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95D2" w14:textId="3ADBCFF2" w:rsidR="001F0DD2" w:rsidRPr="002F7EB4" w:rsidRDefault="00000000" w:rsidP="001566F9">
      <w:pPr>
        <w:widowControl w:val="0"/>
        <w:pBdr>
          <w:top w:val="nil"/>
          <w:left w:val="nil"/>
          <w:bottom w:val="nil"/>
          <w:right w:val="nil"/>
          <w:between w:val="nil"/>
        </w:pBdr>
        <w:spacing w:line="276" w:lineRule="auto"/>
        <w:rPr>
          <w:rFonts w:ascii="Arial" w:eastAsia="Arial" w:hAnsi="Arial" w:cs="Arial"/>
          <w:color w:val="000000"/>
          <w:sz w:val="18"/>
          <w:szCs w:val="18"/>
        </w:rPr>
      </w:pPr>
      <w:r>
        <w:rPr>
          <w:rFonts w:ascii="Arial" w:hAnsi="Arial" w:cs="Arial"/>
          <w:sz w:val="24"/>
          <w:szCs w:val="24"/>
        </w:rPr>
        <w:pict w14:anchorId="22861D6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0" type="#_x0000_t61" style="position:absolute;margin-left:0;margin-top:0;width:50pt;height:50pt;z-index:251658240;visibility:hidden">
            <o:lock v:ext="edit" selection="t"/>
          </v:shape>
        </w:pict>
      </w: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090E85BB" w14:textId="77777777" w:rsidTr="005B438A">
        <w:trPr>
          <w:cantSplit/>
          <w:trHeight w:val="389"/>
        </w:trPr>
        <w:tc>
          <w:tcPr>
            <w:tcW w:w="9461" w:type="dxa"/>
            <w:shd w:val="clear" w:color="auto" w:fill="FFA543"/>
            <w:vAlign w:val="center"/>
          </w:tcPr>
          <w:p w14:paraId="76648350" w14:textId="777777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1</w:t>
            </w:r>
            <w:r w:rsidRPr="002F7EB4">
              <w:rPr>
                <w:rFonts w:ascii="Arial" w:eastAsia="Arial" w:hAnsi="Arial" w:cs="Arial"/>
                <w:b/>
                <w:color w:val="FFFFFF"/>
                <w:sz w:val="18"/>
                <w:szCs w:val="18"/>
              </w:rPr>
              <w:tab/>
              <w:t>General information</w:t>
            </w:r>
          </w:p>
        </w:tc>
      </w:tr>
    </w:tbl>
    <w:p w14:paraId="0D2D1F8B" w14:textId="77777777" w:rsidR="001F0DD2" w:rsidRPr="002F7EB4" w:rsidRDefault="001F0DD2">
      <w:pPr>
        <w:tabs>
          <w:tab w:val="left" w:pos="900"/>
        </w:tabs>
        <w:rPr>
          <w:rFonts w:ascii="Arial" w:eastAsia="Arial" w:hAnsi="Arial" w:cs="Arial"/>
          <w:color w:val="000000"/>
          <w:sz w:val="18"/>
          <w:szCs w:val="18"/>
        </w:rPr>
      </w:pPr>
    </w:p>
    <w:p w14:paraId="6ACBD0D4" w14:textId="04865B69" w:rsidR="001F0DD2" w:rsidRPr="002F7EB4" w:rsidRDefault="001566F9" w:rsidP="002432C9">
      <w:pPr>
        <w:jc w:val="thaiDistribute"/>
        <w:rPr>
          <w:rFonts w:ascii="Arial" w:eastAsia="Arial" w:hAnsi="Arial" w:cs="Arial"/>
          <w:color w:val="000000"/>
          <w:sz w:val="18"/>
          <w:szCs w:val="22"/>
        </w:rPr>
      </w:pPr>
      <w:proofErr w:type="spellStart"/>
      <w:r w:rsidRPr="002F7EB4">
        <w:rPr>
          <w:rFonts w:ascii="Arial" w:eastAsia="Arial" w:hAnsi="Arial" w:cs="Arial"/>
          <w:color w:val="000000"/>
          <w:sz w:val="18"/>
          <w:szCs w:val="18"/>
        </w:rPr>
        <w:t>Chayo</w:t>
      </w:r>
      <w:proofErr w:type="spellEnd"/>
      <w:r w:rsidRPr="002F7EB4">
        <w:rPr>
          <w:rFonts w:ascii="Arial" w:eastAsia="Arial" w:hAnsi="Arial" w:cs="Arial"/>
          <w:color w:val="000000"/>
          <w:sz w:val="18"/>
          <w:szCs w:val="18"/>
        </w:rPr>
        <w:t xml:space="preserve"> Group Public Company Limited (“the Company”) is a public company incorporated and resident in Thailand</w:t>
      </w:r>
      <w:r w:rsidR="00BA5DA3" w:rsidRPr="002F7EB4">
        <w:rPr>
          <w:rFonts w:ascii="Arial" w:eastAsia="Arial" w:hAnsi="Arial" w:cs="Arial"/>
          <w:color w:val="000000"/>
          <w:sz w:val="18"/>
          <w:szCs w:val="22"/>
        </w:rPr>
        <w:t xml:space="preserve">. </w:t>
      </w:r>
      <w:r w:rsidR="00BA5DA3" w:rsidRPr="002F7EB4">
        <w:rPr>
          <w:rFonts w:ascii="Arial" w:hAnsi="Arial" w:cs="Arial"/>
          <w:color w:val="000000"/>
          <w:sz w:val="18"/>
          <w:szCs w:val="18"/>
        </w:rPr>
        <w:t>On 13 September 2023, the Company changed the registered office’s location to</w:t>
      </w:r>
      <w:r w:rsidR="00BA5DA3" w:rsidRPr="002F7EB4">
        <w:rPr>
          <w:rFonts w:ascii="Arial" w:eastAsia="Arial" w:hAnsi="Arial" w:cs="Arial"/>
          <w:color w:val="000000"/>
          <w:sz w:val="18"/>
          <w:szCs w:val="18"/>
        </w:rPr>
        <w:t xml:space="preserve"> </w:t>
      </w:r>
      <w:r w:rsidR="00B31DCA" w:rsidRPr="002F7EB4">
        <w:rPr>
          <w:rFonts w:ascii="Arial" w:eastAsia="Arial" w:hAnsi="Arial" w:cs="Arial"/>
          <w:color w:val="000000"/>
          <w:sz w:val="18"/>
          <w:szCs w:val="18"/>
        </w:rPr>
        <w:t xml:space="preserve">44/543-544 </w:t>
      </w:r>
      <w:proofErr w:type="spellStart"/>
      <w:r w:rsidR="00B31DCA" w:rsidRPr="002F7EB4">
        <w:rPr>
          <w:rFonts w:ascii="Arial" w:eastAsia="Arial" w:hAnsi="Arial" w:cs="Arial"/>
          <w:color w:val="000000"/>
          <w:sz w:val="18"/>
          <w:szCs w:val="18"/>
        </w:rPr>
        <w:t>Phahonyothin</w:t>
      </w:r>
      <w:proofErr w:type="spellEnd"/>
      <w:r w:rsidR="00B31DCA" w:rsidRPr="002F7EB4">
        <w:rPr>
          <w:rFonts w:ascii="Arial" w:eastAsia="Arial" w:hAnsi="Arial" w:cs="Arial"/>
          <w:color w:val="000000"/>
          <w:sz w:val="18"/>
          <w:szCs w:val="18"/>
        </w:rPr>
        <w:t xml:space="preserve"> Road, </w:t>
      </w:r>
      <w:proofErr w:type="spellStart"/>
      <w:r w:rsidR="00B31DCA" w:rsidRPr="002F7EB4">
        <w:rPr>
          <w:rFonts w:ascii="Arial" w:eastAsia="Arial" w:hAnsi="Arial" w:cs="Arial"/>
          <w:color w:val="000000"/>
          <w:sz w:val="18"/>
          <w:szCs w:val="18"/>
        </w:rPr>
        <w:t>Anusawaree</w:t>
      </w:r>
      <w:proofErr w:type="spellEnd"/>
      <w:r w:rsidR="00B31DCA" w:rsidRPr="002F7EB4">
        <w:rPr>
          <w:rFonts w:ascii="Arial" w:eastAsia="Arial" w:hAnsi="Arial" w:cs="Arial"/>
          <w:color w:val="000000"/>
          <w:sz w:val="18"/>
          <w:szCs w:val="18"/>
        </w:rPr>
        <w:t xml:space="preserve">, </w:t>
      </w:r>
      <w:proofErr w:type="spellStart"/>
      <w:r w:rsidR="00B31DCA" w:rsidRPr="002F7EB4">
        <w:rPr>
          <w:rFonts w:ascii="Arial" w:eastAsia="Arial" w:hAnsi="Arial" w:cs="Arial"/>
          <w:color w:val="000000"/>
          <w:sz w:val="18"/>
          <w:szCs w:val="18"/>
        </w:rPr>
        <w:t>Bangkhen</w:t>
      </w:r>
      <w:proofErr w:type="spellEnd"/>
      <w:r w:rsidR="00B31DCA" w:rsidRPr="002F7EB4">
        <w:rPr>
          <w:rFonts w:ascii="Arial" w:eastAsia="Arial" w:hAnsi="Arial" w:cs="Arial"/>
          <w:color w:val="000000"/>
          <w:sz w:val="18"/>
          <w:szCs w:val="18"/>
        </w:rPr>
        <w:t>, Bangkok 10220</w:t>
      </w:r>
      <w:r w:rsidRPr="002F7EB4">
        <w:rPr>
          <w:rFonts w:ascii="Arial" w:eastAsia="Arial" w:hAnsi="Arial" w:cs="Arial"/>
          <w:color w:val="000000"/>
          <w:sz w:val="18"/>
          <w:szCs w:val="18"/>
        </w:rPr>
        <w:t>.</w:t>
      </w:r>
    </w:p>
    <w:p w14:paraId="28174B7B" w14:textId="77777777" w:rsidR="001F0DD2" w:rsidRPr="002F7EB4" w:rsidRDefault="001F0DD2">
      <w:pPr>
        <w:jc w:val="both"/>
        <w:rPr>
          <w:rFonts w:ascii="Arial" w:eastAsia="Arial" w:hAnsi="Arial" w:cs="Arial"/>
          <w:color w:val="000000"/>
          <w:sz w:val="18"/>
          <w:szCs w:val="18"/>
        </w:rPr>
      </w:pPr>
    </w:p>
    <w:p w14:paraId="20B767E8" w14:textId="703C5F2A"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w:t>
      </w:r>
      <w:r w:rsidR="00BA5DA3" w:rsidRPr="002F7EB4">
        <w:rPr>
          <w:rFonts w:ascii="Arial" w:eastAsia="Arial" w:hAnsi="Arial" w:cs="Arial"/>
          <w:color w:val="000000"/>
          <w:sz w:val="18"/>
          <w:szCs w:val="18"/>
        </w:rPr>
        <w:t>/</w:t>
      </w:r>
      <w:r w:rsidRPr="002F7EB4">
        <w:rPr>
          <w:rFonts w:ascii="Arial" w:eastAsia="Arial" w:hAnsi="Arial" w:cs="Arial"/>
          <w:color w:val="000000"/>
          <w:sz w:val="18"/>
          <w:szCs w:val="18"/>
        </w:rPr>
        <w:t>or</w:t>
      </w:r>
      <w:r w:rsidR="00BA5DA3" w:rsidRPr="002F7EB4">
        <w:rPr>
          <w:rFonts w:ascii="Arial" w:eastAsia="Arial" w:hAnsi="Arial" w:cs="Arial"/>
          <w:color w:val="000000"/>
          <w:sz w:val="18"/>
          <w:szCs w:val="18"/>
        </w:rPr>
        <w:t xml:space="preserve"> recruitment</w:t>
      </w:r>
      <w:r w:rsidRPr="002F7EB4">
        <w:rPr>
          <w:rFonts w:ascii="Arial" w:eastAsia="Arial" w:hAnsi="Arial" w:cs="Arial"/>
          <w:color w:val="000000"/>
          <w:sz w:val="18"/>
          <w:szCs w:val="18"/>
        </w:rPr>
        <w:t xml:space="preserve"> services.</w:t>
      </w:r>
    </w:p>
    <w:p w14:paraId="3719E7EE" w14:textId="77777777" w:rsidR="001F0DD2" w:rsidRPr="002F7EB4" w:rsidRDefault="001F0DD2">
      <w:pPr>
        <w:jc w:val="both"/>
        <w:rPr>
          <w:rFonts w:ascii="Arial" w:eastAsia="Arial" w:hAnsi="Arial" w:cs="Arial"/>
          <w:color w:val="000000"/>
          <w:sz w:val="18"/>
          <w:szCs w:val="18"/>
        </w:rPr>
      </w:pPr>
    </w:p>
    <w:p w14:paraId="531B4FFA" w14:textId="77777777" w:rsidR="00BA5DA3" w:rsidRPr="002F7EB4" w:rsidRDefault="00BA5DA3" w:rsidP="00BA5DA3">
      <w:pPr>
        <w:tabs>
          <w:tab w:val="left" w:pos="900"/>
        </w:tabs>
        <w:jc w:val="both"/>
        <w:rPr>
          <w:rFonts w:ascii="Arial" w:eastAsia="Arial" w:hAnsi="Arial" w:cs="Arial"/>
          <w:color w:val="000000"/>
          <w:sz w:val="18"/>
          <w:szCs w:val="18"/>
        </w:rPr>
      </w:pPr>
      <w:r w:rsidRPr="002F7EB4">
        <w:rPr>
          <w:rFonts w:ascii="Arial" w:eastAsia="Arial" w:hAnsi="Arial" w:cs="Arial"/>
          <w:color w:val="000000"/>
          <w:sz w:val="18"/>
          <w:szCs w:val="18"/>
        </w:rPr>
        <w:t>The Group is allowed to operate Asset Management Business under the Royal Enactment of Financial Institution Asset Management Corporation B.E. 2541 by Bank of Thailand on 21 March 2014</w:t>
      </w:r>
      <w:r w:rsidRPr="002F7EB4">
        <w:rPr>
          <w:rFonts w:ascii="Arial" w:eastAsia="Arial" w:hAnsi="Arial" w:cs="Arial"/>
          <w:color w:val="000000"/>
          <w:sz w:val="18"/>
          <w:szCs w:val="18"/>
          <w:cs/>
        </w:rPr>
        <w:t xml:space="preserve"> </w:t>
      </w:r>
      <w:r w:rsidRPr="002F7EB4">
        <w:rPr>
          <w:rFonts w:ascii="Arial" w:eastAsia="Arial" w:hAnsi="Arial" w:cs="Arial"/>
          <w:color w:val="000000"/>
          <w:sz w:val="18"/>
          <w:szCs w:val="18"/>
          <w:lang w:val="en-GB"/>
        </w:rPr>
        <w:t>and 9 April 2021</w:t>
      </w:r>
      <w:r w:rsidRPr="002F7EB4">
        <w:rPr>
          <w:rFonts w:ascii="Arial" w:eastAsia="Arial" w:hAnsi="Arial" w:cs="Arial"/>
          <w:color w:val="000000"/>
          <w:sz w:val="18"/>
          <w:szCs w:val="18"/>
          <w:cs/>
          <w:lang w:val="en-GB"/>
        </w:rPr>
        <w:t xml:space="preserve"> </w:t>
      </w:r>
      <w:r w:rsidRPr="002F7EB4">
        <w:rPr>
          <w:rFonts w:ascii="Arial" w:eastAsia="Arial" w:hAnsi="Arial" w:cs="Arial"/>
          <w:color w:val="000000"/>
          <w:sz w:val="18"/>
          <w:szCs w:val="18"/>
          <w:lang w:val="en-GB"/>
        </w:rPr>
        <w:t xml:space="preserve">and to provide personal loans and nano loans </w:t>
      </w:r>
      <w:r w:rsidRPr="002F7EB4">
        <w:rPr>
          <w:rFonts w:ascii="Arial" w:eastAsia="Arial" w:hAnsi="Arial" w:cs="Arial"/>
          <w:color w:val="000000"/>
          <w:sz w:val="18"/>
          <w:szCs w:val="18"/>
        </w:rPr>
        <w:t xml:space="preserve">by </w:t>
      </w:r>
      <w:r w:rsidRPr="002F7EB4">
        <w:rPr>
          <w:rFonts w:ascii="Arial" w:eastAsia="Arial" w:hAnsi="Arial" w:cs="Arial"/>
          <w:color w:val="000000"/>
          <w:sz w:val="18"/>
          <w:szCs w:val="18"/>
          <w:lang w:val="en-GB"/>
        </w:rPr>
        <w:t>Ministry of Finance</w:t>
      </w:r>
      <w:r w:rsidRPr="002F7EB4">
        <w:rPr>
          <w:rFonts w:ascii="Arial" w:eastAsia="Arial" w:hAnsi="Arial" w:cs="Arial"/>
          <w:color w:val="000000"/>
          <w:sz w:val="18"/>
          <w:szCs w:val="18"/>
          <w:cs/>
          <w:lang w:val="en-GB"/>
        </w:rPr>
        <w:t xml:space="preserve"> </w:t>
      </w:r>
      <w:r w:rsidRPr="002F7EB4">
        <w:rPr>
          <w:rFonts w:ascii="Arial" w:eastAsia="Arial" w:hAnsi="Arial" w:cs="Arial"/>
          <w:color w:val="000000"/>
          <w:sz w:val="18"/>
          <w:szCs w:val="18"/>
          <w:lang w:val="en-GB"/>
        </w:rPr>
        <w:t>on 8 February 2019</w:t>
      </w:r>
      <w:r w:rsidRPr="002F7EB4">
        <w:rPr>
          <w:rFonts w:ascii="Arial" w:eastAsia="Arial" w:hAnsi="Arial" w:cs="Arial"/>
          <w:color w:val="000000"/>
          <w:sz w:val="18"/>
          <w:szCs w:val="18"/>
        </w:rPr>
        <w:t xml:space="preserve">. </w:t>
      </w:r>
    </w:p>
    <w:p w14:paraId="67495BA6" w14:textId="77777777" w:rsidR="001F0DD2" w:rsidRPr="002F7EB4" w:rsidRDefault="001F0DD2">
      <w:pPr>
        <w:tabs>
          <w:tab w:val="left" w:pos="900"/>
        </w:tabs>
        <w:jc w:val="both"/>
        <w:rPr>
          <w:rFonts w:ascii="Arial" w:eastAsia="Arial" w:hAnsi="Arial" w:cs="Arial"/>
          <w:color w:val="000000"/>
          <w:sz w:val="18"/>
          <w:szCs w:val="18"/>
        </w:rPr>
      </w:pPr>
    </w:p>
    <w:p w14:paraId="044DD789" w14:textId="3CB127B2" w:rsidR="001F0DD2" w:rsidRPr="002F7EB4" w:rsidRDefault="001566F9">
      <w:pPr>
        <w:tabs>
          <w:tab w:val="left" w:pos="900"/>
        </w:tabs>
        <w:jc w:val="both"/>
        <w:rPr>
          <w:rFonts w:ascii="Arial" w:eastAsia="Arial" w:hAnsi="Arial" w:cs="Arial"/>
          <w:color w:val="000000"/>
          <w:sz w:val="18"/>
          <w:szCs w:val="18"/>
        </w:rPr>
      </w:pPr>
      <w:r w:rsidRPr="002F7EB4">
        <w:rPr>
          <w:rFonts w:ascii="Arial" w:eastAsia="Arial" w:hAnsi="Arial" w:cs="Arial"/>
          <w:color w:val="000000"/>
          <w:sz w:val="18"/>
          <w:szCs w:val="18"/>
        </w:rPr>
        <w:t xml:space="preserve">On 22 March 2018, the Stock Exchange of Thailand endorsed the listing of the Company’s ordinary shares in the Market for Alternative Investments (MAI) and </w:t>
      </w:r>
      <w:r w:rsidR="006A376C" w:rsidRPr="002F7EB4">
        <w:rPr>
          <w:rFonts w:ascii="Arial" w:eastAsia="Arial" w:hAnsi="Arial" w:cs="Arial"/>
          <w:color w:val="000000"/>
          <w:sz w:val="18"/>
          <w:szCs w:val="18"/>
        </w:rPr>
        <w:t xml:space="preserve">on </w:t>
      </w:r>
      <w:r w:rsidRPr="002F7EB4">
        <w:rPr>
          <w:rFonts w:ascii="Arial" w:eastAsia="Arial" w:hAnsi="Arial" w:cs="Arial"/>
          <w:color w:val="000000"/>
          <w:sz w:val="18"/>
          <w:szCs w:val="18"/>
        </w:rPr>
        <w:t>25 Decemb</w:t>
      </w:r>
      <w:r w:rsidRPr="002F7EB4">
        <w:rPr>
          <w:rFonts w:ascii="Arial" w:eastAsia="Arial" w:hAnsi="Arial" w:cs="Arial"/>
          <w:sz w:val="18"/>
          <w:szCs w:val="18"/>
        </w:rPr>
        <w:t xml:space="preserve">er </w:t>
      </w:r>
      <w:r w:rsidR="006E1614" w:rsidRPr="002F7EB4">
        <w:rPr>
          <w:rFonts w:ascii="Arial" w:eastAsia="Arial" w:hAnsi="Arial" w:cs="Arial"/>
          <w:sz w:val="18"/>
          <w:szCs w:val="18"/>
        </w:rPr>
        <w:t>2020</w:t>
      </w:r>
      <w:r w:rsidRPr="002F7EB4">
        <w:rPr>
          <w:rFonts w:ascii="Arial" w:eastAsia="Arial" w:hAnsi="Arial" w:cs="Arial"/>
          <w:color w:val="000000"/>
          <w:sz w:val="18"/>
          <w:szCs w:val="18"/>
        </w:rPr>
        <w:t>, the Stock Exchange of Thailand endorsed the listing of the Company’s ordinary shares in the Stock Exchange of Thailand (SET). The Company’s ticker symbol is “</w:t>
      </w:r>
      <w:proofErr w:type="spellStart"/>
      <w:r w:rsidRPr="002F7EB4">
        <w:rPr>
          <w:rFonts w:ascii="Arial" w:eastAsia="Arial" w:hAnsi="Arial" w:cs="Arial"/>
          <w:color w:val="000000"/>
          <w:sz w:val="18"/>
          <w:szCs w:val="18"/>
        </w:rPr>
        <w:t>CHAYO</w:t>
      </w:r>
      <w:proofErr w:type="spellEnd"/>
      <w:r w:rsidRPr="002F7EB4">
        <w:rPr>
          <w:rFonts w:ascii="Arial" w:eastAsia="Arial" w:hAnsi="Arial" w:cs="Arial"/>
          <w:color w:val="000000"/>
          <w:sz w:val="18"/>
          <w:szCs w:val="18"/>
        </w:rPr>
        <w:t>”.</w:t>
      </w:r>
    </w:p>
    <w:p w14:paraId="39524949" w14:textId="77777777" w:rsidR="001F0DD2" w:rsidRPr="002F7EB4" w:rsidRDefault="001F0DD2">
      <w:pPr>
        <w:tabs>
          <w:tab w:val="left" w:pos="900"/>
        </w:tabs>
        <w:jc w:val="both"/>
        <w:rPr>
          <w:rFonts w:ascii="Arial" w:eastAsia="Arial" w:hAnsi="Arial" w:cs="Arial"/>
          <w:color w:val="000000"/>
          <w:sz w:val="18"/>
          <w:szCs w:val="18"/>
        </w:rPr>
      </w:pPr>
    </w:p>
    <w:p w14:paraId="24D236EF" w14:textId="2B1C4ACC" w:rsidR="001F0DD2" w:rsidRPr="002F7EB4" w:rsidRDefault="001566F9">
      <w:pPr>
        <w:jc w:val="both"/>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These consolidated and separate financial statements were </w:t>
      </w:r>
      <w:proofErr w:type="spellStart"/>
      <w:r w:rsidRPr="002F7EB4">
        <w:rPr>
          <w:rFonts w:ascii="Arial" w:eastAsia="Arial" w:hAnsi="Arial" w:cs="Arial"/>
          <w:color w:val="000000"/>
          <w:spacing w:val="-6"/>
          <w:sz w:val="18"/>
          <w:szCs w:val="18"/>
        </w:rPr>
        <w:t>authorised</w:t>
      </w:r>
      <w:proofErr w:type="spellEnd"/>
      <w:r w:rsidRPr="002F7EB4">
        <w:rPr>
          <w:rFonts w:ascii="Arial" w:eastAsia="Arial" w:hAnsi="Arial" w:cs="Arial"/>
          <w:color w:val="000000"/>
          <w:spacing w:val="-6"/>
          <w:sz w:val="18"/>
          <w:szCs w:val="18"/>
        </w:rPr>
        <w:t xml:space="preserve"> for issue by the Board of Directors on </w:t>
      </w:r>
      <w:r w:rsidR="00B31DCA" w:rsidRPr="002F7EB4">
        <w:rPr>
          <w:rFonts w:ascii="Arial" w:eastAsia="Arial" w:hAnsi="Arial" w:cs="Arial"/>
          <w:color w:val="000000"/>
          <w:spacing w:val="-6"/>
          <w:sz w:val="18"/>
          <w:szCs w:val="18"/>
        </w:rPr>
        <w:t>23 February</w:t>
      </w:r>
      <w:r w:rsidR="006E1614" w:rsidRPr="002F7EB4">
        <w:rPr>
          <w:rFonts w:ascii="Arial" w:eastAsia="Arial" w:hAnsi="Arial" w:cs="Arial"/>
          <w:color w:val="000000"/>
          <w:spacing w:val="-6"/>
          <w:sz w:val="18"/>
          <w:szCs w:val="18"/>
        </w:rPr>
        <w:t xml:space="preserve"> </w:t>
      </w:r>
      <w:r w:rsidRPr="002F7EB4">
        <w:rPr>
          <w:rFonts w:ascii="Arial" w:eastAsia="Arial" w:hAnsi="Arial" w:cs="Arial"/>
          <w:color w:val="000000"/>
          <w:spacing w:val="-6"/>
          <w:sz w:val="18"/>
          <w:szCs w:val="18"/>
        </w:rPr>
        <w:t>202</w:t>
      </w:r>
      <w:r w:rsidR="008F0C3C" w:rsidRPr="002F7EB4">
        <w:rPr>
          <w:rFonts w:ascii="Arial" w:eastAsia="Arial" w:hAnsi="Arial" w:cs="Arial"/>
          <w:color w:val="000000"/>
          <w:spacing w:val="-6"/>
          <w:sz w:val="18"/>
          <w:szCs w:val="18"/>
        </w:rPr>
        <w:t>4</w:t>
      </w:r>
      <w:r w:rsidRPr="002F7EB4">
        <w:rPr>
          <w:rFonts w:ascii="Arial" w:eastAsia="Arial" w:hAnsi="Arial" w:cs="Arial"/>
          <w:color w:val="000000"/>
          <w:spacing w:val="-6"/>
          <w:sz w:val="18"/>
          <w:szCs w:val="18"/>
        </w:rPr>
        <w:t>.</w:t>
      </w:r>
    </w:p>
    <w:p w14:paraId="5D1E6BB9" w14:textId="28A98A76" w:rsidR="001F0DD2" w:rsidRPr="002F7EB4" w:rsidRDefault="001F0DD2">
      <w:pPr>
        <w:jc w:val="both"/>
        <w:rPr>
          <w:rFonts w:ascii="Arial" w:eastAsia="Arial" w:hAnsi="Arial" w:cs="Arial"/>
          <w:color w:val="000000"/>
          <w:sz w:val="16"/>
          <w:szCs w:val="16"/>
        </w:rPr>
      </w:pPr>
    </w:p>
    <w:p w14:paraId="0B319C8C" w14:textId="77777777" w:rsidR="004D73FB" w:rsidRPr="002F7EB4" w:rsidRDefault="004D73FB">
      <w:pPr>
        <w:jc w:val="both"/>
        <w:rPr>
          <w:rFonts w:ascii="Arial" w:eastAsia="Arial" w:hAnsi="Arial" w:cs="Arial"/>
          <w:color w:val="000000"/>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68CF01E1" w14:textId="77777777" w:rsidTr="00C55B4C">
        <w:trPr>
          <w:trHeight w:val="386"/>
        </w:trPr>
        <w:tc>
          <w:tcPr>
            <w:tcW w:w="9461" w:type="dxa"/>
            <w:shd w:val="clear" w:color="auto" w:fill="FFA543"/>
            <w:vAlign w:val="center"/>
          </w:tcPr>
          <w:p w14:paraId="73178826" w14:textId="2F46ED29" w:rsidR="001F0DD2" w:rsidRPr="002F7EB4" w:rsidRDefault="007F45E9">
            <w:pPr>
              <w:tabs>
                <w:tab w:val="left" w:pos="432"/>
              </w:tabs>
              <w:ind w:left="432" w:hanging="432"/>
              <w:jc w:val="both"/>
              <w:rPr>
                <w:rFonts w:ascii="Arial" w:eastAsia="Arial" w:hAnsi="Arial" w:cs="Arial"/>
                <w:sz w:val="18"/>
                <w:szCs w:val="18"/>
              </w:rPr>
            </w:pPr>
            <w:bookmarkStart w:id="0" w:name="_heading=h.gjdgxs" w:colFirst="0" w:colLast="0"/>
            <w:bookmarkEnd w:id="0"/>
            <w:r w:rsidRPr="002F7EB4">
              <w:rPr>
                <w:rFonts w:ascii="Arial" w:eastAsia="Arial" w:hAnsi="Arial" w:cs="Arial"/>
                <w:b/>
                <w:color w:val="FFFFFF"/>
                <w:sz w:val="18"/>
                <w:szCs w:val="18"/>
              </w:rPr>
              <w:t>2</w:t>
            </w:r>
            <w:r w:rsidR="001566F9" w:rsidRPr="002F7EB4">
              <w:rPr>
                <w:rFonts w:ascii="Arial" w:eastAsia="Arial" w:hAnsi="Arial" w:cs="Arial"/>
                <w:b/>
                <w:color w:val="FFFFFF"/>
                <w:sz w:val="18"/>
                <w:szCs w:val="18"/>
              </w:rPr>
              <w:tab/>
              <w:t>Basis of preparation</w:t>
            </w:r>
            <w:r w:rsidR="001566F9" w:rsidRPr="002F7EB4">
              <w:rPr>
                <w:rFonts w:ascii="Arial" w:eastAsia="Arial" w:hAnsi="Arial" w:cs="Arial"/>
                <w:sz w:val="18"/>
                <w:szCs w:val="18"/>
              </w:rPr>
              <w:t xml:space="preserve"> </w:t>
            </w:r>
          </w:p>
        </w:tc>
      </w:tr>
    </w:tbl>
    <w:p w14:paraId="6887FA1D" w14:textId="77777777" w:rsidR="001F0DD2" w:rsidRPr="002F7EB4" w:rsidRDefault="001F0DD2">
      <w:pPr>
        <w:tabs>
          <w:tab w:val="left" w:pos="900"/>
        </w:tabs>
        <w:jc w:val="both"/>
        <w:rPr>
          <w:rFonts w:ascii="Arial" w:eastAsia="Arial" w:hAnsi="Arial" w:cs="Arial"/>
          <w:sz w:val="18"/>
          <w:szCs w:val="18"/>
        </w:rPr>
      </w:pPr>
    </w:p>
    <w:p w14:paraId="43932185" w14:textId="77777777" w:rsidR="001F0DD2" w:rsidRPr="002F7EB4" w:rsidRDefault="001566F9">
      <w:pPr>
        <w:jc w:val="both"/>
        <w:rPr>
          <w:rFonts w:ascii="Arial" w:eastAsia="Arial" w:hAnsi="Arial" w:cs="Arial"/>
          <w:sz w:val="18"/>
          <w:szCs w:val="18"/>
        </w:rPr>
      </w:pPr>
      <w:r w:rsidRPr="002F7EB4">
        <w:rPr>
          <w:rFonts w:ascii="Arial" w:eastAsia="Arial" w:hAnsi="Arial" w:cs="Arial"/>
          <w:sz w:val="18"/>
          <w:szCs w:val="18"/>
        </w:rPr>
        <w:t>The consolidated and separate financial statements have been prepared in accordance with Thai Financial Reporting Standards (“</w:t>
      </w:r>
      <w:proofErr w:type="spellStart"/>
      <w:r w:rsidRPr="002F7EB4">
        <w:rPr>
          <w:rFonts w:ascii="Arial" w:eastAsia="Arial" w:hAnsi="Arial" w:cs="Arial"/>
          <w:sz w:val="18"/>
          <w:szCs w:val="18"/>
        </w:rPr>
        <w:t>TFRS</w:t>
      </w:r>
      <w:proofErr w:type="spellEnd"/>
      <w:r w:rsidRPr="002F7EB4">
        <w:rPr>
          <w:rFonts w:ascii="Arial" w:eastAsia="Arial" w:hAnsi="Arial" w:cs="Arial"/>
          <w:sz w:val="18"/>
          <w:szCs w:val="18"/>
        </w:rPr>
        <w:t>”) and the financial reporting requirements issued under the Securities and Exchange Act.</w:t>
      </w:r>
    </w:p>
    <w:p w14:paraId="7E79D63C" w14:textId="77777777" w:rsidR="001F0DD2" w:rsidRPr="002F7EB4" w:rsidRDefault="001F0DD2">
      <w:pPr>
        <w:jc w:val="both"/>
        <w:rPr>
          <w:rFonts w:ascii="Arial" w:eastAsia="Arial" w:hAnsi="Arial" w:cs="Arial"/>
          <w:sz w:val="18"/>
          <w:szCs w:val="18"/>
        </w:rPr>
      </w:pPr>
    </w:p>
    <w:p w14:paraId="231CC3B8" w14:textId="7636FEE4" w:rsidR="001F0DD2" w:rsidRPr="002F7EB4" w:rsidRDefault="001566F9">
      <w:pPr>
        <w:jc w:val="both"/>
        <w:rPr>
          <w:rFonts w:ascii="Arial" w:eastAsia="Arial" w:hAnsi="Arial" w:cs="Arial"/>
          <w:sz w:val="18"/>
          <w:szCs w:val="18"/>
        </w:rPr>
      </w:pPr>
      <w:r w:rsidRPr="002F7EB4">
        <w:rPr>
          <w:rFonts w:ascii="Arial" w:eastAsia="Arial" w:hAnsi="Arial" w:cs="Arial"/>
          <w:sz w:val="18"/>
          <w:szCs w:val="18"/>
        </w:rPr>
        <w:t>The consolidated and separate financial statements have been prepared under the historical cost convention</w:t>
      </w:r>
      <w:r w:rsidR="00BA5DA3" w:rsidRPr="002F7EB4">
        <w:rPr>
          <w:rFonts w:ascii="Arial" w:eastAsia="Arial" w:hAnsi="Arial" w:cs="Arial"/>
          <w:sz w:val="18"/>
          <w:szCs w:val="18"/>
        </w:rPr>
        <w:t>.</w:t>
      </w:r>
    </w:p>
    <w:p w14:paraId="218D3081" w14:textId="77777777" w:rsidR="001F0DD2" w:rsidRPr="002F7EB4" w:rsidRDefault="001F0DD2">
      <w:pPr>
        <w:tabs>
          <w:tab w:val="left" w:pos="900"/>
        </w:tabs>
        <w:jc w:val="both"/>
        <w:rPr>
          <w:rFonts w:ascii="Arial" w:eastAsia="Arial" w:hAnsi="Arial" w:cs="Arial"/>
          <w:sz w:val="18"/>
          <w:szCs w:val="18"/>
        </w:rPr>
      </w:pPr>
    </w:p>
    <w:p w14:paraId="408A835B" w14:textId="112D124F" w:rsidR="001F0DD2" w:rsidRPr="002F7EB4" w:rsidRDefault="001566F9">
      <w:pPr>
        <w:jc w:val="both"/>
        <w:rPr>
          <w:rFonts w:ascii="Arial" w:eastAsia="Arial" w:hAnsi="Arial" w:cs="Arial"/>
          <w:sz w:val="18"/>
          <w:szCs w:val="18"/>
        </w:rPr>
      </w:pPr>
      <w:r w:rsidRPr="002F7EB4">
        <w:rPr>
          <w:rFonts w:ascii="Arial" w:eastAsia="Arial" w:hAnsi="Arial" w:cs="Arial"/>
          <w:sz w:val="18"/>
          <w:szCs w:val="18"/>
        </w:rPr>
        <w:t xml:space="preserve">The preparation of financial statements in conformity with </w:t>
      </w:r>
      <w:r w:rsidR="004C6BE5" w:rsidRPr="002F7EB4">
        <w:rPr>
          <w:rFonts w:ascii="Arial" w:eastAsia="Arial" w:hAnsi="Arial" w:cs="Arial"/>
          <w:color w:val="000000"/>
          <w:spacing w:val="2"/>
          <w:sz w:val="18"/>
          <w:szCs w:val="18"/>
        </w:rPr>
        <w:t>Thai Financial Reporting Standard</w:t>
      </w:r>
      <w:r w:rsidR="004C6BE5" w:rsidRPr="002F7EB4">
        <w:rPr>
          <w:rFonts w:ascii="Arial" w:eastAsia="Arial" w:hAnsi="Arial" w:cs="Arial"/>
          <w:sz w:val="18"/>
          <w:szCs w:val="18"/>
        </w:rPr>
        <w:t xml:space="preserve"> </w:t>
      </w:r>
      <w:r w:rsidRPr="002F7EB4">
        <w:rPr>
          <w:rFonts w:ascii="Arial" w:eastAsia="Arial" w:hAnsi="Arial" w:cs="Arial"/>
          <w:sz w:val="18"/>
          <w:szCs w:val="18"/>
        </w:rPr>
        <w:t>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1CDE0045" w14:textId="77777777" w:rsidR="001F0DD2" w:rsidRPr="002F7EB4" w:rsidRDefault="001F0DD2">
      <w:pPr>
        <w:tabs>
          <w:tab w:val="left" w:pos="900"/>
        </w:tabs>
        <w:jc w:val="both"/>
        <w:rPr>
          <w:rFonts w:ascii="Arial" w:eastAsia="Arial" w:hAnsi="Arial" w:cs="Arial"/>
          <w:sz w:val="18"/>
          <w:szCs w:val="18"/>
        </w:rPr>
      </w:pPr>
    </w:p>
    <w:p w14:paraId="0BBD121D" w14:textId="77777777" w:rsidR="001F0DD2" w:rsidRPr="002F7EB4" w:rsidRDefault="001566F9">
      <w:pPr>
        <w:jc w:val="both"/>
        <w:rPr>
          <w:rFonts w:ascii="Arial" w:eastAsia="Arial" w:hAnsi="Arial" w:cs="Arial"/>
          <w:sz w:val="18"/>
          <w:szCs w:val="18"/>
        </w:rPr>
      </w:pPr>
      <w:r w:rsidRPr="002F7EB4">
        <w:rPr>
          <w:rFonts w:ascii="Arial" w:eastAsia="Arial" w:hAnsi="Arial" w:cs="Arial"/>
          <w:sz w:val="18"/>
          <w:szCs w:val="18"/>
        </w:rPr>
        <w:t xml:space="preserve">An English version of the consolidated and separate financial statements have been prepared from the statutory financial </w:t>
      </w:r>
      <w:r w:rsidRPr="002F7EB4">
        <w:rPr>
          <w:rFonts w:ascii="Arial" w:eastAsia="Arial" w:hAnsi="Arial" w:cs="Arial"/>
          <w:spacing w:val="-4"/>
          <w:sz w:val="18"/>
          <w:szCs w:val="18"/>
        </w:rPr>
        <w:t>statements that are in the Thai language. In the event of a conflict or a difference in interpretation between the two languages</w:t>
      </w:r>
      <w:r w:rsidRPr="002F7EB4">
        <w:rPr>
          <w:rFonts w:ascii="Arial" w:eastAsia="Arial" w:hAnsi="Arial" w:cs="Arial"/>
          <w:sz w:val="18"/>
          <w:szCs w:val="18"/>
        </w:rPr>
        <w:t>, the Thai language statutory financial statements shall prevail.</w:t>
      </w:r>
    </w:p>
    <w:p w14:paraId="248ED471" w14:textId="094F6BDF" w:rsidR="009C47EE" w:rsidRPr="002F7EB4" w:rsidRDefault="009C47EE">
      <w:pPr>
        <w:rPr>
          <w:rFonts w:ascii="Arial" w:eastAsia="Arial" w:hAnsi="Arial" w:cs="Arial"/>
          <w:color w:val="000000"/>
          <w:sz w:val="16"/>
          <w:szCs w:val="16"/>
        </w:rPr>
      </w:pPr>
    </w:p>
    <w:p w14:paraId="46EA08A7" w14:textId="77777777" w:rsidR="004D73FB" w:rsidRPr="002F7EB4" w:rsidRDefault="004D73FB">
      <w:pPr>
        <w:rPr>
          <w:rFonts w:ascii="Arial" w:eastAsia="Arial" w:hAnsi="Arial" w:cs="Arial"/>
          <w:color w:val="000000"/>
          <w:sz w:val="16"/>
          <w:szCs w:val="16"/>
        </w:rPr>
      </w:pPr>
    </w:p>
    <w:tbl>
      <w:tblPr>
        <w:tblW w:w="9464" w:type="dxa"/>
        <w:tblLayout w:type="fixed"/>
        <w:tblCellMar>
          <w:left w:w="115" w:type="dxa"/>
          <w:right w:w="115" w:type="dxa"/>
        </w:tblCellMar>
        <w:tblLook w:val="0400" w:firstRow="0" w:lastRow="0" w:firstColumn="0" w:lastColumn="0" w:noHBand="0" w:noVBand="1"/>
      </w:tblPr>
      <w:tblGrid>
        <w:gridCol w:w="9464"/>
      </w:tblGrid>
      <w:tr w:rsidR="001F0DD2" w:rsidRPr="002F7EB4" w14:paraId="42C7ACF2" w14:textId="77777777" w:rsidTr="00C55B4C">
        <w:trPr>
          <w:trHeight w:val="386"/>
        </w:trPr>
        <w:tc>
          <w:tcPr>
            <w:tcW w:w="9464" w:type="dxa"/>
            <w:shd w:val="clear" w:color="auto" w:fill="FFA543"/>
            <w:vAlign w:val="center"/>
          </w:tcPr>
          <w:p w14:paraId="348739F8" w14:textId="7022AA76" w:rsidR="001F0DD2" w:rsidRPr="002F7EB4" w:rsidRDefault="00724009">
            <w:pPr>
              <w:tabs>
                <w:tab w:val="left" w:pos="432"/>
              </w:tabs>
              <w:ind w:left="432" w:hanging="432"/>
              <w:jc w:val="both"/>
              <w:rPr>
                <w:rFonts w:ascii="Arial" w:eastAsia="Arial" w:hAnsi="Arial" w:cs="Arial"/>
                <w:sz w:val="18"/>
                <w:szCs w:val="18"/>
              </w:rPr>
            </w:pPr>
            <w:bookmarkStart w:id="1" w:name="_heading=h.30j0zll" w:colFirst="0" w:colLast="0"/>
            <w:bookmarkEnd w:id="1"/>
            <w:r w:rsidRPr="002F7EB4">
              <w:rPr>
                <w:rFonts w:ascii="Arial" w:eastAsia="Arial" w:hAnsi="Arial" w:cs="Arial"/>
                <w:b/>
                <w:color w:val="FFFFFF"/>
                <w:sz w:val="18"/>
                <w:szCs w:val="18"/>
              </w:rPr>
              <w:t>3</w:t>
            </w:r>
            <w:r w:rsidR="001566F9" w:rsidRPr="002F7EB4">
              <w:rPr>
                <w:rFonts w:ascii="Arial" w:eastAsia="Arial" w:hAnsi="Arial" w:cs="Arial"/>
                <w:b/>
                <w:color w:val="FFFFFF"/>
                <w:sz w:val="18"/>
                <w:szCs w:val="18"/>
              </w:rPr>
              <w:tab/>
              <w:t>New and amended financial reporting standards</w:t>
            </w:r>
            <w:r w:rsidR="001566F9" w:rsidRPr="002F7EB4">
              <w:rPr>
                <w:rFonts w:ascii="Arial" w:eastAsia="Arial" w:hAnsi="Arial" w:cs="Arial"/>
                <w:sz w:val="18"/>
                <w:szCs w:val="18"/>
              </w:rPr>
              <w:t xml:space="preserve"> </w:t>
            </w:r>
          </w:p>
        </w:tc>
      </w:tr>
    </w:tbl>
    <w:p w14:paraId="01428F31" w14:textId="77777777" w:rsidR="001F0DD2" w:rsidRPr="002F7EB4" w:rsidRDefault="001F0DD2">
      <w:pPr>
        <w:tabs>
          <w:tab w:val="left" w:pos="900"/>
        </w:tabs>
        <w:jc w:val="both"/>
        <w:rPr>
          <w:rFonts w:ascii="Arial" w:eastAsia="Arial" w:hAnsi="Arial" w:cs="Arial"/>
          <w:sz w:val="16"/>
          <w:szCs w:val="16"/>
        </w:rPr>
      </w:pPr>
    </w:p>
    <w:p w14:paraId="717C0504" w14:textId="5BBF0D22" w:rsidR="001F0DD2" w:rsidRPr="002F7EB4" w:rsidRDefault="00724009">
      <w:pPr>
        <w:pStyle w:val="Heading2"/>
        <w:keepLines/>
        <w:ind w:left="540" w:hanging="540"/>
        <w:jc w:val="both"/>
        <w:rPr>
          <w:rFonts w:ascii="Arial" w:eastAsia="Arial" w:hAnsi="Arial" w:cs="Arial"/>
          <w:color w:val="CF4A02"/>
          <w:sz w:val="18"/>
          <w:szCs w:val="18"/>
        </w:rPr>
      </w:pPr>
      <w:bookmarkStart w:id="2" w:name="_heading=h.1fob9te" w:colFirst="0" w:colLast="0"/>
      <w:bookmarkStart w:id="3" w:name="_Hlk156323992"/>
      <w:bookmarkEnd w:id="2"/>
      <w:r w:rsidRPr="002F7EB4">
        <w:rPr>
          <w:rFonts w:ascii="Arial" w:eastAsia="Arial" w:hAnsi="Arial" w:cs="Arial"/>
          <w:color w:val="CF4A02"/>
          <w:sz w:val="18"/>
          <w:szCs w:val="18"/>
        </w:rPr>
        <w:t>3</w:t>
      </w:r>
      <w:r w:rsidR="001566F9" w:rsidRPr="002F7EB4">
        <w:rPr>
          <w:rFonts w:ascii="Arial" w:eastAsia="Arial" w:hAnsi="Arial" w:cs="Arial"/>
          <w:color w:val="CF4A02"/>
          <w:sz w:val="18"/>
          <w:szCs w:val="18"/>
        </w:rPr>
        <w:t>.1</w:t>
      </w:r>
      <w:r w:rsidR="001566F9" w:rsidRPr="002F7EB4">
        <w:rPr>
          <w:rFonts w:ascii="Arial" w:eastAsia="Arial" w:hAnsi="Arial" w:cs="Arial"/>
          <w:color w:val="CF4A02"/>
          <w:sz w:val="18"/>
          <w:szCs w:val="18"/>
        </w:rPr>
        <w:tab/>
      </w:r>
      <w:r w:rsidR="00BA5DA3" w:rsidRPr="002F7EB4">
        <w:rPr>
          <w:rFonts w:ascii="Arial" w:eastAsia="Arial" w:hAnsi="Arial" w:cs="Arial"/>
          <w:color w:val="CF4A02"/>
          <w:sz w:val="18"/>
          <w:szCs w:val="18"/>
          <w:lang w:val="en-GB" w:eastAsia="en-GB"/>
        </w:rPr>
        <w:t xml:space="preserve">Amended financial reporting standards that are effective for accounting period beginning or after </w:t>
      </w:r>
      <w:r w:rsidR="00BA5DA3" w:rsidRPr="002F7EB4">
        <w:rPr>
          <w:rFonts w:ascii="Arial" w:eastAsia="Arial" w:hAnsi="Arial" w:cs="Arial"/>
          <w:color w:val="CF4A02"/>
          <w:sz w:val="18"/>
          <w:szCs w:val="18"/>
          <w:cs/>
          <w:lang w:val="en-GB" w:eastAsia="en-GB"/>
        </w:rPr>
        <w:br/>
      </w:r>
      <w:r w:rsidR="00BA5DA3" w:rsidRPr="002F7EB4">
        <w:rPr>
          <w:rFonts w:ascii="Arial" w:eastAsia="Arial" w:hAnsi="Arial" w:cs="Arial"/>
          <w:color w:val="CF4A02"/>
          <w:sz w:val="18"/>
          <w:szCs w:val="18"/>
          <w:lang w:val="en-GB" w:eastAsia="en-GB"/>
        </w:rPr>
        <w:t>1 January 2023</w:t>
      </w:r>
      <w:r w:rsidR="00D354D3" w:rsidRPr="002F7EB4">
        <w:rPr>
          <w:rFonts w:ascii="Arial" w:eastAsia="Arial" w:hAnsi="Arial" w:cs="Arial"/>
          <w:color w:val="CF4A02"/>
          <w:sz w:val="18"/>
          <w:szCs w:val="18"/>
          <w:lang w:val="en-GB" w:eastAsia="en-GB"/>
        </w:rPr>
        <w:t xml:space="preserve"> and related to the Group</w:t>
      </w:r>
    </w:p>
    <w:p w14:paraId="7F42CE53" w14:textId="77777777" w:rsidR="000B444D" w:rsidRPr="002F7EB4" w:rsidRDefault="000B444D" w:rsidP="0023138E">
      <w:pPr>
        <w:ind w:left="1080"/>
        <w:jc w:val="both"/>
        <w:rPr>
          <w:rFonts w:ascii="Arial" w:hAnsi="Arial" w:cs="Arial"/>
          <w:sz w:val="16"/>
          <w:szCs w:val="16"/>
        </w:rPr>
      </w:pPr>
    </w:p>
    <w:p w14:paraId="5666EB10" w14:textId="77777777" w:rsidR="00BA5DA3" w:rsidRPr="002F7EB4" w:rsidRDefault="00BA5DA3" w:rsidP="00BA5DA3">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2F7EB4">
        <w:rPr>
          <w:rFonts w:ascii="Arial" w:hAnsi="Arial" w:cs="Arial"/>
          <w:b/>
          <w:bCs/>
          <w:color w:val="CF4A02"/>
          <w:sz w:val="18"/>
          <w:szCs w:val="18"/>
        </w:rPr>
        <w:t>a)</w:t>
      </w:r>
      <w:r w:rsidRPr="002F7EB4">
        <w:rPr>
          <w:rFonts w:ascii="Arial" w:hAnsi="Arial" w:cs="Arial"/>
          <w:b/>
          <w:bCs/>
          <w:color w:val="4472C4" w:themeColor="accent1"/>
          <w:sz w:val="18"/>
          <w:szCs w:val="18"/>
          <w:cs/>
        </w:rPr>
        <w:tab/>
      </w:r>
      <w:r w:rsidRPr="002F7EB4">
        <w:rPr>
          <w:rFonts w:ascii="Arial" w:hAnsi="Arial" w:cs="Arial"/>
          <w:b/>
          <w:bCs/>
          <w:color w:val="CF4A02"/>
          <w:sz w:val="18"/>
          <w:szCs w:val="18"/>
        </w:rPr>
        <w:t>Amendment to TAS 16 - Property, plant and equipment</w:t>
      </w:r>
      <w:r w:rsidRPr="002F7EB4">
        <w:rPr>
          <w:rFonts w:ascii="Arial" w:hAnsi="Arial" w:cs="Arial"/>
          <w:color w:val="222222"/>
          <w:sz w:val="18"/>
          <w:szCs w:val="18"/>
          <w:cs/>
        </w:rPr>
        <w:t xml:space="preserve"> </w:t>
      </w:r>
      <w:r w:rsidRPr="002F7EB4">
        <w:rPr>
          <w:rFonts w:ascii="Arial" w:hAnsi="Arial" w:cs="Arial"/>
          <w:color w:val="222222"/>
          <w:sz w:val="18"/>
          <w:szCs w:val="18"/>
        </w:rPr>
        <w:t xml:space="preserve">clarified to prohibit entities from deducting from the cost of an item of </w:t>
      </w:r>
      <w:proofErr w:type="spellStart"/>
      <w:r w:rsidRPr="002F7EB4">
        <w:rPr>
          <w:rFonts w:ascii="Arial" w:hAnsi="Arial" w:cs="Arial"/>
          <w:color w:val="222222"/>
          <w:sz w:val="18"/>
          <w:szCs w:val="18"/>
        </w:rPr>
        <w:t>PP&amp;E</w:t>
      </w:r>
      <w:proofErr w:type="spellEnd"/>
      <w:r w:rsidRPr="002F7EB4">
        <w:rPr>
          <w:rFonts w:ascii="Arial" w:hAnsi="Arial" w:cs="Arial"/>
          <w:color w:val="222222"/>
          <w:sz w:val="18"/>
          <w:szCs w:val="18"/>
        </w:rPr>
        <w:t xml:space="preserve"> any proceeds received from selling any items produced while the entity is preparing that asset for its intended use. </w:t>
      </w:r>
    </w:p>
    <w:p w14:paraId="4554B308" w14:textId="77777777" w:rsidR="00BA5DA3" w:rsidRPr="002F7EB4" w:rsidRDefault="00BA5DA3" w:rsidP="00BA5DA3">
      <w:pPr>
        <w:pStyle w:val="NormalWeb"/>
        <w:shd w:val="clear" w:color="auto" w:fill="FFFFFF"/>
        <w:spacing w:before="0" w:beforeAutospacing="0" w:after="0" w:afterAutospacing="0"/>
        <w:ind w:left="1080" w:hanging="540"/>
        <w:jc w:val="both"/>
        <w:rPr>
          <w:rFonts w:ascii="Arial" w:hAnsi="Arial" w:cs="Arial"/>
          <w:color w:val="000000"/>
          <w:sz w:val="18"/>
          <w:szCs w:val="18"/>
          <w:cs/>
        </w:rPr>
      </w:pPr>
      <w:r w:rsidRPr="002F7EB4">
        <w:rPr>
          <w:rFonts w:ascii="Arial" w:hAnsi="Arial" w:cs="Arial"/>
          <w:b/>
          <w:bCs/>
          <w:color w:val="CF4A02"/>
          <w:sz w:val="18"/>
          <w:szCs w:val="18"/>
        </w:rPr>
        <w:t>b)</w:t>
      </w:r>
      <w:r w:rsidRPr="002F7EB4">
        <w:rPr>
          <w:rFonts w:ascii="Arial" w:hAnsi="Arial" w:cs="Arial"/>
          <w:color w:val="4472C4" w:themeColor="accent1"/>
          <w:sz w:val="18"/>
          <w:szCs w:val="18"/>
          <w:cs/>
        </w:rPr>
        <w:tab/>
      </w:r>
      <w:r w:rsidRPr="002F7EB4">
        <w:rPr>
          <w:rFonts w:ascii="Arial" w:hAnsi="Arial" w:cs="Arial"/>
          <w:b/>
          <w:bCs/>
          <w:color w:val="CF4A02"/>
          <w:sz w:val="18"/>
          <w:szCs w:val="18"/>
        </w:rPr>
        <w:t>Amendment to TAS 37 - Provisions, contingent liabilities and contingent assets</w:t>
      </w:r>
      <w:r w:rsidRPr="002F7EB4">
        <w:rPr>
          <w:rFonts w:ascii="Arial" w:hAnsi="Arial" w:cs="Arial"/>
          <w:color w:val="222222"/>
          <w:sz w:val="18"/>
          <w:szCs w:val="18"/>
        </w:rPr>
        <w:t xml:space="preserve"> c</w:t>
      </w:r>
      <w:r w:rsidRPr="002F7EB4">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2F7EB4">
        <w:rPr>
          <w:rFonts w:ascii="Arial" w:hAnsi="Arial" w:cs="Arial"/>
          <w:color w:val="000000"/>
          <w:sz w:val="18"/>
          <w:szCs w:val="18"/>
        </w:rPr>
        <w:t>recognising</w:t>
      </w:r>
      <w:proofErr w:type="spellEnd"/>
      <w:r w:rsidRPr="002F7EB4">
        <w:rPr>
          <w:rFonts w:ascii="Arial" w:hAnsi="Arial" w:cs="Arial"/>
          <w:color w:val="000000"/>
          <w:sz w:val="18"/>
          <w:szCs w:val="18"/>
        </w:rPr>
        <w:t xml:space="preserve"> a separate provision for an onerous contract, the entity must </w:t>
      </w:r>
      <w:proofErr w:type="spellStart"/>
      <w:r w:rsidRPr="002F7EB4">
        <w:rPr>
          <w:rFonts w:ascii="Arial" w:hAnsi="Arial" w:cs="Arial"/>
          <w:color w:val="000000"/>
          <w:sz w:val="18"/>
          <w:szCs w:val="18"/>
        </w:rPr>
        <w:t>recognise</w:t>
      </w:r>
      <w:proofErr w:type="spellEnd"/>
      <w:r w:rsidRPr="002F7EB4">
        <w:rPr>
          <w:rFonts w:ascii="Arial" w:hAnsi="Arial" w:cs="Arial"/>
          <w:color w:val="000000"/>
          <w:sz w:val="18"/>
          <w:szCs w:val="18"/>
        </w:rPr>
        <w:t xml:space="preserve"> any impairment losses that have occurred on the assets used in fulfilling the contract. </w:t>
      </w:r>
    </w:p>
    <w:p w14:paraId="5D6526A0" w14:textId="73B8648F" w:rsidR="00BA5DA3" w:rsidRPr="002F7EB4" w:rsidRDefault="00B861FF" w:rsidP="00BA5DA3">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2F7EB4">
        <w:rPr>
          <w:rFonts w:ascii="Arial" w:hAnsi="Arial" w:cs="Arial"/>
          <w:b/>
          <w:bCs/>
          <w:color w:val="CF4A02"/>
          <w:sz w:val="18"/>
          <w:szCs w:val="22"/>
          <w:lang w:val="en-GB"/>
        </w:rPr>
        <w:t>c</w:t>
      </w:r>
      <w:r w:rsidR="00BA5DA3" w:rsidRPr="002F7EB4">
        <w:rPr>
          <w:rFonts w:ascii="Arial" w:hAnsi="Arial" w:cs="Arial"/>
          <w:b/>
          <w:bCs/>
          <w:color w:val="CF4A02"/>
          <w:sz w:val="18"/>
          <w:szCs w:val="18"/>
        </w:rPr>
        <w:t>)</w:t>
      </w:r>
      <w:r w:rsidR="00BA5DA3" w:rsidRPr="002F7EB4">
        <w:rPr>
          <w:rFonts w:ascii="Arial" w:hAnsi="Arial" w:cs="Arial"/>
          <w:color w:val="4472C4" w:themeColor="accent1"/>
          <w:sz w:val="18"/>
          <w:szCs w:val="18"/>
          <w:cs/>
        </w:rPr>
        <w:tab/>
      </w:r>
      <w:r w:rsidR="00BA5DA3" w:rsidRPr="002F7EB4">
        <w:rPr>
          <w:rFonts w:ascii="Arial" w:hAnsi="Arial" w:cs="Arial"/>
          <w:b/>
          <w:bCs/>
          <w:color w:val="CF4A02"/>
          <w:sz w:val="18"/>
          <w:szCs w:val="18"/>
        </w:rPr>
        <w:t>Amendment to TAS 41 Agriculture</w:t>
      </w:r>
      <w:r w:rsidR="00BA5DA3" w:rsidRPr="002F7EB4">
        <w:rPr>
          <w:rFonts w:ascii="Arial" w:hAnsi="Arial" w:cs="Arial"/>
          <w:color w:val="222222"/>
          <w:sz w:val="18"/>
          <w:szCs w:val="18"/>
        </w:rPr>
        <w:t xml:space="preserve"> c</w:t>
      </w:r>
      <w:r w:rsidR="00BA5DA3" w:rsidRPr="002F7EB4">
        <w:rPr>
          <w:rFonts w:ascii="Arial" w:hAnsi="Arial" w:cs="Arial"/>
          <w:color w:val="000000"/>
          <w:sz w:val="18"/>
          <w:szCs w:val="18"/>
        </w:rPr>
        <w:t xml:space="preserve">larified about removal of the requirement for entities to exclude cash flows for taxation when measuring fair value of biological asset. </w:t>
      </w:r>
    </w:p>
    <w:p w14:paraId="0C87B779" w14:textId="28391552" w:rsidR="00BA5DA3" w:rsidRPr="002F7EB4" w:rsidRDefault="00B861FF" w:rsidP="00BA5DA3">
      <w:pPr>
        <w:pStyle w:val="NormalWeb"/>
        <w:shd w:val="clear" w:color="auto" w:fill="FFFFFF"/>
        <w:spacing w:before="0" w:beforeAutospacing="0" w:after="0" w:afterAutospacing="0"/>
        <w:ind w:left="1080" w:hanging="540"/>
        <w:jc w:val="both"/>
        <w:rPr>
          <w:rFonts w:ascii="Arial" w:hAnsi="Arial" w:cs="Arial"/>
          <w:color w:val="000000"/>
          <w:spacing w:val="-2"/>
          <w:sz w:val="18"/>
          <w:szCs w:val="18"/>
        </w:rPr>
      </w:pPr>
      <w:r w:rsidRPr="002F7EB4">
        <w:rPr>
          <w:rFonts w:ascii="Arial" w:hAnsi="Arial" w:cs="Arial"/>
          <w:b/>
          <w:bCs/>
          <w:color w:val="CF4A02"/>
          <w:sz w:val="18"/>
          <w:szCs w:val="18"/>
        </w:rPr>
        <w:t>d</w:t>
      </w:r>
      <w:r w:rsidR="00BA5DA3" w:rsidRPr="002F7EB4">
        <w:rPr>
          <w:rFonts w:ascii="Arial" w:hAnsi="Arial" w:cs="Arial"/>
          <w:b/>
          <w:bCs/>
          <w:color w:val="CF4A02"/>
          <w:sz w:val="18"/>
          <w:szCs w:val="18"/>
        </w:rPr>
        <w:t>)</w:t>
      </w:r>
      <w:r w:rsidR="00BA5DA3" w:rsidRPr="002F7EB4">
        <w:rPr>
          <w:rFonts w:ascii="Arial" w:hAnsi="Arial" w:cs="Arial"/>
          <w:color w:val="4472C4" w:themeColor="accent1"/>
          <w:sz w:val="18"/>
          <w:szCs w:val="18"/>
          <w:cs/>
        </w:rPr>
        <w:tab/>
      </w:r>
      <w:r w:rsidR="00BA5DA3" w:rsidRPr="002F7EB4">
        <w:rPr>
          <w:rFonts w:ascii="Arial" w:hAnsi="Arial" w:cs="Arial"/>
          <w:b/>
          <w:bCs/>
          <w:color w:val="CF4A02"/>
          <w:spacing w:val="-2"/>
          <w:sz w:val="18"/>
          <w:szCs w:val="18"/>
        </w:rPr>
        <w:t xml:space="preserve">Amendment to Thai </w:t>
      </w:r>
      <w:proofErr w:type="spellStart"/>
      <w:r w:rsidR="00BA5DA3" w:rsidRPr="002F7EB4">
        <w:rPr>
          <w:rFonts w:ascii="Arial" w:hAnsi="Arial" w:cs="Arial"/>
          <w:b/>
          <w:bCs/>
          <w:color w:val="CF4A02"/>
          <w:spacing w:val="-2"/>
          <w:sz w:val="18"/>
          <w:szCs w:val="18"/>
        </w:rPr>
        <w:t>Fianancial</w:t>
      </w:r>
      <w:proofErr w:type="spellEnd"/>
      <w:r w:rsidR="00BA5DA3" w:rsidRPr="002F7EB4">
        <w:rPr>
          <w:rFonts w:ascii="Arial" w:hAnsi="Arial" w:cs="Arial"/>
          <w:b/>
          <w:bCs/>
          <w:color w:val="CF4A02"/>
          <w:spacing w:val="-2"/>
          <w:sz w:val="18"/>
          <w:szCs w:val="18"/>
        </w:rPr>
        <w:t xml:space="preserve"> Reporting Standard 3 - Business combinations</w:t>
      </w:r>
      <w:r w:rsidR="00BA5DA3" w:rsidRPr="002F7EB4">
        <w:rPr>
          <w:rFonts w:ascii="Arial" w:hAnsi="Arial" w:cs="Arial"/>
          <w:color w:val="222222"/>
          <w:spacing w:val="-2"/>
          <w:sz w:val="18"/>
          <w:szCs w:val="18"/>
        </w:rPr>
        <w:t xml:space="preserve"> c</w:t>
      </w:r>
      <w:r w:rsidR="00BA5DA3" w:rsidRPr="002F7EB4">
        <w:rPr>
          <w:rFonts w:ascii="Arial" w:hAnsi="Arial" w:cs="Arial"/>
          <w:color w:val="000000"/>
          <w:spacing w:val="-2"/>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00BA5DA3" w:rsidRPr="002F7EB4">
        <w:rPr>
          <w:rFonts w:ascii="Arial" w:hAnsi="Arial" w:cs="Arial"/>
          <w:color w:val="000000"/>
          <w:spacing w:val="-2"/>
          <w:sz w:val="18"/>
          <w:szCs w:val="18"/>
        </w:rPr>
        <w:t>recognised</w:t>
      </w:r>
      <w:proofErr w:type="spellEnd"/>
      <w:r w:rsidR="00BA5DA3" w:rsidRPr="002F7EB4">
        <w:rPr>
          <w:rFonts w:ascii="Arial" w:hAnsi="Arial" w:cs="Arial"/>
          <w:color w:val="000000"/>
          <w:spacing w:val="-2"/>
          <w:sz w:val="18"/>
          <w:szCs w:val="18"/>
        </w:rPr>
        <w:t xml:space="preserve"> at the acquisition date. </w:t>
      </w:r>
    </w:p>
    <w:p w14:paraId="4D964D49" w14:textId="0E393ACD" w:rsidR="00BA5DA3" w:rsidRPr="002F7EB4" w:rsidRDefault="00B861FF" w:rsidP="00BA5DA3">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2F7EB4">
        <w:rPr>
          <w:rFonts w:ascii="Arial" w:hAnsi="Arial" w:cs="Arial"/>
          <w:b/>
          <w:bCs/>
          <w:color w:val="CF4A02"/>
          <w:sz w:val="18"/>
          <w:szCs w:val="18"/>
        </w:rPr>
        <w:t>e</w:t>
      </w:r>
      <w:r w:rsidR="00BA5DA3" w:rsidRPr="002F7EB4">
        <w:rPr>
          <w:rFonts w:ascii="Arial" w:hAnsi="Arial" w:cs="Arial"/>
          <w:b/>
          <w:bCs/>
          <w:color w:val="CF4A02"/>
          <w:sz w:val="18"/>
          <w:szCs w:val="18"/>
        </w:rPr>
        <w:t>)</w:t>
      </w:r>
      <w:r w:rsidR="00BA5DA3" w:rsidRPr="002F7EB4">
        <w:rPr>
          <w:rFonts w:ascii="Arial" w:hAnsi="Arial" w:cs="Arial"/>
          <w:color w:val="4472C4" w:themeColor="accent1"/>
          <w:sz w:val="18"/>
          <w:szCs w:val="18"/>
          <w:cs/>
        </w:rPr>
        <w:tab/>
      </w:r>
      <w:r w:rsidR="00BA5DA3" w:rsidRPr="002F7EB4">
        <w:rPr>
          <w:rFonts w:ascii="Arial" w:hAnsi="Arial" w:cs="Arial"/>
          <w:b/>
          <w:bCs/>
          <w:color w:val="CF4A02"/>
          <w:sz w:val="18"/>
          <w:szCs w:val="18"/>
        </w:rPr>
        <w:t>Amendment to Thai Financial Reporting Standard 9 - Financial Instruments</w:t>
      </w:r>
      <w:r w:rsidR="00BA5DA3" w:rsidRPr="002F7EB4">
        <w:rPr>
          <w:rFonts w:ascii="Arial" w:hAnsi="Arial" w:cs="Arial"/>
          <w:color w:val="222222"/>
          <w:sz w:val="18"/>
          <w:szCs w:val="18"/>
        </w:rPr>
        <w:t xml:space="preserve"> c</w:t>
      </w:r>
      <w:r w:rsidR="00BA5DA3" w:rsidRPr="002F7EB4">
        <w:rPr>
          <w:rFonts w:ascii="Arial" w:hAnsi="Arial" w:cs="Arial"/>
          <w:color w:val="000000"/>
          <w:sz w:val="18"/>
          <w:szCs w:val="18"/>
        </w:rPr>
        <w:t>larified which fees should be included in the 10% test for the derecognition of financial liabilities. It should only include fees between the borrower and lender. </w:t>
      </w:r>
    </w:p>
    <w:p w14:paraId="1A1FC96E" w14:textId="77777777" w:rsidR="00BA5DA3" w:rsidRPr="002F7EB4" w:rsidRDefault="00BA5DA3" w:rsidP="00BA5DA3">
      <w:pPr>
        <w:ind w:left="1080"/>
        <w:jc w:val="both"/>
        <w:rPr>
          <w:rFonts w:ascii="Arial" w:hAnsi="Arial" w:cs="Arial"/>
          <w:sz w:val="16"/>
          <w:szCs w:val="16"/>
        </w:rPr>
      </w:pPr>
    </w:p>
    <w:p w14:paraId="507F479E" w14:textId="2DEAC8E2" w:rsidR="00BA5DA3" w:rsidRPr="002F7EB4" w:rsidRDefault="00BA5DA3" w:rsidP="00BA5DA3">
      <w:pPr>
        <w:ind w:left="540"/>
        <w:jc w:val="thaiDistribute"/>
        <w:rPr>
          <w:rFonts w:ascii="Arial" w:eastAsia="Times New Roman" w:hAnsi="Arial" w:cs="Arial"/>
          <w:color w:val="000000"/>
          <w:sz w:val="18"/>
          <w:szCs w:val="18"/>
          <w:cs/>
          <w:lang w:val="en-GB"/>
        </w:rPr>
      </w:pPr>
      <w:r w:rsidRPr="002F7EB4">
        <w:rPr>
          <w:rFonts w:ascii="Arial" w:eastAsia="Times New Roman" w:hAnsi="Arial" w:cs="Arial"/>
          <w:color w:val="000000"/>
          <w:sz w:val="18"/>
          <w:szCs w:val="18"/>
          <w:lang w:val="en-GB"/>
        </w:rPr>
        <w:t>Amended Thai Financial Reporting Standards do not have significant impact to the Group.</w:t>
      </w:r>
    </w:p>
    <w:p w14:paraId="3DEB5D41" w14:textId="77777777" w:rsidR="00BA5DA3" w:rsidRPr="002F7EB4" w:rsidRDefault="00BA5DA3" w:rsidP="00BA5DA3">
      <w:pPr>
        <w:rPr>
          <w:rFonts w:ascii="Arial" w:hAnsi="Arial" w:cs="Arial"/>
          <w:sz w:val="18"/>
          <w:szCs w:val="18"/>
        </w:rPr>
      </w:pPr>
      <w:r w:rsidRPr="002F7EB4">
        <w:rPr>
          <w:rFonts w:ascii="Arial" w:hAnsi="Arial" w:cs="Arial"/>
          <w:sz w:val="18"/>
          <w:szCs w:val="18"/>
        </w:rPr>
        <w:br w:type="page"/>
      </w:r>
    </w:p>
    <w:p w14:paraId="430783BB" w14:textId="77777777" w:rsidR="00724009" w:rsidRPr="002F7EB4" w:rsidRDefault="00724009" w:rsidP="00724009">
      <w:pPr>
        <w:jc w:val="both"/>
        <w:rPr>
          <w:rFonts w:ascii="Arial" w:hAnsi="Arial" w:cs="Arial"/>
          <w:sz w:val="18"/>
          <w:szCs w:val="18"/>
        </w:rPr>
      </w:pPr>
    </w:p>
    <w:p w14:paraId="79963E3C" w14:textId="76F737E8" w:rsidR="00C438F3" w:rsidRPr="002F7EB4" w:rsidRDefault="00724009" w:rsidP="0023138E">
      <w:pPr>
        <w:pStyle w:val="Heading2"/>
        <w:keepLines/>
        <w:ind w:left="540" w:hanging="540"/>
        <w:jc w:val="both"/>
        <w:rPr>
          <w:rFonts w:ascii="Arial" w:eastAsia="Arial" w:hAnsi="Arial" w:cs="Arial"/>
          <w:color w:val="CF4A02"/>
          <w:sz w:val="18"/>
          <w:szCs w:val="18"/>
        </w:rPr>
      </w:pPr>
      <w:bookmarkStart w:id="4" w:name="_heading=h.3znysh7" w:colFirst="0" w:colLast="0"/>
      <w:bookmarkEnd w:id="4"/>
      <w:r w:rsidRPr="002F7EB4">
        <w:rPr>
          <w:rFonts w:ascii="Arial" w:eastAsia="Arial" w:hAnsi="Arial" w:cs="Arial"/>
          <w:color w:val="CF4A02"/>
          <w:sz w:val="18"/>
          <w:szCs w:val="18"/>
        </w:rPr>
        <w:t>3</w:t>
      </w:r>
      <w:r w:rsidR="001566F9" w:rsidRPr="002F7EB4">
        <w:rPr>
          <w:rFonts w:ascii="Arial" w:eastAsia="Arial" w:hAnsi="Arial" w:cs="Arial"/>
          <w:color w:val="CF4A02"/>
          <w:sz w:val="18"/>
          <w:szCs w:val="18"/>
        </w:rPr>
        <w:t>.2</w:t>
      </w:r>
      <w:r w:rsidR="001566F9" w:rsidRPr="002F7EB4">
        <w:rPr>
          <w:rFonts w:ascii="Arial" w:eastAsia="Arial" w:hAnsi="Arial" w:cs="Arial"/>
          <w:color w:val="CF4A02"/>
          <w:sz w:val="18"/>
          <w:szCs w:val="18"/>
        </w:rPr>
        <w:tab/>
      </w:r>
      <w:r w:rsidR="00BA5DA3" w:rsidRPr="002F7EB4">
        <w:rPr>
          <w:rFonts w:ascii="Arial" w:eastAsia="Arial" w:hAnsi="Arial" w:cs="Arial"/>
          <w:color w:val="CF4A02"/>
          <w:spacing w:val="-4"/>
          <w:sz w:val="18"/>
          <w:szCs w:val="18"/>
        </w:rPr>
        <w:t>Amended financial reporting standards that are effective for accounting period beginning or after 1 January</w:t>
      </w:r>
      <w:r w:rsidR="00BA5DA3" w:rsidRPr="002F7EB4">
        <w:rPr>
          <w:rFonts w:ascii="Arial" w:eastAsia="Arial" w:hAnsi="Arial" w:cs="Arial"/>
          <w:color w:val="CF4A02"/>
          <w:sz w:val="18"/>
          <w:szCs w:val="18"/>
        </w:rPr>
        <w:t xml:space="preserve"> 2024</w:t>
      </w:r>
      <w:r w:rsidR="00D354D3" w:rsidRPr="002F7EB4">
        <w:rPr>
          <w:rFonts w:ascii="Arial" w:eastAsia="Arial" w:hAnsi="Arial" w:cs="Arial"/>
          <w:color w:val="CF4A02"/>
          <w:sz w:val="18"/>
          <w:szCs w:val="18"/>
        </w:rPr>
        <w:t xml:space="preserve"> </w:t>
      </w:r>
      <w:r w:rsidR="00D354D3" w:rsidRPr="002F7EB4">
        <w:rPr>
          <w:rFonts w:ascii="Arial" w:eastAsia="Arial" w:hAnsi="Arial" w:cs="Arial"/>
          <w:color w:val="CF4A02"/>
          <w:sz w:val="18"/>
          <w:szCs w:val="18"/>
          <w:lang w:val="en-GB" w:eastAsia="en-GB"/>
        </w:rPr>
        <w:t>and related to the Group</w:t>
      </w:r>
    </w:p>
    <w:p w14:paraId="3C798362" w14:textId="70BE4C6E" w:rsidR="00724009" w:rsidRPr="002F7EB4" w:rsidRDefault="00724009" w:rsidP="00724009">
      <w:pPr>
        <w:jc w:val="both"/>
        <w:rPr>
          <w:rFonts w:ascii="Arial" w:hAnsi="Arial" w:cs="Arial"/>
          <w:sz w:val="18"/>
          <w:szCs w:val="18"/>
        </w:rPr>
      </w:pPr>
    </w:p>
    <w:p w14:paraId="4F87067B" w14:textId="36E1112F" w:rsidR="00D354D3" w:rsidRPr="002F7EB4" w:rsidRDefault="00D354D3" w:rsidP="00D354D3">
      <w:pPr>
        <w:ind w:left="540"/>
        <w:jc w:val="both"/>
        <w:rPr>
          <w:rFonts w:ascii="Arial" w:hAnsi="Arial" w:cs="Arial"/>
          <w:sz w:val="18"/>
          <w:szCs w:val="18"/>
        </w:rPr>
      </w:pPr>
      <w:r w:rsidRPr="002F7EB4">
        <w:rPr>
          <w:rFonts w:ascii="Arial" w:hAnsi="Arial" w:cs="Arial"/>
          <w:sz w:val="18"/>
          <w:szCs w:val="18"/>
        </w:rPr>
        <w:t>The following amended Thai Financial Reporting Standards were not mandatory for the current reporting period and the Group has not early adopted them.</w:t>
      </w:r>
    </w:p>
    <w:p w14:paraId="599DB41B" w14:textId="77777777" w:rsidR="00D354D3" w:rsidRPr="002F7EB4" w:rsidRDefault="00D354D3" w:rsidP="00724009">
      <w:pPr>
        <w:jc w:val="both"/>
        <w:rPr>
          <w:rFonts w:ascii="Arial" w:hAnsi="Arial" w:cs="Arial"/>
          <w:sz w:val="18"/>
          <w:szCs w:val="18"/>
        </w:rPr>
      </w:pPr>
    </w:p>
    <w:bookmarkEnd w:id="3"/>
    <w:p w14:paraId="55DFF575" w14:textId="77777777" w:rsidR="00BA5DA3" w:rsidRPr="002F7EB4" w:rsidRDefault="00BA5DA3" w:rsidP="002F7EB4">
      <w:pPr>
        <w:pStyle w:val="ListParagraph"/>
        <w:numPr>
          <w:ilvl w:val="0"/>
          <w:numId w:val="25"/>
        </w:numPr>
        <w:autoSpaceDE w:val="0"/>
        <w:autoSpaceDN w:val="0"/>
        <w:adjustRightInd w:val="0"/>
        <w:spacing w:after="0" w:line="240" w:lineRule="auto"/>
        <w:ind w:left="1094" w:hanging="547"/>
        <w:jc w:val="thaiDistribute"/>
        <w:rPr>
          <w:rFonts w:ascii="Arial" w:hAnsi="Arial" w:cs="Arial"/>
          <w:spacing w:val="-2"/>
          <w:sz w:val="18"/>
          <w:szCs w:val="18"/>
        </w:rPr>
      </w:pPr>
      <w:r w:rsidRPr="002F7EB4">
        <w:rPr>
          <w:rFonts w:ascii="Arial" w:hAnsi="Arial" w:cs="Arial"/>
          <w:b/>
          <w:bCs/>
          <w:color w:val="CF4A02"/>
          <w:spacing w:val="-2"/>
          <w:sz w:val="18"/>
          <w:szCs w:val="18"/>
        </w:rPr>
        <w:t xml:space="preserve">Amendment to TAS </w:t>
      </w:r>
      <w:r w:rsidRPr="002F7EB4">
        <w:rPr>
          <w:rFonts w:ascii="Arial" w:hAnsi="Arial" w:cs="Arial"/>
          <w:b/>
          <w:bCs/>
          <w:color w:val="CF4A02"/>
          <w:spacing w:val="-2"/>
          <w:sz w:val="18"/>
          <w:szCs w:val="18"/>
          <w:lang w:val="en-GB"/>
        </w:rPr>
        <w:t>1</w:t>
      </w:r>
      <w:r w:rsidRPr="002F7EB4">
        <w:rPr>
          <w:rFonts w:ascii="Arial" w:hAnsi="Arial" w:cs="Arial"/>
          <w:b/>
          <w:bCs/>
          <w:color w:val="CF4A02"/>
          <w:spacing w:val="-2"/>
          <w:sz w:val="18"/>
          <w:szCs w:val="18"/>
          <w:cs/>
        </w:rPr>
        <w:t xml:space="preserve"> </w:t>
      </w:r>
      <w:r w:rsidRPr="002F7EB4">
        <w:rPr>
          <w:rFonts w:ascii="Arial" w:hAnsi="Arial" w:cs="Arial"/>
          <w:b/>
          <w:bCs/>
          <w:color w:val="CF4A02"/>
          <w:spacing w:val="-2"/>
          <w:sz w:val="18"/>
          <w:szCs w:val="18"/>
        </w:rPr>
        <w:t>- Presentation of financial statements</w:t>
      </w:r>
      <w:r w:rsidRPr="002F7EB4">
        <w:rPr>
          <w:rFonts w:ascii="Arial" w:hAnsi="Arial" w:cs="Arial"/>
          <w:color w:val="CF4A02"/>
          <w:spacing w:val="-2"/>
          <w:sz w:val="18"/>
          <w:szCs w:val="18"/>
        </w:rPr>
        <w:t xml:space="preserve"> </w:t>
      </w:r>
      <w:r w:rsidRPr="002F7EB4">
        <w:rPr>
          <w:rFonts w:ascii="Arial" w:hAnsi="Arial" w:cs="Arial"/>
          <w:spacing w:val="-2"/>
          <w:sz w:val="18"/>
          <w:szCs w:val="18"/>
        </w:rPr>
        <w:t>revised the disclosure from ‘</w:t>
      </w:r>
      <w:r w:rsidRPr="002F7EB4">
        <w:rPr>
          <w:rFonts w:ascii="Arial" w:hAnsi="Arial" w:cs="Arial"/>
          <w:i/>
          <w:iCs/>
          <w:spacing w:val="-2"/>
          <w:sz w:val="18"/>
          <w:szCs w:val="18"/>
        </w:rPr>
        <w:t xml:space="preserve">significant </w:t>
      </w:r>
      <w:r w:rsidRPr="002F7EB4">
        <w:rPr>
          <w:rFonts w:ascii="Arial" w:hAnsi="Arial" w:cs="Arial"/>
          <w:spacing w:val="-2"/>
          <w:sz w:val="18"/>
          <w:szCs w:val="18"/>
        </w:rPr>
        <w:t>accounting policies’ to ‘</w:t>
      </w:r>
      <w:r w:rsidRPr="002F7EB4">
        <w:rPr>
          <w:rFonts w:ascii="Arial" w:hAnsi="Arial" w:cs="Arial"/>
          <w:i/>
          <w:iCs/>
          <w:spacing w:val="-2"/>
          <w:sz w:val="18"/>
          <w:szCs w:val="18"/>
        </w:rPr>
        <w:t>material</w:t>
      </w:r>
      <w:r w:rsidRPr="002F7EB4">
        <w:rPr>
          <w:rFonts w:ascii="Arial" w:hAnsi="Arial" w:cs="Arial"/>
          <w:i/>
          <w:iCs/>
          <w:spacing w:val="-2"/>
          <w:sz w:val="18"/>
          <w:szCs w:val="18"/>
          <w:cs/>
        </w:rPr>
        <w:t xml:space="preserve"> </w:t>
      </w:r>
      <w:r w:rsidRPr="002F7EB4">
        <w:rPr>
          <w:rFonts w:ascii="Arial" w:hAnsi="Arial" w:cs="Arial"/>
          <w:spacing w:val="-2"/>
          <w:sz w:val="18"/>
          <w:szCs w:val="18"/>
        </w:rPr>
        <w:t>accounting policies’. The amendment also provides guidelines on</w:t>
      </w:r>
      <w:r w:rsidRPr="002F7EB4">
        <w:rPr>
          <w:rFonts w:ascii="Arial" w:hAnsi="Arial" w:cs="Arial"/>
          <w:i/>
          <w:iCs/>
          <w:spacing w:val="-2"/>
          <w:sz w:val="18"/>
          <w:szCs w:val="18"/>
        </w:rPr>
        <w:t xml:space="preserve"> </w:t>
      </w:r>
      <w:r w:rsidRPr="002F7EB4">
        <w:rPr>
          <w:rFonts w:ascii="Arial" w:hAnsi="Arial" w:cs="Arial"/>
          <w:spacing w:val="-2"/>
          <w:sz w:val="18"/>
          <w:szCs w:val="18"/>
        </w:rPr>
        <w:t>identifying</w:t>
      </w:r>
      <w:r w:rsidRPr="002F7EB4">
        <w:rPr>
          <w:rFonts w:ascii="Arial" w:hAnsi="Arial" w:cs="Arial"/>
          <w:spacing w:val="-2"/>
          <w:sz w:val="18"/>
          <w:szCs w:val="18"/>
          <w:cs/>
        </w:rPr>
        <w:t xml:space="preserve"> </w:t>
      </w:r>
      <w:r w:rsidRPr="002F7EB4">
        <w:rPr>
          <w:rFonts w:ascii="Arial" w:hAnsi="Arial" w:cs="Arial"/>
          <w:spacing w:val="-2"/>
          <w:sz w:val="18"/>
          <w:szCs w:val="18"/>
        </w:rPr>
        <w:t>when the accounting policy information is material.</w:t>
      </w:r>
      <w:r w:rsidRPr="002F7EB4">
        <w:rPr>
          <w:rFonts w:ascii="Arial" w:hAnsi="Arial" w:cs="Arial"/>
          <w:spacing w:val="-2"/>
          <w:sz w:val="18"/>
          <w:szCs w:val="18"/>
          <w:cs/>
        </w:rPr>
        <w:t xml:space="preserve"> </w:t>
      </w:r>
      <w:r w:rsidRPr="002F7EB4">
        <w:rPr>
          <w:rFonts w:ascii="Arial" w:hAnsi="Arial" w:cs="Arial"/>
          <w:spacing w:val="-2"/>
          <w:sz w:val="18"/>
          <w:szCs w:val="18"/>
        </w:rPr>
        <w:t>Consequently, immaterial accounting policy information does not need to be disclosed. If it is disclosed, it should not obscure material accounting information.</w:t>
      </w:r>
    </w:p>
    <w:p w14:paraId="0BD85DCD" w14:textId="77777777" w:rsidR="00BA5DA3" w:rsidRPr="002F7EB4" w:rsidRDefault="00BA5DA3" w:rsidP="002F7EB4">
      <w:pPr>
        <w:pStyle w:val="ListParagraph"/>
        <w:numPr>
          <w:ilvl w:val="0"/>
          <w:numId w:val="25"/>
        </w:numPr>
        <w:autoSpaceDE w:val="0"/>
        <w:autoSpaceDN w:val="0"/>
        <w:adjustRightInd w:val="0"/>
        <w:spacing w:after="0" w:line="240" w:lineRule="auto"/>
        <w:ind w:left="1094" w:hanging="547"/>
        <w:jc w:val="thaiDistribute"/>
        <w:rPr>
          <w:rFonts w:ascii="Arial" w:hAnsi="Arial" w:cs="Arial"/>
          <w:spacing w:val="-4"/>
          <w:sz w:val="18"/>
          <w:szCs w:val="18"/>
        </w:rPr>
      </w:pPr>
      <w:r w:rsidRPr="002F7EB4">
        <w:rPr>
          <w:rFonts w:ascii="Arial" w:hAnsi="Arial" w:cs="Arial"/>
          <w:b/>
          <w:bCs/>
          <w:color w:val="CF4A02"/>
          <w:spacing w:val="-4"/>
          <w:sz w:val="18"/>
          <w:szCs w:val="18"/>
        </w:rPr>
        <w:t xml:space="preserve">Amendment to TAS </w:t>
      </w:r>
      <w:r w:rsidRPr="002F7EB4">
        <w:rPr>
          <w:rFonts w:ascii="Arial" w:hAnsi="Arial" w:cs="Arial"/>
          <w:b/>
          <w:bCs/>
          <w:color w:val="CF4A02"/>
          <w:spacing w:val="-4"/>
          <w:sz w:val="18"/>
          <w:szCs w:val="18"/>
          <w:lang w:val="en-GB"/>
        </w:rPr>
        <w:t>8</w:t>
      </w:r>
      <w:r w:rsidRPr="002F7EB4">
        <w:rPr>
          <w:rFonts w:ascii="Arial" w:hAnsi="Arial" w:cs="Arial"/>
          <w:b/>
          <w:bCs/>
          <w:color w:val="CF4A02"/>
          <w:spacing w:val="-4"/>
          <w:sz w:val="18"/>
          <w:szCs w:val="18"/>
        </w:rPr>
        <w:t xml:space="preserve"> - Accounting policies, changes in accounting</w:t>
      </w:r>
      <w:r w:rsidRPr="002F7EB4">
        <w:rPr>
          <w:rFonts w:ascii="Arial" w:hAnsi="Arial" w:cs="Arial"/>
          <w:b/>
          <w:bCs/>
          <w:color w:val="CF4A02"/>
          <w:spacing w:val="-4"/>
          <w:sz w:val="18"/>
          <w:szCs w:val="18"/>
          <w:cs/>
        </w:rPr>
        <w:t xml:space="preserve"> </w:t>
      </w:r>
      <w:r w:rsidRPr="002F7EB4">
        <w:rPr>
          <w:rFonts w:ascii="Arial" w:hAnsi="Arial" w:cs="Arial"/>
          <w:b/>
          <w:bCs/>
          <w:color w:val="CF4A02"/>
          <w:spacing w:val="-4"/>
          <w:sz w:val="18"/>
          <w:szCs w:val="18"/>
        </w:rPr>
        <w:t>estimates and errors</w:t>
      </w:r>
      <w:r w:rsidRPr="002F7EB4">
        <w:rPr>
          <w:rFonts w:ascii="Arial" w:hAnsi="Arial" w:cs="Arial"/>
          <w:spacing w:val="-4"/>
          <w:sz w:val="18"/>
          <w:szCs w:val="18"/>
        </w:rPr>
        <w:t xml:space="preserve"> revised to the definition of ‘accounting estimates’ to clarify how companies should distinguish between changes</w:t>
      </w:r>
      <w:r w:rsidRPr="002F7EB4">
        <w:rPr>
          <w:rFonts w:ascii="Arial" w:hAnsi="Arial" w:cs="Arial"/>
          <w:i/>
          <w:iCs/>
          <w:spacing w:val="-4"/>
          <w:sz w:val="18"/>
          <w:szCs w:val="18"/>
        </w:rPr>
        <w:t xml:space="preserve"> </w:t>
      </w:r>
      <w:r w:rsidRPr="002F7EB4">
        <w:rPr>
          <w:rFonts w:ascii="Arial" w:hAnsi="Arial" w:cs="Arial"/>
          <w:spacing w:val="-4"/>
          <w:sz w:val="18"/>
          <w:szCs w:val="18"/>
        </w:rPr>
        <w:t>in accounting policies and changes in accounting estimates.</w:t>
      </w:r>
      <w:r w:rsidRPr="002F7EB4">
        <w:rPr>
          <w:rFonts w:ascii="Arial" w:hAnsi="Arial" w:cs="Arial"/>
          <w:spacing w:val="-4"/>
          <w:sz w:val="18"/>
          <w:szCs w:val="18"/>
          <w:cs/>
        </w:rPr>
        <w:t xml:space="preserve"> </w:t>
      </w:r>
      <w:r w:rsidRPr="002F7EB4">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F7EB4">
        <w:rPr>
          <w:rFonts w:ascii="Arial" w:hAnsi="Arial" w:cs="Arial"/>
          <w:spacing w:val="-4"/>
          <w:sz w:val="18"/>
          <w:szCs w:val="18"/>
          <w:cs/>
        </w:rPr>
        <w:t xml:space="preserve"> </w:t>
      </w:r>
      <w:r w:rsidRPr="002F7EB4">
        <w:rPr>
          <w:rFonts w:ascii="Arial" w:hAnsi="Arial" w:cs="Arial"/>
          <w:spacing w:val="-4"/>
          <w:sz w:val="18"/>
          <w:szCs w:val="18"/>
        </w:rPr>
        <w:t>as if the new accounting policy had always been applied.</w:t>
      </w:r>
    </w:p>
    <w:p w14:paraId="06934237" w14:textId="4150DDBA" w:rsidR="00BA5DA3" w:rsidRPr="002F7EB4" w:rsidRDefault="00BA5DA3" w:rsidP="002F7EB4">
      <w:pPr>
        <w:pStyle w:val="ListParagraph"/>
        <w:numPr>
          <w:ilvl w:val="0"/>
          <w:numId w:val="27"/>
        </w:numPr>
        <w:autoSpaceDE w:val="0"/>
        <w:autoSpaceDN w:val="0"/>
        <w:adjustRightInd w:val="0"/>
        <w:spacing w:after="0" w:line="240" w:lineRule="auto"/>
        <w:ind w:left="1094" w:hanging="547"/>
        <w:jc w:val="thaiDistribute"/>
        <w:rPr>
          <w:rFonts w:ascii="Arial" w:hAnsi="Arial" w:cs="Arial"/>
          <w:sz w:val="18"/>
          <w:szCs w:val="18"/>
          <w:lang w:val="en-GB"/>
        </w:rPr>
      </w:pPr>
      <w:r w:rsidRPr="002F7EB4">
        <w:rPr>
          <w:rFonts w:ascii="Arial" w:hAnsi="Arial" w:cs="Arial"/>
          <w:b/>
          <w:bCs/>
          <w:color w:val="CF4A02"/>
          <w:sz w:val="18"/>
          <w:szCs w:val="18"/>
          <w:lang w:val="en-GB"/>
        </w:rPr>
        <w:t>Amendments to TAS 12 - Income taxes</w:t>
      </w:r>
    </w:p>
    <w:p w14:paraId="5A5FE90F" w14:textId="77777777" w:rsidR="00BA5DA3" w:rsidRPr="002F7EB4" w:rsidRDefault="00BA5DA3" w:rsidP="00BA5DA3">
      <w:pPr>
        <w:pStyle w:val="ListParagraph"/>
        <w:autoSpaceDE w:val="0"/>
        <w:autoSpaceDN w:val="0"/>
        <w:adjustRightInd w:val="0"/>
        <w:spacing w:before="120" w:after="0" w:line="259" w:lineRule="auto"/>
        <w:ind w:left="993"/>
        <w:jc w:val="both"/>
        <w:rPr>
          <w:rFonts w:ascii="Arial" w:hAnsi="Arial" w:cs="Arial"/>
          <w:sz w:val="18"/>
          <w:szCs w:val="18"/>
          <w:lang w:val="en-GB"/>
        </w:rPr>
      </w:pPr>
    </w:p>
    <w:p w14:paraId="04FCBCDE" w14:textId="77777777" w:rsidR="00D354D3" w:rsidRPr="002F7EB4" w:rsidRDefault="00BA5DA3" w:rsidP="00D354D3">
      <w:pPr>
        <w:pStyle w:val="ListParagraph"/>
        <w:autoSpaceDE w:val="0"/>
        <w:autoSpaceDN w:val="0"/>
        <w:adjustRightInd w:val="0"/>
        <w:spacing w:before="120" w:line="259" w:lineRule="auto"/>
        <w:ind w:left="1560" w:hanging="426"/>
        <w:jc w:val="both"/>
        <w:rPr>
          <w:rFonts w:ascii="Arial" w:hAnsi="Arial" w:cs="Arial"/>
          <w:sz w:val="18"/>
          <w:szCs w:val="18"/>
          <w:lang w:val="en-GB"/>
        </w:rPr>
      </w:pPr>
      <w:r w:rsidRPr="002F7EB4">
        <w:rPr>
          <w:rFonts w:ascii="Arial" w:hAnsi="Arial" w:cs="Arial"/>
          <w:sz w:val="18"/>
          <w:szCs w:val="18"/>
        </w:rPr>
        <w:t xml:space="preserve">c.1) </w:t>
      </w:r>
      <w:r w:rsidRPr="002F7EB4">
        <w:rPr>
          <w:rFonts w:ascii="Arial" w:hAnsi="Arial" w:cs="Arial"/>
          <w:sz w:val="18"/>
          <w:szCs w:val="18"/>
        </w:rPr>
        <w:tab/>
      </w:r>
      <w:r w:rsidRPr="002F7EB4">
        <w:rPr>
          <w:rFonts w:ascii="Arial" w:hAnsi="Arial" w:cs="Arial"/>
          <w:sz w:val="18"/>
          <w:szCs w:val="18"/>
          <w:lang w:val="en-GB"/>
        </w:rPr>
        <w:t>Companies must</w:t>
      </w:r>
      <w:r w:rsidRPr="002F7EB4">
        <w:rPr>
          <w:rFonts w:ascii="Arial" w:hAnsi="Arial" w:cs="Arial"/>
          <w:sz w:val="18"/>
          <w:szCs w:val="18"/>
          <w:cs/>
          <w:lang w:val="en-GB"/>
        </w:rPr>
        <w:t xml:space="preserve"> </w:t>
      </w:r>
      <w:r w:rsidRPr="002F7EB4">
        <w:rPr>
          <w:rFonts w:ascii="Arial" w:hAnsi="Arial" w:cs="Arial"/>
          <w:sz w:val="18"/>
          <w:szCs w:val="18"/>
          <w:lang w:val="en-GB"/>
        </w:rPr>
        <w:t>recognise any</w:t>
      </w:r>
      <w:r w:rsidRPr="002F7EB4">
        <w:rPr>
          <w:rFonts w:ascii="Arial" w:hAnsi="Arial" w:cs="Arial"/>
          <w:sz w:val="18"/>
          <w:szCs w:val="18"/>
          <w:cs/>
          <w:lang w:val="en-GB"/>
        </w:rPr>
        <w:t xml:space="preserve"> </w:t>
      </w:r>
      <w:r w:rsidRPr="002F7EB4">
        <w:rPr>
          <w:rFonts w:ascii="Arial" w:hAnsi="Arial" w:cs="Arial"/>
          <w:sz w:val="18"/>
          <w:szCs w:val="18"/>
          <w:lang w:val="en-GB"/>
        </w:rPr>
        <w:t>deferred tax related to assets and</w:t>
      </w:r>
      <w:r w:rsidRPr="002F7EB4">
        <w:rPr>
          <w:rFonts w:ascii="Arial" w:hAnsi="Arial" w:cs="Arial"/>
          <w:sz w:val="18"/>
          <w:szCs w:val="18"/>
          <w:cs/>
          <w:lang w:val="en-GB"/>
        </w:rPr>
        <w:t xml:space="preserve"> </w:t>
      </w:r>
      <w:r w:rsidRPr="002F7EB4">
        <w:rPr>
          <w:rFonts w:ascii="Arial" w:hAnsi="Arial" w:cs="Arial"/>
          <w:sz w:val="18"/>
          <w:szCs w:val="18"/>
          <w:lang w:val="en-GB"/>
        </w:rPr>
        <w:t>liabilities arising from a single</w:t>
      </w:r>
      <w:r w:rsidRPr="002F7EB4">
        <w:rPr>
          <w:rFonts w:ascii="Arial" w:hAnsi="Arial" w:cs="Arial"/>
          <w:sz w:val="18"/>
          <w:szCs w:val="18"/>
          <w:cs/>
          <w:lang w:val="en-GB"/>
        </w:rPr>
        <w:t xml:space="preserve"> </w:t>
      </w:r>
      <w:r w:rsidRPr="002F7EB4">
        <w:rPr>
          <w:rFonts w:ascii="Arial" w:hAnsi="Arial" w:cs="Arial"/>
          <w:sz w:val="18"/>
          <w:szCs w:val="18"/>
          <w:lang w:val="en-GB"/>
        </w:rPr>
        <w:t>transaction that, on initial recognition, gives rise</w:t>
      </w:r>
      <w:r w:rsidRPr="002F7EB4">
        <w:rPr>
          <w:rFonts w:ascii="Arial" w:hAnsi="Arial" w:cs="Arial"/>
          <w:sz w:val="18"/>
          <w:szCs w:val="18"/>
          <w:cs/>
          <w:lang w:val="en-GB"/>
        </w:rPr>
        <w:t xml:space="preserve"> </w:t>
      </w:r>
      <w:r w:rsidRPr="002F7EB4">
        <w:rPr>
          <w:rFonts w:ascii="Arial" w:hAnsi="Arial" w:cs="Arial"/>
          <w:sz w:val="18"/>
          <w:szCs w:val="18"/>
          <w:lang w:val="en-GB"/>
        </w:rPr>
        <w:t>to equal amounts of taxable and deductible temporary differences. Example transactions are leases and</w:t>
      </w:r>
      <w:r w:rsidRPr="002F7EB4">
        <w:rPr>
          <w:rFonts w:ascii="Arial" w:hAnsi="Arial" w:cs="Arial"/>
          <w:sz w:val="18"/>
          <w:szCs w:val="18"/>
          <w:cs/>
          <w:lang w:val="en-GB"/>
        </w:rPr>
        <w:t xml:space="preserve"> </w:t>
      </w:r>
      <w:r w:rsidRPr="002F7EB4">
        <w:rPr>
          <w:rFonts w:ascii="Arial" w:hAnsi="Arial" w:cs="Arial"/>
          <w:sz w:val="18"/>
          <w:szCs w:val="18"/>
          <w:lang w:val="en-GB"/>
        </w:rPr>
        <w:t>decommissioning obligations.</w:t>
      </w:r>
    </w:p>
    <w:p w14:paraId="1531B5E2" w14:textId="77777777" w:rsidR="00D354D3" w:rsidRPr="002F7EB4" w:rsidRDefault="00D354D3" w:rsidP="00D354D3">
      <w:pPr>
        <w:pStyle w:val="ListParagraph"/>
        <w:autoSpaceDE w:val="0"/>
        <w:autoSpaceDN w:val="0"/>
        <w:adjustRightInd w:val="0"/>
        <w:spacing w:before="120" w:line="259" w:lineRule="auto"/>
        <w:ind w:left="1560" w:hanging="426"/>
        <w:jc w:val="both"/>
        <w:rPr>
          <w:rFonts w:ascii="Arial" w:hAnsi="Arial" w:cs="Arial"/>
          <w:sz w:val="18"/>
          <w:szCs w:val="18"/>
          <w:lang w:val="en-GB"/>
        </w:rPr>
      </w:pPr>
    </w:p>
    <w:p w14:paraId="2DE53666" w14:textId="477DBAF4" w:rsidR="00BA5DA3" w:rsidRPr="002F7EB4" w:rsidRDefault="00BA5DA3" w:rsidP="002F7EB4">
      <w:pPr>
        <w:pStyle w:val="ListParagraph"/>
        <w:autoSpaceDE w:val="0"/>
        <w:autoSpaceDN w:val="0"/>
        <w:adjustRightInd w:val="0"/>
        <w:spacing w:after="0" w:line="240" w:lineRule="auto"/>
        <w:ind w:left="1560"/>
        <w:jc w:val="both"/>
        <w:rPr>
          <w:rFonts w:ascii="Arial" w:hAnsi="Arial" w:cs="Arial"/>
          <w:sz w:val="18"/>
          <w:szCs w:val="18"/>
          <w:lang w:val="en-GB"/>
        </w:rPr>
      </w:pPr>
      <w:r w:rsidRPr="002F7EB4">
        <w:rPr>
          <w:rFonts w:ascii="Arial" w:hAnsi="Arial" w:cs="Arial"/>
          <w:sz w:val="18"/>
          <w:szCs w:val="18"/>
          <w:lang w:val="en-GB"/>
        </w:rPr>
        <w:t>The amendment should be applied to transactions on or after</w:t>
      </w:r>
      <w:r w:rsidRPr="002F7EB4">
        <w:rPr>
          <w:rFonts w:ascii="Arial" w:hAnsi="Arial" w:cs="Arial"/>
          <w:sz w:val="18"/>
          <w:szCs w:val="18"/>
          <w:cs/>
          <w:lang w:val="en-GB"/>
        </w:rPr>
        <w:t xml:space="preserve"> </w:t>
      </w:r>
      <w:r w:rsidRPr="002F7EB4">
        <w:rPr>
          <w:rFonts w:ascii="Arial" w:hAnsi="Arial" w:cs="Arial"/>
          <w:sz w:val="18"/>
          <w:szCs w:val="18"/>
          <w:lang w:val="en-GB"/>
        </w:rPr>
        <w:t>the beginning of the earliest comparative period presented. In addition,</w:t>
      </w:r>
      <w:r w:rsidRPr="002F7EB4">
        <w:rPr>
          <w:rFonts w:ascii="Arial" w:hAnsi="Arial" w:cs="Arial"/>
          <w:sz w:val="18"/>
          <w:szCs w:val="18"/>
          <w:cs/>
          <w:lang w:val="en-GB"/>
        </w:rPr>
        <w:t xml:space="preserve"> </w:t>
      </w:r>
      <w:r w:rsidRPr="002F7EB4">
        <w:rPr>
          <w:rFonts w:ascii="Arial" w:hAnsi="Arial" w:cs="Arial"/>
          <w:sz w:val="18"/>
          <w:szCs w:val="18"/>
          <w:lang w:val="en-GB"/>
        </w:rPr>
        <w:t>entities should recognise deferred tax assets (to the extent that they can</w:t>
      </w:r>
      <w:r w:rsidRPr="002F7EB4">
        <w:rPr>
          <w:rFonts w:ascii="Arial" w:hAnsi="Arial" w:cs="Arial"/>
          <w:sz w:val="18"/>
          <w:szCs w:val="18"/>
          <w:cs/>
          <w:lang w:val="en-GB"/>
        </w:rPr>
        <w:t xml:space="preserve"> </w:t>
      </w:r>
      <w:r w:rsidRPr="002F7EB4">
        <w:rPr>
          <w:rFonts w:ascii="Arial" w:hAnsi="Arial" w:cs="Arial"/>
          <w:sz w:val="18"/>
          <w:szCs w:val="18"/>
          <w:lang w:val="en-GB"/>
        </w:rPr>
        <w:t>probably be utilised) and deferred tax liabilities at the</w:t>
      </w:r>
      <w:r w:rsidRPr="002F7EB4">
        <w:rPr>
          <w:rFonts w:ascii="Arial" w:hAnsi="Arial" w:cs="Arial"/>
          <w:sz w:val="18"/>
          <w:szCs w:val="18"/>
          <w:cs/>
          <w:lang w:val="en-GB"/>
        </w:rPr>
        <w:t xml:space="preserve"> </w:t>
      </w:r>
      <w:r w:rsidRPr="002F7EB4">
        <w:rPr>
          <w:rFonts w:ascii="Arial" w:hAnsi="Arial" w:cs="Arial"/>
          <w:sz w:val="18"/>
          <w:szCs w:val="18"/>
          <w:lang w:val="en-GB"/>
        </w:rPr>
        <w:t>beginning of the earliest comparative</w:t>
      </w:r>
      <w:r w:rsidRPr="002F7EB4">
        <w:rPr>
          <w:rFonts w:ascii="Arial" w:hAnsi="Arial" w:cs="Arial"/>
          <w:sz w:val="18"/>
          <w:szCs w:val="18"/>
          <w:cs/>
          <w:lang w:val="en-GB"/>
        </w:rPr>
        <w:t xml:space="preserve"> </w:t>
      </w:r>
      <w:r w:rsidRPr="002F7EB4">
        <w:rPr>
          <w:rFonts w:ascii="Arial" w:hAnsi="Arial" w:cs="Arial"/>
          <w:sz w:val="18"/>
          <w:szCs w:val="18"/>
          <w:lang w:val="en-GB"/>
        </w:rPr>
        <w:t>period for all deductible and taxable temporary differences associated with:</w:t>
      </w:r>
    </w:p>
    <w:p w14:paraId="3D79FAD5" w14:textId="77777777" w:rsidR="00D354D3" w:rsidRPr="002F7EB4" w:rsidRDefault="00D354D3" w:rsidP="002F7EB4">
      <w:pPr>
        <w:pStyle w:val="ListParagraph"/>
        <w:autoSpaceDE w:val="0"/>
        <w:autoSpaceDN w:val="0"/>
        <w:adjustRightInd w:val="0"/>
        <w:spacing w:after="0" w:line="240" w:lineRule="auto"/>
        <w:ind w:left="1560"/>
        <w:jc w:val="both"/>
        <w:rPr>
          <w:rFonts w:ascii="Arial" w:hAnsi="Arial" w:cs="Arial"/>
          <w:sz w:val="18"/>
          <w:szCs w:val="18"/>
          <w:lang w:val="en-GB"/>
        </w:rPr>
      </w:pPr>
    </w:p>
    <w:p w14:paraId="4D64B069" w14:textId="77777777" w:rsidR="00BA5DA3" w:rsidRPr="002F7EB4" w:rsidRDefault="00BA5DA3" w:rsidP="002F7EB4">
      <w:pPr>
        <w:pStyle w:val="ListParagraph"/>
        <w:numPr>
          <w:ilvl w:val="0"/>
          <w:numId w:val="26"/>
        </w:numPr>
        <w:spacing w:after="0" w:line="240" w:lineRule="auto"/>
        <w:ind w:left="1843" w:hanging="283"/>
        <w:jc w:val="both"/>
        <w:rPr>
          <w:rFonts w:ascii="Arial" w:hAnsi="Arial" w:cs="Arial"/>
          <w:color w:val="2D2D2D"/>
          <w:sz w:val="18"/>
          <w:szCs w:val="18"/>
          <w:shd w:val="clear" w:color="auto" w:fill="FFFFFF"/>
          <w:lang w:val="en-GB"/>
        </w:rPr>
      </w:pPr>
      <w:r w:rsidRPr="002F7EB4">
        <w:rPr>
          <w:rFonts w:ascii="Arial" w:hAnsi="Arial" w:cs="Arial"/>
          <w:color w:val="2D2D2D"/>
          <w:sz w:val="18"/>
          <w:szCs w:val="18"/>
          <w:shd w:val="clear" w:color="auto" w:fill="FFFFFF"/>
          <w:lang w:val="en-GB"/>
        </w:rPr>
        <w:t>right-of-use assets and lease liabilities, and</w:t>
      </w:r>
    </w:p>
    <w:p w14:paraId="2AD07F51" w14:textId="77777777" w:rsidR="00BA5DA3" w:rsidRPr="002F7EB4" w:rsidRDefault="00BA5DA3" w:rsidP="002F7EB4">
      <w:pPr>
        <w:pStyle w:val="ListParagraph"/>
        <w:numPr>
          <w:ilvl w:val="0"/>
          <w:numId w:val="26"/>
        </w:numPr>
        <w:spacing w:after="0" w:line="240" w:lineRule="auto"/>
        <w:ind w:left="1843" w:hanging="283"/>
        <w:jc w:val="both"/>
        <w:rPr>
          <w:rFonts w:ascii="Arial" w:hAnsi="Arial" w:cs="Arial"/>
          <w:color w:val="2D2D2D"/>
          <w:sz w:val="18"/>
          <w:szCs w:val="18"/>
          <w:shd w:val="clear" w:color="auto" w:fill="FFFFFF"/>
          <w:lang w:val="en-GB"/>
        </w:rPr>
      </w:pPr>
      <w:r w:rsidRPr="002F7EB4">
        <w:rPr>
          <w:rFonts w:ascii="Arial" w:hAnsi="Arial" w:cs="Arial"/>
          <w:color w:val="2D2D2D"/>
          <w:sz w:val="18"/>
          <w:szCs w:val="18"/>
          <w:shd w:val="clear" w:color="auto" w:fill="FFFFFF"/>
          <w:lang w:val="en-GB"/>
        </w:rPr>
        <w:t>decommissioning, restoration and similar liabilities, and the</w:t>
      </w:r>
      <w:r w:rsidRPr="002F7EB4">
        <w:rPr>
          <w:rFonts w:ascii="Arial" w:hAnsi="Arial" w:cs="Arial"/>
          <w:color w:val="2D2D2D"/>
          <w:sz w:val="18"/>
          <w:szCs w:val="18"/>
          <w:shd w:val="clear" w:color="auto" w:fill="FFFFFF"/>
          <w:cs/>
          <w:lang w:val="en-GB"/>
        </w:rPr>
        <w:t xml:space="preserve"> </w:t>
      </w:r>
      <w:r w:rsidRPr="002F7EB4">
        <w:rPr>
          <w:rFonts w:ascii="Arial" w:hAnsi="Arial" w:cs="Arial"/>
          <w:color w:val="2D2D2D"/>
          <w:sz w:val="18"/>
          <w:szCs w:val="18"/>
          <w:shd w:val="clear" w:color="auto" w:fill="FFFFFF"/>
          <w:lang w:val="en-GB"/>
        </w:rPr>
        <w:t>corresponding amounts recognised as part of the cost of the related</w:t>
      </w:r>
      <w:r w:rsidRPr="002F7EB4">
        <w:rPr>
          <w:rFonts w:ascii="Arial" w:hAnsi="Arial" w:cs="Arial"/>
          <w:color w:val="2D2D2D"/>
          <w:sz w:val="18"/>
          <w:szCs w:val="18"/>
          <w:shd w:val="clear" w:color="auto" w:fill="FFFFFF"/>
          <w:cs/>
          <w:lang w:val="en-GB"/>
        </w:rPr>
        <w:t xml:space="preserve"> </w:t>
      </w:r>
      <w:r w:rsidRPr="002F7EB4">
        <w:rPr>
          <w:rFonts w:ascii="Arial" w:hAnsi="Arial" w:cs="Arial"/>
          <w:color w:val="2D2D2D"/>
          <w:sz w:val="18"/>
          <w:szCs w:val="18"/>
          <w:shd w:val="clear" w:color="auto" w:fill="FFFFFF"/>
          <w:lang w:val="en-GB"/>
        </w:rPr>
        <w:t>assets.</w:t>
      </w:r>
    </w:p>
    <w:p w14:paraId="229C35ED" w14:textId="77777777" w:rsidR="008A428E" w:rsidRPr="002F7EB4" w:rsidRDefault="008A428E" w:rsidP="002F7EB4">
      <w:pPr>
        <w:autoSpaceDE w:val="0"/>
        <w:autoSpaceDN w:val="0"/>
        <w:adjustRightInd w:val="0"/>
        <w:ind w:left="1560"/>
        <w:jc w:val="both"/>
        <w:rPr>
          <w:rFonts w:ascii="Arial" w:hAnsi="Arial" w:cs="Arial"/>
          <w:sz w:val="2"/>
          <w:szCs w:val="2"/>
          <w:lang w:val="en-GB"/>
        </w:rPr>
      </w:pPr>
    </w:p>
    <w:p w14:paraId="67C9BC7C" w14:textId="77777777" w:rsidR="002F7EB4" w:rsidRDefault="002F7EB4" w:rsidP="002F7EB4">
      <w:pPr>
        <w:autoSpaceDE w:val="0"/>
        <w:autoSpaceDN w:val="0"/>
        <w:adjustRightInd w:val="0"/>
        <w:ind w:left="1560"/>
        <w:jc w:val="both"/>
        <w:rPr>
          <w:rFonts w:ascii="Arial" w:hAnsi="Arial" w:cs="Arial"/>
          <w:sz w:val="18"/>
          <w:szCs w:val="18"/>
          <w:lang w:val="en-GB"/>
        </w:rPr>
      </w:pPr>
    </w:p>
    <w:p w14:paraId="1BB111BB" w14:textId="0A7C90C0" w:rsidR="00BA5DA3" w:rsidRPr="002F7EB4" w:rsidRDefault="00BA5DA3" w:rsidP="002F7EB4">
      <w:pPr>
        <w:autoSpaceDE w:val="0"/>
        <w:autoSpaceDN w:val="0"/>
        <w:adjustRightInd w:val="0"/>
        <w:ind w:left="1560"/>
        <w:jc w:val="both"/>
        <w:rPr>
          <w:rFonts w:ascii="Arial" w:hAnsi="Arial" w:cs="Arial"/>
          <w:sz w:val="18"/>
          <w:szCs w:val="18"/>
          <w:lang w:val="en-GB"/>
        </w:rPr>
      </w:pPr>
      <w:r w:rsidRPr="002F7EB4">
        <w:rPr>
          <w:rFonts w:ascii="Arial" w:hAnsi="Arial" w:cs="Arial"/>
          <w:sz w:val="18"/>
          <w:szCs w:val="18"/>
          <w:lang w:val="en-GB"/>
        </w:rPr>
        <w:t>The cumulative effect of recognising these adjustments is recognised at the</w:t>
      </w:r>
      <w:r w:rsidRPr="002F7EB4">
        <w:rPr>
          <w:rFonts w:ascii="Arial" w:hAnsi="Arial" w:cs="Arial"/>
          <w:sz w:val="18"/>
          <w:szCs w:val="18"/>
          <w:cs/>
          <w:lang w:val="en-GB"/>
        </w:rPr>
        <w:t xml:space="preserve"> </w:t>
      </w:r>
      <w:r w:rsidRPr="002F7EB4">
        <w:rPr>
          <w:rFonts w:ascii="Arial" w:hAnsi="Arial" w:cs="Arial"/>
          <w:sz w:val="18"/>
          <w:szCs w:val="18"/>
          <w:lang w:val="en-GB"/>
        </w:rPr>
        <w:t>beginning of retained earnings or any other component of equity, as appropriate.</w:t>
      </w:r>
    </w:p>
    <w:p w14:paraId="68C511B3" w14:textId="77777777" w:rsidR="00D354D3" w:rsidRPr="002F7EB4" w:rsidRDefault="00D354D3" w:rsidP="002F7EB4">
      <w:pPr>
        <w:pStyle w:val="ListParagraph"/>
        <w:spacing w:after="0" w:line="240" w:lineRule="auto"/>
        <w:ind w:left="1560" w:hanging="426"/>
        <w:jc w:val="both"/>
        <w:rPr>
          <w:rFonts w:ascii="Arial" w:hAnsi="Arial" w:cs="Arial"/>
          <w:sz w:val="18"/>
          <w:szCs w:val="18"/>
          <w:lang w:val="en-GB"/>
        </w:rPr>
      </w:pPr>
    </w:p>
    <w:p w14:paraId="2E18D77A" w14:textId="494EA629" w:rsidR="00BA5DA3" w:rsidRPr="002F7EB4" w:rsidRDefault="00BA5DA3" w:rsidP="002F7EB4">
      <w:pPr>
        <w:pStyle w:val="ListParagraph"/>
        <w:spacing w:after="0" w:line="240" w:lineRule="auto"/>
        <w:ind w:left="1560" w:hanging="426"/>
        <w:jc w:val="both"/>
        <w:rPr>
          <w:rFonts w:ascii="Arial" w:hAnsi="Arial" w:cs="Arial"/>
          <w:color w:val="2D2D2D"/>
          <w:sz w:val="18"/>
          <w:szCs w:val="18"/>
          <w:shd w:val="clear" w:color="auto" w:fill="FFFFFF"/>
          <w:lang w:val="en-GB"/>
        </w:rPr>
      </w:pPr>
      <w:r w:rsidRPr="002F7EB4">
        <w:rPr>
          <w:rFonts w:ascii="Arial" w:hAnsi="Arial" w:cs="Arial"/>
          <w:sz w:val="18"/>
          <w:szCs w:val="18"/>
          <w:lang w:val="en-GB"/>
        </w:rPr>
        <w:t>c.2)</w:t>
      </w:r>
      <w:r w:rsidR="002F7EB4">
        <w:rPr>
          <w:rFonts w:ascii="Arial" w:hAnsi="Arial" w:cs="Arial"/>
          <w:sz w:val="18"/>
          <w:szCs w:val="18"/>
          <w:lang w:val="en-GB"/>
        </w:rPr>
        <w:tab/>
      </w:r>
      <w:r w:rsidRPr="002F7EB4">
        <w:rPr>
          <w:rFonts w:ascii="Arial" w:hAnsi="Arial" w:cs="Arial"/>
          <w:sz w:val="18"/>
          <w:szCs w:val="18"/>
          <w:lang w:val="en-GB"/>
        </w:rPr>
        <w:t xml:space="preserve">Companies must </w:t>
      </w:r>
      <w:r w:rsidRPr="002F7EB4">
        <w:rPr>
          <w:rFonts w:ascii="Arial" w:hAnsi="Arial" w:cs="Arial"/>
          <w:sz w:val="18"/>
          <w:szCs w:val="18"/>
          <w:shd w:val="clear" w:color="auto" w:fill="FFFFFF"/>
          <w:lang w:val="en-GB"/>
        </w:rPr>
        <w:t xml:space="preserve">apply all income taxes arising from the tax </w:t>
      </w:r>
      <w:r w:rsidRPr="002F7EB4">
        <w:rPr>
          <w:rFonts w:ascii="Arial" w:hAnsi="Arial" w:cs="Arial"/>
          <w:color w:val="2D2D2D"/>
          <w:sz w:val="18"/>
          <w:szCs w:val="18"/>
          <w:shd w:val="clear" w:color="auto" w:fill="FFFFFF"/>
          <w:lang w:val="en-GB"/>
        </w:rPr>
        <w:t>law enacted or substantively enacted to implement the Pillar Two model rules published by the Organisation for Economic Co-operation and Development (OECD), an international organisation.</w:t>
      </w:r>
    </w:p>
    <w:p w14:paraId="0A0F35AC" w14:textId="77777777" w:rsidR="00BA5DA3" w:rsidRPr="002F7EB4" w:rsidRDefault="00BA5DA3" w:rsidP="002F7EB4">
      <w:pPr>
        <w:pStyle w:val="ListParagraph"/>
        <w:autoSpaceDE w:val="0"/>
        <w:autoSpaceDN w:val="0"/>
        <w:adjustRightInd w:val="0"/>
        <w:spacing w:after="0" w:line="240" w:lineRule="auto"/>
        <w:ind w:left="1560"/>
        <w:jc w:val="both"/>
        <w:rPr>
          <w:rFonts w:ascii="Arial" w:hAnsi="Arial" w:cs="Arial"/>
          <w:sz w:val="18"/>
          <w:szCs w:val="18"/>
          <w:lang w:val="en-GB"/>
        </w:rPr>
      </w:pPr>
    </w:p>
    <w:p w14:paraId="048AAC81" w14:textId="648C5772" w:rsidR="00BA5DA3" w:rsidRPr="002F7EB4" w:rsidRDefault="00BA5DA3" w:rsidP="002F7EB4">
      <w:pPr>
        <w:pStyle w:val="ListParagraph"/>
        <w:autoSpaceDE w:val="0"/>
        <w:autoSpaceDN w:val="0"/>
        <w:adjustRightInd w:val="0"/>
        <w:spacing w:after="0" w:line="240" w:lineRule="auto"/>
        <w:ind w:left="1560"/>
        <w:jc w:val="both"/>
        <w:rPr>
          <w:rFonts w:ascii="Arial" w:hAnsi="Arial" w:cs="Arial"/>
          <w:spacing w:val="-2"/>
          <w:sz w:val="18"/>
          <w:szCs w:val="18"/>
          <w:lang w:val="en-GB"/>
        </w:rPr>
      </w:pPr>
      <w:r w:rsidRPr="002F7EB4">
        <w:rPr>
          <w:rFonts w:ascii="Arial" w:hAnsi="Arial" w:cs="Arial"/>
          <w:spacing w:val="-2"/>
          <w:sz w:val="18"/>
          <w:szCs w:val="18"/>
          <w:lang w:val="en-GB"/>
        </w:rPr>
        <w:t>In December 2021, the OECD released the Pillar Two model rules to apply the Global Anti-Base Erosion Proposal, or ‘</w:t>
      </w:r>
      <w:proofErr w:type="spellStart"/>
      <w:r w:rsidRPr="002F7EB4">
        <w:rPr>
          <w:rFonts w:ascii="Arial" w:hAnsi="Arial" w:cs="Arial"/>
          <w:spacing w:val="-2"/>
          <w:sz w:val="18"/>
          <w:szCs w:val="18"/>
          <w:lang w:val="en-GB"/>
        </w:rPr>
        <w:t>GloBE</w:t>
      </w:r>
      <w:proofErr w:type="spellEnd"/>
      <w:r w:rsidRPr="002F7EB4">
        <w:rPr>
          <w:rFonts w:ascii="Arial" w:hAnsi="Arial" w:cs="Arial"/>
          <w:spacing w:val="-2"/>
          <w:sz w:val="18"/>
          <w:szCs w:val="18"/>
          <w:lang w:val="en-GB"/>
        </w:rPr>
        <w:t>’</w:t>
      </w:r>
      <w:r w:rsidRPr="002F7EB4" w:rsidDel="00B95EE1">
        <w:rPr>
          <w:rFonts w:ascii="Arial" w:hAnsi="Arial" w:cs="Arial"/>
          <w:spacing w:val="-2"/>
          <w:sz w:val="18"/>
          <w:szCs w:val="18"/>
          <w:lang w:val="en-GB"/>
        </w:rPr>
        <w:t xml:space="preserve"> </w:t>
      </w:r>
      <w:r w:rsidRPr="002F7EB4">
        <w:rPr>
          <w:rFonts w:ascii="Arial" w:hAnsi="Arial" w:cs="Arial"/>
          <w:spacing w:val="-2"/>
          <w:sz w:val="18"/>
          <w:szCs w:val="18"/>
          <w:lang w:val="en-GB"/>
        </w:rPr>
        <w:t xml:space="preserve">to reform international corporate taxation. Large multinational enterprises within the rules’ scope must calculate the </w:t>
      </w:r>
      <w:proofErr w:type="spellStart"/>
      <w:r w:rsidRPr="002F7EB4">
        <w:rPr>
          <w:rFonts w:ascii="Arial" w:hAnsi="Arial" w:cs="Arial"/>
          <w:spacing w:val="-2"/>
          <w:sz w:val="18"/>
          <w:szCs w:val="18"/>
          <w:lang w:val="en-GB"/>
        </w:rPr>
        <w:t>GloBE</w:t>
      </w:r>
      <w:proofErr w:type="spellEnd"/>
      <w:r w:rsidRPr="002F7EB4">
        <w:rPr>
          <w:rFonts w:ascii="Arial" w:hAnsi="Arial" w:cs="Arial"/>
          <w:spacing w:val="-2"/>
          <w:sz w:val="18"/>
          <w:szCs w:val="18"/>
          <w:lang w:val="en-GB"/>
        </w:rPr>
        <w:t xml:space="preserve"> effective tax rates for each territory in which they operate and pay a top-up tax for the differences between these and the 15% minimum rate.</w:t>
      </w:r>
    </w:p>
    <w:p w14:paraId="7703A48D" w14:textId="77777777" w:rsidR="002F7EB4" w:rsidRPr="002F7EB4" w:rsidRDefault="002F7EB4" w:rsidP="002F7EB4">
      <w:pPr>
        <w:pStyle w:val="ListParagraph"/>
        <w:autoSpaceDE w:val="0"/>
        <w:autoSpaceDN w:val="0"/>
        <w:adjustRightInd w:val="0"/>
        <w:spacing w:after="0" w:line="240" w:lineRule="auto"/>
        <w:ind w:left="1560"/>
        <w:jc w:val="both"/>
        <w:rPr>
          <w:rFonts w:ascii="Arial" w:hAnsi="Arial" w:cs="Arial"/>
          <w:sz w:val="18"/>
          <w:szCs w:val="18"/>
          <w:lang w:val="en-GB"/>
        </w:rPr>
      </w:pPr>
    </w:p>
    <w:p w14:paraId="570879FF" w14:textId="77777777" w:rsidR="00BA5DA3" w:rsidRPr="002F7EB4" w:rsidRDefault="00BA5DA3" w:rsidP="002F7EB4">
      <w:pPr>
        <w:pStyle w:val="ListParagraph"/>
        <w:autoSpaceDE w:val="0"/>
        <w:autoSpaceDN w:val="0"/>
        <w:adjustRightInd w:val="0"/>
        <w:spacing w:after="0" w:line="240" w:lineRule="auto"/>
        <w:ind w:left="1560"/>
        <w:jc w:val="both"/>
        <w:rPr>
          <w:rFonts w:ascii="Arial" w:hAnsi="Arial" w:cs="Arial"/>
          <w:sz w:val="18"/>
          <w:szCs w:val="18"/>
          <w:lang w:val="en-GB"/>
        </w:rPr>
      </w:pPr>
      <w:bookmarkStart w:id="5" w:name="_Hlk155720902"/>
      <w:r w:rsidRPr="002F7EB4">
        <w:rPr>
          <w:rFonts w:ascii="Arial" w:hAnsi="Arial" w:cs="Arial"/>
          <w:sz w:val="18"/>
          <w:szCs w:val="18"/>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B3D211F" w14:textId="77777777" w:rsidR="00BA5DA3" w:rsidRPr="002F7EB4" w:rsidRDefault="00BA5DA3" w:rsidP="002F7EB4">
      <w:pPr>
        <w:ind w:left="1560"/>
        <w:jc w:val="both"/>
        <w:rPr>
          <w:rFonts w:ascii="Arial" w:hAnsi="Arial" w:cs="Arial"/>
          <w:color w:val="2D2D2D"/>
          <w:sz w:val="18"/>
          <w:szCs w:val="18"/>
          <w:shd w:val="clear" w:color="auto" w:fill="FFFFFF"/>
          <w:lang w:val="en-GB"/>
        </w:rPr>
      </w:pPr>
    </w:p>
    <w:p w14:paraId="732C9B45" w14:textId="77777777" w:rsidR="00BA5DA3" w:rsidRPr="002F7EB4" w:rsidRDefault="00BA5DA3" w:rsidP="002F7EB4">
      <w:pPr>
        <w:pStyle w:val="ListParagraph"/>
        <w:numPr>
          <w:ilvl w:val="0"/>
          <w:numId w:val="26"/>
        </w:numPr>
        <w:spacing w:after="0" w:line="240" w:lineRule="auto"/>
        <w:ind w:left="1843" w:hanging="283"/>
        <w:jc w:val="both"/>
        <w:rPr>
          <w:rFonts w:ascii="Arial" w:hAnsi="Arial" w:cs="Arial"/>
          <w:color w:val="2D2D2D"/>
          <w:sz w:val="18"/>
          <w:szCs w:val="18"/>
          <w:shd w:val="clear" w:color="auto" w:fill="FFFFFF"/>
          <w:lang w:val="en-GB"/>
        </w:rPr>
      </w:pPr>
      <w:r w:rsidRPr="002F7EB4">
        <w:rPr>
          <w:rFonts w:ascii="Arial" w:hAnsi="Arial" w:cs="Arial"/>
          <w:color w:val="2D2D2D"/>
          <w:sz w:val="18"/>
          <w:szCs w:val="18"/>
          <w:shd w:val="clear" w:color="auto" w:fill="FFFFFF"/>
          <w:lang w:val="en-GB"/>
        </w:rPr>
        <w:t>the fact that they have applied the exception to recognising and disclosing information about deferred tax assets and liabilities related to Pillar Two income taxes</w:t>
      </w:r>
    </w:p>
    <w:p w14:paraId="114D8D65" w14:textId="77777777" w:rsidR="00BA5DA3" w:rsidRPr="002F7EB4" w:rsidRDefault="00BA5DA3" w:rsidP="002F7EB4">
      <w:pPr>
        <w:pStyle w:val="ListParagraph"/>
        <w:numPr>
          <w:ilvl w:val="0"/>
          <w:numId w:val="26"/>
        </w:numPr>
        <w:spacing w:after="0" w:line="240" w:lineRule="auto"/>
        <w:ind w:left="1843" w:hanging="283"/>
        <w:jc w:val="both"/>
        <w:rPr>
          <w:rFonts w:ascii="Arial" w:hAnsi="Arial" w:cs="Arial"/>
          <w:color w:val="2D2D2D"/>
          <w:sz w:val="18"/>
          <w:szCs w:val="18"/>
          <w:shd w:val="clear" w:color="auto" w:fill="FFFFFF"/>
          <w:lang w:val="en-GB"/>
        </w:rPr>
      </w:pPr>
      <w:r w:rsidRPr="002F7EB4">
        <w:rPr>
          <w:rFonts w:ascii="Arial" w:hAnsi="Arial" w:cs="Arial"/>
          <w:color w:val="2D2D2D"/>
          <w:sz w:val="18"/>
          <w:szCs w:val="18"/>
          <w:shd w:val="clear" w:color="auto" w:fill="FFFFFF"/>
          <w:lang w:val="en-GB"/>
        </w:rPr>
        <w:t>their current tax expense (if any) related to the Pillar Two income taxes, and</w:t>
      </w:r>
    </w:p>
    <w:p w14:paraId="673621BF" w14:textId="77777777" w:rsidR="00BA5DA3" w:rsidRPr="002F7EB4" w:rsidRDefault="00BA5DA3" w:rsidP="002F7EB4">
      <w:pPr>
        <w:pStyle w:val="ListParagraph"/>
        <w:numPr>
          <w:ilvl w:val="0"/>
          <w:numId w:val="26"/>
        </w:numPr>
        <w:spacing w:after="0" w:line="240" w:lineRule="auto"/>
        <w:ind w:left="1843" w:hanging="283"/>
        <w:jc w:val="both"/>
        <w:rPr>
          <w:rFonts w:ascii="Arial" w:hAnsi="Arial" w:cs="Arial"/>
          <w:color w:val="2D2D2D"/>
          <w:sz w:val="18"/>
          <w:szCs w:val="18"/>
          <w:shd w:val="clear" w:color="auto" w:fill="FFFFFF"/>
          <w:lang w:val="en-GB"/>
        </w:rPr>
      </w:pPr>
      <w:r w:rsidRPr="002F7EB4">
        <w:rPr>
          <w:rFonts w:ascii="Arial" w:hAnsi="Arial" w:cs="Arial"/>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5"/>
    <w:p w14:paraId="22B99639" w14:textId="77777777" w:rsidR="00BA5DA3" w:rsidRPr="002F7EB4" w:rsidRDefault="00BA5DA3" w:rsidP="002F7EB4">
      <w:pPr>
        <w:pStyle w:val="ListParagraph"/>
        <w:spacing w:after="0" w:line="240" w:lineRule="auto"/>
        <w:ind w:left="1440"/>
        <w:jc w:val="both"/>
        <w:rPr>
          <w:rFonts w:ascii="Arial" w:hAnsi="Arial" w:cs="Arial"/>
          <w:color w:val="2D2D2D"/>
          <w:sz w:val="18"/>
          <w:szCs w:val="18"/>
          <w:shd w:val="clear" w:color="auto" w:fill="FFFFFF"/>
          <w:lang w:val="en-GB"/>
        </w:rPr>
      </w:pPr>
    </w:p>
    <w:p w14:paraId="44C4C985" w14:textId="77777777" w:rsidR="00BA5DA3" w:rsidRPr="002F7EB4" w:rsidRDefault="00BA5DA3" w:rsidP="002F7EB4">
      <w:pPr>
        <w:pStyle w:val="ListParagraph"/>
        <w:spacing w:after="0" w:line="240" w:lineRule="auto"/>
        <w:ind w:left="1440" w:firstLine="120"/>
        <w:jc w:val="both"/>
        <w:rPr>
          <w:rFonts w:ascii="Arial" w:hAnsi="Arial" w:cs="Arial"/>
          <w:color w:val="2D2D2D"/>
          <w:sz w:val="18"/>
          <w:szCs w:val="18"/>
          <w:shd w:val="clear" w:color="auto" w:fill="FFFFFF"/>
          <w:lang w:val="en-GB"/>
        </w:rPr>
      </w:pPr>
      <w:r w:rsidRPr="002F7EB4">
        <w:rPr>
          <w:rFonts w:ascii="Arial" w:hAnsi="Arial" w:cs="Arial"/>
          <w:color w:val="2D2D2D"/>
          <w:sz w:val="18"/>
          <w:szCs w:val="18"/>
          <w:shd w:val="clear" w:color="auto" w:fill="FFFFFF"/>
          <w:lang w:val="en-GB"/>
        </w:rPr>
        <w:t>Earlier application is permitted.</w:t>
      </w:r>
    </w:p>
    <w:p w14:paraId="3951D426" w14:textId="53B11BF2" w:rsidR="003D764A" w:rsidRDefault="003D764A" w:rsidP="00BA5DA3">
      <w:pPr>
        <w:pStyle w:val="ListParagraph"/>
        <w:ind w:left="1440" w:firstLine="120"/>
        <w:jc w:val="both"/>
        <w:rPr>
          <w:rFonts w:ascii="Arial" w:hAnsi="Arial" w:cs="Arial"/>
          <w:color w:val="2D2D2D"/>
          <w:sz w:val="16"/>
          <w:szCs w:val="16"/>
          <w:shd w:val="clear" w:color="auto" w:fill="FFFFFF"/>
          <w:lang w:val="en-GB"/>
        </w:rPr>
      </w:pPr>
      <w:r>
        <w:rPr>
          <w:rFonts w:ascii="Arial" w:hAnsi="Arial" w:cs="Arial"/>
          <w:color w:val="2D2D2D"/>
          <w:sz w:val="16"/>
          <w:szCs w:val="16"/>
          <w:shd w:val="clear" w:color="auto" w:fill="FFFFFF"/>
          <w:lang w:val="en-GB"/>
        </w:rPr>
        <w:br w:type="page"/>
      </w:r>
    </w:p>
    <w:p w14:paraId="4C89E7CF" w14:textId="77777777" w:rsidR="00BA5DA3" w:rsidRPr="002F7EB4" w:rsidRDefault="00BA5DA3" w:rsidP="00BA5DA3">
      <w:pPr>
        <w:pStyle w:val="ListParagraph"/>
        <w:ind w:left="1440" w:firstLine="120"/>
        <w:jc w:val="both"/>
        <w:rPr>
          <w:rFonts w:ascii="Arial" w:hAnsi="Arial" w:cs="Arial"/>
          <w:color w:val="2D2D2D"/>
          <w:sz w:val="16"/>
          <w:szCs w:val="16"/>
          <w:shd w:val="clear" w:color="auto" w:fill="FFFFFF"/>
          <w:lang w:val="en-GB"/>
        </w:rPr>
      </w:pPr>
    </w:p>
    <w:p w14:paraId="1241A151" w14:textId="77777777" w:rsidR="00BA5DA3" w:rsidRPr="002F7EB4" w:rsidRDefault="00BA5DA3" w:rsidP="00BA5DA3">
      <w:pPr>
        <w:pStyle w:val="ListParagraph"/>
        <w:numPr>
          <w:ilvl w:val="0"/>
          <w:numId w:val="27"/>
        </w:numPr>
        <w:autoSpaceDE w:val="0"/>
        <w:autoSpaceDN w:val="0"/>
        <w:adjustRightInd w:val="0"/>
        <w:spacing w:before="120" w:after="0" w:line="259" w:lineRule="auto"/>
        <w:ind w:left="1134" w:hanging="567"/>
        <w:jc w:val="both"/>
        <w:rPr>
          <w:rFonts w:ascii="Arial" w:hAnsi="Arial" w:cs="Arial"/>
          <w:sz w:val="18"/>
          <w:szCs w:val="18"/>
          <w:lang w:val="en-GB"/>
        </w:rPr>
      </w:pPr>
      <w:r w:rsidRPr="002F7EB4">
        <w:rPr>
          <w:rFonts w:ascii="Arial" w:hAnsi="Arial" w:cs="Arial"/>
          <w:b/>
          <w:bCs/>
          <w:color w:val="CF4A02"/>
          <w:sz w:val="18"/>
          <w:szCs w:val="18"/>
          <w:lang w:val="en-GB"/>
        </w:rPr>
        <w:t>Amendment to Accounting Guidance related to financial</w:t>
      </w:r>
      <w:r w:rsidRPr="002F7EB4">
        <w:rPr>
          <w:rFonts w:ascii="Arial" w:hAnsi="Arial" w:cs="Arial"/>
          <w:b/>
          <w:bCs/>
          <w:color w:val="CF4A02"/>
          <w:sz w:val="18"/>
          <w:szCs w:val="18"/>
          <w:cs/>
          <w:lang w:val="en-GB"/>
        </w:rPr>
        <w:t xml:space="preserve"> </w:t>
      </w:r>
      <w:r w:rsidRPr="002F7EB4">
        <w:rPr>
          <w:rFonts w:ascii="Arial" w:hAnsi="Arial" w:cs="Arial"/>
          <w:b/>
          <w:bCs/>
          <w:color w:val="CF4A02"/>
          <w:sz w:val="18"/>
          <w:szCs w:val="18"/>
          <w:lang w:val="en-GB"/>
        </w:rPr>
        <w:t>instruments and disclosures applicable to insurance business</w:t>
      </w:r>
      <w:r w:rsidRPr="002F7EB4">
        <w:rPr>
          <w:rFonts w:ascii="Arial" w:hAnsi="Arial" w:cs="Arial"/>
          <w:color w:val="CF4A02"/>
          <w:sz w:val="18"/>
          <w:szCs w:val="18"/>
          <w:lang w:val="en-GB"/>
        </w:rPr>
        <w:t xml:space="preserve"> </w:t>
      </w:r>
      <w:r w:rsidRPr="002F7EB4">
        <w:rPr>
          <w:rFonts w:ascii="Arial" w:hAnsi="Arial" w:cs="Arial"/>
          <w:sz w:val="18"/>
          <w:szCs w:val="18"/>
          <w:lang w:val="en-GB"/>
        </w:rPr>
        <w:t>revised the disclosures in ‘</w:t>
      </w:r>
      <w:r w:rsidRPr="002F7EB4">
        <w:rPr>
          <w:rFonts w:ascii="Arial" w:hAnsi="Arial" w:cs="Arial"/>
          <w:i/>
          <w:iCs/>
          <w:sz w:val="18"/>
          <w:szCs w:val="18"/>
          <w:lang w:val="en-GB"/>
        </w:rPr>
        <w:t>material</w:t>
      </w:r>
      <w:r w:rsidRPr="002F7EB4">
        <w:rPr>
          <w:rFonts w:ascii="Arial" w:hAnsi="Arial" w:cs="Arial"/>
          <w:i/>
          <w:iCs/>
          <w:sz w:val="18"/>
          <w:szCs w:val="18"/>
          <w:cs/>
          <w:lang w:val="en-GB"/>
        </w:rPr>
        <w:t xml:space="preserve"> </w:t>
      </w:r>
      <w:r w:rsidRPr="002F7EB4">
        <w:rPr>
          <w:rFonts w:ascii="Arial" w:hAnsi="Arial" w:cs="Arial"/>
          <w:sz w:val="18"/>
          <w:szCs w:val="18"/>
          <w:lang w:val="en-GB"/>
        </w:rPr>
        <w:t>accounting policies’ to align with Amendment to TAS 1</w:t>
      </w:r>
      <w:r w:rsidRPr="002F7EB4">
        <w:rPr>
          <w:rFonts w:ascii="Arial" w:hAnsi="Arial" w:cs="Arial"/>
          <w:sz w:val="18"/>
          <w:szCs w:val="18"/>
          <w:cs/>
          <w:lang w:val="en-GB"/>
        </w:rPr>
        <w:t xml:space="preserve"> </w:t>
      </w:r>
      <w:r w:rsidRPr="002F7EB4">
        <w:rPr>
          <w:rFonts w:ascii="Arial" w:hAnsi="Arial" w:cs="Arial"/>
          <w:sz w:val="18"/>
          <w:szCs w:val="18"/>
          <w:lang w:val="en-GB"/>
        </w:rPr>
        <w:t xml:space="preserve">- Presentation of financial statements. </w:t>
      </w:r>
    </w:p>
    <w:p w14:paraId="7AD6649B" w14:textId="77777777" w:rsidR="00BA5DA3" w:rsidRPr="002F7EB4" w:rsidRDefault="00BA5DA3" w:rsidP="00BA5DA3">
      <w:pPr>
        <w:autoSpaceDE w:val="0"/>
        <w:autoSpaceDN w:val="0"/>
        <w:adjustRightInd w:val="0"/>
        <w:jc w:val="thaiDistribute"/>
        <w:rPr>
          <w:rFonts w:ascii="Arial" w:hAnsi="Arial" w:cs="Arial"/>
          <w:sz w:val="16"/>
          <w:szCs w:val="16"/>
        </w:rPr>
      </w:pPr>
    </w:p>
    <w:p w14:paraId="0DDE99C1" w14:textId="48AE207B" w:rsidR="00BA5DA3" w:rsidRPr="002F7EB4" w:rsidRDefault="00BA5DA3" w:rsidP="00BA5DA3">
      <w:pPr>
        <w:ind w:left="540"/>
        <w:jc w:val="thaiDistribute"/>
        <w:rPr>
          <w:rFonts w:ascii="Arial" w:eastAsia="Times New Roman" w:hAnsi="Arial" w:cs="Arial"/>
          <w:color w:val="000000"/>
          <w:sz w:val="18"/>
          <w:szCs w:val="18"/>
          <w:lang w:val="en-GB"/>
        </w:rPr>
      </w:pPr>
      <w:r w:rsidRPr="002F7EB4">
        <w:rPr>
          <w:rFonts w:ascii="Arial" w:eastAsia="Times New Roman" w:hAnsi="Arial" w:cs="Arial"/>
          <w:color w:val="000000"/>
          <w:sz w:val="18"/>
          <w:szCs w:val="18"/>
          <w:lang w:val="en-GB"/>
        </w:rPr>
        <w:t>Management is in the process of assessing the significant impact of the amended Thai Financial Reporting Standards to the Group.</w:t>
      </w:r>
    </w:p>
    <w:p w14:paraId="5B20E05B" w14:textId="618EC252" w:rsidR="002F7EB4" w:rsidRDefault="002F7EB4">
      <w:pPr>
        <w:rPr>
          <w:rFonts w:ascii="Arial" w:eastAsia="Times New Roman" w:hAnsi="Arial" w:cs="Arial"/>
          <w:color w:val="000000"/>
          <w:sz w:val="16"/>
          <w:szCs w:val="16"/>
          <w:lang w:val="en-GB"/>
        </w:rPr>
      </w:pPr>
    </w:p>
    <w:p w14:paraId="231F2442" w14:textId="032AC4AB" w:rsidR="00BA5DA3" w:rsidRPr="002F7EB4" w:rsidRDefault="00BA5DA3" w:rsidP="00BA5DA3">
      <w:pPr>
        <w:pStyle w:val="Heading2"/>
        <w:ind w:left="567" w:hanging="567"/>
        <w:jc w:val="thaiDistribute"/>
        <w:rPr>
          <w:rFonts w:ascii="Arial" w:eastAsia="Calibri" w:hAnsi="Arial" w:cs="Arial"/>
          <w:snapToGrid/>
          <w:color w:val="CF4A02"/>
          <w:sz w:val="18"/>
          <w:szCs w:val="18"/>
          <w:lang w:val="en-GB"/>
        </w:rPr>
      </w:pPr>
      <w:bookmarkStart w:id="6" w:name="_Toc155779380"/>
      <w:r w:rsidRPr="002F7EB4">
        <w:rPr>
          <w:rFonts w:ascii="Arial" w:eastAsia="Calibri" w:hAnsi="Arial" w:cs="Arial"/>
          <w:snapToGrid/>
          <w:color w:val="CF4A02"/>
          <w:sz w:val="18"/>
          <w:szCs w:val="18"/>
          <w:lang w:val="en-GB"/>
        </w:rPr>
        <w:t xml:space="preserve">3.3 </w:t>
      </w:r>
      <w:r w:rsidRPr="002F7EB4">
        <w:rPr>
          <w:rFonts w:ascii="Arial" w:eastAsia="Calibri" w:hAnsi="Arial" w:cs="Arial"/>
          <w:snapToGrid/>
          <w:color w:val="CF4A02"/>
          <w:sz w:val="18"/>
          <w:szCs w:val="18"/>
          <w:lang w:val="en-GB"/>
        </w:rPr>
        <w:tab/>
        <w:t xml:space="preserve">Amended financial reporting standards that is effective for the accounting period beginning on or after </w:t>
      </w:r>
      <w:r w:rsidRPr="002F7EB4">
        <w:rPr>
          <w:rFonts w:ascii="Arial" w:eastAsia="Calibri" w:hAnsi="Arial" w:cs="Arial"/>
          <w:snapToGrid/>
          <w:color w:val="CF4A02"/>
          <w:sz w:val="18"/>
          <w:szCs w:val="18"/>
          <w:lang w:val="en-GB"/>
        </w:rPr>
        <w:br w:type="textWrapping" w:clear="all"/>
        <w:t>1 January 2025</w:t>
      </w:r>
      <w:bookmarkEnd w:id="6"/>
      <w:r w:rsidR="00D354D3" w:rsidRPr="002F7EB4">
        <w:rPr>
          <w:rFonts w:ascii="Arial" w:eastAsia="Arial" w:hAnsi="Arial" w:cs="Arial"/>
          <w:color w:val="CF4A02"/>
          <w:sz w:val="18"/>
          <w:szCs w:val="18"/>
          <w:lang w:val="en-GB" w:eastAsia="en-GB"/>
        </w:rPr>
        <w:t xml:space="preserve"> and related to the Group</w:t>
      </w:r>
    </w:p>
    <w:p w14:paraId="7CBECC7E" w14:textId="77777777" w:rsidR="00BA5DA3" w:rsidRPr="002F7EB4" w:rsidRDefault="00BA5DA3" w:rsidP="00BA5DA3">
      <w:pPr>
        <w:pStyle w:val="ListParagraph"/>
        <w:autoSpaceDE w:val="0"/>
        <w:autoSpaceDN w:val="0"/>
        <w:adjustRightInd w:val="0"/>
        <w:ind w:left="1080"/>
        <w:jc w:val="thaiDistribute"/>
        <w:rPr>
          <w:rFonts w:ascii="Arial" w:hAnsi="Arial" w:cs="Arial"/>
          <w:sz w:val="18"/>
          <w:szCs w:val="18"/>
          <w:lang w:val="en-GB"/>
        </w:rPr>
      </w:pPr>
    </w:p>
    <w:p w14:paraId="3EB7F9C8" w14:textId="77777777" w:rsidR="00BA5DA3" w:rsidRPr="002F7EB4" w:rsidRDefault="00BA5DA3" w:rsidP="00BA5DA3">
      <w:pPr>
        <w:pStyle w:val="ListParagraph"/>
        <w:numPr>
          <w:ilvl w:val="0"/>
          <w:numId w:val="28"/>
        </w:numPr>
        <w:autoSpaceDE w:val="0"/>
        <w:autoSpaceDN w:val="0"/>
        <w:adjustRightInd w:val="0"/>
        <w:spacing w:after="0" w:line="240" w:lineRule="auto"/>
        <w:ind w:left="1080" w:hanging="513"/>
        <w:jc w:val="thaiDistribute"/>
        <w:rPr>
          <w:rFonts w:ascii="Arial" w:hAnsi="Arial" w:cs="Arial"/>
          <w:sz w:val="18"/>
          <w:szCs w:val="18"/>
        </w:rPr>
      </w:pPr>
      <w:bookmarkStart w:id="7" w:name="_Hlk158842014"/>
      <w:r w:rsidRPr="002F7EB4">
        <w:rPr>
          <w:rFonts w:ascii="Arial" w:hAnsi="Arial" w:cs="Arial"/>
          <w:b/>
          <w:bCs/>
          <w:color w:val="CF4A02"/>
          <w:sz w:val="18"/>
          <w:szCs w:val="18"/>
        </w:rPr>
        <w:t xml:space="preserve">Thai Financial Reporting Standard </w:t>
      </w:r>
      <w:bookmarkEnd w:id="7"/>
      <w:r w:rsidRPr="002F7EB4">
        <w:rPr>
          <w:rFonts w:ascii="Arial" w:hAnsi="Arial" w:cs="Arial"/>
          <w:b/>
          <w:bCs/>
          <w:color w:val="CF4A02"/>
          <w:sz w:val="18"/>
          <w:szCs w:val="18"/>
        </w:rPr>
        <w:t xml:space="preserve">17 Insurance Contracts </w:t>
      </w:r>
      <w:r w:rsidRPr="002F7EB4">
        <w:rPr>
          <w:rFonts w:ascii="Arial" w:hAnsi="Arial" w:cs="Arial"/>
          <w:sz w:val="18"/>
          <w:szCs w:val="18"/>
        </w:rPr>
        <w:t xml:space="preserve">Thai Financial Reporting Standard 17 has replaced Thai Financial Reporting Standard 4 Insurance Contracts. </w:t>
      </w:r>
    </w:p>
    <w:p w14:paraId="3BA7F917" w14:textId="77777777" w:rsidR="00182D3E" w:rsidRPr="002F7EB4" w:rsidRDefault="00182D3E" w:rsidP="00BA5DA3">
      <w:pPr>
        <w:ind w:left="540"/>
        <w:jc w:val="thaiDistribute"/>
        <w:rPr>
          <w:rFonts w:ascii="Arial" w:eastAsia="Times New Roman" w:hAnsi="Arial" w:cs="Arial"/>
          <w:color w:val="000000"/>
          <w:sz w:val="16"/>
          <w:szCs w:val="16"/>
          <w:lang w:val="en-GB"/>
        </w:rPr>
      </w:pPr>
    </w:p>
    <w:p w14:paraId="32DDDFF9" w14:textId="3A84ACF2" w:rsidR="00BA5DA3" w:rsidRPr="002F7EB4" w:rsidRDefault="00BA5DA3" w:rsidP="00BA5DA3">
      <w:pPr>
        <w:ind w:left="540"/>
        <w:jc w:val="thaiDistribute"/>
        <w:rPr>
          <w:rFonts w:ascii="Arial" w:eastAsia="Times New Roman" w:hAnsi="Arial" w:cs="Arial"/>
          <w:color w:val="000000"/>
          <w:sz w:val="18"/>
          <w:szCs w:val="18"/>
          <w:cs/>
          <w:lang w:val="en-GB"/>
        </w:rPr>
      </w:pPr>
      <w:r w:rsidRPr="002F7EB4">
        <w:rPr>
          <w:rFonts w:ascii="Arial" w:eastAsia="Times New Roman" w:hAnsi="Arial" w:cs="Arial"/>
          <w:color w:val="000000"/>
          <w:sz w:val="18"/>
          <w:szCs w:val="18"/>
          <w:lang w:val="en-GB"/>
        </w:rPr>
        <w:t>Thai Financial Reporting Standard</w:t>
      </w:r>
      <w:r w:rsidR="00182D3E" w:rsidRPr="002F7EB4">
        <w:rPr>
          <w:rFonts w:ascii="Arial" w:eastAsia="Times New Roman" w:hAnsi="Arial" w:cs="Arial"/>
          <w:color w:val="000000"/>
          <w:sz w:val="18"/>
          <w:szCs w:val="18"/>
          <w:lang w:val="en-GB"/>
        </w:rPr>
        <w:t xml:space="preserve"> 17 does not have significant impact</w:t>
      </w:r>
      <w:r w:rsidRPr="002F7EB4">
        <w:rPr>
          <w:rFonts w:ascii="Arial" w:eastAsia="Times New Roman" w:hAnsi="Arial" w:cs="Arial"/>
          <w:color w:val="000000"/>
          <w:sz w:val="18"/>
          <w:szCs w:val="18"/>
          <w:lang w:val="en-GB"/>
        </w:rPr>
        <w:t xml:space="preserve"> to the Group.</w:t>
      </w:r>
    </w:p>
    <w:p w14:paraId="55045AE0" w14:textId="77777777" w:rsidR="00BA5DA3" w:rsidRPr="002F7EB4" w:rsidRDefault="00BA5DA3" w:rsidP="00BA5DA3">
      <w:pPr>
        <w:ind w:left="540"/>
        <w:jc w:val="thaiDistribute"/>
        <w:rPr>
          <w:rFonts w:ascii="Arial" w:eastAsia="Times New Roman" w:hAnsi="Arial" w:cs="Arial"/>
          <w:color w:val="000000"/>
          <w:sz w:val="16"/>
          <w:szCs w:val="16"/>
          <w:cs/>
          <w:lang w:val="en-GB"/>
        </w:rPr>
      </w:pPr>
    </w:p>
    <w:p w14:paraId="5BEC42A7" w14:textId="4CEBBB0D" w:rsidR="00724009" w:rsidRPr="002F7EB4" w:rsidRDefault="00724009" w:rsidP="00724009">
      <w:pPr>
        <w:ind w:firstLine="540"/>
        <w:jc w:val="both"/>
        <w:rPr>
          <w:rFonts w:ascii="Arial" w:hAnsi="Arial" w:cs="Arial"/>
          <w:sz w:val="16"/>
          <w:szCs w:val="16"/>
        </w:rPr>
      </w:pPr>
    </w:p>
    <w:tbl>
      <w:tblPr>
        <w:tblW w:w="9475" w:type="dxa"/>
        <w:tblLayout w:type="fixed"/>
        <w:tblLook w:val="0400" w:firstRow="0" w:lastRow="0" w:firstColumn="0" w:lastColumn="0" w:noHBand="0" w:noVBand="1"/>
      </w:tblPr>
      <w:tblGrid>
        <w:gridCol w:w="9475"/>
      </w:tblGrid>
      <w:tr w:rsidR="00D70B13" w:rsidRPr="002F7EB4" w14:paraId="17D26833" w14:textId="77777777" w:rsidTr="000B5CDB">
        <w:trPr>
          <w:cantSplit/>
          <w:trHeight w:val="389"/>
        </w:trPr>
        <w:tc>
          <w:tcPr>
            <w:tcW w:w="9475" w:type="dxa"/>
            <w:shd w:val="clear" w:color="auto" w:fill="FFA543"/>
            <w:vAlign w:val="center"/>
          </w:tcPr>
          <w:p w14:paraId="694504B4" w14:textId="785143B2" w:rsidR="00D70B13" w:rsidRPr="002F7EB4" w:rsidRDefault="00724009" w:rsidP="000B5CDB">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4</w:t>
            </w:r>
            <w:r w:rsidR="00D70B13" w:rsidRPr="002F7EB4">
              <w:rPr>
                <w:rFonts w:ascii="Arial" w:eastAsia="Arial" w:hAnsi="Arial" w:cs="Arial"/>
                <w:b/>
                <w:color w:val="FFFFFF"/>
                <w:sz w:val="18"/>
                <w:szCs w:val="18"/>
              </w:rPr>
              <w:tab/>
              <w:t>Impacts from reclassification of accounts</w:t>
            </w:r>
          </w:p>
        </w:tc>
      </w:tr>
    </w:tbl>
    <w:p w14:paraId="39B9910C" w14:textId="77777777" w:rsidR="00D70B13" w:rsidRPr="002F7EB4" w:rsidRDefault="00D70B13" w:rsidP="000E35AC">
      <w:pPr>
        <w:jc w:val="both"/>
        <w:rPr>
          <w:rFonts w:ascii="Arial" w:eastAsia="Arial" w:hAnsi="Arial" w:cs="Arial"/>
          <w:sz w:val="18"/>
          <w:szCs w:val="18"/>
        </w:rPr>
      </w:pPr>
    </w:p>
    <w:p w14:paraId="1EFE3D19" w14:textId="6E4F321F" w:rsidR="00D70B13" w:rsidRPr="002F7EB4" w:rsidRDefault="00D70B13" w:rsidP="000E35AC">
      <w:pPr>
        <w:jc w:val="both"/>
        <w:rPr>
          <w:rFonts w:ascii="Arial" w:eastAsia="Arial" w:hAnsi="Arial" w:cs="Arial"/>
          <w:sz w:val="18"/>
          <w:szCs w:val="18"/>
        </w:rPr>
      </w:pPr>
      <w:r w:rsidRPr="002F7EB4">
        <w:rPr>
          <w:rFonts w:ascii="Arial" w:eastAsia="Arial" w:hAnsi="Arial" w:cs="Arial"/>
          <w:sz w:val="18"/>
          <w:szCs w:val="18"/>
        </w:rPr>
        <w:t>The Group</w:t>
      </w:r>
      <w:r w:rsidR="007E3F28" w:rsidRPr="002F7EB4">
        <w:rPr>
          <w:rFonts w:ascii="Arial" w:eastAsia="Arial" w:hAnsi="Arial" w:cs="Arial"/>
          <w:sz w:val="18"/>
          <w:szCs w:val="18"/>
        </w:rPr>
        <w:t xml:space="preserve"> and the Company</w:t>
      </w:r>
      <w:r w:rsidRPr="002F7EB4">
        <w:rPr>
          <w:rFonts w:ascii="Arial" w:eastAsia="Arial" w:hAnsi="Arial" w:cs="Arial"/>
          <w:sz w:val="18"/>
          <w:szCs w:val="18"/>
        </w:rPr>
        <w:t xml:space="preserve"> has reclassified certain accounts in the financial </w:t>
      </w:r>
      <w:r w:rsidRPr="002F7EB4">
        <w:rPr>
          <w:rFonts w:ascii="Arial" w:eastAsia="Arial" w:hAnsi="Arial" w:cs="Arial"/>
          <w:sz w:val="18"/>
          <w:szCs w:val="22"/>
        </w:rPr>
        <w:t>statements</w:t>
      </w:r>
      <w:r w:rsidRPr="002F7EB4">
        <w:rPr>
          <w:rFonts w:ascii="Arial" w:eastAsia="Arial" w:hAnsi="Arial" w:cs="Arial"/>
          <w:sz w:val="18"/>
          <w:szCs w:val="18"/>
        </w:rPr>
        <w:t xml:space="preserve"> for the year ended </w:t>
      </w:r>
      <w:r w:rsidR="00413ADC" w:rsidRPr="002F7EB4">
        <w:rPr>
          <w:rFonts w:ascii="Arial" w:eastAsia="Arial" w:hAnsi="Arial" w:cs="Arial"/>
          <w:sz w:val="18"/>
          <w:szCs w:val="18"/>
        </w:rPr>
        <w:br w:type="textWrapping" w:clear="all"/>
      </w:r>
      <w:r w:rsidRPr="002F7EB4">
        <w:rPr>
          <w:rFonts w:ascii="Arial" w:eastAsia="Arial" w:hAnsi="Arial" w:cs="Arial"/>
          <w:sz w:val="18"/>
          <w:szCs w:val="18"/>
        </w:rPr>
        <w:t>31 December 2023. Therefore, the financial statements for the year</w:t>
      </w:r>
      <w:r w:rsidR="007328B4" w:rsidRPr="002F7EB4">
        <w:rPr>
          <w:rFonts w:ascii="Arial" w:eastAsia="Arial" w:hAnsi="Arial" w:cs="Arial"/>
          <w:sz w:val="18"/>
          <w:szCs w:val="18"/>
        </w:rPr>
        <w:t>s</w:t>
      </w:r>
      <w:r w:rsidRPr="002F7EB4">
        <w:rPr>
          <w:rFonts w:ascii="Arial" w:eastAsia="Arial" w:hAnsi="Arial" w:cs="Arial"/>
          <w:sz w:val="18"/>
          <w:szCs w:val="18"/>
        </w:rPr>
        <w:t xml:space="preserve"> ended 31 December 2022</w:t>
      </w:r>
      <w:r w:rsidR="00413ADC" w:rsidRPr="002F7EB4">
        <w:rPr>
          <w:rFonts w:ascii="Arial" w:eastAsia="Arial" w:hAnsi="Arial" w:cs="Arial"/>
          <w:sz w:val="18"/>
          <w:szCs w:val="18"/>
        </w:rPr>
        <w:t xml:space="preserve"> and 1 January 2022</w:t>
      </w:r>
      <w:r w:rsidRPr="002F7EB4">
        <w:rPr>
          <w:rFonts w:ascii="Arial" w:eastAsia="Arial" w:hAnsi="Arial" w:cs="Arial"/>
          <w:sz w:val="18"/>
          <w:szCs w:val="18"/>
        </w:rPr>
        <w:t xml:space="preserve"> have been reclassified. </w:t>
      </w:r>
    </w:p>
    <w:p w14:paraId="1A7AA35A" w14:textId="77777777" w:rsidR="00D70B13" w:rsidRPr="002F7EB4" w:rsidRDefault="00D70B13" w:rsidP="000E35AC">
      <w:pPr>
        <w:jc w:val="both"/>
        <w:rPr>
          <w:rFonts w:ascii="Arial" w:eastAsia="Arial" w:hAnsi="Arial" w:cs="Arial"/>
          <w:sz w:val="18"/>
          <w:szCs w:val="18"/>
        </w:rPr>
      </w:pPr>
    </w:p>
    <w:p w14:paraId="6DD9812B" w14:textId="0C7D58F0" w:rsidR="00D70B13" w:rsidRPr="002F7EB4" w:rsidRDefault="00D70B13" w:rsidP="000E35AC">
      <w:pPr>
        <w:jc w:val="both"/>
        <w:rPr>
          <w:rFonts w:ascii="Arial" w:eastAsia="Arial" w:hAnsi="Arial" w:cs="Arial"/>
          <w:sz w:val="18"/>
          <w:szCs w:val="18"/>
        </w:rPr>
      </w:pPr>
      <w:bookmarkStart w:id="8" w:name="_Hlk150334683"/>
      <w:r w:rsidRPr="002F7EB4">
        <w:rPr>
          <w:rFonts w:ascii="Arial" w:eastAsia="Arial" w:hAnsi="Arial" w:cs="Arial"/>
          <w:sz w:val="18"/>
          <w:szCs w:val="18"/>
        </w:rPr>
        <w:t xml:space="preserve">There is no effect towards retained earnings as at 31 December 2022 and profit for the year ended 31 December 2022 regarding the reclassification. </w:t>
      </w:r>
    </w:p>
    <w:bookmarkEnd w:id="8"/>
    <w:p w14:paraId="19941D16" w14:textId="77777777" w:rsidR="00D70B13" w:rsidRPr="002F7EB4" w:rsidRDefault="00D70B13" w:rsidP="000E35AC">
      <w:pPr>
        <w:rPr>
          <w:rFonts w:ascii="Arial" w:eastAsia="Arial" w:hAnsi="Arial" w:cs="Arial"/>
          <w:sz w:val="18"/>
          <w:szCs w:val="18"/>
        </w:rPr>
      </w:pPr>
    </w:p>
    <w:p w14:paraId="65F7928E" w14:textId="44824361" w:rsidR="00D70B13" w:rsidRPr="002F7EB4" w:rsidRDefault="00D70B13" w:rsidP="000E35AC">
      <w:pPr>
        <w:rPr>
          <w:rFonts w:ascii="Arial" w:eastAsia="Arial" w:hAnsi="Arial" w:cs="Arial"/>
          <w:sz w:val="18"/>
          <w:szCs w:val="18"/>
        </w:rPr>
      </w:pPr>
      <w:r w:rsidRPr="002F7EB4">
        <w:rPr>
          <w:rFonts w:ascii="Arial" w:eastAsia="Arial" w:hAnsi="Arial" w:cs="Arial"/>
          <w:sz w:val="18"/>
          <w:szCs w:val="18"/>
        </w:rPr>
        <w:t>The retroactive impacts to</w:t>
      </w:r>
      <w:r w:rsidRPr="002F7EB4">
        <w:rPr>
          <w:rFonts w:ascii="Arial" w:eastAsia="Arial" w:hAnsi="Arial" w:cs="Arial"/>
          <w:sz w:val="18"/>
          <w:szCs w:val="18"/>
          <w:lang w:val="en-GB"/>
        </w:rPr>
        <w:t xml:space="preserve"> the </w:t>
      </w:r>
      <w:r w:rsidRPr="002F7EB4">
        <w:rPr>
          <w:rFonts w:ascii="Arial" w:eastAsia="Arial" w:hAnsi="Arial" w:cs="Arial"/>
          <w:sz w:val="18"/>
          <w:szCs w:val="18"/>
        </w:rPr>
        <w:t>consolidated and separate financial statements are as follows:</w:t>
      </w:r>
    </w:p>
    <w:p w14:paraId="4D1E948D" w14:textId="3BF99B22" w:rsidR="00D70B13" w:rsidRPr="002F7EB4" w:rsidRDefault="00D70B13" w:rsidP="00D70B13">
      <w:pPr>
        <w:ind w:left="540" w:hanging="540"/>
        <w:jc w:val="both"/>
        <w:rPr>
          <w:rFonts w:ascii="Arial" w:eastAsia="Arial" w:hAnsi="Arial" w:cs="Arial"/>
          <w:sz w:val="18"/>
          <w:szCs w:val="18"/>
        </w:rPr>
      </w:pPr>
    </w:p>
    <w:tbl>
      <w:tblPr>
        <w:tblW w:w="9581" w:type="dxa"/>
        <w:tblInd w:w="-115" w:type="dxa"/>
        <w:tblLayout w:type="fixed"/>
        <w:tblLook w:val="0600" w:firstRow="0" w:lastRow="0" w:firstColumn="0" w:lastColumn="0" w:noHBand="1" w:noVBand="1"/>
      </w:tblPr>
      <w:tblGrid>
        <w:gridCol w:w="3798"/>
        <w:gridCol w:w="794"/>
        <w:gridCol w:w="1757"/>
        <w:gridCol w:w="1474"/>
        <w:gridCol w:w="1758"/>
      </w:tblGrid>
      <w:tr w:rsidR="00413ADC" w:rsidRPr="002F7EB4" w14:paraId="72A07BD4" w14:textId="77777777" w:rsidTr="00DE7DFD">
        <w:trPr>
          <w:tblHeader/>
        </w:trPr>
        <w:tc>
          <w:tcPr>
            <w:tcW w:w="3798" w:type="dxa"/>
            <w:shd w:val="clear" w:color="auto" w:fill="auto"/>
            <w:vAlign w:val="bottom"/>
          </w:tcPr>
          <w:p w14:paraId="1CA1557A" w14:textId="77777777" w:rsidR="00413ADC" w:rsidRPr="002F7EB4" w:rsidRDefault="00413ADC" w:rsidP="00DE7DFD">
            <w:pPr>
              <w:ind w:left="540"/>
              <w:rPr>
                <w:rFonts w:ascii="Arial" w:eastAsia="Arial" w:hAnsi="Arial" w:cs="Arial"/>
                <w:b/>
                <w:sz w:val="18"/>
                <w:szCs w:val="18"/>
              </w:rPr>
            </w:pPr>
          </w:p>
        </w:tc>
        <w:tc>
          <w:tcPr>
            <w:tcW w:w="794" w:type="dxa"/>
            <w:vAlign w:val="bottom"/>
          </w:tcPr>
          <w:p w14:paraId="7458EE2D" w14:textId="77777777" w:rsidR="00413ADC" w:rsidRPr="002F7EB4" w:rsidRDefault="00413ADC" w:rsidP="00DE7DFD">
            <w:pPr>
              <w:ind w:left="540" w:hanging="540"/>
              <w:jc w:val="center"/>
              <w:rPr>
                <w:rFonts w:ascii="Arial" w:eastAsia="Arial" w:hAnsi="Arial" w:cs="Arial"/>
                <w:b/>
                <w:sz w:val="18"/>
                <w:szCs w:val="18"/>
              </w:rPr>
            </w:pPr>
          </w:p>
        </w:tc>
        <w:tc>
          <w:tcPr>
            <w:tcW w:w="4989" w:type="dxa"/>
            <w:gridSpan w:val="3"/>
            <w:tcBorders>
              <w:top w:val="single" w:sz="4" w:space="0" w:color="000000"/>
            </w:tcBorders>
            <w:shd w:val="clear" w:color="auto" w:fill="auto"/>
            <w:vAlign w:val="bottom"/>
          </w:tcPr>
          <w:p w14:paraId="12B631C8" w14:textId="77777777" w:rsidR="00413ADC" w:rsidRPr="002F7EB4" w:rsidRDefault="00413ADC" w:rsidP="00DE7DFD">
            <w:pPr>
              <w:ind w:left="547" w:right="-72" w:hanging="547"/>
              <w:jc w:val="center"/>
              <w:rPr>
                <w:rFonts w:ascii="Arial" w:eastAsia="Arial" w:hAnsi="Arial" w:cs="Arial"/>
                <w:b/>
                <w:sz w:val="18"/>
                <w:szCs w:val="18"/>
              </w:rPr>
            </w:pPr>
            <w:r w:rsidRPr="002F7EB4">
              <w:rPr>
                <w:rFonts w:ascii="Arial" w:eastAsia="Arial" w:hAnsi="Arial" w:cs="Arial"/>
                <w:b/>
                <w:sz w:val="18"/>
                <w:szCs w:val="18"/>
              </w:rPr>
              <w:t>Consolidated financial statements</w:t>
            </w:r>
          </w:p>
        </w:tc>
      </w:tr>
      <w:tr w:rsidR="00413ADC" w:rsidRPr="002F7EB4" w14:paraId="43C46E3E" w14:textId="77777777" w:rsidTr="00DE7DFD">
        <w:trPr>
          <w:tblHeader/>
        </w:trPr>
        <w:tc>
          <w:tcPr>
            <w:tcW w:w="3798" w:type="dxa"/>
            <w:shd w:val="clear" w:color="auto" w:fill="auto"/>
            <w:vAlign w:val="bottom"/>
          </w:tcPr>
          <w:p w14:paraId="11BB5A5F" w14:textId="77777777" w:rsidR="00413ADC" w:rsidRPr="002F7EB4" w:rsidRDefault="00413ADC" w:rsidP="00DE7DFD">
            <w:pPr>
              <w:ind w:left="540"/>
              <w:rPr>
                <w:rFonts w:ascii="Arial" w:eastAsia="Arial" w:hAnsi="Arial" w:cs="Arial"/>
                <w:b/>
                <w:sz w:val="18"/>
                <w:szCs w:val="18"/>
              </w:rPr>
            </w:pPr>
          </w:p>
        </w:tc>
        <w:tc>
          <w:tcPr>
            <w:tcW w:w="794" w:type="dxa"/>
            <w:vAlign w:val="bottom"/>
          </w:tcPr>
          <w:p w14:paraId="5B86A6C8" w14:textId="77777777" w:rsidR="00413ADC" w:rsidRPr="002F7EB4" w:rsidRDefault="00413ADC" w:rsidP="00DE7DFD">
            <w:pPr>
              <w:ind w:left="540" w:hanging="540"/>
              <w:jc w:val="center"/>
              <w:rPr>
                <w:rFonts w:ascii="Arial" w:eastAsia="Arial" w:hAnsi="Arial" w:cs="Arial"/>
                <w:b/>
                <w:sz w:val="18"/>
                <w:szCs w:val="18"/>
              </w:rPr>
            </w:pPr>
          </w:p>
        </w:tc>
        <w:tc>
          <w:tcPr>
            <w:tcW w:w="1757" w:type="dxa"/>
            <w:tcBorders>
              <w:top w:val="single" w:sz="4" w:space="0" w:color="000000"/>
            </w:tcBorders>
            <w:shd w:val="clear" w:color="auto" w:fill="auto"/>
            <w:vAlign w:val="bottom"/>
          </w:tcPr>
          <w:p w14:paraId="57B9304E"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of </w:t>
            </w:r>
          </w:p>
          <w:p w14:paraId="767EFE85" w14:textId="047443CF"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31 December 2021</w:t>
            </w:r>
          </w:p>
          <w:p w14:paraId="00F71A86"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w:t>
            </w:r>
          </w:p>
          <w:p w14:paraId="22C130DE"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reported</w:t>
            </w:r>
          </w:p>
        </w:tc>
        <w:tc>
          <w:tcPr>
            <w:tcW w:w="1474" w:type="dxa"/>
            <w:tcBorders>
              <w:top w:val="single" w:sz="4" w:space="0" w:color="000000"/>
            </w:tcBorders>
            <w:shd w:val="clear" w:color="auto" w:fill="auto"/>
            <w:vAlign w:val="bottom"/>
          </w:tcPr>
          <w:p w14:paraId="687C723D" w14:textId="77777777" w:rsidR="00413ADC" w:rsidRPr="002F7EB4" w:rsidRDefault="00413ADC" w:rsidP="00DE7DFD">
            <w:pPr>
              <w:ind w:left="547" w:right="-72" w:hanging="547"/>
              <w:jc w:val="right"/>
              <w:rPr>
                <w:rFonts w:ascii="Arial" w:eastAsia="Arial" w:hAnsi="Arial" w:cs="Arial"/>
                <w:sz w:val="18"/>
                <w:szCs w:val="18"/>
              </w:rPr>
            </w:pPr>
            <w:r w:rsidRPr="002F7EB4">
              <w:rPr>
                <w:rFonts w:ascii="Arial" w:eastAsia="Arial" w:hAnsi="Arial" w:cs="Arial"/>
                <w:b/>
                <w:sz w:val="18"/>
                <w:szCs w:val="18"/>
              </w:rPr>
              <w:t>Effect from</w:t>
            </w:r>
          </w:p>
          <w:p w14:paraId="09377F58"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758" w:type="dxa"/>
            <w:tcBorders>
              <w:top w:val="single" w:sz="4" w:space="0" w:color="000000"/>
            </w:tcBorders>
            <w:shd w:val="clear" w:color="auto" w:fill="auto"/>
            <w:vAlign w:val="bottom"/>
          </w:tcPr>
          <w:p w14:paraId="311D016D"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of </w:t>
            </w:r>
          </w:p>
          <w:p w14:paraId="40CC7DC0" w14:textId="277949C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1 January 2022</w:t>
            </w:r>
          </w:p>
          <w:p w14:paraId="00010FB6" w14:textId="5014CC92"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 As </w:t>
            </w:r>
            <w:r w:rsidR="00190A65" w:rsidRPr="002F7EB4">
              <w:rPr>
                <w:rFonts w:ascii="Arial" w:eastAsia="Arial" w:hAnsi="Arial" w:cs="Arial"/>
                <w:b/>
                <w:sz w:val="18"/>
                <w:szCs w:val="18"/>
              </w:rPr>
              <w:t>reclassified</w:t>
            </w:r>
          </w:p>
        </w:tc>
      </w:tr>
      <w:tr w:rsidR="00413ADC" w:rsidRPr="002F7EB4" w14:paraId="4B3949C0" w14:textId="77777777" w:rsidTr="00DE7DFD">
        <w:trPr>
          <w:tblHeader/>
        </w:trPr>
        <w:tc>
          <w:tcPr>
            <w:tcW w:w="3798" w:type="dxa"/>
            <w:shd w:val="clear" w:color="auto" w:fill="auto"/>
            <w:vAlign w:val="bottom"/>
          </w:tcPr>
          <w:p w14:paraId="61C6120C" w14:textId="77777777" w:rsidR="00413ADC" w:rsidRPr="002F7EB4" w:rsidRDefault="00413ADC" w:rsidP="000E35AC">
            <w:pPr>
              <w:ind w:left="11"/>
              <w:rPr>
                <w:rFonts w:ascii="Arial" w:eastAsia="Arial" w:hAnsi="Arial" w:cs="Arial"/>
                <w:b/>
                <w:sz w:val="18"/>
                <w:szCs w:val="18"/>
              </w:rPr>
            </w:pPr>
            <w:r w:rsidRPr="002F7EB4">
              <w:rPr>
                <w:rFonts w:ascii="Arial" w:eastAsia="Arial" w:hAnsi="Arial" w:cs="Arial"/>
                <w:b/>
                <w:sz w:val="18"/>
                <w:szCs w:val="18"/>
              </w:rPr>
              <w:t>Statement of financial position</w:t>
            </w:r>
          </w:p>
        </w:tc>
        <w:tc>
          <w:tcPr>
            <w:tcW w:w="794" w:type="dxa"/>
            <w:tcBorders>
              <w:bottom w:val="single" w:sz="4" w:space="0" w:color="000000"/>
            </w:tcBorders>
            <w:vAlign w:val="bottom"/>
          </w:tcPr>
          <w:p w14:paraId="06AF2FAD" w14:textId="77777777" w:rsidR="00413ADC" w:rsidRPr="002F7EB4" w:rsidRDefault="00413ADC" w:rsidP="00DE7DFD">
            <w:pPr>
              <w:ind w:left="540" w:hanging="540"/>
              <w:jc w:val="center"/>
              <w:rPr>
                <w:rFonts w:ascii="Arial" w:eastAsia="Arial" w:hAnsi="Arial" w:cs="Arial"/>
                <w:b/>
                <w:sz w:val="18"/>
                <w:szCs w:val="18"/>
              </w:rPr>
            </w:pPr>
            <w:r w:rsidRPr="002F7EB4">
              <w:rPr>
                <w:rFonts w:ascii="Arial" w:eastAsia="Arial" w:hAnsi="Arial" w:cs="Arial"/>
                <w:b/>
                <w:sz w:val="18"/>
                <w:szCs w:val="18"/>
              </w:rPr>
              <w:t>Notes</w:t>
            </w:r>
          </w:p>
        </w:tc>
        <w:tc>
          <w:tcPr>
            <w:tcW w:w="1757" w:type="dxa"/>
            <w:tcBorders>
              <w:bottom w:val="single" w:sz="4" w:space="0" w:color="000000"/>
            </w:tcBorders>
            <w:shd w:val="clear" w:color="auto" w:fill="auto"/>
            <w:vAlign w:val="bottom"/>
          </w:tcPr>
          <w:p w14:paraId="09C4C71C"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bottom w:val="single" w:sz="4" w:space="0" w:color="000000"/>
            </w:tcBorders>
            <w:shd w:val="clear" w:color="auto" w:fill="auto"/>
            <w:vAlign w:val="bottom"/>
          </w:tcPr>
          <w:p w14:paraId="5D1726AE"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758" w:type="dxa"/>
            <w:tcBorders>
              <w:bottom w:val="single" w:sz="4" w:space="0" w:color="000000"/>
            </w:tcBorders>
            <w:shd w:val="clear" w:color="auto" w:fill="auto"/>
            <w:vAlign w:val="bottom"/>
          </w:tcPr>
          <w:p w14:paraId="5C33D32D"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413ADC" w:rsidRPr="002F7EB4" w14:paraId="5AFE1402" w14:textId="77777777" w:rsidTr="00DE7DFD">
        <w:trPr>
          <w:tblHeader/>
        </w:trPr>
        <w:tc>
          <w:tcPr>
            <w:tcW w:w="3798" w:type="dxa"/>
            <w:vAlign w:val="bottom"/>
          </w:tcPr>
          <w:p w14:paraId="6FCF33DF" w14:textId="77777777" w:rsidR="00413ADC" w:rsidRPr="002F7EB4" w:rsidRDefault="00413ADC" w:rsidP="000E35AC">
            <w:pPr>
              <w:ind w:left="11"/>
              <w:rPr>
                <w:rFonts w:ascii="Arial" w:eastAsia="Arial" w:hAnsi="Arial" w:cs="Arial"/>
                <w:b/>
                <w:sz w:val="18"/>
                <w:szCs w:val="18"/>
              </w:rPr>
            </w:pPr>
          </w:p>
        </w:tc>
        <w:tc>
          <w:tcPr>
            <w:tcW w:w="794" w:type="dxa"/>
            <w:tcBorders>
              <w:top w:val="single" w:sz="4" w:space="0" w:color="000000"/>
            </w:tcBorders>
            <w:shd w:val="clear" w:color="auto" w:fill="auto"/>
            <w:vAlign w:val="bottom"/>
          </w:tcPr>
          <w:p w14:paraId="7B05EC24" w14:textId="77777777" w:rsidR="00413ADC" w:rsidRPr="002F7EB4" w:rsidRDefault="00413ADC" w:rsidP="00DE7DFD">
            <w:pPr>
              <w:ind w:left="540" w:hanging="540"/>
              <w:jc w:val="center"/>
              <w:rPr>
                <w:rFonts w:ascii="Arial" w:eastAsia="Arial" w:hAnsi="Arial" w:cs="Arial"/>
                <w:sz w:val="18"/>
                <w:szCs w:val="18"/>
              </w:rPr>
            </w:pPr>
          </w:p>
        </w:tc>
        <w:tc>
          <w:tcPr>
            <w:tcW w:w="1757" w:type="dxa"/>
            <w:tcBorders>
              <w:top w:val="single" w:sz="4" w:space="0" w:color="000000"/>
            </w:tcBorders>
            <w:shd w:val="clear" w:color="auto" w:fill="auto"/>
            <w:vAlign w:val="bottom"/>
          </w:tcPr>
          <w:p w14:paraId="2D412447" w14:textId="77777777" w:rsidR="00413ADC" w:rsidRPr="002F7EB4" w:rsidRDefault="00413ADC" w:rsidP="00DE7DFD">
            <w:pPr>
              <w:ind w:left="547" w:right="-72" w:hanging="547"/>
              <w:jc w:val="right"/>
              <w:rPr>
                <w:rFonts w:ascii="Arial" w:eastAsia="Arial" w:hAnsi="Arial" w:cs="Arial"/>
                <w:sz w:val="18"/>
                <w:szCs w:val="18"/>
              </w:rPr>
            </w:pPr>
          </w:p>
        </w:tc>
        <w:tc>
          <w:tcPr>
            <w:tcW w:w="1474" w:type="dxa"/>
            <w:tcBorders>
              <w:top w:val="single" w:sz="4" w:space="0" w:color="000000"/>
            </w:tcBorders>
            <w:shd w:val="clear" w:color="auto" w:fill="auto"/>
            <w:vAlign w:val="bottom"/>
          </w:tcPr>
          <w:p w14:paraId="371993BB" w14:textId="77777777" w:rsidR="00413ADC" w:rsidRPr="002F7EB4" w:rsidRDefault="00413ADC" w:rsidP="00DE7DFD">
            <w:pPr>
              <w:ind w:left="547" w:right="-72" w:hanging="547"/>
              <w:jc w:val="right"/>
              <w:rPr>
                <w:rFonts w:ascii="Arial" w:eastAsia="Arial" w:hAnsi="Arial" w:cs="Arial"/>
                <w:sz w:val="18"/>
                <w:szCs w:val="18"/>
              </w:rPr>
            </w:pPr>
          </w:p>
        </w:tc>
        <w:tc>
          <w:tcPr>
            <w:tcW w:w="1758" w:type="dxa"/>
            <w:tcBorders>
              <w:top w:val="single" w:sz="4" w:space="0" w:color="000000"/>
            </w:tcBorders>
            <w:shd w:val="clear" w:color="auto" w:fill="auto"/>
            <w:vAlign w:val="bottom"/>
          </w:tcPr>
          <w:p w14:paraId="6B4541E6" w14:textId="77777777" w:rsidR="00413ADC" w:rsidRPr="002F7EB4" w:rsidRDefault="00413ADC" w:rsidP="00DE7DFD">
            <w:pPr>
              <w:ind w:left="547" w:right="-72" w:hanging="547"/>
              <w:jc w:val="right"/>
              <w:rPr>
                <w:rFonts w:ascii="Arial" w:eastAsia="Arial" w:hAnsi="Arial" w:cs="Arial"/>
                <w:sz w:val="18"/>
                <w:szCs w:val="18"/>
              </w:rPr>
            </w:pPr>
          </w:p>
        </w:tc>
      </w:tr>
      <w:tr w:rsidR="00413ADC" w:rsidRPr="002F7EB4" w14:paraId="59E1708D" w14:textId="77777777" w:rsidTr="00DE7DFD">
        <w:tc>
          <w:tcPr>
            <w:tcW w:w="3798" w:type="dxa"/>
            <w:vAlign w:val="bottom"/>
          </w:tcPr>
          <w:p w14:paraId="60526984" w14:textId="77777777" w:rsidR="00413ADC" w:rsidRPr="002F7EB4" w:rsidRDefault="00413ADC" w:rsidP="000E35AC">
            <w:pPr>
              <w:ind w:left="11"/>
              <w:rPr>
                <w:rFonts w:ascii="Arial" w:eastAsia="Arial" w:hAnsi="Arial" w:cs="Arial"/>
                <w:b/>
                <w:sz w:val="18"/>
                <w:szCs w:val="18"/>
              </w:rPr>
            </w:pPr>
            <w:r w:rsidRPr="002F7EB4">
              <w:rPr>
                <w:rFonts w:ascii="Arial" w:eastAsia="Arial" w:hAnsi="Arial" w:cs="Arial"/>
                <w:b/>
                <w:sz w:val="18"/>
                <w:szCs w:val="18"/>
              </w:rPr>
              <w:t>Current liabilities</w:t>
            </w:r>
          </w:p>
        </w:tc>
        <w:tc>
          <w:tcPr>
            <w:tcW w:w="794" w:type="dxa"/>
            <w:shd w:val="clear" w:color="auto" w:fill="auto"/>
            <w:vAlign w:val="bottom"/>
          </w:tcPr>
          <w:p w14:paraId="54A6D028" w14:textId="77777777" w:rsidR="00413ADC" w:rsidRPr="002F7EB4" w:rsidRDefault="00413ADC" w:rsidP="00DE7DFD">
            <w:pPr>
              <w:ind w:left="540" w:hanging="540"/>
              <w:jc w:val="center"/>
              <w:rPr>
                <w:rFonts w:ascii="Arial" w:eastAsia="Arial" w:hAnsi="Arial" w:cs="Arial"/>
                <w:sz w:val="18"/>
                <w:szCs w:val="18"/>
              </w:rPr>
            </w:pPr>
          </w:p>
        </w:tc>
        <w:tc>
          <w:tcPr>
            <w:tcW w:w="1757" w:type="dxa"/>
            <w:shd w:val="clear" w:color="auto" w:fill="auto"/>
            <w:vAlign w:val="bottom"/>
          </w:tcPr>
          <w:p w14:paraId="1E8C7B41" w14:textId="77777777" w:rsidR="00413ADC" w:rsidRPr="002F7EB4" w:rsidRDefault="00413ADC" w:rsidP="00DE7DFD">
            <w:pPr>
              <w:ind w:left="547" w:right="-72" w:hanging="547"/>
              <w:jc w:val="right"/>
              <w:rPr>
                <w:rFonts w:ascii="Arial" w:eastAsia="Arial" w:hAnsi="Arial" w:cs="Arial"/>
                <w:sz w:val="18"/>
                <w:szCs w:val="18"/>
              </w:rPr>
            </w:pPr>
          </w:p>
        </w:tc>
        <w:tc>
          <w:tcPr>
            <w:tcW w:w="1474" w:type="dxa"/>
            <w:shd w:val="clear" w:color="auto" w:fill="auto"/>
            <w:vAlign w:val="bottom"/>
          </w:tcPr>
          <w:p w14:paraId="0E613599" w14:textId="77777777" w:rsidR="00413ADC" w:rsidRPr="002F7EB4" w:rsidRDefault="00413ADC" w:rsidP="00DE7DFD">
            <w:pPr>
              <w:ind w:left="547" w:right="-72" w:hanging="547"/>
              <w:jc w:val="right"/>
              <w:rPr>
                <w:rFonts w:ascii="Arial" w:eastAsia="Arial" w:hAnsi="Arial" w:cs="Arial"/>
                <w:sz w:val="18"/>
                <w:szCs w:val="18"/>
              </w:rPr>
            </w:pPr>
          </w:p>
        </w:tc>
        <w:tc>
          <w:tcPr>
            <w:tcW w:w="1758" w:type="dxa"/>
            <w:shd w:val="clear" w:color="auto" w:fill="auto"/>
            <w:vAlign w:val="bottom"/>
          </w:tcPr>
          <w:p w14:paraId="4251DEE9" w14:textId="77777777" w:rsidR="00413ADC" w:rsidRPr="002F7EB4" w:rsidRDefault="00413ADC" w:rsidP="00DE7DFD">
            <w:pPr>
              <w:ind w:left="547" w:right="-72" w:hanging="547"/>
              <w:jc w:val="right"/>
              <w:rPr>
                <w:rFonts w:ascii="Arial" w:eastAsia="Arial" w:hAnsi="Arial" w:cs="Arial"/>
                <w:sz w:val="18"/>
                <w:szCs w:val="18"/>
              </w:rPr>
            </w:pPr>
          </w:p>
        </w:tc>
      </w:tr>
      <w:tr w:rsidR="00413ADC" w:rsidRPr="002F7EB4" w14:paraId="2D57FAF1" w14:textId="77777777" w:rsidTr="00E41919">
        <w:tc>
          <w:tcPr>
            <w:tcW w:w="3798" w:type="dxa"/>
            <w:vAlign w:val="bottom"/>
          </w:tcPr>
          <w:p w14:paraId="38A7BE3E" w14:textId="77777777" w:rsidR="00413ADC" w:rsidRPr="002F7EB4" w:rsidRDefault="00413ADC" w:rsidP="000E35AC">
            <w:pPr>
              <w:ind w:left="11"/>
              <w:rPr>
                <w:rFonts w:ascii="Arial" w:eastAsia="Arial" w:hAnsi="Arial" w:cs="Arial"/>
                <w:b/>
                <w:sz w:val="18"/>
                <w:szCs w:val="18"/>
              </w:rPr>
            </w:pPr>
            <w:r w:rsidRPr="002F7EB4">
              <w:rPr>
                <w:rFonts w:ascii="Arial" w:eastAsia="Arial" w:hAnsi="Arial" w:cs="Arial"/>
                <w:sz w:val="18"/>
                <w:szCs w:val="18"/>
              </w:rPr>
              <w:t>Trade and other payables</w:t>
            </w:r>
          </w:p>
        </w:tc>
        <w:tc>
          <w:tcPr>
            <w:tcW w:w="794" w:type="dxa"/>
            <w:shd w:val="clear" w:color="auto" w:fill="auto"/>
            <w:vAlign w:val="bottom"/>
          </w:tcPr>
          <w:p w14:paraId="163A3561" w14:textId="77777777" w:rsidR="00413ADC" w:rsidRPr="002F7EB4" w:rsidRDefault="00413ADC" w:rsidP="00413ADC">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tcPr>
          <w:p w14:paraId="521E9072" w14:textId="3E8B164B" w:rsidR="00413ADC" w:rsidRPr="002F7EB4" w:rsidRDefault="00413ADC" w:rsidP="00413ADC">
            <w:pPr>
              <w:ind w:left="547" w:right="-72" w:hanging="547"/>
              <w:jc w:val="right"/>
              <w:rPr>
                <w:rFonts w:ascii="Arial" w:eastAsia="Arial" w:hAnsi="Arial" w:cs="Arial"/>
                <w:sz w:val="18"/>
                <w:szCs w:val="18"/>
              </w:rPr>
            </w:pPr>
            <w:r w:rsidRPr="002F7EB4">
              <w:rPr>
                <w:rFonts w:ascii="Arial" w:hAnsi="Arial" w:cs="Arial"/>
                <w:sz w:val="18"/>
                <w:szCs w:val="18"/>
              </w:rPr>
              <w:t>82,438,418</w:t>
            </w:r>
          </w:p>
        </w:tc>
        <w:tc>
          <w:tcPr>
            <w:tcW w:w="1474" w:type="dxa"/>
            <w:shd w:val="clear" w:color="auto" w:fill="auto"/>
          </w:tcPr>
          <w:p w14:paraId="799846D1" w14:textId="3B143A02" w:rsidR="00413ADC" w:rsidRPr="002F7EB4" w:rsidRDefault="00413ADC" w:rsidP="00413ADC">
            <w:pPr>
              <w:ind w:left="547" w:right="-72" w:hanging="547"/>
              <w:jc w:val="right"/>
              <w:rPr>
                <w:rFonts w:ascii="Arial" w:eastAsia="Arial" w:hAnsi="Arial" w:cs="Arial"/>
                <w:sz w:val="18"/>
                <w:szCs w:val="18"/>
              </w:rPr>
            </w:pPr>
            <w:r w:rsidRPr="002F7EB4">
              <w:rPr>
                <w:rFonts w:ascii="Arial" w:hAnsi="Arial" w:cs="Arial"/>
                <w:sz w:val="18"/>
                <w:szCs w:val="18"/>
              </w:rPr>
              <w:t>(16,316,023)</w:t>
            </w:r>
          </w:p>
        </w:tc>
        <w:tc>
          <w:tcPr>
            <w:tcW w:w="1758" w:type="dxa"/>
            <w:shd w:val="clear" w:color="auto" w:fill="auto"/>
          </w:tcPr>
          <w:p w14:paraId="61E1C539" w14:textId="7AF8DC11" w:rsidR="00413ADC" w:rsidRPr="002F7EB4" w:rsidRDefault="00413ADC" w:rsidP="00413ADC">
            <w:pPr>
              <w:ind w:left="547" w:right="-72" w:hanging="547"/>
              <w:jc w:val="right"/>
              <w:rPr>
                <w:rFonts w:ascii="Arial" w:eastAsia="Arial" w:hAnsi="Arial" w:cs="Arial"/>
                <w:sz w:val="18"/>
                <w:szCs w:val="18"/>
              </w:rPr>
            </w:pPr>
            <w:r w:rsidRPr="002F7EB4">
              <w:rPr>
                <w:rFonts w:ascii="Arial" w:hAnsi="Arial" w:cs="Arial"/>
                <w:sz w:val="18"/>
                <w:szCs w:val="18"/>
              </w:rPr>
              <w:t>66,122,395</w:t>
            </w:r>
          </w:p>
        </w:tc>
      </w:tr>
      <w:tr w:rsidR="00413ADC" w:rsidRPr="002F7EB4" w14:paraId="45A08200" w14:textId="77777777" w:rsidTr="00DE7DFD">
        <w:tc>
          <w:tcPr>
            <w:tcW w:w="3798" w:type="dxa"/>
            <w:vAlign w:val="bottom"/>
          </w:tcPr>
          <w:p w14:paraId="69E2CC23" w14:textId="77777777" w:rsidR="00413ADC" w:rsidRPr="002F7EB4" w:rsidRDefault="00413ADC" w:rsidP="000E35AC">
            <w:pPr>
              <w:ind w:left="11"/>
              <w:rPr>
                <w:rFonts w:ascii="Arial" w:eastAsia="Arial" w:hAnsi="Arial" w:cs="Arial"/>
                <w:sz w:val="18"/>
                <w:szCs w:val="18"/>
              </w:rPr>
            </w:pPr>
          </w:p>
        </w:tc>
        <w:tc>
          <w:tcPr>
            <w:tcW w:w="794" w:type="dxa"/>
            <w:shd w:val="clear" w:color="auto" w:fill="auto"/>
            <w:vAlign w:val="bottom"/>
          </w:tcPr>
          <w:p w14:paraId="3CBE42A4" w14:textId="77777777" w:rsidR="00413ADC" w:rsidRPr="002F7EB4" w:rsidRDefault="00413ADC" w:rsidP="00DE7DFD">
            <w:pPr>
              <w:ind w:left="540" w:hanging="540"/>
              <w:rPr>
                <w:rFonts w:ascii="Arial" w:eastAsia="Arial" w:hAnsi="Arial" w:cs="Arial"/>
                <w:sz w:val="18"/>
                <w:szCs w:val="18"/>
              </w:rPr>
            </w:pPr>
          </w:p>
        </w:tc>
        <w:tc>
          <w:tcPr>
            <w:tcW w:w="1757" w:type="dxa"/>
            <w:shd w:val="clear" w:color="auto" w:fill="auto"/>
            <w:vAlign w:val="bottom"/>
          </w:tcPr>
          <w:p w14:paraId="6A0F64F1" w14:textId="77777777" w:rsidR="00413ADC" w:rsidRPr="002F7EB4" w:rsidRDefault="00413ADC" w:rsidP="00DE7DFD">
            <w:pPr>
              <w:ind w:left="540" w:hanging="540"/>
              <w:rPr>
                <w:rFonts w:ascii="Arial" w:eastAsia="Arial" w:hAnsi="Arial" w:cs="Arial"/>
                <w:sz w:val="18"/>
                <w:szCs w:val="18"/>
              </w:rPr>
            </w:pPr>
          </w:p>
        </w:tc>
        <w:tc>
          <w:tcPr>
            <w:tcW w:w="1474" w:type="dxa"/>
            <w:shd w:val="clear" w:color="auto" w:fill="auto"/>
            <w:vAlign w:val="bottom"/>
          </w:tcPr>
          <w:p w14:paraId="6BA069CF" w14:textId="77777777" w:rsidR="00413ADC" w:rsidRPr="002F7EB4" w:rsidRDefault="00413ADC" w:rsidP="00DE7DFD">
            <w:pPr>
              <w:ind w:left="540" w:hanging="540"/>
              <w:rPr>
                <w:rFonts w:ascii="Arial" w:eastAsia="Arial" w:hAnsi="Arial" w:cs="Arial"/>
                <w:sz w:val="18"/>
                <w:szCs w:val="18"/>
              </w:rPr>
            </w:pPr>
          </w:p>
        </w:tc>
        <w:tc>
          <w:tcPr>
            <w:tcW w:w="1758" w:type="dxa"/>
            <w:shd w:val="clear" w:color="auto" w:fill="auto"/>
            <w:vAlign w:val="bottom"/>
          </w:tcPr>
          <w:p w14:paraId="0408187F" w14:textId="77777777" w:rsidR="00413ADC" w:rsidRPr="002F7EB4" w:rsidRDefault="00413ADC" w:rsidP="00DE7DFD">
            <w:pPr>
              <w:ind w:left="540" w:hanging="540"/>
              <w:rPr>
                <w:rFonts w:ascii="Arial" w:eastAsia="Arial" w:hAnsi="Arial" w:cs="Arial"/>
                <w:sz w:val="18"/>
                <w:szCs w:val="18"/>
              </w:rPr>
            </w:pPr>
          </w:p>
        </w:tc>
      </w:tr>
      <w:tr w:rsidR="00413ADC" w:rsidRPr="002F7EB4" w14:paraId="528F0062" w14:textId="77777777" w:rsidTr="00DE7DFD">
        <w:tc>
          <w:tcPr>
            <w:tcW w:w="3798" w:type="dxa"/>
            <w:vAlign w:val="bottom"/>
          </w:tcPr>
          <w:p w14:paraId="39A806E1" w14:textId="77777777" w:rsidR="00413ADC" w:rsidRPr="002F7EB4" w:rsidRDefault="00413ADC" w:rsidP="000E35AC">
            <w:pPr>
              <w:ind w:left="11"/>
              <w:rPr>
                <w:rFonts w:ascii="Arial" w:eastAsia="Arial" w:hAnsi="Arial" w:cs="Arial"/>
                <w:b/>
                <w:sz w:val="18"/>
                <w:szCs w:val="18"/>
              </w:rPr>
            </w:pPr>
            <w:r w:rsidRPr="002F7EB4">
              <w:rPr>
                <w:rFonts w:ascii="Arial" w:eastAsia="Arial" w:hAnsi="Arial" w:cs="Arial"/>
                <w:b/>
                <w:sz w:val="18"/>
                <w:szCs w:val="18"/>
              </w:rPr>
              <w:t>Equity</w:t>
            </w:r>
          </w:p>
        </w:tc>
        <w:tc>
          <w:tcPr>
            <w:tcW w:w="794" w:type="dxa"/>
            <w:shd w:val="clear" w:color="auto" w:fill="auto"/>
            <w:vAlign w:val="bottom"/>
          </w:tcPr>
          <w:p w14:paraId="7E1CA726" w14:textId="77777777" w:rsidR="00413ADC" w:rsidRPr="002F7EB4" w:rsidRDefault="00413ADC" w:rsidP="00DE7DFD">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2C454C99" w14:textId="77777777" w:rsidR="00413ADC" w:rsidRPr="002F7EB4" w:rsidRDefault="00413ADC" w:rsidP="00DE7DFD">
            <w:pPr>
              <w:ind w:left="547" w:right="-72" w:hanging="547"/>
              <w:jc w:val="right"/>
              <w:rPr>
                <w:rFonts w:ascii="Arial" w:eastAsia="Arial" w:hAnsi="Arial" w:cs="Arial"/>
                <w:sz w:val="18"/>
                <w:szCs w:val="18"/>
              </w:rPr>
            </w:pPr>
          </w:p>
        </w:tc>
        <w:tc>
          <w:tcPr>
            <w:tcW w:w="1474" w:type="dxa"/>
            <w:shd w:val="clear" w:color="auto" w:fill="auto"/>
            <w:vAlign w:val="bottom"/>
          </w:tcPr>
          <w:p w14:paraId="799863B8" w14:textId="77777777" w:rsidR="00413ADC" w:rsidRPr="002F7EB4" w:rsidRDefault="00413ADC" w:rsidP="00DE7DFD">
            <w:pPr>
              <w:ind w:left="547" w:right="-72" w:hanging="547"/>
              <w:jc w:val="right"/>
              <w:rPr>
                <w:rFonts w:ascii="Arial" w:eastAsia="Arial" w:hAnsi="Arial" w:cs="Arial"/>
                <w:sz w:val="18"/>
                <w:szCs w:val="18"/>
              </w:rPr>
            </w:pPr>
          </w:p>
        </w:tc>
        <w:tc>
          <w:tcPr>
            <w:tcW w:w="1758" w:type="dxa"/>
            <w:shd w:val="clear" w:color="auto" w:fill="auto"/>
            <w:vAlign w:val="bottom"/>
          </w:tcPr>
          <w:p w14:paraId="66367763" w14:textId="77777777" w:rsidR="00413ADC" w:rsidRPr="002F7EB4" w:rsidRDefault="00413ADC" w:rsidP="00DE7DFD">
            <w:pPr>
              <w:ind w:left="547" w:right="-72" w:hanging="547"/>
              <w:jc w:val="right"/>
              <w:rPr>
                <w:rFonts w:ascii="Arial" w:eastAsia="Arial" w:hAnsi="Arial" w:cs="Arial"/>
                <w:sz w:val="18"/>
                <w:szCs w:val="18"/>
              </w:rPr>
            </w:pPr>
          </w:p>
        </w:tc>
      </w:tr>
      <w:tr w:rsidR="00413ADC" w:rsidRPr="002F7EB4" w14:paraId="633020AD" w14:textId="77777777" w:rsidTr="00BE4473">
        <w:tc>
          <w:tcPr>
            <w:tcW w:w="3798" w:type="dxa"/>
            <w:vAlign w:val="bottom"/>
          </w:tcPr>
          <w:p w14:paraId="40352792" w14:textId="77777777" w:rsidR="00413ADC" w:rsidRPr="002F7EB4" w:rsidRDefault="00413ADC" w:rsidP="000E35AC">
            <w:pPr>
              <w:ind w:left="11"/>
              <w:rPr>
                <w:rFonts w:ascii="Arial" w:eastAsia="Arial" w:hAnsi="Arial" w:cs="Arial"/>
                <w:sz w:val="18"/>
                <w:szCs w:val="18"/>
              </w:rPr>
            </w:pPr>
            <w:r w:rsidRPr="002F7EB4">
              <w:rPr>
                <w:rFonts w:ascii="Arial" w:eastAsia="Arial" w:hAnsi="Arial" w:cs="Arial"/>
                <w:sz w:val="18"/>
                <w:szCs w:val="18"/>
              </w:rPr>
              <w:t>Share to be issued</w:t>
            </w:r>
          </w:p>
        </w:tc>
        <w:tc>
          <w:tcPr>
            <w:tcW w:w="794" w:type="dxa"/>
            <w:shd w:val="clear" w:color="auto" w:fill="auto"/>
            <w:vAlign w:val="bottom"/>
          </w:tcPr>
          <w:p w14:paraId="523BE248" w14:textId="77777777" w:rsidR="00413ADC" w:rsidRPr="002F7EB4" w:rsidRDefault="00413ADC" w:rsidP="00413ADC">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tcPr>
          <w:p w14:paraId="5E64C09E" w14:textId="29B6C7CA" w:rsidR="00413ADC" w:rsidRPr="002F7EB4" w:rsidRDefault="00413ADC" w:rsidP="00413ADC">
            <w:pPr>
              <w:ind w:left="547" w:right="-72" w:hanging="547"/>
              <w:jc w:val="right"/>
              <w:rPr>
                <w:rFonts w:ascii="Arial" w:eastAsia="Arial" w:hAnsi="Arial" w:cs="Arial"/>
                <w:sz w:val="18"/>
                <w:szCs w:val="18"/>
              </w:rPr>
            </w:pPr>
            <w:r w:rsidRPr="002F7EB4">
              <w:rPr>
                <w:rFonts w:ascii="Arial" w:hAnsi="Arial" w:cs="Arial"/>
                <w:sz w:val="18"/>
                <w:szCs w:val="18"/>
              </w:rPr>
              <w:t>92,417,459</w:t>
            </w:r>
          </w:p>
        </w:tc>
        <w:tc>
          <w:tcPr>
            <w:tcW w:w="1474" w:type="dxa"/>
            <w:shd w:val="clear" w:color="auto" w:fill="auto"/>
          </w:tcPr>
          <w:p w14:paraId="5A3E4CC8" w14:textId="05C1F831" w:rsidR="00413ADC" w:rsidRPr="002F7EB4" w:rsidRDefault="00413ADC" w:rsidP="00413ADC">
            <w:pPr>
              <w:ind w:left="547" w:right="-72" w:hanging="547"/>
              <w:jc w:val="right"/>
              <w:rPr>
                <w:rFonts w:ascii="Arial" w:eastAsia="Arial" w:hAnsi="Arial" w:cs="Arial"/>
                <w:sz w:val="18"/>
                <w:szCs w:val="18"/>
              </w:rPr>
            </w:pPr>
            <w:r w:rsidRPr="002F7EB4">
              <w:rPr>
                <w:rFonts w:ascii="Arial" w:hAnsi="Arial" w:cs="Arial"/>
                <w:sz w:val="18"/>
                <w:szCs w:val="18"/>
              </w:rPr>
              <w:t>16,316,023</w:t>
            </w:r>
          </w:p>
        </w:tc>
        <w:tc>
          <w:tcPr>
            <w:tcW w:w="1758" w:type="dxa"/>
            <w:shd w:val="clear" w:color="auto" w:fill="auto"/>
          </w:tcPr>
          <w:p w14:paraId="23147744" w14:textId="2C6DCC14" w:rsidR="00413ADC" w:rsidRPr="002F7EB4" w:rsidRDefault="00413ADC" w:rsidP="00413ADC">
            <w:pPr>
              <w:ind w:left="547" w:right="-72" w:hanging="547"/>
              <w:jc w:val="right"/>
              <w:rPr>
                <w:rFonts w:ascii="Arial" w:eastAsia="Arial" w:hAnsi="Arial" w:cs="Arial"/>
                <w:sz w:val="18"/>
                <w:szCs w:val="18"/>
              </w:rPr>
            </w:pPr>
            <w:r w:rsidRPr="002F7EB4">
              <w:rPr>
                <w:rFonts w:ascii="Arial" w:hAnsi="Arial" w:cs="Arial"/>
                <w:sz w:val="18"/>
                <w:szCs w:val="18"/>
              </w:rPr>
              <w:t>108,733,482</w:t>
            </w:r>
          </w:p>
        </w:tc>
      </w:tr>
    </w:tbl>
    <w:p w14:paraId="2338253F" w14:textId="77777777" w:rsidR="00413ADC" w:rsidRPr="002F7EB4" w:rsidRDefault="00413ADC" w:rsidP="00D70B13">
      <w:pPr>
        <w:ind w:left="540" w:hanging="540"/>
        <w:jc w:val="both"/>
        <w:rPr>
          <w:rFonts w:ascii="Arial" w:eastAsia="Arial" w:hAnsi="Arial" w:cs="Arial"/>
          <w:sz w:val="18"/>
          <w:szCs w:val="18"/>
        </w:rPr>
      </w:pPr>
    </w:p>
    <w:tbl>
      <w:tblPr>
        <w:tblW w:w="9581" w:type="dxa"/>
        <w:tblInd w:w="-115" w:type="dxa"/>
        <w:tblLayout w:type="fixed"/>
        <w:tblLook w:val="0600" w:firstRow="0" w:lastRow="0" w:firstColumn="0" w:lastColumn="0" w:noHBand="1" w:noVBand="1"/>
      </w:tblPr>
      <w:tblGrid>
        <w:gridCol w:w="3798"/>
        <w:gridCol w:w="794"/>
        <w:gridCol w:w="1757"/>
        <w:gridCol w:w="1474"/>
        <w:gridCol w:w="1758"/>
      </w:tblGrid>
      <w:tr w:rsidR="00D70B13" w:rsidRPr="002F7EB4" w14:paraId="261E0319" w14:textId="77777777" w:rsidTr="000B5CDB">
        <w:trPr>
          <w:tblHeader/>
        </w:trPr>
        <w:tc>
          <w:tcPr>
            <w:tcW w:w="3798" w:type="dxa"/>
            <w:shd w:val="clear" w:color="auto" w:fill="auto"/>
            <w:vAlign w:val="bottom"/>
          </w:tcPr>
          <w:p w14:paraId="2935C97A" w14:textId="77777777" w:rsidR="00D70B13" w:rsidRPr="002F7EB4" w:rsidRDefault="00D70B13" w:rsidP="000B5CDB">
            <w:pPr>
              <w:ind w:left="540"/>
              <w:rPr>
                <w:rFonts w:ascii="Arial" w:eastAsia="Arial" w:hAnsi="Arial" w:cs="Arial"/>
                <w:b/>
                <w:sz w:val="18"/>
                <w:szCs w:val="18"/>
              </w:rPr>
            </w:pPr>
          </w:p>
        </w:tc>
        <w:tc>
          <w:tcPr>
            <w:tcW w:w="794" w:type="dxa"/>
            <w:vAlign w:val="bottom"/>
          </w:tcPr>
          <w:p w14:paraId="0F7F2883" w14:textId="77777777" w:rsidR="00D70B13" w:rsidRPr="002F7EB4" w:rsidRDefault="00D70B13" w:rsidP="000B5CDB">
            <w:pPr>
              <w:ind w:left="540" w:hanging="540"/>
              <w:jc w:val="center"/>
              <w:rPr>
                <w:rFonts w:ascii="Arial" w:eastAsia="Arial" w:hAnsi="Arial" w:cs="Arial"/>
                <w:b/>
                <w:sz w:val="18"/>
                <w:szCs w:val="18"/>
              </w:rPr>
            </w:pPr>
          </w:p>
        </w:tc>
        <w:tc>
          <w:tcPr>
            <w:tcW w:w="4989" w:type="dxa"/>
            <w:gridSpan w:val="3"/>
            <w:tcBorders>
              <w:top w:val="single" w:sz="4" w:space="0" w:color="000000"/>
            </w:tcBorders>
            <w:shd w:val="clear" w:color="auto" w:fill="auto"/>
            <w:vAlign w:val="bottom"/>
          </w:tcPr>
          <w:p w14:paraId="1C41DF3E" w14:textId="0DDFEFBE" w:rsidR="00D70B13" w:rsidRPr="002F7EB4" w:rsidRDefault="00D70B13" w:rsidP="000B5CDB">
            <w:pPr>
              <w:ind w:left="547" w:right="-72" w:hanging="547"/>
              <w:jc w:val="center"/>
              <w:rPr>
                <w:rFonts w:ascii="Arial" w:eastAsia="Arial" w:hAnsi="Arial" w:cs="Arial"/>
                <w:b/>
                <w:sz w:val="18"/>
                <w:szCs w:val="18"/>
              </w:rPr>
            </w:pPr>
            <w:r w:rsidRPr="002F7EB4">
              <w:rPr>
                <w:rFonts w:ascii="Arial" w:eastAsia="Arial" w:hAnsi="Arial" w:cs="Arial"/>
                <w:b/>
                <w:sz w:val="18"/>
                <w:szCs w:val="18"/>
              </w:rPr>
              <w:t>Consolidated financial statements</w:t>
            </w:r>
          </w:p>
        </w:tc>
      </w:tr>
      <w:tr w:rsidR="00D70B13" w:rsidRPr="002F7EB4" w14:paraId="1CF36F0B" w14:textId="77777777" w:rsidTr="000B5CDB">
        <w:trPr>
          <w:tblHeader/>
        </w:trPr>
        <w:tc>
          <w:tcPr>
            <w:tcW w:w="3798" w:type="dxa"/>
            <w:shd w:val="clear" w:color="auto" w:fill="auto"/>
            <w:vAlign w:val="bottom"/>
          </w:tcPr>
          <w:p w14:paraId="6869AB0C" w14:textId="77777777" w:rsidR="00D70B13" w:rsidRPr="002F7EB4" w:rsidRDefault="00D70B13" w:rsidP="000B5CDB">
            <w:pPr>
              <w:ind w:left="540"/>
              <w:rPr>
                <w:rFonts w:ascii="Arial" w:eastAsia="Arial" w:hAnsi="Arial" w:cs="Arial"/>
                <w:b/>
                <w:sz w:val="18"/>
                <w:szCs w:val="18"/>
              </w:rPr>
            </w:pPr>
          </w:p>
        </w:tc>
        <w:tc>
          <w:tcPr>
            <w:tcW w:w="794" w:type="dxa"/>
            <w:vAlign w:val="bottom"/>
          </w:tcPr>
          <w:p w14:paraId="38D3EAD0" w14:textId="77777777" w:rsidR="00D70B13" w:rsidRPr="002F7EB4" w:rsidRDefault="00D70B13" w:rsidP="000B5CDB">
            <w:pPr>
              <w:ind w:left="540" w:hanging="540"/>
              <w:jc w:val="center"/>
              <w:rPr>
                <w:rFonts w:ascii="Arial" w:eastAsia="Arial" w:hAnsi="Arial" w:cs="Arial"/>
                <w:b/>
                <w:sz w:val="18"/>
                <w:szCs w:val="18"/>
              </w:rPr>
            </w:pPr>
          </w:p>
        </w:tc>
        <w:tc>
          <w:tcPr>
            <w:tcW w:w="1757" w:type="dxa"/>
            <w:tcBorders>
              <w:top w:val="single" w:sz="4" w:space="0" w:color="000000"/>
            </w:tcBorders>
            <w:shd w:val="clear" w:color="auto" w:fill="auto"/>
            <w:vAlign w:val="bottom"/>
          </w:tcPr>
          <w:p w14:paraId="34E40647"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of </w:t>
            </w:r>
          </w:p>
          <w:p w14:paraId="2AD1AE08"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31 December 2022</w:t>
            </w:r>
          </w:p>
          <w:p w14:paraId="490E3362"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w:t>
            </w:r>
          </w:p>
          <w:p w14:paraId="40D62592"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reported</w:t>
            </w:r>
          </w:p>
        </w:tc>
        <w:tc>
          <w:tcPr>
            <w:tcW w:w="1474" w:type="dxa"/>
            <w:tcBorders>
              <w:top w:val="single" w:sz="4" w:space="0" w:color="000000"/>
            </w:tcBorders>
            <w:shd w:val="clear" w:color="auto" w:fill="auto"/>
            <w:vAlign w:val="bottom"/>
          </w:tcPr>
          <w:p w14:paraId="726C2C40"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b/>
                <w:sz w:val="18"/>
                <w:szCs w:val="18"/>
              </w:rPr>
              <w:t>Effect from</w:t>
            </w:r>
          </w:p>
          <w:p w14:paraId="3AEA87C4"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758" w:type="dxa"/>
            <w:tcBorders>
              <w:top w:val="single" w:sz="4" w:space="0" w:color="000000"/>
            </w:tcBorders>
            <w:shd w:val="clear" w:color="auto" w:fill="auto"/>
            <w:vAlign w:val="bottom"/>
          </w:tcPr>
          <w:p w14:paraId="52672F10"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of </w:t>
            </w:r>
          </w:p>
          <w:p w14:paraId="5B854FE1"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31 December 2022</w:t>
            </w:r>
          </w:p>
          <w:p w14:paraId="24564720" w14:textId="002468C1"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 As </w:t>
            </w:r>
            <w:r w:rsidR="00190A65" w:rsidRPr="002F7EB4">
              <w:rPr>
                <w:rFonts w:ascii="Arial" w:eastAsia="Arial" w:hAnsi="Arial" w:cs="Arial"/>
                <w:b/>
                <w:sz w:val="18"/>
                <w:szCs w:val="18"/>
              </w:rPr>
              <w:t>reclassified</w:t>
            </w:r>
          </w:p>
        </w:tc>
      </w:tr>
      <w:tr w:rsidR="00D70B13" w:rsidRPr="002F7EB4" w14:paraId="6A4270EE" w14:textId="77777777" w:rsidTr="000B5CDB">
        <w:trPr>
          <w:tblHeader/>
        </w:trPr>
        <w:tc>
          <w:tcPr>
            <w:tcW w:w="3798" w:type="dxa"/>
            <w:shd w:val="clear" w:color="auto" w:fill="auto"/>
            <w:vAlign w:val="bottom"/>
          </w:tcPr>
          <w:p w14:paraId="41F7B95C"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Statement of financial position</w:t>
            </w:r>
          </w:p>
        </w:tc>
        <w:tc>
          <w:tcPr>
            <w:tcW w:w="794" w:type="dxa"/>
            <w:tcBorders>
              <w:bottom w:val="single" w:sz="4" w:space="0" w:color="000000"/>
            </w:tcBorders>
            <w:vAlign w:val="bottom"/>
          </w:tcPr>
          <w:p w14:paraId="578ED962"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Notes</w:t>
            </w:r>
          </w:p>
        </w:tc>
        <w:tc>
          <w:tcPr>
            <w:tcW w:w="1757" w:type="dxa"/>
            <w:tcBorders>
              <w:bottom w:val="single" w:sz="4" w:space="0" w:color="000000"/>
            </w:tcBorders>
            <w:shd w:val="clear" w:color="auto" w:fill="auto"/>
            <w:vAlign w:val="bottom"/>
          </w:tcPr>
          <w:p w14:paraId="1E36721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bottom w:val="single" w:sz="4" w:space="0" w:color="000000"/>
            </w:tcBorders>
            <w:shd w:val="clear" w:color="auto" w:fill="auto"/>
            <w:vAlign w:val="bottom"/>
          </w:tcPr>
          <w:p w14:paraId="29C304D7"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758" w:type="dxa"/>
            <w:tcBorders>
              <w:bottom w:val="single" w:sz="4" w:space="0" w:color="000000"/>
            </w:tcBorders>
            <w:shd w:val="clear" w:color="auto" w:fill="auto"/>
            <w:vAlign w:val="bottom"/>
          </w:tcPr>
          <w:p w14:paraId="399D7FF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D70B13" w:rsidRPr="002F7EB4" w14:paraId="764BCE68" w14:textId="77777777" w:rsidTr="000B5CDB">
        <w:trPr>
          <w:tblHeader/>
        </w:trPr>
        <w:tc>
          <w:tcPr>
            <w:tcW w:w="3798" w:type="dxa"/>
            <w:vAlign w:val="bottom"/>
          </w:tcPr>
          <w:p w14:paraId="11F34AA2" w14:textId="77777777" w:rsidR="00D70B13" w:rsidRPr="002F7EB4" w:rsidRDefault="00D70B13" w:rsidP="000E35AC">
            <w:pPr>
              <w:rPr>
                <w:rFonts w:ascii="Arial" w:eastAsia="Arial" w:hAnsi="Arial" w:cs="Arial"/>
                <w:b/>
                <w:sz w:val="18"/>
                <w:szCs w:val="18"/>
              </w:rPr>
            </w:pPr>
          </w:p>
        </w:tc>
        <w:tc>
          <w:tcPr>
            <w:tcW w:w="794" w:type="dxa"/>
            <w:tcBorders>
              <w:top w:val="single" w:sz="4" w:space="0" w:color="000000"/>
            </w:tcBorders>
            <w:shd w:val="clear" w:color="auto" w:fill="auto"/>
            <w:vAlign w:val="bottom"/>
          </w:tcPr>
          <w:p w14:paraId="3D82D91B" w14:textId="77777777" w:rsidR="00D70B13" w:rsidRPr="002F7EB4" w:rsidRDefault="00D70B13" w:rsidP="000B5CDB">
            <w:pPr>
              <w:ind w:left="540" w:hanging="540"/>
              <w:jc w:val="center"/>
              <w:rPr>
                <w:rFonts w:ascii="Arial" w:eastAsia="Arial" w:hAnsi="Arial" w:cs="Arial"/>
                <w:sz w:val="18"/>
                <w:szCs w:val="18"/>
              </w:rPr>
            </w:pPr>
          </w:p>
        </w:tc>
        <w:tc>
          <w:tcPr>
            <w:tcW w:w="1757" w:type="dxa"/>
            <w:tcBorders>
              <w:top w:val="single" w:sz="4" w:space="0" w:color="000000"/>
            </w:tcBorders>
            <w:shd w:val="clear" w:color="auto" w:fill="auto"/>
            <w:vAlign w:val="bottom"/>
          </w:tcPr>
          <w:p w14:paraId="5FCFB9BF" w14:textId="77777777" w:rsidR="00D70B13" w:rsidRPr="002F7EB4" w:rsidRDefault="00D70B13" w:rsidP="000B5CDB">
            <w:pPr>
              <w:ind w:left="547" w:right="-72" w:hanging="547"/>
              <w:jc w:val="right"/>
              <w:rPr>
                <w:rFonts w:ascii="Arial" w:eastAsia="Arial" w:hAnsi="Arial" w:cs="Arial"/>
                <w:sz w:val="18"/>
                <w:szCs w:val="18"/>
              </w:rPr>
            </w:pPr>
          </w:p>
        </w:tc>
        <w:tc>
          <w:tcPr>
            <w:tcW w:w="1474" w:type="dxa"/>
            <w:tcBorders>
              <w:top w:val="single" w:sz="4" w:space="0" w:color="000000"/>
            </w:tcBorders>
            <w:shd w:val="clear" w:color="auto" w:fill="auto"/>
            <w:vAlign w:val="bottom"/>
          </w:tcPr>
          <w:p w14:paraId="3F15C587" w14:textId="77777777" w:rsidR="00D70B13" w:rsidRPr="002F7EB4" w:rsidRDefault="00D70B13" w:rsidP="000B5CDB">
            <w:pPr>
              <w:ind w:left="547" w:right="-72" w:hanging="547"/>
              <w:jc w:val="right"/>
              <w:rPr>
                <w:rFonts w:ascii="Arial" w:eastAsia="Arial" w:hAnsi="Arial" w:cs="Arial"/>
                <w:sz w:val="18"/>
                <w:szCs w:val="18"/>
              </w:rPr>
            </w:pPr>
          </w:p>
        </w:tc>
        <w:tc>
          <w:tcPr>
            <w:tcW w:w="1758" w:type="dxa"/>
            <w:tcBorders>
              <w:top w:val="single" w:sz="4" w:space="0" w:color="000000"/>
            </w:tcBorders>
            <w:shd w:val="clear" w:color="auto" w:fill="auto"/>
            <w:vAlign w:val="bottom"/>
          </w:tcPr>
          <w:p w14:paraId="4147B086"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1D544966" w14:textId="77777777" w:rsidTr="000B5CDB">
        <w:tc>
          <w:tcPr>
            <w:tcW w:w="3798" w:type="dxa"/>
            <w:vAlign w:val="bottom"/>
          </w:tcPr>
          <w:p w14:paraId="553A61CB"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Current liabilities</w:t>
            </w:r>
          </w:p>
        </w:tc>
        <w:tc>
          <w:tcPr>
            <w:tcW w:w="794" w:type="dxa"/>
            <w:shd w:val="clear" w:color="auto" w:fill="auto"/>
            <w:vAlign w:val="bottom"/>
          </w:tcPr>
          <w:p w14:paraId="3BC685E2" w14:textId="77777777" w:rsidR="00D70B13" w:rsidRPr="002F7EB4" w:rsidRDefault="00D70B13" w:rsidP="000B5CDB">
            <w:pPr>
              <w:ind w:left="540" w:hanging="540"/>
              <w:jc w:val="center"/>
              <w:rPr>
                <w:rFonts w:ascii="Arial" w:eastAsia="Arial" w:hAnsi="Arial" w:cs="Arial"/>
                <w:sz w:val="18"/>
                <w:szCs w:val="18"/>
              </w:rPr>
            </w:pPr>
          </w:p>
        </w:tc>
        <w:tc>
          <w:tcPr>
            <w:tcW w:w="1757" w:type="dxa"/>
            <w:shd w:val="clear" w:color="auto" w:fill="auto"/>
            <w:vAlign w:val="bottom"/>
          </w:tcPr>
          <w:p w14:paraId="4A0B0079" w14:textId="77777777" w:rsidR="00D70B13" w:rsidRPr="002F7EB4" w:rsidRDefault="00D70B13" w:rsidP="000B5CDB">
            <w:pPr>
              <w:ind w:left="547" w:right="-72" w:hanging="547"/>
              <w:jc w:val="right"/>
              <w:rPr>
                <w:rFonts w:ascii="Arial" w:eastAsia="Arial" w:hAnsi="Arial" w:cs="Arial"/>
                <w:sz w:val="18"/>
                <w:szCs w:val="18"/>
              </w:rPr>
            </w:pPr>
          </w:p>
        </w:tc>
        <w:tc>
          <w:tcPr>
            <w:tcW w:w="1474" w:type="dxa"/>
            <w:shd w:val="clear" w:color="auto" w:fill="auto"/>
            <w:vAlign w:val="bottom"/>
          </w:tcPr>
          <w:p w14:paraId="231E05D7" w14:textId="77777777" w:rsidR="00D70B13" w:rsidRPr="002F7EB4" w:rsidRDefault="00D70B13" w:rsidP="000B5CDB">
            <w:pPr>
              <w:ind w:left="547" w:right="-72" w:hanging="547"/>
              <w:jc w:val="right"/>
              <w:rPr>
                <w:rFonts w:ascii="Arial" w:eastAsia="Arial" w:hAnsi="Arial" w:cs="Arial"/>
                <w:sz w:val="18"/>
                <w:szCs w:val="18"/>
              </w:rPr>
            </w:pPr>
          </w:p>
        </w:tc>
        <w:tc>
          <w:tcPr>
            <w:tcW w:w="1758" w:type="dxa"/>
            <w:shd w:val="clear" w:color="auto" w:fill="auto"/>
            <w:vAlign w:val="bottom"/>
          </w:tcPr>
          <w:p w14:paraId="51D2C173"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4EE688A1" w14:textId="77777777" w:rsidTr="000B5CDB">
        <w:tc>
          <w:tcPr>
            <w:tcW w:w="3798" w:type="dxa"/>
            <w:vAlign w:val="bottom"/>
          </w:tcPr>
          <w:p w14:paraId="459081C1" w14:textId="77777777" w:rsidR="00D70B13" w:rsidRPr="002F7EB4" w:rsidRDefault="00D70B13" w:rsidP="000E35AC">
            <w:pPr>
              <w:rPr>
                <w:rFonts w:ascii="Arial" w:eastAsia="Arial" w:hAnsi="Arial" w:cs="Arial"/>
                <w:b/>
                <w:sz w:val="18"/>
                <w:szCs w:val="18"/>
              </w:rPr>
            </w:pPr>
            <w:r w:rsidRPr="002F7EB4">
              <w:rPr>
                <w:rFonts w:ascii="Arial" w:eastAsia="Arial" w:hAnsi="Arial" w:cs="Arial"/>
                <w:sz w:val="18"/>
                <w:szCs w:val="18"/>
              </w:rPr>
              <w:t>Trade and other payables</w:t>
            </w:r>
          </w:p>
        </w:tc>
        <w:tc>
          <w:tcPr>
            <w:tcW w:w="794" w:type="dxa"/>
            <w:shd w:val="clear" w:color="auto" w:fill="auto"/>
            <w:vAlign w:val="bottom"/>
          </w:tcPr>
          <w:p w14:paraId="53CEAFB0" w14:textId="77777777" w:rsidR="00D70B13" w:rsidRPr="002F7EB4" w:rsidRDefault="00D70B13" w:rsidP="000B5CDB">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vAlign w:val="bottom"/>
          </w:tcPr>
          <w:p w14:paraId="3B36E654"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95,632,577</w:t>
            </w:r>
          </w:p>
        </w:tc>
        <w:tc>
          <w:tcPr>
            <w:tcW w:w="1474" w:type="dxa"/>
            <w:shd w:val="clear" w:color="auto" w:fill="auto"/>
            <w:vAlign w:val="bottom"/>
          </w:tcPr>
          <w:p w14:paraId="442EF3DD"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(13,326,800)</w:t>
            </w:r>
          </w:p>
        </w:tc>
        <w:tc>
          <w:tcPr>
            <w:tcW w:w="1758" w:type="dxa"/>
            <w:shd w:val="clear" w:color="auto" w:fill="auto"/>
            <w:vAlign w:val="bottom"/>
          </w:tcPr>
          <w:p w14:paraId="584E4CD6"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82,305,777</w:t>
            </w:r>
          </w:p>
        </w:tc>
      </w:tr>
      <w:tr w:rsidR="00D70B13" w:rsidRPr="002F7EB4" w14:paraId="1957282A" w14:textId="77777777" w:rsidTr="000B5CDB">
        <w:tc>
          <w:tcPr>
            <w:tcW w:w="3798" w:type="dxa"/>
            <w:vAlign w:val="bottom"/>
          </w:tcPr>
          <w:p w14:paraId="7D146EFD" w14:textId="77777777" w:rsidR="00D70B13" w:rsidRPr="002F7EB4" w:rsidRDefault="00D70B13" w:rsidP="000E35AC">
            <w:pPr>
              <w:rPr>
                <w:rFonts w:ascii="Arial" w:eastAsia="Arial" w:hAnsi="Arial" w:cs="Arial"/>
                <w:b/>
                <w:sz w:val="18"/>
                <w:szCs w:val="18"/>
              </w:rPr>
            </w:pPr>
            <w:r w:rsidRPr="002F7EB4">
              <w:rPr>
                <w:rFonts w:ascii="Arial" w:eastAsia="Arial" w:hAnsi="Arial" w:cs="Arial"/>
                <w:sz w:val="18"/>
                <w:szCs w:val="18"/>
              </w:rPr>
              <w:t>Other current liabilities</w:t>
            </w:r>
          </w:p>
        </w:tc>
        <w:tc>
          <w:tcPr>
            <w:tcW w:w="794" w:type="dxa"/>
            <w:shd w:val="clear" w:color="auto" w:fill="auto"/>
            <w:vAlign w:val="bottom"/>
          </w:tcPr>
          <w:p w14:paraId="13F2CC56" w14:textId="77777777" w:rsidR="00D70B13" w:rsidRPr="002F7EB4" w:rsidRDefault="00D70B13" w:rsidP="000B5CDB">
            <w:pPr>
              <w:ind w:left="540" w:hanging="540"/>
              <w:jc w:val="center"/>
              <w:rPr>
                <w:rFonts w:ascii="Arial" w:eastAsia="Arial" w:hAnsi="Arial" w:cs="Arial"/>
                <w:sz w:val="18"/>
                <w:szCs w:val="18"/>
              </w:rPr>
            </w:pPr>
            <w:r w:rsidRPr="002F7EB4">
              <w:rPr>
                <w:rFonts w:ascii="Arial" w:eastAsia="Arial" w:hAnsi="Arial" w:cs="Arial"/>
                <w:sz w:val="18"/>
                <w:szCs w:val="18"/>
              </w:rPr>
              <w:t>B</w:t>
            </w:r>
          </w:p>
        </w:tc>
        <w:tc>
          <w:tcPr>
            <w:tcW w:w="1757" w:type="dxa"/>
            <w:shd w:val="clear" w:color="auto" w:fill="auto"/>
            <w:vAlign w:val="bottom"/>
          </w:tcPr>
          <w:p w14:paraId="6495AC6C"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18,783,271</w:t>
            </w:r>
          </w:p>
        </w:tc>
        <w:tc>
          <w:tcPr>
            <w:tcW w:w="1474" w:type="dxa"/>
            <w:shd w:val="clear" w:color="auto" w:fill="auto"/>
            <w:vAlign w:val="bottom"/>
          </w:tcPr>
          <w:p w14:paraId="5D049961"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(6,192,375)</w:t>
            </w:r>
          </w:p>
        </w:tc>
        <w:tc>
          <w:tcPr>
            <w:tcW w:w="1758" w:type="dxa"/>
            <w:shd w:val="clear" w:color="auto" w:fill="auto"/>
            <w:vAlign w:val="bottom"/>
          </w:tcPr>
          <w:p w14:paraId="147CF888"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12,590,896</w:t>
            </w:r>
          </w:p>
        </w:tc>
      </w:tr>
      <w:tr w:rsidR="00D70B13" w:rsidRPr="002F7EB4" w14:paraId="191CC0AA" w14:textId="77777777" w:rsidTr="000B5CDB">
        <w:tc>
          <w:tcPr>
            <w:tcW w:w="3798" w:type="dxa"/>
            <w:vAlign w:val="bottom"/>
          </w:tcPr>
          <w:p w14:paraId="3FAC93EC" w14:textId="77777777" w:rsidR="00D70B13" w:rsidRPr="002F7EB4" w:rsidRDefault="00D70B13" w:rsidP="000E35AC">
            <w:pPr>
              <w:rPr>
                <w:rFonts w:ascii="Arial" w:eastAsia="Arial" w:hAnsi="Arial" w:cs="Arial"/>
                <w:sz w:val="18"/>
                <w:szCs w:val="18"/>
              </w:rPr>
            </w:pPr>
          </w:p>
        </w:tc>
        <w:tc>
          <w:tcPr>
            <w:tcW w:w="794" w:type="dxa"/>
            <w:shd w:val="clear" w:color="auto" w:fill="auto"/>
            <w:vAlign w:val="bottom"/>
          </w:tcPr>
          <w:p w14:paraId="5AB39535" w14:textId="77777777" w:rsidR="00D70B13" w:rsidRPr="002F7EB4" w:rsidRDefault="00D70B13" w:rsidP="000B5CDB">
            <w:pPr>
              <w:ind w:left="540" w:hanging="540"/>
              <w:jc w:val="center"/>
              <w:rPr>
                <w:rFonts w:ascii="Arial" w:eastAsia="Arial" w:hAnsi="Arial" w:cs="Arial"/>
                <w:sz w:val="18"/>
                <w:szCs w:val="18"/>
              </w:rPr>
            </w:pPr>
          </w:p>
        </w:tc>
        <w:tc>
          <w:tcPr>
            <w:tcW w:w="1757" w:type="dxa"/>
            <w:shd w:val="clear" w:color="auto" w:fill="auto"/>
            <w:vAlign w:val="bottom"/>
          </w:tcPr>
          <w:p w14:paraId="366FEF3E" w14:textId="77777777" w:rsidR="00D70B13" w:rsidRPr="002F7EB4" w:rsidRDefault="00D70B13" w:rsidP="000B5CDB">
            <w:pPr>
              <w:ind w:left="547" w:right="-72" w:hanging="547"/>
              <w:jc w:val="right"/>
              <w:rPr>
                <w:rFonts w:ascii="Arial" w:eastAsia="Arial" w:hAnsi="Arial" w:cs="Arial"/>
                <w:sz w:val="18"/>
                <w:szCs w:val="18"/>
              </w:rPr>
            </w:pPr>
          </w:p>
        </w:tc>
        <w:tc>
          <w:tcPr>
            <w:tcW w:w="1474" w:type="dxa"/>
            <w:shd w:val="clear" w:color="auto" w:fill="auto"/>
            <w:vAlign w:val="bottom"/>
          </w:tcPr>
          <w:p w14:paraId="7F39E0F5" w14:textId="77777777" w:rsidR="00D70B13" w:rsidRPr="002F7EB4" w:rsidRDefault="00D70B13" w:rsidP="000B5CDB">
            <w:pPr>
              <w:ind w:left="547" w:right="-72" w:hanging="547"/>
              <w:jc w:val="right"/>
              <w:rPr>
                <w:rFonts w:ascii="Arial" w:eastAsia="Arial" w:hAnsi="Arial" w:cs="Arial"/>
                <w:sz w:val="18"/>
                <w:szCs w:val="18"/>
              </w:rPr>
            </w:pPr>
          </w:p>
        </w:tc>
        <w:tc>
          <w:tcPr>
            <w:tcW w:w="1758" w:type="dxa"/>
            <w:shd w:val="clear" w:color="auto" w:fill="auto"/>
            <w:vAlign w:val="bottom"/>
          </w:tcPr>
          <w:p w14:paraId="6A780320"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266B78B9" w14:textId="77777777" w:rsidTr="000B5CDB">
        <w:tc>
          <w:tcPr>
            <w:tcW w:w="3798" w:type="dxa"/>
            <w:vAlign w:val="bottom"/>
          </w:tcPr>
          <w:p w14:paraId="7F17EBA8"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Non-current liabilities</w:t>
            </w:r>
          </w:p>
        </w:tc>
        <w:tc>
          <w:tcPr>
            <w:tcW w:w="794" w:type="dxa"/>
            <w:shd w:val="clear" w:color="auto" w:fill="auto"/>
            <w:vAlign w:val="bottom"/>
          </w:tcPr>
          <w:p w14:paraId="53B88B2F" w14:textId="77777777" w:rsidR="00D70B13" w:rsidRPr="002F7EB4" w:rsidRDefault="00D70B13" w:rsidP="000B5CDB">
            <w:pPr>
              <w:ind w:left="540" w:hanging="540"/>
              <w:jc w:val="center"/>
              <w:rPr>
                <w:rFonts w:ascii="Arial" w:eastAsia="Arial" w:hAnsi="Arial" w:cs="Arial"/>
                <w:sz w:val="18"/>
                <w:szCs w:val="18"/>
              </w:rPr>
            </w:pPr>
          </w:p>
        </w:tc>
        <w:tc>
          <w:tcPr>
            <w:tcW w:w="1757" w:type="dxa"/>
            <w:shd w:val="clear" w:color="auto" w:fill="auto"/>
            <w:vAlign w:val="bottom"/>
          </w:tcPr>
          <w:p w14:paraId="69C06D5A" w14:textId="77777777" w:rsidR="00D70B13" w:rsidRPr="002F7EB4" w:rsidRDefault="00D70B13" w:rsidP="000B5CDB">
            <w:pPr>
              <w:ind w:left="547" w:right="-72" w:hanging="547"/>
              <w:jc w:val="right"/>
              <w:rPr>
                <w:rFonts w:ascii="Arial" w:eastAsia="Arial" w:hAnsi="Arial" w:cs="Arial"/>
                <w:b/>
                <w:sz w:val="18"/>
                <w:szCs w:val="18"/>
              </w:rPr>
            </w:pPr>
          </w:p>
        </w:tc>
        <w:tc>
          <w:tcPr>
            <w:tcW w:w="1474" w:type="dxa"/>
            <w:shd w:val="clear" w:color="auto" w:fill="auto"/>
            <w:vAlign w:val="bottom"/>
          </w:tcPr>
          <w:p w14:paraId="16300963" w14:textId="77777777" w:rsidR="00D70B13" w:rsidRPr="002F7EB4" w:rsidRDefault="00D70B13" w:rsidP="000B5CDB">
            <w:pPr>
              <w:ind w:left="547" w:right="-72" w:hanging="547"/>
              <w:jc w:val="right"/>
              <w:rPr>
                <w:rFonts w:ascii="Arial" w:eastAsia="Arial" w:hAnsi="Arial" w:cs="Arial"/>
                <w:b/>
                <w:sz w:val="18"/>
                <w:szCs w:val="18"/>
              </w:rPr>
            </w:pPr>
          </w:p>
        </w:tc>
        <w:tc>
          <w:tcPr>
            <w:tcW w:w="1758" w:type="dxa"/>
            <w:shd w:val="clear" w:color="auto" w:fill="auto"/>
            <w:vAlign w:val="bottom"/>
          </w:tcPr>
          <w:p w14:paraId="4BE4DFD3" w14:textId="77777777" w:rsidR="00D70B13" w:rsidRPr="002F7EB4" w:rsidRDefault="00D70B13" w:rsidP="000B5CDB">
            <w:pPr>
              <w:ind w:left="547" w:right="-72" w:hanging="547"/>
              <w:jc w:val="right"/>
              <w:rPr>
                <w:rFonts w:ascii="Arial" w:eastAsia="Arial" w:hAnsi="Arial" w:cs="Arial"/>
                <w:b/>
                <w:sz w:val="18"/>
                <w:szCs w:val="18"/>
              </w:rPr>
            </w:pPr>
          </w:p>
        </w:tc>
      </w:tr>
      <w:tr w:rsidR="00D70B13" w:rsidRPr="002F7EB4" w14:paraId="0A912A23" w14:textId="77777777" w:rsidTr="000B5CDB">
        <w:tc>
          <w:tcPr>
            <w:tcW w:w="3798" w:type="dxa"/>
            <w:vAlign w:val="bottom"/>
          </w:tcPr>
          <w:p w14:paraId="0403073C" w14:textId="77777777" w:rsidR="00D70B13" w:rsidRPr="002F7EB4" w:rsidRDefault="00D70B13" w:rsidP="000E35AC">
            <w:pPr>
              <w:rPr>
                <w:rFonts w:ascii="Arial" w:eastAsia="Arial" w:hAnsi="Arial" w:cs="Arial"/>
                <w:sz w:val="18"/>
                <w:szCs w:val="18"/>
              </w:rPr>
            </w:pPr>
            <w:r w:rsidRPr="002F7EB4">
              <w:rPr>
                <w:rFonts w:ascii="Arial" w:eastAsia="Arial" w:hAnsi="Arial" w:cs="Arial"/>
                <w:sz w:val="18"/>
                <w:szCs w:val="18"/>
              </w:rPr>
              <w:t>Other non-current liabilities</w:t>
            </w:r>
          </w:p>
        </w:tc>
        <w:tc>
          <w:tcPr>
            <w:tcW w:w="794" w:type="dxa"/>
            <w:shd w:val="clear" w:color="auto" w:fill="auto"/>
            <w:vAlign w:val="bottom"/>
          </w:tcPr>
          <w:p w14:paraId="03393ADA" w14:textId="77777777" w:rsidR="00D70B13" w:rsidRPr="002F7EB4" w:rsidRDefault="00D70B13" w:rsidP="000B5CDB">
            <w:pPr>
              <w:ind w:left="540" w:hanging="540"/>
              <w:jc w:val="center"/>
              <w:rPr>
                <w:rFonts w:ascii="Arial" w:eastAsia="Arial" w:hAnsi="Arial" w:cs="Arial"/>
                <w:sz w:val="18"/>
                <w:szCs w:val="18"/>
              </w:rPr>
            </w:pPr>
            <w:r w:rsidRPr="002F7EB4">
              <w:rPr>
                <w:rFonts w:ascii="Arial" w:eastAsia="Arial" w:hAnsi="Arial" w:cs="Arial"/>
                <w:sz w:val="18"/>
                <w:szCs w:val="18"/>
              </w:rPr>
              <w:t>B</w:t>
            </w:r>
          </w:p>
        </w:tc>
        <w:tc>
          <w:tcPr>
            <w:tcW w:w="1757" w:type="dxa"/>
            <w:shd w:val="clear" w:color="auto" w:fill="auto"/>
            <w:vAlign w:val="bottom"/>
          </w:tcPr>
          <w:p w14:paraId="45937D8F"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1,578,095</w:t>
            </w:r>
          </w:p>
        </w:tc>
        <w:tc>
          <w:tcPr>
            <w:tcW w:w="1474" w:type="dxa"/>
            <w:shd w:val="clear" w:color="auto" w:fill="auto"/>
            <w:vAlign w:val="bottom"/>
          </w:tcPr>
          <w:p w14:paraId="4644B1EA"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10,836,656</w:t>
            </w:r>
          </w:p>
        </w:tc>
        <w:tc>
          <w:tcPr>
            <w:tcW w:w="1758" w:type="dxa"/>
            <w:shd w:val="clear" w:color="auto" w:fill="auto"/>
            <w:vAlign w:val="bottom"/>
          </w:tcPr>
          <w:p w14:paraId="546A3C1E"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12,414,751</w:t>
            </w:r>
          </w:p>
        </w:tc>
      </w:tr>
      <w:tr w:rsidR="00D70B13" w:rsidRPr="002F7EB4" w14:paraId="752C9586" w14:textId="77777777" w:rsidTr="000B5CDB">
        <w:tc>
          <w:tcPr>
            <w:tcW w:w="3798" w:type="dxa"/>
            <w:vAlign w:val="bottom"/>
          </w:tcPr>
          <w:p w14:paraId="7E0A2F04" w14:textId="77777777" w:rsidR="00D70B13" w:rsidRPr="002F7EB4" w:rsidRDefault="00D70B13" w:rsidP="000E35AC">
            <w:pPr>
              <w:rPr>
                <w:rFonts w:ascii="Arial" w:eastAsia="Arial" w:hAnsi="Arial" w:cs="Arial"/>
                <w:sz w:val="18"/>
                <w:szCs w:val="18"/>
              </w:rPr>
            </w:pPr>
          </w:p>
        </w:tc>
        <w:tc>
          <w:tcPr>
            <w:tcW w:w="794" w:type="dxa"/>
            <w:shd w:val="clear" w:color="auto" w:fill="auto"/>
            <w:vAlign w:val="bottom"/>
          </w:tcPr>
          <w:p w14:paraId="67BAB665" w14:textId="77777777" w:rsidR="00D70B13" w:rsidRPr="002F7EB4" w:rsidRDefault="00D70B13" w:rsidP="000B5CDB">
            <w:pPr>
              <w:ind w:left="540" w:hanging="540"/>
              <w:rPr>
                <w:rFonts w:ascii="Arial" w:eastAsia="Arial" w:hAnsi="Arial" w:cs="Arial"/>
                <w:sz w:val="18"/>
                <w:szCs w:val="18"/>
              </w:rPr>
            </w:pPr>
          </w:p>
        </w:tc>
        <w:tc>
          <w:tcPr>
            <w:tcW w:w="1757" w:type="dxa"/>
            <w:shd w:val="clear" w:color="auto" w:fill="auto"/>
            <w:vAlign w:val="bottom"/>
          </w:tcPr>
          <w:p w14:paraId="00F429F8" w14:textId="77777777" w:rsidR="00D70B13" w:rsidRPr="002F7EB4" w:rsidRDefault="00D70B13" w:rsidP="000B5CDB">
            <w:pPr>
              <w:ind w:left="540" w:hanging="540"/>
              <w:rPr>
                <w:rFonts w:ascii="Arial" w:eastAsia="Arial" w:hAnsi="Arial" w:cs="Arial"/>
                <w:sz w:val="18"/>
                <w:szCs w:val="18"/>
              </w:rPr>
            </w:pPr>
          </w:p>
        </w:tc>
        <w:tc>
          <w:tcPr>
            <w:tcW w:w="1474" w:type="dxa"/>
            <w:shd w:val="clear" w:color="auto" w:fill="auto"/>
            <w:vAlign w:val="bottom"/>
          </w:tcPr>
          <w:p w14:paraId="31FACA70" w14:textId="77777777" w:rsidR="00D70B13" w:rsidRPr="002F7EB4" w:rsidRDefault="00D70B13" w:rsidP="000B5CDB">
            <w:pPr>
              <w:ind w:left="540" w:hanging="540"/>
              <w:rPr>
                <w:rFonts w:ascii="Arial" w:eastAsia="Arial" w:hAnsi="Arial" w:cs="Arial"/>
                <w:sz w:val="18"/>
                <w:szCs w:val="18"/>
              </w:rPr>
            </w:pPr>
          </w:p>
        </w:tc>
        <w:tc>
          <w:tcPr>
            <w:tcW w:w="1758" w:type="dxa"/>
            <w:shd w:val="clear" w:color="auto" w:fill="auto"/>
            <w:vAlign w:val="bottom"/>
          </w:tcPr>
          <w:p w14:paraId="7D34FF21" w14:textId="77777777" w:rsidR="00D70B13" w:rsidRPr="002F7EB4" w:rsidRDefault="00D70B13" w:rsidP="000B5CDB">
            <w:pPr>
              <w:ind w:left="540" w:hanging="540"/>
              <w:rPr>
                <w:rFonts w:ascii="Arial" w:eastAsia="Arial" w:hAnsi="Arial" w:cs="Arial"/>
                <w:sz w:val="18"/>
                <w:szCs w:val="18"/>
              </w:rPr>
            </w:pPr>
          </w:p>
        </w:tc>
      </w:tr>
      <w:tr w:rsidR="00D70B13" w:rsidRPr="002F7EB4" w14:paraId="398BC38C" w14:textId="77777777" w:rsidTr="000B5CDB">
        <w:tc>
          <w:tcPr>
            <w:tcW w:w="3798" w:type="dxa"/>
            <w:vAlign w:val="bottom"/>
          </w:tcPr>
          <w:p w14:paraId="4A7139EE"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Equity</w:t>
            </w:r>
          </w:p>
        </w:tc>
        <w:tc>
          <w:tcPr>
            <w:tcW w:w="794" w:type="dxa"/>
            <w:shd w:val="clear" w:color="auto" w:fill="auto"/>
            <w:vAlign w:val="bottom"/>
          </w:tcPr>
          <w:p w14:paraId="74C829DD" w14:textId="77777777" w:rsidR="00D70B13" w:rsidRPr="002F7EB4" w:rsidRDefault="00D70B13" w:rsidP="000B5CDB">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3DFAEB49" w14:textId="77777777" w:rsidR="00D70B13" w:rsidRPr="002F7EB4" w:rsidRDefault="00D70B13" w:rsidP="000B5CDB">
            <w:pPr>
              <w:ind w:left="547" w:right="-72" w:hanging="547"/>
              <w:jc w:val="right"/>
              <w:rPr>
                <w:rFonts w:ascii="Arial" w:eastAsia="Arial" w:hAnsi="Arial" w:cs="Arial"/>
                <w:sz w:val="18"/>
                <w:szCs w:val="18"/>
              </w:rPr>
            </w:pPr>
          </w:p>
        </w:tc>
        <w:tc>
          <w:tcPr>
            <w:tcW w:w="1474" w:type="dxa"/>
            <w:shd w:val="clear" w:color="auto" w:fill="auto"/>
            <w:vAlign w:val="bottom"/>
          </w:tcPr>
          <w:p w14:paraId="5E212DDA" w14:textId="77777777" w:rsidR="00D70B13" w:rsidRPr="002F7EB4" w:rsidRDefault="00D70B13" w:rsidP="000B5CDB">
            <w:pPr>
              <w:ind w:left="547" w:right="-72" w:hanging="547"/>
              <w:jc w:val="right"/>
              <w:rPr>
                <w:rFonts w:ascii="Arial" w:eastAsia="Arial" w:hAnsi="Arial" w:cs="Arial"/>
                <w:sz w:val="18"/>
                <w:szCs w:val="18"/>
              </w:rPr>
            </w:pPr>
          </w:p>
        </w:tc>
        <w:tc>
          <w:tcPr>
            <w:tcW w:w="1758" w:type="dxa"/>
            <w:shd w:val="clear" w:color="auto" w:fill="auto"/>
            <w:vAlign w:val="bottom"/>
          </w:tcPr>
          <w:p w14:paraId="39E8F856"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568D4327" w14:textId="77777777" w:rsidTr="000B5CDB">
        <w:tc>
          <w:tcPr>
            <w:tcW w:w="3798" w:type="dxa"/>
            <w:vAlign w:val="bottom"/>
          </w:tcPr>
          <w:p w14:paraId="41D9B690" w14:textId="77777777" w:rsidR="00D70B13" w:rsidRPr="002F7EB4" w:rsidRDefault="00D70B13" w:rsidP="000E35AC">
            <w:pPr>
              <w:rPr>
                <w:rFonts w:ascii="Arial" w:eastAsia="Arial" w:hAnsi="Arial" w:cs="Arial"/>
                <w:b/>
                <w:sz w:val="18"/>
                <w:szCs w:val="18"/>
              </w:rPr>
            </w:pPr>
            <w:r w:rsidRPr="002F7EB4">
              <w:rPr>
                <w:rFonts w:ascii="Arial" w:eastAsia="Arial" w:hAnsi="Arial" w:cs="Arial"/>
                <w:sz w:val="18"/>
                <w:szCs w:val="18"/>
              </w:rPr>
              <w:t>Capital reserve for share-based</w:t>
            </w:r>
          </w:p>
        </w:tc>
        <w:tc>
          <w:tcPr>
            <w:tcW w:w="794" w:type="dxa"/>
            <w:shd w:val="clear" w:color="auto" w:fill="auto"/>
            <w:vAlign w:val="bottom"/>
          </w:tcPr>
          <w:p w14:paraId="583D90F2" w14:textId="77777777" w:rsidR="00D70B13" w:rsidRPr="002F7EB4" w:rsidRDefault="00D70B13" w:rsidP="000B5CDB">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4CEE7D90" w14:textId="77777777" w:rsidR="00D70B13" w:rsidRPr="002F7EB4" w:rsidRDefault="00D70B13" w:rsidP="000B5CDB">
            <w:pPr>
              <w:ind w:left="547" w:right="-72" w:hanging="547"/>
              <w:jc w:val="right"/>
              <w:rPr>
                <w:rFonts w:ascii="Arial" w:eastAsia="Arial" w:hAnsi="Arial" w:cs="Arial"/>
                <w:sz w:val="18"/>
                <w:szCs w:val="18"/>
              </w:rPr>
            </w:pPr>
          </w:p>
        </w:tc>
        <w:tc>
          <w:tcPr>
            <w:tcW w:w="1474" w:type="dxa"/>
            <w:shd w:val="clear" w:color="auto" w:fill="auto"/>
            <w:vAlign w:val="bottom"/>
          </w:tcPr>
          <w:p w14:paraId="7453DB7F" w14:textId="77777777" w:rsidR="00D70B13" w:rsidRPr="002F7EB4" w:rsidRDefault="00D70B13" w:rsidP="000B5CDB">
            <w:pPr>
              <w:ind w:left="547" w:right="-72" w:hanging="547"/>
              <w:jc w:val="right"/>
              <w:rPr>
                <w:rFonts w:ascii="Arial" w:eastAsia="Arial" w:hAnsi="Arial" w:cs="Arial"/>
                <w:sz w:val="18"/>
                <w:szCs w:val="18"/>
              </w:rPr>
            </w:pPr>
          </w:p>
        </w:tc>
        <w:tc>
          <w:tcPr>
            <w:tcW w:w="1758" w:type="dxa"/>
            <w:shd w:val="clear" w:color="auto" w:fill="auto"/>
            <w:vAlign w:val="bottom"/>
          </w:tcPr>
          <w:p w14:paraId="50187D57"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5EE90C39" w14:textId="77777777" w:rsidTr="000B5CDB">
        <w:tc>
          <w:tcPr>
            <w:tcW w:w="3798" w:type="dxa"/>
            <w:vAlign w:val="bottom"/>
          </w:tcPr>
          <w:p w14:paraId="04561320" w14:textId="77777777" w:rsidR="00D70B13" w:rsidRPr="002F7EB4" w:rsidRDefault="00D70B13" w:rsidP="000E35AC">
            <w:pPr>
              <w:rPr>
                <w:rFonts w:ascii="Arial" w:eastAsia="Arial" w:hAnsi="Arial" w:cs="Arial"/>
                <w:sz w:val="18"/>
                <w:szCs w:val="18"/>
              </w:rPr>
            </w:pPr>
            <w:r w:rsidRPr="002F7EB4">
              <w:rPr>
                <w:rFonts w:ascii="Arial" w:eastAsia="Arial" w:hAnsi="Arial" w:cs="Arial"/>
                <w:sz w:val="18"/>
                <w:szCs w:val="18"/>
              </w:rPr>
              <w:t xml:space="preserve">   payment transactions</w:t>
            </w:r>
          </w:p>
        </w:tc>
        <w:tc>
          <w:tcPr>
            <w:tcW w:w="794" w:type="dxa"/>
            <w:shd w:val="clear" w:color="auto" w:fill="auto"/>
            <w:vAlign w:val="bottom"/>
          </w:tcPr>
          <w:p w14:paraId="752871F0" w14:textId="77777777" w:rsidR="00D70B13" w:rsidRPr="002F7EB4" w:rsidRDefault="00D70B13" w:rsidP="000B5CDB">
            <w:pPr>
              <w:ind w:left="540" w:hanging="540"/>
              <w:jc w:val="center"/>
              <w:rPr>
                <w:rFonts w:ascii="Arial" w:eastAsia="Arial" w:hAnsi="Arial" w:cs="Arial"/>
                <w:sz w:val="18"/>
                <w:szCs w:val="18"/>
              </w:rPr>
            </w:pPr>
            <w:r w:rsidRPr="002F7EB4">
              <w:rPr>
                <w:rFonts w:ascii="Arial" w:eastAsia="Arial" w:hAnsi="Arial" w:cs="Arial"/>
                <w:sz w:val="18"/>
                <w:szCs w:val="18"/>
              </w:rPr>
              <w:t>B</w:t>
            </w:r>
          </w:p>
        </w:tc>
        <w:tc>
          <w:tcPr>
            <w:tcW w:w="1757" w:type="dxa"/>
            <w:tcBorders>
              <w:left w:val="nil"/>
            </w:tcBorders>
            <w:shd w:val="clear" w:color="auto" w:fill="auto"/>
            <w:vAlign w:val="bottom"/>
          </w:tcPr>
          <w:p w14:paraId="2BA7F0AF"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5,902,969</w:t>
            </w:r>
          </w:p>
        </w:tc>
        <w:tc>
          <w:tcPr>
            <w:tcW w:w="1474" w:type="dxa"/>
            <w:shd w:val="clear" w:color="auto" w:fill="auto"/>
            <w:vAlign w:val="bottom"/>
          </w:tcPr>
          <w:p w14:paraId="64C94403"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(4,644,281)</w:t>
            </w:r>
          </w:p>
        </w:tc>
        <w:tc>
          <w:tcPr>
            <w:tcW w:w="1758" w:type="dxa"/>
            <w:shd w:val="clear" w:color="auto" w:fill="auto"/>
            <w:vAlign w:val="bottom"/>
          </w:tcPr>
          <w:p w14:paraId="18430A26"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1,258,688</w:t>
            </w:r>
          </w:p>
        </w:tc>
      </w:tr>
      <w:tr w:rsidR="00D70B13" w:rsidRPr="002F7EB4" w14:paraId="2A43A858" w14:textId="77777777" w:rsidTr="000B5CDB">
        <w:tc>
          <w:tcPr>
            <w:tcW w:w="3798" w:type="dxa"/>
            <w:vAlign w:val="bottom"/>
          </w:tcPr>
          <w:p w14:paraId="2D86DE4B" w14:textId="77777777" w:rsidR="00D70B13" w:rsidRPr="002F7EB4" w:rsidRDefault="00D70B13" w:rsidP="000E35AC">
            <w:pPr>
              <w:rPr>
                <w:rFonts w:ascii="Arial" w:eastAsia="Arial" w:hAnsi="Arial" w:cs="Arial"/>
                <w:sz w:val="18"/>
                <w:szCs w:val="18"/>
              </w:rPr>
            </w:pPr>
            <w:r w:rsidRPr="002F7EB4">
              <w:rPr>
                <w:rFonts w:ascii="Arial" w:eastAsia="Arial" w:hAnsi="Arial" w:cs="Arial"/>
                <w:sz w:val="18"/>
                <w:szCs w:val="18"/>
              </w:rPr>
              <w:t>Share to be issued</w:t>
            </w:r>
          </w:p>
        </w:tc>
        <w:tc>
          <w:tcPr>
            <w:tcW w:w="794" w:type="dxa"/>
            <w:shd w:val="clear" w:color="auto" w:fill="auto"/>
            <w:vAlign w:val="bottom"/>
          </w:tcPr>
          <w:p w14:paraId="2A0AB931" w14:textId="77777777" w:rsidR="00D70B13" w:rsidRPr="002F7EB4" w:rsidRDefault="00D70B13" w:rsidP="000B5CDB">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vAlign w:val="bottom"/>
          </w:tcPr>
          <w:p w14:paraId="786F4D63"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w:t>
            </w:r>
          </w:p>
        </w:tc>
        <w:tc>
          <w:tcPr>
            <w:tcW w:w="1474" w:type="dxa"/>
            <w:shd w:val="clear" w:color="auto" w:fill="auto"/>
            <w:vAlign w:val="bottom"/>
          </w:tcPr>
          <w:p w14:paraId="60F8BED5"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13,326,800</w:t>
            </w:r>
          </w:p>
        </w:tc>
        <w:tc>
          <w:tcPr>
            <w:tcW w:w="1758" w:type="dxa"/>
            <w:shd w:val="clear" w:color="auto" w:fill="auto"/>
            <w:vAlign w:val="bottom"/>
          </w:tcPr>
          <w:p w14:paraId="41BDD290"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13,326,800</w:t>
            </w:r>
          </w:p>
        </w:tc>
      </w:tr>
    </w:tbl>
    <w:p w14:paraId="009DFD22" w14:textId="3FCA0D0C" w:rsidR="00413ADC" w:rsidRPr="002F7EB4" w:rsidRDefault="00413ADC" w:rsidP="00D70B13">
      <w:pPr>
        <w:ind w:left="540" w:hanging="540"/>
        <w:jc w:val="both"/>
        <w:rPr>
          <w:rFonts w:ascii="Arial" w:eastAsia="Arial" w:hAnsi="Arial" w:cs="Arial"/>
          <w:sz w:val="18"/>
          <w:szCs w:val="18"/>
        </w:rPr>
      </w:pPr>
      <w:r w:rsidRPr="002F7EB4">
        <w:rPr>
          <w:rFonts w:ascii="Arial" w:eastAsia="Arial" w:hAnsi="Arial" w:cs="Arial"/>
          <w:sz w:val="18"/>
          <w:szCs w:val="18"/>
        </w:rPr>
        <w:br w:type="page"/>
      </w:r>
    </w:p>
    <w:p w14:paraId="456354EF" w14:textId="77777777" w:rsidR="00D70B13" w:rsidRPr="002F7EB4" w:rsidRDefault="00D70B13" w:rsidP="00D70B13">
      <w:pPr>
        <w:ind w:left="540" w:hanging="540"/>
        <w:jc w:val="both"/>
        <w:rPr>
          <w:rFonts w:ascii="Arial" w:eastAsia="Arial" w:hAnsi="Arial" w:cs="Arial"/>
          <w:sz w:val="18"/>
          <w:szCs w:val="18"/>
        </w:rPr>
      </w:pPr>
    </w:p>
    <w:tbl>
      <w:tblPr>
        <w:tblW w:w="9581" w:type="dxa"/>
        <w:tblInd w:w="-115" w:type="dxa"/>
        <w:tblLayout w:type="fixed"/>
        <w:tblLook w:val="0600" w:firstRow="0" w:lastRow="0" w:firstColumn="0" w:lastColumn="0" w:noHBand="1" w:noVBand="1"/>
      </w:tblPr>
      <w:tblGrid>
        <w:gridCol w:w="3798"/>
        <w:gridCol w:w="794"/>
        <w:gridCol w:w="1757"/>
        <w:gridCol w:w="1474"/>
        <w:gridCol w:w="1758"/>
      </w:tblGrid>
      <w:tr w:rsidR="00D70B13" w:rsidRPr="002F7EB4" w14:paraId="203ABC24" w14:textId="77777777" w:rsidTr="000B5CDB">
        <w:tc>
          <w:tcPr>
            <w:tcW w:w="3798" w:type="dxa"/>
            <w:shd w:val="clear" w:color="auto" w:fill="FFFFFF"/>
            <w:vAlign w:val="bottom"/>
          </w:tcPr>
          <w:p w14:paraId="4804A791" w14:textId="77777777" w:rsidR="00D70B13" w:rsidRPr="002F7EB4" w:rsidRDefault="00D70B13" w:rsidP="000B5CDB">
            <w:pPr>
              <w:ind w:left="540"/>
              <w:rPr>
                <w:rFonts w:ascii="Arial" w:eastAsia="Arial" w:hAnsi="Arial" w:cs="Arial"/>
                <w:b/>
                <w:sz w:val="18"/>
                <w:szCs w:val="18"/>
              </w:rPr>
            </w:pPr>
          </w:p>
        </w:tc>
        <w:tc>
          <w:tcPr>
            <w:tcW w:w="794" w:type="dxa"/>
            <w:tcBorders>
              <w:left w:val="nil"/>
              <w:right w:val="nil"/>
            </w:tcBorders>
            <w:shd w:val="clear" w:color="auto" w:fill="FFFFFF"/>
            <w:vAlign w:val="bottom"/>
          </w:tcPr>
          <w:p w14:paraId="759D3194" w14:textId="77777777" w:rsidR="00D70B13" w:rsidRPr="002F7EB4" w:rsidRDefault="00D70B13" w:rsidP="000B5CDB">
            <w:pPr>
              <w:ind w:left="540" w:hanging="540"/>
              <w:jc w:val="center"/>
              <w:rPr>
                <w:rFonts w:ascii="Arial" w:eastAsia="Arial" w:hAnsi="Arial" w:cs="Arial"/>
                <w:b/>
                <w:sz w:val="18"/>
                <w:szCs w:val="18"/>
              </w:rPr>
            </w:pPr>
          </w:p>
        </w:tc>
        <w:tc>
          <w:tcPr>
            <w:tcW w:w="4989" w:type="dxa"/>
            <w:gridSpan w:val="3"/>
            <w:tcBorders>
              <w:top w:val="single" w:sz="4" w:space="0" w:color="000000"/>
              <w:left w:val="nil"/>
              <w:bottom w:val="nil"/>
              <w:right w:val="nil"/>
            </w:tcBorders>
            <w:shd w:val="clear" w:color="auto" w:fill="FFFFFF"/>
            <w:vAlign w:val="bottom"/>
          </w:tcPr>
          <w:p w14:paraId="2A83E025" w14:textId="2821E33E" w:rsidR="00D70B13" w:rsidRPr="002F7EB4" w:rsidRDefault="00D70B13" w:rsidP="000B5CDB">
            <w:pPr>
              <w:ind w:left="547" w:right="-72" w:hanging="547"/>
              <w:jc w:val="center"/>
              <w:rPr>
                <w:rFonts w:ascii="Arial" w:eastAsia="Arial" w:hAnsi="Arial" w:cs="Arial"/>
                <w:b/>
                <w:sz w:val="18"/>
                <w:szCs w:val="18"/>
              </w:rPr>
            </w:pPr>
            <w:r w:rsidRPr="002F7EB4">
              <w:rPr>
                <w:rFonts w:ascii="Arial" w:eastAsia="Arial" w:hAnsi="Arial" w:cs="Arial"/>
                <w:b/>
                <w:sz w:val="18"/>
                <w:szCs w:val="18"/>
              </w:rPr>
              <w:t>Consolidated financial statements</w:t>
            </w:r>
          </w:p>
        </w:tc>
      </w:tr>
      <w:tr w:rsidR="00D70B13" w:rsidRPr="002F7EB4" w14:paraId="4A49229E" w14:textId="77777777" w:rsidTr="000B5CDB">
        <w:tc>
          <w:tcPr>
            <w:tcW w:w="3798" w:type="dxa"/>
            <w:vMerge w:val="restart"/>
            <w:shd w:val="clear" w:color="auto" w:fill="FFFFFF"/>
            <w:vAlign w:val="bottom"/>
          </w:tcPr>
          <w:p w14:paraId="08507C9C"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Statements of Changes in Equity </w:t>
            </w:r>
          </w:p>
          <w:p w14:paraId="12C923BF" w14:textId="6EB133B1"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   for the </w:t>
            </w:r>
            <w:r w:rsidR="007E0E93" w:rsidRPr="002F7EB4">
              <w:rPr>
                <w:rFonts w:ascii="Arial" w:eastAsia="Arial" w:hAnsi="Arial" w:cs="Arial"/>
                <w:b/>
                <w:sz w:val="18"/>
                <w:szCs w:val="18"/>
              </w:rPr>
              <w:t>year</w:t>
            </w:r>
            <w:r w:rsidRPr="002F7EB4">
              <w:rPr>
                <w:rFonts w:ascii="Arial" w:eastAsia="Arial" w:hAnsi="Arial" w:cs="Arial"/>
                <w:b/>
                <w:sz w:val="18"/>
                <w:szCs w:val="18"/>
              </w:rPr>
              <w:t xml:space="preserve"> ended </w:t>
            </w:r>
          </w:p>
          <w:p w14:paraId="496D1D45" w14:textId="2E889F4B"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   </w:t>
            </w:r>
            <w:r w:rsidR="007E0E93" w:rsidRPr="002F7EB4">
              <w:rPr>
                <w:rFonts w:ascii="Arial" w:eastAsia="Arial" w:hAnsi="Arial" w:cs="Arial"/>
                <w:b/>
                <w:sz w:val="18"/>
                <w:szCs w:val="18"/>
              </w:rPr>
              <w:t>31 December 2022</w:t>
            </w:r>
          </w:p>
        </w:tc>
        <w:tc>
          <w:tcPr>
            <w:tcW w:w="794" w:type="dxa"/>
            <w:tcBorders>
              <w:left w:val="nil"/>
              <w:bottom w:val="nil"/>
              <w:right w:val="nil"/>
            </w:tcBorders>
            <w:shd w:val="clear" w:color="auto" w:fill="FFFFFF"/>
            <w:vAlign w:val="bottom"/>
          </w:tcPr>
          <w:p w14:paraId="7A08B375" w14:textId="77777777" w:rsidR="00D70B13" w:rsidRPr="002F7EB4" w:rsidRDefault="00D70B13" w:rsidP="000B5CDB">
            <w:pPr>
              <w:ind w:left="540" w:hanging="540"/>
              <w:jc w:val="center"/>
              <w:rPr>
                <w:rFonts w:ascii="Arial" w:eastAsia="Arial" w:hAnsi="Arial" w:cs="Arial"/>
                <w:b/>
                <w:sz w:val="18"/>
                <w:szCs w:val="18"/>
              </w:rPr>
            </w:pPr>
          </w:p>
        </w:tc>
        <w:tc>
          <w:tcPr>
            <w:tcW w:w="1757" w:type="dxa"/>
            <w:tcBorders>
              <w:top w:val="single" w:sz="4" w:space="0" w:color="000000"/>
              <w:left w:val="nil"/>
              <w:bottom w:val="nil"/>
              <w:right w:val="nil"/>
            </w:tcBorders>
            <w:shd w:val="clear" w:color="auto" w:fill="FFFFFF"/>
            <w:vAlign w:val="bottom"/>
          </w:tcPr>
          <w:p w14:paraId="3AD9961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w:t>
            </w:r>
          </w:p>
          <w:p w14:paraId="485F396F"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report</w:t>
            </w:r>
          </w:p>
        </w:tc>
        <w:tc>
          <w:tcPr>
            <w:tcW w:w="1474" w:type="dxa"/>
            <w:tcBorders>
              <w:top w:val="single" w:sz="4" w:space="0" w:color="000000"/>
              <w:left w:val="nil"/>
              <w:bottom w:val="nil"/>
              <w:right w:val="nil"/>
            </w:tcBorders>
            <w:shd w:val="clear" w:color="auto" w:fill="FFFFFF"/>
            <w:vAlign w:val="bottom"/>
          </w:tcPr>
          <w:p w14:paraId="082B2BB2"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b/>
                <w:sz w:val="18"/>
                <w:szCs w:val="18"/>
              </w:rPr>
              <w:t>Effect from</w:t>
            </w:r>
          </w:p>
          <w:p w14:paraId="7B38135E"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758" w:type="dxa"/>
            <w:tcBorders>
              <w:top w:val="single" w:sz="4" w:space="0" w:color="000000"/>
              <w:left w:val="nil"/>
              <w:bottom w:val="nil"/>
              <w:right w:val="nil"/>
            </w:tcBorders>
            <w:shd w:val="clear" w:color="auto" w:fill="FFFFFF"/>
            <w:vAlign w:val="bottom"/>
          </w:tcPr>
          <w:p w14:paraId="314BF6D5" w14:textId="3DD7CAE8"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w:t>
            </w:r>
            <w:r w:rsidR="00190A65" w:rsidRPr="002F7EB4">
              <w:rPr>
                <w:rFonts w:ascii="Arial" w:eastAsia="Arial" w:hAnsi="Arial" w:cs="Arial"/>
                <w:b/>
                <w:sz w:val="18"/>
                <w:szCs w:val="18"/>
              </w:rPr>
              <w:t>reclassified</w:t>
            </w:r>
          </w:p>
        </w:tc>
      </w:tr>
      <w:tr w:rsidR="00D70B13" w:rsidRPr="002F7EB4" w14:paraId="705347AE" w14:textId="77777777" w:rsidTr="000B5CDB">
        <w:tc>
          <w:tcPr>
            <w:tcW w:w="3798" w:type="dxa"/>
            <w:vMerge/>
            <w:shd w:val="clear" w:color="auto" w:fill="FFFFFF"/>
            <w:vAlign w:val="bottom"/>
          </w:tcPr>
          <w:p w14:paraId="72C1EE0C" w14:textId="77777777" w:rsidR="00D70B13" w:rsidRPr="002F7EB4" w:rsidRDefault="00D70B13" w:rsidP="000B5CDB">
            <w:pPr>
              <w:widowControl w:val="0"/>
              <w:pBdr>
                <w:top w:val="nil"/>
                <w:left w:val="nil"/>
                <w:bottom w:val="nil"/>
                <w:right w:val="nil"/>
                <w:between w:val="nil"/>
              </w:pBdr>
              <w:spacing w:line="276" w:lineRule="auto"/>
              <w:ind w:left="540"/>
              <w:rPr>
                <w:rFonts w:ascii="Arial" w:eastAsia="Arial" w:hAnsi="Arial" w:cs="Arial"/>
                <w:b/>
                <w:sz w:val="18"/>
                <w:szCs w:val="18"/>
              </w:rPr>
            </w:pPr>
          </w:p>
        </w:tc>
        <w:tc>
          <w:tcPr>
            <w:tcW w:w="794" w:type="dxa"/>
            <w:tcBorders>
              <w:top w:val="nil"/>
              <w:left w:val="nil"/>
              <w:bottom w:val="single" w:sz="4" w:space="0" w:color="000000"/>
              <w:right w:val="nil"/>
            </w:tcBorders>
            <w:shd w:val="clear" w:color="auto" w:fill="FFFFFF"/>
            <w:vAlign w:val="bottom"/>
          </w:tcPr>
          <w:p w14:paraId="14D63CB8"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Note</w:t>
            </w:r>
          </w:p>
        </w:tc>
        <w:tc>
          <w:tcPr>
            <w:tcW w:w="1757" w:type="dxa"/>
            <w:tcBorders>
              <w:top w:val="nil"/>
              <w:left w:val="nil"/>
              <w:bottom w:val="single" w:sz="4" w:space="0" w:color="000000"/>
              <w:right w:val="nil"/>
            </w:tcBorders>
            <w:shd w:val="clear" w:color="auto" w:fill="FFFFFF"/>
            <w:vAlign w:val="bottom"/>
          </w:tcPr>
          <w:p w14:paraId="79E42A25"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4131BC56"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758" w:type="dxa"/>
            <w:tcBorders>
              <w:top w:val="nil"/>
              <w:left w:val="nil"/>
              <w:bottom w:val="single" w:sz="4" w:space="0" w:color="000000"/>
              <w:right w:val="nil"/>
            </w:tcBorders>
            <w:shd w:val="clear" w:color="auto" w:fill="FFFFFF"/>
            <w:vAlign w:val="bottom"/>
          </w:tcPr>
          <w:p w14:paraId="2C13027D"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D70B13" w:rsidRPr="002F7EB4" w14:paraId="780ACD43" w14:textId="77777777" w:rsidTr="000B5CDB">
        <w:tc>
          <w:tcPr>
            <w:tcW w:w="3798" w:type="dxa"/>
            <w:vAlign w:val="bottom"/>
          </w:tcPr>
          <w:p w14:paraId="45F1C8FC" w14:textId="77777777" w:rsidR="00D70B13" w:rsidRPr="002F7EB4" w:rsidRDefault="00D70B13" w:rsidP="000B5CDB">
            <w:pPr>
              <w:ind w:left="540"/>
              <w:rPr>
                <w:rFonts w:ascii="Arial" w:eastAsia="Arial" w:hAnsi="Arial" w:cs="Arial"/>
                <w:sz w:val="18"/>
                <w:szCs w:val="18"/>
              </w:rPr>
            </w:pPr>
          </w:p>
        </w:tc>
        <w:tc>
          <w:tcPr>
            <w:tcW w:w="794" w:type="dxa"/>
            <w:vAlign w:val="bottom"/>
          </w:tcPr>
          <w:p w14:paraId="67B83F3D" w14:textId="77777777" w:rsidR="00D70B13" w:rsidRPr="002F7EB4" w:rsidRDefault="00D70B13" w:rsidP="000B5CDB">
            <w:pPr>
              <w:ind w:left="540" w:hanging="540"/>
              <w:rPr>
                <w:rFonts w:ascii="Arial" w:eastAsia="Arial" w:hAnsi="Arial" w:cs="Arial"/>
                <w:sz w:val="18"/>
                <w:szCs w:val="18"/>
              </w:rPr>
            </w:pPr>
          </w:p>
        </w:tc>
        <w:tc>
          <w:tcPr>
            <w:tcW w:w="1757" w:type="dxa"/>
            <w:vAlign w:val="bottom"/>
          </w:tcPr>
          <w:p w14:paraId="225F033E" w14:textId="77777777" w:rsidR="00D70B13" w:rsidRPr="002F7EB4" w:rsidRDefault="00D70B13" w:rsidP="000B5CDB">
            <w:pPr>
              <w:ind w:left="540" w:hanging="540"/>
              <w:rPr>
                <w:rFonts w:ascii="Arial" w:eastAsia="Arial" w:hAnsi="Arial" w:cs="Arial"/>
                <w:sz w:val="18"/>
                <w:szCs w:val="18"/>
              </w:rPr>
            </w:pPr>
          </w:p>
        </w:tc>
        <w:tc>
          <w:tcPr>
            <w:tcW w:w="1474" w:type="dxa"/>
            <w:vAlign w:val="bottom"/>
          </w:tcPr>
          <w:p w14:paraId="320C3392" w14:textId="77777777" w:rsidR="00D70B13" w:rsidRPr="002F7EB4" w:rsidRDefault="00D70B13" w:rsidP="000B5CDB">
            <w:pPr>
              <w:ind w:left="540" w:hanging="540"/>
              <w:rPr>
                <w:rFonts w:ascii="Arial" w:eastAsia="Arial" w:hAnsi="Arial" w:cs="Arial"/>
                <w:sz w:val="18"/>
                <w:szCs w:val="18"/>
              </w:rPr>
            </w:pPr>
          </w:p>
        </w:tc>
        <w:tc>
          <w:tcPr>
            <w:tcW w:w="1758" w:type="dxa"/>
            <w:vAlign w:val="bottom"/>
          </w:tcPr>
          <w:p w14:paraId="19233DE9" w14:textId="77777777" w:rsidR="00D70B13" w:rsidRPr="002F7EB4" w:rsidRDefault="00D70B13" w:rsidP="000B5CDB">
            <w:pPr>
              <w:ind w:left="540" w:hanging="540"/>
              <w:rPr>
                <w:rFonts w:ascii="Arial" w:eastAsia="Arial" w:hAnsi="Arial" w:cs="Arial"/>
                <w:sz w:val="18"/>
                <w:szCs w:val="18"/>
              </w:rPr>
            </w:pPr>
          </w:p>
        </w:tc>
      </w:tr>
      <w:tr w:rsidR="00D70B13" w:rsidRPr="002F7EB4" w14:paraId="17CA77A5" w14:textId="77777777" w:rsidTr="000B5CDB">
        <w:tc>
          <w:tcPr>
            <w:tcW w:w="3798" w:type="dxa"/>
            <w:vAlign w:val="bottom"/>
          </w:tcPr>
          <w:p w14:paraId="51717754"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Opening balance as at </w:t>
            </w:r>
          </w:p>
          <w:p w14:paraId="08FBB240"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   1 January 2022</w:t>
            </w:r>
          </w:p>
        </w:tc>
        <w:tc>
          <w:tcPr>
            <w:tcW w:w="794" w:type="dxa"/>
            <w:vAlign w:val="bottom"/>
          </w:tcPr>
          <w:p w14:paraId="3AF207D5" w14:textId="77777777" w:rsidR="00D70B13" w:rsidRPr="002F7EB4" w:rsidRDefault="00D70B13" w:rsidP="000B5CDB">
            <w:pPr>
              <w:ind w:left="540" w:hanging="540"/>
              <w:jc w:val="center"/>
              <w:rPr>
                <w:rFonts w:ascii="Arial" w:eastAsia="Arial" w:hAnsi="Arial" w:cs="Arial"/>
                <w:sz w:val="18"/>
                <w:szCs w:val="18"/>
              </w:rPr>
            </w:pPr>
          </w:p>
        </w:tc>
        <w:tc>
          <w:tcPr>
            <w:tcW w:w="1757" w:type="dxa"/>
            <w:vAlign w:val="bottom"/>
          </w:tcPr>
          <w:p w14:paraId="72235443" w14:textId="77777777" w:rsidR="00D70B13" w:rsidRPr="002F7EB4" w:rsidRDefault="00D70B13" w:rsidP="000B5CDB">
            <w:pPr>
              <w:ind w:left="547" w:right="-72" w:hanging="547"/>
              <w:jc w:val="right"/>
              <w:rPr>
                <w:rFonts w:ascii="Arial" w:eastAsia="Arial" w:hAnsi="Arial" w:cs="Arial"/>
                <w:sz w:val="18"/>
                <w:szCs w:val="18"/>
              </w:rPr>
            </w:pPr>
          </w:p>
        </w:tc>
        <w:tc>
          <w:tcPr>
            <w:tcW w:w="1474" w:type="dxa"/>
            <w:vAlign w:val="bottom"/>
          </w:tcPr>
          <w:p w14:paraId="50647F08" w14:textId="77777777" w:rsidR="00D70B13" w:rsidRPr="002F7EB4" w:rsidRDefault="00D70B13" w:rsidP="000B5CDB">
            <w:pPr>
              <w:ind w:left="547" w:right="-72" w:hanging="547"/>
              <w:jc w:val="right"/>
              <w:rPr>
                <w:rFonts w:ascii="Arial" w:eastAsia="Arial" w:hAnsi="Arial" w:cs="Arial"/>
                <w:sz w:val="18"/>
                <w:szCs w:val="18"/>
              </w:rPr>
            </w:pPr>
          </w:p>
        </w:tc>
        <w:tc>
          <w:tcPr>
            <w:tcW w:w="1758" w:type="dxa"/>
            <w:vAlign w:val="bottom"/>
          </w:tcPr>
          <w:p w14:paraId="3A6A36F0"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74094B94" w14:textId="77777777" w:rsidTr="000B5CDB">
        <w:tc>
          <w:tcPr>
            <w:tcW w:w="3798" w:type="dxa"/>
            <w:vAlign w:val="bottom"/>
          </w:tcPr>
          <w:p w14:paraId="4D5CC258"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sz w:val="18"/>
                <w:szCs w:val="18"/>
              </w:rPr>
              <w:t>Share to be issued</w:t>
            </w:r>
          </w:p>
        </w:tc>
        <w:tc>
          <w:tcPr>
            <w:tcW w:w="794" w:type="dxa"/>
            <w:vAlign w:val="bottom"/>
          </w:tcPr>
          <w:p w14:paraId="7A9875CB"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sz w:val="18"/>
                <w:szCs w:val="18"/>
              </w:rPr>
              <w:t>A</w:t>
            </w:r>
          </w:p>
        </w:tc>
        <w:tc>
          <w:tcPr>
            <w:tcW w:w="1757" w:type="dxa"/>
            <w:vAlign w:val="bottom"/>
          </w:tcPr>
          <w:p w14:paraId="45EBE60E"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92,417,459</w:t>
            </w:r>
          </w:p>
        </w:tc>
        <w:tc>
          <w:tcPr>
            <w:tcW w:w="1474" w:type="dxa"/>
            <w:vAlign w:val="bottom"/>
          </w:tcPr>
          <w:p w14:paraId="05E583ED" w14:textId="4291FA38"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16,316,02</w:t>
            </w:r>
            <w:r w:rsidR="00D75263" w:rsidRPr="002F7EB4">
              <w:rPr>
                <w:rFonts w:ascii="Arial" w:eastAsia="Arial" w:hAnsi="Arial" w:cs="Arial"/>
                <w:sz w:val="18"/>
                <w:szCs w:val="18"/>
              </w:rPr>
              <w:t>3</w:t>
            </w:r>
          </w:p>
        </w:tc>
        <w:tc>
          <w:tcPr>
            <w:tcW w:w="1758" w:type="dxa"/>
            <w:vAlign w:val="bottom"/>
          </w:tcPr>
          <w:p w14:paraId="5102D099" w14:textId="28D590C2"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108,733,48</w:t>
            </w:r>
            <w:r w:rsidR="00D75263" w:rsidRPr="002F7EB4">
              <w:rPr>
                <w:rFonts w:ascii="Arial" w:eastAsia="Arial" w:hAnsi="Arial" w:cs="Arial"/>
                <w:sz w:val="18"/>
                <w:szCs w:val="18"/>
              </w:rPr>
              <w:t>2</w:t>
            </w:r>
          </w:p>
        </w:tc>
      </w:tr>
    </w:tbl>
    <w:p w14:paraId="23A57057" w14:textId="77777777" w:rsidR="00D70B13" w:rsidRPr="002F7EB4" w:rsidRDefault="00D70B13" w:rsidP="00D70B13">
      <w:pPr>
        <w:ind w:left="540" w:hanging="540"/>
        <w:jc w:val="both"/>
        <w:rPr>
          <w:rFonts w:ascii="Arial" w:eastAsia="Arial" w:hAnsi="Arial" w:cs="Arial"/>
          <w:sz w:val="18"/>
          <w:szCs w:val="18"/>
        </w:rPr>
      </w:pPr>
    </w:p>
    <w:tbl>
      <w:tblPr>
        <w:tblW w:w="9581" w:type="dxa"/>
        <w:tblInd w:w="-115" w:type="dxa"/>
        <w:tblLayout w:type="fixed"/>
        <w:tblLook w:val="0600" w:firstRow="0" w:lastRow="0" w:firstColumn="0" w:lastColumn="0" w:noHBand="1" w:noVBand="1"/>
      </w:tblPr>
      <w:tblGrid>
        <w:gridCol w:w="3798"/>
        <w:gridCol w:w="794"/>
        <w:gridCol w:w="1757"/>
        <w:gridCol w:w="1474"/>
        <w:gridCol w:w="1758"/>
      </w:tblGrid>
      <w:tr w:rsidR="00D70B13" w:rsidRPr="002F7EB4" w14:paraId="4E7FE8D9" w14:textId="77777777" w:rsidTr="000B5CDB">
        <w:tc>
          <w:tcPr>
            <w:tcW w:w="3798" w:type="dxa"/>
            <w:shd w:val="clear" w:color="auto" w:fill="FFFFFF"/>
            <w:vAlign w:val="bottom"/>
          </w:tcPr>
          <w:p w14:paraId="1CD391F3" w14:textId="77777777" w:rsidR="00D70B13" w:rsidRPr="002F7EB4" w:rsidRDefault="00D70B13" w:rsidP="000B5CDB">
            <w:pPr>
              <w:ind w:left="540"/>
              <w:rPr>
                <w:rFonts w:ascii="Arial" w:eastAsia="Arial" w:hAnsi="Arial" w:cs="Arial"/>
                <w:b/>
                <w:sz w:val="18"/>
                <w:szCs w:val="18"/>
              </w:rPr>
            </w:pPr>
          </w:p>
        </w:tc>
        <w:tc>
          <w:tcPr>
            <w:tcW w:w="794" w:type="dxa"/>
            <w:tcBorders>
              <w:left w:val="nil"/>
              <w:right w:val="nil"/>
            </w:tcBorders>
            <w:shd w:val="clear" w:color="auto" w:fill="FFFFFF"/>
            <w:vAlign w:val="bottom"/>
          </w:tcPr>
          <w:p w14:paraId="7B92D0AB" w14:textId="77777777" w:rsidR="00D70B13" w:rsidRPr="002F7EB4" w:rsidRDefault="00D70B13" w:rsidP="000B5CDB">
            <w:pPr>
              <w:ind w:left="540" w:hanging="540"/>
              <w:rPr>
                <w:rFonts w:ascii="Arial" w:eastAsia="Arial" w:hAnsi="Arial" w:cs="Arial"/>
                <w:b/>
                <w:sz w:val="18"/>
                <w:szCs w:val="18"/>
              </w:rPr>
            </w:pPr>
          </w:p>
        </w:tc>
        <w:tc>
          <w:tcPr>
            <w:tcW w:w="4989" w:type="dxa"/>
            <w:gridSpan w:val="3"/>
            <w:tcBorders>
              <w:top w:val="single" w:sz="4" w:space="0" w:color="000000"/>
              <w:left w:val="nil"/>
              <w:bottom w:val="nil"/>
              <w:right w:val="nil"/>
            </w:tcBorders>
            <w:shd w:val="clear" w:color="auto" w:fill="FFFFFF"/>
            <w:vAlign w:val="bottom"/>
          </w:tcPr>
          <w:p w14:paraId="4A5C3591" w14:textId="37C98B4F"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 xml:space="preserve">Consolidated financial </w:t>
            </w:r>
            <w:r w:rsidR="007E0E93" w:rsidRPr="002F7EB4">
              <w:rPr>
                <w:rFonts w:ascii="Arial" w:eastAsia="Arial" w:hAnsi="Arial" w:cs="Arial"/>
                <w:b/>
                <w:sz w:val="18"/>
                <w:szCs w:val="18"/>
              </w:rPr>
              <w:t>statements</w:t>
            </w:r>
          </w:p>
        </w:tc>
      </w:tr>
      <w:tr w:rsidR="00D70B13" w:rsidRPr="002F7EB4" w14:paraId="0ADDDD91" w14:textId="77777777" w:rsidTr="000B5CDB">
        <w:tc>
          <w:tcPr>
            <w:tcW w:w="3798" w:type="dxa"/>
            <w:vMerge w:val="restart"/>
            <w:shd w:val="clear" w:color="auto" w:fill="FFFFFF"/>
            <w:vAlign w:val="bottom"/>
          </w:tcPr>
          <w:p w14:paraId="1C149943"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Statements of Cash Flow </w:t>
            </w:r>
          </w:p>
          <w:p w14:paraId="5D485D4E" w14:textId="5E15CFF5"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   for the </w:t>
            </w:r>
            <w:r w:rsidR="007E0E93" w:rsidRPr="002F7EB4">
              <w:rPr>
                <w:rFonts w:ascii="Arial" w:eastAsia="Arial" w:hAnsi="Arial" w:cs="Arial"/>
                <w:b/>
                <w:sz w:val="18"/>
                <w:szCs w:val="18"/>
              </w:rPr>
              <w:t>year</w:t>
            </w:r>
            <w:r w:rsidRPr="002F7EB4">
              <w:rPr>
                <w:rFonts w:ascii="Arial" w:eastAsia="Arial" w:hAnsi="Arial" w:cs="Arial"/>
                <w:b/>
                <w:sz w:val="18"/>
                <w:szCs w:val="18"/>
              </w:rPr>
              <w:t xml:space="preserve"> ended </w:t>
            </w:r>
          </w:p>
          <w:p w14:paraId="3C305B7E" w14:textId="6A9249AC"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 xml:space="preserve">   </w:t>
            </w:r>
            <w:r w:rsidR="007E0E93" w:rsidRPr="002F7EB4">
              <w:rPr>
                <w:rFonts w:ascii="Arial" w:eastAsia="Arial" w:hAnsi="Arial" w:cs="Arial"/>
                <w:b/>
                <w:sz w:val="18"/>
                <w:szCs w:val="18"/>
              </w:rPr>
              <w:t>31 December</w:t>
            </w:r>
            <w:r w:rsidRPr="002F7EB4">
              <w:rPr>
                <w:rFonts w:ascii="Arial" w:eastAsia="Arial" w:hAnsi="Arial" w:cs="Arial"/>
                <w:b/>
                <w:sz w:val="18"/>
                <w:szCs w:val="18"/>
              </w:rPr>
              <w:t xml:space="preserve"> 2022</w:t>
            </w:r>
          </w:p>
        </w:tc>
        <w:tc>
          <w:tcPr>
            <w:tcW w:w="794" w:type="dxa"/>
            <w:tcBorders>
              <w:left w:val="nil"/>
              <w:bottom w:val="nil"/>
              <w:right w:val="nil"/>
            </w:tcBorders>
            <w:shd w:val="clear" w:color="auto" w:fill="FFFFFF"/>
            <w:vAlign w:val="bottom"/>
          </w:tcPr>
          <w:p w14:paraId="2632C8AB" w14:textId="77777777" w:rsidR="00D70B13" w:rsidRPr="002F7EB4" w:rsidRDefault="00D70B13" w:rsidP="000B5CDB">
            <w:pPr>
              <w:ind w:left="540" w:hanging="540"/>
              <w:rPr>
                <w:rFonts w:ascii="Arial" w:eastAsia="Arial" w:hAnsi="Arial" w:cs="Arial"/>
                <w:b/>
                <w:sz w:val="18"/>
                <w:szCs w:val="18"/>
              </w:rPr>
            </w:pPr>
          </w:p>
        </w:tc>
        <w:tc>
          <w:tcPr>
            <w:tcW w:w="1757" w:type="dxa"/>
            <w:tcBorders>
              <w:top w:val="single" w:sz="4" w:space="0" w:color="000000"/>
              <w:left w:val="nil"/>
              <w:bottom w:val="nil"/>
              <w:right w:val="nil"/>
            </w:tcBorders>
            <w:shd w:val="clear" w:color="auto" w:fill="FFFFFF"/>
            <w:vAlign w:val="bottom"/>
          </w:tcPr>
          <w:p w14:paraId="0548FE1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w:t>
            </w:r>
          </w:p>
          <w:p w14:paraId="5C47C9FC"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 report</w:t>
            </w:r>
          </w:p>
        </w:tc>
        <w:tc>
          <w:tcPr>
            <w:tcW w:w="1474" w:type="dxa"/>
            <w:tcBorders>
              <w:top w:val="single" w:sz="4" w:space="0" w:color="000000"/>
              <w:left w:val="nil"/>
              <w:bottom w:val="nil"/>
              <w:right w:val="nil"/>
            </w:tcBorders>
            <w:shd w:val="clear" w:color="auto" w:fill="FFFFFF"/>
            <w:vAlign w:val="bottom"/>
          </w:tcPr>
          <w:p w14:paraId="491CB365"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Effect from</w:t>
            </w:r>
          </w:p>
          <w:p w14:paraId="6D1B0447"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758" w:type="dxa"/>
            <w:tcBorders>
              <w:top w:val="single" w:sz="4" w:space="0" w:color="000000"/>
              <w:left w:val="nil"/>
              <w:bottom w:val="nil"/>
              <w:right w:val="nil"/>
            </w:tcBorders>
            <w:shd w:val="clear" w:color="auto" w:fill="FFFFFF"/>
            <w:vAlign w:val="bottom"/>
          </w:tcPr>
          <w:p w14:paraId="408008C9" w14:textId="20C585F8"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w:t>
            </w:r>
            <w:r w:rsidR="00190A65" w:rsidRPr="002F7EB4">
              <w:rPr>
                <w:rFonts w:ascii="Arial" w:eastAsia="Arial" w:hAnsi="Arial" w:cs="Arial"/>
                <w:b/>
                <w:sz w:val="18"/>
                <w:szCs w:val="18"/>
              </w:rPr>
              <w:t>reclassified</w:t>
            </w:r>
          </w:p>
        </w:tc>
      </w:tr>
      <w:tr w:rsidR="00D70B13" w:rsidRPr="002F7EB4" w14:paraId="00380724" w14:textId="77777777" w:rsidTr="000B5CDB">
        <w:tc>
          <w:tcPr>
            <w:tcW w:w="3798" w:type="dxa"/>
            <w:vMerge/>
            <w:shd w:val="clear" w:color="auto" w:fill="FFFFFF"/>
            <w:vAlign w:val="bottom"/>
          </w:tcPr>
          <w:p w14:paraId="7C89AF48" w14:textId="77777777" w:rsidR="00D70B13" w:rsidRPr="002F7EB4" w:rsidRDefault="00D70B13" w:rsidP="000E35AC">
            <w:pPr>
              <w:widowControl w:val="0"/>
              <w:pBdr>
                <w:top w:val="nil"/>
                <w:left w:val="nil"/>
                <w:bottom w:val="nil"/>
                <w:right w:val="nil"/>
                <w:between w:val="nil"/>
              </w:pBdr>
              <w:spacing w:line="276" w:lineRule="auto"/>
              <w:ind w:left="11"/>
              <w:rPr>
                <w:rFonts w:ascii="Arial" w:eastAsia="Arial" w:hAnsi="Arial" w:cs="Arial"/>
                <w:b/>
                <w:sz w:val="18"/>
                <w:szCs w:val="18"/>
              </w:rPr>
            </w:pPr>
          </w:p>
        </w:tc>
        <w:tc>
          <w:tcPr>
            <w:tcW w:w="794" w:type="dxa"/>
            <w:tcBorders>
              <w:top w:val="nil"/>
              <w:left w:val="nil"/>
              <w:bottom w:val="single" w:sz="4" w:space="0" w:color="000000"/>
              <w:right w:val="nil"/>
            </w:tcBorders>
            <w:shd w:val="clear" w:color="auto" w:fill="FFFFFF"/>
            <w:vAlign w:val="bottom"/>
          </w:tcPr>
          <w:p w14:paraId="4916526B"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Note</w:t>
            </w:r>
          </w:p>
        </w:tc>
        <w:tc>
          <w:tcPr>
            <w:tcW w:w="1757" w:type="dxa"/>
            <w:tcBorders>
              <w:top w:val="nil"/>
              <w:left w:val="nil"/>
              <w:bottom w:val="single" w:sz="4" w:space="0" w:color="000000"/>
              <w:right w:val="nil"/>
            </w:tcBorders>
            <w:shd w:val="clear" w:color="auto" w:fill="FFFFFF"/>
            <w:vAlign w:val="bottom"/>
          </w:tcPr>
          <w:p w14:paraId="7864B70C"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4ACF41F1"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758" w:type="dxa"/>
            <w:tcBorders>
              <w:top w:val="nil"/>
              <w:left w:val="nil"/>
              <w:bottom w:val="single" w:sz="4" w:space="0" w:color="000000"/>
              <w:right w:val="nil"/>
            </w:tcBorders>
            <w:shd w:val="clear" w:color="auto" w:fill="FFFFFF"/>
            <w:vAlign w:val="bottom"/>
          </w:tcPr>
          <w:p w14:paraId="0C219AB0"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D70B13" w:rsidRPr="002F7EB4" w14:paraId="6592E2A4" w14:textId="77777777" w:rsidTr="000B5CDB">
        <w:tc>
          <w:tcPr>
            <w:tcW w:w="3798" w:type="dxa"/>
            <w:vAlign w:val="bottom"/>
          </w:tcPr>
          <w:p w14:paraId="0076A236" w14:textId="77777777" w:rsidR="00D70B13" w:rsidRPr="002F7EB4" w:rsidRDefault="00D70B13" w:rsidP="000E35AC">
            <w:pPr>
              <w:ind w:left="11"/>
              <w:rPr>
                <w:rFonts w:ascii="Arial" w:eastAsia="Arial" w:hAnsi="Arial" w:cs="Arial"/>
                <w:sz w:val="18"/>
                <w:szCs w:val="18"/>
              </w:rPr>
            </w:pPr>
          </w:p>
        </w:tc>
        <w:tc>
          <w:tcPr>
            <w:tcW w:w="794" w:type="dxa"/>
            <w:vAlign w:val="bottom"/>
          </w:tcPr>
          <w:p w14:paraId="62399296" w14:textId="77777777" w:rsidR="00D70B13" w:rsidRPr="002F7EB4" w:rsidRDefault="00D70B13" w:rsidP="000B5CDB">
            <w:pPr>
              <w:ind w:left="540" w:hanging="540"/>
              <w:rPr>
                <w:rFonts w:ascii="Arial" w:eastAsia="Arial" w:hAnsi="Arial" w:cs="Arial"/>
                <w:sz w:val="18"/>
                <w:szCs w:val="18"/>
              </w:rPr>
            </w:pPr>
          </w:p>
        </w:tc>
        <w:tc>
          <w:tcPr>
            <w:tcW w:w="1757" w:type="dxa"/>
            <w:vAlign w:val="bottom"/>
          </w:tcPr>
          <w:p w14:paraId="55B969B5" w14:textId="77777777" w:rsidR="00D70B13" w:rsidRPr="002F7EB4" w:rsidRDefault="00D70B13" w:rsidP="000B5CDB">
            <w:pPr>
              <w:ind w:left="540" w:hanging="540"/>
              <w:rPr>
                <w:rFonts w:ascii="Arial" w:eastAsia="Arial" w:hAnsi="Arial" w:cs="Arial"/>
                <w:sz w:val="18"/>
                <w:szCs w:val="18"/>
              </w:rPr>
            </w:pPr>
          </w:p>
        </w:tc>
        <w:tc>
          <w:tcPr>
            <w:tcW w:w="1474" w:type="dxa"/>
            <w:vAlign w:val="bottom"/>
          </w:tcPr>
          <w:p w14:paraId="4519226A" w14:textId="77777777" w:rsidR="00D70B13" w:rsidRPr="002F7EB4" w:rsidRDefault="00D70B13" w:rsidP="000B5CDB">
            <w:pPr>
              <w:ind w:left="540" w:hanging="540"/>
              <w:rPr>
                <w:rFonts w:ascii="Arial" w:eastAsia="Arial" w:hAnsi="Arial" w:cs="Arial"/>
                <w:sz w:val="18"/>
                <w:szCs w:val="18"/>
              </w:rPr>
            </w:pPr>
          </w:p>
        </w:tc>
        <w:tc>
          <w:tcPr>
            <w:tcW w:w="1758" w:type="dxa"/>
            <w:vAlign w:val="bottom"/>
          </w:tcPr>
          <w:p w14:paraId="704A184B" w14:textId="77777777" w:rsidR="00D70B13" w:rsidRPr="002F7EB4" w:rsidRDefault="00D70B13" w:rsidP="000B5CDB">
            <w:pPr>
              <w:ind w:left="540" w:hanging="540"/>
              <w:rPr>
                <w:rFonts w:ascii="Arial" w:eastAsia="Arial" w:hAnsi="Arial" w:cs="Arial"/>
                <w:sz w:val="18"/>
                <w:szCs w:val="18"/>
              </w:rPr>
            </w:pPr>
          </w:p>
        </w:tc>
      </w:tr>
      <w:tr w:rsidR="00D70B13" w:rsidRPr="002F7EB4" w14:paraId="7A0109B4" w14:textId="77777777" w:rsidTr="000B5CDB">
        <w:tc>
          <w:tcPr>
            <w:tcW w:w="3798" w:type="dxa"/>
            <w:vAlign w:val="bottom"/>
          </w:tcPr>
          <w:p w14:paraId="4F0D8EE9"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Cash flow from operating activities</w:t>
            </w:r>
          </w:p>
        </w:tc>
        <w:tc>
          <w:tcPr>
            <w:tcW w:w="794" w:type="dxa"/>
            <w:vAlign w:val="bottom"/>
          </w:tcPr>
          <w:p w14:paraId="5630589C" w14:textId="77777777" w:rsidR="00D70B13" w:rsidRPr="002F7EB4" w:rsidRDefault="00D70B13" w:rsidP="000B5CDB">
            <w:pPr>
              <w:ind w:left="540" w:hanging="540"/>
              <w:rPr>
                <w:rFonts w:ascii="Arial" w:eastAsia="Arial" w:hAnsi="Arial" w:cs="Arial"/>
                <w:sz w:val="18"/>
                <w:szCs w:val="18"/>
              </w:rPr>
            </w:pPr>
          </w:p>
        </w:tc>
        <w:tc>
          <w:tcPr>
            <w:tcW w:w="1757" w:type="dxa"/>
            <w:vAlign w:val="bottom"/>
          </w:tcPr>
          <w:p w14:paraId="17C43BF4" w14:textId="77777777" w:rsidR="00D70B13" w:rsidRPr="002F7EB4" w:rsidRDefault="00D70B13" w:rsidP="000B5CDB">
            <w:pPr>
              <w:ind w:left="540" w:hanging="540"/>
              <w:rPr>
                <w:rFonts w:ascii="Arial" w:eastAsia="Arial" w:hAnsi="Arial" w:cs="Arial"/>
                <w:sz w:val="18"/>
                <w:szCs w:val="18"/>
              </w:rPr>
            </w:pPr>
          </w:p>
        </w:tc>
        <w:tc>
          <w:tcPr>
            <w:tcW w:w="1474" w:type="dxa"/>
            <w:vAlign w:val="bottom"/>
          </w:tcPr>
          <w:p w14:paraId="5E3CCCF7" w14:textId="77777777" w:rsidR="00D70B13" w:rsidRPr="002F7EB4" w:rsidRDefault="00D70B13" w:rsidP="000B5CDB">
            <w:pPr>
              <w:ind w:left="540" w:hanging="540"/>
              <w:rPr>
                <w:rFonts w:ascii="Arial" w:eastAsia="Arial" w:hAnsi="Arial" w:cs="Arial"/>
                <w:sz w:val="18"/>
                <w:szCs w:val="18"/>
              </w:rPr>
            </w:pPr>
          </w:p>
        </w:tc>
        <w:tc>
          <w:tcPr>
            <w:tcW w:w="1758" w:type="dxa"/>
            <w:vAlign w:val="bottom"/>
          </w:tcPr>
          <w:p w14:paraId="5D900AF4" w14:textId="77777777" w:rsidR="00D70B13" w:rsidRPr="002F7EB4" w:rsidRDefault="00D70B13" w:rsidP="000B5CDB">
            <w:pPr>
              <w:ind w:left="540" w:hanging="540"/>
              <w:rPr>
                <w:rFonts w:ascii="Arial" w:eastAsia="Arial" w:hAnsi="Arial" w:cs="Arial"/>
                <w:sz w:val="18"/>
                <w:szCs w:val="18"/>
              </w:rPr>
            </w:pPr>
          </w:p>
        </w:tc>
      </w:tr>
      <w:tr w:rsidR="00D70B13" w:rsidRPr="002F7EB4" w14:paraId="2C994210" w14:textId="77777777" w:rsidTr="000B5CDB">
        <w:tc>
          <w:tcPr>
            <w:tcW w:w="3798" w:type="dxa"/>
            <w:vAlign w:val="bottom"/>
          </w:tcPr>
          <w:p w14:paraId="14DE4125"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sz w:val="18"/>
                <w:szCs w:val="18"/>
              </w:rPr>
              <w:t>Changes in working capital</w:t>
            </w:r>
          </w:p>
        </w:tc>
        <w:tc>
          <w:tcPr>
            <w:tcW w:w="794" w:type="dxa"/>
            <w:vAlign w:val="bottom"/>
          </w:tcPr>
          <w:p w14:paraId="2D75DA92" w14:textId="77777777" w:rsidR="00D70B13" w:rsidRPr="002F7EB4" w:rsidRDefault="00D70B13" w:rsidP="000B5CDB">
            <w:pPr>
              <w:ind w:left="540" w:hanging="540"/>
              <w:jc w:val="center"/>
              <w:rPr>
                <w:rFonts w:ascii="Arial" w:eastAsia="Arial" w:hAnsi="Arial" w:cs="Arial"/>
                <w:b/>
                <w:sz w:val="18"/>
                <w:szCs w:val="18"/>
              </w:rPr>
            </w:pPr>
          </w:p>
        </w:tc>
        <w:tc>
          <w:tcPr>
            <w:tcW w:w="1757" w:type="dxa"/>
            <w:vAlign w:val="bottom"/>
          </w:tcPr>
          <w:p w14:paraId="1D4EDA60" w14:textId="77777777" w:rsidR="00D70B13" w:rsidRPr="002F7EB4" w:rsidRDefault="00D70B13" w:rsidP="000B5CDB">
            <w:pPr>
              <w:ind w:left="547" w:right="-72" w:hanging="547"/>
              <w:jc w:val="right"/>
              <w:rPr>
                <w:rFonts w:ascii="Arial" w:eastAsia="Arial" w:hAnsi="Arial" w:cs="Arial"/>
                <w:sz w:val="18"/>
                <w:szCs w:val="18"/>
              </w:rPr>
            </w:pPr>
          </w:p>
        </w:tc>
        <w:tc>
          <w:tcPr>
            <w:tcW w:w="1474" w:type="dxa"/>
            <w:vAlign w:val="bottom"/>
          </w:tcPr>
          <w:p w14:paraId="751C455A" w14:textId="77777777" w:rsidR="00D70B13" w:rsidRPr="002F7EB4" w:rsidRDefault="00D70B13" w:rsidP="000B5CDB">
            <w:pPr>
              <w:ind w:left="547" w:right="-72" w:hanging="547"/>
              <w:jc w:val="right"/>
              <w:rPr>
                <w:rFonts w:ascii="Arial" w:eastAsia="Arial" w:hAnsi="Arial" w:cs="Arial"/>
                <w:sz w:val="18"/>
                <w:szCs w:val="18"/>
              </w:rPr>
            </w:pPr>
          </w:p>
        </w:tc>
        <w:tc>
          <w:tcPr>
            <w:tcW w:w="1758" w:type="dxa"/>
            <w:vAlign w:val="bottom"/>
          </w:tcPr>
          <w:p w14:paraId="589D7B8A" w14:textId="77777777" w:rsidR="00D70B13" w:rsidRPr="002F7EB4" w:rsidRDefault="00D70B13" w:rsidP="000B5CDB">
            <w:pPr>
              <w:ind w:left="547" w:right="-72" w:hanging="547"/>
              <w:jc w:val="right"/>
              <w:rPr>
                <w:rFonts w:ascii="Arial" w:eastAsia="Arial" w:hAnsi="Arial" w:cs="Arial"/>
                <w:sz w:val="18"/>
                <w:szCs w:val="18"/>
              </w:rPr>
            </w:pPr>
          </w:p>
        </w:tc>
      </w:tr>
      <w:tr w:rsidR="001264AF" w:rsidRPr="002F7EB4" w14:paraId="4135C97A" w14:textId="77777777" w:rsidTr="000B5CDB">
        <w:tc>
          <w:tcPr>
            <w:tcW w:w="3798" w:type="dxa"/>
            <w:vAlign w:val="bottom"/>
          </w:tcPr>
          <w:p w14:paraId="27016524" w14:textId="20290618" w:rsidR="001264AF" w:rsidRPr="002F7EB4" w:rsidRDefault="001264AF" w:rsidP="000E35AC">
            <w:pPr>
              <w:ind w:left="11"/>
              <w:rPr>
                <w:rFonts w:ascii="Arial" w:eastAsia="Arial" w:hAnsi="Arial" w:cs="Arial"/>
                <w:sz w:val="18"/>
                <w:szCs w:val="18"/>
              </w:rPr>
            </w:pPr>
            <w:r w:rsidRPr="002F7EB4">
              <w:rPr>
                <w:rFonts w:ascii="Arial" w:eastAsia="Arial" w:hAnsi="Arial" w:cs="Arial"/>
                <w:sz w:val="18"/>
                <w:szCs w:val="18"/>
              </w:rPr>
              <w:t>Other current liabilities</w:t>
            </w:r>
          </w:p>
        </w:tc>
        <w:tc>
          <w:tcPr>
            <w:tcW w:w="794" w:type="dxa"/>
            <w:vAlign w:val="bottom"/>
          </w:tcPr>
          <w:p w14:paraId="7B91D1DE" w14:textId="60DB88CE" w:rsidR="001264AF" w:rsidRPr="002F7EB4" w:rsidRDefault="001264AF" w:rsidP="000B5CDB">
            <w:pPr>
              <w:ind w:left="540" w:hanging="540"/>
              <w:jc w:val="center"/>
              <w:rPr>
                <w:rFonts w:ascii="Arial" w:eastAsia="Arial" w:hAnsi="Arial" w:cs="Arial"/>
                <w:bCs/>
                <w:sz w:val="18"/>
                <w:szCs w:val="18"/>
              </w:rPr>
            </w:pPr>
            <w:r w:rsidRPr="002F7EB4">
              <w:rPr>
                <w:rFonts w:ascii="Arial" w:eastAsia="Arial" w:hAnsi="Arial" w:cs="Arial"/>
                <w:bCs/>
                <w:sz w:val="18"/>
                <w:szCs w:val="18"/>
              </w:rPr>
              <w:t>B</w:t>
            </w:r>
          </w:p>
        </w:tc>
        <w:tc>
          <w:tcPr>
            <w:tcW w:w="1757" w:type="dxa"/>
            <w:vAlign w:val="bottom"/>
          </w:tcPr>
          <w:p w14:paraId="242D2FE8" w14:textId="1372AB8C" w:rsidR="001264AF"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13,845,557</w:t>
            </w:r>
          </w:p>
        </w:tc>
        <w:tc>
          <w:tcPr>
            <w:tcW w:w="1474" w:type="dxa"/>
            <w:vAlign w:val="bottom"/>
          </w:tcPr>
          <w:p w14:paraId="74938D4D" w14:textId="5E217AB2" w:rsidR="001264AF"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(10,836,656)</w:t>
            </w:r>
          </w:p>
        </w:tc>
        <w:tc>
          <w:tcPr>
            <w:tcW w:w="1758" w:type="dxa"/>
            <w:vAlign w:val="bottom"/>
          </w:tcPr>
          <w:p w14:paraId="5BA0C1C0" w14:textId="64881F6D" w:rsidR="001264AF"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3,008,901</w:t>
            </w:r>
          </w:p>
        </w:tc>
      </w:tr>
      <w:tr w:rsidR="00D70B13" w:rsidRPr="002F7EB4" w14:paraId="26CFCD6C" w14:textId="77777777" w:rsidTr="000B5CDB">
        <w:tc>
          <w:tcPr>
            <w:tcW w:w="3798" w:type="dxa"/>
            <w:vAlign w:val="bottom"/>
          </w:tcPr>
          <w:p w14:paraId="0E882CFE" w14:textId="77777777" w:rsidR="00D70B13" w:rsidRPr="002F7EB4" w:rsidRDefault="00D70B13" w:rsidP="000E35AC">
            <w:pPr>
              <w:ind w:left="11"/>
              <w:rPr>
                <w:rFonts w:ascii="Arial" w:eastAsia="Arial" w:hAnsi="Arial" w:cs="Arial"/>
                <w:sz w:val="18"/>
                <w:szCs w:val="18"/>
              </w:rPr>
            </w:pPr>
            <w:r w:rsidRPr="002F7EB4">
              <w:rPr>
                <w:rFonts w:ascii="Arial" w:eastAsia="Arial" w:hAnsi="Arial" w:cs="Arial"/>
                <w:sz w:val="18"/>
                <w:szCs w:val="18"/>
              </w:rPr>
              <w:t>Other non-current liabilities</w:t>
            </w:r>
          </w:p>
        </w:tc>
        <w:tc>
          <w:tcPr>
            <w:tcW w:w="794" w:type="dxa"/>
            <w:vAlign w:val="bottom"/>
          </w:tcPr>
          <w:p w14:paraId="1932C333" w14:textId="77777777" w:rsidR="00D70B13" w:rsidRPr="002F7EB4" w:rsidRDefault="00D70B13" w:rsidP="000B5CDB">
            <w:pPr>
              <w:ind w:left="540" w:hanging="540"/>
              <w:jc w:val="center"/>
              <w:rPr>
                <w:rFonts w:ascii="Arial" w:eastAsia="Arial" w:hAnsi="Arial" w:cs="Arial"/>
                <w:sz w:val="18"/>
                <w:szCs w:val="18"/>
              </w:rPr>
            </w:pPr>
            <w:r w:rsidRPr="002F7EB4">
              <w:rPr>
                <w:rFonts w:ascii="Arial" w:eastAsia="Arial" w:hAnsi="Arial" w:cs="Arial"/>
                <w:sz w:val="18"/>
                <w:szCs w:val="18"/>
              </w:rPr>
              <w:t>B</w:t>
            </w:r>
          </w:p>
        </w:tc>
        <w:tc>
          <w:tcPr>
            <w:tcW w:w="1757" w:type="dxa"/>
            <w:vAlign w:val="bottom"/>
          </w:tcPr>
          <w:p w14:paraId="4B773479" w14:textId="70AFC102" w:rsidR="00D70B13"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1,457,095</w:t>
            </w:r>
          </w:p>
        </w:tc>
        <w:tc>
          <w:tcPr>
            <w:tcW w:w="1474" w:type="dxa"/>
            <w:vAlign w:val="bottom"/>
          </w:tcPr>
          <w:p w14:paraId="3724E198" w14:textId="2F9195FD" w:rsidR="00D70B13"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10,836,656</w:t>
            </w:r>
          </w:p>
        </w:tc>
        <w:tc>
          <w:tcPr>
            <w:tcW w:w="1758" w:type="dxa"/>
            <w:vAlign w:val="bottom"/>
          </w:tcPr>
          <w:p w14:paraId="1CEF63AE" w14:textId="650FD7A5" w:rsidR="00D70B13"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12,293,751</w:t>
            </w:r>
          </w:p>
        </w:tc>
      </w:tr>
    </w:tbl>
    <w:p w14:paraId="400425F0" w14:textId="09DAE530" w:rsidR="00D70B13" w:rsidRPr="002F7EB4" w:rsidRDefault="00D70B13" w:rsidP="00D70B13">
      <w:pPr>
        <w:ind w:left="540" w:hanging="540"/>
        <w:jc w:val="both"/>
        <w:rPr>
          <w:rFonts w:ascii="Arial" w:hAnsi="Arial" w:cs="Arial"/>
          <w:sz w:val="18"/>
          <w:szCs w:val="18"/>
        </w:rPr>
      </w:pPr>
    </w:p>
    <w:tbl>
      <w:tblPr>
        <w:tblW w:w="9581" w:type="dxa"/>
        <w:tblInd w:w="-115" w:type="dxa"/>
        <w:tblLayout w:type="fixed"/>
        <w:tblLook w:val="0600" w:firstRow="0" w:lastRow="0" w:firstColumn="0" w:lastColumn="0" w:noHBand="1" w:noVBand="1"/>
      </w:tblPr>
      <w:tblGrid>
        <w:gridCol w:w="3798"/>
        <w:gridCol w:w="794"/>
        <w:gridCol w:w="1757"/>
        <w:gridCol w:w="1474"/>
        <w:gridCol w:w="1758"/>
      </w:tblGrid>
      <w:tr w:rsidR="00413ADC" w:rsidRPr="002F7EB4" w14:paraId="41C16BD0" w14:textId="77777777" w:rsidTr="00DE7DFD">
        <w:trPr>
          <w:tblHeader/>
        </w:trPr>
        <w:tc>
          <w:tcPr>
            <w:tcW w:w="3798" w:type="dxa"/>
            <w:shd w:val="clear" w:color="auto" w:fill="auto"/>
            <w:vAlign w:val="bottom"/>
          </w:tcPr>
          <w:p w14:paraId="75D25324" w14:textId="77777777" w:rsidR="00413ADC" w:rsidRPr="002F7EB4" w:rsidRDefault="00413ADC" w:rsidP="00DE7DFD">
            <w:pPr>
              <w:ind w:left="540"/>
              <w:rPr>
                <w:rFonts w:ascii="Arial" w:eastAsia="Arial" w:hAnsi="Arial" w:cs="Arial"/>
                <w:b/>
                <w:sz w:val="18"/>
                <w:szCs w:val="18"/>
              </w:rPr>
            </w:pPr>
          </w:p>
        </w:tc>
        <w:tc>
          <w:tcPr>
            <w:tcW w:w="794" w:type="dxa"/>
            <w:vAlign w:val="bottom"/>
          </w:tcPr>
          <w:p w14:paraId="20CC7E1F" w14:textId="77777777" w:rsidR="00413ADC" w:rsidRPr="002F7EB4" w:rsidRDefault="00413ADC" w:rsidP="00DE7DFD">
            <w:pPr>
              <w:ind w:left="540" w:hanging="540"/>
              <w:jc w:val="center"/>
              <w:rPr>
                <w:rFonts w:ascii="Arial" w:eastAsia="Arial" w:hAnsi="Arial" w:cs="Arial"/>
                <w:b/>
                <w:sz w:val="18"/>
                <w:szCs w:val="18"/>
              </w:rPr>
            </w:pPr>
          </w:p>
        </w:tc>
        <w:tc>
          <w:tcPr>
            <w:tcW w:w="4989" w:type="dxa"/>
            <w:gridSpan w:val="3"/>
            <w:tcBorders>
              <w:top w:val="single" w:sz="4" w:space="0" w:color="000000"/>
            </w:tcBorders>
            <w:shd w:val="clear" w:color="auto" w:fill="auto"/>
            <w:vAlign w:val="bottom"/>
          </w:tcPr>
          <w:p w14:paraId="600F306B" w14:textId="77777777" w:rsidR="00413ADC" w:rsidRPr="002F7EB4" w:rsidRDefault="00413ADC" w:rsidP="00DE7DFD">
            <w:pPr>
              <w:ind w:left="547" w:right="-72" w:hanging="547"/>
              <w:jc w:val="center"/>
              <w:rPr>
                <w:rFonts w:ascii="Arial" w:eastAsia="Arial" w:hAnsi="Arial" w:cs="Arial"/>
                <w:b/>
                <w:sz w:val="18"/>
                <w:szCs w:val="18"/>
              </w:rPr>
            </w:pPr>
            <w:r w:rsidRPr="002F7EB4">
              <w:rPr>
                <w:rFonts w:ascii="Arial" w:eastAsia="Arial" w:hAnsi="Arial" w:cs="Arial"/>
                <w:b/>
                <w:sz w:val="18"/>
                <w:szCs w:val="18"/>
              </w:rPr>
              <w:t>Separate financial statements</w:t>
            </w:r>
          </w:p>
        </w:tc>
      </w:tr>
      <w:tr w:rsidR="00413ADC" w:rsidRPr="002F7EB4" w14:paraId="50E112F1" w14:textId="77777777" w:rsidTr="00413ADC">
        <w:trPr>
          <w:tblHeader/>
        </w:trPr>
        <w:tc>
          <w:tcPr>
            <w:tcW w:w="3798" w:type="dxa"/>
            <w:shd w:val="clear" w:color="auto" w:fill="auto"/>
            <w:vAlign w:val="bottom"/>
          </w:tcPr>
          <w:p w14:paraId="3451D677" w14:textId="77777777" w:rsidR="00413ADC" w:rsidRPr="002F7EB4" w:rsidRDefault="00413ADC" w:rsidP="00DE7DFD">
            <w:pPr>
              <w:ind w:left="540"/>
              <w:rPr>
                <w:rFonts w:ascii="Arial" w:eastAsia="Arial" w:hAnsi="Arial" w:cs="Arial"/>
                <w:b/>
                <w:sz w:val="18"/>
                <w:szCs w:val="18"/>
              </w:rPr>
            </w:pPr>
          </w:p>
        </w:tc>
        <w:tc>
          <w:tcPr>
            <w:tcW w:w="794" w:type="dxa"/>
            <w:vAlign w:val="bottom"/>
          </w:tcPr>
          <w:p w14:paraId="429D6D25" w14:textId="77777777" w:rsidR="00413ADC" w:rsidRPr="002F7EB4" w:rsidRDefault="00413ADC" w:rsidP="00DE7DFD">
            <w:pPr>
              <w:ind w:left="540" w:hanging="540"/>
              <w:jc w:val="center"/>
              <w:rPr>
                <w:rFonts w:ascii="Arial" w:eastAsia="Arial" w:hAnsi="Arial" w:cs="Arial"/>
                <w:b/>
                <w:sz w:val="18"/>
                <w:szCs w:val="18"/>
              </w:rPr>
            </w:pPr>
          </w:p>
        </w:tc>
        <w:tc>
          <w:tcPr>
            <w:tcW w:w="1757" w:type="dxa"/>
            <w:tcBorders>
              <w:top w:val="single" w:sz="4" w:space="0" w:color="000000"/>
            </w:tcBorders>
            <w:shd w:val="clear" w:color="auto" w:fill="auto"/>
            <w:vAlign w:val="bottom"/>
          </w:tcPr>
          <w:p w14:paraId="2C70FD15"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As of</w:t>
            </w:r>
          </w:p>
          <w:p w14:paraId="05A9E3E7" w14:textId="15064A8A"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31 December 2021</w:t>
            </w:r>
          </w:p>
          <w:p w14:paraId="6198BD27"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 reported</w:t>
            </w:r>
          </w:p>
        </w:tc>
        <w:tc>
          <w:tcPr>
            <w:tcW w:w="1474" w:type="dxa"/>
            <w:tcBorders>
              <w:top w:val="single" w:sz="4" w:space="0" w:color="000000"/>
            </w:tcBorders>
            <w:shd w:val="clear" w:color="auto" w:fill="auto"/>
            <w:vAlign w:val="bottom"/>
          </w:tcPr>
          <w:p w14:paraId="3B9D6FC3" w14:textId="77777777" w:rsidR="00413ADC" w:rsidRPr="002F7EB4" w:rsidRDefault="00413ADC" w:rsidP="00DE7DFD">
            <w:pPr>
              <w:ind w:left="547" w:right="-72" w:hanging="547"/>
              <w:jc w:val="right"/>
              <w:rPr>
                <w:rFonts w:ascii="Arial" w:eastAsia="Arial" w:hAnsi="Arial" w:cs="Arial"/>
                <w:sz w:val="18"/>
                <w:szCs w:val="18"/>
              </w:rPr>
            </w:pPr>
            <w:r w:rsidRPr="002F7EB4">
              <w:rPr>
                <w:rFonts w:ascii="Arial" w:eastAsia="Arial" w:hAnsi="Arial" w:cs="Arial"/>
                <w:b/>
                <w:sz w:val="18"/>
                <w:szCs w:val="18"/>
              </w:rPr>
              <w:t>Effect from</w:t>
            </w:r>
          </w:p>
          <w:p w14:paraId="21D56994"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758" w:type="dxa"/>
            <w:tcBorders>
              <w:top w:val="single" w:sz="4" w:space="0" w:color="000000"/>
            </w:tcBorders>
            <w:shd w:val="clear" w:color="auto" w:fill="auto"/>
            <w:vAlign w:val="bottom"/>
          </w:tcPr>
          <w:p w14:paraId="13400F29"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of </w:t>
            </w:r>
          </w:p>
          <w:p w14:paraId="1B925ACF" w14:textId="41B3B916"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1 January 2022</w:t>
            </w:r>
          </w:p>
          <w:p w14:paraId="58B2728B" w14:textId="31480FAE"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w:t>
            </w:r>
            <w:r w:rsidR="00190A65" w:rsidRPr="002F7EB4">
              <w:rPr>
                <w:rFonts w:ascii="Arial" w:eastAsia="Arial" w:hAnsi="Arial" w:cs="Arial"/>
                <w:b/>
                <w:sz w:val="18"/>
                <w:szCs w:val="18"/>
              </w:rPr>
              <w:t>reclassified</w:t>
            </w:r>
          </w:p>
        </w:tc>
      </w:tr>
      <w:tr w:rsidR="00413ADC" w:rsidRPr="002F7EB4" w14:paraId="046F1D66" w14:textId="77777777" w:rsidTr="00413ADC">
        <w:trPr>
          <w:tblHeader/>
        </w:trPr>
        <w:tc>
          <w:tcPr>
            <w:tcW w:w="3798" w:type="dxa"/>
            <w:shd w:val="clear" w:color="auto" w:fill="auto"/>
            <w:vAlign w:val="bottom"/>
          </w:tcPr>
          <w:p w14:paraId="65A07639" w14:textId="77777777" w:rsidR="00413ADC" w:rsidRPr="002F7EB4" w:rsidRDefault="00413ADC" w:rsidP="000E35AC">
            <w:pPr>
              <w:ind w:left="11"/>
              <w:rPr>
                <w:rFonts w:ascii="Arial" w:eastAsia="Arial" w:hAnsi="Arial" w:cs="Arial"/>
                <w:b/>
                <w:sz w:val="18"/>
                <w:szCs w:val="18"/>
              </w:rPr>
            </w:pPr>
            <w:r w:rsidRPr="002F7EB4">
              <w:rPr>
                <w:rFonts w:ascii="Arial" w:eastAsia="Arial" w:hAnsi="Arial" w:cs="Arial"/>
                <w:b/>
                <w:sz w:val="18"/>
                <w:szCs w:val="18"/>
              </w:rPr>
              <w:t>Statement of financial position</w:t>
            </w:r>
          </w:p>
        </w:tc>
        <w:tc>
          <w:tcPr>
            <w:tcW w:w="794" w:type="dxa"/>
            <w:tcBorders>
              <w:bottom w:val="single" w:sz="4" w:space="0" w:color="000000"/>
            </w:tcBorders>
            <w:vAlign w:val="bottom"/>
          </w:tcPr>
          <w:p w14:paraId="57E45E45" w14:textId="77777777" w:rsidR="00413ADC" w:rsidRPr="002F7EB4" w:rsidRDefault="00413ADC" w:rsidP="00DE7DFD">
            <w:pPr>
              <w:ind w:left="540" w:hanging="540"/>
              <w:jc w:val="center"/>
              <w:rPr>
                <w:rFonts w:ascii="Arial" w:eastAsia="Arial" w:hAnsi="Arial" w:cs="Arial"/>
                <w:b/>
                <w:sz w:val="18"/>
                <w:szCs w:val="18"/>
              </w:rPr>
            </w:pPr>
            <w:r w:rsidRPr="002F7EB4">
              <w:rPr>
                <w:rFonts w:ascii="Arial" w:eastAsia="Arial" w:hAnsi="Arial" w:cs="Arial"/>
                <w:b/>
                <w:sz w:val="18"/>
                <w:szCs w:val="18"/>
              </w:rPr>
              <w:t>Notes</w:t>
            </w:r>
          </w:p>
        </w:tc>
        <w:tc>
          <w:tcPr>
            <w:tcW w:w="1757" w:type="dxa"/>
            <w:tcBorders>
              <w:bottom w:val="single" w:sz="4" w:space="0" w:color="000000"/>
            </w:tcBorders>
            <w:shd w:val="clear" w:color="auto" w:fill="auto"/>
            <w:vAlign w:val="bottom"/>
          </w:tcPr>
          <w:p w14:paraId="6F0156AE"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bottom w:val="single" w:sz="4" w:space="0" w:color="000000"/>
            </w:tcBorders>
            <w:shd w:val="clear" w:color="auto" w:fill="auto"/>
            <w:vAlign w:val="bottom"/>
          </w:tcPr>
          <w:p w14:paraId="21673458"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758" w:type="dxa"/>
            <w:tcBorders>
              <w:bottom w:val="single" w:sz="4" w:space="0" w:color="000000"/>
            </w:tcBorders>
            <w:shd w:val="clear" w:color="auto" w:fill="auto"/>
            <w:vAlign w:val="bottom"/>
          </w:tcPr>
          <w:p w14:paraId="0F4FD370" w14:textId="77777777" w:rsidR="00413ADC" w:rsidRPr="002F7EB4" w:rsidRDefault="00413ADC" w:rsidP="00DE7DFD">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413ADC" w:rsidRPr="002F7EB4" w14:paraId="1ED3CB75" w14:textId="77777777" w:rsidTr="00413ADC">
        <w:trPr>
          <w:tblHeader/>
        </w:trPr>
        <w:tc>
          <w:tcPr>
            <w:tcW w:w="3798" w:type="dxa"/>
            <w:vAlign w:val="bottom"/>
          </w:tcPr>
          <w:p w14:paraId="35C77DE4" w14:textId="77777777" w:rsidR="00413ADC" w:rsidRPr="002F7EB4" w:rsidRDefault="00413ADC" w:rsidP="000E35AC">
            <w:pPr>
              <w:ind w:left="11"/>
              <w:rPr>
                <w:rFonts w:ascii="Arial" w:eastAsia="Arial" w:hAnsi="Arial" w:cs="Arial"/>
                <w:sz w:val="18"/>
                <w:szCs w:val="18"/>
              </w:rPr>
            </w:pPr>
          </w:p>
        </w:tc>
        <w:tc>
          <w:tcPr>
            <w:tcW w:w="794" w:type="dxa"/>
            <w:tcBorders>
              <w:top w:val="single" w:sz="4" w:space="0" w:color="000000"/>
            </w:tcBorders>
            <w:shd w:val="clear" w:color="auto" w:fill="auto"/>
            <w:vAlign w:val="bottom"/>
          </w:tcPr>
          <w:p w14:paraId="41355145" w14:textId="77777777" w:rsidR="00413ADC" w:rsidRPr="002F7EB4" w:rsidRDefault="00413ADC" w:rsidP="00DE7DFD">
            <w:pPr>
              <w:ind w:left="540" w:hanging="540"/>
              <w:rPr>
                <w:rFonts w:ascii="Arial" w:eastAsia="Arial" w:hAnsi="Arial" w:cs="Arial"/>
                <w:sz w:val="18"/>
                <w:szCs w:val="18"/>
              </w:rPr>
            </w:pPr>
          </w:p>
        </w:tc>
        <w:tc>
          <w:tcPr>
            <w:tcW w:w="1757" w:type="dxa"/>
            <w:tcBorders>
              <w:top w:val="single" w:sz="4" w:space="0" w:color="000000"/>
            </w:tcBorders>
            <w:shd w:val="clear" w:color="auto" w:fill="auto"/>
            <w:vAlign w:val="bottom"/>
          </w:tcPr>
          <w:p w14:paraId="357B9BCF" w14:textId="77777777" w:rsidR="00413ADC" w:rsidRPr="002F7EB4" w:rsidRDefault="00413ADC" w:rsidP="00DE7DFD">
            <w:pPr>
              <w:ind w:left="540" w:hanging="540"/>
              <w:rPr>
                <w:rFonts w:ascii="Arial" w:eastAsia="Arial" w:hAnsi="Arial" w:cs="Arial"/>
                <w:sz w:val="18"/>
                <w:szCs w:val="18"/>
              </w:rPr>
            </w:pPr>
          </w:p>
        </w:tc>
        <w:tc>
          <w:tcPr>
            <w:tcW w:w="1474" w:type="dxa"/>
            <w:tcBorders>
              <w:top w:val="single" w:sz="4" w:space="0" w:color="000000"/>
            </w:tcBorders>
            <w:shd w:val="clear" w:color="auto" w:fill="auto"/>
            <w:vAlign w:val="bottom"/>
          </w:tcPr>
          <w:p w14:paraId="62152293" w14:textId="77777777" w:rsidR="00413ADC" w:rsidRPr="002F7EB4" w:rsidRDefault="00413ADC" w:rsidP="00DE7DFD">
            <w:pPr>
              <w:ind w:left="540" w:hanging="540"/>
              <w:rPr>
                <w:rFonts w:ascii="Arial" w:eastAsia="Arial" w:hAnsi="Arial" w:cs="Arial"/>
                <w:sz w:val="18"/>
                <w:szCs w:val="18"/>
              </w:rPr>
            </w:pPr>
          </w:p>
        </w:tc>
        <w:tc>
          <w:tcPr>
            <w:tcW w:w="1758" w:type="dxa"/>
            <w:tcBorders>
              <w:top w:val="single" w:sz="4" w:space="0" w:color="000000"/>
            </w:tcBorders>
            <w:shd w:val="clear" w:color="auto" w:fill="auto"/>
            <w:vAlign w:val="bottom"/>
          </w:tcPr>
          <w:p w14:paraId="5FDC3B17" w14:textId="77777777" w:rsidR="00413ADC" w:rsidRPr="002F7EB4" w:rsidRDefault="00413ADC" w:rsidP="00DE7DFD">
            <w:pPr>
              <w:ind w:left="540" w:hanging="540"/>
              <w:rPr>
                <w:rFonts w:ascii="Arial" w:eastAsia="Arial" w:hAnsi="Arial" w:cs="Arial"/>
                <w:sz w:val="18"/>
                <w:szCs w:val="18"/>
              </w:rPr>
            </w:pPr>
          </w:p>
        </w:tc>
      </w:tr>
      <w:tr w:rsidR="009547C3" w:rsidRPr="002F7EB4" w14:paraId="12703B8A" w14:textId="77777777" w:rsidTr="00413ADC">
        <w:tc>
          <w:tcPr>
            <w:tcW w:w="3798" w:type="dxa"/>
            <w:vAlign w:val="bottom"/>
          </w:tcPr>
          <w:p w14:paraId="3E3102C6" w14:textId="00C77227" w:rsidR="009547C3" w:rsidRPr="002F7EB4" w:rsidRDefault="009547C3" w:rsidP="009547C3">
            <w:pPr>
              <w:ind w:left="11"/>
              <w:rPr>
                <w:rFonts w:ascii="Arial" w:eastAsia="Arial" w:hAnsi="Arial" w:cs="Arial"/>
                <w:b/>
                <w:sz w:val="18"/>
                <w:szCs w:val="18"/>
              </w:rPr>
            </w:pPr>
            <w:r w:rsidRPr="002F7EB4">
              <w:rPr>
                <w:rFonts w:ascii="Arial" w:eastAsia="Arial" w:hAnsi="Arial" w:cs="Arial"/>
                <w:b/>
                <w:sz w:val="18"/>
                <w:szCs w:val="18"/>
              </w:rPr>
              <w:t>Current assets</w:t>
            </w:r>
          </w:p>
        </w:tc>
        <w:tc>
          <w:tcPr>
            <w:tcW w:w="794" w:type="dxa"/>
            <w:shd w:val="clear" w:color="auto" w:fill="auto"/>
            <w:vAlign w:val="bottom"/>
          </w:tcPr>
          <w:p w14:paraId="79443367" w14:textId="77777777" w:rsidR="009547C3" w:rsidRPr="002F7EB4" w:rsidRDefault="009547C3" w:rsidP="009547C3">
            <w:pPr>
              <w:ind w:left="540" w:hanging="540"/>
              <w:jc w:val="center"/>
              <w:rPr>
                <w:rFonts w:ascii="Arial" w:eastAsia="Arial" w:hAnsi="Arial" w:cs="Arial"/>
                <w:sz w:val="18"/>
                <w:szCs w:val="18"/>
              </w:rPr>
            </w:pPr>
          </w:p>
        </w:tc>
        <w:tc>
          <w:tcPr>
            <w:tcW w:w="1757" w:type="dxa"/>
            <w:shd w:val="clear" w:color="auto" w:fill="auto"/>
            <w:vAlign w:val="bottom"/>
          </w:tcPr>
          <w:p w14:paraId="4874EF94"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4917CFAA"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318690DD"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753761C3" w14:textId="77777777" w:rsidTr="00EE77CF">
        <w:tc>
          <w:tcPr>
            <w:tcW w:w="3798" w:type="dxa"/>
            <w:vAlign w:val="bottom"/>
          </w:tcPr>
          <w:p w14:paraId="641D064C" w14:textId="7E72E0E3" w:rsidR="009547C3" w:rsidRPr="002F7EB4" w:rsidRDefault="009547C3" w:rsidP="009547C3">
            <w:pPr>
              <w:ind w:left="11"/>
              <w:rPr>
                <w:rFonts w:ascii="Arial" w:eastAsia="Arial" w:hAnsi="Arial" w:cs="Arial"/>
                <w:b/>
                <w:sz w:val="18"/>
                <w:szCs w:val="18"/>
              </w:rPr>
            </w:pPr>
            <w:r w:rsidRPr="002F7EB4">
              <w:rPr>
                <w:rFonts w:ascii="Arial" w:eastAsia="Arial" w:hAnsi="Arial" w:cs="Arial"/>
                <w:bCs/>
                <w:sz w:val="18"/>
                <w:szCs w:val="18"/>
              </w:rPr>
              <w:t>Short-term loan to related parties</w:t>
            </w:r>
          </w:p>
        </w:tc>
        <w:tc>
          <w:tcPr>
            <w:tcW w:w="794" w:type="dxa"/>
            <w:shd w:val="clear" w:color="auto" w:fill="auto"/>
            <w:vAlign w:val="bottom"/>
          </w:tcPr>
          <w:p w14:paraId="48877BEF" w14:textId="182A5071" w:rsidR="009547C3" w:rsidRPr="002F7EB4" w:rsidRDefault="009547C3" w:rsidP="009547C3">
            <w:pPr>
              <w:ind w:left="540" w:hanging="540"/>
              <w:jc w:val="center"/>
              <w:rPr>
                <w:rFonts w:ascii="Arial" w:eastAsia="Arial" w:hAnsi="Arial" w:cs="Arial"/>
                <w:sz w:val="18"/>
                <w:szCs w:val="18"/>
              </w:rPr>
            </w:pPr>
            <w:r w:rsidRPr="002F7EB4">
              <w:rPr>
                <w:rFonts w:ascii="Arial" w:eastAsia="Arial" w:hAnsi="Arial" w:cs="Arial"/>
                <w:sz w:val="18"/>
                <w:szCs w:val="18"/>
              </w:rPr>
              <w:t>C</w:t>
            </w:r>
          </w:p>
        </w:tc>
        <w:tc>
          <w:tcPr>
            <w:tcW w:w="1757" w:type="dxa"/>
            <w:shd w:val="clear" w:color="auto" w:fill="auto"/>
          </w:tcPr>
          <w:p w14:paraId="10AA5000" w14:textId="0A42F5FD"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2,093,799,900</w:t>
            </w:r>
          </w:p>
        </w:tc>
        <w:tc>
          <w:tcPr>
            <w:tcW w:w="1474" w:type="dxa"/>
            <w:shd w:val="clear" w:color="auto" w:fill="auto"/>
          </w:tcPr>
          <w:p w14:paraId="70CBD11C" w14:textId="49739FCC"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 xml:space="preserve"> (2,093,799,900)</w:t>
            </w:r>
          </w:p>
        </w:tc>
        <w:tc>
          <w:tcPr>
            <w:tcW w:w="1758" w:type="dxa"/>
            <w:shd w:val="clear" w:color="auto" w:fill="auto"/>
          </w:tcPr>
          <w:p w14:paraId="56221974" w14:textId="17DB313C"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 xml:space="preserve"> -   </w:t>
            </w:r>
          </w:p>
        </w:tc>
      </w:tr>
      <w:tr w:rsidR="009547C3" w:rsidRPr="002F7EB4" w14:paraId="3D8D56D2" w14:textId="77777777" w:rsidTr="00413ADC">
        <w:tc>
          <w:tcPr>
            <w:tcW w:w="3798" w:type="dxa"/>
            <w:vAlign w:val="bottom"/>
          </w:tcPr>
          <w:p w14:paraId="5CF90572" w14:textId="77777777" w:rsidR="009547C3" w:rsidRPr="002F7EB4" w:rsidRDefault="009547C3" w:rsidP="009547C3">
            <w:pPr>
              <w:ind w:left="11"/>
              <w:rPr>
                <w:rFonts w:ascii="Arial" w:eastAsia="Arial" w:hAnsi="Arial" w:cs="Arial"/>
                <w:b/>
                <w:sz w:val="18"/>
                <w:szCs w:val="18"/>
              </w:rPr>
            </w:pPr>
          </w:p>
        </w:tc>
        <w:tc>
          <w:tcPr>
            <w:tcW w:w="794" w:type="dxa"/>
            <w:shd w:val="clear" w:color="auto" w:fill="auto"/>
            <w:vAlign w:val="bottom"/>
          </w:tcPr>
          <w:p w14:paraId="5852C75F" w14:textId="77777777" w:rsidR="009547C3" w:rsidRPr="002F7EB4" w:rsidRDefault="009547C3" w:rsidP="009547C3">
            <w:pPr>
              <w:ind w:left="540" w:hanging="540"/>
              <w:jc w:val="center"/>
              <w:rPr>
                <w:rFonts w:ascii="Arial" w:eastAsia="Arial" w:hAnsi="Arial" w:cs="Arial"/>
                <w:sz w:val="18"/>
                <w:szCs w:val="18"/>
              </w:rPr>
            </w:pPr>
          </w:p>
        </w:tc>
        <w:tc>
          <w:tcPr>
            <w:tcW w:w="1757" w:type="dxa"/>
            <w:shd w:val="clear" w:color="auto" w:fill="auto"/>
            <w:vAlign w:val="bottom"/>
          </w:tcPr>
          <w:p w14:paraId="7AB762FF"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685DC885"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70E28821"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78BD19AC" w14:textId="77777777" w:rsidTr="00413ADC">
        <w:tc>
          <w:tcPr>
            <w:tcW w:w="3798" w:type="dxa"/>
            <w:vAlign w:val="bottom"/>
          </w:tcPr>
          <w:p w14:paraId="26A5DCC0" w14:textId="5DE2B51A" w:rsidR="009547C3" w:rsidRPr="002F7EB4" w:rsidRDefault="009547C3" w:rsidP="009547C3">
            <w:pPr>
              <w:ind w:left="11"/>
              <w:rPr>
                <w:rFonts w:ascii="Arial" w:eastAsia="Arial" w:hAnsi="Arial" w:cs="Arial"/>
                <w:b/>
                <w:sz w:val="18"/>
                <w:szCs w:val="18"/>
              </w:rPr>
            </w:pPr>
            <w:r w:rsidRPr="002F7EB4">
              <w:rPr>
                <w:rFonts w:ascii="Arial" w:eastAsia="Arial" w:hAnsi="Arial" w:cs="Arial"/>
                <w:b/>
                <w:sz w:val="18"/>
                <w:szCs w:val="18"/>
              </w:rPr>
              <w:t>Non-current assets</w:t>
            </w:r>
          </w:p>
        </w:tc>
        <w:tc>
          <w:tcPr>
            <w:tcW w:w="794" w:type="dxa"/>
            <w:shd w:val="clear" w:color="auto" w:fill="auto"/>
            <w:vAlign w:val="bottom"/>
          </w:tcPr>
          <w:p w14:paraId="44127FC0" w14:textId="77777777" w:rsidR="009547C3" w:rsidRPr="002F7EB4" w:rsidRDefault="009547C3" w:rsidP="009547C3">
            <w:pPr>
              <w:ind w:left="540" w:hanging="540"/>
              <w:jc w:val="center"/>
              <w:rPr>
                <w:rFonts w:ascii="Arial" w:eastAsia="Arial" w:hAnsi="Arial" w:cs="Arial"/>
                <w:sz w:val="18"/>
                <w:szCs w:val="18"/>
              </w:rPr>
            </w:pPr>
          </w:p>
        </w:tc>
        <w:tc>
          <w:tcPr>
            <w:tcW w:w="1757" w:type="dxa"/>
            <w:shd w:val="clear" w:color="auto" w:fill="auto"/>
            <w:vAlign w:val="bottom"/>
          </w:tcPr>
          <w:p w14:paraId="14BBC5F7"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02A646B6"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3FF36D83"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2EF94C92" w14:textId="77777777" w:rsidTr="00034BD4">
        <w:tc>
          <w:tcPr>
            <w:tcW w:w="3798" w:type="dxa"/>
            <w:vAlign w:val="bottom"/>
          </w:tcPr>
          <w:p w14:paraId="2660A4D0" w14:textId="3517BCC0" w:rsidR="009547C3" w:rsidRPr="002F7EB4" w:rsidRDefault="00794B3C" w:rsidP="009547C3">
            <w:pPr>
              <w:ind w:left="11"/>
              <w:rPr>
                <w:rFonts w:ascii="Arial" w:eastAsia="Arial" w:hAnsi="Arial" w:cs="Arial"/>
                <w:b/>
                <w:sz w:val="18"/>
                <w:szCs w:val="18"/>
              </w:rPr>
            </w:pPr>
            <w:r w:rsidRPr="002F7EB4">
              <w:rPr>
                <w:rFonts w:ascii="Arial" w:eastAsia="Arial" w:hAnsi="Arial" w:cs="Arial"/>
                <w:bCs/>
                <w:sz w:val="18"/>
                <w:szCs w:val="18"/>
              </w:rPr>
              <w:t>Loan</w:t>
            </w:r>
            <w:r w:rsidR="009547C3" w:rsidRPr="002F7EB4">
              <w:rPr>
                <w:rFonts w:ascii="Arial" w:eastAsia="Arial" w:hAnsi="Arial" w:cs="Arial"/>
                <w:bCs/>
                <w:sz w:val="18"/>
                <w:szCs w:val="18"/>
              </w:rPr>
              <w:t xml:space="preserve"> to related parties</w:t>
            </w:r>
          </w:p>
        </w:tc>
        <w:tc>
          <w:tcPr>
            <w:tcW w:w="794" w:type="dxa"/>
            <w:shd w:val="clear" w:color="auto" w:fill="auto"/>
            <w:vAlign w:val="bottom"/>
          </w:tcPr>
          <w:p w14:paraId="649F7CED" w14:textId="10A0A5BE" w:rsidR="009547C3" w:rsidRPr="002F7EB4" w:rsidRDefault="009547C3" w:rsidP="009547C3">
            <w:pPr>
              <w:ind w:left="540" w:hanging="540"/>
              <w:jc w:val="center"/>
              <w:rPr>
                <w:rFonts w:ascii="Arial" w:eastAsia="Arial" w:hAnsi="Arial" w:cs="Arial"/>
                <w:sz w:val="18"/>
                <w:szCs w:val="18"/>
              </w:rPr>
            </w:pPr>
            <w:r w:rsidRPr="002F7EB4">
              <w:rPr>
                <w:rFonts w:ascii="Arial" w:eastAsia="Arial" w:hAnsi="Arial" w:cs="Arial"/>
                <w:sz w:val="18"/>
                <w:szCs w:val="18"/>
              </w:rPr>
              <w:t>C</w:t>
            </w:r>
          </w:p>
        </w:tc>
        <w:tc>
          <w:tcPr>
            <w:tcW w:w="1757" w:type="dxa"/>
            <w:shd w:val="clear" w:color="auto" w:fill="auto"/>
          </w:tcPr>
          <w:p w14:paraId="5588873C" w14:textId="55CF6B82"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 xml:space="preserve"> -   </w:t>
            </w:r>
          </w:p>
        </w:tc>
        <w:tc>
          <w:tcPr>
            <w:tcW w:w="1474" w:type="dxa"/>
            <w:shd w:val="clear" w:color="auto" w:fill="auto"/>
          </w:tcPr>
          <w:p w14:paraId="71B8DB4A" w14:textId="1D8640DD"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 xml:space="preserve"> 2,093,799,900 </w:t>
            </w:r>
          </w:p>
        </w:tc>
        <w:tc>
          <w:tcPr>
            <w:tcW w:w="1758" w:type="dxa"/>
            <w:shd w:val="clear" w:color="auto" w:fill="auto"/>
          </w:tcPr>
          <w:p w14:paraId="5BC1A58F" w14:textId="54DBE7BC"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 xml:space="preserve"> 2,093,799,900 </w:t>
            </w:r>
          </w:p>
        </w:tc>
      </w:tr>
      <w:tr w:rsidR="009547C3" w:rsidRPr="002F7EB4" w14:paraId="639F30A2" w14:textId="77777777" w:rsidTr="00413ADC">
        <w:tc>
          <w:tcPr>
            <w:tcW w:w="3798" w:type="dxa"/>
            <w:vAlign w:val="bottom"/>
          </w:tcPr>
          <w:p w14:paraId="709371F5" w14:textId="77777777" w:rsidR="009547C3" w:rsidRPr="002F7EB4" w:rsidRDefault="009547C3" w:rsidP="009547C3">
            <w:pPr>
              <w:ind w:left="11"/>
              <w:rPr>
                <w:rFonts w:ascii="Arial" w:eastAsia="Arial" w:hAnsi="Arial" w:cs="Arial"/>
                <w:b/>
                <w:sz w:val="18"/>
                <w:szCs w:val="18"/>
              </w:rPr>
            </w:pPr>
          </w:p>
        </w:tc>
        <w:tc>
          <w:tcPr>
            <w:tcW w:w="794" w:type="dxa"/>
            <w:shd w:val="clear" w:color="auto" w:fill="auto"/>
            <w:vAlign w:val="bottom"/>
          </w:tcPr>
          <w:p w14:paraId="6387B512" w14:textId="77777777" w:rsidR="009547C3" w:rsidRPr="002F7EB4" w:rsidRDefault="009547C3" w:rsidP="009547C3">
            <w:pPr>
              <w:ind w:left="540" w:hanging="540"/>
              <w:jc w:val="center"/>
              <w:rPr>
                <w:rFonts w:ascii="Arial" w:eastAsia="Arial" w:hAnsi="Arial" w:cs="Arial"/>
                <w:sz w:val="18"/>
                <w:szCs w:val="18"/>
              </w:rPr>
            </w:pPr>
          </w:p>
        </w:tc>
        <w:tc>
          <w:tcPr>
            <w:tcW w:w="1757" w:type="dxa"/>
            <w:shd w:val="clear" w:color="auto" w:fill="auto"/>
            <w:vAlign w:val="bottom"/>
          </w:tcPr>
          <w:p w14:paraId="683A511F"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20470D72"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60DB9991"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2DB6E63A" w14:textId="77777777" w:rsidTr="00413ADC">
        <w:tc>
          <w:tcPr>
            <w:tcW w:w="3798" w:type="dxa"/>
            <w:vAlign w:val="bottom"/>
          </w:tcPr>
          <w:p w14:paraId="22E45C46" w14:textId="056288C1" w:rsidR="009547C3" w:rsidRPr="002F7EB4" w:rsidRDefault="009547C3" w:rsidP="009547C3">
            <w:pPr>
              <w:ind w:left="11"/>
              <w:rPr>
                <w:rFonts w:ascii="Arial" w:eastAsia="Arial" w:hAnsi="Arial" w:cs="Arial"/>
                <w:b/>
                <w:sz w:val="18"/>
                <w:szCs w:val="18"/>
              </w:rPr>
            </w:pPr>
            <w:r w:rsidRPr="002F7EB4">
              <w:rPr>
                <w:rFonts w:ascii="Arial" w:eastAsia="Arial" w:hAnsi="Arial" w:cs="Arial"/>
                <w:b/>
                <w:sz w:val="18"/>
                <w:szCs w:val="18"/>
              </w:rPr>
              <w:t>Current liabilities</w:t>
            </w:r>
          </w:p>
        </w:tc>
        <w:tc>
          <w:tcPr>
            <w:tcW w:w="794" w:type="dxa"/>
            <w:shd w:val="clear" w:color="auto" w:fill="auto"/>
            <w:vAlign w:val="bottom"/>
          </w:tcPr>
          <w:p w14:paraId="2DB4BA94" w14:textId="77777777" w:rsidR="009547C3" w:rsidRPr="002F7EB4" w:rsidRDefault="009547C3" w:rsidP="009547C3">
            <w:pPr>
              <w:ind w:left="540" w:hanging="540"/>
              <w:jc w:val="center"/>
              <w:rPr>
                <w:rFonts w:ascii="Arial" w:eastAsia="Arial" w:hAnsi="Arial" w:cs="Arial"/>
                <w:sz w:val="18"/>
                <w:szCs w:val="18"/>
              </w:rPr>
            </w:pPr>
          </w:p>
        </w:tc>
        <w:tc>
          <w:tcPr>
            <w:tcW w:w="1757" w:type="dxa"/>
            <w:shd w:val="clear" w:color="auto" w:fill="auto"/>
            <w:vAlign w:val="bottom"/>
          </w:tcPr>
          <w:p w14:paraId="09668EBE"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3E7ED3BC"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228D9C6E"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69B2499F" w14:textId="77777777" w:rsidTr="00125B9B">
        <w:tc>
          <w:tcPr>
            <w:tcW w:w="3798" w:type="dxa"/>
            <w:vAlign w:val="bottom"/>
          </w:tcPr>
          <w:p w14:paraId="76A8DB05" w14:textId="77777777" w:rsidR="009547C3" w:rsidRPr="002F7EB4" w:rsidRDefault="009547C3" w:rsidP="009547C3">
            <w:pPr>
              <w:ind w:left="11"/>
              <w:rPr>
                <w:rFonts w:ascii="Arial" w:eastAsia="Arial" w:hAnsi="Arial" w:cs="Arial"/>
                <w:b/>
                <w:sz w:val="18"/>
                <w:szCs w:val="18"/>
              </w:rPr>
            </w:pPr>
            <w:r w:rsidRPr="002F7EB4">
              <w:rPr>
                <w:rFonts w:ascii="Arial" w:eastAsia="Arial" w:hAnsi="Arial" w:cs="Arial"/>
                <w:sz w:val="18"/>
                <w:szCs w:val="18"/>
              </w:rPr>
              <w:t>Trade and other payables</w:t>
            </w:r>
          </w:p>
        </w:tc>
        <w:tc>
          <w:tcPr>
            <w:tcW w:w="794" w:type="dxa"/>
            <w:shd w:val="clear" w:color="auto" w:fill="auto"/>
            <w:vAlign w:val="bottom"/>
          </w:tcPr>
          <w:p w14:paraId="46E7505E" w14:textId="77777777" w:rsidR="009547C3" w:rsidRPr="002F7EB4" w:rsidRDefault="009547C3" w:rsidP="009547C3">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tcPr>
          <w:p w14:paraId="3303023D" w14:textId="11481EFC"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36,976,721</w:t>
            </w:r>
          </w:p>
        </w:tc>
        <w:tc>
          <w:tcPr>
            <w:tcW w:w="1474" w:type="dxa"/>
            <w:shd w:val="clear" w:color="auto" w:fill="auto"/>
          </w:tcPr>
          <w:p w14:paraId="15799AB5" w14:textId="2CF4D3CB"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(16,316,023)</w:t>
            </w:r>
          </w:p>
        </w:tc>
        <w:tc>
          <w:tcPr>
            <w:tcW w:w="1758" w:type="dxa"/>
            <w:shd w:val="clear" w:color="auto" w:fill="auto"/>
          </w:tcPr>
          <w:p w14:paraId="7530BC3C" w14:textId="5A266132"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20,660,698</w:t>
            </w:r>
          </w:p>
        </w:tc>
      </w:tr>
      <w:tr w:rsidR="009547C3" w:rsidRPr="002F7EB4" w14:paraId="4DE9E686" w14:textId="77777777" w:rsidTr="00413ADC">
        <w:tc>
          <w:tcPr>
            <w:tcW w:w="3798" w:type="dxa"/>
            <w:vAlign w:val="bottom"/>
          </w:tcPr>
          <w:p w14:paraId="4ED6931D" w14:textId="77777777" w:rsidR="009547C3" w:rsidRPr="002F7EB4" w:rsidRDefault="009547C3" w:rsidP="009547C3">
            <w:pPr>
              <w:ind w:left="11"/>
              <w:rPr>
                <w:rFonts w:ascii="Arial" w:eastAsia="Arial" w:hAnsi="Arial" w:cs="Arial"/>
                <w:sz w:val="18"/>
                <w:szCs w:val="18"/>
              </w:rPr>
            </w:pPr>
          </w:p>
        </w:tc>
        <w:tc>
          <w:tcPr>
            <w:tcW w:w="794" w:type="dxa"/>
            <w:shd w:val="clear" w:color="auto" w:fill="auto"/>
            <w:vAlign w:val="bottom"/>
          </w:tcPr>
          <w:p w14:paraId="18D6AE35" w14:textId="77777777" w:rsidR="009547C3" w:rsidRPr="002F7EB4" w:rsidRDefault="009547C3" w:rsidP="009547C3">
            <w:pPr>
              <w:ind w:left="540" w:hanging="540"/>
              <w:jc w:val="center"/>
              <w:rPr>
                <w:rFonts w:ascii="Arial" w:eastAsia="Arial" w:hAnsi="Arial" w:cs="Arial"/>
                <w:sz w:val="18"/>
                <w:szCs w:val="18"/>
              </w:rPr>
            </w:pPr>
          </w:p>
        </w:tc>
        <w:tc>
          <w:tcPr>
            <w:tcW w:w="1757" w:type="dxa"/>
            <w:shd w:val="clear" w:color="auto" w:fill="auto"/>
            <w:vAlign w:val="bottom"/>
          </w:tcPr>
          <w:p w14:paraId="7EE5E597"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54A5D6DA"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793052EA"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5EDD2DA7" w14:textId="77777777" w:rsidTr="00413ADC">
        <w:tc>
          <w:tcPr>
            <w:tcW w:w="3798" w:type="dxa"/>
            <w:vAlign w:val="bottom"/>
          </w:tcPr>
          <w:p w14:paraId="213D84EA" w14:textId="77777777" w:rsidR="009547C3" w:rsidRPr="002F7EB4" w:rsidRDefault="009547C3" w:rsidP="009547C3">
            <w:pPr>
              <w:ind w:left="11"/>
              <w:rPr>
                <w:rFonts w:ascii="Arial" w:eastAsia="Arial" w:hAnsi="Arial" w:cs="Arial"/>
                <w:b/>
                <w:sz w:val="18"/>
                <w:szCs w:val="18"/>
              </w:rPr>
            </w:pPr>
            <w:r w:rsidRPr="002F7EB4">
              <w:rPr>
                <w:rFonts w:ascii="Arial" w:eastAsia="Arial" w:hAnsi="Arial" w:cs="Arial"/>
                <w:b/>
                <w:sz w:val="18"/>
                <w:szCs w:val="18"/>
              </w:rPr>
              <w:t>Equity</w:t>
            </w:r>
          </w:p>
        </w:tc>
        <w:tc>
          <w:tcPr>
            <w:tcW w:w="794" w:type="dxa"/>
            <w:shd w:val="clear" w:color="auto" w:fill="auto"/>
            <w:vAlign w:val="bottom"/>
          </w:tcPr>
          <w:p w14:paraId="5020BD81" w14:textId="77777777" w:rsidR="009547C3" w:rsidRPr="002F7EB4" w:rsidRDefault="009547C3" w:rsidP="009547C3">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1312D60F" w14:textId="77777777" w:rsidR="009547C3" w:rsidRPr="002F7EB4" w:rsidRDefault="009547C3" w:rsidP="009547C3">
            <w:pPr>
              <w:ind w:left="547" w:right="-72" w:hanging="547"/>
              <w:jc w:val="right"/>
              <w:rPr>
                <w:rFonts w:ascii="Arial" w:eastAsia="Arial" w:hAnsi="Arial" w:cs="Arial"/>
                <w:sz w:val="18"/>
                <w:szCs w:val="18"/>
              </w:rPr>
            </w:pPr>
          </w:p>
        </w:tc>
        <w:tc>
          <w:tcPr>
            <w:tcW w:w="1474" w:type="dxa"/>
            <w:shd w:val="clear" w:color="auto" w:fill="auto"/>
            <w:vAlign w:val="bottom"/>
          </w:tcPr>
          <w:p w14:paraId="54AAA8E8" w14:textId="77777777" w:rsidR="009547C3" w:rsidRPr="002F7EB4" w:rsidRDefault="009547C3" w:rsidP="009547C3">
            <w:pPr>
              <w:ind w:left="547" w:right="-72" w:hanging="547"/>
              <w:jc w:val="right"/>
              <w:rPr>
                <w:rFonts w:ascii="Arial" w:eastAsia="Arial" w:hAnsi="Arial" w:cs="Arial"/>
                <w:sz w:val="18"/>
                <w:szCs w:val="18"/>
              </w:rPr>
            </w:pPr>
          </w:p>
        </w:tc>
        <w:tc>
          <w:tcPr>
            <w:tcW w:w="1758" w:type="dxa"/>
            <w:shd w:val="clear" w:color="auto" w:fill="auto"/>
            <w:vAlign w:val="bottom"/>
          </w:tcPr>
          <w:p w14:paraId="321EB39C" w14:textId="77777777" w:rsidR="009547C3" w:rsidRPr="002F7EB4" w:rsidRDefault="009547C3" w:rsidP="009547C3">
            <w:pPr>
              <w:ind w:left="547" w:right="-72" w:hanging="547"/>
              <w:jc w:val="right"/>
              <w:rPr>
                <w:rFonts w:ascii="Arial" w:eastAsia="Arial" w:hAnsi="Arial" w:cs="Arial"/>
                <w:sz w:val="18"/>
                <w:szCs w:val="18"/>
              </w:rPr>
            </w:pPr>
          </w:p>
        </w:tc>
      </w:tr>
      <w:tr w:rsidR="009547C3" w:rsidRPr="002F7EB4" w14:paraId="27835F26" w14:textId="77777777" w:rsidTr="00EB7894">
        <w:tc>
          <w:tcPr>
            <w:tcW w:w="3798" w:type="dxa"/>
            <w:vAlign w:val="bottom"/>
          </w:tcPr>
          <w:p w14:paraId="662D5288" w14:textId="77777777" w:rsidR="009547C3" w:rsidRPr="002F7EB4" w:rsidRDefault="009547C3" w:rsidP="009547C3">
            <w:pPr>
              <w:ind w:left="11"/>
              <w:rPr>
                <w:rFonts w:ascii="Arial" w:eastAsia="Arial" w:hAnsi="Arial" w:cs="Arial"/>
                <w:sz w:val="18"/>
                <w:szCs w:val="18"/>
              </w:rPr>
            </w:pPr>
            <w:r w:rsidRPr="002F7EB4">
              <w:rPr>
                <w:rFonts w:ascii="Arial" w:eastAsia="Arial" w:hAnsi="Arial" w:cs="Arial"/>
                <w:sz w:val="18"/>
                <w:szCs w:val="18"/>
              </w:rPr>
              <w:t>Share to be issued</w:t>
            </w:r>
          </w:p>
        </w:tc>
        <w:tc>
          <w:tcPr>
            <w:tcW w:w="794" w:type="dxa"/>
            <w:shd w:val="clear" w:color="auto" w:fill="auto"/>
            <w:vAlign w:val="bottom"/>
          </w:tcPr>
          <w:p w14:paraId="73C416B3" w14:textId="77777777" w:rsidR="009547C3" w:rsidRPr="002F7EB4" w:rsidRDefault="009547C3" w:rsidP="009547C3">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tcPr>
          <w:p w14:paraId="44A7D56D" w14:textId="2E3BE1FE"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92,417,459</w:t>
            </w:r>
          </w:p>
        </w:tc>
        <w:tc>
          <w:tcPr>
            <w:tcW w:w="1474" w:type="dxa"/>
            <w:shd w:val="clear" w:color="auto" w:fill="auto"/>
          </w:tcPr>
          <w:p w14:paraId="75B38EEF" w14:textId="6A1F8FB7"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16,316,023</w:t>
            </w:r>
          </w:p>
        </w:tc>
        <w:tc>
          <w:tcPr>
            <w:tcW w:w="1758" w:type="dxa"/>
            <w:shd w:val="clear" w:color="auto" w:fill="auto"/>
          </w:tcPr>
          <w:p w14:paraId="047F6CF3" w14:textId="4946ED99"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108,733,482</w:t>
            </w:r>
          </w:p>
        </w:tc>
      </w:tr>
    </w:tbl>
    <w:p w14:paraId="432822F8" w14:textId="77777777" w:rsidR="00413ADC" w:rsidRPr="002F7EB4" w:rsidRDefault="00413ADC" w:rsidP="00D70B13">
      <w:pPr>
        <w:ind w:left="540" w:hanging="540"/>
        <w:jc w:val="both"/>
        <w:rPr>
          <w:rFonts w:ascii="Arial" w:hAnsi="Arial" w:cs="Arial"/>
          <w:sz w:val="18"/>
          <w:szCs w:val="18"/>
        </w:rPr>
      </w:pPr>
    </w:p>
    <w:tbl>
      <w:tblPr>
        <w:tblW w:w="9581" w:type="dxa"/>
        <w:tblInd w:w="-115" w:type="dxa"/>
        <w:tblLayout w:type="fixed"/>
        <w:tblLook w:val="0600" w:firstRow="0" w:lastRow="0" w:firstColumn="0" w:lastColumn="0" w:noHBand="1" w:noVBand="1"/>
      </w:tblPr>
      <w:tblGrid>
        <w:gridCol w:w="3798"/>
        <w:gridCol w:w="794"/>
        <w:gridCol w:w="1757"/>
        <w:gridCol w:w="1474"/>
        <w:gridCol w:w="1758"/>
      </w:tblGrid>
      <w:tr w:rsidR="00D70B13" w:rsidRPr="002F7EB4" w14:paraId="43086230" w14:textId="77777777" w:rsidTr="000B5CDB">
        <w:trPr>
          <w:tblHeader/>
        </w:trPr>
        <w:tc>
          <w:tcPr>
            <w:tcW w:w="3798" w:type="dxa"/>
            <w:shd w:val="clear" w:color="auto" w:fill="auto"/>
            <w:vAlign w:val="bottom"/>
          </w:tcPr>
          <w:p w14:paraId="5399F00A" w14:textId="77777777" w:rsidR="00D70B13" w:rsidRPr="002F7EB4" w:rsidRDefault="00D70B13" w:rsidP="000B5CDB">
            <w:pPr>
              <w:ind w:left="540"/>
              <w:rPr>
                <w:rFonts w:ascii="Arial" w:eastAsia="Arial" w:hAnsi="Arial" w:cs="Arial"/>
                <w:b/>
                <w:sz w:val="18"/>
                <w:szCs w:val="18"/>
              </w:rPr>
            </w:pPr>
          </w:p>
        </w:tc>
        <w:tc>
          <w:tcPr>
            <w:tcW w:w="794" w:type="dxa"/>
            <w:vAlign w:val="bottom"/>
          </w:tcPr>
          <w:p w14:paraId="539A83C7" w14:textId="77777777" w:rsidR="00D70B13" w:rsidRPr="002F7EB4" w:rsidRDefault="00D70B13" w:rsidP="000B5CDB">
            <w:pPr>
              <w:ind w:left="540" w:hanging="540"/>
              <w:jc w:val="center"/>
              <w:rPr>
                <w:rFonts w:ascii="Arial" w:eastAsia="Arial" w:hAnsi="Arial" w:cs="Arial"/>
                <w:b/>
                <w:sz w:val="18"/>
                <w:szCs w:val="18"/>
              </w:rPr>
            </w:pPr>
          </w:p>
        </w:tc>
        <w:tc>
          <w:tcPr>
            <w:tcW w:w="4989" w:type="dxa"/>
            <w:gridSpan w:val="3"/>
            <w:tcBorders>
              <w:top w:val="single" w:sz="4" w:space="0" w:color="000000"/>
            </w:tcBorders>
            <w:shd w:val="clear" w:color="auto" w:fill="auto"/>
            <w:vAlign w:val="bottom"/>
          </w:tcPr>
          <w:p w14:paraId="69BE4275" w14:textId="380EB8F9" w:rsidR="00D70B13" w:rsidRPr="002F7EB4" w:rsidRDefault="00D70B13" w:rsidP="000B5CDB">
            <w:pPr>
              <w:ind w:left="547" w:right="-72" w:hanging="547"/>
              <w:jc w:val="center"/>
              <w:rPr>
                <w:rFonts w:ascii="Arial" w:eastAsia="Arial" w:hAnsi="Arial" w:cs="Arial"/>
                <w:b/>
                <w:sz w:val="18"/>
                <w:szCs w:val="18"/>
              </w:rPr>
            </w:pPr>
            <w:r w:rsidRPr="002F7EB4">
              <w:rPr>
                <w:rFonts w:ascii="Arial" w:eastAsia="Arial" w:hAnsi="Arial" w:cs="Arial"/>
                <w:b/>
                <w:sz w:val="18"/>
                <w:szCs w:val="18"/>
              </w:rPr>
              <w:t xml:space="preserve">Separate financial </w:t>
            </w:r>
            <w:r w:rsidR="007E0E93" w:rsidRPr="002F7EB4">
              <w:rPr>
                <w:rFonts w:ascii="Arial" w:eastAsia="Arial" w:hAnsi="Arial" w:cs="Arial"/>
                <w:b/>
                <w:sz w:val="18"/>
                <w:szCs w:val="18"/>
              </w:rPr>
              <w:t>statements</w:t>
            </w:r>
          </w:p>
        </w:tc>
      </w:tr>
      <w:tr w:rsidR="00D70B13" w:rsidRPr="002F7EB4" w14:paraId="31190EC1" w14:textId="77777777" w:rsidTr="00AF28C4">
        <w:trPr>
          <w:tblHeader/>
        </w:trPr>
        <w:tc>
          <w:tcPr>
            <w:tcW w:w="3798" w:type="dxa"/>
            <w:shd w:val="clear" w:color="auto" w:fill="auto"/>
            <w:vAlign w:val="bottom"/>
          </w:tcPr>
          <w:p w14:paraId="33ABA38E" w14:textId="77777777" w:rsidR="00D70B13" w:rsidRPr="002F7EB4" w:rsidRDefault="00D70B13" w:rsidP="000B5CDB">
            <w:pPr>
              <w:ind w:left="540"/>
              <w:rPr>
                <w:rFonts w:ascii="Arial" w:eastAsia="Arial" w:hAnsi="Arial" w:cs="Arial"/>
                <w:b/>
                <w:sz w:val="18"/>
                <w:szCs w:val="18"/>
              </w:rPr>
            </w:pPr>
          </w:p>
        </w:tc>
        <w:tc>
          <w:tcPr>
            <w:tcW w:w="794" w:type="dxa"/>
            <w:vAlign w:val="bottom"/>
          </w:tcPr>
          <w:p w14:paraId="5AAE4970" w14:textId="77777777" w:rsidR="00D70B13" w:rsidRPr="002F7EB4" w:rsidRDefault="00D70B13" w:rsidP="000B5CDB">
            <w:pPr>
              <w:ind w:left="540" w:hanging="540"/>
              <w:jc w:val="center"/>
              <w:rPr>
                <w:rFonts w:ascii="Arial" w:eastAsia="Arial" w:hAnsi="Arial" w:cs="Arial"/>
                <w:b/>
                <w:sz w:val="18"/>
                <w:szCs w:val="18"/>
              </w:rPr>
            </w:pPr>
          </w:p>
        </w:tc>
        <w:tc>
          <w:tcPr>
            <w:tcW w:w="1757" w:type="dxa"/>
            <w:tcBorders>
              <w:top w:val="single" w:sz="4" w:space="0" w:color="000000"/>
            </w:tcBorders>
            <w:shd w:val="clear" w:color="auto" w:fill="auto"/>
            <w:vAlign w:val="bottom"/>
          </w:tcPr>
          <w:p w14:paraId="6B443922"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of</w:t>
            </w:r>
          </w:p>
          <w:p w14:paraId="3350B95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31 December 2022</w:t>
            </w:r>
          </w:p>
          <w:p w14:paraId="3AE27540"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 reported</w:t>
            </w:r>
          </w:p>
        </w:tc>
        <w:tc>
          <w:tcPr>
            <w:tcW w:w="1474" w:type="dxa"/>
            <w:tcBorders>
              <w:top w:val="single" w:sz="4" w:space="0" w:color="000000"/>
            </w:tcBorders>
            <w:shd w:val="clear" w:color="auto" w:fill="auto"/>
            <w:vAlign w:val="bottom"/>
          </w:tcPr>
          <w:p w14:paraId="1CB8F8C3"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b/>
                <w:sz w:val="18"/>
                <w:szCs w:val="18"/>
              </w:rPr>
              <w:t>Effect from</w:t>
            </w:r>
          </w:p>
          <w:p w14:paraId="7F2C0284"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758" w:type="dxa"/>
            <w:tcBorders>
              <w:top w:val="single" w:sz="4" w:space="0" w:color="000000"/>
            </w:tcBorders>
            <w:shd w:val="clear" w:color="auto" w:fill="auto"/>
            <w:vAlign w:val="bottom"/>
          </w:tcPr>
          <w:p w14:paraId="56696C3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of </w:t>
            </w:r>
          </w:p>
          <w:p w14:paraId="2568D03F"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31 December 2022</w:t>
            </w:r>
          </w:p>
          <w:p w14:paraId="4109D40F" w14:textId="52D15DDF"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w:t>
            </w:r>
            <w:r w:rsidR="00190A65" w:rsidRPr="002F7EB4">
              <w:rPr>
                <w:rFonts w:ascii="Arial" w:eastAsia="Arial" w:hAnsi="Arial" w:cs="Arial"/>
                <w:b/>
                <w:sz w:val="18"/>
                <w:szCs w:val="18"/>
              </w:rPr>
              <w:t>reclassified</w:t>
            </w:r>
          </w:p>
        </w:tc>
      </w:tr>
      <w:tr w:rsidR="00D70B13" w:rsidRPr="002F7EB4" w14:paraId="48CB6682" w14:textId="77777777" w:rsidTr="00AF28C4">
        <w:trPr>
          <w:tblHeader/>
        </w:trPr>
        <w:tc>
          <w:tcPr>
            <w:tcW w:w="3798" w:type="dxa"/>
            <w:shd w:val="clear" w:color="auto" w:fill="auto"/>
            <w:vAlign w:val="bottom"/>
          </w:tcPr>
          <w:p w14:paraId="2957CAA5" w14:textId="77777777" w:rsidR="00D70B13" w:rsidRPr="002F7EB4" w:rsidRDefault="00D70B13" w:rsidP="000E35AC">
            <w:pPr>
              <w:ind w:left="11"/>
              <w:rPr>
                <w:rFonts w:ascii="Arial" w:eastAsia="Arial" w:hAnsi="Arial" w:cs="Arial"/>
                <w:b/>
                <w:sz w:val="18"/>
                <w:szCs w:val="18"/>
              </w:rPr>
            </w:pPr>
            <w:r w:rsidRPr="002F7EB4">
              <w:rPr>
                <w:rFonts w:ascii="Arial" w:eastAsia="Arial" w:hAnsi="Arial" w:cs="Arial"/>
                <w:b/>
                <w:sz w:val="18"/>
                <w:szCs w:val="18"/>
              </w:rPr>
              <w:t>Statement of financial position</w:t>
            </w:r>
          </w:p>
        </w:tc>
        <w:tc>
          <w:tcPr>
            <w:tcW w:w="794" w:type="dxa"/>
            <w:tcBorders>
              <w:bottom w:val="single" w:sz="4" w:space="0" w:color="000000"/>
            </w:tcBorders>
            <w:vAlign w:val="bottom"/>
          </w:tcPr>
          <w:p w14:paraId="2805EF30"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Notes</w:t>
            </w:r>
          </w:p>
        </w:tc>
        <w:tc>
          <w:tcPr>
            <w:tcW w:w="1757" w:type="dxa"/>
            <w:tcBorders>
              <w:bottom w:val="single" w:sz="4" w:space="0" w:color="000000"/>
            </w:tcBorders>
            <w:shd w:val="clear" w:color="auto" w:fill="auto"/>
            <w:vAlign w:val="bottom"/>
          </w:tcPr>
          <w:p w14:paraId="06B5D6B6"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bottom w:val="single" w:sz="4" w:space="0" w:color="000000"/>
            </w:tcBorders>
            <w:shd w:val="clear" w:color="auto" w:fill="auto"/>
            <w:vAlign w:val="bottom"/>
          </w:tcPr>
          <w:p w14:paraId="08FAC888"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758" w:type="dxa"/>
            <w:tcBorders>
              <w:bottom w:val="single" w:sz="4" w:space="0" w:color="000000"/>
            </w:tcBorders>
            <w:shd w:val="clear" w:color="auto" w:fill="auto"/>
            <w:vAlign w:val="bottom"/>
          </w:tcPr>
          <w:p w14:paraId="17EBB6AA"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D70B13" w:rsidRPr="002F7EB4" w14:paraId="5C7B597A" w14:textId="77777777" w:rsidTr="00AF28C4">
        <w:trPr>
          <w:tblHeader/>
        </w:trPr>
        <w:tc>
          <w:tcPr>
            <w:tcW w:w="3798" w:type="dxa"/>
            <w:vAlign w:val="bottom"/>
          </w:tcPr>
          <w:p w14:paraId="3E285F65" w14:textId="77777777" w:rsidR="00D70B13" w:rsidRPr="002F7EB4" w:rsidRDefault="00D70B13" w:rsidP="000E35AC">
            <w:pPr>
              <w:ind w:left="11"/>
              <w:rPr>
                <w:rFonts w:ascii="Arial" w:eastAsia="Arial" w:hAnsi="Arial" w:cs="Arial"/>
                <w:sz w:val="18"/>
                <w:szCs w:val="18"/>
              </w:rPr>
            </w:pPr>
          </w:p>
        </w:tc>
        <w:tc>
          <w:tcPr>
            <w:tcW w:w="794" w:type="dxa"/>
            <w:tcBorders>
              <w:top w:val="single" w:sz="4" w:space="0" w:color="000000"/>
            </w:tcBorders>
            <w:shd w:val="clear" w:color="auto" w:fill="auto"/>
            <w:vAlign w:val="bottom"/>
          </w:tcPr>
          <w:p w14:paraId="2DE07B30" w14:textId="77777777" w:rsidR="00D70B13" w:rsidRPr="002F7EB4" w:rsidRDefault="00D70B13" w:rsidP="000B5CDB">
            <w:pPr>
              <w:ind w:left="540" w:hanging="540"/>
              <w:rPr>
                <w:rFonts w:ascii="Arial" w:eastAsia="Arial" w:hAnsi="Arial" w:cs="Arial"/>
                <w:sz w:val="18"/>
                <w:szCs w:val="18"/>
              </w:rPr>
            </w:pPr>
          </w:p>
        </w:tc>
        <w:tc>
          <w:tcPr>
            <w:tcW w:w="1757" w:type="dxa"/>
            <w:tcBorders>
              <w:top w:val="single" w:sz="4" w:space="0" w:color="000000"/>
            </w:tcBorders>
            <w:shd w:val="clear" w:color="auto" w:fill="auto"/>
            <w:vAlign w:val="bottom"/>
          </w:tcPr>
          <w:p w14:paraId="17E29D95" w14:textId="77777777" w:rsidR="00D70B13" w:rsidRPr="002F7EB4" w:rsidRDefault="00D70B13" w:rsidP="000B5CDB">
            <w:pPr>
              <w:ind w:left="540" w:hanging="540"/>
              <w:rPr>
                <w:rFonts w:ascii="Arial" w:eastAsia="Arial" w:hAnsi="Arial" w:cs="Arial"/>
                <w:sz w:val="18"/>
                <w:szCs w:val="18"/>
              </w:rPr>
            </w:pPr>
          </w:p>
        </w:tc>
        <w:tc>
          <w:tcPr>
            <w:tcW w:w="1474" w:type="dxa"/>
            <w:tcBorders>
              <w:top w:val="single" w:sz="4" w:space="0" w:color="000000"/>
            </w:tcBorders>
            <w:shd w:val="clear" w:color="auto" w:fill="auto"/>
            <w:vAlign w:val="bottom"/>
          </w:tcPr>
          <w:p w14:paraId="6BC418FF" w14:textId="77777777" w:rsidR="00D70B13" w:rsidRPr="002F7EB4" w:rsidRDefault="00D70B13" w:rsidP="000B5CDB">
            <w:pPr>
              <w:ind w:left="540" w:hanging="540"/>
              <w:rPr>
                <w:rFonts w:ascii="Arial" w:eastAsia="Arial" w:hAnsi="Arial" w:cs="Arial"/>
                <w:sz w:val="18"/>
                <w:szCs w:val="18"/>
              </w:rPr>
            </w:pPr>
          </w:p>
        </w:tc>
        <w:tc>
          <w:tcPr>
            <w:tcW w:w="1758" w:type="dxa"/>
            <w:tcBorders>
              <w:top w:val="single" w:sz="4" w:space="0" w:color="000000"/>
            </w:tcBorders>
            <w:shd w:val="clear" w:color="auto" w:fill="auto"/>
            <w:vAlign w:val="bottom"/>
          </w:tcPr>
          <w:p w14:paraId="5CFFCD7F" w14:textId="77777777" w:rsidR="00D70B13" w:rsidRPr="002F7EB4" w:rsidRDefault="00D70B13" w:rsidP="000B5CDB">
            <w:pPr>
              <w:ind w:left="540" w:hanging="540"/>
              <w:rPr>
                <w:rFonts w:ascii="Arial" w:eastAsia="Arial" w:hAnsi="Arial" w:cs="Arial"/>
                <w:sz w:val="18"/>
                <w:szCs w:val="18"/>
              </w:rPr>
            </w:pPr>
          </w:p>
        </w:tc>
      </w:tr>
      <w:tr w:rsidR="00D70B13" w:rsidRPr="002F7EB4" w14:paraId="0A83C3C0" w14:textId="77777777" w:rsidTr="00AF28C4">
        <w:tc>
          <w:tcPr>
            <w:tcW w:w="3798" w:type="dxa"/>
            <w:vAlign w:val="bottom"/>
          </w:tcPr>
          <w:p w14:paraId="03247D15" w14:textId="56AE6D11" w:rsidR="00D70B13" w:rsidRPr="002F7EB4" w:rsidRDefault="00AF28C4" w:rsidP="000E35AC">
            <w:pPr>
              <w:ind w:left="11"/>
              <w:rPr>
                <w:rFonts w:ascii="Arial" w:eastAsia="Arial" w:hAnsi="Arial" w:cs="Arial"/>
                <w:b/>
                <w:sz w:val="18"/>
                <w:szCs w:val="18"/>
              </w:rPr>
            </w:pPr>
            <w:r w:rsidRPr="002F7EB4">
              <w:rPr>
                <w:rFonts w:ascii="Arial" w:eastAsia="Arial" w:hAnsi="Arial" w:cs="Arial"/>
                <w:b/>
                <w:sz w:val="18"/>
                <w:szCs w:val="18"/>
              </w:rPr>
              <w:t>Current assets</w:t>
            </w:r>
          </w:p>
        </w:tc>
        <w:tc>
          <w:tcPr>
            <w:tcW w:w="794" w:type="dxa"/>
            <w:shd w:val="clear" w:color="auto" w:fill="auto"/>
            <w:vAlign w:val="bottom"/>
          </w:tcPr>
          <w:p w14:paraId="29DF475A" w14:textId="77777777" w:rsidR="00D70B13" w:rsidRPr="002F7EB4" w:rsidRDefault="00D70B13" w:rsidP="000B5CDB">
            <w:pPr>
              <w:ind w:left="540" w:hanging="540"/>
              <w:jc w:val="center"/>
              <w:rPr>
                <w:rFonts w:ascii="Arial" w:eastAsia="Arial" w:hAnsi="Arial" w:cs="Arial"/>
                <w:sz w:val="18"/>
                <w:szCs w:val="18"/>
              </w:rPr>
            </w:pPr>
          </w:p>
        </w:tc>
        <w:tc>
          <w:tcPr>
            <w:tcW w:w="1757" w:type="dxa"/>
            <w:shd w:val="clear" w:color="auto" w:fill="auto"/>
            <w:vAlign w:val="bottom"/>
          </w:tcPr>
          <w:p w14:paraId="75C10E6D" w14:textId="77777777" w:rsidR="00D70B13" w:rsidRPr="002F7EB4" w:rsidRDefault="00D70B13" w:rsidP="000B5CDB">
            <w:pPr>
              <w:ind w:left="547" w:right="-72" w:hanging="547"/>
              <w:jc w:val="right"/>
              <w:rPr>
                <w:rFonts w:ascii="Arial" w:eastAsia="Arial" w:hAnsi="Arial" w:cs="Arial"/>
                <w:sz w:val="18"/>
                <w:szCs w:val="18"/>
              </w:rPr>
            </w:pPr>
          </w:p>
        </w:tc>
        <w:tc>
          <w:tcPr>
            <w:tcW w:w="1474" w:type="dxa"/>
            <w:shd w:val="clear" w:color="auto" w:fill="auto"/>
            <w:vAlign w:val="bottom"/>
          </w:tcPr>
          <w:p w14:paraId="0A536E6D" w14:textId="77777777" w:rsidR="00D70B13" w:rsidRPr="002F7EB4" w:rsidRDefault="00D70B13" w:rsidP="000B5CDB">
            <w:pPr>
              <w:ind w:left="547" w:right="-72" w:hanging="547"/>
              <w:jc w:val="right"/>
              <w:rPr>
                <w:rFonts w:ascii="Arial" w:eastAsia="Arial" w:hAnsi="Arial" w:cs="Arial"/>
                <w:sz w:val="18"/>
                <w:szCs w:val="18"/>
              </w:rPr>
            </w:pPr>
          </w:p>
        </w:tc>
        <w:tc>
          <w:tcPr>
            <w:tcW w:w="1758" w:type="dxa"/>
            <w:shd w:val="clear" w:color="auto" w:fill="auto"/>
            <w:vAlign w:val="bottom"/>
          </w:tcPr>
          <w:p w14:paraId="3DC004C5" w14:textId="77777777" w:rsidR="00D70B13" w:rsidRPr="002F7EB4" w:rsidRDefault="00D70B13" w:rsidP="000B5CDB">
            <w:pPr>
              <w:ind w:left="547" w:right="-72" w:hanging="547"/>
              <w:jc w:val="right"/>
              <w:rPr>
                <w:rFonts w:ascii="Arial" w:eastAsia="Arial" w:hAnsi="Arial" w:cs="Arial"/>
                <w:sz w:val="18"/>
                <w:szCs w:val="18"/>
              </w:rPr>
            </w:pPr>
          </w:p>
        </w:tc>
      </w:tr>
      <w:tr w:rsidR="009547C3" w:rsidRPr="002F7EB4" w14:paraId="7F20C424" w14:textId="77777777" w:rsidTr="001C5959">
        <w:tc>
          <w:tcPr>
            <w:tcW w:w="3798" w:type="dxa"/>
            <w:vAlign w:val="bottom"/>
          </w:tcPr>
          <w:p w14:paraId="51BE4D3A" w14:textId="785D9C39" w:rsidR="009547C3" w:rsidRPr="002F7EB4" w:rsidRDefault="009547C3" w:rsidP="009547C3">
            <w:pPr>
              <w:ind w:left="11"/>
              <w:rPr>
                <w:rFonts w:ascii="Arial" w:eastAsia="Arial" w:hAnsi="Arial" w:cs="Arial"/>
                <w:bCs/>
                <w:sz w:val="18"/>
                <w:szCs w:val="18"/>
              </w:rPr>
            </w:pPr>
            <w:r w:rsidRPr="002F7EB4">
              <w:rPr>
                <w:rFonts w:ascii="Arial" w:eastAsia="Arial" w:hAnsi="Arial" w:cs="Arial"/>
                <w:bCs/>
                <w:sz w:val="18"/>
                <w:szCs w:val="18"/>
              </w:rPr>
              <w:t>Short-term loan to related parties</w:t>
            </w:r>
          </w:p>
        </w:tc>
        <w:tc>
          <w:tcPr>
            <w:tcW w:w="794" w:type="dxa"/>
            <w:shd w:val="clear" w:color="auto" w:fill="auto"/>
            <w:vAlign w:val="bottom"/>
          </w:tcPr>
          <w:p w14:paraId="0CA59A17" w14:textId="0E26D3FE" w:rsidR="009547C3" w:rsidRPr="002F7EB4" w:rsidRDefault="009547C3" w:rsidP="009547C3">
            <w:pPr>
              <w:ind w:left="540" w:hanging="540"/>
              <w:jc w:val="center"/>
              <w:rPr>
                <w:rFonts w:ascii="Arial" w:eastAsia="Arial" w:hAnsi="Arial" w:cs="Arial"/>
                <w:sz w:val="18"/>
                <w:szCs w:val="18"/>
              </w:rPr>
            </w:pPr>
            <w:r w:rsidRPr="002F7EB4">
              <w:rPr>
                <w:rFonts w:ascii="Arial" w:eastAsia="Arial" w:hAnsi="Arial" w:cs="Arial"/>
                <w:sz w:val="18"/>
                <w:szCs w:val="18"/>
              </w:rPr>
              <w:t>C</w:t>
            </w:r>
          </w:p>
        </w:tc>
        <w:tc>
          <w:tcPr>
            <w:tcW w:w="1757" w:type="dxa"/>
            <w:shd w:val="clear" w:color="auto" w:fill="auto"/>
          </w:tcPr>
          <w:p w14:paraId="48152D09" w14:textId="70B975FA"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3,208,799,900</w:t>
            </w:r>
          </w:p>
        </w:tc>
        <w:tc>
          <w:tcPr>
            <w:tcW w:w="1474" w:type="dxa"/>
            <w:shd w:val="clear" w:color="auto" w:fill="auto"/>
          </w:tcPr>
          <w:p w14:paraId="6F6D9373" w14:textId="15EFE119" w:rsidR="009547C3" w:rsidRPr="002F7EB4" w:rsidRDefault="009547C3" w:rsidP="009547C3">
            <w:pPr>
              <w:ind w:left="547" w:right="-72" w:hanging="547"/>
              <w:jc w:val="right"/>
              <w:rPr>
                <w:rFonts w:ascii="Arial" w:eastAsia="Arial" w:hAnsi="Arial" w:cs="Arial"/>
                <w:sz w:val="18"/>
                <w:szCs w:val="18"/>
              </w:rPr>
            </w:pPr>
            <w:r w:rsidRPr="002F7EB4">
              <w:rPr>
                <w:rFonts w:ascii="Arial" w:hAnsi="Arial" w:cs="Arial"/>
                <w:sz w:val="18"/>
                <w:szCs w:val="18"/>
              </w:rPr>
              <w:t xml:space="preserve"> (3,208,799,900)</w:t>
            </w:r>
          </w:p>
        </w:tc>
        <w:tc>
          <w:tcPr>
            <w:tcW w:w="1758" w:type="dxa"/>
            <w:shd w:val="clear" w:color="auto" w:fill="auto"/>
            <w:vAlign w:val="bottom"/>
          </w:tcPr>
          <w:p w14:paraId="59BE932B" w14:textId="2C748E41" w:rsidR="009547C3" w:rsidRPr="002F7EB4" w:rsidRDefault="009547C3" w:rsidP="009547C3">
            <w:pPr>
              <w:ind w:left="547" w:right="-72" w:hanging="547"/>
              <w:jc w:val="right"/>
              <w:rPr>
                <w:rFonts w:ascii="Arial" w:eastAsia="Arial" w:hAnsi="Arial" w:cs="Arial"/>
                <w:sz w:val="18"/>
                <w:szCs w:val="18"/>
              </w:rPr>
            </w:pPr>
            <w:r w:rsidRPr="002F7EB4">
              <w:rPr>
                <w:rFonts w:ascii="Arial" w:eastAsia="Arial" w:hAnsi="Arial" w:cs="Arial"/>
                <w:sz w:val="18"/>
                <w:szCs w:val="18"/>
              </w:rPr>
              <w:t>-</w:t>
            </w:r>
          </w:p>
        </w:tc>
      </w:tr>
      <w:tr w:rsidR="009547C3" w:rsidRPr="002F7EB4" w14:paraId="11833811" w14:textId="77777777" w:rsidTr="00AF28C4">
        <w:tc>
          <w:tcPr>
            <w:tcW w:w="3798" w:type="dxa"/>
            <w:vAlign w:val="bottom"/>
          </w:tcPr>
          <w:p w14:paraId="6E9F7231" w14:textId="77777777" w:rsidR="009547C3" w:rsidRPr="002F7EB4" w:rsidRDefault="009547C3" w:rsidP="000E35AC">
            <w:pPr>
              <w:ind w:left="11"/>
              <w:rPr>
                <w:rFonts w:ascii="Arial" w:eastAsia="Arial" w:hAnsi="Arial" w:cs="Arial"/>
                <w:bCs/>
                <w:sz w:val="18"/>
                <w:szCs w:val="18"/>
              </w:rPr>
            </w:pPr>
          </w:p>
        </w:tc>
        <w:tc>
          <w:tcPr>
            <w:tcW w:w="794" w:type="dxa"/>
            <w:shd w:val="clear" w:color="auto" w:fill="auto"/>
            <w:vAlign w:val="bottom"/>
          </w:tcPr>
          <w:p w14:paraId="75ECBF74" w14:textId="77777777" w:rsidR="009547C3" w:rsidRPr="002F7EB4" w:rsidRDefault="009547C3" w:rsidP="000B5CDB">
            <w:pPr>
              <w:ind w:left="540" w:hanging="540"/>
              <w:jc w:val="center"/>
              <w:rPr>
                <w:rFonts w:ascii="Arial" w:eastAsia="Arial" w:hAnsi="Arial" w:cs="Arial"/>
                <w:sz w:val="18"/>
                <w:szCs w:val="18"/>
              </w:rPr>
            </w:pPr>
          </w:p>
        </w:tc>
        <w:tc>
          <w:tcPr>
            <w:tcW w:w="1757" w:type="dxa"/>
            <w:shd w:val="clear" w:color="auto" w:fill="auto"/>
            <w:vAlign w:val="bottom"/>
          </w:tcPr>
          <w:p w14:paraId="1679B683" w14:textId="77777777" w:rsidR="009547C3" w:rsidRPr="002F7EB4" w:rsidRDefault="009547C3" w:rsidP="000B5CDB">
            <w:pPr>
              <w:ind w:left="547" w:right="-72" w:hanging="547"/>
              <w:jc w:val="right"/>
              <w:rPr>
                <w:rFonts w:ascii="Arial" w:eastAsia="Arial" w:hAnsi="Arial" w:cs="Arial"/>
                <w:sz w:val="18"/>
                <w:szCs w:val="18"/>
              </w:rPr>
            </w:pPr>
          </w:p>
        </w:tc>
        <w:tc>
          <w:tcPr>
            <w:tcW w:w="1474" w:type="dxa"/>
            <w:shd w:val="clear" w:color="auto" w:fill="auto"/>
            <w:vAlign w:val="bottom"/>
          </w:tcPr>
          <w:p w14:paraId="565B6C52" w14:textId="77777777" w:rsidR="009547C3" w:rsidRPr="002F7EB4" w:rsidRDefault="009547C3" w:rsidP="000B5CDB">
            <w:pPr>
              <w:ind w:left="547" w:right="-72" w:hanging="547"/>
              <w:jc w:val="right"/>
              <w:rPr>
                <w:rFonts w:ascii="Arial" w:eastAsia="Arial" w:hAnsi="Arial" w:cs="Arial"/>
                <w:sz w:val="18"/>
                <w:szCs w:val="18"/>
              </w:rPr>
            </w:pPr>
          </w:p>
        </w:tc>
        <w:tc>
          <w:tcPr>
            <w:tcW w:w="1758" w:type="dxa"/>
            <w:shd w:val="clear" w:color="auto" w:fill="auto"/>
            <w:vAlign w:val="bottom"/>
          </w:tcPr>
          <w:p w14:paraId="0C57707E" w14:textId="77777777" w:rsidR="009547C3" w:rsidRPr="002F7EB4" w:rsidRDefault="009547C3" w:rsidP="000B5CDB">
            <w:pPr>
              <w:ind w:left="547" w:right="-72" w:hanging="547"/>
              <w:jc w:val="right"/>
              <w:rPr>
                <w:rFonts w:ascii="Arial" w:eastAsia="Arial" w:hAnsi="Arial" w:cs="Arial"/>
                <w:sz w:val="18"/>
                <w:szCs w:val="18"/>
              </w:rPr>
            </w:pPr>
          </w:p>
        </w:tc>
      </w:tr>
      <w:tr w:rsidR="009547C3" w:rsidRPr="002F7EB4" w14:paraId="0BDB1296" w14:textId="77777777" w:rsidTr="00AF28C4">
        <w:tc>
          <w:tcPr>
            <w:tcW w:w="3798" w:type="dxa"/>
            <w:vAlign w:val="bottom"/>
          </w:tcPr>
          <w:p w14:paraId="2D0F8430" w14:textId="01100FD8" w:rsidR="009547C3" w:rsidRPr="002F7EB4" w:rsidRDefault="009547C3" w:rsidP="000E35AC">
            <w:pPr>
              <w:ind w:left="11"/>
              <w:rPr>
                <w:rFonts w:ascii="Arial" w:eastAsia="Arial" w:hAnsi="Arial" w:cs="Arial"/>
                <w:b/>
                <w:sz w:val="18"/>
                <w:szCs w:val="18"/>
              </w:rPr>
            </w:pPr>
            <w:r w:rsidRPr="002F7EB4">
              <w:rPr>
                <w:rFonts w:ascii="Arial" w:eastAsia="Arial" w:hAnsi="Arial" w:cs="Arial"/>
                <w:b/>
                <w:sz w:val="18"/>
                <w:szCs w:val="18"/>
              </w:rPr>
              <w:t>Non-current assets</w:t>
            </w:r>
          </w:p>
        </w:tc>
        <w:tc>
          <w:tcPr>
            <w:tcW w:w="794" w:type="dxa"/>
            <w:shd w:val="clear" w:color="auto" w:fill="auto"/>
            <w:vAlign w:val="bottom"/>
          </w:tcPr>
          <w:p w14:paraId="474EE74D" w14:textId="77777777" w:rsidR="009547C3" w:rsidRPr="002F7EB4" w:rsidRDefault="009547C3" w:rsidP="000B5CDB">
            <w:pPr>
              <w:ind w:left="540" w:hanging="540"/>
              <w:jc w:val="center"/>
              <w:rPr>
                <w:rFonts w:ascii="Arial" w:eastAsia="Arial" w:hAnsi="Arial" w:cs="Arial"/>
                <w:sz w:val="18"/>
                <w:szCs w:val="18"/>
              </w:rPr>
            </w:pPr>
          </w:p>
        </w:tc>
        <w:tc>
          <w:tcPr>
            <w:tcW w:w="1757" w:type="dxa"/>
            <w:shd w:val="clear" w:color="auto" w:fill="auto"/>
            <w:vAlign w:val="bottom"/>
          </w:tcPr>
          <w:p w14:paraId="390C41DA" w14:textId="77777777" w:rsidR="009547C3" w:rsidRPr="002F7EB4" w:rsidRDefault="009547C3" w:rsidP="000B5CDB">
            <w:pPr>
              <w:ind w:left="547" w:right="-72" w:hanging="547"/>
              <w:jc w:val="right"/>
              <w:rPr>
                <w:rFonts w:ascii="Arial" w:eastAsia="Arial" w:hAnsi="Arial" w:cs="Arial"/>
                <w:sz w:val="18"/>
                <w:szCs w:val="18"/>
              </w:rPr>
            </w:pPr>
          </w:p>
        </w:tc>
        <w:tc>
          <w:tcPr>
            <w:tcW w:w="1474" w:type="dxa"/>
            <w:shd w:val="clear" w:color="auto" w:fill="auto"/>
            <w:vAlign w:val="bottom"/>
          </w:tcPr>
          <w:p w14:paraId="2647099C" w14:textId="77777777" w:rsidR="009547C3" w:rsidRPr="002F7EB4" w:rsidRDefault="009547C3" w:rsidP="000B5CDB">
            <w:pPr>
              <w:ind w:left="547" w:right="-72" w:hanging="547"/>
              <w:jc w:val="right"/>
              <w:rPr>
                <w:rFonts w:ascii="Arial" w:eastAsia="Arial" w:hAnsi="Arial" w:cs="Arial"/>
                <w:sz w:val="18"/>
                <w:szCs w:val="18"/>
              </w:rPr>
            </w:pPr>
          </w:p>
        </w:tc>
        <w:tc>
          <w:tcPr>
            <w:tcW w:w="1758" w:type="dxa"/>
            <w:shd w:val="clear" w:color="auto" w:fill="auto"/>
            <w:vAlign w:val="bottom"/>
          </w:tcPr>
          <w:p w14:paraId="0E486F1B" w14:textId="77777777" w:rsidR="009547C3" w:rsidRPr="002F7EB4" w:rsidRDefault="009547C3" w:rsidP="000B5CDB">
            <w:pPr>
              <w:ind w:left="547" w:right="-72" w:hanging="547"/>
              <w:jc w:val="right"/>
              <w:rPr>
                <w:rFonts w:ascii="Arial" w:eastAsia="Arial" w:hAnsi="Arial" w:cs="Arial"/>
                <w:sz w:val="18"/>
                <w:szCs w:val="18"/>
              </w:rPr>
            </w:pPr>
          </w:p>
        </w:tc>
      </w:tr>
      <w:tr w:rsidR="00055CC0" w:rsidRPr="002F7EB4" w14:paraId="4CA3DB3F" w14:textId="77777777" w:rsidTr="005B50AA">
        <w:tc>
          <w:tcPr>
            <w:tcW w:w="3798" w:type="dxa"/>
            <w:vAlign w:val="bottom"/>
          </w:tcPr>
          <w:p w14:paraId="28E89B68" w14:textId="5C4A179F" w:rsidR="00055CC0" w:rsidRPr="002F7EB4" w:rsidRDefault="00055CC0" w:rsidP="00055CC0">
            <w:pPr>
              <w:ind w:left="11"/>
              <w:rPr>
                <w:rFonts w:ascii="Arial" w:eastAsia="Arial" w:hAnsi="Arial" w:cs="Arial"/>
                <w:bCs/>
                <w:sz w:val="18"/>
                <w:szCs w:val="18"/>
              </w:rPr>
            </w:pPr>
            <w:r w:rsidRPr="002F7EB4">
              <w:rPr>
                <w:rFonts w:ascii="Arial" w:eastAsia="Arial" w:hAnsi="Arial" w:cs="Arial"/>
                <w:bCs/>
                <w:sz w:val="18"/>
                <w:szCs w:val="18"/>
              </w:rPr>
              <w:t>Loan to related parties</w:t>
            </w:r>
          </w:p>
        </w:tc>
        <w:tc>
          <w:tcPr>
            <w:tcW w:w="794" w:type="dxa"/>
            <w:shd w:val="clear" w:color="auto" w:fill="auto"/>
            <w:vAlign w:val="bottom"/>
          </w:tcPr>
          <w:p w14:paraId="7E9EB8B3" w14:textId="029F6762" w:rsidR="00055CC0" w:rsidRPr="002F7EB4" w:rsidRDefault="00055CC0" w:rsidP="00055CC0">
            <w:pPr>
              <w:ind w:left="540" w:hanging="540"/>
              <w:jc w:val="center"/>
              <w:rPr>
                <w:rFonts w:ascii="Arial" w:eastAsia="Arial" w:hAnsi="Arial" w:cs="Arial"/>
                <w:sz w:val="18"/>
                <w:szCs w:val="18"/>
              </w:rPr>
            </w:pPr>
            <w:r w:rsidRPr="002F7EB4">
              <w:rPr>
                <w:rFonts w:ascii="Arial" w:eastAsia="Arial" w:hAnsi="Arial" w:cs="Arial"/>
                <w:sz w:val="18"/>
                <w:szCs w:val="18"/>
              </w:rPr>
              <w:t>C</w:t>
            </w:r>
          </w:p>
        </w:tc>
        <w:tc>
          <w:tcPr>
            <w:tcW w:w="1757" w:type="dxa"/>
            <w:shd w:val="clear" w:color="auto" w:fill="auto"/>
          </w:tcPr>
          <w:p w14:paraId="2A2095A7" w14:textId="4B6698D8" w:rsidR="00055CC0" w:rsidRPr="002F7EB4" w:rsidRDefault="00055CC0" w:rsidP="00055CC0">
            <w:pPr>
              <w:ind w:left="547" w:right="-72" w:hanging="547"/>
              <w:jc w:val="right"/>
              <w:rPr>
                <w:rFonts w:ascii="Arial" w:eastAsia="Arial" w:hAnsi="Arial" w:cs="Arial"/>
                <w:sz w:val="18"/>
                <w:szCs w:val="18"/>
              </w:rPr>
            </w:pPr>
            <w:r w:rsidRPr="002F7EB4">
              <w:rPr>
                <w:rFonts w:ascii="Arial" w:hAnsi="Arial" w:cs="Arial"/>
                <w:sz w:val="18"/>
                <w:szCs w:val="18"/>
              </w:rPr>
              <w:t xml:space="preserve"> -   </w:t>
            </w:r>
          </w:p>
        </w:tc>
        <w:tc>
          <w:tcPr>
            <w:tcW w:w="1474" w:type="dxa"/>
            <w:shd w:val="clear" w:color="auto" w:fill="auto"/>
          </w:tcPr>
          <w:p w14:paraId="3F19ED6D" w14:textId="3A027986" w:rsidR="00055CC0" w:rsidRPr="002F7EB4" w:rsidRDefault="00055CC0" w:rsidP="00055CC0">
            <w:pPr>
              <w:ind w:left="547" w:right="-72" w:hanging="547"/>
              <w:jc w:val="right"/>
              <w:rPr>
                <w:rFonts w:ascii="Arial" w:eastAsia="Arial" w:hAnsi="Arial" w:cs="Arial"/>
                <w:sz w:val="18"/>
                <w:szCs w:val="18"/>
              </w:rPr>
            </w:pPr>
            <w:r w:rsidRPr="002F7EB4">
              <w:rPr>
                <w:rFonts w:ascii="Arial" w:hAnsi="Arial" w:cs="Arial"/>
                <w:sz w:val="18"/>
                <w:szCs w:val="18"/>
              </w:rPr>
              <w:t xml:space="preserve"> 3,208,799,900 </w:t>
            </w:r>
          </w:p>
        </w:tc>
        <w:tc>
          <w:tcPr>
            <w:tcW w:w="1758" w:type="dxa"/>
            <w:shd w:val="clear" w:color="auto" w:fill="auto"/>
          </w:tcPr>
          <w:p w14:paraId="60B64C8E" w14:textId="0BFCE878" w:rsidR="00055CC0" w:rsidRPr="002F7EB4" w:rsidRDefault="00055CC0" w:rsidP="00055CC0">
            <w:pPr>
              <w:ind w:left="547" w:right="-72" w:hanging="547"/>
              <w:jc w:val="right"/>
              <w:rPr>
                <w:rFonts w:ascii="Arial" w:eastAsia="Arial" w:hAnsi="Arial" w:cs="Arial"/>
                <w:sz w:val="18"/>
                <w:szCs w:val="18"/>
              </w:rPr>
            </w:pPr>
            <w:r w:rsidRPr="002F7EB4">
              <w:rPr>
                <w:rFonts w:ascii="Arial" w:hAnsi="Arial" w:cs="Arial"/>
                <w:sz w:val="18"/>
                <w:szCs w:val="18"/>
              </w:rPr>
              <w:t xml:space="preserve"> 3,208,799,900 </w:t>
            </w:r>
          </w:p>
        </w:tc>
      </w:tr>
      <w:tr w:rsidR="00055CC0" w:rsidRPr="002F7EB4" w14:paraId="7A697012" w14:textId="77777777" w:rsidTr="00AF28C4">
        <w:tc>
          <w:tcPr>
            <w:tcW w:w="3798" w:type="dxa"/>
            <w:vAlign w:val="bottom"/>
          </w:tcPr>
          <w:p w14:paraId="31339D95" w14:textId="77777777" w:rsidR="00055CC0" w:rsidRPr="002F7EB4" w:rsidRDefault="00055CC0" w:rsidP="00055CC0">
            <w:pPr>
              <w:ind w:left="11"/>
              <w:rPr>
                <w:rFonts w:ascii="Arial" w:eastAsia="Arial" w:hAnsi="Arial" w:cs="Arial"/>
                <w:b/>
                <w:sz w:val="18"/>
                <w:szCs w:val="18"/>
              </w:rPr>
            </w:pPr>
          </w:p>
        </w:tc>
        <w:tc>
          <w:tcPr>
            <w:tcW w:w="794" w:type="dxa"/>
            <w:shd w:val="clear" w:color="auto" w:fill="auto"/>
            <w:vAlign w:val="bottom"/>
          </w:tcPr>
          <w:p w14:paraId="243123DD" w14:textId="77777777" w:rsidR="00055CC0" w:rsidRPr="002F7EB4" w:rsidRDefault="00055CC0" w:rsidP="00055CC0">
            <w:pPr>
              <w:ind w:left="540" w:hanging="540"/>
              <w:jc w:val="center"/>
              <w:rPr>
                <w:rFonts w:ascii="Arial" w:eastAsia="Arial" w:hAnsi="Arial" w:cs="Arial"/>
                <w:sz w:val="18"/>
                <w:szCs w:val="18"/>
              </w:rPr>
            </w:pPr>
          </w:p>
        </w:tc>
        <w:tc>
          <w:tcPr>
            <w:tcW w:w="1757" w:type="dxa"/>
            <w:shd w:val="clear" w:color="auto" w:fill="auto"/>
            <w:vAlign w:val="bottom"/>
          </w:tcPr>
          <w:p w14:paraId="0C399ABF" w14:textId="77777777" w:rsidR="00055CC0" w:rsidRPr="002F7EB4" w:rsidRDefault="00055CC0" w:rsidP="00055CC0">
            <w:pPr>
              <w:ind w:left="547" w:right="-72" w:hanging="547"/>
              <w:jc w:val="right"/>
              <w:rPr>
                <w:rFonts w:ascii="Arial" w:eastAsia="Arial" w:hAnsi="Arial" w:cs="Arial"/>
                <w:sz w:val="18"/>
                <w:szCs w:val="18"/>
              </w:rPr>
            </w:pPr>
          </w:p>
        </w:tc>
        <w:tc>
          <w:tcPr>
            <w:tcW w:w="1474" w:type="dxa"/>
            <w:shd w:val="clear" w:color="auto" w:fill="auto"/>
            <w:vAlign w:val="bottom"/>
          </w:tcPr>
          <w:p w14:paraId="18F2537A" w14:textId="77777777" w:rsidR="00055CC0" w:rsidRPr="002F7EB4" w:rsidRDefault="00055CC0" w:rsidP="00055CC0">
            <w:pPr>
              <w:ind w:left="547" w:right="-72" w:hanging="547"/>
              <w:jc w:val="right"/>
              <w:rPr>
                <w:rFonts w:ascii="Arial" w:eastAsia="Arial" w:hAnsi="Arial" w:cs="Arial"/>
                <w:sz w:val="18"/>
                <w:szCs w:val="18"/>
              </w:rPr>
            </w:pPr>
          </w:p>
        </w:tc>
        <w:tc>
          <w:tcPr>
            <w:tcW w:w="1758" w:type="dxa"/>
            <w:shd w:val="clear" w:color="auto" w:fill="auto"/>
            <w:vAlign w:val="bottom"/>
          </w:tcPr>
          <w:p w14:paraId="23792ABE" w14:textId="77777777" w:rsidR="00055CC0" w:rsidRPr="002F7EB4" w:rsidRDefault="00055CC0" w:rsidP="00055CC0">
            <w:pPr>
              <w:ind w:left="547" w:right="-72" w:hanging="547"/>
              <w:jc w:val="right"/>
              <w:rPr>
                <w:rFonts w:ascii="Arial" w:eastAsia="Arial" w:hAnsi="Arial" w:cs="Arial"/>
                <w:sz w:val="18"/>
                <w:szCs w:val="18"/>
              </w:rPr>
            </w:pPr>
          </w:p>
        </w:tc>
      </w:tr>
      <w:tr w:rsidR="00055CC0" w:rsidRPr="002F7EB4" w14:paraId="0972D068" w14:textId="77777777" w:rsidTr="00AF28C4">
        <w:tc>
          <w:tcPr>
            <w:tcW w:w="3798" w:type="dxa"/>
            <w:vAlign w:val="bottom"/>
          </w:tcPr>
          <w:p w14:paraId="552722A0" w14:textId="3901E93C" w:rsidR="00055CC0" w:rsidRPr="002F7EB4" w:rsidRDefault="00055CC0" w:rsidP="00055CC0">
            <w:pPr>
              <w:ind w:left="11"/>
              <w:rPr>
                <w:rFonts w:ascii="Arial" w:eastAsia="Arial" w:hAnsi="Arial" w:cs="Arial"/>
                <w:b/>
                <w:sz w:val="18"/>
                <w:szCs w:val="18"/>
              </w:rPr>
            </w:pPr>
            <w:r w:rsidRPr="002F7EB4">
              <w:rPr>
                <w:rFonts w:ascii="Arial" w:eastAsia="Arial" w:hAnsi="Arial" w:cs="Arial"/>
                <w:b/>
                <w:sz w:val="18"/>
                <w:szCs w:val="18"/>
              </w:rPr>
              <w:t>Current liabilities</w:t>
            </w:r>
          </w:p>
        </w:tc>
        <w:tc>
          <w:tcPr>
            <w:tcW w:w="794" w:type="dxa"/>
            <w:shd w:val="clear" w:color="auto" w:fill="auto"/>
            <w:vAlign w:val="bottom"/>
          </w:tcPr>
          <w:p w14:paraId="59682712" w14:textId="77777777" w:rsidR="00055CC0" w:rsidRPr="002F7EB4" w:rsidRDefault="00055CC0" w:rsidP="00055CC0">
            <w:pPr>
              <w:ind w:left="540" w:hanging="540"/>
              <w:jc w:val="center"/>
              <w:rPr>
                <w:rFonts w:ascii="Arial" w:eastAsia="Arial" w:hAnsi="Arial" w:cs="Arial"/>
                <w:sz w:val="18"/>
                <w:szCs w:val="18"/>
              </w:rPr>
            </w:pPr>
          </w:p>
        </w:tc>
        <w:tc>
          <w:tcPr>
            <w:tcW w:w="1757" w:type="dxa"/>
            <w:shd w:val="clear" w:color="auto" w:fill="auto"/>
            <w:vAlign w:val="bottom"/>
          </w:tcPr>
          <w:p w14:paraId="0BAFBA4E" w14:textId="77777777" w:rsidR="00055CC0" w:rsidRPr="002F7EB4" w:rsidRDefault="00055CC0" w:rsidP="00055CC0">
            <w:pPr>
              <w:ind w:left="547" w:right="-72" w:hanging="547"/>
              <w:jc w:val="right"/>
              <w:rPr>
                <w:rFonts w:ascii="Arial" w:eastAsia="Arial" w:hAnsi="Arial" w:cs="Arial"/>
                <w:sz w:val="18"/>
                <w:szCs w:val="18"/>
              </w:rPr>
            </w:pPr>
          </w:p>
        </w:tc>
        <w:tc>
          <w:tcPr>
            <w:tcW w:w="1474" w:type="dxa"/>
            <w:shd w:val="clear" w:color="auto" w:fill="auto"/>
            <w:vAlign w:val="bottom"/>
          </w:tcPr>
          <w:p w14:paraId="6F8AF0DD" w14:textId="77777777" w:rsidR="00055CC0" w:rsidRPr="002F7EB4" w:rsidRDefault="00055CC0" w:rsidP="00055CC0">
            <w:pPr>
              <w:ind w:left="547" w:right="-72" w:hanging="547"/>
              <w:jc w:val="right"/>
              <w:rPr>
                <w:rFonts w:ascii="Arial" w:eastAsia="Arial" w:hAnsi="Arial" w:cs="Arial"/>
                <w:sz w:val="18"/>
                <w:szCs w:val="18"/>
              </w:rPr>
            </w:pPr>
          </w:p>
        </w:tc>
        <w:tc>
          <w:tcPr>
            <w:tcW w:w="1758" w:type="dxa"/>
            <w:shd w:val="clear" w:color="auto" w:fill="auto"/>
            <w:vAlign w:val="bottom"/>
          </w:tcPr>
          <w:p w14:paraId="404746C5" w14:textId="77777777" w:rsidR="00055CC0" w:rsidRPr="002F7EB4" w:rsidRDefault="00055CC0" w:rsidP="00055CC0">
            <w:pPr>
              <w:ind w:left="547" w:right="-72" w:hanging="547"/>
              <w:jc w:val="right"/>
              <w:rPr>
                <w:rFonts w:ascii="Arial" w:eastAsia="Arial" w:hAnsi="Arial" w:cs="Arial"/>
                <w:sz w:val="18"/>
                <w:szCs w:val="18"/>
              </w:rPr>
            </w:pPr>
          </w:p>
        </w:tc>
      </w:tr>
      <w:tr w:rsidR="00055CC0" w:rsidRPr="002F7EB4" w14:paraId="07940CDE" w14:textId="77777777" w:rsidTr="00AF28C4">
        <w:tc>
          <w:tcPr>
            <w:tcW w:w="3798" w:type="dxa"/>
            <w:vAlign w:val="bottom"/>
          </w:tcPr>
          <w:p w14:paraId="7BF9497B" w14:textId="77777777" w:rsidR="00055CC0" w:rsidRPr="002F7EB4" w:rsidRDefault="00055CC0" w:rsidP="00055CC0">
            <w:pPr>
              <w:ind w:left="11"/>
              <w:rPr>
                <w:rFonts w:ascii="Arial" w:eastAsia="Arial" w:hAnsi="Arial" w:cs="Arial"/>
                <w:b/>
                <w:sz w:val="18"/>
                <w:szCs w:val="18"/>
              </w:rPr>
            </w:pPr>
            <w:r w:rsidRPr="002F7EB4">
              <w:rPr>
                <w:rFonts w:ascii="Arial" w:eastAsia="Arial" w:hAnsi="Arial" w:cs="Arial"/>
                <w:sz w:val="18"/>
                <w:szCs w:val="18"/>
              </w:rPr>
              <w:t>Trade and other payables</w:t>
            </w:r>
          </w:p>
        </w:tc>
        <w:tc>
          <w:tcPr>
            <w:tcW w:w="794" w:type="dxa"/>
            <w:shd w:val="clear" w:color="auto" w:fill="auto"/>
            <w:vAlign w:val="bottom"/>
          </w:tcPr>
          <w:p w14:paraId="2584DE62" w14:textId="77777777" w:rsidR="00055CC0" w:rsidRPr="002F7EB4" w:rsidRDefault="00055CC0" w:rsidP="00055CC0">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vAlign w:val="bottom"/>
          </w:tcPr>
          <w:p w14:paraId="75542240"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54,549,443</w:t>
            </w:r>
          </w:p>
        </w:tc>
        <w:tc>
          <w:tcPr>
            <w:tcW w:w="1474" w:type="dxa"/>
            <w:shd w:val="clear" w:color="auto" w:fill="auto"/>
            <w:vAlign w:val="bottom"/>
          </w:tcPr>
          <w:p w14:paraId="37B2EA7C"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(13,326,800)</w:t>
            </w:r>
          </w:p>
        </w:tc>
        <w:tc>
          <w:tcPr>
            <w:tcW w:w="1758" w:type="dxa"/>
            <w:shd w:val="clear" w:color="auto" w:fill="auto"/>
            <w:vAlign w:val="bottom"/>
          </w:tcPr>
          <w:p w14:paraId="65DA6CFD"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41,222,643</w:t>
            </w:r>
          </w:p>
        </w:tc>
      </w:tr>
      <w:tr w:rsidR="00055CC0" w:rsidRPr="002F7EB4" w14:paraId="1948C6EB" w14:textId="77777777" w:rsidTr="00AF28C4">
        <w:tc>
          <w:tcPr>
            <w:tcW w:w="3798" w:type="dxa"/>
            <w:vAlign w:val="bottom"/>
          </w:tcPr>
          <w:p w14:paraId="55BE43CA" w14:textId="77777777" w:rsidR="00055CC0" w:rsidRPr="002F7EB4" w:rsidRDefault="00055CC0" w:rsidP="00055CC0">
            <w:pPr>
              <w:ind w:left="11"/>
              <w:rPr>
                <w:rFonts w:ascii="Arial" w:eastAsia="Arial" w:hAnsi="Arial" w:cs="Arial"/>
                <w:b/>
                <w:sz w:val="18"/>
                <w:szCs w:val="18"/>
              </w:rPr>
            </w:pPr>
            <w:r w:rsidRPr="002F7EB4">
              <w:rPr>
                <w:rFonts w:ascii="Arial" w:eastAsia="Arial" w:hAnsi="Arial" w:cs="Arial"/>
                <w:sz w:val="18"/>
                <w:szCs w:val="18"/>
              </w:rPr>
              <w:t>Other current liabilities</w:t>
            </w:r>
          </w:p>
        </w:tc>
        <w:tc>
          <w:tcPr>
            <w:tcW w:w="794" w:type="dxa"/>
            <w:shd w:val="clear" w:color="auto" w:fill="auto"/>
            <w:vAlign w:val="bottom"/>
          </w:tcPr>
          <w:p w14:paraId="7F3B7D7D" w14:textId="77777777" w:rsidR="00055CC0" w:rsidRPr="002F7EB4" w:rsidRDefault="00055CC0" w:rsidP="00055CC0">
            <w:pPr>
              <w:ind w:left="540" w:hanging="540"/>
              <w:jc w:val="center"/>
              <w:rPr>
                <w:rFonts w:ascii="Arial" w:eastAsia="Arial" w:hAnsi="Arial" w:cs="Arial"/>
                <w:sz w:val="18"/>
                <w:szCs w:val="18"/>
              </w:rPr>
            </w:pPr>
            <w:r w:rsidRPr="002F7EB4">
              <w:rPr>
                <w:rFonts w:ascii="Arial" w:eastAsia="Arial" w:hAnsi="Arial" w:cs="Arial"/>
                <w:sz w:val="18"/>
                <w:szCs w:val="18"/>
              </w:rPr>
              <w:t>B</w:t>
            </w:r>
          </w:p>
        </w:tc>
        <w:tc>
          <w:tcPr>
            <w:tcW w:w="1757" w:type="dxa"/>
            <w:shd w:val="clear" w:color="auto" w:fill="auto"/>
            <w:vAlign w:val="bottom"/>
          </w:tcPr>
          <w:p w14:paraId="284A0DD6"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9,814,500</w:t>
            </w:r>
          </w:p>
        </w:tc>
        <w:tc>
          <w:tcPr>
            <w:tcW w:w="1474" w:type="dxa"/>
            <w:shd w:val="clear" w:color="auto" w:fill="auto"/>
            <w:vAlign w:val="bottom"/>
          </w:tcPr>
          <w:p w14:paraId="3C019419"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(6,192,375)</w:t>
            </w:r>
          </w:p>
        </w:tc>
        <w:tc>
          <w:tcPr>
            <w:tcW w:w="1758" w:type="dxa"/>
            <w:shd w:val="clear" w:color="auto" w:fill="auto"/>
            <w:vAlign w:val="bottom"/>
          </w:tcPr>
          <w:p w14:paraId="239B5641"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3,622,125</w:t>
            </w:r>
          </w:p>
        </w:tc>
      </w:tr>
      <w:tr w:rsidR="00055CC0" w:rsidRPr="002F7EB4" w14:paraId="60E8829B" w14:textId="77777777" w:rsidTr="00AF28C4">
        <w:tc>
          <w:tcPr>
            <w:tcW w:w="3798" w:type="dxa"/>
            <w:vAlign w:val="bottom"/>
          </w:tcPr>
          <w:p w14:paraId="1803EDE8" w14:textId="77777777" w:rsidR="00055CC0" w:rsidRPr="002F7EB4" w:rsidRDefault="00055CC0" w:rsidP="00055CC0">
            <w:pPr>
              <w:ind w:left="11"/>
              <w:rPr>
                <w:rFonts w:ascii="Arial" w:eastAsia="Arial" w:hAnsi="Arial" w:cs="Arial"/>
                <w:sz w:val="18"/>
                <w:szCs w:val="18"/>
              </w:rPr>
            </w:pPr>
          </w:p>
        </w:tc>
        <w:tc>
          <w:tcPr>
            <w:tcW w:w="794" w:type="dxa"/>
            <w:shd w:val="clear" w:color="auto" w:fill="auto"/>
            <w:vAlign w:val="bottom"/>
          </w:tcPr>
          <w:p w14:paraId="69CA8A29" w14:textId="77777777" w:rsidR="00055CC0" w:rsidRPr="002F7EB4" w:rsidRDefault="00055CC0" w:rsidP="00055CC0">
            <w:pPr>
              <w:ind w:left="540" w:hanging="540"/>
              <w:rPr>
                <w:rFonts w:ascii="Arial" w:eastAsia="Arial" w:hAnsi="Arial" w:cs="Arial"/>
                <w:sz w:val="18"/>
                <w:szCs w:val="18"/>
              </w:rPr>
            </w:pPr>
          </w:p>
        </w:tc>
        <w:tc>
          <w:tcPr>
            <w:tcW w:w="1757" w:type="dxa"/>
            <w:shd w:val="clear" w:color="auto" w:fill="auto"/>
            <w:vAlign w:val="bottom"/>
          </w:tcPr>
          <w:p w14:paraId="1A233F88" w14:textId="77777777" w:rsidR="00055CC0" w:rsidRPr="002F7EB4" w:rsidRDefault="00055CC0" w:rsidP="00055CC0">
            <w:pPr>
              <w:ind w:left="540" w:hanging="540"/>
              <w:rPr>
                <w:rFonts w:ascii="Arial" w:eastAsia="Arial" w:hAnsi="Arial" w:cs="Arial"/>
                <w:sz w:val="18"/>
                <w:szCs w:val="18"/>
              </w:rPr>
            </w:pPr>
          </w:p>
        </w:tc>
        <w:tc>
          <w:tcPr>
            <w:tcW w:w="1474" w:type="dxa"/>
            <w:shd w:val="clear" w:color="auto" w:fill="auto"/>
            <w:vAlign w:val="bottom"/>
          </w:tcPr>
          <w:p w14:paraId="554908D1" w14:textId="77777777" w:rsidR="00055CC0" w:rsidRPr="002F7EB4" w:rsidRDefault="00055CC0" w:rsidP="00055CC0">
            <w:pPr>
              <w:ind w:left="540" w:hanging="540"/>
              <w:rPr>
                <w:rFonts w:ascii="Arial" w:eastAsia="Arial" w:hAnsi="Arial" w:cs="Arial"/>
                <w:sz w:val="18"/>
                <w:szCs w:val="18"/>
              </w:rPr>
            </w:pPr>
          </w:p>
        </w:tc>
        <w:tc>
          <w:tcPr>
            <w:tcW w:w="1758" w:type="dxa"/>
            <w:shd w:val="clear" w:color="auto" w:fill="auto"/>
            <w:vAlign w:val="bottom"/>
          </w:tcPr>
          <w:p w14:paraId="6DE40D8B" w14:textId="77777777" w:rsidR="00055CC0" w:rsidRPr="002F7EB4" w:rsidRDefault="00055CC0" w:rsidP="00055CC0">
            <w:pPr>
              <w:ind w:left="540" w:hanging="540"/>
              <w:rPr>
                <w:rFonts w:ascii="Arial" w:eastAsia="Arial" w:hAnsi="Arial" w:cs="Arial"/>
                <w:sz w:val="18"/>
                <w:szCs w:val="18"/>
              </w:rPr>
            </w:pPr>
          </w:p>
        </w:tc>
      </w:tr>
      <w:tr w:rsidR="00055CC0" w:rsidRPr="002F7EB4" w14:paraId="78107AC5" w14:textId="77777777" w:rsidTr="00AF28C4">
        <w:tc>
          <w:tcPr>
            <w:tcW w:w="3798" w:type="dxa"/>
            <w:vAlign w:val="bottom"/>
          </w:tcPr>
          <w:p w14:paraId="52E770EA" w14:textId="77777777" w:rsidR="00055CC0" w:rsidRPr="002F7EB4" w:rsidRDefault="00055CC0" w:rsidP="00055CC0">
            <w:pPr>
              <w:ind w:left="11"/>
              <w:rPr>
                <w:rFonts w:ascii="Arial" w:eastAsia="Arial" w:hAnsi="Arial" w:cs="Arial"/>
                <w:b/>
                <w:sz w:val="18"/>
                <w:szCs w:val="18"/>
              </w:rPr>
            </w:pPr>
            <w:r w:rsidRPr="002F7EB4">
              <w:rPr>
                <w:rFonts w:ascii="Arial" w:eastAsia="Arial" w:hAnsi="Arial" w:cs="Arial"/>
                <w:b/>
                <w:sz w:val="18"/>
                <w:szCs w:val="18"/>
              </w:rPr>
              <w:t>Non-current liabilities</w:t>
            </w:r>
          </w:p>
        </w:tc>
        <w:tc>
          <w:tcPr>
            <w:tcW w:w="794" w:type="dxa"/>
            <w:shd w:val="clear" w:color="auto" w:fill="auto"/>
            <w:vAlign w:val="bottom"/>
          </w:tcPr>
          <w:p w14:paraId="13E39D79" w14:textId="77777777" w:rsidR="00055CC0" w:rsidRPr="002F7EB4" w:rsidRDefault="00055CC0" w:rsidP="00055CC0">
            <w:pPr>
              <w:ind w:left="540" w:hanging="540"/>
              <w:jc w:val="center"/>
              <w:rPr>
                <w:rFonts w:ascii="Arial" w:eastAsia="Arial" w:hAnsi="Arial" w:cs="Arial"/>
                <w:sz w:val="18"/>
                <w:szCs w:val="18"/>
              </w:rPr>
            </w:pPr>
          </w:p>
        </w:tc>
        <w:tc>
          <w:tcPr>
            <w:tcW w:w="1757" w:type="dxa"/>
            <w:shd w:val="clear" w:color="auto" w:fill="auto"/>
            <w:vAlign w:val="bottom"/>
          </w:tcPr>
          <w:p w14:paraId="1E1CE3FB" w14:textId="77777777" w:rsidR="00055CC0" w:rsidRPr="002F7EB4" w:rsidRDefault="00055CC0" w:rsidP="00055CC0">
            <w:pPr>
              <w:ind w:left="547" w:right="-72" w:hanging="547"/>
              <w:jc w:val="right"/>
              <w:rPr>
                <w:rFonts w:ascii="Arial" w:eastAsia="Arial" w:hAnsi="Arial" w:cs="Arial"/>
                <w:b/>
                <w:sz w:val="18"/>
                <w:szCs w:val="18"/>
              </w:rPr>
            </w:pPr>
          </w:p>
        </w:tc>
        <w:tc>
          <w:tcPr>
            <w:tcW w:w="1474" w:type="dxa"/>
            <w:shd w:val="clear" w:color="auto" w:fill="auto"/>
            <w:vAlign w:val="bottom"/>
          </w:tcPr>
          <w:p w14:paraId="5562D06D" w14:textId="77777777" w:rsidR="00055CC0" w:rsidRPr="002F7EB4" w:rsidRDefault="00055CC0" w:rsidP="00055CC0">
            <w:pPr>
              <w:ind w:left="547" w:right="-72" w:hanging="547"/>
              <w:jc w:val="right"/>
              <w:rPr>
                <w:rFonts w:ascii="Arial" w:eastAsia="Arial" w:hAnsi="Arial" w:cs="Arial"/>
                <w:b/>
                <w:sz w:val="18"/>
                <w:szCs w:val="18"/>
              </w:rPr>
            </w:pPr>
          </w:p>
        </w:tc>
        <w:tc>
          <w:tcPr>
            <w:tcW w:w="1758" w:type="dxa"/>
            <w:shd w:val="clear" w:color="auto" w:fill="auto"/>
            <w:vAlign w:val="bottom"/>
          </w:tcPr>
          <w:p w14:paraId="4AE2C0EF" w14:textId="77777777" w:rsidR="00055CC0" w:rsidRPr="002F7EB4" w:rsidRDefault="00055CC0" w:rsidP="00055CC0">
            <w:pPr>
              <w:ind w:left="547" w:right="-72" w:hanging="547"/>
              <w:jc w:val="right"/>
              <w:rPr>
                <w:rFonts w:ascii="Arial" w:eastAsia="Arial" w:hAnsi="Arial" w:cs="Arial"/>
                <w:b/>
                <w:sz w:val="18"/>
                <w:szCs w:val="18"/>
              </w:rPr>
            </w:pPr>
          </w:p>
        </w:tc>
      </w:tr>
      <w:tr w:rsidR="00055CC0" w:rsidRPr="002F7EB4" w14:paraId="0377CB6E" w14:textId="77777777" w:rsidTr="00AF28C4">
        <w:tc>
          <w:tcPr>
            <w:tcW w:w="3798" w:type="dxa"/>
            <w:vAlign w:val="bottom"/>
          </w:tcPr>
          <w:p w14:paraId="2B42D1A0" w14:textId="77777777" w:rsidR="00055CC0" w:rsidRPr="002F7EB4" w:rsidRDefault="00055CC0" w:rsidP="00055CC0">
            <w:pPr>
              <w:ind w:left="11"/>
              <w:rPr>
                <w:rFonts w:ascii="Arial" w:eastAsia="Arial" w:hAnsi="Arial" w:cs="Arial"/>
                <w:sz w:val="18"/>
                <w:szCs w:val="18"/>
              </w:rPr>
            </w:pPr>
            <w:r w:rsidRPr="002F7EB4">
              <w:rPr>
                <w:rFonts w:ascii="Arial" w:eastAsia="Arial" w:hAnsi="Arial" w:cs="Arial"/>
                <w:sz w:val="18"/>
                <w:szCs w:val="18"/>
              </w:rPr>
              <w:t>Other non-current liabilities</w:t>
            </w:r>
          </w:p>
        </w:tc>
        <w:tc>
          <w:tcPr>
            <w:tcW w:w="794" w:type="dxa"/>
            <w:shd w:val="clear" w:color="auto" w:fill="auto"/>
            <w:vAlign w:val="bottom"/>
          </w:tcPr>
          <w:p w14:paraId="3D70BCEB" w14:textId="77777777" w:rsidR="00055CC0" w:rsidRPr="002F7EB4" w:rsidRDefault="00055CC0" w:rsidP="00055CC0">
            <w:pPr>
              <w:ind w:left="540" w:hanging="540"/>
              <w:jc w:val="center"/>
              <w:rPr>
                <w:rFonts w:ascii="Arial" w:eastAsia="Arial" w:hAnsi="Arial" w:cs="Arial"/>
                <w:sz w:val="18"/>
                <w:szCs w:val="18"/>
              </w:rPr>
            </w:pPr>
            <w:r w:rsidRPr="002F7EB4">
              <w:rPr>
                <w:rFonts w:ascii="Arial" w:eastAsia="Arial" w:hAnsi="Arial" w:cs="Arial"/>
                <w:sz w:val="18"/>
                <w:szCs w:val="18"/>
              </w:rPr>
              <w:t>B</w:t>
            </w:r>
          </w:p>
        </w:tc>
        <w:tc>
          <w:tcPr>
            <w:tcW w:w="1757" w:type="dxa"/>
            <w:shd w:val="clear" w:color="auto" w:fill="auto"/>
            <w:vAlign w:val="bottom"/>
          </w:tcPr>
          <w:p w14:paraId="290C5C63"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7,695,064</w:t>
            </w:r>
          </w:p>
        </w:tc>
        <w:tc>
          <w:tcPr>
            <w:tcW w:w="1474" w:type="dxa"/>
            <w:shd w:val="clear" w:color="auto" w:fill="auto"/>
            <w:vAlign w:val="bottom"/>
          </w:tcPr>
          <w:p w14:paraId="5A4113B6"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6,192,375</w:t>
            </w:r>
          </w:p>
        </w:tc>
        <w:tc>
          <w:tcPr>
            <w:tcW w:w="1758" w:type="dxa"/>
            <w:shd w:val="clear" w:color="auto" w:fill="auto"/>
            <w:vAlign w:val="bottom"/>
          </w:tcPr>
          <w:p w14:paraId="0D9E0D7A"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13,887,439</w:t>
            </w:r>
          </w:p>
        </w:tc>
      </w:tr>
      <w:tr w:rsidR="00055CC0" w:rsidRPr="002F7EB4" w14:paraId="75E01ECF" w14:textId="77777777" w:rsidTr="00AF28C4">
        <w:tc>
          <w:tcPr>
            <w:tcW w:w="3798" w:type="dxa"/>
            <w:vAlign w:val="bottom"/>
          </w:tcPr>
          <w:p w14:paraId="25C3E0BA" w14:textId="77777777" w:rsidR="00055CC0" w:rsidRPr="002F7EB4" w:rsidRDefault="00055CC0" w:rsidP="00055CC0">
            <w:pPr>
              <w:ind w:left="11"/>
              <w:rPr>
                <w:rFonts w:ascii="Arial" w:eastAsia="Arial" w:hAnsi="Arial" w:cs="Arial"/>
                <w:sz w:val="18"/>
                <w:szCs w:val="18"/>
              </w:rPr>
            </w:pPr>
          </w:p>
        </w:tc>
        <w:tc>
          <w:tcPr>
            <w:tcW w:w="794" w:type="dxa"/>
            <w:shd w:val="clear" w:color="auto" w:fill="auto"/>
            <w:vAlign w:val="bottom"/>
          </w:tcPr>
          <w:p w14:paraId="66910806" w14:textId="77777777" w:rsidR="00055CC0" w:rsidRPr="002F7EB4" w:rsidRDefault="00055CC0" w:rsidP="00055CC0">
            <w:pPr>
              <w:ind w:left="540" w:hanging="540"/>
              <w:jc w:val="center"/>
              <w:rPr>
                <w:rFonts w:ascii="Arial" w:eastAsia="Arial" w:hAnsi="Arial" w:cs="Arial"/>
                <w:sz w:val="18"/>
                <w:szCs w:val="18"/>
              </w:rPr>
            </w:pPr>
          </w:p>
        </w:tc>
        <w:tc>
          <w:tcPr>
            <w:tcW w:w="1757" w:type="dxa"/>
            <w:shd w:val="clear" w:color="auto" w:fill="auto"/>
            <w:vAlign w:val="bottom"/>
          </w:tcPr>
          <w:p w14:paraId="64EDC0D1" w14:textId="77777777" w:rsidR="00055CC0" w:rsidRPr="002F7EB4" w:rsidRDefault="00055CC0" w:rsidP="00055CC0">
            <w:pPr>
              <w:ind w:left="547" w:right="-72" w:hanging="547"/>
              <w:jc w:val="right"/>
              <w:rPr>
                <w:rFonts w:ascii="Arial" w:eastAsia="Arial" w:hAnsi="Arial" w:cs="Arial"/>
                <w:sz w:val="18"/>
                <w:szCs w:val="18"/>
              </w:rPr>
            </w:pPr>
          </w:p>
        </w:tc>
        <w:tc>
          <w:tcPr>
            <w:tcW w:w="1474" w:type="dxa"/>
            <w:shd w:val="clear" w:color="auto" w:fill="auto"/>
            <w:vAlign w:val="bottom"/>
          </w:tcPr>
          <w:p w14:paraId="100B0EAF" w14:textId="77777777" w:rsidR="00055CC0" w:rsidRPr="002F7EB4" w:rsidRDefault="00055CC0" w:rsidP="00055CC0">
            <w:pPr>
              <w:ind w:left="547" w:right="-72" w:hanging="547"/>
              <w:jc w:val="right"/>
              <w:rPr>
                <w:rFonts w:ascii="Arial" w:eastAsia="Arial" w:hAnsi="Arial" w:cs="Arial"/>
                <w:sz w:val="18"/>
                <w:szCs w:val="18"/>
              </w:rPr>
            </w:pPr>
          </w:p>
        </w:tc>
        <w:tc>
          <w:tcPr>
            <w:tcW w:w="1758" w:type="dxa"/>
            <w:shd w:val="clear" w:color="auto" w:fill="auto"/>
            <w:vAlign w:val="bottom"/>
          </w:tcPr>
          <w:p w14:paraId="133F139D" w14:textId="77777777" w:rsidR="00055CC0" w:rsidRPr="002F7EB4" w:rsidRDefault="00055CC0" w:rsidP="00055CC0">
            <w:pPr>
              <w:ind w:left="547" w:right="-72" w:hanging="547"/>
              <w:jc w:val="right"/>
              <w:rPr>
                <w:rFonts w:ascii="Arial" w:eastAsia="Arial" w:hAnsi="Arial" w:cs="Arial"/>
                <w:sz w:val="18"/>
                <w:szCs w:val="18"/>
              </w:rPr>
            </w:pPr>
          </w:p>
        </w:tc>
      </w:tr>
      <w:tr w:rsidR="00055CC0" w:rsidRPr="002F7EB4" w14:paraId="55566737" w14:textId="77777777" w:rsidTr="00AF28C4">
        <w:tc>
          <w:tcPr>
            <w:tcW w:w="3798" w:type="dxa"/>
            <w:vAlign w:val="bottom"/>
          </w:tcPr>
          <w:p w14:paraId="320AF4EB" w14:textId="77777777" w:rsidR="00055CC0" w:rsidRPr="002F7EB4" w:rsidRDefault="00055CC0" w:rsidP="00055CC0">
            <w:pPr>
              <w:ind w:left="11"/>
              <w:rPr>
                <w:rFonts w:ascii="Arial" w:eastAsia="Arial" w:hAnsi="Arial" w:cs="Arial"/>
                <w:b/>
                <w:sz w:val="18"/>
                <w:szCs w:val="18"/>
              </w:rPr>
            </w:pPr>
            <w:r w:rsidRPr="002F7EB4">
              <w:rPr>
                <w:rFonts w:ascii="Arial" w:eastAsia="Arial" w:hAnsi="Arial" w:cs="Arial"/>
                <w:b/>
                <w:sz w:val="18"/>
                <w:szCs w:val="18"/>
              </w:rPr>
              <w:t>Equity</w:t>
            </w:r>
          </w:p>
        </w:tc>
        <w:tc>
          <w:tcPr>
            <w:tcW w:w="794" w:type="dxa"/>
            <w:shd w:val="clear" w:color="auto" w:fill="auto"/>
            <w:vAlign w:val="bottom"/>
          </w:tcPr>
          <w:p w14:paraId="6962AFD0" w14:textId="77777777" w:rsidR="00055CC0" w:rsidRPr="002F7EB4" w:rsidRDefault="00055CC0" w:rsidP="00055CC0">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09FFB39B" w14:textId="77777777" w:rsidR="00055CC0" w:rsidRPr="002F7EB4" w:rsidRDefault="00055CC0" w:rsidP="00055CC0">
            <w:pPr>
              <w:ind w:left="547" w:right="-72" w:hanging="547"/>
              <w:jc w:val="right"/>
              <w:rPr>
                <w:rFonts w:ascii="Arial" w:eastAsia="Arial" w:hAnsi="Arial" w:cs="Arial"/>
                <w:sz w:val="18"/>
                <w:szCs w:val="18"/>
              </w:rPr>
            </w:pPr>
          </w:p>
        </w:tc>
        <w:tc>
          <w:tcPr>
            <w:tcW w:w="1474" w:type="dxa"/>
            <w:shd w:val="clear" w:color="auto" w:fill="auto"/>
            <w:vAlign w:val="bottom"/>
          </w:tcPr>
          <w:p w14:paraId="3199EA25" w14:textId="77777777" w:rsidR="00055CC0" w:rsidRPr="002F7EB4" w:rsidRDefault="00055CC0" w:rsidP="00055CC0">
            <w:pPr>
              <w:ind w:left="547" w:right="-72" w:hanging="547"/>
              <w:jc w:val="right"/>
              <w:rPr>
                <w:rFonts w:ascii="Arial" w:eastAsia="Arial" w:hAnsi="Arial" w:cs="Arial"/>
                <w:sz w:val="18"/>
                <w:szCs w:val="18"/>
              </w:rPr>
            </w:pPr>
          </w:p>
        </w:tc>
        <w:tc>
          <w:tcPr>
            <w:tcW w:w="1758" w:type="dxa"/>
            <w:shd w:val="clear" w:color="auto" w:fill="auto"/>
            <w:vAlign w:val="bottom"/>
          </w:tcPr>
          <w:p w14:paraId="78B8670D" w14:textId="77777777" w:rsidR="00055CC0" w:rsidRPr="002F7EB4" w:rsidRDefault="00055CC0" w:rsidP="00055CC0">
            <w:pPr>
              <w:ind w:left="547" w:right="-72" w:hanging="547"/>
              <w:jc w:val="right"/>
              <w:rPr>
                <w:rFonts w:ascii="Arial" w:eastAsia="Arial" w:hAnsi="Arial" w:cs="Arial"/>
                <w:sz w:val="18"/>
                <w:szCs w:val="18"/>
              </w:rPr>
            </w:pPr>
          </w:p>
        </w:tc>
      </w:tr>
      <w:tr w:rsidR="00055CC0" w:rsidRPr="002F7EB4" w14:paraId="42BFBADB" w14:textId="77777777" w:rsidTr="00AF28C4">
        <w:tc>
          <w:tcPr>
            <w:tcW w:w="3798" w:type="dxa"/>
            <w:vAlign w:val="bottom"/>
          </w:tcPr>
          <w:p w14:paraId="6EC28ECE" w14:textId="77777777" w:rsidR="00055CC0" w:rsidRPr="002F7EB4" w:rsidRDefault="00055CC0" w:rsidP="00055CC0">
            <w:pPr>
              <w:ind w:left="11"/>
              <w:rPr>
                <w:rFonts w:ascii="Arial" w:eastAsia="Arial" w:hAnsi="Arial" w:cs="Arial"/>
                <w:sz w:val="18"/>
                <w:szCs w:val="18"/>
              </w:rPr>
            </w:pPr>
            <w:r w:rsidRPr="002F7EB4">
              <w:rPr>
                <w:rFonts w:ascii="Arial" w:eastAsia="Arial" w:hAnsi="Arial" w:cs="Arial"/>
                <w:sz w:val="18"/>
                <w:szCs w:val="18"/>
              </w:rPr>
              <w:t>Share to be issued</w:t>
            </w:r>
          </w:p>
        </w:tc>
        <w:tc>
          <w:tcPr>
            <w:tcW w:w="794" w:type="dxa"/>
            <w:shd w:val="clear" w:color="auto" w:fill="auto"/>
            <w:vAlign w:val="bottom"/>
          </w:tcPr>
          <w:p w14:paraId="38ED6F45" w14:textId="77777777" w:rsidR="00055CC0" w:rsidRPr="002F7EB4" w:rsidRDefault="00055CC0" w:rsidP="00055CC0">
            <w:pPr>
              <w:ind w:left="540" w:hanging="540"/>
              <w:jc w:val="center"/>
              <w:rPr>
                <w:rFonts w:ascii="Arial" w:eastAsia="Arial" w:hAnsi="Arial" w:cs="Arial"/>
                <w:sz w:val="18"/>
                <w:szCs w:val="18"/>
              </w:rPr>
            </w:pPr>
            <w:r w:rsidRPr="002F7EB4">
              <w:rPr>
                <w:rFonts w:ascii="Arial" w:eastAsia="Arial" w:hAnsi="Arial" w:cs="Arial"/>
                <w:sz w:val="18"/>
                <w:szCs w:val="18"/>
              </w:rPr>
              <w:t>A</w:t>
            </w:r>
          </w:p>
        </w:tc>
        <w:tc>
          <w:tcPr>
            <w:tcW w:w="1757" w:type="dxa"/>
            <w:shd w:val="clear" w:color="auto" w:fill="auto"/>
            <w:vAlign w:val="bottom"/>
          </w:tcPr>
          <w:p w14:paraId="07D27C6B"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w:t>
            </w:r>
          </w:p>
        </w:tc>
        <w:tc>
          <w:tcPr>
            <w:tcW w:w="1474" w:type="dxa"/>
            <w:shd w:val="clear" w:color="auto" w:fill="auto"/>
            <w:vAlign w:val="bottom"/>
          </w:tcPr>
          <w:p w14:paraId="30FBB9E3"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13,326,800</w:t>
            </w:r>
          </w:p>
        </w:tc>
        <w:tc>
          <w:tcPr>
            <w:tcW w:w="1758" w:type="dxa"/>
            <w:shd w:val="clear" w:color="auto" w:fill="auto"/>
            <w:vAlign w:val="bottom"/>
          </w:tcPr>
          <w:p w14:paraId="441708F7" w14:textId="77777777" w:rsidR="00055CC0" w:rsidRPr="002F7EB4" w:rsidRDefault="00055CC0" w:rsidP="00055CC0">
            <w:pPr>
              <w:ind w:left="547" w:right="-72" w:hanging="547"/>
              <w:jc w:val="right"/>
              <w:rPr>
                <w:rFonts w:ascii="Arial" w:eastAsia="Arial" w:hAnsi="Arial" w:cs="Arial"/>
                <w:sz w:val="18"/>
                <w:szCs w:val="18"/>
              </w:rPr>
            </w:pPr>
            <w:r w:rsidRPr="002F7EB4">
              <w:rPr>
                <w:rFonts w:ascii="Arial" w:eastAsia="Arial" w:hAnsi="Arial" w:cs="Arial"/>
                <w:sz w:val="18"/>
                <w:szCs w:val="18"/>
              </w:rPr>
              <w:t>13,326,800</w:t>
            </w:r>
          </w:p>
        </w:tc>
      </w:tr>
    </w:tbl>
    <w:p w14:paraId="50703634" w14:textId="445F5437" w:rsidR="009547C3" w:rsidRPr="002F7EB4" w:rsidRDefault="009547C3" w:rsidP="00D70B13">
      <w:pPr>
        <w:ind w:left="540" w:hanging="540"/>
        <w:jc w:val="both"/>
        <w:rPr>
          <w:rFonts w:ascii="Arial" w:eastAsia="Arial" w:hAnsi="Arial" w:cs="Arial"/>
          <w:sz w:val="18"/>
          <w:szCs w:val="18"/>
        </w:rPr>
      </w:pPr>
      <w:r w:rsidRPr="002F7EB4">
        <w:rPr>
          <w:rFonts w:ascii="Arial" w:eastAsia="Arial" w:hAnsi="Arial" w:cs="Arial"/>
          <w:sz w:val="18"/>
          <w:szCs w:val="18"/>
        </w:rPr>
        <w:br w:type="page"/>
      </w:r>
    </w:p>
    <w:p w14:paraId="182E923B" w14:textId="77777777" w:rsidR="00D70B13" w:rsidRPr="002F7EB4" w:rsidRDefault="00D70B13" w:rsidP="009547C3">
      <w:pPr>
        <w:jc w:val="both"/>
        <w:rPr>
          <w:rFonts w:ascii="Arial" w:eastAsia="Arial" w:hAnsi="Arial" w:cs="Arial"/>
          <w:sz w:val="18"/>
          <w:szCs w:val="18"/>
          <w:cs/>
        </w:rPr>
      </w:pPr>
    </w:p>
    <w:tbl>
      <w:tblPr>
        <w:tblW w:w="9553" w:type="dxa"/>
        <w:tblInd w:w="-115" w:type="dxa"/>
        <w:tblLayout w:type="fixed"/>
        <w:tblLook w:val="0600" w:firstRow="0" w:lastRow="0" w:firstColumn="0" w:lastColumn="0" w:noHBand="1" w:noVBand="1"/>
      </w:tblPr>
      <w:tblGrid>
        <w:gridCol w:w="3801"/>
        <w:gridCol w:w="850"/>
        <w:gridCol w:w="1701"/>
        <w:gridCol w:w="1560"/>
        <w:gridCol w:w="1641"/>
      </w:tblGrid>
      <w:tr w:rsidR="00D70B13" w:rsidRPr="002F7EB4" w14:paraId="2B9D074F" w14:textId="77777777" w:rsidTr="00704992">
        <w:tc>
          <w:tcPr>
            <w:tcW w:w="3801" w:type="dxa"/>
            <w:shd w:val="clear" w:color="auto" w:fill="FFFFFF"/>
            <w:vAlign w:val="bottom"/>
          </w:tcPr>
          <w:p w14:paraId="4DFB5A75" w14:textId="77777777" w:rsidR="00D70B13" w:rsidRPr="002F7EB4" w:rsidRDefault="00D70B13" w:rsidP="000B5CDB">
            <w:pPr>
              <w:ind w:left="540"/>
              <w:rPr>
                <w:rFonts w:ascii="Arial" w:eastAsia="Arial" w:hAnsi="Arial" w:cs="Arial"/>
                <w:b/>
                <w:sz w:val="18"/>
                <w:szCs w:val="18"/>
              </w:rPr>
            </w:pPr>
          </w:p>
        </w:tc>
        <w:tc>
          <w:tcPr>
            <w:tcW w:w="850" w:type="dxa"/>
            <w:tcBorders>
              <w:left w:val="nil"/>
              <w:right w:val="nil"/>
            </w:tcBorders>
            <w:shd w:val="clear" w:color="auto" w:fill="FFFFFF"/>
            <w:vAlign w:val="bottom"/>
          </w:tcPr>
          <w:p w14:paraId="3ECA0B34" w14:textId="77777777" w:rsidR="00D70B13" w:rsidRPr="002F7EB4" w:rsidRDefault="00D70B13" w:rsidP="000B5CDB">
            <w:pPr>
              <w:ind w:left="540" w:hanging="540"/>
              <w:rPr>
                <w:rFonts w:ascii="Arial" w:eastAsia="Arial" w:hAnsi="Arial" w:cs="Arial"/>
                <w:b/>
                <w:sz w:val="18"/>
                <w:szCs w:val="18"/>
              </w:rPr>
            </w:pPr>
          </w:p>
        </w:tc>
        <w:tc>
          <w:tcPr>
            <w:tcW w:w="4902" w:type="dxa"/>
            <w:gridSpan w:val="3"/>
            <w:tcBorders>
              <w:top w:val="single" w:sz="4" w:space="0" w:color="000000"/>
              <w:left w:val="nil"/>
              <w:bottom w:val="nil"/>
              <w:right w:val="nil"/>
            </w:tcBorders>
            <w:shd w:val="clear" w:color="auto" w:fill="FFFFFF"/>
            <w:vAlign w:val="bottom"/>
          </w:tcPr>
          <w:p w14:paraId="681C956B" w14:textId="314ED760"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 xml:space="preserve">Separate financial </w:t>
            </w:r>
            <w:r w:rsidR="007E0E93" w:rsidRPr="002F7EB4">
              <w:rPr>
                <w:rFonts w:ascii="Arial" w:eastAsia="Arial" w:hAnsi="Arial" w:cs="Arial"/>
                <w:b/>
                <w:sz w:val="18"/>
                <w:szCs w:val="18"/>
              </w:rPr>
              <w:t>statements</w:t>
            </w:r>
          </w:p>
        </w:tc>
      </w:tr>
      <w:tr w:rsidR="00D70B13" w:rsidRPr="002F7EB4" w14:paraId="724322A6" w14:textId="77777777" w:rsidTr="00704992">
        <w:tc>
          <w:tcPr>
            <w:tcW w:w="3801" w:type="dxa"/>
            <w:vMerge w:val="restart"/>
            <w:shd w:val="clear" w:color="auto" w:fill="FFFFFF"/>
            <w:vAlign w:val="bottom"/>
          </w:tcPr>
          <w:p w14:paraId="422E2895"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Statements of Changes in Equity </w:t>
            </w:r>
          </w:p>
          <w:p w14:paraId="7FD7AF85" w14:textId="0CE3250B"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   for the </w:t>
            </w:r>
            <w:r w:rsidR="007E0E93" w:rsidRPr="002F7EB4">
              <w:rPr>
                <w:rFonts w:ascii="Arial" w:eastAsia="Arial" w:hAnsi="Arial" w:cs="Arial"/>
                <w:b/>
                <w:sz w:val="18"/>
                <w:szCs w:val="18"/>
              </w:rPr>
              <w:t>year</w:t>
            </w:r>
            <w:r w:rsidRPr="002F7EB4">
              <w:rPr>
                <w:rFonts w:ascii="Arial" w:eastAsia="Arial" w:hAnsi="Arial" w:cs="Arial"/>
                <w:b/>
                <w:sz w:val="18"/>
                <w:szCs w:val="18"/>
              </w:rPr>
              <w:t xml:space="preserve"> ended </w:t>
            </w:r>
          </w:p>
          <w:p w14:paraId="107587E4" w14:textId="05469BE6"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   </w:t>
            </w:r>
            <w:r w:rsidR="007E0E93" w:rsidRPr="002F7EB4">
              <w:rPr>
                <w:rFonts w:ascii="Arial" w:eastAsia="Arial" w:hAnsi="Arial" w:cs="Arial"/>
                <w:b/>
                <w:sz w:val="18"/>
                <w:szCs w:val="18"/>
              </w:rPr>
              <w:t>31 December 2022</w:t>
            </w:r>
          </w:p>
        </w:tc>
        <w:tc>
          <w:tcPr>
            <w:tcW w:w="850" w:type="dxa"/>
            <w:tcBorders>
              <w:left w:val="nil"/>
              <w:bottom w:val="nil"/>
              <w:right w:val="nil"/>
            </w:tcBorders>
            <w:shd w:val="clear" w:color="auto" w:fill="FFFFFF"/>
            <w:vAlign w:val="bottom"/>
          </w:tcPr>
          <w:p w14:paraId="07EAF200" w14:textId="77777777" w:rsidR="00D70B13" w:rsidRPr="002F7EB4" w:rsidRDefault="00D70B13" w:rsidP="000B5CDB">
            <w:pPr>
              <w:ind w:left="540" w:hanging="540"/>
              <w:rPr>
                <w:rFonts w:ascii="Arial" w:eastAsia="Arial" w:hAnsi="Arial" w:cs="Arial"/>
                <w:b/>
                <w:sz w:val="18"/>
                <w:szCs w:val="18"/>
              </w:rPr>
            </w:pPr>
          </w:p>
        </w:tc>
        <w:tc>
          <w:tcPr>
            <w:tcW w:w="1701" w:type="dxa"/>
            <w:tcBorders>
              <w:top w:val="single" w:sz="4" w:space="0" w:color="000000"/>
              <w:left w:val="nil"/>
              <w:bottom w:val="nil"/>
              <w:right w:val="nil"/>
            </w:tcBorders>
            <w:shd w:val="clear" w:color="auto" w:fill="FFFFFF"/>
            <w:vAlign w:val="bottom"/>
          </w:tcPr>
          <w:p w14:paraId="5B529801"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w:t>
            </w:r>
          </w:p>
          <w:p w14:paraId="0A9E4C70"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 report</w:t>
            </w:r>
          </w:p>
        </w:tc>
        <w:tc>
          <w:tcPr>
            <w:tcW w:w="1560" w:type="dxa"/>
            <w:tcBorders>
              <w:top w:val="single" w:sz="4" w:space="0" w:color="000000"/>
              <w:left w:val="nil"/>
              <w:bottom w:val="nil"/>
              <w:right w:val="nil"/>
            </w:tcBorders>
            <w:shd w:val="clear" w:color="auto" w:fill="FFFFFF"/>
            <w:vAlign w:val="bottom"/>
          </w:tcPr>
          <w:p w14:paraId="75E711A4"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Effect from</w:t>
            </w:r>
          </w:p>
          <w:p w14:paraId="3C9CC02E"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641" w:type="dxa"/>
            <w:tcBorders>
              <w:top w:val="single" w:sz="4" w:space="0" w:color="000000"/>
              <w:left w:val="nil"/>
              <w:bottom w:val="nil"/>
              <w:right w:val="nil"/>
            </w:tcBorders>
            <w:shd w:val="clear" w:color="auto" w:fill="FFFFFF"/>
            <w:vAlign w:val="bottom"/>
          </w:tcPr>
          <w:p w14:paraId="64858B70" w14:textId="54FC8BE8"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w:t>
            </w:r>
            <w:r w:rsidR="00190A65" w:rsidRPr="002F7EB4">
              <w:rPr>
                <w:rFonts w:ascii="Arial" w:eastAsia="Arial" w:hAnsi="Arial" w:cs="Arial"/>
                <w:b/>
                <w:sz w:val="18"/>
                <w:szCs w:val="18"/>
              </w:rPr>
              <w:t>reclassified</w:t>
            </w:r>
          </w:p>
        </w:tc>
      </w:tr>
      <w:tr w:rsidR="00D70B13" w:rsidRPr="002F7EB4" w14:paraId="1B9A181E" w14:textId="77777777" w:rsidTr="00704992">
        <w:tc>
          <w:tcPr>
            <w:tcW w:w="3801" w:type="dxa"/>
            <w:vMerge/>
            <w:shd w:val="clear" w:color="auto" w:fill="FFFFFF"/>
            <w:vAlign w:val="bottom"/>
          </w:tcPr>
          <w:p w14:paraId="149527C7" w14:textId="77777777" w:rsidR="00D70B13" w:rsidRPr="002F7EB4" w:rsidRDefault="00D70B13" w:rsidP="000E35AC">
            <w:pPr>
              <w:widowControl w:val="0"/>
              <w:pBdr>
                <w:top w:val="nil"/>
                <w:left w:val="nil"/>
                <w:bottom w:val="nil"/>
                <w:right w:val="nil"/>
                <w:between w:val="nil"/>
              </w:pBdr>
              <w:spacing w:line="276" w:lineRule="auto"/>
              <w:rPr>
                <w:rFonts w:ascii="Arial" w:eastAsia="Arial" w:hAnsi="Arial" w:cs="Arial"/>
                <w:b/>
                <w:sz w:val="18"/>
                <w:szCs w:val="18"/>
              </w:rPr>
            </w:pPr>
          </w:p>
        </w:tc>
        <w:tc>
          <w:tcPr>
            <w:tcW w:w="850" w:type="dxa"/>
            <w:tcBorders>
              <w:top w:val="nil"/>
              <w:left w:val="nil"/>
              <w:bottom w:val="single" w:sz="4" w:space="0" w:color="000000"/>
              <w:right w:val="nil"/>
            </w:tcBorders>
            <w:shd w:val="clear" w:color="auto" w:fill="FFFFFF"/>
            <w:vAlign w:val="bottom"/>
          </w:tcPr>
          <w:p w14:paraId="3923BF4E"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Note</w:t>
            </w:r>
          </w:p>
        </w:tc>
        <w:tc>
          <w:tcPr>
            <w:tcW w:w="1701" w:type="dxa"/>
            <w:tcBorders>
              <w:top w:val="nil"/>
              <w:left w:val="nil"/>
              <w:bottom w:val="single" w:sz="4" w:space="0" w:color="000000"/>
              <w:right w:val="nil"/>
            </w:tcBorders>
            <w:shd w:val="clear" w:color="auto" w:fill="FFFFFF"/>
            <w:vAlign w:val="bottom"/>
          </w:tcPr>
          <w:p w14:paraId="2B6EEE27"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560" w:type="dxa"/>
            <w:tcBorders>
              <w:top w:val="nil"/>
              <w:left w:val="nil"/>
              <w:bottom w:val="single" w:sz="4" w:space="0" w:color="000000"/>
              <w:right w:val="nil"/>
            </w:tcBorders>
            <w:shd w:val="clear" w:color="auto" w:fill="FFFFFF"/>
            <w:vAlign w:val="bottom"/>
          </w:tcPr>
          <w:p w14:paraId="59B30756"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641" w:type="dxa"/>
            <w:tcBorders>
              <w:top w:val="nil"/>
              <w:left w:val="nil"/>
              <w:bottom w:val="single" w:sz="4" w:space="0" w:color="000000"/>
              <w:right w:val="nil"/>
            </w:tcBorders>
            <w:shd w:val="clear" w:color="auto" w:fill="FFFFFF"/>
            <w:vAlign w:val="bottom"/>
          </w:tcPr>
          <w:p w14:paraId="442D5EC9"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D70B13" w:rsidRPr="002F7EB4" w14:paraId="1208871A" w14:textId="77777777" w:rsidTr="00704992">
        <w:tc>
          <w:tcPr>
            <w:tcW w:w="3801" w:type="dxa"/>
            <w:vAlign w:val="bottom"/>
          </w:tcPr>
          <w:p w14:paraId="019BFB3D" w14:textId="77777777" w:rsidR="00D70B13" w:rsidRPr="002F7EB4" w:rsidRDefault="00D70B13" w:rsidP="000E35AC">
            <w:pPr>
              <w:rPr>
                <w:rFonts w:ascii="Arial" w:eastAsia="Arial" w:hAnsi="Arial" w:cs="Arial"/>
                <w:sz w:val="18"/>
                <w:szCs w:val="18"/>
              </w:rPr>
            </w:pPr>
          </w:p>
        </w:tc>
        <w:tc>
          <w:tcPr>
            <w:tcW w:w="850" w:type="dxa"/>
            <w:vAlign w:val="bottom"/>
          </w:tcPr>
          <w:p w14:paraId="5801F973" w14:textId="77777777" w:rsidR="00D70B13" w:rsidRPr="002F7EB4" w:rsidRDefault="00D70B13" w:rsidP="000B5CDB">
            <w:pPr>
              <w:ind w:left="540" w:hanging="540"/>
              <w:rPr>
                <w:rFonts w:ascii="Arial" w:eastAsia="Arial" w:hAnsi="Arial" w:cs="Arial"/>
                <w:sz w:val="18"/>
                <w:szCs w:val="18"/>
              </w:rPr>
            </w:pPr>
          </w:p>
        </w:tc>
        <w:tc>
          <w:tcPr>
            <w:tcW w:w="1701" w:type="dxa"/>
            <w:vAlign w:val="bottom"/>
          </w:tcPr>
          <w:p w14:paraId="5ECB83A6" w14:textId="77777777" w:rsidR="00D70B13" w:rsidRPr="002F7EB4" w:rsidRDefault="00D70B13" w:rsidP="000B5CDB">
            <w:pPr>
              <w:ind w:left="540" w:hanging="540"/>
              <w:rPr>
                <w:rFonts w:ascii="Arial" w:eastAsia="Arial" w:hAnsi="Arial" w:cs="Arial"/>
                <w:sz w:val="18"/>
                <w:szCs w:val="18"/>
              </w:rPr>
            </w:pPr>
          </w:p>
        </w:tc>
        <w:tc>
          <w:tcPr>
            <w:tcW w:w="1560" w:type="dxa"/>
            <w:vAlign w:val="bottom"/>
          </w:tcPr>
          <w:p w14:paraId="40865890" w14:textId="77777777" w:rsidR="00D70B13" w:rsidRPr="002F7EB4" w:rsidRDefault="00D70B13" w:rsidP="000B5CDB">
            <w:pPr>
              <w:ind w:left="540" w:hanging="540"/>
              <w:rPr>
                <w:rFonts w:ascii="Arial" w:eastAsia="Arial" w:hAnsi="Arial" w:cs="Arial"/>
                <w:sz w:val="18"/>
                <w:szCs w:val="18"/>
              </w:rPr>
            </w:pPr>
          </w:p>
        </w:tc>
        <w:tc>
          <w:tcPr>
            <w:tcW w:w="1641" w:type="dxa"/>
            <w:vAlign w:val="bottom"/>
          </w:tcPr>
          <w:p w14:paraId="7D005D4E" w14:textId="77777777" w:rsidR="00D70B13" w:rsidRPr="002F7EB4" w:rsidRDefault="00D70B13" w:rsidP="000B5CDB">
            <w:pPr>
              <w:ind w:left="540" w:hanging="540"/>
              <w:rPr>
                <w:rFonts w:ascii="Arial" w:eastAsia="Arial" w:hAnsi="Arial" w:cs="Arial"/>
                <w:sz w:val="18"/>
                <w:szCs w:val="18"/>
              </w:rPr>
            </w:pPr>
          </w:p>
        </w:tc>
      </w:tr>
      <w:tr w:rsidR="00D70B13" w:rsidRPr="002F7EB4" w14:paraId="707AAD8B" w14:textId="77777777" w:rsidTr="00704992">
        <w:tc>
          <w:tcPr>
            <w:tcW w:w="3801" w:type="dxa"/>
            <w:vAlign w:val="bottom"/>
          </w:tcPr>
          <w:p w14:paraId="6C33BD65"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Opening balance as at </w:t>
            </w:r>
          </w:p>
          <w:p w14:paraId="17F5BA70"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   1 January 2022</w:t>
            </w:r>
          </w:p>
        </w:tc>
        <w:tc>
          <w:tcPr>
            <w:tcW w:w="850" w:type="dxa"/>
            <w:vAlign w:val="bottom"/>
          </w:tcPr>
          <w:p w14:paraId="48FE2025" w14:textId="77777777" w:rsidR="00D70B13" w:rsidRPr="002F7EB4" w:rsidRDefault="00D70B13" w:rsidP="000B5CDB">
            <w:pPr>
              <w:ind w:left="540" w:hanging="540"/>
              <w:rPr>
                <w:rFonts w:ascii="Arial" w:eastAsia="Arial" w:hAnsi="Arial" w:cs="Arial"/>
                <w:sz w:val="18"/>
                <w:szCs w:val="18"/>
              </w:rPr>
            </w:pPr>
          </w:p>
        </w:tc>
        <w:tc>
          <w:tcPr>
            <w:tcW w:w="1701" w:type="dxa"/>
            <w:tcBorders>
              <w:top w:val="nil"/>
              <w:left w:val="nil"/>
              <w:bottom w:val="nil"/>
              <w:right w:val="nil"/>
            </w:tcBorders>
            <w:shd w:val="clear" w:color="auto" w:fill="auto"/>
            <w:vAlign w:val="center"/>
          </w:tcPr>
          <w:p w14:paraId="582413E4" w14:textId="77777777" w:rsidR="00D70B13" w:rsidRPr="002F7EB4" w:rsidRDefault="00D70B13" w:rsidP="000B5CDB">
            <w:pPr>
              <w:ind w:left="547" w:right="-72" w:hanging="547"/>
              <w:jc w:val="right"/>
              <w:rPr>
                <w:rFonts w:ascii="Arial" w:eastAsia="Arial" w:hAnsi="Arial" w:cs="Arial"/>
                <w:sz w:val="18"/>
                <w:szCs w:val="18"/>
              </w:rPr>
            </w:pPr>
          </w:p>
        </w:tc>
        <w:tc>
          <w:tcPr>
            <w:tcW w:w="1560" w:type="dxa"/>
            <w:tcBorders>
              <w:top w:val="nil"/>
              <w:left w:val="nil"/>
              <w:bottom w:val="nil"/>
              <w:right w:val="nil"/>
            </w:tcBorders>
            <w:shd w:val="clear" w:color="auto" w:fill="auto"/>
            <w:vAlign w:val="center"/>
          </w:tcPr>
          <w:p w14:paraId="7B1BF39B" w14:textId="77777777" w:rsidR="00D70B13" w:rsidRPr="002F7EB4" w:rsidRDefault="00D70B13" w:rsidP="000B5CDB">
            <w:pPr>
              <w:ind w:left="547" w:right="-72" w:hanging="547"/>
              <w:jc w:val="right"/>
              <w:rPr>
                <w:rFonts w:ascii="Arial" w:eastAsia="Arial" w:hAnsi="Arial" w:cs="Arial"/>
                <w:sz w:val="18"/>
                <w:szCs w:val="18"/>
              </w:rPr>
            </w:pPr>
          </w:p>
        </w:tc>
        <w:tc>
          <w:tcPr>
            <w:tcW w:w="1641" w:type="dxa"/>
            <w:tcBorders>
              <w:top w:val="nil"/>
              <w:left w:val="nil"/>
              <w:bottom w:val="nil"/>
              <w:right w:val="nil"/>
            </w:tcBorders>
            <w:shd w:val="clear" w:color="auto" w:fill="auto"/>
            <w:vAlign w:val="center"/>
          </w:tcPr>
          <w:p w14:paraId="7A5D8315" w14:textId="77777777" w:rsidR="00D70B13" w:rsidRPr="002F7EB4" w:rsidRDefault="00D70B13" w:rsidP="000B5CDB">
            <w:pPr>
              <w:ind w:left="547" w:right="-72" w:hanging="547"/>
              <w:jc w:val="right"/>
              <w:rPr>
                <w:rFonts w:ascii="Arial" w:eastAsia="Arial" w:hAnsi="Arial" w:cs="Arial"/>
                <w:sz w:val="18"/>
                <w:szCs w:val="18"/>
              </w:rPr>
            </w:pPr>
          </w:p>
        </w:tc>
      </w:tr>
      <w:tr w:rsidR="00D70B13" w:rsidRPr="002F7EB4" w14:paraId="4EF057BE" w14:textId="77777777" w:rsidTr="00704992">
        <w:tc>
          <w:tcPr>
            <w:tcW w:w="3801" w:type="dxa"/>
            <w:vAlign w:val="bottom"/>
          </w:tcPr>
          <w:p w14:paraId="2D60A382" w14:textId="77777777" w:rsidR="00D70B13" w:rsidRPr="002F7EB4" w:rsidRDefault="00D70B13" w:rsidP="000E35AC">
            <w:pPr>
              <w:rPr>
                <w:rFonts w:ascii="Arial" w:eastAsia="Arial" w:hAnsi="Arial" w:cs="Arial"/>
                <w:b/>
                <w:sz w:val="18"/>
                <w:szCs w:val="18"/>
              </w:rPr>
            </w:pPr>
            <w:r w:rsidRPr="002F7EB4">
              <w:rPr>
                <w:rFonts w:ascii="Arial" w:eastAsia="Arial" w:hAnsi="Arial" w:cs="Arial"/>
                <w:sz w:val="18"/>
                <w:szCs w:val="18"/>
              </w:rPr>
              <w:t>Share to be issued</w:t>
            </w:r>
          </w:p>
        </w:tc>
        <w:tc>
          <w:tcPr>
            <w:tcW w:w="850" w:type="dxa"/>
            <w:vAlign w:val="bottom"/>
          </w:tcPr>
          <w:p w14:paraId="6F6D8F5C"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sz w:val="18"/>
                <w:szCs w:val="18"/>
              </w:rPr>
              <w:t>A</w:t>
            </w:r>
          </w:p>
        </w:tc>
        <w:tc>
          <w:tcPr>
            <w:tcW w:w="1701" w:type="dxa"/>
            <w:vAlign w:val="bottom"/>
          </w:tcPr>
          <w:p w14:paraId="5921B428" w14:textId="77777777"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92,417,459</w:t>
            </w:r>
          </w:p>
        </w:tc>
        <w:tc>
          <w:tcPr>
            <w:tcW w:w="1560" w:type="dxa"/>
            <w:vAlign w:val="bottom"/>
          </w:tcPr>
          <w:p w14:paraId="7D09468F" w14:textId="59716E1A"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16,316,02</w:t>
            </w:r>
            <w:r w:rsidR="00D75263" w:rsidRPr="002F7EB4">
              <w:rPr>
                <w:rFonts w:ascii="Arial" w:eastAsia="Arial" w:hAnsi="Arial" w:cs="Arial"/>
                <w:sz w:val="18"/>
                <w:szCs w:val="18"/>
              </w:rPr>
              <w:t>3</w:t>
            </w:r>
          </w:p>
        </w:tc>
        <w:tc>
          <w:tcPr>
            <w:tcW w:w="1641" w:type="dxa"/>
            <w:vAlign w:val="bottom"/>
          </w:tcPr>
          <w:p w14:paraId="67E4C898" w14:textId="78EEAA9E" w:rsidR="00D70B13" w:rsidRPr="002F7EB4" w:rsidRDefault="00D70B13"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108,733,48</w:t>
            </w:r>
            <w:r w:rsidR="00D75263" w:rsidRPr="002F7EB4">
              <w:rPr>
                <w:rFonts w:ascii="Arial" w:eastAsia="Arial" w:hAnsi="Arial" w:cs="Arial"/>
                <w:sz w:val="18"/>
                <w:szCs w:val="18"/>
              </w:rPr>
              <w:t>2</w:t>
            </w:r>
          </w:p>
        </w:tc>
      </w:tr>
    </w:tbl>
    <w:p w14:paraId="23E58DA7" w14:textId="7BF1D181" w:rsidR="00D70B13" w:rsidRPr="002F7EB4" w:rsidRDefault="00D70B13" w:rsidP="00182D3E">
      <w:pPr>
        <w:rPr>
          <w:rFonts w:ascii="Arial" w:eastAsia="Arial" w:hAnsi="Arial" w:cs="Arial"/>
          <w:sz w:val="18"/>
          <w:szCs w:val="18"/>
        </w:rPr>
      </w:pPr>
    </w:p>
    <w:tbl>
      <w:tblPr>
        <w:tblW w:w="9553" w:type="dxa"/>
        <w:tblInd w:w="-115" w:type="dxa"/>
        <w:tblLayout w:type="fixed"/>
        <w:tblLook w:val="0600" w:firstRow="0" w:lastRow="0" w:firstColumn="0" w:lastColumn="0" w:noHBand="1" w:noVBand="1"/>
      </w:tblPr>
      <w:tblGrid>
        <w:gridCol w:w="3801"/>
        <w:gridCol w:w="850"/>
        <w:gridCol w:w="1784"/>
        <w:gridCol w:w="1474"/>
        <w:gridCol w:w="1644"/>
      </w:tblGrid>
      <w:tr w:rsidR="00D70B13" w:rsidRPr="002F7EB4" w14:paraId="3B3D1F51" w14:textId="77777777" w:rsidTr="00704992">
        <w:tc>
          <w:tcPr>
            <w:tcW w:w="3801" w:type="dxa"/>
            <w:shd w:val="clear" w:color="auto" w:fill="FFFFFF"/>
            <w:vAlign w:val="bottom"/>
          </w:tcPr>
          <w:p w14:paraId="71880F38" w14:textId="77777777" w:rsidR="00D70B13" w:rsidRPr="002F7EB4" w:rsidRDefault="00D70B13" w:rsidP="000B5CDB">
            <w:pPr>
              <w:ind w:left="540"/>
              <w:rPr>
                <w:rFonts w:ascii="Arial" w:eastAsia="Arial" w:hAnsi="Arial" w:cs="Arial"/>
                <w:b/>
                <w:sz w:val="18"/>
                <w:szCs w:val="18"/>
              </w:rPr>
            </w:pPr>
          </w:p>
        </w:tc>
        <w:tc>
          <w:tcPr>
            <w:tcW w:w="850" w:type="dxa"/>
            <w:tcBorders>
              <w:left w:val="nil"/>
              <w:right w:val="nil"/>
            </w:tcBorders>
            <w:shd w:val="clear" w:color="auto" w:fill="FFFFFF"/>
            <w:vAlign w:val="bottom"/>
          </w:tcPr>
          <w:p w14:paraId="0BBCC8B7" w14:textId="77777777" w:rsidR="00D70B13" w:rsidRPr="002F7EB4" w:rsidRDefault="00D70B13" w:rsidP="000B5CDB">
            <w:pPr>
              <w:ind w:left="540" w:hanging="540"/>
              <w:rPr>
                <w:rFonts w:ascii="Arial" w:eastAsia="Arial" w:hAnsi="Arial" w:cs="Arial"/>
                <w:b/>
                <w:sz w:val="18"/>
                <w:szCs w:val="18"/>
              </w:rPr>
            </w:pPr>
          </w:p>
        </w:tc>
        <w:tc>
          <w:tcPr>
            <w:tcW w:w="4902" w:type="dxa"/>
            <w:gridSpan w:val="3"/>
            <w:tcBorders>
              <w:top w:val="single" w:sz="4" w:space="0" w:color="000000"/>
              <w:left w:val="nil"/>
              <w:bottom w:val="nil"/>
              <w:right w:val="nil"/>
            </w:tcBorders>
            <w:shd w:val="clear" w:color="auto" w:fill="FFFFFF"/>
            <w:vAlign w:val="bottom"/>
          </w:tcPr>
          <w:p w14:paraId="646CC136" w14:textId="51C24E3B" w:rsidR="00D70B13" w:rsidRPr="002F7EB4" w:rsidRDefault="00D70B13" w:rsidP="000B5CDB">
            <w:pPr>
              <w:ind w:left="540" w:hanging="540"/>
              <w:jc w:val="center"/>
              <w:rPr>
                <w:rFonts w:ascii="Arial" w:eastAsia="Arial" w:hAnsi="Arial" w:cs="Arial"/>
                <w:b/>
                <w:sz w:val="18"/>
                <w:szCs w:val="18"/>
                <w:cs/>
              </w:rPr>
            </w:pPr>
            <w:r w:rsidRPr="002F7EB4">
              <w:rPr>
                <w:rFonts w:ascii="Arial" w:eastAsia="Arial" w:hAnsi="Arial" w:cs="Arial"/>
                <w:b/>
                <w:sz w:val="18"/>
                <w:szCs w:val="18"/>
              </w:rPr>
              <w:t xml:space="preserve">Separate financial </w:t>
            </w:r>
            <w:r w:rsidR="007E0E93" w:rsidRPr="002F7EB4">
              <w:rPr>
                <w:rFonts w:ascii="Arial" w:eastAsia="Arial" w:hAnsi="Arial" w:cs="Arial"/>
                <w:b/>
                <w:sz w:val="18"/>
                <w:szCs w:val="18"/>
              </w:rPr>
              <w:t>statements</w:t>
            </w:r>
          </w:p>
        </w:tc>
      </w:tr>
      <w:tr w:rsidR="00D70B13" w:rsidRPr="002F7EB4" w14:paraId="3849CBF8" w14:textId="77777777" w:rsidTr="00704992">
        <w:tc>
          <w:tcPr>
            <w:tcW w:w="3801" w:type="dxa"/>
            <w:vMerge w:val="restart"/>
            <w:shd w:val="clear" w:color="auto" w:fill="FFFFFF"/>
            <w:vAlign w:val="bottom"/>
          </w:tcPr>
          <w:p w14:paraId="32E73314" w14:textId="77777777"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Statements of Cash Flow </w:t>
            </w:r>
          </w:p>
          <w:p w14:paraId="6A9F5922" w14:textId="462D2CAF"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   for th</w:t>
            </w:r>
            <w:r w:rsidR="007E0E93" w:rsidRPr="002F7EB4">
              <w:rPr>
                <w:rFonts w:ascii="Arial" w:eastAsia="Arial" w:hAnsi="Arial" w:cs="Arial"/>
                <w:b/>
                <w:sz w:val="18"/>
                <w:szCs w:val="18"/>
              </w:rPr>
              <w:t>e year</w:t>
            </w:r>
            <w:r w:rsidRPr="002F7EB4">
              <w:rPr>
                <w:rFonts w:ascii="Arial" w:eastAsia="Arial" w:hAnsi="Arial" w:cs="Arial"/>
                <w:b/>
                <w:sz w:val="18"/>
                <w:szCs w:val="18"/>
              </w:rPr>
              <w:t xml:space="preserve"> ended </w:t>
            </w:r>
          </w:p>
          <w:p w14:paraId="7E2B6981" w14:textId="27D83010" w:rsidR="00D70B13" w:rsidRPr="002F7EB4" w:rsidRDefault="00D70B13" w:rsidP="000E35AC">
            <w:pPr>
              <w:rPr>
                <w:rFonts w:ascii="Arial" w:eastAsia="Arial" w:hAnsi="Arial" w:cs="Arial"/>
                <w:b/>
                <w:sz w:val="18"/>
                <w:szCs w:val="18"/>
              </w:rPr>
            </w:pPr>
            <w:r w:rsidRPr="002F7EB4">
              <w:rPr>
                <w:rFonts w:ascii="Arial" w:eastAsia="Arial" w:hAnsi="Arial" w:cs="Arial"/>
                <w:b/>
                <w:sz w:val="18"/>
                <w:szCs w:val="18"/>
              </w:rPr>
              <w:t xml:space="preserve">   </w:t>
            </w:r>
            <w:r w:rsidR="007E0E93" w:rsidRPr="002F7EB4">
              <w:rPr>
                <w:rFonts w:ascii="Arial" w:eastAsia="Arial" w:hAnsi="Arial" w:cs="Arial"/>
                <w:b/>
                <w:sz w:val="18"/>
                <w:szCs w:val="18"/>
              </w:rPr>
              <w:t>31 December</w:t>
            </w:r>
            <w:r w:rsidRPr="002F7EB4">
              <w:rPr>
                <w:rFonts w:ascii="Arial" w:eastAsia="Arial" w:hAnsi="Arial" w:cs="Arial"/>
                <w:b/>
                <w:sz w:val="18"/>
                <w:szCs w:val="18"/>
              </w:rPr>
              <w:t xml:space="preserve"> 2022</w:t>
            </w:r>
          </w:p>
        </w:tc>
        <w:tc>
          <w:tcPr>
            <w:tcW w:w="850" w:type="dxa"/>
            <w:tcBorders>
              <w:left w:val="nil"/>
              <w:bottom w:val="nil"/>
              <w:right w:val="nil"/>
            </w:tcBorders>
            <w:shd w:val="clear" w:color="auto" w:fill="FFFFFF"/>
            <w:vAlign w:val="bottom"/>
          </w:tcPr>
          <w:p w14:paraId="627B793D" w14:textId="77777777" w:rsidR="00D70B13" w:rsidRPr="002F7EB4" w:rsidRDefault="00D70B13" w:rsidP="000B5CDB">
            <w:pPr>
              <w:ind w:left="540" w:hanging="540"/>
              <w:rPr>
                <w:rFonts w:ascii="Arial" w:eastAsia="Arial" w:hAnsi="Arial" w:cs="Arial"/>
                <w:b/>
                <w:sz w:val="18"/>
                <w:szCs w:val="18"/>
              </w:rPr>
            </w:pPr>
          </w:p>
        </w:tc>
        <w:tc>
          <w:tcPr>
            <w:tcW w:w="1784" w:type="dxa"/>
            <w:tcBorders>
              <w:top w:val="single" w:sz="4" w:space="0" w:color="000000"/>
              <w:left w:val="nil"/>
              <w:bottom w:val="nil"/>
              <w:right w:val="nil"/>
            </w:tcBorders>
            <w:shd w:val="clear" w:color="auto" w:fill="FFFFFF"/>
            <w:vAlign w:val="bottom"/>
          </w:tcPr>
          <w:p w14:paraId="35E71145"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As previously</w:t>
            </w:r>
          </w:p>
          <w:p w14:paraId="7C8E646C"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 report</w:t>
            </w:r>
          </w:p>
        </w:tc>
        <w:tc>
          <w:tcPr>
            <w:tcW w:w="1474" w:type="dxa"/>
            <w:tcBorders>
              <w:top w:val="single" w:sz="4" w:space="0" w:color="000000"/>
              <w:left w:val="nil"/>
              <w:bottom w:val="nil"/>
              <w:right w:val="nil"/>
            </w:tcBorders>
            <w:shd w:val="clear" w:color="auto" w:fill="FFFFFF"/>
            <w:vAlign w:val="bottom"/>
          </w:tcPr>
          <w:p w14:paraId="7DAF73B3"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Effect from</w:t>
            </w:r>
          </w:p>
          <w:p w14:paraId="4EF68C98"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reclassification</w:t>
            </w:r>
          </w:p>
        </w:tc>
        <w:tc>
          <w:tcPr>
            <w:tcW w:w="1644" w:type="dxa"/>
            <w:tcBorders>
              <w:top w:val="single" w:sz="4" w:space="0" w:color="000000"/>
              <w:left w:val="nil"/>
              <w:bottom w:val="nil"/>
              <w:right w:val="nil"/>
            </w:tcBorders>
            <w:shd w:val="clear" w:color="auto" w:fill="FFFFFF"/>
            <w:vAlign w:val="bottom"/>
          </w:tcPr>
          <w:p w14:paraId="637C72B7" w14:textId="72D8F078"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 xml:space="preserve">As </w:t>
            </w:r>
            <w:r w:rsidR="00190A65" w:rsidRPr="002F7EB4">
              <w:rPr>
                <w:rFonts w:ascii="Arial" w:eastAsia="Arial" w:hAnsi="Arial" w:cs="Arial"/>
                <w:b/>
                <w:sz w:val="18"/>
                <w:szCs w:val="18"/>
              </w:rPr>
              <w:t>reclassified</w:t>
            </w:r>
          </w:p>
        </w:tc>
      </w:tr>
      <w:tr w:rsidR="00D70B13" w:rsidRPr="002F7EB4" w14:paraId="1674D45E" w14:textId="77777777" w:rsidTr="00704992">
        <w:tc>
          <w:tcPr>
            <w:tcW w:w="3801" w:type="dxa"/>
            <w:vMerge/>
            <w:shd w:val="clear" w:color="auto" w:fill="FFFFFF"/>
            <w:vAlign w:val="bottom"/>
          </w:tcPr>
          <w:p w14:paraId="0222BBBE" w14:textId="77777777" w:rsidR="00D70B13" w:rsidRPr="002F7EB4" w:rsidRDefault="00D70B13" w:rsidP="000E35AC">
            <w:pPr>
              <w:widowControl w:val="0"/>
              <w:pBdr>
                <w:top w:val="nil"/>
                <w:left w:val="nil"/>
                <w:bottom w:val="nil"/>
                <w:right w:val="nil"/>
                <w:between w:val="nil"/>
              </w:pBdr>
              <w:spacing w:line="276" w:lineRule="auto"/>
              <w:rPr>
                <w:rFonts w:ascii="Arial" w:eastAsia="Arial" w:hAnsi="Arial" w:cs="Arial"/>
                <w:b/>
                <w:sz w:val="18"/>
                <w:szCs w:val="18"/>
              </w:rPr>
            </w:pPr>
          </w:p>
        </w:tc>
        <w:tc>
          <w:tcPr>
            <w:tcW w:w="850" w:type="dxa"/>
            <w:tcBorders>
              <w:top w:val="nil"/>
              <w:left w:val="nil"/>
              <w:bottom w:val="single" w:sz="4" w:space="0" w:color="000000"/>
              <w:right w:val="nil"/>
            </w:tcBorders>
            <w:shd w:val="clear" w:color="auto" w:fill="FFFFFF"/>
            <w:vAlign w:val="bottom"/>
          </w:tcPr>
          <w:p w14:paraId="098928EA" w14:textId="77777777" w:rsidR="00D70B13" w:rsidRPr="002F7EB4" w:rsidRDefault="00D70B13" w:rsidP="000B5CDB">
            <w:pPr>
              <w:ind w:left="540" w:hanging="540"/>
              <w:jc w:val="center"/>
              <w:rPr>
                <w:rFonts w:ascii="Arial" w:eastAsia="Arial" w:hAnsi="Arial" w:cs="Arial"/>
                <w:b/>
                <w:sz w:val="18"/>
                <w:szCs w:val="18"/>
              </w:rPr>
            </w:pPr>
            <w:r w:rsidRPr="002F7EB4">
              <w:rPr>
                <w:rFonts w:ascii="Arial" w:eastAsia="Arial" w:hAnsi="Arial" w:cs="Arial"/>
                <w:b/>
                <w:sz w:val="18"/>
                <w:szCs w:val="18"/>
              </w:rPr>
              <w:t>Note</w:t>
            </w:r>
          </w:p>
        </w:tc>
        <w:tc>
          <w:tcPr>
            <w:tcW w:w="1784" w:type="dxa"/>
            <w:tcBorders>
              <w:top w:val="nil"/>
              <w:left w:val="nil"/>
              <w:bottom w:val="single" w:sz="4" w:space="0" w:color="000000"/>
              <w:right w:val="nil"/>
            </w:tcBorders>
            <w:shd w:val="clear" w:color="auto" w:fill="FFFFFF"/>
            <w:vAlign w:val="bottom"/>
          </w:tcPr>
          <w:p w14:paraId="6DF35806"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2B84C5CC"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c>
          <w:tcPr>
            <w:tcW w:w="1644" w:type="dxa"/>
            <w:tcBorders>
              <w:top w:val="nil"/>
              <w:left w:val="nil"/>
              <w:bottom w:val="single" w:sz="4" w:space="0" w:color="000000"/>
              <w:right w:val="nil"/>
            </w:tcBorders>
            <w:shd w:val="clear" w:color="auto" w:fill="FFFFFF"/>
            <w:vAlign w:val="bottom"/>
          </w:tcPr>
          <w:p w14:paraId="1FA4F5C2" w14:textId="77777777" w:rsidR="00D70B13" w:rsidRPr="002F7EB4" w:rsidRDefault="00D70B13" w:rsidP="000B5CDB">
            <w:pPr>
              <w:ind w:left="547" w:right="-72" w:hanging="547"/>
              <w:jc w:val="right"/>
              <w:rPr>
                <w:rFonts w:ascii="Arial" w:eastAsia="Arial" w:hAnsi="Arial" w:cs="Arial"/>
                <w:b/>
                <w:sz w:val="18"/>
                <w:szCs w:val="18"/>
              </w:rPr>
            </w:pPr>
            <w:r w:rsidRPr="002F7EB4">
              <w:rPr>
                <w:rFonts w:ascii="Arial" w:eastAsia="Arial" w:hAnsi="Arial" w:cs="Arial"/>
                <w:b/>
                <w:sz w:val="18"/>
                <w:szCs w:val="18"/>
              </w:rPr>
              <w:t>Baht</w:t>
            </w:r>
          </w:p>
        </w:tc>
      </w:tr>
      <w:tr w:rsidR="00D70B13" w:rsidRPr="002F7EB4" w14:paraId="096D7B9E" w14:textId="77777777" w:rsidTr="00704992">
        <w:tc>
          <w:tcPr>
            <w:tcW w:w="3801" w:type="dxa"/>
            <w:vAlign w:val="bottom"/>
          </w:tcPr>
          <w:p w14:paraId="1B03D92A" w14:textId="77777777" w:rsidR="00D70B13" w:rsidRPr="002F7EB4" w:rsidRDefault="00D70B13" w:rsidP="000E35AC">
            <w:pPr>
              <w:rPr>
                <w:rFonts w:ascii="Arial" w:eastAsia="Arial" w:hAnsi="Arial" w:cs="Arial"/>
                <w:sz w:val="18"/>
                <w:szCs w:val="18"/>
              </w:rPr>
            </w:pPr>
          </w:p>
        </w:tc>
        <w:tc>
          <w:tcPr>
            <w:tcW w:w="850" w:type="dxa"/>
            <w:vAlign w:val="bottom"/>
          </w:tcPr>
          <w:p w14:paraId="7DAEF0E1" w14:textId="77777777" w:rsidR="00D70B13" w:rsidRPr="002F7EB4" w:rsidRDefault="00D70B13" w:rsidP="000B5CDB">
            <w:pPr>
              <w:ind w:left="540" w:hanging="540"/>
              <w:rPr>
                <w:rFonts w:ascii="Arial" w:eastAsia="Arial" w:hAnsi="Arial" w:cs="Arial"/>
                <w:sz w:val="18"/>
                <w:szCs w:val="18"/>
              </w:rPr>
            </w:pPr>
          </w:p>
        </w:tc>
        <w:tc>
          <w:tcPr>
            <w:tcW w:w="1784" w:type="dxa"/>
            <w:vAlign w:val="bottom"/>
          </w:tcPr>
          <w:p w14:paraId="3B5BD2A9" w14:textId="77777777" w:rsidR="00D70B13" w:rsidRPr="002F7EB4" w:rsidRDefault="00D70B13" w:rsidP="000B5CDB">
            <w:pPr>
              <w:ind w:left="547" w:right="-72" w:hanging="547"/>
              <w:jc w:val="right"/>
              <w:rPr>
                <w:rFonts w:ascii="Arial" w:eastAsia="Arial" w:hAnsi="Arial" w:cs="Arial"/>
                <w:sz w:val="18"/>
                <w:szCs w:val="18"/>
              </w:rPr>
            </w:pPr>
          </w:p>
        </w:tc>
        <w:tc>
          <w:tcPr>
            <w:tcW w:w="1474" w:type="dxa"/>
            <w:vAlign w:val="bottom"/>
          </w:tcPr>
          <w:p w14:paraId="4CAD7F07" w14:textId="77777777" w:rsidR="00D70B13" w:rsidRPr="002F7EB4" w:rsidRDefault="00D70B13" w:rsidP="000B5CDB">
            <w:pPr>
              <w:ind w:left="547" w:right="-72" w:hanging="547"/>
              <w:jc w:val="right"/>
              <w:rPr>
                <w:rFonts w:ascii="Arial" w:eastAsia="Arial" w:hAnsi="Arial" w:cs="Arial"/>
                <w:sz w:val="18"/>
                <w:szCs w:val="18"/>
              </w:rPr>
            </w:pPr>
          </w:p>
        </w:tc>
        <w:tc>
          <w:tcPr>
            <w:tcW w:w="1644" w:type="dxa"/>
            <w:vAlign w:val="bottom"/>
          </w:tcPr>
          <w:p w14:paraId="36EEFD05" w14:textId="77777777" w:rsidR="00D70B13" w:rsidRPr="002F7EB4" w:rsidRDefault="00D70B13" w:rsidP="000B5CDB">
            <w:pPr>
              <w:ind w:left="547" w:right="-72" w:hanging="547"/>
              <w:jc w:val="right"/>
              <w:rPr>
                <w:rFonts w:ascii="Arial" w:eastAsia="Arial" w:hAnsi="Arial" w:cs="Arial"/>
                <w:sz w:val="18"/>
                <w:szCs w:val="18"/>
              </w:rPr>
            </w:pPr>
          </w:p>
        </w:tc>
      </w:tr>
      <w:tr w:rsidR="00794B3C" w:rsidRPr="002F7EB4" w14:paraId="21599C01" w14:textId="77777777" w:rsidTr="00704992">
        <w:tc>
          <w:tcPr>
            <w:tcW w:w="3801" w:type="dxa"/>
            <w:vAlign w:val="bottom"/>
          </w:tcPr>
          <w:p w14:paraId="482C04DC" w14:textId="65D7B4EC" w:rsidR="00794B3C" w:rsidRPr="002F7EB4" w:rsidRDefault="00794B3C" w:rsidP="00794B3C">
            <w:pPr>
              <w:rPr>
                <w:rFonts w:ascii="Arial" w:eastAsia="Arial" w:hAnsi="Arial" w:cs="Arial"/>
                <w:b/>
                <w:sz w:val="18"/>
                <w:szCs w:val="18"/>
              </w:rPr>
            </w:pPr>
            <w:r w:rsidRPr="002F7EB4">
              <w:rPr>
                <w:rFonts w:ascii="Arial" w:eastAsia="Arial" w:hAnsi="Arial" w:cs="Arial"/>
                <w:b/>
                <w:sz w:val="18"/>
                <w:szCs w:val="18"/>
              </w:rPr>
              <w:t>Cash flow from operating activities</w:t>
            </w:r>
          </w:p>
        </w:tc>
        <w:tc>
          <w:tcPr>
            <w:tcW w:w="850" w:type="dxa"/>
            <w:vAlign w:val="bottom"/>
          </w:tcPr>
          <w:p w14:paraId="5BC3490E" w14:textId="77777777" w:rsidR="00794B3C" w:rsidRPr="002F7EB4" w:rsidRDefault="00794B3C" w:rsidP="00794B3C">
            <w:pPr>
              <w:ind w:left="540" w:hanging="540"/>
              <w:rPr>
                <w:rFonts w:ascii="Arial" w:eastAsia="Arial" w:hAnsi="Arial" w:cs="Arial"/>
                <w:sz w:val="18"/>
                <w:szCs w:val="18"/>
              </w:rPr>
            </w:pPr>
          </w:p>
        </w:tc>
        <w:tc>
          <w:tcPr>
            <w:tcW w:w="1784" w:type="dxa"/>
            <w:vAlign w:val="bottom"/>
          </w:tcPr>
          <w:p w14:paraId="6DD695D2" w14:textId="77777777" w:rsidR="00794B3C" w:rsidRPr="002F7EB4" w:rsidRDefault="00794B3C" w:rsidP="00794B3C">
            <w:pPr>
              <w:ind w:left="547" w:right="-72" w:hanging="547"/>
              <w:jc w:val="right"/>
              <w:rPr>
                <w:rFonts w:ascii="Arial" w:eastAsia="Arial" w:hAnsi="Arial" w:cs="Arial"/>
                <w:sz w:val="18"/>
                <w:szCs w:val="18"/>
              </w:rPr>
            </w:pPr>
          </w:p>
        </w:tc>
        <w:tc>
          <w:tcPr>
            <w:tcW w:w="1474" w:type="dxa"/>
            <w:vAlign w:val="bottom"/>
          </w:tcPr>
          <w:p w14:paraId="5C3E7D2B" w14:textId="77777777" w:rsidR="00794B3C" w:rsidRPr="002F7EB4" w:rsidRDefault="00794B3C" w:rsidP="00794B3C">
            <w:pPr>
              <w:ind w:left="547" w:right="-72" w:hanging="547"/>
              <w:jc w:val="right"/>
              <w:rPr>
                <w:rFonts w:ascii="Arial" w:eastAsia="Arial" w:hAnsi="Arial" w:cs="Arial"/>
                <w:sz w:val="18"/>
                <w:szCs w:val="18"/>
              </w:rPr>
            </w:pPr>
          </w:p>
        </w:tc>
        <w:tc>
          <w:tcPr>
            <w:tcW w:w="1644" w:type="dxa"/>
            <w:vAlign w:val="bottom"/>
          </w:tcPr>
          <w:p w14:paraId="6454B967" w14:textId="77777777" w:rsidR="00794B3C" w:rsidRPr="002F7EB4" w:rsidRDefault="00794B3C" w:rsidP="00794B3C">
            <w:pPr>
              <w:ind w:left="547" w:right="-72" w:hanging="547"/>
              <w:jc w:val="right"/>
              <w:rPr>
                <w:rFonts w:ascii="Arial" w:eastAsia="Arial" w:hAnsi="Arial" w:cs="Arial"/>
                <w:sz w:val="18"/>
                <w:szCs w:val="18"/>
              </w:rPr>
            </w:pPr>
          </w:p>
        </w:tc>
      </w:tr>
      <w:tr w:rsidR="00615DE2" w:rsidRPr="002F7EB4" w14:paraId="3380E985" w14:textId="77777777" w:rsidTr="00704992">
        <w:tc>
          <w:tcPr>
            <w:tcW w:w="3801" w:type="dxa"/>
            <w:vAlign w:val="bottom"/>
          </w:tcPr>
          <w:p w14:paraId="7473E5AA" w14:textId="37A09B35" w:rsidR="00615DE2" w:rsidRPr="002F7EB4" w:rsidRDefault="00615DE2" w:rsidP="00794B3C">
            <w:pPr>
              <w:rPr>
                <w:rFonts w:ascii="Arial" w:eastAsia="Arial" w:hAnsi="Arial" w:cs="Arial"/>
                <w:b/>
                <w:sz w:val="18"/>
                <w:szCs w:val="18"/>
                <w:cs/>
              </w:rPr>
            </w:pPr>
            <w:r w:rsidRPr="002F7EB4">
              <w:rPr>
                <w:rFonts w:ascii="Arial" w:eastAsia="Arial" w:hAnsi="Arial" w:cs="Arial"/>
                <w:sz w:val="18"/>
                <w:szCs w:val="18"/>
              </w:rPr>
              <w:t>Changes in working capital</w:t>
            </w:r>
          </w:p>
        </w:tc>
        <w:tc>
          <w:tcPr>
            <w:tcW w:w="850" w:type="dxa"/>
            <w:vAlign w:val="bottom"/>
          </w:tcPr>
          <w:p w14:paraId="1D3E9289" w14:textId="77777777" w:rsidR="00615DE2" w:rsidRPr="002F7EB4" w:rsidRDefault="00615DE2" w:rsidP="00794B3C">
            <w:pPr>
              <w:ind w:left="540" w:hanging="540"/>
              <w:rPr>
                <w:rFonts w:ascii="Arial" w:eastAsia="Arial" w:hAnsi="Arial" w:cs="Arial"/>
                <w:sz w:val="18"/>
                <w:szCs w:val="18"/>
              </w:rPr>
            </w:pPr>
          </w:p>
        </w:tc>
        <w:tc>
          <w:tcPr>
            <w:tcW w:w="1784" w:type="dxa"/>
            <w:vAlign w:val="bottom"/>
          </w:tcPr>
          <w:p w14:paraId="04885B47" w14:textId="77777777" w:rsidR="00615DE2" w:rsidRPr="002F7EB4" w:rsidRDefault="00615DE2" w:rsidP="00794B3C">
            <w:pPr>
              <w:ind w:left="547" w:right="-72" w:hanging="547"/>
              <w:jc w:val="right"/>
              <w:rPr>
                <w:rFonts w:ascii="Arial" w:eastAsia="Arial" w:hAnsi="Arial" w:cs="Arial"/>
                <w:sz w:val="18"/>
                <w:szCs w:val="18"/>
              </w:rPr>
            </w:pPr>
          </w:p>
        </w:tc>
        <w:tc>
          <w:tcPr>
            <w:tcW w:w="1474" w:type="dxa"/>
            <w:vAlign w:val="bottom"/>
          </w:tcPr>
          <w:p w14:paraId="7E226D89" w14:textId="77777777" w:rsidR="00615DE2" w:rsidRPr="002F7EB4" w:rsidRDefault="00615DE2" w:rsidP="00794B3C">
            <w:pPr>
              <w:ind w:left="547" w:right="-72" w:hanging="547"/>
              <w:jc w:val="right"/>
              <w:rPr>
                <w:rFonts w:ascii="Arial" w:eastAsia="Arial" w:hAnsi="Arial" w:cs="Arial"/>
                <w:sz w:val="18"/>
                <w:szCs w:val="18"/>
              </w:rPr>
            </w:pPr>
          </w:p>
        </w:tc>
        <w:tc>
          <w:tcPr>
            <w:tcW w:w="1644" w:type="dxa"/>
            <w:vAlign w:val="bottom"/>
          </w:tcPr>
          <w:p w14:paraId="09D10A33" w14:textId="77777777" w:rsidR="00615DE2" w:rsidRPr="002F7EB4" w:rsidRDefault="00615DE2" w:rsidP="00794B3C">
            <w:pPr>
              <w:ind w:left="547" w:right="-72" w:hanging="547"/>
              <w:jc w:val="right"/>
              <w:rPr>
                <w:rFonts w:ascii="Arial" w:eastAsia="Arial" w:hAnsi="Arial" w:cs="Arial"/>
                <w:sz w:val="18"/>
                <w:szCs w:val="18"/>
              </w:rPr>
            </w:pPr>
          </w:p>
        </w:tc>
      </w:tr>
      <w:tr w:rsidR="001264AF" w:rsidRPr="002F7EB4" w14:paraId="7232B404" w14:textId="77777777" w:rsidTr="00704992">
        <w:tc>
          <w:tcPr>
            <w:tcW w:w="3801" w:type="dxa"/>
            <w:vAlign w:val="bottom"/>
          </w:tcPr>
          <w:p w14:paraId="32B69FEE" w14:textId="45E25BB8" w:rsidR="001264AF" w:rsidRPr="002F7EB4" w:rsidRDefault="001264AF" w:rsidP="000E35AC">
            <w:pPr>
              <w:rPr>
                <w:rFonts w:ascii="Arial" w:eastAsia="Arial" w:hAnsi="Arial" w:cs="Arial"/>
                <w:sz w:val="18"/>
                <w:szCs w:val="18"/>
              </w:rPr>
            </w:pPr>
            <w:r w:rsidRPr="002F7EB4">
              <w:rPr>
                <w:rFonts w:ascii="Arial" w:eastAsia="Arial" w:hAnsi="Arial" w:cs="Arial"/>
                <w:sz w:val="18"/>
                <w:szCs w:val="18"/>
              </w:rPr>
              <w:t>Other current liabilities</w:t>
            </w:r>
          </w:p>
        </w:tc>
        <w:tc>
          <w:tcPr>
            <w:tcW w:w="850" w:type="dxa"/>
            <w:vAlign w:val="bottom"/>
          </w:tcPr>
          <w:p w14:paraId="23223791" w14:textId="5E3744A6" w:rsidR="001264AF" w:rsidRPr="002F7EB4" w:rsidRDefault="000D5CD9" w:rsidP="000B5CDB">
            <w:pPr>
              <w:ind w:left="540" w:hanging="540"/>
              <w:jc w:val="center"/>
              <w:rPr>
                <w:rFonts w:ascii="Arial" w:eastAsia="Arial" w:hAnsi="Arial" w:cs="Arial"/>
                <w:bCs/>
                <w:sz w:val="18"/>
                <w:szCs w:val="18"/>
              </w:rPr>
            </w:pPr>
            <w:r w:rsidRPr="002F7EB4">
              <w:rPr>
                <w:rFonts w:ascii="Arial" w:eastAsia="Arial" w:hAnsi="Arial" w:cs="Arial"/>
                <w:bCs/>
                <w:sz w:val="18"/>
                <w:szCs w:val="18"/>
              </w:rPr>
              <w:t>B</w:t>
            </w:r>
          </w:p>
        </w:tc>
        <w:tc>
          <w:tcPr>
            <w:tcW w:w="1784" w:type="dxa"/>
            <w:vAlign w:val="bottom"/>
          </w:tcPr>
          <w:p w14:paraId="72BA81CD" w14:textId="102C9C29" w:rsidR="001264AF"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11,073,501</w:t>
            </w:r>
          </w:p>
        </w:tc>
        <w:tc>
          <w:tcPr>
            <w:tcW w:w="1474" w:type="dxa"/>
            <w:vAlign w:val="bottom"/>
          </w:tcPr>
          <w:p w14:paraId="7812844A" w14:textId="5E75CEA7" w:rsidR="001264AF"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(10,836,656)</w:t>
            </w:r>
          </w:p>
        </w:tc>
        <w:tc>
          <w:tcPr>
            <w:tcW w:w="1644" w:type="dxa"/>
            <w:vAlign w:val="bottom"/>
          </w:tcPr>
          <w:p w14:paraId="7969FD98" w14:textId="11B38DAF" w:rsidR="001264AF" w:rsidRPr="002F7EB4" w:rsidRDefault="001264AF" w:rsidP="000B5CDB">
            <w:pPr>
              <w:ind w:left="547" w:right="-72" w:hanging="547"/>
              <w:jc w:val="right"/>
              <w:rPr>
                <w:rFonts w:ascii="Arial" w:eastAsia="Arial" w:hAnsi="Arial" w:cs="Arial"/>
                <w:sz w:val="18"/>
                <w:szCs w:val="18"/>
              </w:rPr>
            </w:pPr>
            <w:r w:rsidRPr="002F7EB4">
              <w:rPr>
                <w:rFonts w:ascii="Arial" w:eastAsia="Arial" w:hAnsi="Arial" w:cs="Arial"/>
                <w:sz w:val="18"/>
                <w:szCs w:val="18"/>
              </w:rPr>
              <w:t>236,845</w:t>
            </w:r>
          </w:p>
        </w:tc>
      </w:tr>
      <w:tr w:rsidR="001264AF" w:rsidRPr="002F7EB4" w14:paraId="6F0B1BE0" w14:textId="77777777" w:rsidTr="00704992">
        <w:tc>
          <w:tcPr>
            <w:tcW w:w="3801" w:type="dxa"/>
            <w:vAlign w:val="bottom"/>
          </w:tcPr>
          <w:p w14:paraId="72555F7A" w14:textId="4DA962D4" w:rsidR="001264AF" w:rsidRPr="002F7EB4" w:rsidRDefault="001264AF" w:rsidP="000E35AC">
            <w:pPr>
              <w:rPr>
                <w:rFonts w:ascii="Arial" w:eastAsia="Arial" w:hAnsi="Arial" w:cs="Arial"/>
                <w:sz w:val="18"/>
                <w:szCs w:val="18"/>
              </w:rPr>
            </w:pPr>
            <w:r w:rsidRPr="002F7EB4">
              <w:rPr>
                <w:rFonts w:ascii="Arial" w:eastAsia="Arial" w:hAnsi="Arial" w:cs="Arial"/>
                <w:sz w:val="18"/>
                <w:szCs w:val="18"/>
              </w:rPr>
              <w:t>Other non-current liabilities</w:t>
            </w:r>
          </w:p>
        </w:tc>
        <w:tc>
          <w:tcPr>
            <w:tcW w:w="850" w:type="dxa"/>
            <w:vAlign w:val="bottom"/>
          </w:tcPr>
          <w:p w14:paraId="503CC767" w14:textId="09517AF6" w:rsidR="001264AF" w:rsidRPr="002F7EB4" w:rsidRDefault="000D5CD9" w:rsidP="000B5CDB">
            <w:pPr>
              <w:ind w:left="540" w:hanging="540"/>
              <w:jc w:val="center"/>
              <w:rPr>
                <w:rFonts w:ascii="Arial" w:eastAsia="Arial" w:hAnsi="Arial" w:cs="Arial"/>
                <w:bCs/>
                <w:sz w:val="18"/>
                <w:szCs w:val="18"/>
              </w:rPr>
            </w:pPr>
            <w:r w:rsidRPr="002F7EB4">
              <w:rPr>
                <w:rFonts w:ascii="Arial" w:eastAsia="Arial" w:hAnsi="Arial" w:cs="Arial"/>
                <w:bCs/>
                <w:sz w:val="18"/>
                <w:szCs w:val="18"/>
              </w:rPr>
              <w:t>B</w:t>
            </w:r>
          </w:p>
        </w:tc>
        <w:tc>
          <w:tcPr>
            <w:tcW w:w="1784" w:type="dxa"/>
            <w:vAlign w:val="bottom"/>
          </w:tcPr>
          <w:p w14:paraId="46BA8C77" w14:textId="7006A037" w:rsidR="001264AF" w:rsidRPr="002F7EB4" w:rsidRDefault="00F3178F" w:rsidP="000B5CDB">
            <w:pPr>
              <w:ind w:left="547" w:right="-72" w:hanging="547"/>
              <w:jc w:val="right"/>
              <w:rPr>
                <w:rFonts w:ascii="Arial" w:eastAsia="Arial" w:hAnsi="Arial" w:cs="Arial"/>
                <w:sz w:val="18"/>
                <w:szCs w:val="18"/>
              </w:rPr>
            </w:pPr>
            <w:r w:rsidRPr="002F7EB4">
              <w:rPr>
                <w:rFonts w:ascii="Arial" w:eastAsia="Arial" w:hAnsi="Arial" w:cs="Arial"/>
                <w:sz w:val="18"/>
                <w:szCs w:val="18"/>
              </w:rPr>
              <w:t>1,547,095</w:t>
            </w:r>
          </w:p>
        </w:tc>
        <w:tc>
          <w:tcPr>
            <w:tcW w:w="1474" w:type="dxa"/>
            <w:vAlign w:val="bottom"/>
          </w:tcPr>
          <w:p w14:paraId="7DAB8718" w14:textId="4C206EFB" w:rsidR="001264AF" w:rsidRPr="002F7EB4" w:rsidRDefault="00F3178F" w:rsidP="000B5CDB">
            <w:pPr>
              <w:ind w:left="547" w:right="-72" w:hanging="547"/>
              <w:jc w:val="right"/>
              <w:rPr>
                <w:rFonts w:ascii="Arial" w:eastAsia="Arial" w:hAnsi="Arial" w:cs="Arial"/>
                <w:sz w:val="18"/>
                <w:szCs w:val="18"/>
              </w:rPr>
            </w:pPr>
            <w:r w:rsidRPr="002F7EB4">
              <w:rPr>
                <w:rFonts w:ascii="Arial" w:eastAsia="Arial" w:hAnsi="Arial" w:cs="Arial"/>
                <w:sz w:val="18"/>
                <w:szCs w:val="18"/>
              </w:rPr>
              <w:t>10,836,656</w:t>
            </w:r>
          </w:p>
        </w:tc>
        <w:tc>
          <w:tcPr>
            <w:tcW w:w="1644" w:type="dxa"/>
            <w:vAlign w:val="bottom"/>
          </w:tcPr>
          <w:p w14:paraId="386AAA11" w14:textId="452549BB" w:rsidR="001264AF" w:rsidRPr="002F7EB4" w:rsidRDefault="00F3178F" w:rsidP="000B5CDB">
            <w:pPr>
              <w:ind w:left="547" w:right="-72" w:hanging="547"/>
              <w:jc w:val="right"/>
              <w:rPr>
                <w:rFonts w:ascii="Arial" w:eastAsia="Arial" w:hAnsi="Arial" w:cs="Arial"/>
                <w:sz w:val="18"/>
                <w:szCs w:val="18"/>
              </w:rPr>
            </w:pPr>
            <w:r w:rsidRPr="002F7EB4">
              <w:rPr>
                <w:rFonts w:ascii="Arial" w:eastAsia="Arial" w:hAnsi="Arial" w:cs="Arial"/>
                <w:sz w:val="18"/>
                <w:szCs w:val="18"/>
              </w:rPr>
              <w:t>12,383,751</w:t>
            </w:r>
          </w:p>
        </w:tc>
      </w:tr>
      <w:tr w:rsidR="00794B3C" w:rsidRPr="002F7EB4" w14:paraId="54E48A36" w14:textId="77777777" w:rsidTr="00704992">
        <w:tc>
          <w:tcPr>
            <w:tcW w:w="3801" w:type="dxa"/>
            <w:vAlign w:val="bottom"/>
          </w:tcPr>
          <w:p w14:paraId="76BD4D03" w14:textId="77777777" w:rsidR="00794B3C" w:rsidRPr="002F7EB4" w:rsidRDefault="00794B3C" w:rsidP="000E35AC">
            <w:pPr>
              <w:rPr>
                <w:rFonts w:ascii="Arial" w:eastAsia="Arial" w:hAnsi="Arial" w:cs="Arial"/>
                <w:sz w:val="18"/>
                <w:szCs w:val="18"/>
              </w:rPr>
            </w:pPr>
          </w:p>
        </w:tc>
        <w:tc>
          <w:tcPr>
            <w:tcW w:w="850" w:type="dxa"/>
            <w:vAlign w:val="bottom"/>
          </w:tcPr>
          <w:p w14:paraId="574065FF" w14:textId="77777777" w:rsidR="00794B3C" w:rsidRPr="002F7EB4" w:rsidRDefault="00794B3C" w:rsidP="000B5CDB">
            <w:pPr>
              <w:ind w:left="540" w:hanging="540"/>
              <w:jc w:val="center"/>
              <w:rPr>
                <w:rFonts w:ascii="Arial" w:eastAsia="Arial" w:hAnsi="Arial" w:cs="Arial"/>
                <w:bCs/>
                <w:sz w:val="18"/>
                <w:szCs w:val="18"/>
              </w:rPr>
            </w:pPr>
          </w:p>
        </w:tc>
        <w:tc>
          <w:tcPr>
            <w:tcW w:w="1784" w:type="dxa"/>
            <w:vAlign w:val="bottom"/>
          </w:tcPr>
          <w:p w14:paraId="5C95D5DB" w14:textId="77777777" w:rsidR="00794B3C" w:rsidRPr="002F7EB4" w:rsidRDefault="00794B3C" w:rsidP="000B5CDB">
            <w:pPr>
              <w:ind w:left="547" w:right="-72" w:hanging="547"/>
              <w:jc w:val="right"/>
              <w:rPr>
                <w:rFonts w:ascii="Arial" w:eastAsia="Arial" w:hAnsi="Arial" w:cs="Arial"/>
                <w:sz w:val="18"/>
                <w:szCs w:val="18"/>
              </w:rPr>
            </w:pPr>
          </w:p>
        </w:tc>
        <w:tc>
          <w:tcPr>
            <w:tcW w:w="1474" w:type="dxa"/>
            <w:vAlign w:val="bottom"/>
          </w:tcPr>
          <w:p w14:paraId="7B3A13D0" w14:textId="77777777" w:rsidR="00794B3C" w:rsidRPr="002F7EB4" w:rsidRDefault="00794B3C" w:rsidP="000B5CDB">
            <w:pPr>
              <w:ind w:left="547" w:right="-72" w:hanging="547"/>
              <w:jc w:val="right"/>
              <w:rPr>
                <w:rFonts w:ascii="Arial" w:eastAsia="Arial" w:hAnsi="Arial" w:cs="Arial"/>
                <w:sz w:val="18"/>
                <w:szCs w:val="18"/>
              </w:rPr>
            </w:pPr>
          </w:p>
        </w:tc>
        <w:tc>
          <w:tcPr>
            <w:tcW w:w="1644" w:type="dxa"/>
            <w:vAlign w:val="bottom"/>
          </w:tcPr>
          <w:p w14:paraId="7E1709EB" w14:textId="77777777" w:rsidR="00794B3C" w:rsidRPr="002F7EB4" w:rsidRDefault="00794B3C" w:rsidP="000B5CDB">
            <w:pPr>
              <w:ind w:left="547" w:right="-72" w:hanging="547"/>
              <w:jc w:val="right"/>
              <w:rPr>
                <w:rFonts w:ascii="Arial" w:eastAsia="Arial" w:hAnsi="Arial" w:cs="Arial"/>
                <w:sz w:val="18"/>
                <w:szCs w:val="18"/>
              </w:rPr>
            </w:pPr>
          </w:p>
        </w:tc>
      </w:tr>
      <w:tr w:rsidR="00794B3C" w:rsidRPr="002F7EB4" w14:paraId="705B3398" w14:textId="77777777" w:rsidTr="00704992">
        <w:tc>
          <w:tcPr>
            <w:tcW w:w="3801" w:type="dxa"/>
            <w:vAlign w:val="bottom"/>
          </w:tcPr>
          <w:p w14:paraId="7F5D9973" w14:textId="0A83F172" w:rsidR="00794B3C" w:rsidRPr="002F7EB4" w:rsidRDefault="00794B3C" w:rsidP="00794B3C">
            <w:pPr>
              <w:rPr>
                <w:rFonts w:ascii="Arial" w:eastAsia="Arial" w:hAnsi="Arial" w:cs="Arial"/>
                <w:sz w:val="18"/>
                <w:szCs w:val="18"/>
              </w:rPr>
            </w:pPr>
            <w:r w:rsidRPr="002F7EB4">
              <w:rPr>
                <w:rFonts w:ascii="Arial" w:eastAsia="Arial" w:hAnsi="Arial" w:cs="Arial"/>
                <w:b/>
                <w:sz w:val="18"/>
                <w:szCs w:val="18"/>
              </w:rPr>
              <w:t>Cash flow from investing activities</w:t>
            </w:r>
          </w:p>
        </w:tc>
        <w:tc>
          <w:tcPr>
            <w:tcW w:w="850" w:type="dxa"/>
            <w:vAlign w:val="bottom"/>
          </w:tcPr>
          <w:p w14:paraId="44D4BACD" w14:textId="77777777" w:rsidR="00794B3C" w:rsidRPr="002F7EB4" w:rsidRDefault="00794B3C" w:rsidP="00794B3C">
            <w:pPr>
              <w:ind w:left="540" w:hanging="540"/>
              <w:jc w:val="center"/>
              <w:rPr>
                <w:rFonts w:ascii="Arial" w:eastAsia="Arial" w:hAnsi="Arial" w:cs="Arial"/>
                <w:bCs/>
                <w:sz w:val="18"/>
                <w:szCs w:val="18"/>
              </w:rPr>
            </w:pPr>
          </w:p>
        </w:tc>
        <w:tc>
          <w:tcPr>
            <w:tcW w:w="1784" w:type="dxa"/>
            <w:vAlign w:val="bottom"/>
          </w:tcPr>
          <w:p w14:paraId="300F2536" w14:textId="77777777" w:rsidR="00794B3C" w:rsidRPr="002F7EB4" w:rsidRDefault="00794B3C" w:rsidP="00794B3C">
            <w:pPr>
              <w:ind w:left="547" w:right="-72" w:hanging="547"/>
              <w:jc w:val="right"/>
              <w:rPr>
                <w:rFonts w:ascii="Arial" w:eastAsia="Arial" w:hAnsi="Arial" w:cs="Arial"/>
                <w:sz w:val="18"/>
                <w:szCs w:val="18"/>
              </w:rPr>
            </w:pPr>
          </w:p>
        </w:tc>
        <w:tc>
          <w:tcPr>
            <w:tcW w:w="1474" w:type="dxa"/>
            <w:vAlign w:val="bottom"/>
          </w:tcPr>
          <w:p w14:paraId="5013612F" w14:textId="77777777" w:rsidR="00794B3C" w:rsidRPr="002F7EB4" w:rsidRDefault="00794B3C" w:rsidP="00794B3C">
            <w:pPr>
              <w:ind w:left="547" w:right="-72" w:hanging="547"/>
              <w:jc w:val="right"/>
              <w:rPr>
                <w:rFonts w:ascii="Arial" w:eastAsia="Arial" w:hAnsi="Arial" w:cs="Arial"/>
                <w:sz w:val="18"/>
                <w:szCs w:val="18"/>
              </w:rPr>
            </w:pPr>
          </w:p>
        </w:tc>
        <w:tc>
          <w:tcPr>
            <w:tcW w:w="1644" w:type="dxa"/>
            <w:vAlign w:val="bottom"/>
          </w:tcPr>
          <w:p w14:paraId="12841661" w14:textId="77777777" w:rsidR="00794B3C" w:rsidRPr="002F7EB4" w:rsidRDefault="00794B3C" w:rsidP="00794B3C">
            <w:pPr>
              <w:ind w:left="547" w:right="-72" w:hanging="547"/>
              <w:jc w:val="right"/>
              <w:rPr>
                <w:rFonts w:ascii="Arial" w:eastAsia="Arial" w:hAnsi="Arial" w:cs="Arial"/>
                <w:sz w:val="18"/>
                <w:szCs w:val="18"/>
              </w:rPr>
            </w:pPr>
          </w:p>
        </w:tc>
      </w:tr>
      <w:tr w:rsidR="00794B3C" w:rsidRPr="002F7EB4" w14:paraId="48A28DE5" w14:textId="77777777" w:rsidTr="00704992">
        <w:tc>
          <w:tcPr>
            <w:tcW w:w="3801" w:type="dxa"/>
            <w:vAlign w:val="bottom"/>
          </w:tcPr>
          <w:p w14:paraId="3B934FD0" w14:textId="2B69B420" w:rsidR="00794B3C" w:rsidRPr="002F7EB4" w:rsidRDefault="00794B3C" w:rsidP="00794B3C">
            <w:pPr>
              <w:rPr>
                <w:rFonts w:ascii="Arial" w:eastAsia="Arial" w:hAnsi="Arial" w:cs="Arial"/>
                <w:spacing w:val="-6"/>
                <w:sz w:val="18"/>
                <w:szCs w:val="18"/>
              </w:rPr>
            </w:pPr>
            <w:r w:rsidRPr="002F7EB4">
              <w:rPr>
                <w:rFonts w:ascii="Arial" w:eastAsia="Arial" w:hAnsi="Arial" w:cs="Arial"/>
                <w:spacing w:val="-6"/>
                <w:sz w:val="18"/>
                <w:szCs w:val="18"/>
              </w:rPr>
              <w:t>Payments on short-term loans to related parties</w:t>
            </w:r>
          </w:p>
        </w:tc>
        <w:tc>
          <w:tcPr>
            <w:tcW w:w="850" w:type="dxa"/>
            <w:vAlign w:val="bottom"/>
          </w:tcPr>
          <w:p w14:paraId="1D69BEC6" w14:textId="02D246FC" w:rsidR="00794B3C" w:rsidRPr="002F7EB4" w:rsidRDefault="00794B3C" w:rsidP="00794B3C">
            <w:pPr>
              <w:ind w:left="540" w:hanging="540"/>
              <w:jc w:val="center"/>
              <w:rPr>
                <w:rFonts w:ascii="Arial" w:eastAsia="Arial" w:hAnsi="Arial" w:cs="Arial"/>
                <w:bCs/>
                <w:sz w:val="18"/>
                <w:szCs w:val="18"/>
              </w:rPr>
            </w:pPr>
            <w:r w:rsidRPr="002F7EB4">
              <w:rPr>
                <w:rFonts w:ascii="Arial" w:eastAsia="Arial" w:hAnsi="Arial" w:cs="Arial"/>
                <w:bCs/>
                <w:sz w:val="18"/>
                <w:szCs w:val="18"/>
              </w:rPr>
              <w:t>C</w:t>
            </w:r>
          </w:p>
        </w:tc>
        <w:tc>
          <w:tcPr>
            <w:tcW w:w="1784" w:type="dxa"/>
            <w:vAlign w:val="bottom"/>
          </w:tcPr>
          <w:p w14:paraId="7CC86E18" w14:textId="486BC1AC"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(1,920,000,000)</w:t>
            </w:r>
          </w:p>
        </w:tc>
        <w:tc>
          <w:tcPr>
            <w:tcW w:w="1474" w:type="dxa"/>
            <w:vAlign w:val="bottom"/>
          </w:tcPr>
          <w:p w14:paraId="30348974" w14:textId="7E9111D6"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1,920,000,000</w:t>
            </w:r>
          </w:p>
        </w:tc>
        <w:tc>
          <w:tcPr>
            <w:tcW w:w="1644" w:type="dxa"/>
            <w:vAlign w:val="bottom"/>
          </w:tcPr>
          <w:p w14:paraId="6A89EEFF" w14:textId="06D87D58"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w:t>
            </w:r>
          </w:p>
        </w:tc>
      </w:tr>
      <w:tr w:rsidR="00794B3C" w:rsidRPr="002F7EB4" w14:paraId="3CAFE5D3" w14:textId="77777777" w:rsidTr="00704992">
        <w:tc>
          <w:tcPr>
            <w:tcW w:w="3801" w:type="dxa"/>
            <w:vAlign w:val="bottom"/>
          </w:tcPr>
          <w:p w14:paraId="213B6DBB" w14:textId="424FA7CD" w:rsidR="00794B3C" w:rsidRPr="002F7EB4" w:rsidRDefault="00794B3C" w:rsidP="00794B3C">
            <w:pPr>
              <w:rPr>
                <w:rFonts w:ascii="Arial" w:eastAsia="Arial" w:hAnsi="Arial" w:cs="Arial"/>
                <w:spacing w:val="-8"/>
                <w:sz w:val="18"/>
                <w:szCs w:val="18"/>
              </w:rPr>
            </w:pPr>
            <w:r w:rsidRPr="002F7EB4">
              <w:rPr>
                <w:rFonts w:ascii="Arial" w:eastAsia="Arial" w:hAnsi="Arial" w:cs="Arial"/>
                <w:spacing w:val="-8"/>
                <w:sz w:val="18"/>
                <w:szCs w:val="18"/>
              </w:rPr>
              <w:t>Proceeds from short-term loans to related parties</w:t>
            </w:r>
          </w:p>
        </w:tc>
        <w:tc>
          <w:tcPr>
            <w:tcW w:w="850" w:type="dxa"/>
            <w:vAlign w:val="bottom"/>
          </w:tcPr>
          <w:p w14:paraId="7FED50AF" w14:textId="4310A991" w:rsidR="00794B3C" w:rsidRPr="002F7EB4" w:rsidRDefault="00794B3C" w:rsidP="00794B3C">
            <w:pPr>
              <w:ind w:left="540" w:hanging="540"/>
              <w:jc w:val="center"/>
              <w:rPr>
                <w:rFonts w:ascii="Arial" w:eastAsia="Arial" w:hAnsi="Arial" w:cs="Arial"/>
                <w:bCs/>
                <w:sz w:val="18"/>
                <w:szCs w:val="18"/>
              </w:rPr>
            </w:pPr>
            <w:r w:rsidRPr="002F7EB4">
              <w:rPr>
                <w:rFonts w:ascii="Arial" w:eastAsia="Arial" w:hAnsi="Arial" w:cs="Arial"/>
                <w:bCs/>
                <w:sz w:val="18"/>
                <w:szCs w:val="18"/>
              </w:rPr>
              <w:t>C</w:t>
            </w:r>
          </w:p>
        </w:tc>
        <w:tc>
          <w:tcPr>
            <w:tcW w:w="1784" w:type="dxa"/>
            <w:vAlign w:val="bottom"/>
          </w:tcPr>
          <w:p w14:paraId="4E3D3ACA" w14:textId="7A15F84E"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805,000,000</w:t>
            </w:r>
          </w:p>
        </w:tc>
        <w:tc>
          <w:tcPr>
            <w:tcW w:w="1474" w:type="dxa"/>
            <w:vAlign w:val="bottom"/>
          </w:tcPr>
          <w:p w14:paraId="1E0542E8" w14:textId="65C3829E"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(805,000,000)</w:t>
            </w:r>
          </w:p>
        </w:tc>
        <w:tc>
          <w:tcPr>
            <w:tcW w:w="1644" w:type="dxa"/>
            <w:vAlign w:val="bottom"/>
          </w:tcPr>
          <w:p w14:paraId="4AE48ADC" w14:textId="3A4D561C"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w:t>
            </w:r>
          </w:p>
        </w:tc>
      </w:tr>
      <w:tr w:rsidR="00794B3C" w:rsidRPr="002F7EB4" w14:paraId="0B34F1D8" w14:textId="77777777" w:rsidTr="00704992">
        <w:tc>
          <w:tcPr>
            <w:tcW w:w="3801" w:type="dxa"/>
            <w:vAlign w:val="bottom"/>
          </w:tcPr>
          <w:p w14:paraId="0D6B2F70" w14:textId="4F720342" w:rsidR="00794B3C" w:rsidRPr="002F7EB4" w:rsidRDefault="00794B3C" w:rsidP="00794B3C">
            <w:pPr>
              <w:rPr>
                <w:rFonts w:ascii="Arial" w:eastAsia="Arial" w:hAnsi="Arial" w:cs="Arial"/>
                <w:sz w:val="18"/>
                <w:szCs w:val="18"/>
              </w:rPr>
            </w:pPr>
            <w:r w:rsidRPr="002F7EB4">
              <w:rPr>
                <w:rFonts w:ascii="Arial" w:eastAsia="Arial" w:hAnsi="Arial" w:cs="Arial"/>
                <w:sz w:val="18"/>
                <w:szCs w:val="18"/>
              </w:rPr>
              <w:t>Payments on loans to related parties</w:t>
            </w:r>
          </w:p>
        </w:tc>
        <w:tc>
          <w:tcPr>
            <w:tcW w:w="850" w:type="dxa"/>
            <w:vAlign w:val="bottom"/>
          </w:tcPr>
          <w:p w14:paraId="64079741" w14:textId="7145F850" w:rsidR="00794B3C" w:rsidRPr="002F7EB4" w:rsidRDefault="00794B3C" w:rsidP="00794B3C">
            <w:pPr>
              <w:ind w:left="540" w:hanging="540"/>
              <w:jc w:val="center"/>
              <w:rPr>
                <w:rFonts w:ascii="Arial" w:eastAsia="Arial" w:hAnsi="Arial" w:cs="Arial"/>
                <w:bCs/>
                <w:sz w:val="18"/>
                <w:szCs w:val="18"/>
              </w:rPr>
            </w:pPr>
            <w:r w:rsidRPr="002F7EB4">
              <w:rPr>
                <w:rFonts w:ascii="Arial" w:eastAsia="Arial" w:hAnsi="Arial" w:cs="Arial"/>
                <w:bCs/>
                <w:sz w:val="18"/>
                <w:szCs w:val="18"/>
              </w:rPr>
              <w:t>C</w:t>
            </w:r>
          </w:p>
        </w:tc>
        <w:tc>
          <w:tcPr>
            <w:tcW w:w="1784" w:type="dxa"/>
            <w:vAlign w:val="bottom"/>
          </w:tcPr>
          <w:p w14:paraId="124281F7" w14:textId="48114B6A"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w:t>
            </w:r>
          </w:p>
        </w:tc>
        <w:tc>
          <w:tcPr>
            <w:tcW w:w="1474" w:type="dxa"/>
            <w:vAlign w:val="bottom"/>
          </w:tcPr>
          <w:p w14:paraId="1C80A30B" w14:textId="09F71091"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(1,920,000,000)</w:t>
            </w:r>
          </w:p>
        </w:tc>
        <w:tc>
          <w:tcPr>
            <w:tcW w:w="1644" w:type="dxa"/>
            <w:vAlign w:val="bottom"/>
          </w:tcPr>
          <w:p w14:paraId="0DFBAD53" w14:textId="2C481DB2"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(1,920,000,000)</w:t>
            </w:r>
          </w:p>
        </w:tc>
      </w:tr>
      <w:tr w:rsidR="00794B3C" w:rsidRPr="002F7EB4" w14:paraId="62C72328" w14:textId="77777777" w:rsidTr="00704992">
        <w:tc>
          <w:tcPr>
            <w:tcW w:w="3801" w:type="dxa"/>
            <w:vAlign w:val="bottom"/>
          </w:tcPr>
          <w:p w14:paraId="7E7DF71F" w14:textId="63F3E97E" w:rsidR="00794B3C" w:rsidRPr="002F7EB4" w:rsidRDefault="00794B3C" w:rsidP="00794B3C">
            <w:pPr>
              <w:rPr>
                <w:rFonts w:ascii="Arial" w:eastAsia="Arial" w:hAnsi="Arial" w:cs="Arial"/>
                <w:sz w:val="18"/>
                <w:szCs w:val="18"/>
              </w:rPr>
            </w:pPr>
            <w:r w:rsidRPr="002F7EB4">
              <w:rPr>
                <w:rFonts w:ascii="Arial" w:eastAsia="Arial" w:hAnsi="Arial" w:cs="Arial"/>
                <w:sz w:val="18"/>
                <w:szCs w:val="18"/>
              </w:rPr>
              <w:t>Proceeds from loans to related parties</w:t>
            </w:r>
          </w:p>
        </w:tc>
        <w:tc>
          <w:tcPr>
            <w:tcW w:w="850" w:type="dxa"/>
            <w:vAlign w:val="bottom"/>
          </w:tcPr>
          <w:p w14:paraId="417E57B3" w14:textId="57F9D73C" w:rsidR="00794B3C" w:rsidRPr="002F7EB4" w:rsidRDefault="00794B3C" w:rsidP="00794B3C">
            <w:pPr>
              <w:ind w:left="540" w:hanging="540"/>
              <w:jc w:val="center"/>
              <w:rPr>
                <w:rFonts w:ascii="Arial" w:eastAsia="Arial" w:hAnsi="Arial" w:cs="Arial"/>
                <w:bCs/>
                <w:sz w:val="18"/>
                <w:szCs w:val="18"/>
              </w:rPr>
            </w:pPr>
            <w:r w:rsidRPr="002F7EB4">
              <w:rPr>
                <w:rFonts w:ascii="Arial" w:eastAsia="Arial" w:hAnsi="Arial" w:cs="Arial"/>
                <w:bCs/>
                <w:sz w:val="18"/>
                <w:szCs w:val="18"/>
              </w:rPr>
              <w:t>C</w:t>
            </w:r>
          </w:p>
        </w:tc>
        <w:tc>
          <w:tcPr>
            <w:tcW w:w="1784" w:type="dxa"/>
            <w:vAlign w:val="bottom"/>
          </w:tcPr>
          <w:p w14:paraId="26F7362F" w14:textId="5A86F7AD"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w:t>
            </w:r>
          </w:p>
        </w:tc>
        <w:tc>
          <w:tcPr>
            <w:tcW w:w="1474" w:type="dxa"/>
            <w:vAlign w:val="bottom"/>
          </w:tcPr>
          <w:p w14:paraId="74E67FD7" w14:textId="1B2A1F75"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805,000,000</w:t>
            </w:r>
          </w:p>
        </w:tc>
        <w:tc>
          <w:tcPr>
            <w:tcW w:w="1644" w:type="dxa"/>
            <w:vAlign w:val="bottom"/>
          </w:tcPr>
          <w:p w14:paraId="49C341FB" w14:textId="65A7F86C" w:rsidR="00794B3C" w:rsidRPr="002F7EB4" w:rsidRDefault="00794B3C" w:rsidP="00794B3C">
            <w:pPr>
              <w:ind w:left="547" w:right="-72" w:hanging="547"/>
              <w:jc w:val="right"/>
              <w:rPr>
                <w:rFonts w:ascii="Arial" w:eastAsia="Arial" w:hAnsi="Arial" w:cs="Arial"/>
                <w:sz w:val="18"/>
                <w:szCs w:val="18"/>
              </w:rPr>
            </w:pPr>
            <w:r w:rsidRPr="002F7EB4">
              <w:rPr>
                <w:rFonts w:ascii="Arial" w:eastAsia="Arial" w:hAnsi="Arial" w:cs="Arial"/>
                <w:sz w:val="18"/>
                <w:szCs w:val="18"/>
              </w:rPr>
              <w:t>805,000,000</w:t>
            </w:r>
          </w:p>
        </w:tc>
      </w:tr>
    </w:tbl>
    <w:p w14:paraId="5D6DE30D" w14:textId="77777777" w:rsidR="00D70B13" w:rsidRPr="002F7EB4" w:rsidRDefault="00D70B13" w:rsidP="00D70B13">
      <w:pPr>
        <w:ind w:left="540"/>
        <w:rPr>
          <w:rFonts w:ascii="Arial" w:eastAsia="Arial" w:hAnsi="Arial" w:cs="Arial"/>
          <w:sz w:val="18"/>
          <w:szCs w:val="18"/>
        </w:rPr>
      </w:pPr>
    </w:p>
    <w:p w14:paraId="5BAC4FD9" w14:textId="77777777" w:rsidR="00D70B13" w:rsidRPr="002F7EB4" w:rsidRDefault="00D70B13" w:rsidP="00AF28C4">
      <w:pPr>
        <w:rPr>
          <w:rFonts w:ascii="Arial" w:eastAsia="Arial" w:hAnsi="Arial" w:cs="Arial"/>
          <w:sz w:val="18"/>
          <w:szCs w:val="18"/>
        </w:rPr>
      </w:pPr>
      <w:r w:rsidRPr="002F7EB4">
        <w:rPr>
          <w:rFonts w:ascii="Arial" w:eastAsia="Arial" w:hAnsi="Arial" w:cs="Arial"/>
          <w:sz w:val="18"/>
          <w:szCs w:val="18"/>
        </w:rPr>
        <w:t>Explanation for reclassification</w:t>
      </w:r>
    </w:p>
    <w:p w14:paraId="7C8027C6" w14:textId="77777777" w:rsidR="00D70B13" w:rsidRPr="002F7EB4" w:rsidRDefault="00D70B13" w:rsidP="00D70B13">
      <w:pPr>
        <w:rPr>
          <w:rFonts w:ascii="Arial" w:eastAsia="Arial" w:hAnsi="Arial" w:cs="Arial"/>
          <w:sz w:val="18"/>
          <w:szCs w:val="18"/>
        </w:rPr>
      </w:pPr>
    </w:p>
    <w:p w14:paraId="5B82BF01" w14:textId="77777777" w:rsidR="00D70B13" w:rsidRPr="002F7EB4" w:rsidRDefault="00D70B13" w:rsidP="00D70B13">
      <w:pPr>
        <w:numPr>
          <w:ilvl w:val="0"/>
          <w:numId w:val="29"/>
        </w:numPr>
        <w:jc w:val="both"/>
        <w:rPr>
          <w:rFonts w:ascii="Arial" w:eastAsia="Arial" w:hAnsi="Arial" w:cs="Arial"/>
          <w:sz w:val="18"/>
          <w:szCs w:val="18"/>
        </w:rPr>
      </w:pPr>
      <w:r w:rsidRPr="002F7EB4">
        <w:rPr>
          <w:rFonts w:ascii="Arial" w:eastAsia="Arial" w:hAnsi="Arial" w:cs="Arial"/>
          <w:sz w:val="18"/>
          <w:szCs w:val="18"/>
        </w:rPr>
        <w:t>Reclassification for the recognition of stock dividend payable</w:t>
      </w:r>
    </w:p>
    <w:p w14:paraId="41E66EBE" w14:textId="35C04C66" w:rsidR="00D70B13" w:rsidRPr="002F7EB4" w:rsidRDefault="00D70B13" w:rsidP="00D70B13">
      <w:pPr>
        <w:numPr>
          <w:ilvl w:val="0"/>
          <w:numId w:val="29"/>
        </w:numPr>
        <w:jc w:val="both"/>
        <w:rPr>
          <w:rFonts w:ascii="Arial" w:eastAsia="Arial" w:hAnsi="Arial" w:cs="Arial"/>
          <w:sz w:val="18"/>
          <w:szCs w:val="18"/>
        </w:rPr>
      </w:pPr>
      <w:r w:rsidRPr="002F7EB4">
        <w:rPr>
          <w:rFonts w:ascii="Arial" w:eastAsia="Arial" w:hAnsi="Arial" w:cs="Arial"/>
          <w:sz w:val="18"/>
          <w:szCs w:val="18"/>
        </w:rPr>
        <w:t>Reclassification for the recognition of share-based payment</w:t>
      </w:r>
    </w:p>
    <w:p w14:paraId="0589DD03" w14:textId="2478BBC7" w:rsidR="00D70B13" w:rsidRPr="002F7EB4" w:rsidRDefault="00AF28C4" w:rsidP="00C55B4C">
      <w:pPr>
        <w:numPr>
          <w:ilvl w:val="0"/>
          <w:numId w:val="29"/>
        </w:numPr>
        <w:jc w:val="both"/>
        <w:rPr>
          <w:rFonts w:ascii="Arial" w:eastAsia="Arial" w:hAnsi="Arial" w:cs="Arial"/>
          <w:sz w:val="18"/>
          <w:szCs w:val="18"/>
        </w:rPr>
      </w:pPr>
      <w:r w:rsidRPr="002F7EB4">
        <w:rPr>
          <w:rFonts w:ascii="Arial" w:eastAsia="Arial" w:hAnsi="Arial" w:cs="Arial"/>
          <w:sz w:val="18"/>
          <w:szCs w:val="18"/>
        </w:rPr>
        <w:t>Reclassification for the recognition of short-term loan to related parties</w:t>
      </w:r>
    </w:p>
    <w:p w14:paraId="2868B3CE" w14:textId="738B667C" w:rsidR="00D70B13" w:rsidRPr="002F7EB4" w:rsidRDefault="00D70B13" w:rsidP="00C55B4C">
      <w:pPr>
        <w:jc w:val="both"/>
        <w:rPr>
          <w:rFonts w:ascii="Arial" w:eastAsia="Arial" w:hAnsi="Arial" w:cs="Arial"/>
          <w:sz w:val="18"/>
          <w:szCs w:val="18"/>
        </w:rPr>
      </w:pPr>
    </w:p>
    <w:p w14:paraId="45E794B7" w14:textId="77777777" w:rsidR="00615DE2" w:rsidRPr="002F7EB4" w:rsidRDefault="00615DE2" w:rsidP="00C55B4C">
      <w:pPr>
        <w:jc w:val="both"/>
        <w:rPr>
          <w:rFonts w:ascii="Arial" w:eastAsia="Arial" w:hAnsi="Arial" w:cs="Arial"/>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30B45950" w14:textId="77777777" w:rsidTr="00C55B4C">
        <w:trPr>
          <w:cantSplit/>
          <w:trHeight w:val="389"/>
        </w:trPr>
        <w:tc>
          <w:tcPr>
            <w:tcW w:w="9475" w:type="dxa"/>
            <w:shd w:val="clear" w:color="auto" w:fill="FFA543"/>
            <w:vAlign w:val="center"/>
          </w:tcPr>
          <w:p w14:paraId="0A38662C" w14:textId="777777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5</w:t>
            </w:r>
            <w:r w:rsidRPr="002F7EB4">
              <w:rPr>
                <w:rFonts w:ascii="Arial" w:eastAsia="Arial" w:hAnsi="Arial" w:cs="Arial"/>
                <w:b/>
                <w:color w:val="FFFFFF"/>
                <w:sz w:val="18"/>
                <w:szCs w:val="18"/>
              </w:rPr>
              <w:tab/>
              <w:t>Accounting policies</w:t>
            </w:r>
          </w:p>
        </w:tc>
      </w:tr>
    </w:tbl>
    <w:p w14:paraId="11D315CD" w14:textId="77777777" w:rsidR="001F0DD2" w:rsidRPr="002F7EB4" w:rsidRDefault="001F0DD2">
      <w:pPr>
        <w:jc w:val="both"/>
        <w:rPr>
          <w:rFonts w:ascii="Arial" w:eastAsia="Arial" w:hAnsi="Arial" w:cs="Arial"/>
          <w:color w:val="000000"/>
          <w:sz w:val="18"/>
          <w:szCs w:val="18"/>
        </w:rPr>
      </w:pPr>
    </w:p>
    <w:p w14:paraId="69F814BD" w14:textId="77777777" w:rsidR="001F0DD2" w:rsidRPr="002F7EB4" w:rsidRDefault="001566F9">
      <w:pPr>
        <w:pStyle w:val="Heading2"/>
        <w:tabs>
          <w:tab w:val="left" w:pos="567"/>
        </w:tabs>
        <w:rPr>
          <w:rFonts w:ascii="Arial" w:eastAsia="Arial" w:hAnsi="Arial" w:cs="Arial"/>
          <w:color w:val="CF4A02"/>
          <w:sz w:val="18"/>
          <w:szCs w:val="18"/>
        </w:rPr>
      </w:pPr>
      <w:bookmarkStart w:id="9" w:name="_heading=h.2et92p0" w:colFirst="0" w:colLast="0"/>
      <w:bookmarkEnd w:id="9"/>
      <w:r w:rsidRPr="002F7EB4">
        <w:rPr>
          <w:rFonts w:ascii="Arial" w:eastAsia="Arial" w:hAnsi="Arial" w:cs="Arial"/>
          <w:color w:val="CF4A02"/>
          <w:sz w:val="18"/>
          <w:szCs w:val="18"/>
        </w:rPr>
        <w:t>5.1</w:t>
      </w:r>
      <w:r w:rsidRPr="002F7EB4">
        <w:rPr>
          <w:rFonts w:ascii="Arial" w:eastAsia="Arial" w:hAnsi="Arial" w:cs="Arial"/>
          <w:color w:val="CF4A02"/>
          <w:sz w:val="18"/>
          <w:szCs w:val="18"/>
        </w:rPr>
        <w:tab/>
        <w:t>Accounting for consolidation</w:t>
      </w:r>
    </w:p>
    <w:p w14:paraId="6D408A7F" w14:textId="77777777" w:rsidR="001F0DD2" w:rsidRPr="002F7EB4" w:rsidRDefault="001F0DD2" w:rsidP="0023138E">
      <w:pPr>
        <w:pBdr>
          <w:top w:val="nil"/>
          <w:left w:val="nil"/>
          <w:bottom w:val="nil"/>
          <w:right w:val="nil"/>
          <w:between w:val="nil"/>
        </w:pBdr>
        <w:ind w:left="540"/>
        <w:jc w:val="both"/>
        <w:rPr>
          <w:rFonts w:ascii="Arial" w:eastAsia="Arial" w:hAnsi="Arial" w:cs="Arial"/>
          <w:color w:val="CF4A02"/>
          <w:sz w:val="18"/>
          <w:szCs w:val="18"/>
        </w:rPr>
      </w:pPr>
    </w:p>
    <w:p w14:paraId="600E234B" w14:textId="77777777" w:rsidR="001F0DD2" w:rsidRPr="002F7EB4" w:rsidRDefault="001566F9">
      <w:pPr>
        <w:ind w:left="1080" w:hanging="540"/>
        <w:jc w:val="both"/>
        <w:rPr>
          <w:rFonts w:ascii="Arial" w:eastAsia="Arial" w:hAnsi="Arial" w:cs="Arial"/>
          <w:color w:val="CF4A02"/>
          <w:sz w:val="18"/>
          <w:szCs w:val="18"/>
        </w:rPr>
      </w:pPr>
      <w:r w:rsidRPr="002F7EB4">
        <w:rPr>
          <w:rFonts w:ascii="Arial" w:eastAsia="Arial" w:hAnsi="Arial" w:cs="Arial"/>
          <w:color w:val="CF4A02"/>
          <w:sz w:val="18"/>
          <w:szCs w:val="18"/>
        </w:rPr>
        <w:t>a)</w:t>
      </w:r>
      <w:r w:rsidRPr="002F7EB4">
        <w:rPr>
          <w:rFonts w:ascii="Arial" w:eastAsia="Arial" w:hAnsi="Arial" w:cs="Arial"/>
          <w:color w:val="CF4A02"/>
          <w:sz w:val="18"/>
          <w:szCs w:val="18"/>
        </w:rPr>
        <w:tab/>
        <w:t>Subsidiaries</w:t>
      </w:r>
    </w:p>
    <w:p w14:paraId="196CE983" w14:textId="77777777" w:rsidR="001F0DD2" w:rsidRPr="002F7EB4" w:rsidRDefault="001F0DD2" w:rsidP="0089040C">
      <w:pPr>
        <w:pBdr>
          <w:top w:val="nil"/>
          <w:left w:val="nil"/>
          <w:bottom w:val="nil"/>
          <w:right w:val="nil"/>
          <w:between w:val="nil"/>
        </w:pBdr>
        <w:ind w:left="1080"/>
        <w:jc w:val="both"/>
        <w:rPr>
          <w:rFonts w:ascii="Arial" w:eastAsia="Arial" w:hAnsi="Arial" w:cs="Arial"/>
          <w:color w:val="CF4A02"/>
          <w:sz w:val="18"/>
          <w:szCs w:val="18"/>
        </w:rPr>
      </w:pPr>
    </w:p>
    <w:p w14:paraId="02470456" w14:textId="77777777" w:rsidR="001F0DD2" w:rsidRPr="002F7EB4" w:rsidRDefault="001566F9" w:rsidP="0089040C">
      <w:pPr>
        <w:ind w:left="1080"/>
        <w:jc w:val="both"/>
        <w:rPr>
          <w:rFonts w:ascii="Arial" w:eastAsia="Arial" w:hAnsi="Arial" w:cs="Arial"/>
          <w:sz w:val="18"/>
          <w:szCs w:val="18"/>
        </w:rPr>
      </w:pPr>
      <w:r w:rsidRPr="002F7EB4">
        <w:rPr>
          <w:rFonts w:ascii="Arial" w:eastAsia="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97DFE20" w14:textId="77777777" w:rsidR="001F0DD2" w:rsidRPr="002F7EB4" w:rsidRDefault="001F0DD2" w:rsidP="0089040C">
      <w:pPr>
        <w:ind w:left="1080"/>
        <w:jc w:val="both"/>
        <w:rPr>
          <w:rFonts w:ascii="Arial" w:eastAsia="Arial" w:hAnsi="Arial" w:cs="Arial"/>
          <w:sz w:val="18"/>
          <w:szCs w:val="18"/>
        </w:rPr>
      </w:pPr>
    </w:p>
    <w:p w14:paraId="718B1C3E" w14:textId="77777777" w:rsidR="001F0DD2" w:rsidRPr="002F7EB4" w:rsidRDefault="001566F9" w:rsidP="0089040C">
      <w:pPr>
        <w:ind w:left="1080"/>
        <w:jc w:val="both"/>
        <w:rPr>
          <w:rFonts w:ascii="Arial" w:eastAsia="Arial" w:hAnsi="Arial" w:cs="Arial"/>
          <w:sz w:val="18"/>
          <w:szCs w:val="18"/>
        </w:rPr>
      </w:pPr>
      <w:r w:rsidRPr="002F7EB4">
        <w:rPr>
          <w:rFonts w:ascii="Arial" w:eastAsia="Arial" w:hAnsi="Arial" w:cs="Arial"/>
          <w:sz w:val="18"/>
          <w:szCs w:val="18"/>
        </w:rPr>
        <w:t>In the separate financial statements, investments in subsidiaries are accounted for using cost method.</w:t>
      </w:r>
    </w:p>
    <w:p w14:paraId="09C095AE" w14:textId="77777777" w:rsidR="001F0DD2" w:rsidRPr="002F7EB4" w:rsidRDefault="001F0DD2" w:rsidP="0089040C">
      <w:pPr>
        <w:ind w:left="1080"/>
        <w:jc w:val="both"/>
        <w:rPr>
          <w:rFonts w:ascii="Arial" w:eastAsia="Arial" w:hAnsi="Arial" w:cs="Arial"/>
          <w:color w:val="CF4A02"/>
          <w:sz w:val="18"/>
          <w:szCs w:val="18"/>
        </w:rPr>
      </w:pPr>
    </w:p>
    <w:p w14:paraId="7D0BE75E" w14:textId="77777777" w:rsidR="001F0DD2" w:rsidRPr="002F7EB4" w:rsidRDefault="001566F9">
      <w:pPr>
        <w:ind w:left="1080" w:hanging="540"/>
        <w:jc w:val="both"/>
        <w:rPr>
          <w:rFonts w:ascii="Arial" w:eastAsia="Arial" w:hAnsi="Arial" w:cs="Arial"/>
          <w:color w:val="CF4A02"/>
          <w:sz w:val="18"/>
          <w:szCs w:val="18"/>
        </w:rPr>
      </w:pPr>
      <w:r w:rsidRPr="002F7EB4">
        <w:rPr>
          <w:rFonts w:ascii="Arial" w:eastAsia="Arial" w:hAnsi="Arial" w:cs="Arial"/>
          <w:color w:val="CF4A02"/>
          <w:sz w:val="18"/>
          <w:szCs w:val="18"/>
        </w:rPr>
        <w:t>b)</w:t>
      </w:r>
      <w:r w:rsidRPr="002F7EB4">
        <w:rPr>
          <w:rFonts w:ascii="Arial" w:eastAsia="Arial" w:hAnsi="Arial" w:cs="Arial"/>
          <w:color w:val="CF4A02"/>
          <w:sz w:val="18"/>
          <w:szCs w:val="18"/>
        </w:rPr>
        <w:tab/>
        <w:t>Changes in ownership interests</w:t>
      </w:r>
    </w:p>
    <w:p w14:paraId="4CB8071F" w14:textId="77777777" w:rsidR="001F0DD2" w:rsidRPr="002F7EB4" w:rsidRDefault="001F0DD2">
      <w:pPr>
        <w:ind w:left="1080"/>
        <w:jc w:val="both"/>
        <w:rPr>
          <w:rFonts w:ascii="Arial" w:eastAsia="Arial" w:hAnsi="Arial" w:cs="Arial"/>
          <w:sz w:val="18"/>
          <w:szCs w:val="18"/>
        </w:rPr>
      </w:pPr>
    </w:p>
    <w:p w14:paraId="4AF60CF3" w14:textId="77777777" w:rsidR="001F0DD2" w:rsidRPr="002F7EB4" w:rsidRDefault="001566F9">
      <w:pPr>
        <w:ind w:left="1080"/>
        <w:jc w:val="both"/>
        <w:rPr>
          <w:rFonts w:ascii="Arial" w:eastAsia="Arial" w:hAnsi="Arial" w:cs="Arial"/>
          <w:sz w:val="18"/>
          <w:szCs w:val="18"/>
        </w:rPr>
      </w:pPr>
      <w:r w:rsidRPr="002F7EB4">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within equity. </w:t>
      </w:r>
    </w:p>
    <w:p w14:paraId="5C5B9434" w14:textId="77777777" w:rsidR="001F0DD2" w:rsidRPr="002F7EB4" w:rsidRDefault="001F0DD2">
      <w:pPr>
        <w:ind w:left="1080"/>
        <w:jc w:val="both"/>
        <w:rPr>
          <w:rFonts w:ascii="Arial" w:eastAsia="Arial" w:hAnsi="Arial" w:cs="Arial"/>
          <w:sz w:val="18"/>
          <w:szCs w:val="18"/>
        </w:rPr>
      </w:pPr>
    </w:p>
    <w:p w14:paraId="40516522" w14:textId="77777777" w:rsidR="001F0DD2" w:rsidRPr="002F7EB4" w:rsidRDefault="001566F9">
      <w:pPr>
        <w:pBdr>
          <w:top w:val="nil"/>
          <w:left w:val="nil"/>
          <w:bottom w:val="nil"/>
          <w:right w:val="nil"/>
          <w:between w:val="nil"/>
        </w:pBdr>
        <w:ind w:left="1080"/>
        <w:jc w:val="both"/>
        <w:rPr>
          <w:rFonts w:ascii="Arial" w:eastAsia="Arial" w:hAnsi="Arial" w:cs="Arial"/>
          <w:sz w:val="18"/>
          <w:szCs w:val="18"/>
        </w:rPr>
      </w:pPr>
      <w:r w:rsidRPr="002F7EB4">
        <w:rPr>
          <w:rFonts w:ascii="Arial" w:eastAsia="Arial" w:hAnsi="Arial" w:cs="Arial"/>
          <w:sz w:val="18"/>
          <w:szCs w:val="18"/>
        </w:rPr>
        <w:t xml:space="preserve">If the ownership interest in associates and joint ventures is reduced but significant influence and joint </w:t>
      </w:r>
      <w:r w:rsidRPr="002F7EB4">
        <w:rPr>
          <w:rFonts w:ascii="Arial" w:eastAsia="Arial" w:hAnsi="Arial" w:cs="Arial"/>
          <w:spacing w:val="-4"/>
          <w:sz w:val="18"/>
          <w:szCs w:val="18"/>
        </w:rPr>
        <w:t xml:space="preserve">control is retained, only a proportionate share of the amounts previously </w:t>
      </w:r>
      <w:proofErr w:type="spellStart"/>
      <w:r w:rsidRPr="002F7EB4">
        <w:rPr>
          <w:rFonts w:ascii="Arial" w:eastAsia="Arial" w:hAnsi="Arial" w:cs="Arial"/>
          <w:spacing w:val="-4"/>
          <w:sz w:val="18"/>
          <w:szCs w:val="18"/>
        </w:rPr>
        <w:t>recognised</w:t>
      </w:r>
      <w:proofErr w:type="spellEnd"/>
      <w:r w:rsidRPr="002F7EB4">
        <w:rPr>
          <w:rFonts w:ascii="Arial" w:eastAsia="Arial" w:hAnsi="Arial" w:cs="Arial"/>
          <w:spacing w:val="-4"/>
          <w:sz w:val="18"/>
          <w:szCs w:val="18"/>
        </w:rPr>
        <w:t xml:space="preserve"> in other comprehensive i</w:t>
      </w:r>
      <w:r w:rsidRPr="002F7EB4">
        <w:rPr>
          <w:rFonts w:ascii="Arial" w:eastAsia="Arial" w:hAnsi="Arial" w:cs="Arial"/>
          <w:sz w:val="18"/>
          <w:szCs w:val="18"/>
        </w:rPr>
        <w:t xml:space="preserve">ncome is reclassified to profit or loss where appropriate. Profit or loss from reduce of the ownership interest in associates and joint ventures is </w:t>
      </w:r>
      <w:proofErr w:type="spellStart"/>
      <w:r w:rsidRPr="002F7EB4">
        <w:rPr>
          <w:rFonts w:ascii="Arial" w:eastAsia="Arial" w:hAnsi="Arial" w:cs="Arial"/>
          <w:sz w:val="18"/>
          <w:szCs w:val="18"/>
        </w:rPr>
        <w:t>recognise</w:t>
      </w:r>
      <w:proofErr w:type="spellEnd"/>
      <w:r w:rsidRPr="002F7EB4">
        <w:rPr>
          <w:rFonts w:ascii="Arial" w:eastAsia="Arial" w:hAnsi="Arial" w:cs="Arial"/>
          <w:sz w:val="18"/>
          <w:szCs w:val="18"/>
        </w:rPr>
        <w:t xml:space="preserve"> in profit or loss.</w:t>
      </w:r>
    </w:p>
    <w:p w14:paraId="0DA1A5D1" w14:textId="77777777" w:rsidR="001F0DD2" w:rsidRPr="002F7EB4" w:rsidRDefault="001F0DD2">
      <w:pPr>
        <w:ind w:left="1080"/>
        <w:jc w:val="both"/>
        <w:rPr>
          <w:rFonts w:ascii="Arial" w:eastAsia="Arial" w:hAnsi="Arial" w:cs="Arial"/>
          <w:sz w:val="18"/>
          <w:szCs w:val="18"/>
        </w:rPr>
      </w:pPr>
    </w:p>
    <w:p w14:paraId="29685585" w14:textId="5BA9C0EE" w:rsidR="001F0DD2" w:rsidRPr="002F7EB4" w:rsidRDefault="001566F9" w:rsidP="00EF7E17">
      <w:pPr>
        <w:ind w:left="1080"/>
        <w:jc w:val="both"/>
        <w:rPr>
          <w:rFonts w:ascii="Arial" w:eastAsia="Arial" w:hAnsi="Arial" w:cs="Arial"/>
          <w:sz w:val="18"/>
          <w:szCs w:val="18"/>
        </w:rPr>
      </w:pPr>
      <w:r w:rsidRPr="002F7EB4">
        <w:rPr>
          <w:rFonts w:ascii="Arial" w:eastAsia="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1A5B4C78" w14:textId="33E7041F" w:rsidR="0087540B" w:rsidRPr="002F7EB4" w:rsidRDefault="0087540B" w:rsidP="00EF7E17">
      <w:pPr>
        <w:ind w:left="1080"/>
        <w:jc w:val="both"/>
        <w:rPr>
          <w:rFonts w:ascii="Arial" w:eastAsia="Arial" w:hAnsi="Arial" w:cs="Arial"/>
          <w:color w:val="CF4A02"/>
          <w:sz w:val="18"/>
          <w:szCs w:val="18"/>
          <w:cs/>
        </w:rPr>
      </w:pPr>
      <w:r w:rsidRPr="002F7EB4">
        <w:rPr>
          <w:rFonts w:ascii="Arial" w:eastAsia="Arial" w:hAnsi="Arial" w:cs="Arial"/>
          <w:color w:val="CF4A02"/>
          <w:sz w:val="18"/>
          <w:szCs w:val="18"/>
          <w:cs/>
        </w:rPr>
        <w:br w:type="page"/>
      </w:r>
    </w:p>
    <w:p w14:paraId="4095EF0E" w14:textId="77777777" w:rsidR="00EF7E17" w:rsidRPr="002F7EB4" w:rsidRDefault="00EF7E17" w:rsidP="00EF7E17">
      <w:pPr>
        <w:ind w:left="1080"/>
        <w:jc w:val="both"/>
        <w:rPr>
          <w:rFonts w:ascii="Arial" w:eastAsia="Arial" w:hAnsi="Arial" w:cs="Arial"/>
          <w:color w:val="CF4A02"/>
          <w:sz w:val="18"/>
          <w:szCs w:val="18"/>
        </w:rPr>
      </w:pPr>
    </w:p>
    <w:p w14:paraId="22A5AAA8" w14:textId="77777777" w:rsidR="001F0DD2" w:rsidRPr="002F7EB4" w:rsidRDefault="001566F9">
      <w:pPr>
        <w:ind w:left="1080" w:hanging="540"/>
        <w:jc w:val="both"/>
        <w:rPr>
          <w:rFonts w:ascii="Arial" w:eastAsia="Arial" w:hAnsi="Arial" w:cs="Arial"/>
          <w:color w:val="CF4A02"/>
          <w:sz w:val="18"/>
          <w:szCs w:val="18"/>
        </w:rPr>
      </w:pPr>
      <w:r w:rsidRPr="002F7EB4">
        <w:rPr>
          <w:rFonts w:ascii="Arial" w:eastAsia="Arial" w:hAnsi="Arial" w:cs="Arial"/>
          <w:color w:val="CF4A02"/>
          <w:sz w:val="18"/>
          <w:szCs w:val="18"/>
        </w:rPr>
        <w:t>c)</w:t>
      </w:r>
      <w:r w:rsidRPr="002F7EB4">
        <w:rPr>
          <w:rFonts w:ascii="Arial" w:eastAsia="Arial" w:hAnsi="Arial" w:cs="Arial"/>
          <w:color w:val="CF4A02"/>
          <w:sz w:val="18"/>
          <w:szCs w:val="18"/>
        </w:rPr>
        <w:tab/>
        <w:t>Intercompany transactions on consolidation</w:t>
      </w:r>
    </w:p>
    <w:p w14:paraId="4890B29E" w14:textId="77777777" w:rsidR="001F0DD2" w:rsidRPr="002F7EB4" w:rsidRDefault="001F0DD2">
      <w:pPr>
        <w:ind w:left="1080"/>
        <w:jc w:val="both"/>
        <w:rPr>
          <w:rFonts w:ascii="Arial" w:eastAsia="Arial" w:hAnsi="Arial" w:cs="Arial"/>
          <w:sz w:val="18"/>
          <w:szCs w:val="18"/>
        </w:rPr>
      </w:pPr>
    </w:p>
    <w:p w14:paraId="72212B17" w14:textId="77777777" w:rsidR="001F0DD2" w:rsidRPr="002F7EB4" w:rsidRDefault="001566F9">
      <w:pPr>
        <w:ind w:left="1080"/>
        <w:jc w:val="both"/>
        <w:rPr>
          <w:rFonts w:ascii="Arial" w:eastAsia="Arial" w:hAnsi="Arial" w:cs="Arial"/>
          <w:sz w:val="18"/>
          <w:szCs w:val="18"/>
        </w:rPr>
      </w:pPr>
      <w:r w:rsidRPr="002F7EB4">
        <w:rPr>
          <w:rFonts w:ascii="Arial" w:eastAsia="Arial" w:hAnsi="Arial" w:cs="Arial"/>
          <w:sz w:val="18"/>
          <w:szCs w:val="18"/>
        </w:rPr>
        <w:t xml:space="preserve">Intra-group transactions, balances and </w:t>
      </w:r>
      <w:proofErr w:type="spellStart"/>
      <w:r w:rsidRPr="002F7EB4">
        <w:rPr>
          <w:rFonts w:ascii="Arial" w:eastAsia="Arial" w:hAnsi="Arial" w:cs="Arial"/>
          <w:sz w:val="18"/>
          <w:szCs w:val="18"/>
        </w:rPr>
        <w:t>unrealised</w:t>
      </w:r>
      <w:proofErr w:type="spellEnd"/>
      <w:r w:rsidRPr="002F7EB4">
        <w:rPr>
          <w:rFonts w:ascii="Arial" w:eastAsia="Arial" w:hAnsi="Arial" w:cs="Arial"/>
          <w:sz w:val="18"/>
          <w:szCs w:val="18"/>
        </w:rPr>
        <w:t xml:space="preserve"> gains on transactions are eliminated. </w:t>
      </w:r>
      <w:proofErr w:type="spellStart"/>
      <w:r w:rsidRPr="002F7EB4">
        <w:rPr>
          <w:rFonts w:ascii="Arial" w:eastAsia="Arial" w:hAnsi="Arial" w:cs="Arial"/>
          <w:sz w:val="18"/>
          <w:szCs w:val="18"/>
        </w:rPr>
        <w:t>Unrealised</w:t>
      </w:r>
      <w:proofErr w:type="spellEnd"/>
      <w:r w:rsidRPr="002F7EB4">
        <w:rPr>
          <w:rFonts w:ascii="Arial" w:eastAsia="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2F7EB4">
        <w:rPr>
          <w:rFonts w:ascii="Arial" w:eastAsia="Arial" w:hAnsi="Arial" w:cs="Arial"/>
          <w:sz w:val="18"/>
          <w:szCs w:val="18"/>
        </w:rPr>
        <w:t>Unrealised</w:t>
      </w:r>
      <w:proofErr w:type="spellEnd"/>
      <w:r w:rsidRPr="002F7EB4">
        <w:rPr>
          <w:rFonts w:ascii="Arial" w:eastAsia="Arial" w:hAnsi="Arial" w:cs="Arial"/>
          <w:sz w:val="18"/>
          <w:szCs w:val="18"/>
        </w:rPr>
        <w:t xml:space="preserve"> losses are also eliminated in the same manner unless the transaction provides evidence of an impairment of the asset transferred.</w:t>
      </w:r>
    </w:p>
    <w:p w14:paraId="7EF2D467" w14:textId="77777777" w:rsidR="001F2DB2" w:rsidRPr="002F7EB4" w:rsidRDefault="001F2DB2" w:rsidP="0023138E">
      <w:pPr>
        <w:ind w:left="540"/>
        <w:jc w:val="both"/>
        <w:rPr>
          <w:rFonts w:ascii="Arial" w:eastAsia="Arial" w:hAnsi="Arial" w:cs="Arial"/>
          <w:sz w:val="18"/>
          <w:szCs w:val="18"/>
        </w:rPr>
      </w:pPr>
    </w:p>
    <w:p w14:paraId="0E3353BD" w14:textId="77777777"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5.2</w:t>
      </w:r>
      <w:r w:rsidRPr="002F7EB4">
        <w:rPr>
          <w:rFonts w:ascii="Arial" w:eastAsia="Arial" w:hAnsi="Arial" w:cs="Arial"/>
          <w:b/>
          <w:color w:val="CF4A02"/>
          <w:sz w:val="18"/>
          <w:szCs w:val="18"/>
        </w:rPr>
        <w:tab/>
        <w:t>Business combination</w:t>
      </w:r>
    </w:p>
    <w:p w14:paraId="6220293D" w14:textId="77777777" w:rsidR="001F0DD2" w:rsidRPr="002F7EB4" w:rsidRDefault="001F0DD2" w:rsidP="0023138E">
      <w:pPr>
        <w:ind w:left="540"/>
        <w:jc w:val="both"/>
        <w:rPr>
          <w:rFonts w:ascii="Arial" w:eastAsia="Arial" w:hAnsi="Arial" w:cs="Arial"/>
          <w:sz w:val="18"/>
          <w:szCs w:val="18"/>
        </w:rPr>
      </w:pPr>
    </w:p>
    <w:p w14:paraId="06DAF01E" w14:textId="77777777" w:rsidR="001F0DD2" w:rsidRPr="002F7EB4" w:rsidRDefault="001566F9" w:rsidP="0023138E">
      <w:pPr>
        <w:ind w:left="540"/>
        <w:jc w:val="both"/>
        <w:rPr>
          <w:rFonts w:ascii="Arial" w:eastAsia="Arial" w:hAnsi="Arial" w:cs="Arial"/>
          <w:sz w:val="18"/>
          <w:szCs w:val="18"/>
        </w:rPr>
      </w:pPr>
      <w:r w:rsidRPr="002F7EB4">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83A520B" w14:textId="77777777" w:rsidR="001F0DD2" w:rsidRPr="002F7EB4" w:rsidRDefault="001F0DD2" w:rsidP="0023138E">
      <w:pPr>
        <w:ind w:left="540"/>
        <w:jc w:val="both"/>
        <w:rPr>
          <w:rFonts w:ascii="Arial" w:eastAsia="Arial" w:hAnsi="Arial" w:cs="Arial"/>
          <w:sz w:val="18"/>
          <w:szCs w:val="18"/>
        </w:rPr>
      </w:pPr>
    </w:p>
    <w:p w14:paraId="106A2ABE" w14:textId="77777777" w:rsidR="001F0DD2" w:rsidRPr="002F7EB4" w:rsidRDefault="001566F9">
      <w:pPr>
        <w:ind w:left="900" w:hanging="360"/>
        <w:jc w:val="both"/>
        <w:rPr>
          <w:rFonts w:ascii="Arial" w:eastAsia="Arial" w:hAnsi="Arial" w:cs="Arial"/>
          <w:sz w:val="18"/>
          <w:szCs w:val="18"/>
        </w:rPr>
      </w:pPr>
      <w:r w:rsidRPr="002F7EB4">
        <w:rPr>
          <w:rFonts w:ascii="Arial" w:eastAsia="Arial" w:hAnsi="Arial" w:cs="Arial"/>
          <w:sz w:val="18"/>
          <w:szCs w:val="18"/>
        </w:rPr>
        <w:t>-</w:t>
      </w:r>
      <w:r w:rsidRPr="002F7EB4">
        <w:rPr>
          <w:rFonts w:ascii="Arial" w:eastAsia="Arial" w:hAnsi="Arial" w:cs="Arial"/>
          <w:sz w:val="18"/>
          <w:szCs w:val="18"/>
        </w:rPr>
        <w:tab/>
        <w:t xml:space="preserve">fair value of the assets transferred, </w:t>
      </w:r>
    </w:p>
    <w:p w14:paraId="53F67E15" w14:textId="77777777" w:rsidR="001F0DD2" w:rsidRPr="002F7EB4" w:rsidRDefault="001566F9">
      <w:pPr>
        <w:ind w:left="900" w:hanging="360"/>
        <w:jc w:val="both"/>
        <w:rPr>
          <w:rFonts w:ascii="Arial" w:eastAsia="Arial" w:hAnsi="Arial" w:cs="Arial"/>
          <w:sz w:val="18"/>
          <w:szCs w:val="18"/>
        </w:rPr>
      </w:pPr>
      <w:r w:rsidRPr="002F7EB4">
        <w:rPr>
          <w:rFonts w:ascii="Arial" w:eastAsia="Arial" w:hAnsi="Arial" w:cs="Arial"/>
          <w:sz w:val="18"/>
          <w:szCs w:val="18"/>
        </w:rPr>
        <w:t>-</w:t>
      </w:r>
      <w:r w:rsidRPr="002F7EB4">
        <w:rPr>
          <w:rFonts w:ascii="Arial" w:eastAsia="Arial" w:hAnsi="Arial" w:cs="Arial"/>
          <w:sz w:val="18"/>
          <w:szCs w:val="18"/>
        </w:rPr>
        <w:tab/>
        <w:t>liabilities incurred to the former owners of the acquiree</w:t>
      </w:r>
    </w:p>
    <w:p w14:paraId="324FDB46" w14:textId="77777777" w:rsidR="001F0DD2" w:rsidRPr="002F7EB4" w:rsidRDefault="001566F9">
      <w:pPr>
        <w:ind w:left="900" w:hanging="360"/>
        <w:jc w:val="both"/>
        <w:rPr>
          <w:rFonts w:ascii="Arial" w:eastAsia="Arial" w:hAnsi="Arial" w:cs="Arial"/>
          <w:sz w:val="18"/>
          <w:szCs w:val="18"/>
        </w:rPr>
      </w:pPr>
      <w:r w:rsidRPr="002F7EB4">
        <w:rPr>
          <w:rFonts w:ascii="Arial" w:eastAsia="Arial" w:hAnsi="Arial" w:cs="Arial"/>
          <w:sz w:val="18"/>
          <w:szCs w:val="18"/>
        </w:rPr>
        <w:t>-</w:t>
      </w:r>
      <w:r w:rsidRPr="002F7EB4">
        <w:rPr>
          <w:rFonts w:ascii="Arial" w:eastAsia="Arial" w:hAnsi="Arial" w:cs="Arial"/>
          <w:sz w:val="18"/>
          <w:szCs w:val="18"/>
        </w:rPr>
        <w:tab/>
        <w:t>equity interests issued by the Group</w:t>
      </w:r>
    </w:p>
    <w:p w14:paraId="3C9BD8A2" w14:textId="77777777" w:rsidR="001F0DD2" w:rsidRPr="002F7EB4" w:rsidRDefault="001F0DD2" w:rsidP="00A25240">
      <w:pPr>
        <w:ind w:left="540"/>
        <w:jc w:val="both"/>
        <w:rPr>
          <w:rFonts w:ascii="Arial" w:eastAsia="Arial" w:hAnsi="Arial" w:cs="Arial"/>
          <w:sz w:val="18"/>
          <w:szCs w:val="18"/>
        </w:rPr>
      </w:pPr>
    </w:p>
    <w:p w14:paraId="41D28E47"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Identifiable assets and liabilities acquired and contingent liabilities assumed in a business combination are measured initially at their fair values at the acquisition date.</w:t>
      </w:r>
    </w:p>
    <w:p w14:paraId="45A901F3" w14:textId="77777777" w:rsidR="001F0DD2" w:rsidRPr="002F7EB4" w:rsidRDefault="001F0DD2" w:rsidP="00A25240">
      <w:pPr>
        <w:ind w:left="540"/>
        <w:jc w:val="both"/>
        <w:rPr>
          <w:rFonts w:ascii="Arial" w:eastAsia="Arial" w:hAnsi="Arial" w:cs="Arial"/>
          <w:sz w:val="18"/>
          <w:szCs w:val="18"/>
        </w:rPr>
      </w:pPr>
    </w:p>
    <w:p w14:paraId="0207F2E0" w14:textId="53DC746A" w:rsidR="00413ADC" w:rsidRPr="002F7EB4" w:rsidRDefault="001566F9" w:rsidP="00EE45A1">
      <w:pPr>
        <w:ind w:left="540"/>
        <w:jc w:val="both"/>
        <w:rPr>
          <w:rFonts w:ascii="Arial" w:eastAsia="Arial" w:hAnsi="Arial" w:cs="Arial"/>
          <w:sz w:val="18"/>
          <w:szCs w:val="18"/>
        </w:rPr>
      </w:pPr>
      <w:r w:rsidRPr="002F7EB4">
        <w:rPr>
          <w:rFonts w:ascii="Arial" w:eastAsia="Arial" w:hAnsi="Arial" w:cs="Arial"/>
          <w:sz w:val="18"/>
          <w:szCs w:val="18"/>
        </w:rPr>
        <w:t xml:space="preserve">On an acquisition-by-acquisition basis, the Group initially </w:t>
      </w:r>
      <w:proofErr w:type="spellStart"/>
      <w:r w:rsidRPr="002F7EB4">
        <w:rPr>
          <w:rFonts w:ascii="Arial" w:eastAsia="Arial" w:hAnsi="Arial" w:cs="Arial"/>
          <w:sz w:val="18"/>
          <w:szCs w:val="18"/>
        </w:rPr>
        <w:t>recognises</w:t>
      </w:r>
      <w:proofErr w:type="spellEnd"/>
      <w:r w:rsidRPr="002F7EB4">
        <w:rPr>
          <w:rFonts w:ascii="Arial" w:eastAsia="Arial" w:hAnsi="Arial" w:cs="Arial"/>
          <w:sz w:val="18"/>
          <w:szCs w:val="18"/>
        </w:rPr>
        <w:t xml:space="preserve"> any non-controlling interest in the acquiree either at fair value or at the non-controlling interest’s proportionate share of the acquiree’s net assets.</w:t>
      </w:r>
    </w:p>
    <w:p w14:paraId="2D3CBE4F" w14:textId="77777777" w:rsidR="001F0DD2" w:rsidRPr="002F7EB4" w:rsidRDefault="001F0DD2" w:rsidP="00A25240">
      <w:pPr>
        <w:ind w:left="540"/>
        <w:jc w:val="both"/>
        <w:rPr>
          <w:rFonts w:ascii="Arial" w:eastAsia="Arial" w:hAnsi="Arial" w:cs="Arial"/>
          <w:sz w:val="18"/>
          <w:szCs w:val="18"/>
        </w:rPr>
      </w:pPr>
    </w:p>
    <w:p w14:paraId="05FD3DFD"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 xml:space="preserve">The excess of the consideration transferred, the amount of any non-controlling interest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and the 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directly in profit or loss.</w:t>
      </w:r>
    </w:p>
    <w:p w14:paraId="6B04214C" w14:textId="77777777" w:rsidR="001F0DD2" w:rsidRPr="002F7EB4" w:rsidRDefault="001F0DD2" w:rsidP="00A25240">
      <w:pPr>
        <w:ind w:left="540"/>
        <w:jc w:val="both"/>
        <w:rPr>
          <w:rFonts w:ascii="Arial" w:eastAsia="Arial" w:hAnsi="Arial" w:cs="Arial"/>
          <w:sz w:val="18"/>
          <w:szCs w:val="18"/>
        </w:rPr>
      </w:pPr>
    </w:p>
    <w:p w14:paraId="2F6AECF2" w14:textId="77777777" w:rsidR="001F0DD2" w:rsidRPr="002F7EB4" w:rsidRDefault="001566F9" w:rsidP="00A25240">
      <w:pPr>
        <w:ind w:left="540"/>
        <w:jc w:val="both"/>
        <w:rPr>
          <w:rFonts w:ascii="Arial" w:eastAsia="Arial" w:hAnsi="Arial" w:cs="Arial"/>
          <w:i/>
          <w:color w:val="CF4A02"/>
          <w:sz w:val="18"/>
          <w:szCs w:val="18"/>
        </w:rPr>
      </w:pPr>
      <w:r w:rsidRPr="002F7EB4">
        <w:rPr>
          <w:rFonts w:ascii="Arial" w:eastAsia="Arial" w:hAnsi="Arial" w:cs="Arial"/>
          <w:i/>
          <w:color w:val="CF4A02"/>
          <w:sz w:val="18"/>
          <w:szCs w:val="18"/>
        </w:rPr>
        <w:t>Acquisition-related cost</w:t>
      </w:r>
    </w:p>
    <w:p w14:paraId="3410DB1A" w14:textId="77777777" w:rsidR="001F0DD2" w:rsidRPr="002F7EB4" w:rsidRDefault="001F0DD2" w:rsidP="00A25240">
      <w:pPr>
        <w:ind w:left="540"/>
        <w:jc w:val="both"/>
        <w:rPr>
          <w:rFonts w:ascii="Arial" w:eastAsia="Arial" w:hAnsi="Arial" w:cs="Arial"/>
          <w:sz w:val="18"/>
          <w:szCs w:val="18"/>
        </w:rPr>
      </w:pPr>
    </w:p>
    <w:p w14:paraId="05B25076"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 xml:space="preserve">Acquisition-related cost are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as expenses.</w:t>
      </w:r>
    </w:p>
    <w:p w14:paraId="24C57471" w14:textId="77777777" w:rsidR="001F0DD2" w:rsidRPr="002F7EB4" w:rsidRDefault="001F0DD2" w:rsidP="00A25240">
      <w:pPr>
        <w:ind w:left="540"/>
        <w:jc w:val="both"/>
        <w:rPr>
          <w:rFonts w:ascii="Arial" w:eastAsia="Arial" w:hAnsi="Arial" w:cs="Arial"/>
          <w:sz w:val="18"/>
          <w:szCs w:val="18"/>
        </w:rPr>
      </w:pPr>
    </w:p>
    <w:p w14:paraId="4610E805" w14:textId="77777777" w:rsidR="001F0DD2" w:rsidRPr="002F7EB4" w:rsidRDefault="001566F9" w:rsidP="00A25240">
      <w:pPr>
        <w:ind w:left="540"/>
        <w:jc w:val="both"/>
        <w:rPr>
          <w:rFonts w:ascii="Arial" w:eastAsia="Arial" w:hAnsi="Arial" w:cs="Arial"/>
          <w:i/>
          <w:color w:val="CF4A02"/>
          <w:sz w:val="18"/>
          <w:szCs w:val="18"/>
        </w:rPr>
      </w:pPr>
      <w:r w:rsidRPr="002F7EB4">
        <w:rPr>
          <w:rFonts w:ascii="Arial" w:eastAsia="Arial" w:hAnsi="Arial" w:cs="Arial"/>
          <w:i/>
          <w:color w:val="CF4A02"/>
          <w:sz w:val="18"/>
          <w:szCs w:val="18"/>
        </w:rPr>
        <w:t>Step-up acquisition</w:t>
      </w:r>
    </w:p>
    <w:p w14:paraId="11A1E0E9" w14:textId="77777777" w:rsidR="001F0DD2" w:rsidRPr="002F7EB4" w:rsidRDefault="001F0DD2" w:rsidP="00A25240">
      <w:pPr>
        <w:ind w:left="540"/>
        <w:jc w:val="both"/>
        <w:rPr>
          <w:rFonts w:ascii="Arial" w:eastAsia="Arial" w:hAnsi="Arial" w:cs="Arial"/>
          <w:sz w:val="18"/>
          <w:szCs w:val="18"/>
        </w:rPr>
      </w:pPr>
    </w:p>
    <w:p w14:paraId="0A3DFD00"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in profit or loss.</w:t>
      </w:r>
    </w:p>
    <w:p w14:paraId="2402CD73" w14:textId="77777777" w:rsidR="001F0DD2" w:rsidRPr="002F7EB4" w:rsidRDefault="001F0DD2" w:rsidP="00A25240">
      <w:pPr>
        <w:ind w:left="540"/>
        <w:jc w:val="both"/>
        <w:rPr>
          <w:rFonts w:ascii="Arial" w:eastAsia="Arial" w:hAnsi="Arial" w:cs="Arial"/>
          <w:sz w:val="18"/>
          <w:szCs w:val="18"/>
        </w:rPr>
      </w:pPr>
    </w:p>
    <w:p w14:paraId="631EC1DA" w14:textId="77777777" w:rsidR="001F0DD2" w:rsidRPr="002F7EB4" w:rsidRDefault="001566F9" w:rsidP="00A25240">
      <w:pPr>
        <w:ind w:left="540"/>
        <w:jc w:val="both"/>
        <w:rPr>
          <w:rFonts w:ascii="Arial" w:eastAsia="Arial" w:hAnsi="Arial" w:cs="Arial"/>
          <w:i/>
          <w:color w:val="D04A02"/>
          <w:sz w:val="18"/>
          <w:szCs w:val="18"/>
        </w:rPr>
      </w:pPr>
      <w:r w:rsidRPr="002F7EB4">
        <w:rPr>
          <w:rFonts w:ascii="Arial" w:eastAsia="Arial" w:hAnsi="Arial" w:cs="Arial"/>
          <w:i/>
          <w:color w:val="D04A02"/>
          <w:sz w:val="18"/>
          <w:szCs w:val="18"/>
        </w:rPr>
        <w:t>Changes in fair value of contingent consideration paid/received</w:t>
      </w:r>
    </w:p>
    <w:p w14:paraId="2DFFB72A" w14:textId="77777777" w:rsidR="001F0DD2" w:rsidRPr="002F7EB4" w:rsidRDefault="001F0DD2" w:rsidP="00A25240">
      <w:pPr>
        <w:ind w:left="540"/>
        <w:jc w:val="both"/>
        <w:rPr>
          <w:rFonts w:ascii="Arial" w:eastAsia="Arial" w:hAnsi="Arial" w:cs="Arial"/>
          <w:sz w:val="18"/>
          <w:szCs w:val="18"/>
        </w:rPr>
      </w:pPr>
    </w:p>
    <w:p w14:paraId="4622A079"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 xml:space="preserve">Subsequent changes to the fair value of the contingent consideration that is an asset or liability is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in profit or loss. Contingent consideration that is classified as equity is not re-measured.</w:t>
      </w:r>
    </w:p>
    <w:p w14:paraId="3973101C" w14:textId="77777777" w:rsidR="001F0DD2" w:rsidRPr="002F7EB4" w:rsidRDefault="001F0DD2" w:rsidP="00A25240">
      <w:pPr>
        <w:ind w:left="540"/>
        <w:jc w:val="both"/>
        <w:rPr>
          <w:rFonts w:ascii="Arial" w:eastAsia="Arial" w:hAnsi="Arial" w:cs="Arial"/>
          <w:sz w:val="18"/>
          <w:szCs w:val="18"/>
        </w:rPr>
      </w:pPr>
    </w:p>
    <w:p w14:paraId="0E3DC6F6" w14:textId="0E994CE0" w:rsidR="001F0DD2" w:rsidRPr="002F7EB4" w:rsidRDefault="001566F9" w:rsidP="00A25240">
      <w:pPr>
        <w:ind w:left="540"/>
        <w:jc w:val="both"/>
        <w:rPr>
          <w:rFonts w:ascii="Arial" w:eastAsia="Arial" w:hAnsi="Arial" w:cs="Arial"/>
          <w:i/>
          <w:color w:val="CF4A02"/>
          <w:sz w:val="18"/>
          <w:szCs w:val="18"/>
        </w:rPr>
      </w:pPr>
      <w:r w:rsidRPr="002F7EB4">
        <w:rPr>
          <w:rFonts w:ascii="Arial" w:eastAsia="Arial" w:hAnsi="Arial" w:cs="Arial"/>
          <w:i/>
          <w:color w:val="CF4A02"/>
          <w:sz w:val="18"/>
          <w:szCs w:val="18"/>
        </w:rPr>
        <w:t>Business combination under common control</w:t>
      </w:r>
    </w:p>
    <w:p w14:paraId="73067519" w14:textId="77777777" w:rsidR="001F0DD2" w:rsidRPr="002F7EB4" w:rsidRDefault="001F0DD2" w:rsidP="00A25240">
      <w:pPr>
        <w:ind w:left="540"/>
        <w:jc w:val="both"/>
        <w:rPr>
          <w:rFonts w:ascii="Arial" w:eastAsia="Arial" w:hAnsi="Arial" w:cs="Arial"/>
          <w:sz w:val="18"/>
          <w:szCs w:val="18"/>
        </w:rPr>
      </w:pPr>
    </w:p>
    <w:p w14:paraId="59C746F4" w14:textId="77777777" w:rsidR="001F0DD2" w:rsidRPr="002F7EB4" w:rsidRDefault="001566F9" w:rsidP="00A25240">
      <w:pPr>
        <w:ind w:left="540"/>
        <w:jc w:val="both"/>
        <w:rPr>
          <w:rFonts w:ascii="Arial" w:eastAsia="Arial" w:hAnsi="Arial" w:cs="Arial"/>
          <w:spacing w:val="-6"/>
          <w:sz w:val="18"/>
          <w:szCs w:val="18"/>
        </w:rPr>
      </w:pPr>
      <w:r w:rsidRPr="002F7EB4">
        <w:rPr>
          <w:rFonts w:ascii="Arial" w:eastAsia="Arial" w:hAnsi="Arial" w:cs="Arial"/>
          <w:sz w:val="18"/>
          <w:szCs w:val="18"/>
        </w:rPr>
        <w:t xml:space="preserve">The Group accounts for business combination under common control by measuring acquired assets and liabilities </w:t>
      </w:r>
      <w:r w:rsidRPr="002F7EB4">
        <w:rPr>
          <w:rFonts w:ascii="Arial" w:eastAsia="Arial" w:hAnsi="Arial" w:cs="Arial"/>
          <w:spacing w:val="-4"/>
          <w:sz w:val="18"/>
          <w:szCs w:val="18"/>
        </w:rPr>
        <w:t>of the acquiree at their carrying values presented in the highest level of the consolidation. The Group retrospectively</w:t>
      </w:r>
      <w:r w:rsidRPr="002F7EB4">
        <w:rPr>
          <w:rFonts w:ascii="Arial" w:eastAsia="Arial" w:hAnsi="Arial" w:cs="Arial"/>
          <w:sz w:val="18"/>
          <w:szCs w:val="18"/>
        </w:rPr>
        <w:t xml:space="preserve"> adjusted the business combination under common control transactions as if the combination had occurred on the </w:t>
      </w:r>
      <w:r w:rsidRPr="002F7EB4">
        <w:rPr>
          <w:rFonts w:ascii="Arial" w:eastAsia="Arial" w:hAnsi="Arial" w:cs="Arial"/>
          <w:spacing w:val="-6"/>
          <w:sz w:val="18"/>
          <w:szCs w:val="18"/>
        </w:rPr>
        <w:t>later of the beginning of the preceding comparative period and the date the acquiree has become under common control.</w:t>
      </w:r>
    </w:p>
    <w:p w14:paraId="4CF9D6AE" w14:textId="77777777" w:rsidR="001F0DD2" w:rsidRPr="002F7EB4" w:rsidRDefault="001F0DD2" w:rsidP="00A25240">
      <w:pPr>
        <w:ind w:left="540"/>
        <w:jc w:val="both"/>
        <w:rPr>
          <w:rFonts w:ascii="Arial" w:eastAsia="Arial" w:hAnsi="Arial" w:cs="Arial"/>
          <w:sz w:val="18"/>
          <w:szCs w:val="18"/>
        </w:rPr>
      </w:pPr>
    </w:p>
    <w:p w14:paraId="27ADBB76"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4EFD6712" w14:textId="77777777" w:rsidR="001F0DD2" w:rsidRPr="002F7EB4" w:rsidRDefault="001F0DD2" w:rsidP="00A25240">
      <w:pPr>
        <w:ind w:left="540"/>
        <w:jc w:val="both"/>
        <w:rPr>
          <w:rFonts w:ascii="Arial" w:eastAsia="Arial" w:hAnsi="Arial" w:cs="Arial"/>
          <w:sz w:val="18"/>
          <w:szCs w:val="18"/>
        </w:rPr>
      </w:pPr>
    </w:p>
    <w:p w14:paraId="6A680922" w14:textId="77777777" w:rsidR="001F0DD2" w:rsidRPr="002F7EB4" w:rsidRDefault="001566F9" w:rsidP="00A25240">
      <w:pPr>
        <w:ind w:left="540"/>
        <w:jc w:val="both"/>
        <w:rPr>
          <w:rFonts w:ascii="Arial" w:eastAsia="Arial" w:hAnsi="Arial" w:cs="Arial"/>
          <w:sz w:val="18"/>
          <w:szCs w:val="18"/>
        </w:rPr>
      </w:pPr>
      <w:r w:rsidRPr="002F7EB4">
        <w:rPr>
          <w:rFonts w:ascii="Arial" w:eastAsia="Arial"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w:t>
      </w:r>
      <w:proofErr w:type="spellStart"/>
      <w:r w:rsidRPr="002F7EB4">
        <w:rPr>
          <w:rFonts w:ascii="Arial" w:eastAsia="Arial" w:hAnsi="Arial" w:cs="Arial"/>
          <w:sz w:val="18"/>
          <w:szCs w:val="18"/>
        </w:rPr>
        <w:t>derecognised</w:t>
      </w:r>
      <w:proofErr w:type="spellEnd"/>
      <w:r w:rsidRPr="002F7EB4">
        <w:rPr>
          <w:rFonts w:ascii="Arial" w:eastAsia="Arial" w:hAnsi="Arial" w:cs="Arial"/>
          <w:sz w:val="18"/>
          <w:szCs w:val="18"/>
        </w:rPr>
        <w:t xml:space="preserve"> when the investment is disposed of (transferred to retained earnings).</w:t>
      </w:r>
    </w:p>
    <w:p w14:paraId="34335743" w14:textId="77777777" w:rsidR="001F0DD2" w:rsidRPr="002F7EB4" w:rsidRDefault="001F0DD2" w:rsidP="00A25240">
      <w:pPr>
        <w:ind w:left="540"/>
        <w:jc w:val="both"/>
        <w:rPr>
          <w:rFonts w:ascii="Arial" w:eastAsia="Arial" w:hAnsi="Arial" w:cs="Arial"/>
          <w:sz w:val="18"/>
          <w:szCs w:val="18"/>
        </w:rPr>
      </w:pPr>
    </w:p>
    <w:p w14:paraId="30A76D1F" w14:textId="77777777"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5.3</w:t>
      </w:r>
      <w:r w:rsidRPr="002F7EB4">
        <w:rPr>
          <w:rFonts w:ascii="Arial" w:eastAsia="Arial" w:hAnsi="Arial" w:cs="Arial"/>
          <w:color w:val="CF4A02"/>
          <w:sz w:val="18"/>
          <w:szCs w:val="18"/>
        </w:rPr>
        <w:tab/>
      </w:r>
      <w:r w:rsidRPr="002F7EB4">
        <w:rPr>
          <w:rFonts w:ascii="Arial" w:eastAsia="Arial" w:hAnsi="Arial" w:cs="Arial"/>
          <w:b/>
          <w:color w:val="CF4A02"/>
          <w:sz w:val="18"/>
          <w:szCs w:val="18"/>
        </w:rPr>
        <w:t>Cash and cash equivalents</w:t>
      </w:r>
    </w:p>
    <w:p w14:paraId="2212188D" w14:textId="77777777" w:rsidR="001F0DD2" w:rsidRPr="002F7EB4" w:rsidRDefault="001F0DD2" w:rsidP="00A25240">
      <w:pPr>
        <w:ind w:left="540"/>
        <w:jc w:val="both"/>
        <w:rPr>
          <w:rFonts w:ascii="Arial" w:eastAsia="Arial" w:hAnsi="Arial" w:cs="Arial"/>
          <w:sz w:val="18"/>
          <w:szCs w:val="18"/>
        </w:rPr>
      </w:pPr>
    </w:p>
    <w:p w14:paraId="04E126A3" w14:textId="53581C6A" w:rsidR="001F0DD2" w:rsidRPr="002F7EB4" w:rsidRDefault="001566F9" w:rsidP="00A25240">
      <w:pPr>
        <w:ind w:left="540"/>
        <w:jc w:val="both"/>
        <w:rPr>
          <w:rFonts w:ascii="Arial" w:eastAsia="Arial" w:hAnsi="Arial" w:cs="Arial"/>
          <w:color w:val="000000"/>
          <w:sz w:val="18"/>
          <w:szCs w:val="18"/>
        </w:rPr>
      </w:pPr>
      <w:r w:rsidRPr="002F7EB4">
        <w:rPr>
          <w:rFonts w:ascii="Arial" w:eastAsia="Arial" w:hAnsi="Arial" w:cs="Arial"/>
          <w:color w:val="000000"/>
          <w:sz w:val="18"/>
          <w:szCs w:val="18"/>
        </w:rPr>
        <w:t>In the statements of cash flows, cash and cash equivalents includes cash on hand, deposits held at call, short-term highly liquid investments with maturities of three months or less from acquisition date.</w:t>
      </w:r>
    </w:p>
    <w:p w14:paraId="7646DF34" w14:textId="77777777" w:rsidR="00EF7E17" w:rsidRPr="002F7EB4" w:rsidRDefault="00EF7E17" w:rsidP="00A25240">
      <w:pPr>
        <w:ind w:left="540"/>
        <w:jc w:val="both"/>
        <w:rPr>
          <w:rFonts w:ascii="Arial" w:eastAsia="Arial" w:hAnsi="Arial" w:cs="Arial"/>
          <w:sz w:val="18"/>
          <w:szCs w:val="18"/>
        </w:rPr>
      </w:pPr>
    </w:p>
    <w:p w14:paraId="0422B879" w14:textId="77777777" w:rsidR="002F7EB4" w:rsidRDefault="002F7EB4">
      <w:pPr>
        <w:rPr>
          <w:rFonts w:ascii="Arial" w:eastAsia="Arial" w:hAnsi="Arial" w:cs="Arial"/>
          <w:b/>
          <w:color w:val="CF4A02"/>
          <w:sz w:val="18"/>
          <w:szCs w:val="18"/>
        </w:rPr>
      </w:pPr>
      <w:r>
        <w:rPr>
          <w:rFonts w:ascii="Arial" w:eastAsia="Arial" w:hAnsi="Arial" w:cs="Arial"/>
          <w:b/>
          <w:color w:val="CF4A02"/>
          <w:sz w:val="18"/>
          <w:szCs w:val="18"/>
        </w:rPr>
        <w:br w:type="page"/>
      </w:r>
    </w:p>
    <w:p w14:paraId="3142F5EC" w14:textId="77777777" w:rsidR="002F7EB4" w:rsidRDefault="002F7EB4">
      <w:pPr>
        <w:ind w:left="540" w:hanging="540"/>
        <w:jc w:val="both"/>
        <w:rPr>
          <w:rFonts w:ascii="Arial" w:eastAsia="Arial" w:hAnsi="Arial" w:cs="Arial"/>
          <w:b/>
          <w:color w:val="CF4A02"/>
          <w:sz w:val="18"/>
          <w:szCs w:val="18"/>
        </w:rPr>
      </w:pPr>
    </w:p>
    <w:p w14:paraId="4C93E553" w14:textId="430BA843"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5.4</w:t>
      </w:r>
      <w:r w:rsidRPr="002F7EB4">
        <w:rPr>
          <w:rFonts w:ascii="Arial" w:eastAsia="Arial" w:hAnsi="Arial" w:cs="Arial"/>
          <w:color w:val="CF4A02"/>
          <w:sz w:val="18"/>
          <w:szCs w:val="18"/>
        </w:rPr>
        <w:tab/>
      </w:r>
      <w:r w:rsidRPr="002F7EB4">
        <w:rPr>
          <w:rFonts w:ascii="Arial" w:eastAsia="Arial" w:hAnsi="Arial" w:cs="Arial"/>
          <w:b/>
          <w:color w:val="CF4A02"/>
          <w:sz w:val="18"/>
          <w:szCs w:val="18"/>
        </w:rPr>
        <w:t>Restricted deposits</w:t>
      </w:r>
    </w:p>
    <w:p w14:paraId="60D17E23" w14:textId="77777777" w:rsidR="001F0DD2" w:rsidRPr="002F7EB4" w:rsidRDefault="001F0DD2">
      <w:pPr>
        <w:ind w:left="540"/>
        <w:jc w:val="both"/>
        <w:rPr>
          <w:rFonts w:ascii="Arial" w:eastAsia="Arial" w:hAnsi="Arial" w:cs="Arial"/>
          <w:sz w:val="18"/>
          <w:szCs w:val="18"/>
        </w:rPr>
      </w:pPr>
    </w:p>
    <w:p w14:paraId="5FE0EE83"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Restricted deposits mean deposits with banks with restrictions on withdrawals.</w:t>
      </w:r>
    </w:p>
    <w:p w14:paraId="235C6029" w14:textId="77777777" w:rsidR="001F0DD2" w:rsidRPr="002F7EB4" w:rsidRDefault="001F0DD2">
      <w:pPr>
        <w:ind w:left="540"/>
        <w:jc w:val="both"/>
        <w:rPr>
          <w:rFonts w:ascii="Arial" w:eastAsia="Arial" w:hAnsi="Arial" w:cs="Arial"/>
          <w:sz w:val="18"/>
          <w:szCs w:val="18"/>
        </w:rPr>
      </w:pPr>
    </w:p>
    <w:p w14:paraId="343A3B14" w14:textId="77777777"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5.5</w:t>
      </w:r>
      <w:r w:rsidRPr="002F7EB4">
        <w:rPr>
          <w:rFonts w:ascii="Arial" w:eastAsia="Arial" w:hAnsi="Arial" w:cs="Arial"/>
          <w:color w:val="CF4A02"/>
          <w:sz w:val="18"/>
          <w:szCs w:val="18"/>
        </w:rPr>
        <w:tab/>
      </w:r>
      <w:r w:rsidRPr="002F7EB4">
        <w:rPr>
          <w:rFonts w:ascii="Arial" w:eastAsia="Arial" w:hAnsi="Arial" w:cs="Arial"/>
          <w:b/>
          <w:color w:val="CF4A02"/>
          <w:sz w:val="18"/>
          <w:szCs w:val="18"/>
        </w:rPr>
        <w:t>Loan receivables</w:t>
      </w:r>
    </w:p>
    <w:p w14:paraId="38F93F90" w14:textId="77777777" w:rsidR="001F0DD2" w:rsidRPr="002F7EB4" w:rsidRDefault="001F0DD2" w:rsidP="00A25240">
      <w:pPr>
        <w:ind w:left="540"/>
        <w:jc w:val="both"/>
        <w:rPr>
          <w:rFonts w:ascii="Arial" w:eastAsia="Arial" w:hAnsi="Arial" w:cs="Arial"/>
          <w:sz w:val="18"/>
          <w:szCs w:val="18"/>
        </w:rPr>
      </w:pPr>
    </w:p>
    <w:p w14:paraId="4D085439" w14:textId="77777777" w:rsidR="001F0DD2" w:rsidRPr="002F7EB4" w:rsidRDefault="001566F9">
      <w:pPr>
        <w:pBdr>
          <w:top w:val="nil"/>
          <w:left w:val="nil"/>
          <w:bottom w:val="nil"/>
          <w:right w:val="nil"/>
          <w:between w:val="nil"/>
        </w:pBd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Receivables that are held for collection of contractual cash flows where those cash flows represent solely payments of principal and interest are measured at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cost. Interest income from these financial assets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using the effective interest rate method and is presented as a separate line item in interest income.</w:t>
      </w:r>
    </w:p>
    <w:p w14:paraId="5393F189" w14:textId="77777777" w:rsidR="001F0DD2" w:rsidRPr="002F7EB4" w:rsidRDefault="001F0DD2" w:rsidP="00A25240">
      <w:pPr>
        <w:ind w:left="540"/>
        <w:jc w:val="both"/>
        <w:rPr>
          <w:rFonts w:ascii="Arial" w:eastAsia="Arial" w:hAnsi="Arial" w:cs="Arial"/>
          <w:sz w:val="18"/>
          <w:szCs w:val="18"/>
        </w:rPr>
      </w:pPr>
    </w:p>
    <w:p w14:paraId="6DA60502" w14:textId="1425A74B" w:rsidR="001F0DD2" w:rsidRPr="002F7EB4" w:rsidRDefault="001566F9">
      <w:pPr>
        <w:tabs>
          <w:tab w:val="left" w:pos="567"/>
        </w:tabs>
        <w:ind w:left="538"/>
        <w:jc w:val="both"/>
        <w:rPr>
          <w:rFonts w:ascii="Arial" w:eastAsia="Arial" w:hAnsi="Arial" w:cs="Arial"/>
          <w:color w:val="000000"/>
          <w:sz w:val="18"/>
          <w:szCs w:val="18"/>
        </w:rPr>
      </w:pPr>
      <w:r w:rsidRPr="002F7EB4">
        <w:rPr>
          <w:rFonts w:ascii="Arial" w:eastAsia="Arial" w:hAnsi="Arial" w:cs="Arial"/>
          <w:color w:val="000000"/>
          <w:sz w:val="18"/>
          <w:szCs w:val="18"/>
        </w:rPr>
        <w:t>The impairment of trade receivables is disclosed in Note 5.</w:t>
      </w:r>
      <w:r w:rsidR="00C30F49" w:rsidRPr="002F7EB4">
        <w:rPr>
          <w:rFonts w:ascii="Arial" w:eastAsia="Arial" w:hAnsi="Arial" w:cs="Arial"/>
          <w:color w:val="000000"/>
          <w:sz w:val="18"/>
          <w:szCs w:val="18"/>
        </w:rPr>
        <w:t>8</w:t>
      </w:r>
      <w:r w:rsidRPr="002F7EB4">
        <w:rPr>
          <w:rFonts w:ascii="Arial" w:eastAsia="Arial" w:hAnsi="Arial" w:cs="Arial"/>
          <w:color w:val="000000"/>
          <w:sz w:val="18"/>
          <w:szCs w:val="18"/>
        </w:rPr>
        <w:t xml:space="preserve"> </w:t>
      </w:r>
      <w:r w:rsidR="00C30F49" w:rsidRPr="002F7EB4">
        <w:rPr>
          <w:rFonts w:ascii="Arial" w:eastAsia="Arial" w:hAnsi="Arial" w:cs="Arial"/>
          <w:color w:val="000000"/>
          <w:sz w:val="18"/>
          <w:szCs w:val="18"/>
        </w:rPr>
        <w:t>d</w:t>
      </w:r>
      <w:r w:rsidRPr="002F7EB4">
        <w:rPr>
          <w:rFonts w:ascii="Arial" w:eastAsia="Arial" w:hAnsi="Arial" w:cs="Arial"/>
          <w:color w:val="000000"/>
          <w:sz w:val="18"/>
          <w:szCs w:val="18"/>
        </w:rPr>
        <w:t>).</w:t>
      </w:r>
    </w:p>
    <w:p w14:paraId="3B90F4B5" w14:textId="77777777" w:rsidR="0023138E" w:rsidRPr="002F7EB4" w:rsidRDefault="0023138E">
      <w:pPr>
        <w:tabs>
          <w:tab w:val="left" w:pos="567"/>
        </w:tabs>
        <w:ind w:left="538"/>
        <w:jc w:val="both"/>
        <w:rPr>
          <w:rFonts w:ascii="Arial" w:eastAsia="Arial" w:hAnsi="Arial" w:cs="Arial"/>
          <w:color w:val="000000"/>
          <w:sz w:val="18"/>
          <w:szCs w:val="18"/>
        </w:rPr>
      </w:pPr>
    </w:p>
    <w:p w14:paraId="4CE7BEBE" w14:textId="77777777"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5.6</w:t>
      </w:r>
      <w:r w:rsidRPr="002F7EB4">
        <w:rPr>
          <w:rFonts w:ascii="Arial" w:eastAsia="Arial" w:hAnsi="Arial" w:cs="Arial"/>
          <w:color w:val="CF4A02"/>
          <w:sz w:val="18"/>
          <w:szCs w:val="18"/>
        </w:rPr>
        <w:tab/>
      </w:r>
      <w:r w:rsidRPr="002F7EB4">
        <w:rPr>
          <w:rFonts w:ascii="Arial" w:eastAsia="Arial" w:hAnsi="Arial" w:cs="Arial"/>
          <w:b/>
          <w:color w:val="CF4A02"/>
          <w:sz w:val="18"/>
          <w:szCs w:val="18"/>
        </w:rPr>
        <w:t>Loans to non-performing assets</w:t>
      </w:r>
    </w:p>
    <w:p w14:paraId="718D5124" w14:textId="77777777" w:rsidR="001F0DD2" w:rsidRPr="002F7EB4" w:rsidRDefault="001F0DD2">
      <w:pPr>
        <w:ind w:left="540"/>
        <w:jc w:val="both"/>
        <w:rPr>
          <w:rFonts w:ascii="Arial" w:eastAsia="Arial" w:hAnsi="Arial" w:cs="Arial"/>
          <w:color w:val="000000"/>
          <w:sz w:val="18"/>
          <w:szCs w:val="18"/>
        </w:rPr>
      </w:pPr>
    </w:p>
    <w:p w14:paraId="556ED547" w14:textId="605C5D88"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 acquires in secured and non-secured assets from financial institutions and credit facility companies from bidding for debts collection which is expected to be collected for </w:t>
      </w:r>
      <w:r w:rsidR="005032B6" w:rsidRPr="002F7EB4">
        <w:rPr>
          <w:rFonts w:ascii="Arial" w:eastAsia="Arial" w:hAnsi="Arial" w:cs="Arial"/>
          <w:color w:val="000000"/>
          <w:sz w:val="18"/>
          <w:szCs w:val="18"/>
        </w:rPr>
        <w:t>5</w:t>
      </w:r>
      <w:r w:rsidR="001F6DFF" w:rsidRPr="002F7EB4">
        <w:rPr>
          <w:rFonts w:ascii="Arial" w:eastAsia="Arial" w:hAnsi="Arial" w:cs="Arial"/>
          <w:color w:val="000000"/>
          <w:sz w:val="18"/>
          <w:szCs w:val="18"/>
        </w:rPr>
        <w:t xml:space="preserve"> </w:t>
      </w:r>
      <w:r w:rsidR="005032B6" w:rsidRPr="002F7EB4">
        <w:rPr>
          <w:rFonts w:ascii="Arial" w:eastAsia="Arial" w:hAnsi="Arial" w:cs="Arial"/>
          <w:color w:val="000000"/>
          <w:sz w:val="18"/>
          <w:szCs w:val="18"/>
        </w:rPr>
        <w:t>-</w:t>
      </w:r>
      <w:r w:rsidR="001F6DFF" w:rsidRPr="002F7EB4">
        <w:rPr>
          <w:rFonts w:ascii="Arial" w:eastAsia="Arial" w:hAnsi="Arial" w:cs="Arial"/>
          <w:color w:val="000000"/>
          <w:sz w:val="18"/>
          <w:szCs w:val="18"/>
        </w:rPr>
        <w:t xml:space="preserve"> </w:t>
      </w:r>
      <w:r w:rsidR="005032B6" w:rsidRPr="002F7EB4">
        <w:rPr>
          <w:rFonts w:ascii="Arial" w:eastAsia="Arial" w:hAnsi="Arial" w:cs="Arial"/>
          <w:color w:val="000000"/>
          <w:sz w:val="18"/>
          <w:szCs w:val="18"/>
        </w:rPr>
        <w:t>8</w:t>
      </w:r>
      <w:r w:rsidRPr="002F7EB4">
        <w:rPr>
          <w:rFonts w:ascii="Arial" w:eastAsia="Arial" w:hAnsi="Arial" w:cs="Arial"/>
          <w:color w:val="000000"/>
          <w:sz w:val="18"/>
          <w:szCs w:val="18"/>
        </w:rPr>
        <w:t xml:space="preserve"> years from the acquisition date. </w:t>
      </w:r>
      <w:r w:rsidR="00201574" w:rsidRPr="002F7EB4">
        <w:rPr>
          <w:rFonts w:ascii="Arial" w:eastAsia="Arial" w:hAnsi="Arial" w:cs="Arial"/>
          <w:color w:val="000000"/>
          <w:sz w:val="18"/>
          <w:szCs w:val="18"/>
        </w:rPr>
        <w:br w:type="textWrapping" w:clear="all"/>
      </w:r>
      <w:r w:rsidRPr="002F7EB4">
        <w:rPr>
          <w:rFonts w:ascii="Arial" w:eastAsia="Arial" w:hAnsi="Arial" w:cs="Arial"/>
          <w:color w:val="000000"/>
          <w:sz w:val="18"/>
          <w:szCs w:val="18"/>
        </w:rPr>
        <w:t xml:space="preserve">The Group has no rights to claim the repayment from the seller when the debts cannot be collected. </w:t>
      </w:r>
    </w:p>
    <w:p w14:paraId="17F8E0BC" w14:textId="77777777" w:rsidR="001F0DD2" w:rsidRPr="002F7EB4" w:rsidRDefault="001F0DD2">
      <w:pPr>
        <w:ind w:left="540"/>
        <w:jc w:val="both"/>
        <w:rPr>
          <w:rFonts w:ascii="Arial" w:eastAsia="Arial" w:hAnsi="Arial" w:cs="Arial"/>
          <w:color w:val="000000"/>
          <w:sz w:val="18"/>
          <w:szCs w:val="18"/>
        </w:rPr>
      </w:pPr>
    </w:p>
    <w:p w14:paraId="41D23AE7"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The loans to non-performing assets are classified as non-current assets unless management has expressed the intention of holding the loans for less than 12 months from the statement of financial position date, in which case they are included in current assets, except management has intention to sell the loans for financing cash in the operation, in which case they are included in current assets.</w:t>
      </w:r>
    </w:p>
    <w:p w14:paraId="392A8902" w14:textId="77777777" w:rsidR="001F0DD2" w:rsidRPr="002F7EB4" w:rsidRDefault="001F0DD2">
      <w:pPr>
        <w:ind w:left="540"/>
        <w:jc w:val="both"/>
        <w:rPr>
          <w:rFonts w:ascii="Arial" w:eastAsia="Arial" w:hAnsi="Arial" w:cs="Arial"/>
          <w:color w:val="000000"/>
          <w:sz w:val="18"/>
          <w:szCs w:val="18"/>
        </w:rPr>
      </w:pPr>
    </w:p>
    <w:p w14:paraId="2FD6EA71"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loans to non-performing assets are presented at their acquisition cost less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costs using the effective interest rate less allowance for expected credit loss (if any).</w:t>
      </w:r>
    </w:p>
    <w:p w14:paraId="62ECCD49" w14:textId="77777777" w:rsidR="001F0DD2" w:rsidRPr="002F7EB4" w:rsidRDefault="001F0DD2">
      <w:pPr>
        <w:ind w:left="540"/>
        <w:jc w:val="both"/>
        <w:rPr>
          <w:rFonts w:ascii="Arial" w:eastAsia="Arial" w:hAnsi="Arial" w:cs="Arial"/>
          <w:color w:val="000000"/>
          <w:sz w:val="18"/>
          <w:szCs w:val="18"/>
        </w:rPr>
      </w:pPr>
    </w:p>
    <w:p w14:paraId="318C5A5D"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expected credit loss of loans to non-performing assets when it anticipates discounted cash flows to the present values of receivables are lower than carrying value.</w:t>
      </w:r>
    </w:p>
    <w:p w14:paraId="02680780" w14:textId="77777777" w:rsidR="001F0DD2" w:rsidRPr="002F7EB4" w:rsidRDefault="001F0DD2">
      <w:pPr>
        <w:ind w:left="540"/>
        <w:jc w:val="both"/>
        <w:rPr>
          <w:rFonts w:ascii="Arial" w:eastAsia="Arial" w:hAnsi="Arial" w:cs="Arial"/>
          <w:color w:val="000000"/>
          <w:sz w:val="18"/>
          <w:szCs w:val="18"/>
        </w:rPr>
      </w:pPr>
    </w:p>
    <w:p w14:paraId="16C5588B" w14:textId="77777777"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5.7</w:t>
      </w:r>
      <w:r w:rsidRPr="002F7EB4">
        <w:rPr>
          <w:rFonts w:ascii="Arial" w:eastAsia="Arial" w:hAnsi="Arial" w:cs="Arial"/>
          <w:color w:val="CF4A02"/>
          <w:sz w:val="18"/>
          <w:szCs w:val="18"/>
        </w:rPr>
        <w:tab/>
      </w:r>
      <w:r w:rsidRPr="002F7EB4">
        <w:rPr>
          <w:rFonts w:ascii="Arial" w:eastAsia="Arial" w:hAnsi="Arial" w:cs="Arial"/>
          <w:b/>
          <w:color w:val="CF4A02"/>
          <w:sz w:val="18"/>
          <w:szCs w:val="18"/>
        </w:rPr>
        <w:t>Trade receivables</w:t>
      </w:r>
    </w:p>
    <w:p w14:paraId="2BE29AA6" w14:textId="77777777" w:rsidR="001F0DD2" w:rsidRPr="002F7EB4" w:rsidRDefault="001F0DD2" w:rsidP="0089040C">
      <w:pPr>
        <w:ind w:left="540"/>
        <w:jc w:val="both"/>
        <w:rPr>
          <w:rFonts w:ascii="Arial" w:eastAsia="Arial" w:hAnsi="Arial" w:cs="Arial"/>
          <w:color w:val="000000"/>
          <w:sz w:val="18"/>
          <w:szCs w:val="18"/>
        </w:rPr>
      </w:pPr>
    </w:p>
    <w:p w14:paraId="2F539717" w14:textId="77777777" w:rsidR="001F0DD2" w:rsidRPr="002F7EB4" w:rsidRDefault="001566F9" w:rsidP="0089040C">
      <w:pPr>
        <w:tabs>
          <w:tab w:val="left" w:pos="567"/>
        </w:tabs>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34D81D74" w14:textId="77777777" w:rsidR="001F0DD2" w:rsidRPr="002F7EB4" w:rsidRDefault="001F0DD2" w:rsidP="0089040C">
      <w:pPr>
        <w:tabs>
          <w:tab w:val="left" w:pos="567"/>
        </w:tabs>
        <w:ind w:left="540"/>
        <w:jc w:val="both"/>
        <w:rPr>
          <w:rFonts w:ascii="Arial" w:eastAsia="Arial" w:hAnsi="Arial" w:cs="Arial"/>
          <w:color w:val="000000"/>
          <w:sz w:val="18"/>
          <w:szCs w:val="18"/>
        </w:rPr>
      </w:pPr>
    </w:p>
    <w:p w14:paraId="61EECBA6" w14:textId="77777777" w:rsidR="001F0DD2" w:rsidRPr="002F7EB4" w:rsidRDefault="001566F9" w:rsidP="0089040C">
      <w:pPr>
        <w:tabs>
          <w:tab w:val="left" w:pos="567"/>
        </w:tabs>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Trade receivables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initially at the amount of consideration that is unconditional unless they contain significant financing components, they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at fair value. The Group holds the trade receivables with the objective to collect the contractual cash flows and therefore measures them subsequently at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cost. </w:t>
      </w:r>
    </w:p>
    <w:p w14:paraId="21077759" w14:textId="77777777" w:rsidR="001F0DD2" w:rsidRPr="002F7EB4" w:rsidRDefault="001F0DD2" w:rsidP="0089040C">
      <w:pPr>
        <w:tabs>
          <w:tab w:val="left" w:pos="567"/>
        </w:tabs>
        <w:ind w:left="540"/>
        <w:jc w:val="both"/>
        <w:rPr>
          <w:rFonts w:ascii="Arial" w:eastAsia="Arial" w:hAnsi="Arial" w:cs="Arial"/>
          <w:color w:val="000000"/>
          <w:sz w:val="18"/>
          <w:szCs w:val="18"/>
        </w:rPr>
      </w:pPr>
    </w:p>
    <w:p w14:paraId="367A5538" w14:textId="038F9DDC" w:rsidR="001F0DD2" w:rsidRPr="002F7EB4" w:rsidRDefault="001566F9" w:rsidP="0089040C">
      <w:pPr>
        <w:tabs>
          <w:tab w:val="left" w:pos="567"/>
        </w:tabs>
        <w:ind w:left="540"/>
        <w:jc w:val="both"/>
        <w:rPr>
          <w:rFonts w:ascii="Arial" w:eastAsia="Arial" w:hAnsi="Arial" w:cs="Arial"/>
          <w:color w:val="000000"/>
          <w:sz w:val="18"/>
          <w:szCs w:val="18"/>
        </w:rPr>
      </w:pPr>
      <w:r w:rsidRPr="002F7EB4">
        <w:rPr>
          <w:rFonts w:ascii="Arial" w:eastAsia="Arial" w:hAnsi="Arial" w:cs="Arial"/>
          <w:color w:val="000000"/>
          <w:sz w:val="18"/>
          <w:szCs w:val="18"/>
        </w:rPr>
        <w:t>The impairment of trade receivables are disclosed in Note 5.</w:t>
      </w:r>
      <w:r w:rsidR="007162BD" w:rsidRPr="002F7EB4">
        <w:rPr>
          <w:rFonts w:ascii="Arial" w:eastAsia="Arial" w:hAnsi="Arial" w:cs="Arial"/>
          <w:color w:val="000000"/>
          <w:sz w:val="18"/>
          <w:szCs w:val="18"/>
        </w:rPr>
        <w:t>8</w:t>
      </w:r>
      <w:r w:rsidRPr="002F7EB4">
        <w:rPr>
          <w:rFonts w:ascii="Arial" w:eastAsia="Arial" w:hAnsi="Arial" w:cs="Arial"/>
          <w:color w:val="000000"/>
          <w:sz w:val="18"/>
          <w:szCs w:val="18"/>
        </w:rPr>
        <w:t xml:space="preserve"> </w:t>
      </w:r>
      <w:r w:rsidR="007162BD" w:rsidRPr="002F7EB4">
        <w:rPr>
          <w:rFonts w:ascii="Arial" w:eastAsia="Arial" w:hAnsi="Arial" w:cs="Arial"/>
          <w:color w:val="000000"/>
          <w:sz w:val="18"/>
          <w:szCs w:val="18"/>
        </w:rPr>
        <w:t>d</w:t>
      </w:r>
      <w:r w:rsidRPr="002F7EB4">
        <w:rPr>
          <w:rFonts w:ascii="Arial" w:eastAsia="Arial" w:hAnsi="Arial" w:cs="Arial"/>
          <w:color w:val="000000"/>
          <w:sz w:val="18"/>
          <w:szCs w:val="18"/>
        </w:rPr>
        <w:t>).</w:t>
      </w:r>
    </w:p>
    <w:p w14:paraId="1F2447C3" w14:textId="77777777" w:rsidR="00182D3E" w:rsidRPr="002F7EB4" w:rsidRDefault="00182D3E">
      <w:pPr>
        <w:ind w:left="540" w:hanging="540"/>
        <w:jc w:val="both"/>
        <w:rPr>
          <w:rFonts w:ascii="Arial" w:eastAsia="Arial" w:hAnsi="Arial" w:cs="Arial"/>
          <w:b/>
          <w:color w:val="CF4A02"/>
          <w:sz w:val="18"/>
          <w:szCs w:val="18"/>
        </w:rPr>
      </w:pPr>
    </w:p>
    <w:p w14:paraId="2F6E4855" w14:textId="3E535D04"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5.8</w:t>
      </w:r>
      <w:r w:rsidRPr="002F7EB4">
        <w:rPr>
          <w:rFonts w:ascii="Arial" w:eastAsia="Arial" w:hAnsi="Arial" w:cs="Arial"/>
          <w:b/>
          <w:color w:val="CF4A02"/>
          <w:sz w:val="18"/>
          <w:szCs w:val="18"/>
        </w:rPr>
        <w:tab/>
        <w:t>Financial asset</w:t>
      </w:r>
    </w:p>
    <w:p w14:paraId="34D9C1DE" w14:textId="77777777" w:rsidR="001F0DD2" w:rsidRPr="002F7EB4" w:rsidRDefault="001F0DD2">
      <w:pPr>
        <w:ind w:left="538"/>
        <w:jc w:val="both"/>
        <w:rPr>
          <w:rFonts w:ascii="Arial" w:eastAsia="Arial" w:hAnsi="Arial" w:cs="Arial"/>
          <w:color w:val="000000"/>
          <w:sz w:val="18"/>
          <w:szCs w:val="18"/>
        </w:rPr>
      </w:pPr>
    </w:p>
    <w:p w14:paraId="20EF2516" w14:textId="77777777" w:rsidR="001F0DD2" w:rsidRPr="002F7EB4" w:rsidRDefault="001566F9">
      <w:pPr>
        <w:pBdr>
          <w:top w:val="nil"/>
          <w:left w:val="nil"/>
          <w:bottom w:val="nil"/>
          <w:right w:val="nil"/>
          <w:between w:val="nil"/>
        </w:pBdr>
        <w:ind w:left="1080" w:hanging="540"/>
        <w:rPr>
          <w:rFonts w:ascii="Arial" w:eastAsia="Arial" w:hAnsi="Arial" w:cs="Arial"/>
          <w:color w:val="CF4A02"/>
          <w:sz w:val="18"/>
          <w:szCs w:val="18"/>
        </w:rPr>
      </w:pPr>
      <w:r w:rsidRPr="002F7EB4">
        <w:rPr>
          <w:rFonts w:ascii="Arial" w:eastAsia="Arial" w:hAnsi="Arial" w:cs="Arial"/>
          <w:color w:val="CF4A02"/>
          <w:sz w:val="18"/>
          <w:szCs w:val="18"/>
        </w:rPr>
        <w:t>a)</w:t>
      </w:r>
      <w:r w:rsidRPr="002F7EB4">
        <w:rPr>
          <w:rFonts w:ascii="Arial" w:eastAsia="Arial" w:hAnsi="Arial" w:cs="Arial"/>
          <w:color w:val="CF4A02"/>
          <w:sz w:val="18"/>
          <w:szCs w:val="18"/>
        </w:rPr>
        <w:tab/>
        <w:t>Classification</w:t>
      </w:r>
    </w:p>
    <w:p w14:paraId="2416A5D2" w14:textId="77777777" w:rsidR="00C55B4C" w:rsidRPr="002F7EB4" w:rsidRDefault="00C55B4C" w:rsidP="00C55B4C">
      <w:pPr>
        <w:pBdr>
          <w:top w:val="nil"/>
          <w:left w:val="nil"/>
          <w:bottom w:val="nil"/>
          <w:right w:val="nil"/>
          <w:between w:val="nil"/>
        </w:pBdr>
        <w:ind w:left="1080"/>
        <w:jc w:val="both"/>
        <w:rPr>
          <w:rFonts w:ascii="Arial" w:hAnsi="Arial" w:cs="Arial"/>
          <w:sz w:val="18"/>
          <w:szCs w:val="18"/>
        </w:rPr>
      </w:pPr>
    </w:p>
    <w:p w14:paraId="13E4284F" w14:textId="77777777" w:rsidR="00C55B4C" w:rsidRPr="002F7EB4" w:rsidRDefault="00C55B4C" w:rsidP="00C55B4C">
      <w:pPr>
        <w:pBdr>
          <w:top w:val="nil"/>
          <w:left w:val="nil"/>
          <w:bottom w:val="nil"/>
          <w:right w:val="nil"/>
          <w:between w:val="nil"/>
        </w:pBdr>
        <w:ind w:left="1080"/>
        <w:jc w:val="both"/>
        <w:rPr>
          <w:rFonts w:ascii="Arial" w:hAnsi="Arial" w:cs="Arial"/>
          <w:sz w:val="18"/>
          <w:szCs w:val="18"/>
        </w:rPr>
      </w:pPr>
      <w:r w:rsidRPr="002F7EB4">
        <w:rPr>
          <w:rFonts w:ascii="Arial" w:hAnsi="Arial" w:cs="Arial"/>
          <w:spacing w:val="-2"/>
          <w:sz w:val="18"/>
          <w:szCs w:val="18"/>
        </w:rPr>
        <w:t>The Group classifies its debt instrument financial assets in the following measurement categories depending</w:t>
      </w:r>
      <w:r w:rsidRPr="002F7EB4">
        <w:rPr>
          <w:rFonts w:ascii="Arial" w:hAnsi="Arial" w:cs="Arial"/>
          <w:sz w:val="18"/>
          <w:szCs w:val="18"/>
        </w:rPr>
        <w:t xml:space="preserve"> on </w:t>
      </w:r>
      <w:proofErr w:type="spellStart"/>
      <w:r w:rsidRPr="002F7EB4">
        <w:rPr>
          <w:rFonts w:ascii="Arial" w:hAnsi="Arial" w:cs="Arial"/>
          <w:sz w:val="18"/>
          <w:szCs w:val="18"/>
        </w:rPr>
        <w:t>i</w:t>
      </w:r>
      <w:proofErr w:type="spellEnd"/>
      <w:r w:rsidRPr="002F7EB4">
        <w:rPr>
          <w:rFonts w:ascii="Arial" w:hAnsi="Arial" w:cs="Arial"/>
          <w:sz w:val="18"/>
          <w:szCs w:val="18"/>
        </w:rPr>
        <w:t>) business model for managing the asset and ii) the cash flow characteristics of the asset whether they represent solely payments of principal and interest (</w:t>
      </w:r>
      <w:proofErr w:type="spellStart"/>
      <w:r w:rsidRPr="002F7EB4">
        <w:rPr>
          <w:rFonts w:ascii="Arial" w:hAnsi="Arial" w:cs="Arial"/>
          <w:sz w:val="18"/>
          <w:szCs w:val="18"/>
        </w:rPr>
        <w:t>SPPI</w:t>
      </w:r>
      <w:proofErr w:type="spellEnd"/>
      <w:r w:rsidRPr="002F7EB4">
        <w:rPr>
          <w:rFonts w:ascii="Arial" w:hAnsi="Arial" w:cs="Arial"/>
          <w:sz w:val="18"/>
          <w:szCs w:val="18"/>
        </w:rPr>
        <w:t xml:space="preserve">). </w:t>
      </w:r>
    </w:p>
    <w:p w14:paraId="32EB08F6" w14:textId="77777777" w:rsidR="00C55B4C" w:rsidRPr="002F7EB4" w:rsidRDefault="00C55B4C" w:rsidP="00C55B4C">
      <w:pPr>
        <w:pBdr>
          <w:top w:val="nil"/>
          <w:left w:val="nil"/>
          <w:bottom w:val="nil"/>
          <w:right w:val="nil"/>
          <w:between w:val="nil"/>
        </w:pBdr>
        <w:ind w:left="1080"/>
        <w:jc w:val="both"/>
        <w:rPr>
          <w:rFonts w:ascii="Arial" w:hAnsi="Arial" w:cs="Arial"/>
          <w:sz w:val="18"/>
          <w:szCs w:val="18"/>
        </w:rPr>
      </w:pPr>
    </w:p>
    <w:p w14:paraId="7DC389EC" w14:textId="769A3A2C" w:rsidR="00C55B4C" w:rsidRPr="002F7EB4" w:rsidRDefault="00C55B4C" w:rsidP="00C55B4C">
      <w:pPr>
        <w:pBdr>
          <w:top w:val="nil"/>
          <w:left w:val="nil"/>
          <w:bottom w:val="nil"/>
          <w:right w:val="nil"/>
          <w:between w:val="nil"/>
        </w:pBdr>
        <w:tabs>
          <w:tab w:val="left" w:pos="1440"/>
        </w:tabs>
        <w:ind w:left="1440" w:hanging="360"/>
        <w:jc w:val="both"/>
        <w:rPr>
          <w:rFonts w:ascii="Arial" w:hAnsi="Arial" w:cs="Arial"/>
          <w:sz w:val="18"/>
          <w:szCs w:val="18"/>
        </w:rPr>
      </w:pPr>
      <w:r w:rsidRPr="002F7EB4">
        <w:rPr>
          <w:rFonts w:ascii="Arial" w:hAnsi="Arial" w:cs="Arial"/>
          <w:sz w:val="18"/>
          <w:szCs w:val="18"/>
        </w:rPr>
        <w:t>-</w:t>
      </w:r>
      <w:r w:rsidRPr="002F7EB4">
        <w:rPr>
          <w:rFonts w:ascii="Arial" w:hAnsi="Arial" w:cs="Arial"/>
          <w:sz w:val="18"/>
          <w:szCs w:val="18"/>
        </w:rPr>
        <w:tab/>
      </w:r>
      <w:r w:rsidRPr="002F7EB4">
        <w:rPr>
          <w:rFonts w:ascii="Arial" w:hAnsi="Arial" w:cs="Arial"/>
          <w:spacing w:val="-2"/>
          <w:sz w:val="18"/>
          <w:szCs w:val="18"/>
        </w:rPr>
        <w:t>those to be measured subsequently at fair value (either through other comprehensive income or through</w:t>
      </w:r>
      <w:r w:rsidRPr="002F7EB4">
        <w:rPr>
          <w:rFonts w:ascii="Arial" w:hAnsi="Arial" w:cs="Arial"/>
          <w:sz w:val="18"/>
          <w:szCs w:val="18"/>
        </w:rPr>
        <w:t xml:space="preserve"> profit or loss); and</w:t>
      </w:r>
    </w:p>
    <w:p w14:paraId="518F2AA7" w14:textId="4D4BA2BC" w:rsidR="00C55B4C" w:rsidRPr="002F7EB4" w:rsidRDefault="00C55B4C" w:rsidP="00C55B4C">
      <w:pPr>
        <w:pBdr>
          <w:top w:val="nil"/>
          <w:left w:val="nil"/>
          <w:bottom w:val="nil"/>
          <w:right w:val="nil"/>
          <w:between w:val="nil"/>
        </w:pBdr>
        <w:tabs>
          <w:tab w:val="left" w:pos="1440"/>
        </w:tabs>
        <w:ind w:left="1440" w:hanging="360"/>
        <w:jc w:val="both"/>
        <w:rPr>
          <w:rFonts w:ascii="Arial" w:hAnsi="Arial" w:cs="Arial"/>
          <w:sz w:val="18"/>
          <w:szCs w:val="18"/>
        </w:rPr>
      </w:pPr>
      <w:r w:rsidRPr="002F7EB4">
        <w:rPr>
          <w:rFonts w:ascii="Arial" w:hAnsi="Arial" w:cs="Arial"/>
          <w:sz w:val="18"/>
          <w:szCs w:val="18"/>
        </w:rPr>
        <w:t>-</w:t>
      </w:r>
      <w:r w:rsidRPr="002F7EB4">
        <w:rPr>
          <w:rFonts w:ascii="Arial" w:hAnsi="Arial" w:cs="Arial"/>
          <w:sz w:val="18"/>
          <w:szCs w:val="18"/>
        </w:rPr>
        <w:tab/>
        <w:t xml:space="preserve">those to be measured at </w:t>
      </w:r>
      <w:proofErr w:type="spellStart"/>
      <w:r w:rsidRPr="002F7EB4">
        <w:rPr>
          <w:rFonts w:ascii="Arial" w:hAnsi="Arial" w:cs="Arial"/>
          <w:sz w:val="18"/>
          <w:szCs w:val="18"/>
        </w:rPr>
        <w:t>amortised</w:t>
      </w:r>
      <w:proofErr w:type="spellEnd"/>
      <w:r w:rsidRPr="002F7EB4">
        <w:rPr>
          <w:rFonts w:ascii="Arial" w:hAnsi="Arial" w:cs="Arial"/>
          <w:sz w:val="18"/>
          <w:szCs w:val="18"/>
        </w:rPr>
        <w:t xml:space="preserve"> cost.</w:t>
      </w:r>
    </w:p>
    <w:p w14:paraId="7C6435AF" w14:textId="77777777" w:rsidR="00C55B4C" w:rsidRPr="002F7EB4" w:rsidRDefault="00C55B4C" w:rsidP="00C55B4C">
      <w:pPr>
        <w:pBdr>
          <w:top w:val="nil"/>
          <w:left w:val="nil"/>
          <w:bottom w:val="nil"/>
          <w:right w:val="nil"/>
          <w:between w:val="nil"/>
        </w:pBdr>
        <w:ind w:left="1080"/>
        <w:jc w:val="both"/>
        <w:rPr>
          <w:rFonts w:ascii="Arial" w:hAnsi="Arial" w:cs="Arial"/>
          <w:sz w:val="18"/>
          <w:szCs w:val="18"/>
        </w:rPr>
      </w:pPr>
    </w:p>
    <w:p w14:paraId="2B6C85CB" w14:textId="0B1FDFA8" w:rsidR="00C55B4C" w:rsidRPr="002F7EB4" w:rsidRDefault="00C55B4C" w:rsidP="00C55B4C">
      <w:pPr>
        <w:pBdr>
          <w:top w:val="nil"/>
          <w:left w:val="nil"/>
          <w:bottom w:val="nil"/>
          <w:right w:val="nil"/>
          <w:between w:val="nil"/>
        </w:pBdr>
        <w:ind w:left="1080"/>
        <w:jc w:val="both"/>
        <w:rPr>
          <w:rFonts w:ascii="Arial" w:hAnsi="Arial" w:cs="Arial"/>
          <w:sz w:val="18"/>
          <w:szCs w:val="18"/>
        </w:rPr>
      </w:pPr>
      <w:r w:rsidRPr="002F7EB4">
        <w:rPr>
          <w:rFonts w:ascii="Arial" w:hAnsi="Arial" w:cs="Arial"/>
          <w:sz w:val="18"/>
          <w:szCs w:val="18"/>
        </w:rPr>
        <w:t xml:space="preserve">The Group reclassifies debt investments when and only when its business model for managing those assets changes. </w:t>
      </w:r>
    </w:p>
    <w:p w14:paraId="7D55831A" w14:textId="77777777" w:rsidR="00C55B4C" w:rsidRPr="002F7EB4" w:rsidRDefault="00C55B4C" w:rsidP="00C55B4C">
      <w:pPr>
        <w:pBdr>
          <w:top w:val="nil"/>
          <w:left w:val="nil"/>
          <w:bottom w:val="nil"/>
          <w:right w:val="nil"/>
          <w:between w:val="nil"/>
        </w:pBdr>
        <w:ind w:left="1080"/>
        <w:jc w:val="both"/>
        <w:rPr>
          <w:rFonts w:ascii="Arial" w:hAnsi="Arial" w:cs="Arial"/>
          <w:sz w:val="18"/>
          <w:szCs w:val="18"/>
        </w:rPr>
      </w:pPr>
    </w:p>
    <w:p w14:paraId="54936BCA" w14:textId="77777777" w:rsidR="00C55B4C" w:rsidRPr="002F7EB4" w:rsidRDefault="00C55B4C" w:rsidP="00C55B4C">
      <w:pPr>
        <w:pBdr>
          <w:top w:val="nil"/>
          <w:left w:val="nil"/>
          <w:bottom w:val="nil"/>
          <w:right w:val="nil"/>
          <w:between w:val="nil"/>
        </w:pBdr>
        <w:ind w:left="1080"/>
        <w:jc w:val="both"/>
        <w:rPr>
          <w:rFonts w:ascii="Arial" w:hAnsi="Arial" w:cs="Arial"/>
          <w:sz w:val="18"/>
          <w:szCs w:val="18"/>
        </w:rPr>
      </w:pPr>
      <w:r w:rsidRPr="002F7EB4">
        <w:rPr>
          <w:rFonts w:ascii="Arial" w:hAnsi="Arial" w:cs="Arial"/>
          <w:sz w:val="18"/>
          <w:szCs w:val="18"/>
        </w:rPr>
        <w:t>For investments in equity instruments, the Group has an irrevocable election at the time of initial recognition to account for the equity investment at fair value through profit or loss (</w:t>
      </w:r>
      <w:proofErr w:type="spellStart"/>
      <w:r w:rsidRPr="002F7EB4">
        <w:rPr>
          <w:rFonts w:ascii="Arial" w:hAnsi="Arial" w:cs="Arial"/>
          <w:sz w:val="18"/>
          <w:szCs w:val="18"/>
        </w:rPr>
        <w:t>FVPL</w:t>
      </w:r>
      <w:proofErr w:type="spellEnd"/>
      <w:r w:rsidRPr="002F7EB4">
        <w:rPr>
          <w:rFonts w:ascii="Arial" w:hAnsi="Arial" w:cs="Arial"/>
          <w:sz w:val="18"/>
          <w:szCs w:val="18"/>
        </w:rPr>
        <w:t>) or at fair value through other comprehensive income (</w:t>
      </w:r>
      <w:proofErr w:type="spellStart"/>
      <w:r w:rsidRPr="002F7EB4">
        <w:rPr>
          <w:rFonts w:ascii="Arial" w:hAnsi="Arial" w:cs="Arial"/>
          <w:sz w:val="18"/>
          <w:szCs w:val="18"/>
        </w:rPr>
        <w:t>FVOCI</w:t>
      </w:r>
      <w:proofErr w:type="spellEnd"/>
      <w:r w:rsidRPr="002F7EB4">
        <w:rPr>
          <w:rFonts w:ascii="Arial" w:hAnsi="Arial" w:cs="Arial"/>
          <w:sz w:val="18"/>
          <w:szCs w:val="18"/>
        </w:rPr>
        <w:t xml:space="preserve">) except those that are held for trading, they are measured at </w:t>
      </w:r>
      <w:proofErr w:type="spellStart"/>
      <w:r w:rsidRPr="002F7EB4">
        <w:rPr>
          <w:rFonts w:ascii="Arial" w:hAnsi="Arial" w:cs="Arial"/>
          <w:sz w:val="18"/>
          <w:szCs w:val="18"/>
        </w:rPr>
        <w:t>FVPL</w:t>
      </w:r>
      <w:proofErr w:type="spellEnd"/>
      <w:r w:rsidRPr="002F7EB4">
        <w:rPr>
          <w:rFonts w:ascii="Arial" w:hAnsi="Arial" w:cs="Arial"/>
          <w:sz w:val="18"/>
          <w:szCs w:val="18"/>
        </w:rPr>
        <w:t>.</w:t>
      </w:r>
    </w:p>
    <w:p w14:paraId="1FD5317B" w14:textId="70E12191" w:rsidR="002F7EB4" w:rsidRDefault="002F7EB4">
      <w:pPr>
        <w:rPr>
          <w:rFonts w:ascii="Arial" w:eastAsia="Arial" w:hAnsi="Arial" w:cs="Arial"/>
          <w:sz w:val="18"/>
          <w:szCs w:val="18"/>
        </w:rPr>
      </w:pPr>
      <w:r>
        <w:rPr>
          <w:rFonts w:ascii="Arial" w:eastAsia="Arial" w:hAnsi="Arial" w:cs="Arial"/>
          <w:sz w:val="18"/>
          <w:szCs w:val="18"/>
        </w:rPr>
        <w:br w:type="page"/>
      </w:r>
    </w:p>
    <w:p w14:paraId="07D1B8C8" w14:textId="77777777" w:rsidR="00C55B4C" w:rsidRPr="002F7EB4" w:rsidRDefault="00C55B4C" w:rsidP="00C55B4C">
      <w:pPr>
        <w:ind w:left="1080"/>
        <w:jc w:val="both"/>
        <w:rPr>
          <w:rFonts w:ascii="Arial" w:eastAsia="Arial" w:hAnsi="Arial" w:cs="Arial"/>
          <w:sz w:val="18"/>
          <w:szCs w:val="18"/>
        </w:rPr>
      </w:pPr>
    </w:p>
    <w:p w14:paraId="7A8ED659" w14:textId="77777777" w:rsidR="001F0DD2" w:rsidRPr="002F7EB4" w:rsidRDefault="001566F9">
      <w:pPr>
        <w:pBdr>
          <w:top w:val="nil"/>
          <w:left w:val="nil"/>
          <w:bottom w:val="nil"/>
          <w:right w:val="nil"/>
          <w:between w:val="nil"/>
        </w:pBdr>
        <w:ind w:left="1080" w:hanging="540"/>
        <w:rPr>
          <w:rFonts w:ascii="Arial" w:eastAsia="Arial" w:hAnsi="Arial" w:cs="Arial"/>
          <w:color w:val="CF4A02"/>
          <w:sz w:val="18"/>
          <w:szCs w:val="18"/>
        </w:rPr>
      </w:pPr>
      <w:r w:rsidRPr="002F7EB4">
        <w:rPr>
          <w:rFonts w:ascii="Arial" w:eastAsia="Arial" w:hAnsi="Arial" w:cs="Arial"/>
          <w:color w:val="CF4A02"/>
          <w:sz w:val="18"/>
          <w:szCs w:val="18"/>
        </w:rPr>
        <w:t>b)</w:t>
      </w:r>
      <w:r w:rsidRPr="002F7EB4">
        <w:rPr>
          <w:rFonts w:ascii="Arial" w:eastAsia="Arial" w:hAnsi="Arial" w:cs="Arial"/>
          <w:color w:val="CF4A02"/>
          <w:sz w:val="18"/>
          <w:szCs w:val="18"/>
        </w:rPr>
        <w:tab/>
        <w:t>Recognition and derecognition</w:t>
      </w:r>
    </w:p>
    <w:p w14:paraId="54C20E77"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33B1C811" w14:textId="6BF4785D"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Regular way purchases, acquires and sales of financial assets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on trade-date, the date on which the Group commits to purchase or sell the asset. Financial assets are </w:t>
      </w:r>
      <w:proofErr w:type="spellStart"/>
      <w:r w:rsidRPr="002F7EB4">
        <w:rPr>
          <w:rFonts w:ascii="Arial" w:eastAsia="Arial" w:hAnsi="Arial" w:cs="Arial"/>
          <w:color w:val="000000"/>
          <w:sz w:val="18"/>
          <w:szCs w:val="18"/>
        </w:rPr>
        <w:t>derecognised</w:t>
      </w:r>
      <w:proofErr w:type="spellEnd"/>
      <w:r w:rsidRPr="002F7EB4">
        <w:rPr>
          <w:rFonts w:ascii="Arial" w:eastAsia="Arial" w:hAnsi="Arial"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32C76F53" w14:textId="77777777" w:rsidR="0023138E" w:rsidRPr="002F7EB4" w:rsidRDefault="0023138E" w:rsidP="0089040C">
      <w:pPr>
        <w:pBdr>
          <w:top w:val="nil"/>
          <w:left w:val="nil"/>
          <w:bottom w:val="nil"/>
          <w:right w:val="nil"/>
          <w:between w:val="nil"/>
        </w:pBdr>
        <w:ind w:left="1080"/>
        <w:jc w:val="both"/>
        <w:rPr>
          <w:rFonts w:ascii="Arial" w:eastAsia="Arial" w:hAnsi="Arial" w:cs="Arial"/>
          <w:color w:val="000000"/>
          <w:sz w:val="18"/>
          <w:szCs w:val="18"/>
        </w:rPr>
      </w:pPr>
    </w:p>
    <w:p w14:paraId="48551DA2" w14:textId="1003F4B0" w:rsidR="001F0DD2" w:rsidRPr="002F7EB4" w:rsidRDefault="001566F9" w:rsidP="00C30F49">
      <w:pPr>
        <w:pBdr>
          <w:top w:val="nil"/>
          <w:left w:val="nil"/>
          <w:bottom w:val="nil"/>
          <w:right w:val="nil"/>
          <w:between w:val="nil"/>
        </w:pBdr>
        <w:ind w:left="1080"/>
        <w:rPr>
          <w:rFonts w:ascii="Arial" w:eastAsia="Arial" w:hAnsi="Arial" w:cs="Arial"/>
          <w:color w:val="CF4A02"/>
          <w:sz w:val="18"/>
          <w:szCs w:val="18"/>
        </w:rPr>
      </w:pPr>
      <w:r w:rsidRPr="002F7EB4">
        <w:rPr>
          <w:rFonts w:ascii="Arial" w:eastAsia="Arial" w:hAnsi="Arial" w:cs="Arial"/>
          <w:color w:val="CF4A02"/>
          <w:sz w:val="18"/>
          <w:szCs w:val="18"/>
        </w:rPr>
        <w:t>Measurement</w:t>
      </w:r>
    </w:p>
    <w:p w14:paraId="045EAD11"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3F221727"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At initial recognition, the Group measures a financial asset at its fair value plus, in the case of a financial asset not at </w:t>
      </w:r>
      <w:proofErr w:type="spellStart"/>
      <w:r w:rsidRPr="002F7EB4">
        <w:rPr>
          <w:rFonts w:ascii="Arial" w:eastAsia="Arial" w:hAnsi="Arial" w:cs="Arial"/>
          <w:color w:val="000000"/>
          <w:sz w:val="18"/>
          <w:szCs w:val="18"/>
        </w:rPr>
        <w:t>FVPL</w:t>
      </w:r>
      <w:proofErr w:type="spellEnd"/>
      <w:r w:rsidRPr="002F7EB4">
        <w:rPr>
          <w:rFonts w:ascii="Arial" w:eastAsia="Arial" w:hAnsi="Arial" w:cs="Arial"/>
          <w:color w:val="000000"/>
          <w:sz w:val="18"/>
          <w:szCs w:val="18"/>
        </w:rPr>
        <w:t xml:space="preserve">, transaction costs that are directly attributable to the acquisition of the financial asset. Transaction costs of financial assets carried at </w:t>
      </w:r>
      <w:proofErr w:type="spellStart"/>
      <w:r w:rsidRPr="002F7EB4">
        <w:rPr>
          <w:rFonts w:ascii="Arial" w:eastAsia="Arial" w:hAnsi="Arial" w:cs="Arial"/>
          <w:color w:val="000000"/>
          <w:sz w:val="18"/>
          <w:szCs w:val="18"/>
        </w:rPr>
        <w:t>FVPL</w:t>
      </w:r>
      <w:proofErr w:type="spellEnd"/>
      <w:r w:rsidRPr="002F7EB4">
        <w:rPr>
          <w:rFonts w:ascii="Arial" w:eastAsia="Arial" w:hAnsi="Arial" w:cs="Arial"/>
          <w:color w:val="000000"/>
          <w:sz w:val="18"/>
          <w:szCs w:val="18"/>
        </w:rPr>
        <w:t xml:space="preserve"> are expensed in profit or loss. </w:t>
      </w:r>
    </w:p>
    <w:p w14:paraId="4DF3AAB1"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1DE5ED2F"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Financial assets with embedded derivatives are considered in their entirety when determining whether the cash flows are solely payment of principal and interest. </w:t>
      </w:r>
    </w:p>
    <w:p w14:paraId="02623DCE"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6EE4CCA8" w14:textId="71425A6B" w:rsidR="001F0DD2" w:rsidRPr="002F7EB4" w:rsidRDefault="00C30F49">
      <w:pPr>
        <w:pBdr>
          <w:top w:val="nil"/>
          <w:left w:val="nil"/>
          <w:bottom w:val="nil"/>
          <w:right w:val="nil"/>
          <w:between w:val="nil"/>
        </w:pBdr>
        <w:ind w:left="1094" w:hanging="547"/>
        <w:rPr>
          <w:rFonts w:ascii="Arial" w:eastAsia="Arial" w:hAnsi="Arial" w:cs="Arial"/>
          <w:color w:val="CF4A02"/>
          <w:sz w:val="18"/>
          <w:szCs w:val="18"/>
        </w:rPr>
      </w:pPr>
      <w:r w:rsidRPr="002F7EB4">
        <w:rPr>
          <w:rFonts w:ascii="Arial" w:eastAsia="Arial" w:hAnsi="Arial" w:cs="Arial"/>
          <w:color w:val="CF4A02"/>
          <w:sz w:val="18"/>
          <w:szCs w:val="18"/>
        </w:rPr>
        <w:t>c</w:t>
      </w:r>
      <w:r w:rsidR="001566F9" w:rsidRPr="002F7EB4">
        <w:rPr>
          <w:rFonts w:ascii="Arial" w:eastAsia="Arial" w:hAnsi="Arial" w:cs="Arial"/>
          <w:color w:val="CF4A02"/>
          <w:sz w:val="18"/>
          <w:szCs w:val="18"/>
        </w:rPr>
        <w:t>)</w:t>
      </w:r>
      <w:r w:rsidR="001566F9" w:rsidRPr="002F7EB4">
        <w:rPr>
          <w:rFonts w:ascii="Arial" w:eastAsia="Arial" w:hAnsi="Arial" w:cs="Arial"/>
          <w:color w:val="CF4A02"/>
          <w:sz w:val="18"/>
          <w:szCs w:val="18"/>
        </w:rPr>
        <w:tab/>
        <w:t>Debt instruments</w:t>
      </w:r>
    </w:p>
    <w:p w14:paraId="5A8C317B"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6"/>
          <w:szCs w:val="16"/>
        </w:rPr>
      </w:pPr>
    </w:p>
    <w:p w14:paraId="4F531D9D"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2A3F962" w14:textId="77777777" w:rsidR="001F0DD2" w:rsidRPr="002F7EB4" w:rsidRDefault="001F0DD2"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p>
    <w:p w14:paraId="4E812B02" w14:textId="0F244460" w:rsidR="00FF30FB" w:rsidRPr="002F7EB4" w:rsidRDefault="00A25240"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r w:rsidRPr="002F7EB4">
        <w:rPr>
          <w:rFonts w:ascii="Arial" w:eastAsia="Arial" w:hAnsi="Arial" w:cs="Arial"/>
          <w:color w:val="000000"/>
          <w:sz w:val="18"/>
          <w:szCs w:val="18"/>
          <w:cs/>
        </w:rPr>
        <w:t>-</w:t>
      </w:r>
      <w:r w:rsidRPr="002F7EB4">
        <w:rPr>
          <w:rFonts w:ascii="Arial" w:eastAsia="Arial" w:hAnsi="Arial" w:cs="Arial"/>
          <w:color w:val="000000"/>
          <w:sz w:val="18"/>
          <w:szCs w:val="18"/>
          <w:cs/>
        </w:rPr>
        <w:tab/>
      </w:r>
      <w:proofErr w:type="spellStart"/>
      <w:r w:rsidR="001566F9" w:rsidRPr="002F7EB4">
        <w:rPr>
          <w:rFonts w:ascii="Arial" w:eastAsia="Arial" w:hAnsi="Arial" w:cs="Arial"/>
          <w:color w:val="000000"/>
          <w:sz w:val="18"/>
          <w:szCs w:val="18"/>
        </w:rPr>
        <w:t>Amortised</w:t>
      </w:r>
      <w:proofErr w:type="spellEnd"/>
      <w:r w:rsidR="001566F9" w:rsidRPr="002F7EB4">
        <w:rPr>
          <w:rFonts w:ascii="Arial" w:eastAsia="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001566F9" w:rsidRPr="002F7EB4">
        <w:rPr>
          <w:rFonts w:ascii="Arial" w:eastAsia="Arial" w:hAnsi="Arial" w:cs="Arial"/>
          <w:color w:val="000000"/>
          <w:sz w:val="18"/>
          <w:szCs w:val="18"/>
        </w:rPr>
        <w:t>amortised</w:t>
      </w:r>
      <w:proofErr w:type="spellEnd"/>
      <w:r w:rsidR="001566F9" w:rsidRPr="002F7EB4">
        <w:rPr>
          <w:rFonts w:ascii="Arial" w:eastAsia="Arial" w:hAnsi="Arial" w:cs="Arial"/>
          <w:color w:val="000000"/>
          <w:sz w:val="18"/>
          <w:szCs w:val="18"/>
        </w:rPr>
        <w:t xml:space="preserve"> cost. Interest income from these financial assets is included in interest income using the effective interest rate method. Any gain or loss arising on derecognition is </w:t>
      </w:r>
      <w:proofErr w:type="spellStart"/>
      <w:r w:rsidR="001566F9" w:rsidRPr="002F7EB4">
        <w:rPr>
          <w:rFonts w:ascii="Arial" w:eastAsia="Arial" w:hAnsi="Arial" w:cs="Arial"/>
          <w:color w:val="000000"/>
          <w:sz w:val="18"/>
          <w:szCs w:val="18"/>
        </w:rPr>
        <w:t>recognised</w:t>
      </w:r>
      <w:proofErr w:type="spellEnd"/>
      <w:r w:rsidR="001566F9" w:rsidRPr="002F7EB4">
        <w:rPr>
          <w:rFonts w:ascii="Arial" w:eastAsia="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7D5FC600" w14:textId="77777777" w:rsidR="00A25240" w:rsidRPr="002F7EB4" w:rsidRDefault="00A25240" w:rsidP="00A25240">
      <w:pPr>
        <w:pBdr>
          <w:top w:val="nil"/>
          <w:left w:val="nil"/>
          <w:bottom w:val="nil"/>
          <w:right w:val="nil"/>
          <w:between w:val="nil"/>
        </w:pBdr>
        <w:tabs>
          <w:tab w:val="left" w:pos="1440"/>
        </w:tabs>
        <w:ind w:left="1440" w:hanging="360"/>
        <w:jc w:val="both"/>
        <w:rPr>
          <w:rFonts w:ascii="Arial" w:eastAsia="Arial" w:hAnsi="Arial" w:cs="Arial"/>
          <w:color w:val="000000"/>
          <w:sz w:val="16"/>
          <w:szCs w:val="16"/>
        </w:rPr>
      </w:pPr>
    </w:p>
    <w:p w14:paraId="206CA6F3" w14:textId="539F1819" w:rsidR="001F0DD2" w:rsidRPr="002F7EB4" w:rsidRDefault="00C30F49">
      <w:pPr>
        <w:pBdr>
          <w:top w:val="nil"/>
          <w:left w:val="nil"/>
          <w:bottom w:val="nil"/>
          <w:right w:val="nil"/>
          <w:between w:val="nil"/>
        </w:pBdr>
        <w:ind w:left="1094" w:hanging="547"/>
        <w:rPr>
          <w:rFonts w:ascii="Arial" w:eastAsia="Arial" w:hAnsi="Arial" w:cs="Arial"/>
          <w:color w:val="CF4A02"/>
          <w:sz w:val="18"/>
          <w:szCs w:val="18"/>
        </w:rPr>
      </w:pPr>
      <w:r w:rsidRPr="002F7EB4">
        <w:rPr>
          <w:rFonts w:ascii="Arial" w:eastAsia="Arial" w:hAnsi="Arial" w:cs="Arial"/>
          <w:color w:val="CF4A02"/>
          <w:sz w:val="18"/>
          <w:szCs w:val="18"/>
        </w:rPr>
        <w:t>d</w:t>
      </w:r>
      <w:r w:rsidR="001566F9" w:rsidRPr="002F7EB4">
        <w:rPr>
          <w:rFonts w:ascii="Arial" w:eastAsia="Arial" w:hAnsi="Arial" w:cs="Arial"/>
          <w:color w:val="CF4A02"/>
          <w:sz w:val="18"/>
          <w:szCs w:val="18"/>
        </w:rPr>
        <w:t>)</w:t>
      </w:r>
      <w:r w:rsidR="001566F9" w:rsidRPr="002F7EB4">
        <w:rPr>
          <w:rFonts w:ascii="Arial" w:eastAsia="Arial" w:hAnsi="Arial" w:cs="Arial"/>
          <w:color w:val="CF4A02"/>
          <w:sz w:val="18"/>
          <w:szCs w:val="18"/>
        </w:rPr>
        <w:tab/>
        <w:t>Impairment</w:t>
      </w:r>
    </w:p>
    <w:p w14:paraId="3DA0E1E1" w14:textId="77777777" w:rsidR="00A25240" w:rsidRPr="002F7EB4" w:rsidRDefault="00A25240" w:rsidP="0089040C">
      <w:pPr>
        <w:ind w:left="1080"/>
        <w:jc w:val="both"/>
        <w:rPr>
          <w:rFonts w:ascii="Arial" w:eastAsia="Arial" w:hAnsi="Arial" w:cs="Arial"/>
          <w:sz w:val="16"/>
          <w:szCs w:val="16"/>
        </w:rPr>
      </w:pPr>
    </w:p>
    <w:p w14:paraId="63023F18" w14:textId="5F331C3C" w:rsidR="00413ADC" w:rsidRPr="002F7EB4" w:rsidRDefault="001566F9" w:rsidP="00EE45A1">
      <w:pPr>
        <w:ind w:left="1080"/>
        <w:jc w:val="both"/>
        <w:rPr>
          <w:rFonts w:ascii="Arial" w:eastAsia="Arial" w:hAnsi="Arial" w:cs="Arial"/>
          <w:sz w:val="18"/>
          <w:szCs w:val="18"/>
        </w:rPr>
      </w:pPr>
      <w:r w:rsidRPr="002F7EB4">
        <w:rPr>
          <w:rFonts w:ascii="Arial" w:eastAsia="Arial" w:hAnsi="Arial" w:cs="Arial"/>
          <w:sz w:val="18"/>
          <w:szCs w:val="18"/>
        </w:rPr>
        <w:t xml:space="preserve">The Group assesses expected credit loss on a forward-looking basis for its financial assets carried at </w:t>
      </w:r>
      <w:proofErr w:type="spellStart"/>
      <w:r w:rsidRPr="002F7EB4">
        <w:rPr>
          <w:rFonts w:ascii="Arial" w:eastAsia="Arial" w:hAnsi="Arial" w:cs="Arial"/>
          <w:sz w:val="18"/>
          <w:szCs w:val="18"/>
        </w:rPr>
        <w:t>amortised</w:t>
      </w:r>
      <w:proofErr w:type="spellEnd"/>
      <w:r w:rsidRPr="002F7EB4">
        <w:rPr>
          <w:rFonts w:ascii="Arial" w:eastAsia="Arial" w:hAnsi="Arial" w:cs="Arial"/>
          <w:sz w:val="18"/>
          <w:szCs w:val="18"/>
        </w:rPr>
        <w:t xml:space="preserve"> cost. The impairment methodology applied depends on whether there has been a significant increase in credit risk.</w:t>
      </w:r>
    </w:p>
    <w:p w14:paraId="58B6BD1C" w14:textId="77777777" w:rsidR="001F0DD2" w:rsidRPr="002F7EB4" w:rsidRDefault="001F0DD2" w:rsidP="0089040C">
      <w:pPr>
        <w:ind w:left="1080"/>
        <w:jc w:val="both"/>
        <w:rPr>
          <w:rFonts w:ascii="Arial" w:eastAsia="Arial" w:hAnsi="Arial" w:cs="Arial"/>
          <w:sz w:val="18"/>
          <w:szCs w:val="18"/>
        </w:rPr>
      </w:pPr>
    </w:p>
    <w:p w14:paraId="683B66DD" w14:textId="77777777" w:rsidR="001F0DD2" w:rsidRPr="002F7EB4" w:rsidRDefault="001566F9" w:rsidP="0089040C">
      <w:pPr>
        <w:ind w:left="1080"/>
        <w:jc w:val="both"/>
        <w:rPr>
          <w:rFonts w:ascii="Arial" w:eastAsia="Arial" w:hAnsi="Arial" w:cs="Arial"/>
          <w:sz w:val="18"/>
          <w:szCs w:val="18"/>
        </w:rPr>
      </w:pPr>
      <w:r w:rsidRPr="002F7EB4">
        <w:rPr>
          <w:rFonts w:ascii="Arial" w:eastAsia="Arial" w:hAnsi="Arial" w:cs="Arial"/>
          <w:sz w:val="18"/>
          <w:szCs w:val="18"/>
        </w:rPr>
        <w:t xml:space="preserve">For trade and other receivables, the Group applies the simplified approach, which requires expected lifetime losses to be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from initial recognition of the receivables.</w:t>
      </w:r>
    </w:p>
    <w:p w14:paraId="49E622BF" w14:textId="77777777" w:rsidR="001F0DD2" w:rsidRPr="002F7EB4" w:rsidRDefault="001F0DD2" w:rsidP="0089040C">
      <w:pPr>
        <w:ind w:left="1080"/>
        <w:jc w:val="both"/>
        <w:rPr>
          <w:rFonts w:ascii="Arial" w:eastAsia="Arial" w:hAnsi="Arial" w:cs="Arial"/>
          <w:sz w:val="18"/>
          <w:szCs w:val="18"/>
        </w:rPr>
      </w:pPr>
    </w:p>
    <w:p w14:paraId="7E29F557" w14:textId="713D52FB"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 xml:space="preserve">For loan receivables, the </w:t>
      </w:r>
      <w:r w:rsidR="001F6DFF" w:rsidRPr="002F7EB4">
        <w:rPr>
          <w:rFonts w:ascii="Arial" w:eastAsia="Arial" w:hAnsi="Arial" w:cs="Arial"/>
          <w:sz w:val="18"/>
          <w:szCs w:val="18"/>
        </w:rPr>
        <w:t>Group</w:t>
      </w:r>
      <w:r w:rsidRPr="002F7EB4">
        <w:rPr>
          <w:rFonts w:ascii="Arial" w:eastAsia="Arial" w:hAnsi="Arial" w:cs="Arial"/>
          <w:sz w:val="18"/>
          <w:szCs w:val="18"/>
        </w:rPr>
        <w:t xml:space="preserve"> applies Thai Financial Reporting Standard 9 general approach in measuring the impairment. Under the general approach, the 12-month or the lifetime expected credit loss is applied depending on whether there has been a significant increase in credit risk since the initial recognition. </w:t>
      </w:r>
    </w:p>
    <w:p w14:paraId="2AB60869" w14:textId="77777777" w:rsidR="00C30F49" w:rsidRPr="002F7EB4" w:rsidRDefault="00C30F49" w:rsidP="00C30F49">
      <w:pPr>
        <w:pBdr>
          <w:top w:val="nil"/>
          <w:left w:val="nil"/>
          <w:bottom w:val="nil"/>
          <w:right w:val="nil"/>
          <w:between w:val="nil"/>
        </w:pBdr>
        <w:ind w:left="1080"/>
        <w:jc w:val="both"/>
        <w:rPr>
          <w:rFonts w:ascii="Arial" w:eastAsia="Arial" w:hAnsi="Arial" w:cs="Arial"/>
          <w:color w:val="000000"/>
          <w:sz w:val="16"/>
          <w:szCs w:val="16"/>
        </w:rPr>
      </w:pPr>
    </w:p>
    <w:p w14:paraId="246D7D16" w14:textId="77777777"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 xml:space="preserve">The significant increase in credit risk (from initial recognition) assessment is performed every end of reporting period by comparing </w:t>
      </w:r>
      <w:proofErr w:type="spellStart"/>
      <w:r w:rsidRPr="002F7EB4">
        <w:rPr>
          <w:rFonts w:ascii="Arial" w:eastAsia="Arial" w:hAnsi="Arial" w:cs="Arial"/>
          <w:sz w:val="18"/>
          <w:szCs w:val="18"/>
        </w:rPr>
        <w:t>i</w:t>
      </w:r>
      <w:proofErr w:type="spellEnd"/>
      <w:r w:rsidRPr="002F7EB4">
        <w:rPr>
          <w:rFonts w:ascii="Arial" w:eastAsia="Arial" w:hAnsi="Arial" w:cs="Arial"/>
          <w:sz w:val="18"/>
          <w:szCs w:val="18"/>
        </w:rPr>
        <w:t xml:space="preserve">) expected risk of default as of the reporting date and ii) estimated risk of default on the date of initial recognition. </w:t>
      </w:r>
    </w:p>
    <w:p w14:paraId="47689351" w14:textId="77777777" w:rsidR="00C30F49" w:rsidRPr="002F7EB4" w:rsidRDefault="00C30F49" w:rsidP="00C30F49">
      <w:pPr>
        <w:pBdr>
          <w:top w:val="nil"/>
          <w:left w:val="nil"/>
          <w:bottom w:val="nil"/>
          <w:right w:val="nil"/>
          <w:between w:val="nil"/>
        </w:pBdr>
        <w:ind w:left="1080"/>
        <w:jc w:val="both"/>
        <w:rPr>
          <w:rFonts w:ascii="Arial" w:eastAsia="Arial" w:hAnsi="Arial" w:cs="Arial"/>
          <w:color w:val="000000"/>
          <w:sz w:val="16"/>
          <w:szCs w:val="16"/>
        </w:rPr>
      </w:pPr>
    </w:p>
    <w:p w14:paraId="05868D0D" w14:textId="0C77B5BA"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 xml:space="preserve">The </w:t>
      </w:r>
      <w:r w:rsidR="001F6DFF" w:rsidRPr="002F7EB4">
        <w:rPr>
          <w:rFonts w:ascii="Arial" w:eastAsia="Arial" w:hAnsi="Arial" w:cs="Arial"/>
          <w:sz w:val="18"/>
          <w:szCs w:val="18"/>
        </w:rPr>
        <w:t>Group</w:t>
      </w:r>
      <w:r w:rsidRPr="002F7EB4">
        <w:rPr>
          <w:rFonts w:ascii="Arial" w:eastAsia="Arial" w:hAnsi="Arial"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1F6DFF" w:rsidRPr="002F7EB4">
        <w:rPr>
          <w:rFonts w:ascii="Arial" w:eastAsia="Arial" w:hAnsi="Arial" w:cs="Arial"/>
          <w:sz w:val="18"/>
          <w:szCs w:val="18"/>
        </w:rPr>
        <w:t xml:space="preserve">Group </w:t>
      </w:r>
      <w:r w:rsidRPr="002F7EB4">
        <w:rPr>
          <w:rFonts w:ascii="Arial" w:eastAsia="Arial" w:hAnsi="Arial" w:cs="Arial"/>
          <w:sz w:val="18"/>
          <w:szCs w:val="18"/>
        </w:rPr>
        <w:t>and all cash flows expected to receive, discounted at the original effective interest rate.</w:t>
      </w:r>
    </w:p>
    <w:p w14:paraId="15DDCF17" w14:textId="77777777" w:rsidR="00C30F49" w:rsidRPr="002F7EB4" w:rsidRDefault="00C30F49" w:rsidP="00C30F49">
      <w:pPr>
        <w:ind w:left="1080"/>
        <w:jc w:val="both"/>
        <w:rPr>
          <w:rFonts w:ascii="Arial" w:eastAsia="Arial" w:hAnsi="Arial" w:cs="Arial"/>
          <w:sz w:val="16"/>
          <w:szCs w:val="16"/>
        </w:rPr>
      </w:pPr>
    </w:p>
    <w:p w14:paraId="795E7500" w14:textId="36C00510"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 xml:space="preserve">When measuring expected credit losses, the </w:t>
      </w:r>
      <w:r w:rsidR="001F6DFF" w:rsidRPr="002F7EB4">
        <w:rPr>
          <w:rFonts w:ascii="Arial" w:eastAsia="Arial" w:hAnsi="Arial" w:cs="Arial"/>
          <w:sz w:val="18"/>
          <w:szCs w:val="18"/>
        </w:rPr>
        <w:t xml:space="preserve">Group </w:t>
      </w:r>
      <w:r w:rsidRPr="002F7EB4">
        <w:rPr>
          <w:rFonts w:ascii="Arial" w:eastAsia="Arial" w:hAnsi="Arial" w:cs="Arial"/>
          <w:sz w:val="18"/>
          <w:szCs w:val="18"/>
        </w:rPr>
        <w:t>reflects the following:</w:t>
      </w:r>
    </w:p>
    <w:p w14:paraId="37BB846D" w14:textId="77777777" w:rsidR="00C30F49" w:rsidRPr="002F7EB4" w:rsidRDefault="00C30F49" w:rsidP="00C30F49">
      <w:pPr>
        <w:ind w:left="1080"/>
        <w:jc w:val="both"/>
        <w:rPr>
          <w:rFonts w:ascii="Arial" w:eastAsia="Arial" w:hAnsi="Arial" w:cs="Arial"/>
          <w:sz w:val="16"/>
          <w:szCs w:val="16"/>
        </w:rPr>
      </w:pPr>
    </w:p>
    <w:p w14:paraId="2FD41427" w14:textId="77777777"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w:t>
      </w:r>
      <w:r w:rsidRPr="002F7EB4">
        <w:rPr>
          <w:rFonts w:ascii="Arial" w:eastAsia="Arial" w:hAnsi="Arial" w:cs="Arial"/>
          <w:sz w:val="18"/>
          <w:szCs w:val="18"/>
        </w:rPr>
        <w:tab/>
        <w:t>probability-weighted estimated uncollectible amounts</w:t>
      </w:r>
    </w:p>
    <w:p w14:paraId="7615EBBD" w14:textId="77777777"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w:t>
      </w:r>
      <w:r w:rsidRPr="002F7EB4">
        <w:rPr>
          <w:rFonts w:ascii="Arial" w:eastAsia="Arial" w:hAnsi="Arial" w:cs="Arial"/>
          <w:sz w:val="18"/>
          <w:szCs w:val="18"/>
        </w:rPr>
        <w:tab/>
        <w:t xml:space="preserve">time value of money; and </w:t>
      </w:r>
    </w:p>
    <w:p w14:paraId="4201AE1E" w14:textId="77777777" w:rsidR="00C30F49" w:rsidRPr="002F7EB4" w:rsidRDefault="00C30F49" w:rsidP="00C30F49">
      <w:pPr>
        <w:ind w:left="1440" w:hanging="360"/>
        <w:jc w:val="both"/>
        <w:rPr>
          <w:rFonts w:ascii="Arial" w:eastAsia="Arial" w:hAnsi="Arial" w:cs="Arial"/>
          <w:sz w:val="18"/>
          <w:szCs w:val="18"/>
        </w:rPr>
      </w:pPr>
      <w:r w:rsidRPr="002F7EB4">
        <w:rPr>
          <w:rFonts w:ascii="Arial" w:eastAsia="Arial" w:hAnsi="Arial" w:cs="Arial"/>
          <w:sz w:val="18"/>
          <w:szCs w:val="18"/>
        </w:rPr>
        <w:t>•</w:t>
      </w:r>
      <w:r w:rsidRPr="002F7EB4">
        <w:rPr>
          <w:rFonts w:ascii="Arial" w:eastAsia="Arial" w:hAnsi="Arial" w:cs="Arial"/>
          <w:sz w:val="18"/>
          <w:szCs w:val="18"/>
        </w:rPr>
        <w:tab/>
        <w:t>supportable and reasonable information as of the reporting date about past experience, current conditions and forecasts of future situations.</w:t>
      </w:r>
    </w:p>
    <w:p w14:paraId="6B6E3667" w14:textId="13C7147D" w:rsidR="00C30F49" w:rsidRPr="002F7EB4" w:rsidRDefault="00C30F49" w:rsidP="00C30F49">
      <w:pPr>
        <w:tabs>
          <w:tab w:val="left" w:pos="1473"/>
        </w:tabs>
        <w:ind w:left="1080"/>
        <w:jc w:val="both"/>
        <w:rPr>
          <w:rFonts w:ascii="Arial" w:eastAsia="Arial" w:hAnsi="Arial" w:cs="Arial"/>
          <w:color w:val="000000"/>
          <w:sz w:val="16"/>
          <w:szCs w:val="16"/>
        </w:rPr>
      </w:pPr>
    </w:p>
    <w:p w14:paraId="0D39FD8E" w14:textId="77777777" w:rsidR="000A6308" w:rsidRPr="002F7EB4" w:rsidRDefault="000A6308" w:rsidP="000A6308">
      <w:pPr>
        <w:ind w:left="1080"/>
        <w:jc w:val="both"/>
        <w:rPr>
          <w:rFonts w:ascii="Arial" w:eastAsia="Arial" w:hAnsi="Arial" w:cs="Arial"/>
          <w:sz w:val="18"/>
          <w:szCs w:val="18"/>
        </w:rPr>
      </w:pPr>
      <w:r w:rsidRPr="002F7EB4">
        <w:rPr>
          <w:rFonts w:ascii="Arial" w:eastAsia="Arial" w:hAnsi="Arial" w:cs="Arial"/>
          <w:sz w:val="18"/>
          <w:szCs w:val="18"/>
        </w:rPr>
        <w:t>Loan to non-performing assets is not required to consider the Significant Increase Credit Risk (</w:t>
      </w:r>
      <w:proofErr w:type="spellStart"/>
      <w:r w:rsidRPr="002F7EB4">
        <w:rPr>
          <w:rFonts w:ascii="Arial" w:eastAsia="Arial" w:hAnsi="Arial" w:cs="Arial"/>
          <w:sz w:val="18"/>
          <w:szCs w:val="18"/>
        </w:rPr>
        <w:t>SICR</w:t>
      </w:r>
      <w:proofErr w:type="spellEnd"/>
      <w:r w:rsidRPr="002F7EB4">
        <w:rPr>
          <w:rFonts w:ascii="Arial" w:eastAsia="Arial" w:hAnsi="Arial" w:cs="Arial"/>
          <w:sz w:val="18"/>
          <w:szCs w:val="18"/>
        </w:rPr>
        <w:t>) because it is classified as Purchased or Originated Credit Impaired (</w:t>
      </w:r>
      <w:proofErr w:type="spellStart"/>
      <w:r w:rsidRPr="002F7EB4">
        <w:rPr>
          <w:rFonts w:ascii="Arial" w:eastAsia="Arial" w:hAnsi="Arial" w:cs="Arial"/>
          <w:sz w:val="18"/>
          <w:szCs w:val="18"/>
        </w:rPr>
        <w:t>POCI</w:t>
      </w:r>
      <w:proofErr w:type="spellEnd"/>
      <w:r w:rsidRPr="002F7EB4">
        <w:rPr>
          <w:rFonts w:ascii="Arial" w:eastAsia="Arial" w:hAnsi="Arial" w:cs="Arial"/>
          <w:sz w:val="18"/>
          <w:szCs w:val="18"/>
        </w:rPr>
        <w:t xml:space="preserve">) financial assets measured at </w:t>
      </w:r>
      <w:proofErr w:type="spellStart"/>
      <w:r w:rsidRPr="002F7EB4">
        <w:rPr>
          <w:rFonts w:ascii="Arial" w:eastAsia="Arial" w:hAnsi="Arial" w:cs="Arial"/>
          <w:sz w:val="18"/>
          <w:szCs w:val="18"/>
        </w:rPr>
        <w:t>amortised</w:t>
      </w:r>
      <w:proofErr w:type="spellEnd"/>
      <w:r w:rsidRPr="002F7EB4">
        <w:rPr>
          <w:rFonts w:ascii="Arial" w:eastAsia="Arial" w:hAnsi="Arial" w:cs="Arial"/>
          <w:sz w:val="18"/>
          <w:szCs w:val="18"/>
        </w:rPr>
        <w:t xml:space="preserve"> cost with lifetime expected credit losses. </w:t>
      </w:r>
    </w:p>
    <w:p w14:paraId="04C0DDEC" w14:textId="0F6DE019" w:rsidR="002F7EB4" w:rsidRDefault="002F7EB4">
      <w:pPr>
        <w:rPr>
          <w:rFonts w:ascii="Arial" w:eastAsia="Arial" w:hAnsi="Arial" w:cs="Arial"/>
          <w:sz w:val="18"/>
          <w:szCs w:val="18"/>
        </w:rPr>
      </w:pPr>
      <w:r>
        <w:rPr>
          <w:rFonts w:ascii="Arial" w:eastAsia="Arial" w:hAnsi="Arial" w:cs="Arial"/>
          <w:sz w:val="18"/>
          <w:szCs w:val="18"/>
        </w:rPr>
        <w:br w:type="page"/>
      </w:r>
    </w:p>
    <w:p w14:paraId="053AC753" w14:textId="77777777" w:rsidR="000A6308" w:rsidRPr="002F7EB4" w:rsidRDefault="000A6308" w:rsidP="000A6308">
      <w:pPr>
        <w:ind w:left="1080"/>
        <w:jc w:val="both"/>
        <w:rPr>
          <w:rFonts w:ascii="Arial" w:eastAsia="Arial" w:hAnsi="Arial" w:cs="Arial"/>
          <w:sz w:val="18"/>
          <w:szCs w:val="18"/>
        </w:rPr>
      </w:pPr>
    </w:p>
    <w:p w14:paraId="760E5616" w14:textId="77777777" w:rsidR="000A6308" w:rsidRPr="002F7EB4" w:rsidRDefault="000A6308" w:rsidP="000A6308">
      <w:pPr>
        <w:ind w:left="1080"/>
        <w:jc w:val="both"/>
        <w:rPr>
          <w:rFonts w:ascii="Arial" w:eastAsia="Arial" w:hAnsi="Arial" w:cs="Arial"/>
          <w:sz w:val="18"/>
          <w:szCs w:val="18"/>
        </w:rPr>
      </w:pPr>
      <w:r w:rsidRPr="002F7EB4">
        <w:rPr>
          <w:rFonts w:ascii="Arial" w:eastAsia="Arial" w:hAnsi="Arial" w:cs="Arial"/>
          <w:sz w:val="18"/>
          <w:szCs w:val="18"/>
        </w:rPr>
        <w:t>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credit loss can be both impairment gain or loss in statement of comprehensive income.</w:t>
      </w:r>
    </w:p>
    <w:p w14:paraId="1F098267" w14:textId="03EF8785" w:rsidR="000A6308" w:rsidRPr="002F7EB4" w:rsidRDefault="000A6308" w:rsidP="000A6308">
      <w:pPr>
        <w:tabs>
          <w:tab w:val="left" w:pos="1473"/>
        </w:tabs>
        <w:ind w:left="1080"/>
        <w:jc w:val="both"/>
        <w:rPr>
          <w:rFonts w:ascii="Arial" w:eastAsia="Arial" w:hAnsi="Arial" w:cs="Arial"/>
          <w:color w:val="000000"/>
          <w:sz w:val="18"/>
          <w:szCs w:val="18"/>
        </w:rPr>
      </w:pPr>
    </w:p>
    <w:p w14:paraId="5E1A2FA1" w14:textId="1A93C072"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Impairmen</w:t>
      </w:r>
      <w:r w:rsidRPr="002F7EB4">
        <w:rPr>
          <w:rFonts w:ascii="Arial" w:eastAsia="Arial" w:hAnsi="Arial" w:cs="Arial"/>
          <w:spacing w:val="-2"/>
          <w:sz w:val="18"/>
          <w:szCs w:val="18"/>
        </w:rPr>
        <w:t xml:space="preserve">t (and reversal of impairment) losses are </w:t>
      </w:r>
      <w:proofErr w:type="spellStart"/>
      <w:r w:rsidRPr="002F7EB4">
        <w:rPr>
          <w:rFonts w:ascii="Arial" w:eastAsia="Arial" w:hAnsi="Arial" w:cs="Arial"/>
          <w:spacing w:val="-2"/>
          <w:sz w:val="18"/>
          <w:szCs w:val="18"/>
        </w:rPr>
        <w:t>recognised</w:t>
      </w:r>
      <w:proofErr w:type="spellEnd"/>
      <w:r w:rsidRPr="002F7EB4">
        <w:rPr>
          <w:rFonts w:ascii="Arial" w:eastAsia="Arial" w:hAnsi="Arial" w:cs="Arial"/>
          <w:spacing w:val="-2"/>
          <w:sz w:val="18"/>
          <w:szCs w:val="18"/>
        </w:rPr>
        <w:t xml:space="preserve"> in profit or loss and included in administrative</w:t>
      </w:r>
      <w:r w:rsidRPr="002F7EB4">
        <w:rPr>
          <w:rFonts w:ascii="Arial" w:eastAsia="Arial" w:hAnsi="Arial" w:cs="Arial"/>
          <w:sz w:val="18"/>
          <w:szCs w:val="18"/>
        </w:rPr>
        <w:t xml:space="preserve"> expenses.</w:t>
      </w:r>
    </w:p>
    <w:p w14:paraId="75817EEF" w14:textId="77777777" w:rsidR="00C30F49" w:rsidRPr="002F7EB4" w:rsidRDefault="00C30F49" w:rsidP="00C30F49">
      <w:pPr>
        <w:ind w:left="1080"/>
        <w:jc w:val="both"/>
        <w:rPr>
          <w:rFonts w:ascii="Arial" w:eastAsia="Arial" w:hAnsi="Arial" w:cs="Arial"/>
          <w:sz w:val="16"/>
          <w:szCs w:val="16"/>
        </w:rPr>
      </w:pPr>
    </w:p>
    <w:p w14:paraId="7E4EC73D" w14:textId="77777777" w:rsidR="00C30F49" w:rsidRPr="002F7EB4" w:rsidRDefault="00C30F49" w:rsidP="00C30F49">
      <w:pPr>
        <w:ind w:left="1080"/>
        <w:jc w:val="both"/>
        <w:rPr>
          <w:rFonts w:ascii="Arial" w:eastAsia="Arial" w:hAnsi="Arial" w:cs="Arial"/>
          <w:i/>
          <w:iCs/>
          <w:color w:val="CF4A02"/>
          <w:sz w:val="18"/>
          <w:szCs w:val="18"/>
        </w:rPr>
      </w:pPr>
      <w:r w:rsidRPr="002F7EB4">
        <w:rPr>
          <w:rFonts w:ascii="Arial" w:eastAsia="Arial" w:hAnsi="Arial" w:cs="Arial"/>
          <w:i/>
          <w:iCs/>
          <w:color w:val="CF4A02"/>
          <w:sz w:val="18"/>
          <w:szCs w:val="18"/>
        </w:rPr>
        <w:t>Staging</w:t>
      </w:r>
    </w:p>
    <w:p w14:paraId="2F3E6F5D" w14:textId="77777777" w:rsidR="00C30F49" w:rsidRPr="002F7EB4" w:rsidRDefault="00C30F49" w:rsidP="00C30F49">
      <w:pPr>
        <w:ind w:left="1080"/>
        <w:jc w:val="both"/>
        <w:rPr>
          <w:rFonts w:ascii="Arial" w:eastAsia="Arial" w:hAnsi="Arial" w:cs="Arial"/>
          <w:sz w:val="16"/>
          <w:szCs w:val="16"/>
        </w:rPr>
      </w:pPr>
    </w:p>
    <w:p w14:paraId="09431489" w14:textId="294C1F29"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 xml:space="preserve">The </w:t>
      </w:r>
      <w:r w:rsidR="001F6DFF" w:rsidRPr="002F7EB4">
        <w:rPr>
          <w:rFonts w:ascii="Arial" w:eastAsia="Arial" w:hAnsi="Arial" w:cs="Arial"/>
          <w:sz w:val="18"/>
          <w:szCs w:val="18"/>
        </w:rPr>
        <w:t xml:space="preserve">Group </w:t>
      </w:r>
      <w:r w:rsidRPr="002F7EB4">
        <w:rPr>
          <w:rFonts w:ascii="Arial" w:eastAsia="Arial" w:hAnsi="Arial" w:cs="Arial"/>
          <w:sz w:val="18"/>
          <w:szCs w:val="18"/>
        </w:rPr>
        <w:t xml:space="preserve">identified that the credit risk of financial assets will be increased significantly from the initial recognition date when the overdue of principle or accrued interest income has past due more than 30 days. The criteria which the </w:t>
      </w:r>
      <w:r w:rsidR="001F6DFF" w:rsidRPr="002F7EB4">
        <w:rPr>
          <w:rFonts w:ascii="Arial" w:eastAsia="Arial" w:hAnsi="Arial" w:cs="Arial"/>
          <w:sz w:val="18"/>
          <w:szCs w:val="18"/>
        </w:rPr>
        <w:t xml:space="preserve">Group </w:t>
      </w:r>
      <w:r w:rsidRPr="002F7EB4">
        <w:rPr>
          <w:rFonts w:ascii="Arial" w:eastAsia="Arial" w:hAnsi="Arial" w:cs="Arial"/>
          <w:sz w:val="18"/>
          <w:szCs w:val="18"/>
        </w:rPr>
        <w:t>applies is consistent with the Thai Financial Reporting Standard 9. Moreover, when the credit risk of financial assets is increased significantly, the staging of these financial assets which have a significant increase in credit risk are transferred from Stage 1 to Stage 2. The staging of these financial assets will be move back to Stage 1 once they no longer meet the criteria.</w:t>
      </w:r>
    </w:p>
    <w:p w14:paraId="2E57AF9C" w14:textId="77777777" w:rsidR="00C30F49" w:rsidRPr="002F7EB4" w:rsidRDefault="00C30F49" w:rsidP="00182D3E">
      <w:pPr>
        <w:jc w:val="both"/>
        <w:rPr>
          <w:rFonts w:ascii="Arial" w:eastAsia="Arial" w:hAnsi="Arial" w:cs="Arial"/>
          <w:sz w:val="18"/>
          <w:szCs w:val="18"/>
        </w:rPr>
      </w:pPr>
    </w:p>
    <w:p w14:paraId="1D537A4F" w14:textId="77777777"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i/>
          <w:iCs/>
          <w:color w:val="CF4A02"/>
          <w:sz w:val="18"/>
          <w:szCs w:val="18"/>
        </w:rPr>
        <w:t>Definition of default and credit-impaired financial instruments</w:t>
      </w:r>
    </w:p>
    <w:p w14:paraId="2687F4E7" w14:textId="77777777" w:rsidR="00C30F49" w:rsidRPr="002F7EB4" w:rsidRDefault="00C30F49" w:rsidP="00C30F49">
      <w:pPr>
        <w:ind w:left="1080"/>
        <w:jc w:val="both"/>
        <w:rPr>
          <w:rFonts w:ascii="Arial" w:eastAsia="Arial" w:hAnsi="Arial" w:cs="Arial"/>
          <w:sz w:val="18"/>
          <w:szCs w:val="18"/>
        </w:rPr>
      </w:pPr>
    </w:p>
    <w:p w14:paraId="48CB1157" w14:textId="7E62D4E7" w:rsidR="00C30F49" w:rsidRPr="002F7EB4" w:rsidRDefault="00C30F49" w:rsidP="00C30F49">
      <w:pPr>
        <w:ind w:left="1080"/>
        <w:jc w:val="both"/>
        <w:rPr>
          <w:rFonts w:ascii="Arial" w:eastAsia="Arial" w:hAnsi="Arial" w:cs="Arial"/>
          <w:sz w:val="18"/>
          <w:szCs w:val="18"/>
        </w:rPr>
      </w:pPr>
      <w:r w:rsidRPr="002F7EB4">
        <w:rPr>
          <w:rFonts w:ascii="Arial" w:eastAsia="Arial" w:hAnsi="Arial" w:cs="Arial"/>
          <w:sz w:val="18"/>
          <w:szCs w:val="18"/>
        </w:rPr>
        <w:t xml:space="preserve">The </w:t>
      </w:r>
      <w:r w:rsidR="001F6DFF" w:rsidRPr="002F7EB4">
        <w:rPr>
          <w:rFonts w:ascii="Arial" w:eastAsia="Arial" w:hAnsi="Arial" w:cs="Arial"/>
          <w:sz w:val="18"/>
          <w:szCs w:val="18"/>
        </w:rPr>
        <w:t xml:space="preserve">Group </w:t>
      </w:r>
      <w:r w:rsidRPr="002F7EB4">
        <w:rPr>
          <w:rFonts w:ascii="Arial" w:eastAsia="Arial" w:hAnsi="Arial" w:cs="Arial"/>
          <w:sz w:val="18"/>
          <w:szCs w:val="18"/>
        </w:rPr>
        <w:t xml:space="preserve">defines a financial instrument as default or credit-impaired which is considered to have occurred when there is evidence that the customer is experiencing financial difficulty which is likely to significantly affect the ability to repay. Exposures are considered to be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w:t>
      </w:r>
      <w:r w:rsidRPr="002F7EB4">
        <w:rPr>
          <w:rFonts w:ascii="Arial" w:eastAsia="Arial" w:hAnsi="Arial" w:cs="Arial"/>
          <w:spacing w:val="-4"/>
          <w:sz w:val="18"/>
          <w:szCs w:val="18"/>
        </w:rPr>
        <w:t>if the customer no longer meet credit impaired definition, and exposures are classified as Stage 1 if significant</w:t>
      </w:r>
      <w:r w:rsidRPr="002F7EB4">
        <w:rPr>
          <w:rFonts w:ascii="Arial" w:eastAsia="Arial" w:hAnsi="Arial" w:cs="Arial"/>
          <w:sz w:val="18"/>
          <w:szCs w:val="18"/>
        </w:rPr>
        <w:t xml:space="preserve"> increase in credit risk since initial recognition is no longer significant.</w:t>
      </w:r>
    </w:p>
    <w:p w14:paraId="31652520" w14:textId="77777777" w:rsidR="00C30F49" w:rsidRPr="002F7EB4" w:rsidRDefault="00C30F49" w:rsidP="00C30F49">
      <w:pPr>
        <w:jc w:val="both"/>
        <w:rPr>
          <w:rFonts w:ascii="Arial" w:eastAsia="Arial" w:hAnsi="Arial" w:cs="Arial"/>
          <w:i/>
          <w:iCs/>
          <w:color w:val="CF4A02"/>
          <w:spacing w:val="-2"/>
          <w:sz w:val="18"/>
          <w:szCs w:val="18"/>
        </w:rPr>
      </w:pPr>
    </w:p>
    <w:p w14:paraId="104E1365" w14:textId="5005788B" w:rsidR="00C30F49" w:rsidRPr="002F7EB4" w:rsidRDefault="002F7EB4" w:rsidP="002F7EB4">
      <w:pPr>
        <w:pBdr>
          <w:top w:val="nil"/>
          <w:left w:val="nil"/>
          <w:bottom w:val="nil"/>
          <w:right w:val="nil"/>
          <w:between w:val="nil"/>
        </w:pBdr>
        <w:ind w:left="1094" w:hanging="547"/>
        <w:rPr>
          <w:rFonts w:ascii="Arial" w:eastAsia="Arial" w:hAnsi="Arial" w:cs="Arial"/>
          <w:color w:val="CF4A02"/>
          <w:sz w:val="18"/>
          <w:szCs w:val="18"/>
        </w:rPr>
      </w:pPr>
      <w:r>
        <w:rPr>
          <w:rFonts w:ascii="Arial" w:eastAsia="Arial" w:hAnsi="Arial" w:cs="Arial"/>
          <w:color w:val="CF4A02"/>
          <w:sz w:val="18"/>
          <w:szCs w:val="18"/>
        </w:rPr>
        <w:t>e)</w:t>
      </w:r>
      <w:r>
        <w:rPr>
          <w:rFonts w:ascii="Arial" w:eastAsia="Arial" w:hAnsi="Arial" w:cs="Arial"/>
          <w:color w:val="CF4A02"/>
          <w:sz w:val="18"/>
          <w:szCs w:val="18"/>
        </w:rPr>
        <w:tab/>
      </w:r>
      <w:r w:rsidR="00C30F49" w:rsidRPr="002F7EB4">
        <w:rPr>
          <w:rFonts w:ascii="Arial" w:eastAsia="Arial" w:hAnsi="Arial" w:cs="Arial"/>
          <w:color w:val="CF4A02"/>
          <w:sz w:val="18"/>
          <w:szCs w:val="18"/>
        </w:rPr>
        <w:t>Interest income recognition</w:t>
      </w:r>
    </w:p>
    <w:p w14:paraId="56FCCCAD" w14:textId="77777777" w:rsidR="002F7EB4" w:rsidRDefault="002F7EB4" w:rsidP="00EE45A1">
      <w:pPr>
        <w:tabs>
          <w:tab w:val="left" w:pos="1080"/>
        </w:tabs>
        <w:ind w:left="1080"/>
        <w:jc w:val="thaiDistribute"/>
        <w:outlineLvl w:val="0"/>
        <w:rPr>
          <w:rFonts w:ascii="Arial" w:eastAsia="Arial Unicode MS" w:hAnsi="Arial" w:cs="Arial"/>
          <w:color w:val="000000"/>
          <w:sz w:val="18"/>
          <w:szCs w:val="18"/>
          <w:lang w:val="en-GB"/>
        </w:rPr>
      </w:pPr>
    </w:p>
    <w:p w14:paraId="6D6CB453" w14:textId="7F5E129B" w:rsidR="00413ADC" w:rsidRPr="002F7EB4" w:rsidRDefault="00C30F49" w:rsidP="00EE45A1">
      <w:pPr>
        <w:tabs>
          <w:tab w:val="left" w:pos="1080"/>
        </w:tabs>
        <w:ind w:left="1080"/>
        <w:jc w:val="thaiDistribute"/>
        <w:outlineLvl w:val="0"/>
        <w:rPr>
          <w:rFonts w:ascii="Arial" w:eastAsia="Arial Unicode MS" w:hAnsi="Arial" w:cs="Arial"/>
          <w:color w:val="000000"/>
          <w:sz w:val="18"/>
          <w:szCs w:val="22"/>
        </w:rPr>
      </w:pPr>
      <w:r w:rsidRPr="002F7EB4">
        <w:rPr>
          <w:rFonts w:ascii="Arial" w:eastAsia="Arial Unicode MS" w:hAnsi="Arial" w:cs="Arial"/>
          <w:color w:val="000000"/>
          <w:sz w:val="18"/>
          <w:szCs w:val="18"/>
          <w:lang w:val="en-GB"/>
        </w:rPr>
        <w:t xml:space="preserve">Interest income is calculated by applying the effective interest rate to the gross carrying is applied to the amortised cost of the financial asset, except for financial assets that are not </w:t>
      </w:r>
      <w:proofErr w:type="spellStart"/>
      <w:r w:rsidRPr="002F7EB4">
        <w:rPr>
          <w:rFonts w:ascii="Arial" w:eastAsia="Arial Unicode MS" w:hAnsi="Arial" w:cs="Arial"/>
          <w:color w:val="000000"/>
          <w:sz w:val="18"/>
          <w:szCs w:val="18"/>
          <w:lang w:val="en-GB"/>
        </w:rPr>
        <w:t>POCI</w:t>
      </w:r>
      <w:proofErr w:type="spellEnd"/>
      <w:r w:rsidRPr="002F7EB4">
        <w:rPr>
          <w:rFonts w:ascii="Arial" w:eastAsia="Arial Unicode MS" w:hAnsi="Arial" w:cs="Arial"/>
          <w:color w:val="000000"/>
          <w:sz w:val="18"/>
          <w:szCs w:val="18"/>
          <w:lang w:val="en-GB"/>
        </w:rPr>
        <w:t xml:space="preserve"> but have subsequently becomes credit-impaired (a stage 3), for which interest revenue is calculated by applying the effective interest rate to their amortised cost (net of the expected credit loss provision)</w:t>
      </w:r>
      <w:r w:rsidRPr="002F7EB4">
        <w:rPr>
          <w:rFonts w:ascii="Arial" w:eastAsia="Arial Unicode MS" w:hAnsi="Arial" w:cs="Arial"/>
          <w:color w:val="000000"/>
          <w:sz w:val="18"/>
          <w:szCs w:val="22"/>
        </w:rPr>
        <w:t>.</w:t>
      </w:r>
    </w:p>
    <w:p w14:paraId="1E16487F" w14:textId="77777777" w:rsidR="00C30F49" w:rsidRPr="002F7EB4" w:rsidRDefault="00C30F49" w:rsidP="00C30F49">
      <w:pPr>
        <w:ind w:left="1080"/>
        <w:jc w:val="both"/>
        <w:rPr>
          <w:rFonts w:ascii="Arial" w:eastAsia="Arial" w:hAnsi="Arial" w:cs="Arial"/>
          <w:sz w:val="18"/>
          <w:szCs w:val="18"/>
        </w:rPr>
      </w:pPr>
    </w:p>
    <w:p w14:paraId="6BDDACF5" w14:textId="1536AFB3" w:rsidR="001F0DD2" w:rsidRPr="002F7EB4" w:rsidRDefault="001566F9">
      <w:pPr>
        <w:ind w:left="540" w:hanging="540"/>
        <w:jc w:val="both"/>
        <w:rPr>
          <w:rFonts w:ascii="Arial" w:eastAsia="Arial" w:hAnsi="Arial" w:cs="Arial"/>
          <w:sz w:val="18"/>
          <w:szCs w:val="18"/>
        </w:rPr>
      </w:pPr>
      <w:r w:rsidRPr="002F7EB4">
        <w:rPr>
          <w:rFonts w:ascii="Arial" w:eastAsia="Arial" w:hAnsi="Arial" w:cs="Arial"/>
          <w:b/>
          <w:color w:val="CF4A02"/>
          <w:sz w:val="18"/>
          <w:szCs w:val="18"/>
        </w:rPr>
        <w:t>5.</w:t>
      </w:r>
      <w:r w:rsidR="00C30F49" w:rsidRPr="002F7EB4">
        <w:rPr>
          <w:rFonts w:ascii="Arial" w:eastAsia="Arial" w:hAnsi="Arial" w:cs="Arial"/>
          <w:b/>
          <w:color w:val="CF4A02"/>
          <w:sz w:val="18"/>
          <w:szCs w:val="18"/>
        </w:rPr>
        <w:t>9</w:t>
      </w:r>
      <w:r w:rsidRPr="002F7EB4">
        <w:rPr>
          <w:rFonts w:ascii="Arial" w:eastAsia="Arial" w:hAnsi="Arial" w:cs="Arial"/>
          <w:color w:val="CF4A02"/>
          <w:sz w:val="18"/>
          <w:szCs w:val="18"/>
        </w:rPr>
        <w:tab/>
      </w:r>
      <w:r w:rsidRPr="002F7EB4">
        <w:rPr>
          <w:rFonts w:ascii="Arial" w:eastAsia="Arial" w:hAnsi="Arial" w:cs="Arial"/>
          <w:b/>
          <w:color w:val="CF4A02"/>
          <w:sz w:val="18"/>
          <w:szCs w:val="18"/>
        </w:rPr>
        <w:t>Investment properties</w:t>
      </w:r>
    </w:p>
    <w:p w14:paraId="32412B6A" w14:textId="77777777" w:rsidR="001F0DD2" w:rsidRPr="002F7EB4" w:rsidRDefault="001F0DD2">
      <w:pPr>
        <w:ind w:left="540"/>
        <w:jc w:val="both"/>
        <w:rPr>
          <w:rFonts w:ascii="Arial" w:eastAsia="Arial" w:hAnsi="Arial" w:cs="Arial"/>
          <w:color w:val="000000"/>
          <w:sz w:val="18"/>
          <w:szCs w:val="18"/>
        </w:rPr>
      </w:pPr>
    </w:p>
    <w:p w14:paraId="092B5774"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Investment properties, principally freehold office buildings, are held for long-term rental yields or for capital appreciation or both and are not occupied by the Group. </w:t>
      </w:r>
    </w:p>
    <w:p w14:paraId="5EC6BDBA" w14:textId="77777777" w:rsidR="001F0DD2" w:rsidRPr="002F7EB4" w:rsidRDefault="001F0DD2">
      <w:pPr>
        <w:ind w:left="540"/>
        <w:jc w:val="both"/>
        <w:rPr>
          <w:rFonts w:ascii="Arial" w:eastAsia="Arial" w:hAnsi="Arial" w:cs="Arial"/>
          <w:color w:val="000000"/>
          <w:sz w:val="18"/>
          <w:szCs w:val="18"/>
        </w:rPr>
      </w:pPr>
    </w:p>
    <w:p w14:paraId="09697871"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Investment property is measured initially at cost, including directly attributable costs and borrowing costs.</w:t>
      </w:r>
    </w:p>
    <w:p w14:paraId="2E3E41CC" w14:textId="77777777" w:rsidR="001F0DD2" w:rsidRPr="002F7EB4" w:rsidRDefault="001F0DD2">
      <w:pPr>
        <w:ind w:left="540"/>
        <w:jc w:val="both"/>
        <w:rPr>
          <w:rFonts w:ascii="Arial" w:eastAsia="Arial" w:hAnsi="Arial" w:cs="Arial"/>
          <w:color w:val="000000"/>
          <w:sz w:val="18"/>
          <w:szCs w:val="18"/>
        </w:rPr>
      </w:pPr>
    </w:p>
    <w:p w14:paraId="256EF22C"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Subsequent expenditures are </w:t>
      </w:r>
      <w:proofErr w:type="spellStart"/>
      <w:r w:rsidRPr="002F7EB4">
        <w:rPr>
          <w:rFonts w:ascii="Arial" w:eastAsia="Arial" w:hAnsi="Arial" w:cs="Arial"/>
          <w:color w:val="000000"/>
          <w:sz w:val="18"/>
          <w:szCs w:val="18"/>
        </w:rPr>
        <w:t>capitalised</w:t>
      </w:r>
      <w:proofErr w:type="spellEnd"/>
      <w:r w:rsidRPr="002F7EB4">
        <w:rPr>
          <w:rFonts w:ascii="Arial" w:eastAsia="Arial" w:hAnsi="Arial" w:cs="Arial"/>
          <w:color w:val="000000"/>
          <w:sz w:val="18"/>
          <w:szCs w:val="18"/>
        </w:rPr>
        <w:t xml:space="preserve"> to the asset’s carrying amount only where it is probable that future economic benefits associated with the expenditure will flow to the Group and the cost of the item can be reliably measured. When parts of an investment property are replaced, the carrying amount of the replaced parts are </w:t>
      </w:r>
      <w:proofErr w:type="spellStart"/>
      <w:r w:rsidRPr="002F7EB4">
        <w:rPr>
          <w:rFonts w:ascii="Arial" w:eastAsia="Arial" w:hAnsi="Arial" w:cs="Arial"/>
          <w:color w:val="000000"/>
          <w:sz w:val="18"/>
          <w:szCs w:val="18"/>
        </w:rPr>
        <w:t>derecognised</w:t>
      </w:r>
      <w:proofErr w:type="spellEnd"/>
      <w:r w:rsidRPr="002F7EB4">
        <w:rPr>
          <w:rFonts w:ascii="Arial" w:eastAsia="Arial" w:hAnsi="Arial" w:cs="Arial"/>
          <w:color w:val="000000"/>
          <w:sz w:val="18"/>
          <w:szCs w:val="18"/>
        </w:rPr>
        <w:t>.</w:t>
      </w:r>
    </w:p>
    <w:p w14:paraId="1D1EDB38" w14:textId="77777777" w:rsidR="001F0DD2" w:rsidRPr="002F7EB4" w:rsidRDefault="001F0DD2">
      <w:pPr>
        <w:ind w:left="540"/>
        <w:jc w:val="both"/>
        <w:rPr>
          <w:rFonts w:ascii="Arial" w:eastAsia="Arial" w:hAnsi="Arial" w:cs="Arial"/>
          <w:color w:val="000000"/>
          <w:sz w:val="18"/>
          <w:szCs w:val="18"/>
        </w:rPr>
      </w:pPr>
    </w:p>
    <w:p w14:paraId="2C4D3BE8"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All other repairs and maintenance costs are expensed when incurred.</w:t>
      </w:r>
    </w:p>
    <w:p w14:paraId="034EC47A" w14:textId="77777777" w:rsidR="001F0DD2" w:rsidRPr="002F7EB4" w:rsidRDefault="001F0DD2">
      <w:pPr>
        <w:ind w:left="540"/>
        <w:jc w:val="both"/>
        <w:rPr>
          <w:rFonts w:ascii="Arial" w:eastAsia="Arial" w:hAnsi="Arial" w:cs="Arial"/>
          <w:color w:val="000000"/>
          <w:sz w:val="18"/>
          <w:szCs w:val="18"/>
        </w:rPr>
      </w:pPr>
    </w:p>
    <w:p w14:paraId="5D74A1E9"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Subsequently, they are carried at cost less accumulated depreciation and impairment. </w:t>
      </w:r>
    </w:p>
    <w:p w14:paraId="5E743E69" w14:textId="77777777" w:rsidR="001F0DD2" w:rsidRPr="002F7EB4" w:rsidRDefault="001F0DD2">
      <w:pPr>
        <w:ind w:left="540"/>
        <w:jc w:val="both"/>
        <w:rPr>
          <w:rFonts w:ascii="Arial" w:eastAsia="Arial" w:hAnsi="Arial" w:cs="Arial"/>
          <w:color w:val="000000"/>
          <w:sz w:val="18"/>
          <w:szCs w:val="18"/>
        </w:rPr>
      </w:pPr>
    </w:p>
    <w:p w14:paraId="2C8B2906"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Depreciation on investment properties is calculated using the straight-line method to allocate their costs to their residual values over their estimated useful lives, as follows:</w:t>
      </w:r>
    </w:p>
    <w:p w14:paraId="71B18DB7" w14:textId="77777777" w:rsidR="001F0DD2" w:rsidRPr="002F7EB4" w:rsidRDefault="001F0DD2">
      <w:pPr>
        <w:ind w:left="540"/>
        <w:jc w:val="both"/>
        <w:rPr>
          <w:rFonts w:ascii="Arial" w:eastAsia="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1F0DD2" w:rsidRPr="002F7EB4" w14:paraId="14FDCD83" w14:textId="77777777">
        <w:trPr>
          <w:cantSplit/>
        </w:trPr>
        <w:tc>
          <w:tcPr>
            <w:tcW w:w="5095" w:type="dxa"/>
            <w:vAlign w:val="bottom"/>
          </w:tcPr>
          <w:p w14:paraId="43968AB5" w14:textId="446E5563" w:rsidR="001F0DD2" w:rsidRPr="002F7EB4" w:rsidRDefault="001960B7">
            <w:pPr>
              <w:ind w:left="526"/>
              <w:jc w:val="both"/>
              <w:rPr>
                <w:rFonts w:ascii="Arial" w:eastAsia="Arial" w:hAnsi="Arial" w:cs="Arial"/>
                <w:color w:val="000000"/>
                <w:sz w:val="18"/>
                <w:szCs w:val="18"/>
              </w:rPr>
            </w:pPr>
            <w:r w:rsidRPr="002F7EB4">
              <w:rPr>
                <w:rFonts w:ascii="Arial" w:eastAsia="Arial" w:hAnsi="Arial" w:cs="Arial"/>
                <w:color w:val="000000"/>
                <w:sz w:val="18"/>
                <w:szCs w:val="18"/>
              </w:rPr>
              <w:t>Buildings and building improvements</w:t>
            </w:r>
          </w:p>
        </w:tc>
        <w:tc>
          <w:tcPr>
            <w:tcW w:w="4347" w:type="dxa"/>
            <w:vAlign w:val="bottom"/>
          </w:tcPr>
          <w:p w14:paraId="01542AE2" w14:textId="77777777" w:rsidR="001F0DD2" w:rsidRPr="002F7EB4" w:rsidRDefault="001566F9">
            <w:pPr>
              <w:jc w:val="right"/>
              <w:rPr>
                <w:rFonts w:ascii="Arial" w:eastAsia="Arial" w:hAnsi="Arial" w:cs="Arial"/>
                <w:color w:val="000000"/>
                <w:sz w:val="18"/>
                <w:szCs w:val="18"/>
              </w:rPr>
            </w:pPr>
            <w:r w:rsidRPr="002F7EB4">
              <w:rPr>
                <w:rFonts w:ascii="Arial" w:eastAsia="Arial" w:hAnsi="Arial" w:cs="Arial"/>
                <w:color w:val="000000"/>
                <w:sz w:val="18"/>
                <w:szCs w:val="18"/>
              </w:rPr>
              <w:t xml:space="preserve">20 years                                                                                                                                              </w:t>
            </w:r>
          </w:p>
        </w:tc>
      </w:tr>
    </w:tbl>
    <w:p w14:paraId="327BFC14" w14:textId="77777777" w:rsidR="00A25240" w:rsidRPr="002F7EB4" w:rsidRDefault="00A25240">
      <w:pPr>
        <w:ind w:left="540"/>
        <w:jc w:val="both"/>
        <w:rPr>
          <w:rFonts w:ascii="Arial" w:eastAsia="Arial" w:hAnsi="Arial" w:cs="Arial"/>
          <w:b/>
          <w:color w:val="CF4A02"/>
          <w:sz w:val="18"/>
          <w:szCs w:val="18"/>
          <w:cs/>
        </w:rPr>
      </w:pPr>
    </w:p>
    <w:p w14:paraId="11787A70" w14:textId="6E150072"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5.1</w:t>
      </w:r>
      <w:r w:rsidR="00C30F49" w:rsidRPr="002F7EB4">
        <w:rPr>
          <w:rFonts w:ascii="Arial" w:eastAsia="Arial" w:hAnsi="Arial" w:cs="Arial"/>
          <w:b/>
          <w:color w:val="CF4A02"/>
          <w:sz w:val="18"/>
          <w:szCs w:val="18"/>
        </w:rPr>
        <w:t>0</w:t>
      </w:r>
      <w:r w:rsidRPr="002F7EB4">
        <w:rPr>
          <w:rFonts w:ascii="Arial" w:eastAsia="Arial" w:hAnsi="Arial" w:cs="Arial"/>
          <w:color w:val="CF4A02"/>
          <w:sz w:val="18"/>
          <w:szCs w:val="18"/>
        </w:rPr>
        <w:tab/>
      </w:r>
      <w:r w:rsidRPr="002F7EB4">
        <w:rPr>
          <w:rFonts w:ascii="Arial" w:eastAsia="Arial" w:hAnsi="Arial" w:cs="Arial"/>
          <w:b/>
          <w:color w:val="CF4A02"/>
          <w:sz w:val="18"/>
          <w:szCs w:val="18"/>
        </w:rPr>
        <w:t>Foreclosed assets</w:t>
      </w:r>
    </w:p>
    <w:p w14:paraId="55FDD92D" w14:textId="77777777" w:rsidR="001F0DD2" w:rsidRPr="002F7EB4" w:rsidRDefault="001F0DD2">
      <w:pPr>
        <w:ind w:left="540"/>
        <w:jc w:val="both"/>
        <w:rPr>
          <w:rFonts w:ascii="Arial" w:eastAsia="Arial" w:hAnsi="Arial" w:cs="Arial"/>
          <w:b/>
          <w:color w:val="000000"/>
          <w:sz w:val="18"/>
          <w:szCs w:val="18"/>
        </w:rPr>
      </w:pPr>
    </w:p>
    <w:p w14:paraId="06817FEC"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foreclosed assets are stated at the lower of cost or net </w:t>
      </w:r>
      <w:proofErr w:type="spellStart"/>
      <w:r w:rsidRPr="002F7EB4">
        <w:rPr>
          <w:rFonts w:ascii="Arial" w:eastAsia="Arial" w:hAnsi="Arial" w:cs="Arial"/>
          <w:color w:val="000000"/>
          <w:sz w:val="18"/>
          <w:szCs w:val="18"/>
        </w:rPr>
        <w:t>realisable</w:t>
      </w:r>
      <w:proofErr w:type="spellEnd"/>
      <w:r w:rsidRPr="002F7EB4">
        <w:rPr>
          <w:rFonts w:ascii="Arial" w:eastAsia="Arial" w:hAnsi="Arial" w:cs="Arial"/>
          <w:color w:val="000000"/>
          <w:sz w:val="18"/>
          <w:szCs w:val="18"/>
        </w:rPr>
        <w:t xml:space="preserve"> value which referred from the latest appraised value less estimated selling expenses.</w:t>
      </w:r>
    </w:p>
    <w:p w14:paraId="31153BC7" w14:textId="77777777" w:rsidR="001F0DD2" w:rsidRPr="002F7EB4" w:rsidRDefault="001F0DD2">
      <w:pPr>
        <w:ind w:left="540"/>
        <w:jc w:val="both"/>
        <w:rPr>
          <w:rFonts w:ascii="Arial" w:eastAsia="Arial" w:hAnsi="Arial" w:cs="Arial"/>
          <w:color w:val="000000"/>
          <w:sz w:val="18"/>
          <w:szCs w:val="18"/>
        </w:rPr>
      </w:pPr>
    </w:p>
    <w:p w14:paraId="16A3203B" w14:textId="521A8399"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Gains or loss on the disposal of foreclosed assets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the statements of comprehensive income when the </w:t>
      </w:r>
      <w:r w:rsidR="00C30F49" w:rsidRPr="002F7EB4">
        <w:rPr>
          <w:rFonts w:ascii="Arial" w:eastAsia="Arial" w:hAnsi="Arial" w:cs="Arial"/>
          <w:color w:val="000000"/>
          <w:sz w:val="18"/>
          <w:szCs w:val="18"/>
        </w:rPr>
        <w:t>Group</w:t>
      </w:r>
      <w:r w:rsidRPr="002F7EB4">
        <w:rPr>
          <w:rFonts w:ascii="Arial" w:eastAsia="Arial" w:hAnsi="Arial" w:cs="Arial"/>
          <w:color w:val="000000"/>
          <w:sz w:val="18"/>
          <w:szCs w:val="18"/>
        </w:rPr>
        <w:t xml:space="preserve"> transfers the significant risks and reward of ownership to the purchaser. Loss on impairment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expenses in the statements of comprehensive income.</w:t>
      </w:r>
    </w:p>
    <w:p w14:paraId="74C8E53D" w14:textId="24E6668E" w:rsidR="002F7EB4" w:rsidRDefault="002F7EB4">
      <w:pPr>
        <w:rPr>
          <w:rFonts w:ascii="Arial" w:eastAsia="Arial" w:hAnsi="Arial" w:cs="Arial"/>
          <w:color w:val="000000"/>
          <w:sz w:val="18"/>
          <w:szCs w:val="18"/>
        </w:rPr>
      </w:pPr>
      <w:r>
        <w:rPr>
          <w:rFonts w:ascii="Arial" w:eastAsia="Arial" w:hAnsi="Arial" w:cs="Arial"/>
          <w:color w:val="000000"/>
          <w:sz w:val="18"/>
          <w:szCs w:val="18"/>
        </w:rPr>
        <w:br w:type="page"/>
      </w:r>
    </w:p>
    <w:p w14:paraId="35F911FB" w14:textId="77777777" w:rsidR="00FF30FB" w:rsidRPr="002F7EB4" w:rsidRDefault="00FF30FB">
      <w:pPr>
        <w:ind w:left="540"/>
        <w:jc w:val="both"/>
        <w:rPr>
          <w:rFonts w:ascii="Arial" w:eastAsia="Arial" w:hAnsi="Arial" w:cs="Arial"/>
          <w:color w:val="000000"/>
          <w:sz w:val="18"/>
          <w:szCs w:val="18"/>
        </w:rPr>
      </w:pPr>
    </w:p>
    <w:p w14:paraId="39FF1523" w14:textId="5C149B7D"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5.1</w:t>
      </w:r>
      <w:r w:rsidR="00C30F49" w:rsidRPr="002F7EB4">
        <w:rPr>
          <w:rFonts w:ascii="Arial" w:eastAsia="Arial" w:hAnsi="Arial" w:cs="Arial"/>
          <w:b/>
          <w:color w:val="CF4A02"/>
          <w:sz w:val="18"/>
          <w:szCs w:val="18"/>
        </w:rPr>
        <w:t>1</w:t>
      </w:r>
      <w:r w:rsidRPr="002F7EB4">
        <w:rPr>
          <w:rFonts w:ascii="Arial" w:eastAsia="Arial" w:hAnsi="Arial" w:cs="Arial"/>
          <w:b/>
          <w:color w:val="CF4A02"/>
          <w:sz w:val="18"/>
          <w:szCs w:val="18"/>
        </w:rPr>
        <w:tab/>
        <w:t>Property, plant and equipment</w:t>
      </w:r>
    </w:p>
    <w:p w14:paraId="09DAA10E" w14:textId="77777777" w:rsidR="001F0DD2" w:rsidRPr="002F7EB4" w:rsidRDefault="001F0DD2">
      <w:pPr>
        <w:ind w:left="540"/>
        <w:jc w:val="both"/>
        <w:rPr>
          <w:rFonts w:ascii="Arial" w:eastAsia="Arial" w:hAnsi="Arial" w:cs="Arial"/>
          <w:color w:val="000000"/>
          <w:sz w:val="18"/>
          <w:szCs w:val="18"/>
        </w:rPr>
      </w:pPr>
    </w:p>
    <w:p w14:paraId="2361588D"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688ED11E" w14:textId="77777777" w:rsidR="001F0DD2" w:rsidRPr="002F7EB4" w:rsidRDefault="001F0DD2">
      <w:pPr>
        <w:ind w:left="540"/>
        <w:jc w:val="both"/>
        <w:rPr>
          <w:rFonts w:ascii="Arial" w:eastAsia="Arial" w:hAnsi="Arial" w:cs="Arial"/>
          <w:color w:val="000000"/>
          <w:sz w:val="18"/>
          <w:szCs w:val="18"/>
        </w:rPr>
      </w:pPr>
    </w:p>
    <w:p w14:paraId="49F95912"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Subsequent costs are included in the asset’s carrying amount, only when it is probable that future economic benefits associated with the item will flow to the Group. </w:t>
      </w:r>
      <w:proofErr w:type="spellStart"/>
      <w:r w:rsidRPr="002F7EB4">
        <w:rPr>
          <w:rFonts w:ascii="Arial" w:eastAsia="Arial" w:hAnsi="Arial" w:cs="Arial"/>
          <w:color w:val="000000"/>
          <w:sz w:val="18"/>
          <w:szCs w:val="18"/>
        </w:rPr>
        <w:t>capitalised</w:t>
      </w:r>
      <w:proofErr w:type="spellEnd"/>
      <w:r w:rsidRPr="002F7EB4">
        <w:rPr>
          <w:rFonts w:ascii="Arial" w:eastAsia="Arial" w:hAnsi="Arial" w:cs="Arial"/>
          <w:color w:val="000000"/>
          <w:sz w:val="18"/>
          <w:szCs w:val="18"/>
        </w:rPr>
        <w:t xml:space="preserve"> where there is future economic benefits. The carrying amount of the replaced part is </w:t>
      </w:r>
      <w:proofErr w:type="spellStart"/>
      <w:r w:rsidRPr="002F7EB4">
        <w:rPr>
          <w:rFonts w:ascii="Arial" w:eastAsia="Arial" w:hAnsi="Arial" w:cs="Arial"/>
          <w:color w:val="000000"/>
          <w:sz w:val="18"/>
          <w:szCs w:val="18"/>
        </w:rPr>
        <w:t>derecognised</w:t>
      </w:r>
      <w:proofErr w:type="spellEnd"/>
      <w:r w:rsidRPr="002F7EB4">
        <w:rPr>
          <w:rFonts w:ascii="Arial" w:eastAsia="Arial" w:hAnsi="Arial" w:cs="Arial"/>
          <w:color w:val="000000"/>
          <w:sz w:val="18"/>
          <w:szCs w:val="18"/>
        </w:rPr>
        <w:t xml:space="preserve">. </w:t>
      </w:r>
    </w:p>
    <w:p w14:paraId="7DDAD3F6" w14:textId="77777777" w:rsidR="001F0DD2" w:rsidRPr="002F7EB4" w:rsidRDefault="001F0DD2">
      <w:pPr>
        <w:ind w:left="540"/>
        <w:jc w:val="both"/>
        <w:rPr>
          <w:rFonts w:ascii="Arial" w:eastAsia="Arial" w:hAnsi="Arial" w:cs="Arial"/>
          <w:color w:val="000000"/>
          <w:sz w:val="18"/>
          <w:szCs w:val="18"/>
        </w:rPr>
      </w:pPr>
    </w:p>
    <w:p w14:paraId="4F028F0F" w14:textId="061A9044"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All other repairs and maintenance are charged to profit or loss when incurred.</w:t>
      </w:r>
    </w:p>
    <w:p w14:paraId="303714AE" w14:textId="77777777" w:rsidR="001F0DD2" w:rsidRPr="002F7EB4" w:rsidRDefault="001F0DD2">
      <w:pPr>
        <w:ind w:left="540"/>
        <w:jc w:val="both"/>
        <w:rPr>
          <w:rFonts w:ascii="Arial" w:eastAsia="Arial" w:hAnsi="Arial" w:cs="Arial"/>
          <w:color w:val="000000"/>
          <w:sz w:val="18"/>
          <w:szCs w:val="18"/>
        </w:rPr>
      </w:pPr>
    </w:p>
    <w:p w14:paraId="4C213612"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312428BB" w14:textId="77777777" w:rsidR="001F0DD2" w:rsidRPr="002F7EB4" w:rsidRDefault="001F0DD2">
      <w:pPr>
        <w:ind w:left="540"/>
        <w:jc w:val="both"/>
        <w:rPr>
          <w:rFonts w:ascii="Arial" w:eastAsia="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1F0DD2" w:rsidRPr="002F7EB4" w14:paraId="3E61F309" w14:textId="77777777">
        <w:trPr>
          <w:cantSplit/>
        </w:trPr>
        <w:tc>
          <w:tcPr>
            <w:tcW w:w="5095" w:type="dxa"/>
            <w:vAlign w:val="bottom"/>
          </w:tcPr>
          <w:p w14:paraId="533B5FC1" w14:textId="77777777" w:rsidR="001F0DD2" w:rsidRPr="002F7EB4" w:rsidRDefault="001566F9">
            <w:pPr>
              <w:ind w:left="526"/>
              <w:jc w:val="both"/>
              <w:rPr>
                <w:rFonts w:ascii="Arial" w:eastAsia="Arial" w:hAnsi="Arial" w:cs="Arial"/>
                <w:color w:val="000000"/>
                <w:sz w:val="18"/>
                <w:szCs w:val="18"/>
              </w:rPr>
            </w:pPr>
            <w:r w:rsidRPr="002F7EB4">
              <w:rPr>
                <w:rFonts w:ascii="Arial" w:eastAsia="Arial" w:hAnsi="Arial" w:cs="Arial"/>
                <w:color w:val="000000"/>
                <w:sz w:val="18"/>
                <w:szCs w:val="18"/>
              </w:rPr>
              <w:t>Buildings and building improvements</w:t>
            </w:r>
          </w:p>
        </w:tc>
        <w:tc>
          <w:tcPr>
            <w:tcW w:w="4347" w:type="dxa"/>
            <w:vAlign w:val="bottom"/>
          </w:tcPr>
          <w:p w14:paraId="27D55671" w14:textId="5DE3B1D5" w:rsidR="001F0DD2" w:rsidRPr="002F7EB4" w:rsidRDefault="00D80F5D">
            <w:pPr>
              <w:jc w:val="right"/>
              <w:rPr>
                <w:rFonts w:ascii="Arial" w:eastAsia="Arial" w:hAnsi="Arial" w:cs="Arial"/>
                <w:color w:val="000000"/>
                <w:sz w:val="18"/>
                <w:szCs w:val="18"/>
              </w:rPr>
            </w:pPr>
            <w:r w:rsidRPr="002F7EB4">
              <w:rPr>
                <w:rFonts w:ascii="Arial" w:eastAsia="Arial" w:hAnsi="Arial" w:cs="Arial"/>
                <w:color w:val="000000"/>
                <w:sz w:val="18"/>
                <w:szCs w:val="18"/>
              </w:rPr>
              <w:t xml:space="preserve">5 </w:t>
            </w:r>
            <w:r w:rsidR="00B04EF0" w:rsidRPr="002F7EB4">
              <w:rPr>
                <w:rFonts w:ascii="Arial" w:eastAsia="Arial" w:hAnsi="Arial" w:cs="Arial"/>
                <w:color w:val="000000"/>
                <w:sz w:val="18"/>
                <w:szCs w:val="22"/>
              </w:rPr>
              <w:t>-</w:t>
            </w:r>
            <w:r w:rsidRPr="002F7EB4">
              <w:rPr>
                <w:rFonts w:ascii="Arial" w:eastAsia="Arial" w:hAnsi="Arial" w:cs="Arial"/>
                <w:color w:val="000000"/>
                <w:sz w:val="18"/>
                <w:szCs w:val="18"/>
              </w:rPr>
              <w:t xml:space="preserve"> 20</w:t>
            </w:r>
            <w:r w:rsidR="00B04EF0" w:rsidRPr="002F7EB4">
              <w:rPr>
                <w:rFonts w:ascii="Arial" w:eastAsia="Arial" w:hAnsi="Arial" w:cs="Arial"/>
                <w:color w:val="000000"/>
                <w:sz w:val="18"/>
                <w:szCs w:val="18"/>
                <w:cs/>
              </w:rPr>
              <w:t xml:space="preserve"> </w:t>
            </w:r>
            <w:r w:rsidR="001566F9" w:rsidRPr="002F7EB4">
              <w:rPr>
                <w:rFonts w:ascii="Arial" w:eastAsia="Arial" w:hAnsi="Arial" w:cs="Arial"/>
                <w:color w:val="000000"/>
                <w:sz w:val="18"/>
                <w:szCs w:val="18"/>
              </w:rPr>
              <w:t xml:space="preserve">years                                                                                                                                              </w:t>
            </w:r>
          </w:p>
        </w:tc>
      </w:tr>
      <w:tr w:rsidR="001F0DD2" w:rsidRPr="002F7EB4" w14:paraId="17667853" w14:textId="77777777">
        <w:trPr>
          <w:cantSplit/>
        </w:trPr>
        <w:tc>
          <w:tcPr>
            <w:tcW w:w="5095" w:type="dxa"/>
            <w:vAlign w:val="bottom"/>
          </w:tcPr>
          <w:p w14:paraId="4EB56CC5" w14:textId="77777777" w:rsidR="001F0DD2" w:rsidRPr="002F7EB4" w:rsidRDefault="001566F9">
            <w:pPr>
              <w:ind w:left="526"/>
              <w:jc w:val="both"/>
              <w:rPr>
                <w:rFonts w:ascii="Arial" w:eastAsia="Arial" w:hAnsi="Arial" w:cs="Arial"/>
                <w:color w:val="000000"/>
                <w:sz w:val="18"/>
                <w:szCs w:val="18"/>
              </w:rPr>
            </w:pPr>
            <w:r w:rsidRPr="002F7EB4">
              <w:rPr>
                <w:rFonts w:ascii="Arial" w:eastAsia="Arial" w:hAnsi="Arial" w:cs="Arial"/>
                <w:color w:val="000000"/>
                <w:sz w:val="18"/>
                <w:szCs w:val="18"/>
              </w:rPr>
              <w:t xml:space="preserve">Office </w:t>
            </w:r>
            <w:proofErr w:type="spellStart"/>
            <w:r w:rsidRPr="002F7EB4">
              <w:rPr>
                <w:rFonts w:ascii="Arial" w:eastAsia="Arial" w:hAnsi="Arial" w:cs="Arial"/>
                <w:color w:val="000000"/>
                <w:sz w:val="18"/>
                <w:szCs w:val="18"/>
              </w:rPr>
              <w:t>equipments</w:t>
            </w:r>
            <w:proofErr w:type="spellEnd"/>
          </w:p>
        </w:tc>
        <w:tc>
          <w:tcPr>
            <w:tcW w:w="4347" w:type="dxa"/>
            <w:vAlign w:val="bottom"/>
          </w:tcPr>
          <w:p w14:paraId="211AACDE" w14:textId="77777777" w:rsidR="001F0DD2" w:rsidRPr="002F7EB4" w:rsidRDefault="001566F9">
            <w:pPr>
              <w:jc w:val="right"/>
              <w:rPr>
                <w:rFonts w:ascii="Arial" w:eastAsia="Arial" w:hAnsi="Arial" w:cs="Arial"/>
                <w:color w:val="000000"/>
                <w:sz w:val="18"/>
                <w:szCs w:val="18"/>
              </w:rPr>
            </w:pPr>
            <w:r w:rsidRPr="002F7EB4">
              <w:rPr>
                <w:rFonts w:ascii="Arial" w:eastAsia="Arial" w:hAnsi="Arial" w:cs="Arial"/>
                <w:color w:val="000000"/>
                <w:sz w:val="18"/>
                <w:szCs w:val="18"/>
              </w:rPr>
              <w:t>5 years</w:t>
            </w:r>
          </w:p>
        </w:tc>
      </w:tr>
      <w:tr w:rsidR="001F0DD2" w:rsidRPr="002F7EB4" w14:paraId="44F80B95" w14:textId="77777777">
        <w:trPr>
          <w:cantSplit/>
        </w:trPr>
        <w:tc>
          <w:tcPr>
            <w:tcW w:w="5095" w:type="dxa"/>
            <w:vAlign w:val="bottom"/>
          </w:tcPr>
          <w:p w14:paraId="5122BA0E" w14:textId="77777777" w:rsidR="001F0DD2" w:rsidRPr="002F7EB4" w:rsidRDefault="001566F9">
            <w:pPr>
              <w:ind w:left="526"/>
              <w:jc w:val="both"/>
              <w:rPr>
                <w:rFonts w:ascii="Arial" w:eastAsia="Arial" w:hAnsi="Arial" w:cs="Arial"/>
                <w:color w:val="000000"/>
                <w:sz w:val="18"/>
                <w:szCs w:val="18"/>
              </w:rPr>
            </w:pPr>
            <w:proofErr w:type="spellStart"/>
            <w:r w:rsidRPr="002F7EB4">
              <w:rPr>
                <w:rFonts w:ascii="Arial" w:eastAsia="Arial" w:hAnsi="Arial" w:cs="Arial"/>
                <w:color w:val="000000"/>
                <w:sz w:val="18"/>
                <w:szCs w:val="18"/>
              </w:rPr>
              <w:t>Furnitures</w:t>
            </w:r>
            <w:proofErr w:type="spellEnd"/>
            <w:r w:rsidRPr="002F7EB4">
              <w:rPr>
                <w:rFonts w:ascii="Arial" w:eastAsia="Arial" w:hAnsi="Arial" w:cs="Arial"/>
                <w:color w:val="000000"/>
                <w:sz w:val="18"/>
                <w:szCs w:val="18"/>
              </w:rPr>
              <w:t xml:space="preserve"> and fixtures</w:t>
            </w:r>
          </w:p>
        </w:tc>
        <w:tc>
          <w:tcPr>
            <w:tcW w:w="4347" w:type="dxa"/>
            <w:vAlign w:val="bottom"/>
          </w:tcPr>
          <w:p w14:paraId="3C4883E0" w14:textId="77777777" w:rsidR="001F0DD2" w:rsidRPr="002F7EB4" w:rsidRDefault="001566F9">
            <w:pPr>
              <w:jc w:val="right"/>
              <w:rPr>
                <w:rFonts w:ascii="Arial" w:eastAsia="Arial" w:hAnsi="Arial" w:cs="Arial"/>
                <w:color w:val="000000"/>
                <w:sz w:val="18"/>
                <w:szCs w:val="18"/>
              </w:rPr>
            </w:pPr>
            <w:r w:rsidRPr="002F7EB4">
              <w:rPr>
                <w:rFonts w:ascii="Arial" w:eastAsia="Arial" w:hAnsi="Arial" w:cs="Arial"/>
                <w:color w:val="000000"/>
                <w:sz w:val="18"/>
                <w:szCs w:val="18"/>
              </w:rPr>
              <w:t>5 years</w:t>
            </w:r>
          </w:p>
        </w:tc>
      </w:tr>
      <w:tr w:rsidR="001F0DD2" w:rsidRPr="002F7EB4" w14:paraId="7458682B" w14:textId="77777777">
        <w:trPr>
          <w:cantSplit/>
        </w:trPr>
        <w:tc>
          <w:tcPr>
            <w:tcW w:w="5095" w:type="dxa"/>
            <w:vAlign w:val="bottom"/>
          </w:tcPr>
          <w:p w14:paraId="7AE1197C" w14:textId="77777777" w:rsidR="001F0DD2" w:rsidRPr="002F7EB4" w:rsidRDefault="001566F9">
            <w:pPr>
              <w:ind w:left="526"/>
              <w:jc w:val="both"/>
              <w:rPr>
                <w:rFonts w:ascii="Arial" w:eastAsia="Arial" w:hAnsi="Arial" w:cs="Arial"/>
                <w:color w:val="000000"/>
                <w:sz w:val="18"/>
                <w:szCs w:val="18"/>
              </w:rPr>
            </w:pPr>
            <w:r w:rsidRPr="002F7EB4">
              <w:rPr>
                <w:rFonts w:ascii="Arial" w:eastAsia="Arial" w:hAnsi="Arial" w:cs="Arial"/>
                <w:color w:val="000000"/>
                <w:sz w:val="18"/>
                <w:szCs w:val="18"/>
              </w:rPr>
              <w:t>Vehicles</w:t>
            </w:r>
          </w:p>
        </w:tc>
        <w:tc>
          <w:tcPr>
            <w:tcW w:w="4347" w:type="dxa"/>
            <w:vAlign w:val="bottom"/>
          </w:tcPr>
          <w:p w14:paraId="289B9964" w14:textId="77777777" w:rsidR="001F0DD2" w:rsidRPr="002F7EB4" w:rsidRDefault="001566F9">
            <w:pPr>
              <w:ind w:left="360"/>
              <w:jc w:val="right"/>
              <w:rPr>
                <w:rFonts w:ascii="Arial" w:eastAsia="Arial" w:hAnsi="Arial" w:cs="Arial"/>
                <w:color w:val="000000"/>
                <w:sz w:val="18"/>
                <w:szCs w:val="18"/>
              </w:rPr>
            </w:pPr>
            <w:r w:rsidRPr="002F7EB4">
              <w:rPr>
                <w:rFonts w:ascii="Arial" w:eastAsia="Arial" w:hAnsi="Arial" w:cs="Arial"/>
                <w:color w:val="000000"/>
                <w:sz w:val="18"/>
                <w:szCs w:val="18"/>
              </w:rPr>
              <w:t>5 years</w:t>
            </w:r>
          </w:p>
        </w:tc>
      </w:tr>
    </w:tbl>
    <w:p w14:paraId="7B71B77F" w14:textId="77777777" w:rsidR="001F0DD2" w:rsidRPr="002F7EB4" w:rsidRDefault="001F0DD2">
      <w:pPr>
        <w:ind w:left="540"/>
        <w:jc w:val="both"/>
        <w:rPr>
          <w:rFonts w:ascii="Arial" w:eastAsia="Arial" w:hAnsi="Arial" w:cs="Arial"/>
          <w:color w:val="000000"/>
          <w:sz w:val="18"/>
          <w:szCs w:val="18"/>
        </w:rPr>
      </w:pPr>
    </w:p>
    <w:p w14:paraId="0773E52A" w14:textId="0ED73B34"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The assets’ residual values and useful lives are reviewed, and adjusted if appropriate, at the end of each reporting period.</w:t>
      </w:r>
    </w:p>
    <w:p w14:paraId="042B2326" w14:textId="77777777" w:rsidR="001F0DD2" w:rsidRPr="002F7EB4" w:rsidRDefault="001F0DD2">
      <w:pPr>
        <w:ind w:left="540"/>
        <w:jc w:val="both"/>
        <w:rPr>
          <w:rFonts w:ascii="Arial" w:eastAsia="Arial" w:hAnsi="Arial" w:cs="Arial"/>
          <w:color w:val="000000"/>
          <w:sz w:val="18"/>
          <w:szCs w:val="18"/>
        </w:rPr>
      </w:pPr>
    </w:p>
    <w:p w14:paraId="05F026B3" w14:textId="573E23D1"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pacing w:val="-4"/>
          <w:sz w:val="18"/>
          <w:szCs w:val="18"/>
        </w:rPr>
        <w:t xml:space="preserve">Gains or losses on disposals are determined by comparing the proceeds with the carrying amount and are </w:t>
      </w:r>
      <w:proofErr w:type="spellStart"/>
      <w:r w:rsidRPr="002F7EB4">
        <w:rPr>
          <w:rFonts w:ascii="Arial" w:eastAsia="Arial" w:hAnsi="Arial" w:cs="Arial"/>
          <w:color w:val="000000"/>
          <w:spacing w:val="-4"/>
          <w:sz w:val="18"/>
          <w:szCs w:val="18"/>
        </w:rPr>
        <w:t>recognised</w:t>
      </w:r>
      <w:proofErr w:type="spellEnd"/>
      <w:r w:rsidRPr="002F7EB4">
        <w:rPr>
          <w:rFonts w:ascii="Arial" w:eastAsia="Arial" w:hAnsi="Arial" w:cs="Arial"/>
          <w:color w:val="000000"/>
          <w:sz w:val="18"/>
          <w:szCs w:val="18"/>
        </w:rPr>
        <w:t xml:space="preserve"> in profit or loss.</w:t>
      </w:r>
    </w:p>
    <w:p w14:paraId="36F6E8A0" w14:textId="77777777" w:rsidR="001F0DD2" w:rsidRPr="002F7EB4" w:rsidRDefault="001F0DD2">
      <w:pPr>
        <w:ind w:left="540"/>
        <w:jc w:val="both"/>
        <w:rPr>
          <w:rFonts w:ascii="Arial" w:eastAsia="Arial" w:hAnsi="Arial" w:cs="Arial"/>
          <w:color w:val="000000"/>
          <w:sz w:val="18"/>
          <w:szCs w:val="18"/>
        </w:rPr>
      </w:pPr>
    </w:p>
    <w:p w14:paraId="262F6836" w14:textId="4F07C8E0" w:rsidR="001F0DD2" w:rsidRPr="002F7EB4" w:rsidRDefault="001566F9">
      <w:pPr>
        <w:ind w:left="540" w:hanging="540"/>
        <w:jc w:val="both"/>
        <w:rPr>
          <w:rFonts w:ascii="Arial" w:eastAsia="Arial" w:hAnsi="Arial" w:cs="Arial"/>
          <w:b/>
          <w:color w:val="CF4A02"/>
          <w:sz w:val="18"/>
          <w:szCs w:val="18"/>
          <w:cs/>
        </w:rPr>
      </w:pPr>
      <w:r w:rsidRPr="002F7EB4">
        <w:rPr>
          <w:rFonts w:ascii="Arial" w:eastAsia="Arial" w:hAnsi="Arial" w:cs="Arial"/>
          <w:b/>
          <w:color w:val="CF4A02"/>
          <w:sz w:val="18"/>
          <w:szCs w:val="18"/>
        </w:rPr>
        <w:t>5.1</w:t>
      </w:r>
      <w:r w:rsidR="00C30F49" w:rsidRPr="002F7EB4">
        <w:rPr>
          <w:rFonts w:ascii="Arial" w:eastAsia="Arial" w:hAnsi="Arial" w:cs="Arial"/>
          <w:b/>
          <w:color w:val="CF4A02"/>
          <w:sz w:val="18"/>
          <w:szCs w:val="18"/>
        </w:rPr>
        <w:t>2</w:t>
      </w:r>
      <w:r w:rsidRPr="002F7EB4">
        <w:rPr>
          <w:rFonts w:ascii="Arial" w:eastAsia="Arial" w:hAnsi="Arial" w:cs="Arial"/>
          <w:color w:val="CF4A02"/>
          <w:sz w:val="18"/>
          <w:szCs w:val="18"/>
        </w:rPr>
        <w:tab/>
      </w:r>
      <w:r w:rsidRPr="002F7EB4">
        <w:rPr>
          <w:rFonts w:ascii="Arial" w:eastAsia="Arial" w:hAnsi="Arial" w:cs="Arial"/>
          <w:b/>
          <w:color w:val="CF4A02"/>
          <w:sz w:val="18"/>
          <w:szCs w:val="18"/>
        </w:rPr>
        <w:t>Intangible assets</w:t>
      </w:r>
    </w:p>
    <w:p w14:paraId="03BD9532" w14:textId="77777777" w:rsidR="001F0DD2" w:rsidRPr="002F7EB4" w:rsidRDefault="001F0DD2" w:rsidP="0089040C">
      <w:pPr>
        <w:ind w:left="540"/>
        <w:jc w:val="both"/>
        <w:rPr>
          <w:rFonts w:ascii="Arial" w:eastAsia="Arial" w:hAnsi="Arial" w:cs="Arial"/>
          <w:color w:val="000000"/>
          <w:sz w:val="18"/>
          <w:szCs w:val="18"/>
        </w:rPr>
      </w:pPr>
    </w:p>
    <w:p w14:paraId="1B114DC6" w14:textId="77777777" w:rsidR="001F0DD2" w:rsidRPr="002F7EB4" w:rsidRDefault="001566F9" w:rsidP="0089040C">
      <w:pPr>
        <w:ind w:left="540"/>
        <w:jc w:val="both"/>
        <w:rPr>
          <w:rFonts w:ascii="Arial" w:eastAsia="Arial" w:hAnsi="Arial" w:cs="Arial"/>
          <w:i/>
          <w:color w:val="CF4A02"/>
          <w:sz w:val="18"/>
          <w:szCs w:val="18"/>
        </w:rPr>
      </w:pPr>
      <w:r w:rsidRPr="002F7EB4">
        <w:rPr>
          <w:rFonts w:ascii="Arial" w:eastAsia="Arial" w:hAnsi="Arial" w:cs="Arial"/>
          <w:i/>
          <w:color w:val="CF4A02"/>
          <w:sz w:val="18"/>
          <w:szCs w:val="18"/>
        </w:rPr>
        <w:t xml:space="preserve">Computer software </w:t>
      </w:r>
    </w:p>
    <w:p w14:paraId="01E157A9" w14:textId="77777777" w:rsidR="001F0DD2" w:rsidRPr="002F7EB4" w:rsidRDefault="001F0DD2" w:rsidP="0089040C">
      <w:pPr>
        <w:ind w:left="540"/>
        <w:jc w:val="both"/>
        <w:rPr>
          <w:rFonts w:ascii="Arial" w:eastAsia="Arial" w:hAnsi="Arial" w:cs="Arial"/>
          <w:color w:val="000000"/>
          <w:sz w:val="18"/>
          <w:szCs w:val="18"/>
        </w:rPr>
      </w:pPr>
    </w:p>
    <w:p w14:paraId="3CECA0BF" w14:textId="77777777" w:rsidR="001F0DD2" w:rsidRPr="002F7EB4" w:rsidRDefault="001566F9" w:rsidP="0089040C">
      <w:pPr>
        <w:ind w:left="540"/>
        <w:jc w:val="both"/>
        <w:rPr>
          <w:rFonts w:ascii="Arial" w:eastAsia="Arial" w:hAnsi="Arial" w:cs="Arial"/>
          <w:sz w:val="18"/>
          <w:szCs w:val="18"/>
        </w:rPr>
      </w:pPr>
      <w:r w:rsidRPr="002F7EB4">
        <w:rPr>
          <w:rFonts w:ascii="Arial" w:eastAsia="Arial" w:hAnsi="Arial" w:cs="Arial"/>
          <w:color w:val="000000"/>
          <w:sz w:val="18"/>
          <w:szCs w:val="18"/>
        </w:rPr>
        <w:t xml:space="preserve">Acquired computer software is measured at cost. These costs are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over their estimated useful lives not over than 3 years.</w:t>
      </w:r>
      <w:r w:rsidRPr="002F7EB4">
        <w:rPr>
          <w:rFonts w:ascii="Arial" w:eastAsia="Arial" w:hAnsi="Arial" w:cs="Arial"/>
          <w:sz w:val="18"/>
          <w:szCs w:val="18"/>
        </w:rPr>
        <w:t xml:space="preserve"> </w:t>
      </w:r>
    </w:p>
    <w:p w14:paraId="5CDF9BA0" w14:textId="77777777" w:rsidR="001F0DD2" w:rsidRPr="002F7EB4" w:rsidRDefault="001F0DD2" w:rsidP="0089040C">
      <w:pPr>
        <w:ind w:left="540"/>
        <w:jc w:val="both"/>
        <w:rPr>
          <w:rFonts w:ascii="Arial" w:eastAsia="Arial" w:hAnsi="Arial" w:cs="Arial"/>
          <w:sz w:val="18"/>
          <w:szCs w:val="18"/>
        </w:rPr>
      </w:pPr>
    </w:p>
    <w:p w14:paraId="0A641500" w14:textId="77777777" w:rsidR="001F0DD2" w:rsidRPr="002F7EB4" w:rsidRDefault="001566F9" w:rsidP="0089040C">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Cost associated with maintaining computer software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an expense as incurred.</w:t>
      </w:r>
    </w:p>
    <w:p w14:paraId="0BCFBF44" w14:textId="77777777" w:rsidR="001F0DD2" w:rsidRPr="002F7EB4" w:rsidRDefault="001F0DD2" w:rsidP="0089040C">
      <w:pPr>
        <w:ind w:left="540"/>
        <w:jc w:val="both"/>
        <w:rPr>
          <w:rFonts w:ascii="Arial" w:eastAsia="Arial" w:hAnsi="Arial" w:cs="Arial"/>
          <w:color w:val="000000"/>
          <w:sz w:val="18"/>
          <w:szCs w:val="18"/>
        </w:rPr>
      </w:pPr>
    </w:p>
    <w:p w14:paraId="01098CA9" w14:textId="64894047" w:rsidR="001F0DD2" w:rsidRPr="002F7EB4" w:rsidRDefault="001566F9">
      <w:pPr>
        <w:ind w:left="540" w:hanging="540"/>
        <w:jc w:val="both"/>
        <w:rPr>
          <w:rFonts w:ascii="Arial" w:eastAsia="Arial" w:hAnsi="Arial" w:cs="Arial"/>
          <w:color w:val="CF4A02"/>
          <w:sz w:val="18"/>
          <w:szCs w:val="18"/>
        </w:rPr>
      </w:pPr>
      <w:r w:rsidRPr="002F7EB4">
        <w:rPr>
          <w:rFonts w:ascii="Arial" w:eastAsia="Arial" w:hAnsi="Arial" w:cs="Arial"/>
          <w:b/>
          <w:color w:val="CF4A02"/>
          <w:sz w:val="18"/>
          <w:szCs w:val="18"/>
        </w:rPr>
        <w:t>5.1</w:t>
      </w:r>
      <w:r w:rsidR="00C30F49" w:rsidRPr="002F7EB4">
        <w:rPr>
          <w:rFonts w:ascii="Arial" w:eastAsia="Arial" w:hAnsi="Arial" w:cs="Arial"/>
          <w:b/>
          <w:color w:val="CF4A02"/>
          <w:sz w:val="18"/>
          <w:szCs w:val="18"/>
        </w:rPr>
        <w:t>3</w:t>
      </w:r>
      <w:r w:rsidRPr="002F7EB4">
        <w:rPr>
          <w:rFonts w:ascii="Arial" w:eastAsia="Arial" w:hAnsi="Arial" w:cs="Arial"/>
          <w:color w:val="CF4A02"/>
          <w:sz w:val="18"/>
          <w:szCs w:val="18"/>
        </w:rPr>
        <w:tab/>
      </w:r>
      <w:r w:rsidRPr="002F7EB4">
        <w:rPr>
          <w:rFonts w:ascii="Arial" w:eastAsia="Arial" w:hAnsi="Arial" w:cs="Arial"/>
          <w:b/>
          <w:color w:val="CF4A02"/>
          <w:sz w:val="18"/>
          <w:szCs w:val="18"/>
        </w:rPr>
        <w:t>Impairment of assets</w:t>
      </w:r>
    </w:p>
    <w:p w14:paraId="6665D71B" w14:textId="77777777" w:rsidR="001F0DD2" w:rsidRPr="002F7EB4" w:rsidRDefault="001F0DD2">
      <w:pPr>
        <w:ind w:left="540"/>
        <w:jc w:val="both"/>
        <w:rPr>
          <w:rFonts w:ascii="Arial" w:eastAsia="Arial" w:hAnsi="Arial" w:cs="Arial"/>
          <w:color w:val="000000"/>
          <w:sz w:val="18"/>
          <w:szCs w:val="18"/>
        </w:rPr>
      </w:pPr>
    </w:p>
    <w:p w14:paraId="6BFA0AFD"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2F7EB4">
        <w:rPr>
          <w:rFonts w:ascii="Arial" w:eastAsia="Arial" w:hAnsi="Arial" w:cs="Arial"/>
          <w:color w:val="000000"/>
          <w:sz w:val="18"/>
          <w:szCs w:val="18"/>
        </w:rPr>
        <w:t>amortisation</w:t>
      </w:r>
      <w:proofErr w:type="spellEnd"/>
      <w:r w:rsidRPr="002F7EB4">
        <w:rPr>
          <w:rFonts w:ascii="Arial" w:eastAsia="Arial" w:hAnsi="Arial" w:cs="Arial"/>
          <w:color w:val="000000"/>
          <w:sz w:val="18"/>
          <w:szCs w:val="18"/>
        </w:rPr>
        <w:t xml:space="preserve"> are reviewed for impairment whenever there is an indication of impairment. An impairment loss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for the amount by which the carrying amount of the assets exceeds its recoverable amount. The recoverable amount is the higher of an asset’s fair value less costs of disposal and value in use. </w:t>
      </w:r>
    </w:p>
    <w:p w14:paraId="72846B97" w14:textId="77777777" w:rsidR="001F0DD2" w:rsidRPr="002F7EB4" w:rsidRDefault="001F0DD2">
      <w:pPr>
        <w:ind w:left="540"/>
        <w:jc w:val="both"/>
        <w:rPr>
          <w:rFonts w:ascii="Arial" w:eastAsia="Arial" w:hAnsi="Arial" w:cs="Arial"/>
          <w:color w:val="000000"/>
          <w:sz w:val="18"/>
          <w:szCs w:val="18"/>
        </w:rPr>
      </w:pPr>
    </w:p>
    <w:p w14:paraId="5D207E68"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Where the reasons for previously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impairments no longer exist, the impairment losses on the assets concerned other than goodwill is reversed.  </w:t>
      </w:r>
    </w:p>
    <w:p w14:paraId="62401C60" w14:textId="77777777" w:rsidR="001F0DD2" w:rsidRPr="002F7EB4" w:rsidRDefault="001F0DD2" w:rsidP="007D7CD4">
      <w:pPr>
        <w:jc w:val="both"/>
        <w:rPr>
          <w:rFonts w:ascii="Arial" w:eastAsia="Arial" w:hAnsi="Arial" w:cs="Arial"/>
          <w:color w:val="000000"/>
          <w:sz w:val="18"/>
          <w:szCs w:val="18"/>
        </w:rPr>
      </w:pPr>
    </w:p>
    <w:p w14:paraId="71EFF952" w14:textId="7594A69F"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5.1</w:t>
      </w:r>
      <w:r w:rsidR="00C30F49" w:rsidRPr="002F7EB4">
        <w:rPr>
          <w:rFonts w:ascii="Arial" w:eastAsia="Arial" w:hAnsi="Arial" w:cs="Arial"/>
          <w:b/>
          <w:color w:val="CF4A02"/>
          <w:sz w:val="18"/>
          <w:szCs w:val="18"/>
        </w:rPr>
        <w:t>4</w:t>
      </w:r>
      <w:r w:rsidRPr="002F7EB4">
        <w:rPr>
          <w:rFonts w:ascii="Arial" w:eastAsia="Arial" w:hAnsi="Arial" w:cs="Arial"/>
          <w:b/>
          <w:color w:val="CF4A02"/>
          <w:sz w:val="18"/>
          <w:szCs w:val="18"/>
        </w:rPr>
        <w:tab/>
        <w:t xml:space="preserve">Leases </w:t>
      </w:r>
    </w:p>
    <w:p w14:paraId="1E3CB208" w14:textId="77777777" w:rsidR="001F0DD2" w:rsidRPr="002F7EB4" w:rsidRDefault="001F0DD2" w:rsidP="00A25240">
      <w:pPr>
        <w:ind w:left="540"/>
        <w:jc w:val="both"/>
        <w:rPr>
          <w:rFonts w:ascii="Arial" w:eastAsia="Arial" w:hAnsi="Arial" w:cs="Arial"/>
          <w:sz w:val="18"/>
          <w:szCs w:val="18"/>
        </w:rPr>
      </w:pPr>
    </w:p>
    <w:p w14:paraId="19869E79" w14:textId="77777777" w:rsidR="001F0DD2" w:rsidRPr="002F7EB4" w:rsidRDefault="001566F9">
      <w:pPr>
        <w:pStyle w:val="Heading4"/>
        <w:keepLines/>
        <w:ind w:left="540"/>
        <w:jc w:val="left"/>
        <w:rPr>
          <w:rFonts w:ascii="Arial" w:eastAsia="Arial" w:hAnsi="Arial" w:cs="Arial"/>
          <w:b/>
          <w:i/>
          <w:color w:val="CF4A02"/>
          <w:sz w:val="18"/>
          <w:szCs w:val="18"/>
          <w:u w:val="none"/>
        </w:rPr>
      </w:pPr>
      <w:r w:rsidRPr="002F7EB4">
        <w:rPr>
          <w:rFonts w:ascii="Arial" w:eastAsia="Arial" w:hAnsi="Arial" w:cs="Arial"/>
          <w:b/>
          <w:i/>
          <w:color w:val="CF4A02"/>
          <w:sz w:val="18"/>
          <w:szCs w:val="18"/>
          <w:u w:val="none"/>
        </w:rPr>
        <w:t>Leases - where the Group is the lessee</w:t>
      </w:r>
    </w:p>
    <w:p w14:paraId="5C7A38F5" w14:textId="77777777" w:rsidR="001F0DD2" w:rsidRPr="002F7EB4" w:rsidRDefault="001F0DD2">
      <w:pPr>
        <w:ind w:left="540"/>
        <w:jc w:val="both"/>
        <w:rPr>
          <w:rFonts w:ascii="Arial" w:eastAsia="Arial" w:hAnsi="Arial" w:cs="Arial"/>
          <w:sz w:val="18"/>
          <w:szCs w:val="18"/>
        </w:rPr>
      </w:pPr>
    </w:p>
    <w:p w14:paraId="57E80743" w14:textId="77777777" w:rsidR="001F0DD2" w:rsidRPr="002F7EB4" w:rsidRDefault="001566F9">
      <w:pPr>
        <w:ind w:left="540"/>
        <w:jc w:val="both"/>
        <w:rPr>
          <w:rFonts w:ascii="Arial" w:eastAsia="Arial" w:hAnsi="Arial" w:cs="Arial"/>
          <w:sz w:val="18"/>
          <w:szCs w:val="18"/>
        </w:rPr>
      </w:pPr>
      <w:r w:rsidRPr="002F7EB4">
        <w:rPr>
          <w:rFonts w:ascii="Arial" w:eastAsia="Arial" w:hAnsi="Arial" w:cs="Arial"/>
          <w:sz w:val="18"/>
          <w:szCs w:val="18"/>
        </w:rPr>
        <w:t xml:space="preserve">Leases are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B6B83A2" w14:textId="77777777" w:rsidR="001F0DD2" w:rsidRPr="002F7EB4" w:rsidRDefault="001F0DD2">
      <w:pPr>
        <w:ind w:left="540"/>
        <w:jc w:val="both"/>
        <w:rPr>
          <w:rFonts w:ascii="Arial" w:eastAsia="Arial" w:hAnsi="Arial" w:cs="Arial"/>
          <w:sz w:val="18"/>
          <w:szCs w:val="18"/>
        </w:rPr>
      </w:pPr>
    </w:p>
    <w:p w14:paraId="66A5C613" w14:textId="444565C2" w:rsidR="001F0DD2" w:rsidRPr="002F7EB4" w:rsidRDefault="001566F9">
      <w:pPr>
        <w:ind w:left="540"/>
        <w:jc w:val="both"/>
        <w:rPr>
          <w:rFonts w:ascii="Arial" w:eastAsia="Arial" w:hAnsi="Arial" w:cs="Arial"/>
          <w:sz w:val="18"/>
          <w:szCs w:val="18"/>
        </w:rPr>
      </w:pPr>
      <w:r w:rsidRPr="002F7EB4">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00ACBA39" w14:textId="77777777" w:rsidR="001F0DD2" w:rsidRPr="002F7EB4" w:rsidRDefault="001F0DD2">
      <w:pPr>
        <w:ind w:left="540"/>
        <w:jc w:val="both"/>
        <w:rPr>
          <w:rFonts w:ascii="Arial" w:eastAsia="Arial" w:hAnsi="Arial" w:cs="Arial"/>
          <w:sz w:val="18"/>
          <w:szCs w:val="18"/>
        </w:rPr>
      </w:pPr>
    </w:p>
    <w:p w14:paraId="7D70BEB9"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fixed payments (including in-substance fixed payments), less any lease incentives receivable</w:t>
      </w:r>
    </w:p>
    <w:p w14:paraId="6951AAE1"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variable lease payment that are based on an index or a rate</w:t>
      </w:r>
    </w:p>
    <w:p w14:paraId="7D155FDD"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amounts expected to be payable by the lessee under residual value guarantees</w:t>
      </w:r>
    </w:p>
    <w:p w14:paraId="380B913B"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the exercise price of a purchase option if the lessee is reasonably certain to exercise that option, and</w:t>
      </w:r>
    </w:p>
    <w:p w14:paraId="2ECF464C"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payments of penalties for terminating the lease, if the lease term reflects the lessee exercising that option.</w:t>
      </w:r>
    </w:p>
    <w:p w14:paraId="7F50F335" w14:textId="67B8B36C" w:rsidR="002F7EB4" w:rsidRDefault="002F7EB4">
      <w:pPr>
        <w:rPr>
          <w:rFonts w:ascii="Arial" w:eastAsia="Arial" w:hAnsi="Arial" w:cs="Arial"/>
          <w:sz w:val="18"/>
          <w:szCs w:val="18"/>
        </w:rPr>
      </w:pPr>
      <w:bookmarkStart w:id="10" w:name="_heading=h.tyjcwt" w:colFirst="0" w:colLast="0"/>
      <w:bookmarkEnd w:id="10"/>
      <w:r>
        <w:rPr>
          <w:rFonts w:ascii="Arial" w:eastAsia="Arial" w:hAnsi="Arial" w:cs="Arial"/>
          <w:sz w:val="18"/>
          <w:szCs w:val="18"/>
        </w:rPr>
        <w:br w:type="page"/>
      </w:r>
    </w:p>
    <w:p w14:paraId="33C8310B" w14:textId="77777777" w:rsidR="007D7CD4" w:rsidRPr="002F7EB4" w:rsidRDefault="007D7CD4">
      <w:pPr>
        <w:ind w:left="540"/>
        <w:jc w:val="both"/>
        <w:rPr>
          <w:rFonts w:ascii="Arial" w:eastAsia="Arial" w:hAnsi="Arial" w:cs="Arial"/>
          <w:sz w:val="18"/>
          <w:szCs w:val="18"/>
        </w:rPr>
      </w:pPr>
    </w:p>
    <w:p w14:paraId="60C89E7C" w14:textId="36168196" w:rsidR="001F0DD2" w:rsidRPr="002F7EB4" w:rsidRDefault="007D7CD4">
      <w:pPr>
        <w:ind w:left="540"/>
        <w:jc w:val="both"/>
        <w:rPr>
          <w:rFonts w:ascii="Arial" w:eastAsia="Arial" w:hAnsi="Arial" w:cs="Arial"/>
          <w:sz w:val="18"/>
          <w:szCs w:val="18"/>
        </w:rPr>
      </w:pPr>
      <w:r w:rsidRPr="002F7EB4">
        <w:rPr>
          <w:rFonts w:ascii="Arial" w:eastAsia="Arial" w:hAnsi="Arial" w:cs="Arial"/>
          <w:sz w:val="18"/>
          <w:szCs w:val="18"/>
        </w:rPr>
        <w:t>Lease payments to be made under reasonably certain extension options are also included in the measurement of the liability.</w:t>
      </w:r>
    </w:p>
    <w:p w14:paraId="4BC74107" w14:textId="77777777" w:rsidR="007D7CD4" w:rsidRPr="002F7EB4" w:rsidRDefault="007D7CD4">
      <w:pPr>
        <w:ind w:left="540"/>
        <w:jc w:val="both"/>
        <w:rPr>
          <w:rFonts w:ascii="Arial" w:eastAsia="Arial" w:hAnsi="Arial" w:cs="Arial"/>
          <w:sz w:val="18"/>
          <w:szCs w:val="18"/>
        </w:rPr>
      </w:pPr>
    </w:p>
    <w:p w14:paraId="0B74E2D3" w14:textId="77777777" w:rsidR="001F0DD2" w:rsidRPr="002F7EB4" w:rsidRDefault="001566F9">
      <w:pPr>
        <w:ind w:left="540"/>
        <w:jc w:val="both"/>
        <w:rPr>
          <w:rFonts w:ascii="Arial" w:eastAsia="Arial" w:hAnsi="Arial" w:cs="Arial"/>
          <w:sz w:val="18"/>
          <w:szCs w:val="18"/>
        </w:rPr>
      </w:pPr>
      <w:r w:rsidRPr="002F7EB4">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F7D59C6" w14:textId="77777777" w:rsidR="001F0DD2" w:rsidRPr="002F7EB4" w:rsidRDefault="001F0DD2">
      <w:pPr>
        <w:ind w:left="540"/>
        <w:jc w:val="both"/>
        <w:rPr>
          <w:rFonts w:ascii="Arial" w:eastAsia="Arial" w:hAnsi="Arial" w:cs="Arial"/>
          <w:sz w:val="18"/>
          <w:szCs w:val="18"/>
        </w:rPr>
      </w:pPr>
    </w:p>
    <w:p w14:paraId="794139C4" w14:textId="77777777" w:rsidR="001F0DD2" w:rsidRPr="002F7EB4" w:rsidRDefault="001566F9">
      <w:pPr>
        <w:ind w:left="540"/>
        <w:jc w:val="both"/>
        <w:rPr>
          <w:rFonts w:ascii="Arial" w:hAnsi="Arial" w:cs="Arial"/>
          <w:sz w:val="18"/>
          <w:szCs w:val="18"/>
        </w:rPr>
      </w:pPr>
      <w:r w:rsidRPr="002F7EB4">
        <w:rPr>
          <w:rFonts w:ascii="Arial" w:eastAsia="Arial" w:hAnsi="Arial" w:cs="Arial"/>
          <w:sz w:val="18"/>
          <w:szCs w:val="18"/>
        </w:rPr>
        <w:t>Right-of-use assets are measured at cost comprising the following:</w:t>
      </w:r>
    </w:p>
    <w:p w14:paraId="565201BF" w14:textId="77777777" w:rsidR="001F0DD2" w:rsidRPr="002F7EB4" w:rsidRDefault="001F0DD2">
      <w:pPr>
        <w:ind w:left="540"/>
        <w:jc w:val="both"/>
        <w:rPr>
          <w:rFonts w:ascii="Arial" w:eastAsia="Arial" w:hAnsi="Arial" w:cs="Arial"/>
          <w:sz w:val="18"/>
          <w:szCs w:val="18"/>
        </w:rPr>
      </w:pPr>
    </w:p>
    <w:p w14:paraId="2319EBCF"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the amount of the initial measurement of lease liability</w:t>
      </w:r>
    </w:p>
    <w:p w14:paraId="34781B7F"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any lease payments made at or before the commencement date less any lease incentives received</w:t>
      </w:r>
    </w:p>
    <w:p w14:paraId="7EC3B2EC"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any initial direct costs, and</w:t>
      </w:r>
    </w:p>
    <w:p w14:paraId="34B3F521" w14:textId="77777777" w:rsidR="001F0DD2" w:rsidRPr="002F7EB4" w:rsidRDefault="001566F9">
      <w:pPr>
        <w:numPr>
          <w:ilvl w:val="0"/>
          <w:numId w:val="6"/>
        </w:numPr>
        <w:pBdr>
          <w:top w:val="nil"/>
          <w:left w:val="nil"/>
          <w:bottom w:val="nil"/>
          <w:right w:val="nil"/>
          <w:between w:val="nil"/>
        </w:pBdr>
        <w:tabs>
          <w:tab w:val="left" w:pos="810"/>
        </w:tabs>
        <w:ind w:left="810" w:hanging="284"/>
        <w:jc w:val="both"/>
        <w:rPr>
          <w:rFonts w:ascii="Arial" w:eastAsia="Arial" w:hAnsi="Arial" w:cs="Arial"/>
          <w:color w:val="000000"/>
          <w:sz w:val="18"/>
          <w:szCs w:val="18"/>
        </w:rPr>
      </w:pPr>
      <w:r w:rsidRPr="002F7EB4">
        <w:rPr>
          <w:rFonts w:ascii="Arial" w:eastAsia="Arial" w:hAnsi="Arial" w:cs="Arial"/>
          <w:color w:val="000000"/>
          <w:sz w:val="18"/>
          <w:szCs w:val="18"/>
        </w:rPr>
        <w:t xml:space="preserve">restoration costs. </w:t>
      </w:r>
    </w:p>
    <w:p w14:paraId="76CFD451" w14:textId="77777777" w:rsidR="001F0DD2" w:rsidRPr="002F7EB4" w:rsidRDefault="001F0DD2" w:rsidP="0089040C">
      <w:pPr>
        <w:pBdr>
          <w:top w:val="nil"/>
          <w:left w:val="nil"/>
          <w:bottom w:val="nil"/>
          <w:right w:val="nil"/>
          <w:between w:val="nil"/>
        </w:pBdr>
        <w:ind w:left="540"/>
        <w:jc w:val="both"/>
        <w:rPr>
          <w:rFonts w:ascii="Arial" w:eastAsia="Arial" w:hAnsi="Arial" w:cs="Arial"/>
          <w:color w:val="000000"/>
          <w:sz w:val="18"/>
          <w:szCs w:val="18"/>
        </w:rPr>
      </w:pPr>
    </w:p>
    <w:p w14:paraId="1E1125C2" w14:textId="77777777" w:rsidR="001F0DD2" w:rsidRPr="002F7EB4" w:rsidRDefault="001566F9" w:rsidP="0089040C">
      <w:pPr>
        <w:pBdr>
          <w:top w:val="nil"/>
          <w:left w:val="nil"/>
          <w:bottom w:val="nil"/>
          <w:right w:val="nil"/>
          <w:between w:val="nil"/>
        </w:pBd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Payments associated with short-term leases and leases of low-value assets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on a straight-line basis as an expense in profit or loss. Short-term leases are leases with a lease term of 12 months or less. Low-value assets comprise small office </w:t>
      </w:r>
      <w:proofErr w:type="spellStart"/>
      <w:r w:rsidRPr="002F7EB4">
        <w:rPr>
          <w:rFonts w:ascii="Arial" w:eastAsia="Arial" w:hAnsi="Arial" w:cs="Arial"/>
          <w:color w:val="000000"/>
          <w:sz w:val="18"/>
          <w:szCs w:val="18"/>
        </w:rPr>
        <w:t>equipments</w:t>
      </w:r>
      <w:proofErr w:type="spellEnd"/>
      <w:r w:rsidRPr="002F7EB4">
        <w:rPr>
          <w:rFonts w:ascii="Arial" w:eastAsia="Arial" w:hAnsi="Arial" w:cs="Arial"/>
          <w:color w:val="000000"/>
          <w:sz w:val="18"/>
          <w:szCs w:val="18"/>
        </w:rPr>
        <w:t>.</w:t>
      </w:r>
    </w:p>
    <w:p w14:paraId="412266EE" w14:textId="77777777" w:rsidR="004D73FB" w:rsidRPr="002F7EB4" w:rsidRDefault="004D73FB" w:rsidP="0089040C">
      <w:pPr>
        <w:pBdr>
          <w:top w:val="nil"/>
          <w:left w:val="nil"/>
          <w:bottom w:val="nil"/>
          <w:right w:val="nil"/>
          <w:between w:val="nil"/>
        </w:pBdr>
        <w:ind w:left="540"/>
        <w:jc w:val="both"/>
        <w:rPr>
          <w:rFonts w:ascii="Arial" w:eastAsia="Arial" w:hAnsi="Arial" w:cs="Arial"/>
          <w:color w:val="000000"/>
          <w:sz w:val="18"/>
          <w:szCs w:val="18"/>
        </w:rPr>
      </w:pPr>
    </w:p>
    <w:p w14:paraId="0CD2EFC3" w14:textId="77777777" w:rsidR="001F0DD2" w:rsidRPr="002F7EB4" w:rsidRDefault="001566F9" w:rsidP="0089040C">
      <w:pPr>
        <w:pStyle w:val="Heading4"/>
        <w:keepLines/>
        <w:ind w:left="540"/>
        <w:jc w:val="left"/>
        <w:rPr>
          <w:rFonts w:ascii="Arial" w:eastAsia="Arial" w:hAnsi="Arial" w:cs="Arial"/>
          <w:b/>
          <w:i/>
          <w:color w:val="CF4A02"/>
          <w:sz w:val="18"/>
          <w:szCs w:val="18"/>
          <w:u w:val="none"/>
        </w:rPr>
      </w:pPr>
      <w:r w:rsidRPr="002F7EB4">
        <w:rPr>
          <w:rFonts w:ascii="Arial" w:eastAsia="Arial" w:hAnsi="Arial" w:cs="Arial"/>
          <w:b/>
          <w:i/>
          <w:color w:val="CF4A02"/>
          <w:sz w:val="18"/>
          <w:szCs w:val="18"/>
          <w:u w:val="none"/>
        </w:rPr>
        <w:t>Leases - where the Group is the lessor</w:t>
      </w:r>
    </w:p>
    <w:p w14:paraId="1344C876" w14:textId="77777777" w:rsidR="001F0DD2" w:rsidRPr="002F7EB4" w:rsidRDefault="001F0DD2" w:rsidP="0089040C">
      <w:pPr>
        <w:pBdr>
          <w:top w:val="nil"/>
          <w:left w:val="nil"/>
          <w:bottom w:val="nil"/>
          <w:right w:val="nil"/>
          <w:between w:val="nil"/>
        </w:pBdr>
        <w:ind w:left="540"/>
        <w:jc w:val="both"/>
        <w:rPr>
          <w:rFonts w:ascii="Arial" w:eastAsia="Arial" w:hAnsi="Arial" w:cs="Arial"/>
          <w:color w:val="000000"/>
          <w:sz w:val="18"/>
          <w:szCs w:val="18"/>
        </w:rPr>
      </w:pPr>
    </w:p>
    <w:p w14:paraId="50CB0852" w14:textId="77777777" w:rsidR="001F0DD2" w:rsidRPr="002F7EB4" w:rsidRDefault="001566F9" w:rsidP="0089040C">
      <w:pPr>
        <w:pBdr>
          <w:top w:val="nil"/>
          <w:left w:val="nil"/>
          <w:bottom w:val="nil"/>
          <w:right w:val="nil"/>
          <w:between w:val="nil"/>
        </w:pBd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When assets are leased out under a finance lease, the present value of the lease payments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a receivable. The difference between the gross receivable and the present value of the receivable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unearned finance income. Lease income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over the lease term.</w:t>
      </w:r>
    </w:p>
    <w:p w14:paraId="180B0723" w14:textId="77777777" w:rsidR="001F0DD2" w:rsidRPr="002F7EB4" w:rsidRDefault="001F0DD2" w:rsidP="0089040C">
      <w:pPr>
        <w:pBdr>
          <w:top w:val="nil"/>
          <w:left w:val="nil"/>
          <w:bottom w:val="nil"/>
          <w:right w:val="nil"/>
          <w:between w:val="nil"/>
        </w:pBdr>
        <w:ind w:left="540"/>
        <w:jc w:val="both"/>
        <w:rPr>
          <w:rFonts w:ascii="Arial" w:eastAsia="Arial" w:hAnsi="Arial" w:cs="Arial"/>
          <w:color w:val="000000"/>
          <w:sz w:val="18"/>
          <w:szCs w:val="18"/>
        </w:rPr>
      </w:pPr>
    </w:p>
    <w:p w14:paraId="7A1D78EB" w14:textId="77777777" w:rsidR="001F0DD2" w:rsidRPr="002F7EB4" w:rsidRDefault="001566F9" w:rsidP="0089040C">
      <w:pPr>
        <w:pBdr>
          <w:top w:val="nil"/>
          <w:left w:val="nil"/>
          <w:bottom w:val="nil"/>
          <w:right w:val="nil"/>
          <w:between w:val="nil"/>
        </w:pBd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Rental income under operating leases (net of any incentives given to lessees)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expense over the lease term on the same basis as lease income. The respective leased assets are included in the statement of financial position based on their nature. </w:t>
      </w:r>
    </w:p>
    <w:p w14:paraId="4E338AAB" w14:textId="77777777" w:rsidR="001F0DD2" w:rsidRPr="002F7EB4" w:rsidRDefault="001F0DD2" w:rsidP="0089040C">
      <w:pPr>
        <w:ind w:left="540"/>
        <w:jc w:val="both"/>
        <w:rPr>
          <w:rFonts w:ascii="Arial" w:eastAsia="Arial" w:hAnsi="Arial" w:cs="Arial"/>
          <w:b/>
          <w:i/>
          <w:color w:val="CF4A02"/>
          <w:sz w:val="18"/>
          <w:szCs w:val="18"/>
        </w:rPr>
      </w:pPr>
      <w:bookmarkStart w:id="11" w:name="_heading=h.3dy6vkm" w:colFirst="0" w:colLast="0"/>
      <w:bookmarkEnd w:id="11"/>
    </w:p>
    <w:p w14:paraId="7ADCB08E" w14:textId="571DB58D" w:rsidR="001F0DD2" w:rsidRPr="002F7EB4" w:rsidRDefault="001566F9" w:rsidP="0089040C">
      <w:pPr>
        <w:pStyle w:val="Heading2"/>
        <w:ind w:left="540" w:hanging="540"/>
        <w:rPr>
          <w:rFonts w:ascii="Arial" w:eastAsia="Arial" w:hAnsi="Arial" w:cs="Arial"/>
          <w:color w:val="CF4A02"/>
          <w:sz w:val="18"/>
          <w:szCs w:val="18"/>
        </w:rPr>
      </w:pPr>
      <w:r w:rsidRPr="002F7EB4">
        <w:rPr>
          <w:rFonts w:ascii="Arial" w:eastAsia="Arial" w:hAnsi="Arial" w:cs="Arial"/>
          <w:color w:val="CF4A02"/>
          <w:sz w:val="18"/>
          <w:szCs w:val="18"/>
        </w:rPr>
        <w:t>5.1</w:t>
      </w:r>
      <w:r w:rsidR="00C30F49" w:rsidRPr="002F7EB4">
        <w:rPr>
          <w:rFonts w:ascii="Arial" w:eastAsia="Arial" w:hAnsi="Arial" w:cs="Arial"/>
          <w:color w:val="CF4A02"/>
          <w:sz w:val="18"/>
          <w:szCs w:val="18"/>
        </w:rPr>
        <w:t>5</w:t>
      </w:r>
      <w:r w:rsidRPr="002F7EB4">
        <w:rPr>
          <w:rFonts w:ascii="Arial" w:eastAsia="Arial" w:hAnsi="Arial" w:cs="Arial"/>
          <w:color w:val="CF4A02"/>
          <w:sz w:val="18"/>
          <w:szCs w:val="18"/>
        </w:rPr>
        <w:tab/>
        <w:t>Financial liabilities</w:t>
      </w:r>
    </w:p>
    <w:p w14:paraId="7F6E41E7" w14:textId="77777777" w:rsidR="001F0DD2" w:rsidRPr="002F7EB4" w:rsidRDefault="001F0DD2">
      <w:pPr>
        <w:ind w:left="540"/>
        <w:jc w:val="both"/>
        <w:rPr>
          <w:rFonts w:ascii="Arial" w:eastAsia="Arial" w:hAnsi="Arial" w:cs="Arial"/>
          <w:b/>
          <w:color w:val="CF4A02"/>
          <w:sz w:val="18"/>
          <w:szCs w:val="18"/>
        </w:rPr>
      </w:pPr>
    </w:p>
    <w:p w14:paraId="43E337AC" w14:textId="77777777" w:rsidR="001F0DD2" w:rsidRPr="002F7EB4" w:rsidRDefault="001566F9" w:rsidP="0089040C">
      <w:pPr>
        <w:numPr>
          <w:ilvl w:val="0"/>
          <w:numId w:val="8"/>
        </w:numPr>
        <w:pBdr>
          <w:top w:val="nil"/>
          <w:left w:val="nil"/>
          <w:bottom w:val="nil"/>
          <w:right w:val="nil"/>
          <w:between w:val="nil"/>
        </w:pBdr>
        <w:ind w:left="900" w:hanging="333"/>
        <w:rPr>
          <w:rFonts w:ascii="Arial" w:eastAsia="Arial" w:hAnsi="Arial" w:cs="Arial"/>
          <w:color w:val="CF4A02"/>
          <w:sz w:val="18"/>
          <w:szCs w:val="18"/>
        </w:rPr>
      </w:pPr>
      <w:r w:rsidRPr="002F7EB4">
        <w:rPr>
          <w:rFonts w:ascii="Arial" w:eastAsia="Arial" w:hAnsi="Arial" w:cs="Arial"/>
          <w:color w:val="CF4A02"/>
          <w:sz w:val="18"/>
          <w:szCs w:val="18"/>
        </w:rPr>
        <w:t>Classification</w:t>
      </w:r>
    </w:p>
    <w:p w14:paraId="7EDBABF4" w14:textId="77777777" w:rsidR="001F0DD2" w:rsidRPr="002F7EB4" w:rsidRDefault="001F0DD2" w:rsidP="0089040C">
      <w:pPr>
        <w:ind w:left="900"/>
        <w:jc w:val="both"/>
        <w:rPr>
          <w:rFonts w:ascii="Arial" w:eastAsia="Arial" w:hAnsi="Arial" w:cs="Arial"/>
          <w:b/>
          <w:color w:val="CF4A02"/>
          <w:sz w:val="18"/>
          <w:szCs w:val="18"/>
        </w:rPr>
      </w:pPr>
    </w:p>
    <w:p w14:paraId="4C60B41D" w14:textId="77777777" w:rsidR="001F0DD2" w:rsidRPr="002F7EB4" w:rsidRDefault="001566F9" w:rsidP="0089040C">
      <w:pPr>
        <w:pBdr>
          <w:top w:val="nil"/>
          <w:left w:val="nil"/>
          <w:bottom w:val="nil"/>
          <w:right w:val="nil"/>
          <w:between w:val="nil"/>
        </w:pBdr>
        <w:ind w:left="900"/>
        <w:jc w:val="both"/>
        <w:rPr>
          <w:rFonts w:ascii="Arial" w:eastAsia="Arial" w:hAnsi="Arial" w:cs="Arial"/>
          <w:color w:val="000000"/>
          <w:sz w:val="18"/>
          <w:szCs w:val="18"/>
        </w:rPr>
      </w:pPr>
      <w:r w:rsidRPr="002F7EB4">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34EA9BC5" w14:textId="77777777" w:rsidR="001F0DD2" w:rsidRPr="002F7EB4" w:rsidRDefault="001F0DD2" w:rsidP="0089040C">
      <w:pPr>
        <w:ind w:left="900"/>
        <w:jc w:val="both"/>
        <w:rPr>
          <w:rFonts w:ascii="Arial" w:eastAsia="Arial" w:hAnsi="Arial" w:cs="Arial"/>
          <w:b/>
          <w:color w:val="CF4A02"/>
          <w:sz w:val="18"/>
          <w:szCs w:val="18"/>
        </w:rPr>
      </w:pPr>
    </w:p>
    <w:p w14:paraId="2766A93D" w14:textId="77777777" w:rsidR="001F0DD2" w:rsidRPr="002F7EB4" w:rsidRDefault="001566F9" w:rsidP="0089040C">
      <w:pPr>
        <w:numPr>
          <w:ilvl w:val="0"/>
          <w:numId w:val="10"/>
        </w:numPr>
        <w:pBdr>
          <w:top w:val="nil"/>
          <w:left w:val="nil"/>
          <w:bottom w:val="nil"/>
          <w:right w:val="nil"/>
          <w:between w:val="nil"/>
        </w:pBdr>
        <w:ind w:left="1080" w:hanging="180"/>
        <w:jc w:val="both"/>
        <w:rPr>
          <w:rFonts w:ascii="Arial" w:eastAsia="Arial" w:hAnsi="Arial" w:cs="Arial"/>
          <w:color w:val="000000"/>
          <w:sz w:val="18"/>
          <w:szCs w:val="18"/>
        </w:rPr>
      </w:pPr>
      <w:r w:rsidRPr="002F7EB4">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2D3BA14" w14:textId="77777777" w:rsidR="001F0DD2" w:rsidRPr="002F7EB4" w:rsidRDefault="001566F9" w:rsidP="0089040C">
      <w:pPr>
        <w:numPr>
          <w:ilvl w:val="0"/>
          <w:numId w:val="10"/>
        </w:numPr>
        <w:pBdr>
          <w:top w:val="nil"/>
          <w:left w:val="nil"/>
          <w:bottom w:val="nil"/>
          <w:right w:val="nil"/>
          <w:between w:val="nil"/>
        </w:pBdr>
        <w:ind w:left="1080" w:hanging="180"/>
        <w:jc w:val="both"/>
        <w:rPr>
          <w:rFonts w:ascii="Arial" w:eastAsia="Arial" w:hAnsi="Arial" w:cs="Arial"/>
          <w:color w:val="000000"/>
          <w:sz w:val="18"/>
          <w:szCs w:val="18"/>
        </w:rPr>
      </w:pPr>
      <w:r w:rsidRPr="002F7EB4">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F9645A5" w14:textId="77777777" w:rsidR="001F0DD2" w:rsidRPr="002F7EB4" w:rsidRDefault="001F0DD2" w:rsidP="0089040C">
      <w:pPr>
        <w:ind w:left="900"/>
        <w:jc w:val="both"/>
        <w:rPr>
          <w:rFonts w:ascii="Arial" w:eastAsia="Arial" w:hAnsi="Arial" w:cs="Arial"/>
          <w:b/>
          <w:color w:val="CF4A02"/>
          <w:sz w:val="18"/>
          <w:szCs w:val="18"/>
        </w:rPr>
      </w:pPr>
    </w:p>
    <w:p w14:paraId="12FA7D26" w14:textId="77777777" w:rsidR="001F0DD2" w:rsidRPr="002F7EB4" w:rsidRDefault="001566F9" w:rsidP="0089040C">
      <w:pPr>
        <w:pBdr>
          <w:top w:val="nil"/>
          <w:left w:val="nil"/>
          <w:bottom w:val="nil"/>
          <w:right w:val="nil"/>
          <w:between w:val="nil"/>
        </w:pBdr>
        <w:ind w:left="900"/>
        <w:jc w:val="both"/>
        <w:rPr>
          <w:rFonts w:ascii="Arial" w:eastAsia="Arial" w:hAnsi="Arial" w:cs="Arial"/>
          <w:color w:val="000000"/>
          <w:sz w:val="18"/>
          <w:szCs w:val="18"/>
        </w:rPr>
      </w:pPr>
      <w:r w:rsidRPr="002F7EB4">
        <w:rPr>
          <w:rFonts w:ascii="Arial" w:eastAsia="Arial" w:hAnsi="Arial" w:cs="Arial"/>
          <w:color w:val="000000"/>
          <w:sz w:val="18"/>
          <w:szCs w:val="18"/>
        </w:rPr>
        <w:t>Borrowings are classified as current liabilities unless the Group has an unconditional right to defer settlement of the liability for at least 12 months after the reporting date.</w:t>
      </w:r>
    </w:p>
    <w:p w14:paraId="5FF6C0CB" w14:textId="77777777" w:rsidR="001F0DD2" w:rsidRPr="002F7EB4" w:rsidRDefault="001F0DD2" w:rsidP="0089040C">
      <w:pPr>
        <w:ind w:left="900"/>
        <w:jc w:val="both"/>
        <w:rPr>
          <w:rFonts w:ascii="Arial" w:eastAsia="Arial" w:hAnsi="Arial" w:cs="Arial"/>
          <w:b/>
          <w:color w:val="CF4A02"/>
          <w:sz w:val="18"/>
          <w:szCs w:val="18"/>
        </w:rPr>
      </w:pPr>
    </w:p>
    <w:p w14:paraId="45713E0B" w14:textId="77777777" w:rsidR="001F0DD2" w:rsidRPr="002F7EB4" w:rsidRDefault="001566F9" w:rsidP="0089040C">
      <w:pPr>
        <w:numPr>
          <w:ilvl w:val="0"/>
          <w:numId w:val="8"/>
        </w:numPr>
        <w:pBdr>
          <w:top w:val="nil"/>
          <w:left w:val="nil"/>
          <w:bottom w:val="nil"/>
          <w:right w:val="nil"/>
          <w:between w:val="nil"/>
        </w:pBdr>
        <w:ind w:left="900" w:hanging="333"/>
        <w:rPr>
          <w:rFonts w:ascii="Arial" w:eastAsia="Arial" w:hAnsi="Arial" w:cs="Arial"/>
          <w:color w:val="CF4A02"/>
          <w:sz w:val="18"/>
          <w:szCs w:val="18"/>
        </w:rPr>
      </w:pPr>
      <w:r w:rsidRPr="002F7EB4">
        <w:rPr>
          <w:rFonts w:ascii="Arial" w:eastAsia="Arial" w:hAnsi="Arial" w:cs="Arial"/>
          <w:color w:val="CF4A02"/>
          <w:sz w:val="18"/>
          <w:szCs w:val="18"/>
        </w:rPr>
        <w:t>Measurement</w:t>
      </w:r>
    </w:p>
    <w:p w14:paraId="2465F4AE" w14:textId="77777777" w:rsidR="001F0DD2" w:rsidRPr="002F7EB4" w:rsidRDefault="001F0DD2" w:rsidP="0089040C">
      <w:pPr>
        <w:ind w:left="900"/>
        <w:jc w:val="both"/>
        <w:rPr>
          <w:rFonts w:ascii="Arial" w:eastAsia="Arial" w:hAnsi="Arial" w:cs="Arial"/>
          <w:b/>
          <w:color w:val="CF4A02"/>
          <w:sz w:val="18"/>
          <w:szCs w:val="18"/>
        </w:rPr>
      </w:pPr>
    </w:p>
    <w:p w14:paraId="76687207" w14:textId="77777777" w:rsidR="001F0DD2" w:rsidRPr="002F7EB4" w:rsidRDefault="001566F9" w:rsidP="0089040C">
      <w:pPr>
        <w:pBdr>
          <w:top w:val="nil"/>
          <w:left w:val="nil"/>
          <w:bottom w:val="nil"/>
          <w:right w:val="nil"/>
          <w:between w:val="nil"/>
        </w:pBdr>
        <w:ind w:left="900"/>
        <w:jc w:val="both"/>
        <w:rPr>
          <w:rFonts w:ascii="Arial" w:eastAsia="Arial" w:hAnsi="Arial" w:cs="Arial"/>
          <w:sz w:val="18"/>
          <w:szCs w:val="18"/>
        </w:rPr>
      </w:pPr>
      <w:r w:rsidRPr="002F7EB4">
        <w:rPr>
          <w:rFonts w:ascii="Arial" w:eastAsia="Arial" w:hAnsi="Arial" w:cs="Arial"/>
          <w:sz w:val="18"/>
          <w:szCs w:val="18"/>
        </w:rPr>
        <w:t xml:space="preserve">Financial liabilities are initially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at fair value and are subsequently measured at </w:t>
      </w:r>
      <w:proofErr w:type="spellStart"/>
      <w:r w:rsidRPr="002F7EB4">
        <w:rPr>
          <w:rFonts w:ascii="Arial" w:eastAsia="Arial" w:hAnsi="Arial" w:cs="Arial"/>
          <w:sz w:val="18"/>
          <w:szCs w:val="18"/>
        </w:rPr>
        <w:t>amortised</w:t>
      </w:r>
      <w:proofErr w:type="spellEnd"/>
      <w:r w:rsidRPr="002F7EB4">
        <w:rPr>
          <w:rFonts w:ascii="Arial" w:eastAsia="Arial" w:hAnsi="Arial" w:cs="Arial"/>
          <w:sz w:val="18"/>
          <w:szCs w:val="18"/>
        </w:rPr>
        <w:t xml:space="preserve"> cost.</w:t>
      </w:r>
    </w:p>
    <w:p w14:paraId="12D50710" w14:textId="77777777" w:rsidR="001F0DD2" w:rsidRPr="002F7EB4" w:rsidRDefault="001F0DD2" w:rsidP="0089040C">
      <w:pPr>
        <w:ind w:left="900"/>
        <w:jc w:val="both"/>
        <w:rPr>
          <w:rFonts w:ascii="Arial" w:eastAsia="Arial" w:hAnsi="Arial" w:cs="Arial"/>
          <w:b/>
          <w:color w:val="CF4A02"/>
          <w:sz w:val="18"/>
          <w:szCs w:val="18"/>
        </w:rPr>
      </w:pPr>
    </w:p>
    <w:p w14:paraId="24D8CA59" w14:textId="0DE0D7A7" w:rsidR="001F0DD2" w:rsidRPr="002F7EB4" w:rsidRDefault="001566F9" w:rsidP="0089040C">
      <w:pPr>
        <w:numPr>
          <w:ilvl w:val="0"/>
          <w:numId w:val="8"/>
        </w:numPr>
        <w:pBdr>
          <w:top w:val="nil"/>
          <w:left w:val="nil"/>
          <w:bottom w:val="nil"/>
          <w:right w:val="nil"/>
          <w:between w:val="nil"/>
        </w:pBdr>
        <w:ind w:left="900" w:hanging="333"/>
        <w:rPr>
          <w:rFonts w:ascii="Arial" w:eastAsia="Arial" w:hAnsi="Arial" w:cs="Arial"/>
          <w:color w:val="CF4A02"/>
          <w:sz w:val="18"/>
          <w:szCs w:val="18"/>
        </w:rPr>
      </w:pPr>
      <w:r w:rsidRPr="002F7EB4">
        <w:rPr>
          <w:rFonts w:ascii="Arial" w:eastAsia="Arial" w:hAnsi="Arial" w:cs="Arial"/>
          <w:color w:val="CF4A02"/>
          <w:sz w:val="18"/>
          <w:szCs w:val="18"/>
        </w:rPr>
        <w:t xml:space="preserve">Derecognition and modification </w:t>
      </w:r>
    </w:p>
    <w:p w14:paraId="2BD784E9" w14:textId="77777777" w:rsidR="001F0DD2" w:rsidRPr="002F7EB4" w:rsidRDefault="001F0DD2" w:rsidP="0089040C">
      <w:pPr>
        <w:ind w:left="900"/>
        <w:jc w:val="both"/>
        <w:rPr>
          <w:rFonts w:ascii="Arial" w:eastAsia="Arial" w:hAnsi="Arial" w:cs="Arial"/>
          <w:b/>
          <w:color w:val="CF4A02"/>
          <w:sz w:val="18"/>
          <w:szCs w:val="18"/>
        </w:rPr>
      </w:pPr>
    </w:p>
    <w:p w14:paraId="0612AA8D" w14:textId="77777777" w:rsidR="001F0DD2" w:rsidRPr="002F7EB4" w:rsidRDefault="001566F9" w:rsidP="0089040C">
      <w:pPr>
        <w:pBdr>
          <w:top w:val="nil"/>
          <w:left w:val="nil"/>
          <w:bottom w:val="nil"/>
          <w:right w:val="nil"/>
          <w:between w:val="nil"/>
        </w:pBdr>
        <w:ind w:left="900"/>
        <w:jc w:val="both"/>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Financial liabilities are </w:t>
      </w:r>
      <w:proofErr w:type="spellStart"/>
      <w:r w:rsidRPr="002F7EB4">
        <w:rPr>
          <w:rFonts w:ascii="Arial" w:eastAsia="Arial" w:hAnsi="Arial" w:cs="Arial"/>
          <w:color w:val="000000"/>
          <w:spacing w:val="-6"/>
          <w:sz w:val="18"/>
          <w:szCs w:val="18"/>
        </w:rPr>
        <w:t>derecognised</w:t>
      </w:r>
      <w:proofErr w:type="spellEnd"/>
      <w:r w:rsidRPr="002F7EB4">
        <w:rPr>
          <w:rFonts w:ascii="Arial" w:eastAsia="Arial" w:hAnsi="Arial" w:cs="Arial"/>
          <w:color w:val="000000"/>
          <w:spacing w:val="-6"/>
          <w:sz w:val="18"/>
          <w:szCs w:val="18"/>
        </w:rPr>
        <w:t xml:space="preserve"> when the obligation specified in the contract is discharged, cancelled, or expired. </w:t>
      </w:r>
    </w:p>
    <w:p w14:paraId="152596C7" w14:textId="77777777" w:rsidR="001F0DD2" w:rsidRPr="002F7EB4" w:rsidRDefault="001F0DD2" w:rsidP="0089040C">
      <w:pPr>
        <w:ind w:left="900"/>
        <w:jc w:val="both"/>
        <w:rPr>
          <w:rFonts w:ascii="Arial" w:eastAsia="Arial" w:hAnsi="Arial" w:cs="Arial"/>
          <w:b/>
          <w:color w:val="CF4A02"/>
          <w:sz w:val="18"/>
          <w:szCs w:val="18"/>
        </w:rPr>
      </w:pPr>
    </w:p>
    <w:p w14:paraId="5E160291" w14:textId="77777777" w:rsidR="001F0DD2" w:rsidRPr="002F7EB4" w:rsidRDefault="001566F9" w:rsidP="0089040C">
      <w:pPr>
        <w:pBdr>
          <w:top w:val="nil"/>
          <w:left w:val="nil"/>
          <w:bottom w:val="nil"/>
          <w:right w:val="nil"/>
          <w:between w:val="nil"/>
        </w:pBdr>
        <w:ind w:left="900"/>
        <w:jc w:val="both"/>
        <w:rPr>
          <w:rFonts w:ascii="Arial" w:eastAsia="Arial" w:hAnsi="Arial" w:cs="Arial"/>
          <w:color w:val="000000"/>
          <w:sz w:val="18"/>
          <w:szCs w:val="18"/>
        </w:rPr>
      </w:pPr>
      <w:r w:rsidRPr="002F7EB4">
        <w:rPr>
          <w:rFonts w:ascii="Arial" w:eastAsia="Arial" w:hAnsi="Arial" w:cs="Arial"/>
          <w:color w:val="000000"/>
          <w:spacing w:val="-6"/>
          <w:sz w:val="18"/>
          <w:szCs w:val="18"/>
        </w:rPr>
        <w:t>Where the terms of a financial liability are renegotiated/modified, the Group assesses whether the renegotiation</w:t>
      </w:r>
      <w:r w:rsidRPr="002F7EB4">
        <w:rPr>
          <w:rFonts w:ascii="Arial" w:eastAsia="Arial" w:hAnsi="Arial" w:cs="Arial"/>
          <w:color w:val="000000"/>
          <w:sz w:val="18"/>
          <w:szCs w:val="18"/>
        </w:rPr>
        <w:t xml:space="preserve"> / modification results in the derecognition of that financial liability. Where the modification results </w:t>
      </w:r>
      <w:r w:rsidRPr="002F7EB4">
        <w:rPr>
          <w:rFonts w:ascii="Arial" w:eastAsia="Arial" w:hAnsi="Arial" w:cs="Arial"/>
          <w:color w:val="000000"/>
          <w:spacing w:val="-2"/>
          <w:sz w:val="18"/>
          <w:szCs w:val="18"/>
        </w:rPr>
        <w:t xml:space="preserve">in an extinguishment, the new financial liability is </w:t>
      </w:r>
      <w:proofErr w:type="spellStart"/>
      <w:r w:rsidRPr="002F7EB4">
        <w:rPr>
          <w:rFonts w:ascii="Arial" w:eastAsia="Arial" w:hAnsi="Arial" w:cs="Arial"/>
          <w:color w:val="000000"/>
          <w:spacing w:val="-2"/>
          <w:sz w:val="18"/>
          <w:szCs w:val="18"/>
        </w:rPr>
        <w:t>recognised</w:t>
      </w:r>
      <w:proofErr w:type="spellEnd"/>
      <w:r w:rsidRPr="002F7EB4">
        <w:rPr>
          <w:rFonts w:ascii="Arial" w:eastAsia="Arial" w:hAnsi="Arial" w:cs="Arial"/>
          <w:color w:val="000000"/>
          <w:spacing w:val="-2"/>
          <w:sz w:val="18"/>
          <w:szCs w:val="18"/>
        </w:rPr>
        <w:t xml:space="preserve"> based on fair value of its obligation. The remaining</w:t>
      </w:r>
      <w:r w:rsidRPr="002F7EB4">
        <w:rPr>
          <w:rFonts w:ascii="Arial" w:eastAsia="Arial" w:hAnsi="Arial" w:cs="Arial"/>
          <w:color w:val="000000"/>
          <w:sz w:val="18"/>
          <w:szCs w:val="18"/>
        </w:rPr>
        <w:t xml:space="preserve"> carrying amount of financial liability is </w:t>
      </w:r>
      <w:proofErr w:type="spellStart"/>
      <w:r w:rsidRPr="002F7EB4">
        <w:rPr>
          <w:rFonts w:ascii="Arial" w:eastAsia="Arial" w:hAnsi="Arial" w:cs="Arial"/>
          <w:color w:val="000000"/>
          <w:sz w:val="18"/>
          <w:szCs w:val="18"/>
        </w:rPr>
        <w:t>derecognised</w:t>
      </w:r>
      <w:proofErr w:type="spellEnd"/>
      <w:r w:rsidRPr="002F7EB4">
        <w:rPr>
          <w:rFonts w:ascii="Arial" w:eastAsia="Arial" w:hAnsi="Arial" w:cs="Arial"/>
          <w:color w:val="000000"/>
          <w:sz w:val="18"/>
          <w:szCs w:val="18"/>
        </w:rPr>
        <w:t xml:space="preserve">. The difference as well as proceed paid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other gains/(losses) in profit or loss. </w:t>
      </w:r>
    </w:p>
    <w:p w14:paraId="0D6D7050" w14:textId="77777777" w:rsidR="001F0DD2" w:rsidRPr="002F7EB4" w:rsidRDefault="001F0DD2" w:rsidP="0089040C">
      <w:pPr>
        <w:ind w:left="900"/>
        <w:jc w:val="both"/>
        <w:rPr>
          <w:rFonts w:ascii="Arial" w:eastAsia="Arial" w:hAnsi="Arial" w:cs="Arial"/>
          <w:b/>
          <w:color w:val="CF4A02"/>
          <w:sz w:val="18"/>
          <w:szCs w:val="18"/>
        </w:rPr>
      </w:pPr>
    </w:p>
    <w:p w14:paraId="3A7A554D" w14:textId="77777777" w:rsidR="001F0DD2" w:rsidRPr="002F7EB4" w:rsidRDefault="001566F9" w:rsidP="0089040C">
      <w:pPr>
        <w:pBdr>
          <w:top w:val="nil"/>
          <w:left w:val="nil"/>
          <w:bottom w:val="nil"/>
          <w:right w:val="nil"/>
          <w:between w:val="nil"/>
        </w:pBdr>
        <w:ind w:left="900"/>
        <w:jc w:val="both"/>
        <w:rPr>
          <w:rFonts w:ascii="Arial" w:eastAsia="Arial" w:hAnsi="Arial" w:cs="Arial"/>
          <w:color w:val="000000"/>
          <w:spacing w:val="-4"/>
          <w:sz w:val="18"/>
          <w:szCs w:val="18"/>
        </w:rPr>
      </w:pPr>
      <w:r w:rsidRPr="002F7EB4">
        <w:rPr>
          <w:rFonts w:ascii="Arial" w:eastAsia="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2F7EB4">
        <w:rPr>
          <w:rFonts w:ascii="Arial" w:eastAsia="Arial" w:hAnsi="Arial" w:cs="Arial"/>
          <w:color w:val="000000"/>
          <w:spacing w:val="-4"/>
          <w:sz w:val="18"/>
          <w:szCs w:val="18"/>
        </w:rPr>
        <w:t xml:space="preserve">discounted at its original effective interest rate. The difference is </w:t>
      </w:r>
      <w:proofErr w:type="spellStart"/>
      <w:r w:rsidRPr="002F7EB4">
        <w:rPr>
          <w:rFonts w:ascii="Arial" w:eastAsia="Arial" w:hAnsi="Arial" w:cs="Arial"/>
          <w:color w:val="000000"/>
          <w:spacing w:val="-4"/>
          <w:sz w:val="18"/>
          <w:szCs w:val="18"/>
        </w:rPr>
        <w:t>recognised</w:t>
      </w:r>
      <w:proofErr w:type="spellEnd"/>
      <w:r w:rsidRPr="002F7EB4">
        <w:rPr>
          <w:rFonts w:ascii="Arial" w:eastAsia="Arial" w:hAnsi="Arial" w:cs="Arial"/>
          <w:color w:val="000000"/>
          <w:spacing w:val="-4"/>
          <w:sz w:val="18"/>
          <w:szCs w:val="18"/>
        </w:rPr>
        <w:t xml:space="preserve"> in other gains/(losses) in profit or loss. </w:t>
      </w:r>
    </w:p>
    <w:p w14:paraId="02273335" w14:textId="2186ED48" w:rsidR="001F0DD2" w:rsidRPr="002F7EB4" w:rsidRDefault="001F0DD2" w:rsidP="0089040C">
      <w:pPr>
        <w:ind w:left="900"/>
        <w:jc w:val="both"/>
        <w:rPr>
          <w:rFonts w:ascii="Arial" w:eastAsia="Arial" w:hAnsi="Arial" w:cs="Arial"/>
          <w:b/>
          <w:color w:val="CF4A02"/>
          <w:sz w:val="18"/>
          <w:szCs w:val="18"/>
        </w:rPr>
      </w:pPr>
    </w:p>
    <w:p w14:paraId="6AC38D20" w14:textId="77777777" w:rsidR="002F7EB4" w:rsidRDefault="002F7EB4">
      <w:pPr>
        <w:rPr>
          <w:rFonts w:ascii="Arial" w:eastAsia="Arial" w:hAnsi="Arial" w:cs="Arial"/>
          <w:b/>
          <w:bCs/>
          <w:snapToGrid w:val="0"/>
          <w:color w:val="CF4A02"/>
          <w:sz w:val="18"/>
          <w:szCs w:val="18"/>
        </w:rPr>
      </w:pPr>
      <w:r>
        <w:rPr>
          <w:rFonts w:ascii="Arial" w:eastAsia="Arial" w:hAnsi="Arial" w:cs="Arial"/>
          <w:color w:val="CF4A02"/>
          <w:sz w:val="18"/>
          <w:szCs w:val="18"/>
        </w:rPr>
        <w:br w:type="page"/>
      </w:r>
    </w:p>
    <w:p w14:paraId="77C1A935" w14:textId="77777777" w:rsidR="002F7EB4" w:rsidRDefault="002F7EB4">
      <w:pPr>
        <w:pStyle w:val="Heading2"/>
        <w:tabs>
          <w:tab w:val="left" w:pos="567"/>
        </w:tabs>
        <w:jc w:val="both"/>
        <w:rPr>
          <w:rFonts w:ascii="Arial" w:eastAsia="Arial" w:hAnsi="Arial" w:cs="Arial"/>
          <w:color w:val="CF4A02"/>
          <w:sz w:val="18"/>
          <w:szCs w:val="18"/>
        </w:rPr>
      </w:pPr>
    </w:p>
    <w:p w14:paraId="34E42FA0" w14:textId="6B09F324" w:rsidR="001F0DD2" w:rsidRPr="002F7EB4" w:rsidRDefault="001566F9">
      <w:pPr>
        <w:pStyle w:val="Heading2"/>
        <w:tabs>
          <w:tab w:val="left" w:pos="567"/>
        </w:tabs>
        <w:jc w:val="both"/>
        <w:rPr>
          <w:rFonts w:ascii="Arial" w:eastAsia="Arial" w:hAnsi="Arial" w:cs="Arial"/>
          <w:color w:val="CF4A02"/>
          <w:sz w:val="18"/>
          <w:szCs w:val="18"/>
        </w:rPr>
      </w:pPr>
      <w:r w:rsidRPr="002F7EB4">
        <w:rPr>
          <w:rFonts w:ascii="Arial" w:eastAsia="Arial" w:hAnsi="Arial" w:cs="Arial"/>
          <w:color w:val="CF4A02"/>
          <w:sz w:val="18"/>
          <w:szCs w:val="18"/>
        </w:rPr>
        <w:t>5.1</w:t>
      </w:r>
      <w:r w:rsidR="00C30F49" w:rsidRPr="002F7EB4">
        <w:rPr>
          <w:rFonts w:ascii="Arial" w:eastAsia="Arial" w:hAnsi="Arial" w:cs="Arial"/>
          <w:color w:val="CF4A02"/>
          <w:sz w:val="18"/>
          <w:szCs w:val="18"/>
        </w:rPr>
        <w:t>6</w:t>
      </w:r>
      <w:r w:rsidRPr="002F7EB4">
        <w:rPr>
          <w:rFonts w:ascii="Arial" w:eastAsia="Arial" w:hAnsi="Arial" w:cs="Arial"/>
          <w:color w:val="CF4A02"/>
          <w:sz w:val="18"/>
          <w:szCs w:val="18"/>
        </w:rPr>
        <w:tab/>
        <w:t>Current and deferred income taxes</w:t>
      </w:r>
    </w:p>
    <w:p w14:paraId="3103EFE2"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p w14:paraId="7F168B03" w14:textId="6CBFCDFB" w:rsidR="001F0DD2" w:rsidRPr="002F7EB4" w:rsidRDefault="5A4BDC8B" w:rsidP="03DE32C4">
      <w:pPr>
        <w:pBdr>
          <w:top w:val="nil"/>
          <w:left w:val="nil"/>
          <w:bottom w:val="nil"/>
          <w:right w:val="nil"/>
          <w:between w:val="nil"/>
        </w:pBdr>
        <w:ind w:left="540"/>
        <w:jc w:val="both"/>
        <w:rPr>
          <w:rFonts w:ascii="Arial" w:eastAsia="Arial" w:hAnsi="Arial" w:cs="Arial"/>
          <w:sz w:val="18"/>
          <w:szCs w:val="18"/>
        </w:rPr>
      </w:pPr>
      <w:r w:rsidRPr="002F7EB4">
        <w:rPr>
          <w:rFonts w:ascii="Arial" w:eastAsia="Arial" w:hAnsi="Arial" w:cs="Arial"/>
          <w:sz w:val="18"/>
          <w:szCs w:val="18"/>
        </w:rPr>
        <w:t xml:space="preserve">The tax expense for the </w:t>
      </w:r>
      <w:r w:rsidR="64E29284" w:rsidRPr="002F7EB4">
        <w:rPr>
          <w:rFonts w:ascii="Arial" w:eastAsia="Arial" w:hAnsi="Arial" w:cs="Arial"/>
          <w:sz w:val="18"/>
          <w:szCs w:val="18"/>
        </w:rPr>
        <w:t xml:space="preserve">period </w:t>
      </w:r>
      <w:r w:rsidRPr="002F7EB4">
        <w:rPr>
          <w:rFonts w:ascii="Arial" w:eastAsia="Arial" w:hAnsi="Arial" w:cs="Arial"/>
          <w:sz w:val="18"/>
          <w:szCs w:val="18"/>
        </w:rPr>
        <w:t xml:space="preserve">comprises current and deferred tax. Tax is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in profit or loss, except to the extent that it relates to items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in other comprehensive income or directly in equity. </w:t>
      </w:r>
    </w:p>
    <w:p w14:paraId="1EDFF118" w14:textId="77777777" w:rsidR="001F0DD2" w:rsidRPr="002F7EB4" w:rsidRDefault="001F0DD2">
      <w:pPr>
        <w:pBdr>
          <w:top w:val="nil"/>
          <w:left w:val="nil"/>
          <w:bottom w:val="nil"/>
          <w:right w:val="nil"/>
          <w:between w:val="nil"/>
        </w:pBdr>
        <w:ind w:left="540"/>
        <w:jc w:val="both"/>
        <w:rPr>
          <w:rFonts w:ascii="Arial" w:eastAsia="Arial" w:hAnsi="Arial" w:cs="Arial"/>
          <w:sz w:val="18"/>
          <w:szCs w:val="18"/>
        </w:rPr>
      </w:pPr>
    </w:p>
    <w:p w14:paraId="1030FB11" w14:textId="77777777" w:rsidR="001F0DD2" w:rsidRPr="002F7EB4" w:rsidRDefault="001566F9">
      <w:pPr>
        <w:pBdr>
          <w:top w:val="nil"/>
          <w:left w:val="nil"/>
          <w:bottom w:val="nil"/>
          <w:right w:val="nil"/>
          <w:between w:val="nil"/>
        </w:pBdr>
        <w:ind w:left="540"/>
        <w:jc w:val="both"/>
        <w:rPr>
          <w:rFonts w:ascii="Arial" w:eastAsia="Arial" w:hAnsi="Arial" w:cs="Arial"/>
          <w:i/>
          <w:color w:val="CF4A02"/>
          <w:sz w:val="18"/>
          <w:szCs w:val="18"/>
        </w:rPr>
      </w:pPr>
      <w:r w:rsidRPr="002F7EB4">
        <w:rPr>
          <w:rFonts w:ascii="Arial" w:eastAsia="Arial" w:hAnsi="Arial" w:cs="Arial"/>
          <w:i/>
          <w:color w:val="CF4A02"/>
          <w:sz w:val="18"/>
          <w:szCs w:val="18"/>
        </w:rPr>
        <w:t>Current tax</w:t>
      </w:r>
    </w:p>
    <w:p w14:paraId="421C6A61"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p w14:paraId="5729F5B6" w14:textId="671D57C0" w:rsidR="001F0DD2" w:rsidRPr="002F7EB4" w:rsidRDefault="5A4BDC8B" w:rsidP="03DE32C4">
      <w:pPr>
        <w:pBdr>
          <w:top w:val="nil"/>
          <w:left w:val="nil"/>
          <w:bottom w:val="nil"/>
          <w:right w:val="nil"/>
          <w:between w:val="nil"/>
        </w:pBdr>
        <w:ind w:left="540"/>
        <w:jc w:val="both"/>
        <w:rPr>
          <w:rFonts w:ascii="Arial" w:eastAsia="Arial" w:hAnsi="Arial" w:cs="Arial"/>
          <w:sz w:val="18"/>
          <w:szCs w:val="18"/>
        </w:rPr>
      </w:pPr>
      <w:r w:rsidRPr="002F7EB4">
        <w:rPr>
          <w:rFonts w:ascii="Arial" w:eastAsia="Arial" w:hAnsi="Arial" w:cs="Arial"/>
          <w:sz w:val="18"/>
          <w:szCs w:val="18"/>
        </w:rPr>
        <w:t xml:space="preserve">The current income tax is calculated on the basis of the tax laws enacted or substantively enacted at the end of the reporting </w:t>
      </w:r>
      <w:r w:rsidR="47026D87" w:rsidRPr="002F7EB4">
        <w:rPr>
          <w:rFonts w:ascii="Arial" w:eastAsia="Arial" w:hAnsi="Arial" w:cs="Arial"/>
          <w:sz w:val="18"/>
          <w:szCs w:val="18"/>
        </w:rPr>
        <w:t>period</w:t>
      </w:r>
      <w:r w:rsidRPr="002F7EB4">
        <w:rPr>
          <w:rFonts w:ascii="Arial" w:eastAsia="Arial" w:hAnsi="Arial" w:cs="Arial"/>
          <w:sz w:val="18"/>
          <w:szCs w:val="18"/>
        </w:rPr>
        <w:t xml:space="preserve">.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C16E6BB" w14:textId="77777777" w:rsidR="004D73FB" w:rsidRPr="002F7EB4" w:rsidRDefault="004D73FB">
      <w:pPr>
        <w:pBdr>
          <w:top w:val="nil"/>
          <w:left w:val="nil"/>
          <w:bottom w:val="nil"/>
          <w:right w:val="nil"/>
          <w:between w:val="nil"/>
        </w:pBdr>
        <w:ind w:left="540"/>
        <w:jc w:val="both"/>
        <w:rPr>
          <w:rFonts w:ascii="Arial" w:eastAsia="Arial" w:hAnsi="Arial" w:cs="Arial"/>
          <w:i/>
          <w:color w:val="CF4A02"/>
          <w:sz w:val="18"/>
          <w:szCs w:val="18"/>
        </w:rPr>
      </w:pPr>
    </w:p>
    <w:p w14:paraId="22D5014E" w14:textId="77777777" w:rsidR="001F0DD2" w:rsidRPr="002F7EB4" w:rsidRDefault="001566F9">
      <w:pPr>
        <w:pBdr>
          <w:top w:val="nil"/>
          <w:left w:val="nil"/>
          <w:bottom w:val="nil"/>
          <w:right w:val="nil"/>
          <w:between w:val="nil"/>
        </w:pBdr>
        <w:ind w:left="540"/>
        <w:jc w:val="both"/>
        <w:rPr>
          <w:rFonts w:ascii="Arial" w:eastAsia="Arial" w:hAnsi="Arial" w:cs="Arial"/>
          <w:i/>
          <w:color w:val="CF4A02"/>
          <w:sz w:val="18"/>
          <w:szCs w:val="18"/>
        </w:rPr>
      </w:pPr>
      <w:r w:rsidRPr="002F7EB4">
        <w:rPr>
          <w:rFonts w:ascii="Arial" w:eastAsia="Arial" w:hAnsi="Arial" w:cs="Arial"/>
          <w:i/>
          <w:color w:val="CF4A02"/>
          <w:sz w:val="18"/>
          <w:szCs w:val="18"/>
        </w:rPr>
        <w:t>Deferred income tax</w:t>
      </w:r>
    </w:p>
    <w:p w14:paraId="609FE214"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p w14:paraId="70B103D0" w14:textId="77777777" w:rsidR="001F0DD2" w:rsidRPr="002F7EB4" w:rsidRDefault="001566F9">
      <w:pPr>
        <w:pBdr>
          <w:top w:val="nil"/>
          <w:left w:val="nil"/>
          <w:bottom w:val="nil"/>
          <w:right w:val="nil"/>
          <w:between w:val="nil"/>
        </w:pBdr>
        <w:ind w:left="540"/>
        <w:jc w:val="both"/>
        <w:rPr>
          <w:rFonts w:ascii="Arial" w:eastAsia="Arial" w:hAnsi="Arial" w:cs="Arial"/>
          <w:sz w:val="18"/>
          <w:szCs w:val="18"/>
        </w:rPr>
      </w:pPr>
      <w:r w:rsidRPr="002F7EB4">
        <w:rPr>
          <w:rFonts w:ascii="Arial" w:eastAsia="Arial" w:hAnsi="Arial" w:cs="Arial"/>
          <w:sz w:val="18"/>
          <w:szCs w:val="18"/>
        </w:rPr>
        <w:t xml:space="preserve">Deferred income tax is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for temporary differences arise from:</w:t>
      </w:r>
    </w:p>
    <w:p w14:paraId="6472452C" w14:textId="77777777" w:rsidR="001F0DD2" w:rsidRPr="002F7EB4" w:rsidRDefault="001F0DD2">
      <w:pPr>
        <w:pBdr>
          <w:top w:val="nil"/>
          <w:left w:val="nil"/>
          <w:bottom w:val="nil"/>
          <w:right w:val="nil"/>
          <w:between w:val="nil"/>
        </w:pBdr>
        <w:ind w:left="540"/>
        <w:jc w:val="both"/>
        <w:rPr>
          <w:rFonts w:ascii="Arial" w:eastAsia="Arial" w:hAnsi="Arial" w:cs="Arial"/>
          <w:sz w:val="18"/>
          <w:szCs w:val="18"/>
        </w:rPr>
      </w:pPr>
    </w:p>
    <w:p w14:paraId="6BB999C3" w14:textId="77777777" w:rsidR="001F0DD2" w:rsidRPr="002F7EB4" w:rsidRDefault="001566F9">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sidRPr="002F7EB4">
        <w:rPr>
          <w:rFonts w:ascii="Arial" w:eastAsia="Arial" w:hAnsi="Arial" w:cs="Arial"/>
          <w:sz w:val="18"/>
          <w:szCs w:val="18"/>
        </w:rPr>
        <w:t xml:space="preserve">initial recognition of an asset or liability in a transaction other than a business combination that affects neither accounting nor taxable profit or loss is not </w:t>
      </w:r>
      <w:proofErr w:type="spellStart"/>
      <w:r w:rsidRPr="002F7EB4">
        <w:rPr>
          <w:rFonts w:ascii="Arial" w:eastAsia="Arial" w:hAnsi="Arial" w:cs="Arial"/>
          <w:sz w:val="18"/>
          <w:szCs w:val="18"/>
        </w:rPr>
        <w:t>recognised</w:t>
      </w:r>
      <w:proofErr w:type="spellEnd"/>
    </w:p>
    <w:p w14:paraId="4A4CD037" w14:textId="77777777" w:rsidR="001F0DD2" w:rsidRPr="002F7EB4" w:rsidRDefault="001566F9">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sidRPr="002F7EB4">
        <w:rPr>
          <w:rFonts w:ascii="Arial" w:eastAsia="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FDCA9EA" w14:textId="77777777" w:rsidR="001F0DD2" w:rsidRPr="002F7EB4" w:rsidRDefault="001F0DD2">
      <w:pPr>
        <w:pBdr>
          <w:top w:val="nil"/>
          <w:left w:val="nil"/>
          <w:bottom w:val="nil"/>
          <w:right w:val="nil"/>
          <w:between w:val="nil"/>
        </w:pBdr>
        <w:ind w:left="540"/>
        <w:jc w:val="both"/>
        <w:rPr>
          <w:rFonts w:ascii="Arial" w:eastAsia="Arial" w:hAnsi="Arial" w:cs="Arial"/>
          <w:sz w:val="18"/>
          <w:szCs w:val="18"/>
        </w:rPr>
      </w:pPr>
    </w:p>
    <w:p w14:paraId="4F6F7157" w14:textId="77777777" w:rsidR="001F0DD2" w:rsidRPr="002F7EB4" w:rsidRDefault="001566F9">
      <w:pPr>
        <w:pBdr>
          <w:top w:val="nil"/>
          <w:left w:val="nil"/>
          <w:bottom w:val="nil"/>
          <w:right w:val="nil"/>
          <w:between w:val="nil"/>
        </w:pBdr>
        <w:ind w:left="540"/>
        <w:jc w:val="both"/>
        <w:rPr>
          <w:rFonts w:ascii="Arial" w:eastAsia="Arial" w:hAnsi="Arial" w:cs="Arial"/>
          <w:sz w:val="18"/>
          <w:szCs w:val="18"/>
        </w:rPr>
      </w:pPr>
      <w:r w:rsidRPr="002F7EB4">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15BEFD9" w14:textId="05BDCEDB" w:rsidR="001F0DD2" w:rsidRPr="002F7EB4" w:rsidRDefault="001F0DD2">
      <w:pPr>
        <w:pBdr>
          <w:top w:val="nil"/>
          <w:left w:val="nil"/>
          <w:bottom w:val="nil"/>
          <w:right w:val="nil"/>
          <w:between w:val="nil"/>
        </w:pBdr>
        <w:ind w:left="540"/>
        <w:jc w:val="both"/>
        <w:rPr>
          <w:rFonts w:ascii="Arial" w:eastAsia="Arial" w:hAnsi="Arial" w:cs="Arial"/>
          <w:sz w:val="18"/>
          <w:szCs w:val="18"/>
        </w:rPr>
      </w:pPr>
    </w:p>
    <w:p w14:paraId="3F0D181F" w14:textId="77777777" w:rsidR="001F0DD2" w:rsidRPr="002F7EB4" w:rsidRDefault="001566F9">
      <w:pPr>
        <w:pBdr>
          <w:top w:val="nil"/>
          <w:left w:val="nil"/>
          <w:bottom w:val="nil"/>
          <w:right w:val="nil"/>
          <w:between w:val="nil"/>
        </w:pBdr>
        <w:ind w:left="540"/>
        <w:jc w:val="both"/>
        <w:rPr>
          <w:rFonts w:ascii="Arial" w:eastAsia="Arial" w:hAnsi="Arial" w:cs="Arial"/>
          <w:sz w:val="18"/>
          <w:szCs w:val="18"/>
        </w:rPr>
      </w:pPr>
      <w:r w:rsidRPr="002F7EB4">
        <w:rPr>
          <w:rFonts w:ascii="Arial" w:eastAsia="Arial" w:hAnsi="Arial" w:cs="Arial"/>
          <w:sz w:val="18"/>
          <w:szCs w:val="18"/>
        </w:rPr>
        <w:t xml:space="preserve">Deferred tax assets are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only to the extent that it is probable that future taxable profit will be available against which the temporary differences can be </w:t>
      </w:r>
      <w:proofErr w:type="spellStart"/>
      <w:r w:rsidRPr="002F7EB4">
        <w:rPr>
          <w:rFonts w:ascii="Arial" w:eastAsia="Arial" w:hAnsi="Arial" w:cs="Arial"/>
          <w:sz w:val="18"/>
          <w:szCs w:val="18"/>
        </w:rPr>
        <w:t>utilised</w:t>
      </w:r>
      <w:proofErr w:type="spellEnd"/>
      <w:r w:rsidRPr="002F7EB4">
        <w:rPr>
          <w:rFonts w:ascii="Arial" w:eastAsia="Arial" w:hAnsi="Arial" w:cs="Arial"/>
          <w:sz w:val="18"/>
          <w:szCs w:val="18"/>
        </w:rPr>
        <w:t xml:space="preserve">. </w:t>
      </w:r>
    </w:p>
    <w:p w14:paraId="78DAA8E5" w14:textId="77777777" w:rsidR="001F0DD2" w:rsidRPr="002F7EB4" w:rsidRDefault="001F0DD2">
      <w:pPr>
        <w:pBdr>
          <w:top w:val="nil"/>
          <w:left w:val="nil"/>
          <w:bottom w:val="nil"/>
          <w:right w:val="nil"/>
          <w:between w:val="nil"/>
        </w:pBdr>
        <w:ind w:left="540"/>
        <w:jc w:val="both"/>
        <w:rPr>
          <w:rFonts w:ascii="Arial" w:eastAsia="Arial" w:hAnsi="Arial" w:cs="Arial"/>
          <w:sz w:val="18"/>
          <w:szCs w:val="18"/>
        </w:rPr>
      </w:pPr>
    </w:p>
    <w:p w14:paraId="1C6587AC" w14:textId="77777777" w:rsidR="001F0DD2" w:rsidRPr="002F7EB4" w:rsidRDefault="001566F9">
      <w:pPr>
        <w:pBdr>
          <w:top w:val="nil"/>
          <w:left w:val="nil"/>
          <w:bottom w:val="nil"/>
          <w:right w:val="nil"/>
          <w:between w:val="nil"/>
        </w:pBdr>
        <w:ind w:left="540"/>
        <w:jc w:val="both"/>
        <w:rPr>
          <w:rFonts w:ascii="Arial" w:eastAsia="Arial" w:hAnsi="Arial" w:cs="Arial"/>
          <w:sz w:val="18"/>
          <w:szCs w:val="18"/>
        </w:rPr>
      </w:pPr>
      <w:r w:rsidRPr="002F7EB4">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F7EB4">
        <w:rPr>
          <w:rFonts w:ascii="Arial" w:eastAsia="Arial" w:hAnsi="Arial" w:cs="Arial"/>
          <w:sz w:val="18"/>
          <w:szCs w:val="18"/>
        </w:rPr>
        <w:t>realise</w:t>
      </w:r>
      <w:proofErr w:type="spellEnd"/>
      <w:r w:rsidRPr="002F7EB4">
        <w:rPr>
          <w:rFonts w:ascii="Arial" w:eastAsia="Arial" w:hAnsi="Arial" w:cs="Arial"/>
          <w:sz w:val="18"/>
          <w:szCs w:val="18"/>
        </w:rPr>
        <w:t xml:space="preserve"> the asset and settle the liability simultaneously.</w:t>
      </w:r>
    </w:p>
    <w:p w14:paraId="0EBD791D" w14:textId="1888CFA9" w:rsidR="007D7CD4" w:rsidRPr="002F7EB4" w:rsidRDefault="007D7CD4">
      <w:pPr>
        <w:pBdr>
          <w:top w:val="nil"/>
          <w:left w:val="nil"/>
          <w:bottom w:val="nil"/>
          <w:right w:val="nil"/>
          <w:between w:val="nil"/>
        </w:pBdr>
        <w:ind w:left="540"/>
        <w:jc w:val="both"/>
        <w:rPr>
          <w:rFonts w:ascii="Arial" w:eastAsia="Arial" w:hAnsi="Arial" w:cs="Arial"/>
          <w:color w:val="000000"/>
          <w:sz w:val="18"/>
          <w:szCs w:val="18"/>
        </w:rPr>
      </w:pPr>
    </w:p>
    <w:p w14:paraId="286F5870" w14:textId="5E129FE5" w:rsidR="001F0DD2" w:rsidRPr="002F7EB4" w:rsidRDefault="001566F9" w:rsidP="0089040C">
      <w:pPr>
        <w:pStyle w:val="Heading2"/>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5</w:t>
      </w:r>
      <w:r w:rsidRPr="002F7EB4">
        <w:rPr>
          <w:rFonts w:ascii="Arial" w:eastAsia="Arial" w:hAnsi="Arial" w:cs="Arial"/>
          <w:b w:val="0"/>
          <w:color w:val="CF4A02"/>
          <w:sz w:val="18"/>
          <w:szCs w:val="18"/>
        </w:rPr>
        <w:t>.</w:t>
      </w:r>
      <w:r w:rsidRPr="002F7EB4">
        <w:rPr>
          <w:rFonts w:ascii="Arial" w:eastAsia="Arial" w:hAnsi="Arial" w:cs="Arial"/>
          <w:color w:val="CF4A02"/>
          <w:sz w:val="18"/>
          <w:szCs w:val="18"/>
        </w:rPr>
        <w:t>1</w:t>
      </w:r>
      <w:r w:rsidR="00C30F49" w:rsidRPr="002F7EB4">
        <w:rPr>
          <w:rFonts w:ascii="Arial" w:eastAsia="Arial" w:hAnsi="Arial" w:cs="Arial"/>
          <w:color w:val="CF4A02"/>
          <w:sz w:val="18"/>
          <w:szCs w:val="18"/>
        </w:rPr>
        <w:t>7</w:t>
      </w:r>
      <w:r w:rsidRPr="002F7EB4">
        <w:rPr>
          <w:rFonts w:ascii="Arial" w:eastAsia="Arial" w:hAnsi="Arial" w:cs="Arial"/>
          <w:b w:val="0"/>
          <w:color w:val="CF4A02"/>
          <w:sz w:val="18"/>
          <w:szCs w:val="18"/>
        </w:rPr>
        <w:tab/>
      </w:r>
      <w:r w:rsidRPr="002F7EB4">
        <w:rPr>
          <w:rFonts w:ascii="Arial" w:eastAsia="Arial" w:hAnsi="Arial" w:cs="Arial"/>
          <w:color w:val="CF4A02"/>
          <w:sz w:val="18"/>
          <w:szCs w:val="18"/>
        </w:rPr>
        <w:t>Employee benefits</w:t>
      </w:r>
    </w:p>
    <w:p w14:paraId="52A07B0E" w14:textId="77777777" w:rsidR="001F0DD2" w:rsidRPr="002F7EB4" w:rsidRDefault="001F0DD2">
      <w:pPr>
        <w:ind w:left="540"/>
        <w:jc w:val="both"/>
        <w:rPr>
          <w:rFonts w:ascii="Arial" w:eastAsia="Arial" w:hAnsi="Arial" w:cs="Arial"/>
          <w:color w:val="CF4A02"/>
          <w:sz w:val="18"/>
          <w:szCs w:val="18"/>
        </w:rPr>
      </w:pPr>
    </w:p>
    <w:p w14:paraId="719DB507" w14:textId="77777777" w:rsidR="001F0DD2" w:rsidRPr="002F7EB4" w:rsidRDefault="001566F9">
      <w:pPr>
        <w:pBdr>
          <w:top w:val="nil"/>
          <w:left w:val="nil"/>
          <w:bottom w:val="nil"/>
          <w:right w:val="nil"/>
          <w:between w:val="nil"/>
        </w:pBdr>
        <w:ind w:left="1080" w:hanging="540"/>
        <w:jc w:val="both"/>
        <w:rPr>
          <w:rFonts w:ascii="Arial" w:eastAsia="Arial" w:hAnsi="Arial" w:cs="Arial"/>
          <w:color w:val="CF4A02"/>
          <w:sz w:val="18"/>
          <w:szCs w:val="18"/>
        </w:rPr>
      </w:pPr>
      <w:r w:rsidRPr="002F7EB4">
        <w:rPr>
          <w:rFonts w:ascii="Arial" w:eastAsia="Arial" w:hAnsi="Arial" w:cs="Arial"/>
          <w:color w:val="CF4A02"/>
          <w:sz w:val="18"/>
          <w:szCs w:val="18"/>
        </w:rPr>
        <w:t>a)</w:t>
      </w:r>
      <w:r w:rsidRPr="002F7EB4">
        <w:rPr>
          <w:rFonts w:ascii="Arial" w:eastAsia="Arial" w:hAnsi="Arial" w:cs="Arial"/>
          <w:color w:val="CF4A02"/>
          <w:sz w:val="18"/>
          <w:szCs w:val="18"/>
        </w:rPr>
        <w:tab/>
        <w:t>Short-term employee benefits</w:t>
      </w:r>
    </w:p>
    <w:p w14:paraId="4A36D1CB"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341B2327"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Liabilities for short-term employee benefits such as wages and salaries that are expected to be settled wholly within 12 months after the end of the period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respect of employees’ service up to the end of the reporting period. They are measured at the amount expected to be paid. </w:t>
      </w:r>
    </w:p>
    <w:p w14:paraId="102050CF" w14:textId="77777777" w:rsidR="001F0DD2" w:rsidRPr="002F7EB4" w:rsidRDefault="001F0DD2">
      <w:pPr>
        <w:pBdr>
          <w:top w:val="nil"/>
          <w:left w:val="nil"/>
          <w:bottom w:val="nil"/>
          <w:right w:val="nil"/>
          <w:between w:val="nil"/>
        </w:pBdr>
        <w:ind w:left="1080"/>
        <w:jc w:val="both"/>
        <w:rPr>
          <w:rFonts w:ascii="Arial" w:eastAsia="Arial" w:hAnsi="Arial" w:cs="Arial"/>
          <w:color w:val="323E4F"/>
          <w:sz w:val="18"/>
          <w:szCs w:val="18"/>
        </w:rPr>
      </w:pPr>
    </w:p>
    <w:p w14:paraId="42C8CD2C" w14:textId="77777777" w:rsidR="001F0DD2" w:rsidRPr="002F7EB4" w:rsidRDefault="001566F9">
      <w:pPr>
        <w:ind w:left="1080" w:hanging="567"/>
        <w:jc w:val="both"/>
        <w:rPr>
          <w:rFonts w:ascii="Arial" w:eastAsia="Arial" w:hAnsi="Arial" w:cs="Arial"/>
          <w:color w:val="CF4A02"/>
          <w:sz w:val="18"/>
          <w:szCs w:val="18"/>
        </w:rPr>
      </w:pPr>
      <w:r w:rsidRPr="002F7EB4">
        <w:rPr>
          <w:rFonts w:ascii="Arial" w:eastAsia="Arial" w:hAnsi="Arial" w:cs="Arial"/>
          <w:color w:val="CF4A02"/>
          <w:sz w:val="18"/>
          <w:szCs w:val="18"/>
        </w:rPr>
        <w:t>b)</w:t>
      </w:r>
      <w:r w:rsidRPr="002F7EB4">
        <w:rPr>
          <w:rFonts w:ascii="Arial" w:eastAsia="Arial" w:hAnsi="Arial" w:cs="Arial"/>
          <w:color w:val="CF4A02"/>
          <w:sz w:val="18"/>
          <w:szCs w:val="18"/>
        </w:rPr>
        <w:tab/>
        <w:t>Defined contribution plan</w:t>
      </w:r>
    </w:p>
    <w:p w14:paraId="2C73DEC3" w14:textId="77777777" w:rsidR="001F0DD2" w:rsidRPr="002F7EB4" w:rsidRDefault="001F0DD2">
      <w:pPr>
        <w:ind w:left="1080"/>
        <w:jc w:val="both"/>
        <w:rPr>
          <w:rFonts w:ascii="Arial" w:eastAsia="Arial" w:hAnsi="Arial" w:cs="Arial"/>
          <w:i/>
          <w:sz w:val="18"/>
          <w:szCs w:val="18"/>
        </w:rPr>
      </w:pPr>
    </w:p>
    <w:p w14:paraId="7435A725" w14:textId="77777777" w:rsidR="001F0DD2" w:rsidRPr="002F7EB4" w:rsidRDefault="001566F9">
      <w:pPr>
        <w:ind w:left="1080"/>
        <w:jc w:val="both"/>
        <w:rPr>
          <w:rFonts w:ascii="Arial" w:eastAsia="Arial" w:hAnsi="Arial" w:cs="Arial"/>
          <w:sz w:val="18"/>
          <w:szCs w:val="18"/>
        </w:rPr>
      </w:pPr>
      <w:r w:rsidRPr="002F7EB4">
        <w:rPr>
          <w:rFonts w:ascii="Arial" w:eastAsia="Arial" w:hAnsi="Arial" w:cs="Arial"/>
          <w:sz w:val="18"/>
          <w:szCs w:val="18"/>
        </w:rPr>
        <w:t xml:space="preserve">The Group pays contributions to a separate fund on a voluntary basis. The Group has no further payment obligations once the contributions have been paid. The contributions are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as employee benefit expense when they are due. </w:t>
      </w:r>
    </w:p>
    <w:p w14:paraId="1BD7A4CE" w14:textId="77777777" w:rsidR="001F0DD2" w:rsidRPr="002F7EB4" w:rsidRDefault="001F0DD2">
      <w:pPr>
        <w:pBdr>
          <w:top w:val="nil"/>
          <w:left w:val="nil"/>
          <w:bottom w:val="nil"/>
          <w:right w:val="nil"/>
          <w:between w:val="nil"/>
        </w:pBdr>
        <w:ind w:left="1080"/>
        <w:jc w:val="both"/>
        <w:rPr>
          <w:rFonts w:ascii="Arial" w:eastAsia="Arial" w:hAnsi="Arial" w:cs="Arial"/>
          <w:color w:val="323E4F"/>
          <w:sz w:val="18"/>
          <w:szCs w:val="18"/>
        </w:rPr>
      </w:pPr>
    </w:p>
    <w:p w14:paraId="20D03914" w14:textId="77777777" w:rsidR="001F0DD2" w:rsidRPr="002F7EB4" w:rsidRDefault="001566F9">
      <w:pPr>
        <w:ind w:left="1080" w:hanging="567"/>
        <w:jc w:val="both"/>
        <w:rPr>
          <w:rFonts w:ascii="Arial" w:eastAsia="Arial" w:hAnsi="Arial" w:cs="Arial"/>
          <w:color w:val="CF4A02"/>
          <w:sz w:val="18"/>
          <w:szCs w:val="18"/>
        </w:rPr>
      </w:pPr>
      <w:r w:rsidRPr="002F7EB4">
        <w:rPr>
          <w:rFonts w:ascii="Arial" w:eastAsia="Arial" w:hAnsi="Arial" w:cs="Arial"/>
          <w:color w:val="CF4A02"/>
          <w:sz w:val="18"/>
          <w:szCs w:val="18"/>
        </w:rPr>
        <w:t>c)</w:t>
      </w:r>
      <w:r w:rsidRPr="002F7EB4">
        <w:rPr>
          <w:rFonts w:ascii="Arial" w:eastAsia="Arial" w:hAnsi="Arial" w:cs="Arial"/>
          <w:color w:val="CF4A02"/>
          <w:sz w:val="18"/>
          <w:szCs w:val="18"/>
        </w:rPr>
        <w:tab/>
        <w:t>Defined benefit plans</w:t>
      </w:r>
    </w:p>
    <w:p w14:paraId="6F2A778C"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4B393A68"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6D828E0E"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4490ACF7" w14:textId="77B56886"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The defined benefit obligation is calculated </w:t>
      </w:r>
      <w:r w:rsidR="005D78BC" w:rsidRPr="002F7EB4">
        <w:rPr>
          <w:rFonts w:ascii="Arial" w:eastAsia="Arial" w:hAnsi="Arial" w:cs="Arial"/>
          <w:color w:val="000000"/>
          <w:sz w:val="18"/>
          <w:szCs w:val="18"/>
        </w:rPr>
        <w:t xml:space="preserve">every 3 year </w:t>
      </w:r>
      <w:r w:rsidRPr="002F7EB4">
        <w:rPr>
          <w:rFonts w:ascii="Arial" w:eastAsia="Arial" w:hAnsi="Arial" w:cs="Arial"/>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D485F8F"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5C86FD5D"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Remeasurement gains and losses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directly to other comprehensive income in the period in which they arise. They are included in retained earnings in the statements of changes in equity.</w:t>
      </w:r>
    </w:p>
    <w:p w14:paraId="41B2C1E9"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01C5DB6B" w14:textId="77777777" w:rsidR="001F0DD2" w:rsidRPr="002F7EB4"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Past-service costs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immediately in profit or loss.</w:t>
      </w:r>
    </w:p>
    <w:p w14:paraId="453AB4F1" w14:textId="77777777" w:rsidR="007D7CD4" w:rsidRPr="002F7EB4" w:rsidRDefault="007D7CD4">
      <w:pPr>
        <w:pBdr>
          <w:top w:val="nil"/>
          <w:left w:val="nil"/>
          <w:bottom w:val="nil"/>
          <w:right w:val="nil"/>
          <w:between w:val="nil"/>
        </w:pBdr>
        <w:ind w:left="1080"/>
        <w:jc w:val="both"/>
        <w:rPr>
          <w:rFonts w:ascii="Arial" w:eastAsia="Arial" w:hAnsi="Arial" w:cs="Arial"/>
          <w:color w:val="000000"/>
          <w:sz w:val="18"/>
          <w:szCs w:val="18"/>
        </w:rPr>
      </w:pPr>
    </w:p>
    <w:p w14:paraId="303CB459" w14:textId="77777777" w:rsidR="002F7EB4" w:rsidRDefault="002F7EB4">
      <w:pPr>
        <w:rPr>
          <w:rFonts w:ascii="Arial" w:eastAsia="Arial" w:hAnsi="Arial" w:cs="Arial"/>
          <w:color w:val="CF4A02"/>
          <w:sz w:val="18"/>
          <w:szCs w:val="18"/>
        </w:rPr>
      </w:pPr>
      <w:r>
        <w:rPr>
          <w:rFonts w:ascii="Arial" w:eastAsia="Arial" w:hAnsi="Arial" w:cs="Arial"/>
          <w:color w:val="CF4A02"/>
          <w:sz w:val="18"/>
          <w:szCs w:val="18"/>
        </w:rPr>
        <w:br w:type="page"/>
      </w:r>
    </w:p>
    <w:p w14:paraId="4F4A9B70" w14:textId="77777777" w:rsidR="002F7EB4" w:rsidRDefault="002F7EB4">
      <w:pPr>
        <w:ind w:left="1080" w:hanging="540"/>
        <w:jc w:val="both"/>
        <w:rPr>
          <w:rFonts w:ascii="Arial" w:eastAsia="Arial" w:hAnsi="Arial" w:cs="Arial"/>
          <w:color w:val="CF4A02"/>
          <w:sz w:val="18"/>
          <w:szCs w:val="18"/>
        </w:rPr>
      </w:pPr>
    </w:p>
    <w:p w14:paraId="14E7A218" w14:textId="23DF79A6" w:rsidR="001F0DD2" w:rsidRPr="002F7EB4" w:rsidRDefault="001566F9">
      <w:pPr>
        <w:ind w:left="1080" w:hanging="540"/>
        <w:jc w:val="both"/>
        <w:rPr>
          <w:rFonts w:ascii="Arial" w:eastAsia="Arial" w:hAnsi="Arial" w:cs="Arial"/>
          <w:color w:val="CF4A02"/>
          <w:sz w:val="18"/>
          <w:szCs w:val="18"/>
        </w:rPr>
      </w:pPr>
      <w:r w:rsidRPr="002F7EB4">
        <w:rPr>
          <w:rFonts w:ascii="Arial" w:eastAsia="Arial" w:hAnsi="Arial" w:cs="Arial"/>
          <w:color w:val="CF4A02"/>
          <w:sz w:val="18"/>
          <w:szCs w:val="18"/>
        </w:rPr>
        <w:t>d)</w:t>
      </w:r>
      <w:r w:rsidRPr="002F7EB4">
        <w:rPr>
          <w:rFonts w:ascii="Arial" w:eastAsia="Arial" w:hAnsi="Arial" w:cs="Arial"/>
          <w:color w:val="CF4A02"/>
          <w:sz w:val="18"/>
          <w:szCs w:val="18"/>
        </w:rPr>
        <w:tab/>
        <w:t>Termination benefits</w:t>
      </w:r>
    </w:p>
    <w:p w14:paraId="1542399B" w14:textId="77777777" w:rsidR="001F0DD2" w:rsidRPr="002F7EB4" w:rsidRDefault="001F0DD2">
      <w:pPr>
        <w:ind w:left="1080"/>
        <w:jc w:val="both"/>
        <w:rPr>
          <w:rFonts w:ascii="Arial" w:eastAsia="Arial" w:hAnsi="Arial" w:cs="Arial"/>
          <w:sz w:val="18"/>
          <w:szCs w:val="18"/>
        </w:rPr>
      </w:pPr>
    </w:p>
    <w:p w14:paraId="28A89C58" w14:textId="77777777" w:rsidR="001F0DD2" w:rsidRPr="002F7EB4" w:rsidRDefault="001566F9">
      <w:pPr>
        <w:ind w:left="1080"/>
        <w:jc w:val="both"/>
        <w:rPr>
          <w:rFonts w:ascii="Arial" w:eastAsia="Arial" w:hAnsi="Arial" w:cs="Arial"/>
          <w:sz w:val="18"/>
          <w:szCs w:val="18"/>
        </w:rPr>
      </w:pPr>
      <w:r w:rsidRPr="002F7EB4">
        <w:rPr>
          <w:rFonts w:ascii="Arial" w:eastAsia="Arial" w:hAnsi="Arial" w:cs="Arial"/>
          <w:sz w:val="18"/>
          <w:szCs w:val="18"/>
        </w:rPr>
        <w:t xml:space="preserve">The Group </w:t>
      </w:r>
      <w:proofErr w:type="spellStart"/>
      <w:r w:rsidRPr="002F7EB4">
        <w:rPr>
          <w:rFonts w:ascii="Arial" w:eastAsia="Arial" w:hAnsi="Arial" w:cs="Arial"/>
          <w:sz w:val="18"/>
          <w:szCs w:val="18"/>
        </w:rPr>
        <w:t>recognises</w:t>
      </w:r>
      <w:proofErr w:type="spellEnd"/>
      <w:r w:rsidRPr="002F7EB4">
        <w:rPr>
          <w:rFonts w:ascii="Arial" w:eastAsia="Arial" w:hAnsi="Arial" w:cs="Arial"/>
          <w:sz w:val="18"/>
          <w:szCs w:val="18"/>
        </w:rPr>
        <w:t xml:space="preserve"> termination benefits at the earlier of (a) when the Group can no longer withdraw the offer of those benefits; and (b) when the entity </w:t>
      </w:r>
      <w:proofErr w:type="spellStart"/>
      <w:r w:rsidRPr="002F7EB4">
        <w:rPr>
          <w:rFonts w:ascii="Arial" w:eastAsia="Arial" w:hAnsi="Arial" w:cs="Arial"/>
          <w:sz w:val="18"/>
          <w:szCs w:val="18"/>
        </w:rPr>
        <w:t>recognises</w:t>
      </w:r>
      <w:proofErr w:type="spellEnd"/>
      <w:r w:rsidRPr="002F7EB4">
        <w:rPr>
          <w:rFonts w:ascii="Arial" w:eastAsia="Arial" w:hAnsi="Arial" w:cs="Arial"/>
          <w:sz w:val="18"/>
          <w:szCs w:val="18"/>
        </w:rPr>
        <w:t xml:space="preserve"> costs for the related restructuring. Benefits due more than 12 months are discounted to their present value.</w:t>
      </w:r>
    </w:p>
    <w:p w14:paraId="678295D0" w14:textId="77777777" w:rsidR="001F0DD2" w:rsidRPr="002F7EB4" w:rsidRDefault="001F0DD2">
      <w:pPr>
        <w:ind w:left="1080"/>
        <w:jc w:val="both"/>
        <w:rPr>
          <w:rFonts w:ascii="Arial" w:eastAsia="Arial" w:hAnsi="Arial" w:cs="Arial"/>
          <w:sz w:val="18"/>
          <w:szCs w:val="18"/>
        </w:rPr>
      </w:pPr>
    </w:p>
    <w:p w14:paraId="17BA2F19" w14:textId="38D6979B"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5.1</w:t>
      </w:r>
      <w:r w:rsidR="00C30F49" w:rsidRPr="002F7EB4">
        <w:rPr>
          <w:rFonts w:ascii="Arial" w:eastAsia="Arial" w:hAnsi="Arial" w:cs="Arial"/>
          <w:b/>
          <w:color w:val="CF4A02"/>
          <w:sz w:val="18"/>
          <w:szCs w:val="18"/>
        </w:rPr>
        <w:t>8</w:t>
      </w:r>
      <w:r w:rsidRPr="002F7EB4">
        <w:rPr>
          <w:rFonts w:ascii="Arial" w:eastAsia="Arial" w:hAnsi="Arial" w:cs="Arial"/>
          <w:color w:val="CF4A02"/>
          <w:sz w:val="18"/>
          <w:szCs w:val="18"/>
        </w:rPr>
        <w:tab/>
      </w:r>
      <w:r w:rsidRPr="002F7EB4">
        <w:rPr>
          <w:rFonts w:ascii="Arial" w:eastAsia="Arial" w:hAnsi="Arial" w:cs="Arial"/>
          <w:b/>
          <w:color w:val="CF4A02"/>
          <w:sz w:val="18"/>
          <w:szCs w:val="18"/>
        </w:rPr>
        <w:t>Provisions</w:t>
      </w:r>
    </w:p>
    <w:p w14:paraId="5CAD8016" w14:textId="77777777" w:rsidR="001F0DD2" w:rsidRPr="002F7EB4" w:rsidRDefault="001F0DD2">
      <w:pPr>
        <w:ind w:left="540"/>
        <w:jc w:val="both"/>
        <w:rPr>
          <w:rFonts w:ascii="Arial" w:eastAsia="Arial" w:hAnsi="Arial" w:cs="Arial"/>
          <w:color w:val="000000"/>
          <w:sz w:val="18"/>
          <w:szCs w:val="18"/>
        </w:rPr>
      </w:pPr>
    </w:p>
    <w:p w14:paraId="0717BA11"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Provisions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3449CB22" w14:textId="77777777" w:rsidR="001F0DD2" w:rsidRPr="002F7EB4" w:rsidRDefault="001F0DD2">
      <w:pPr>
        <w:ind w:left="540"/>
        <w:jc w:val="both"/>
        <w:rPr>
          <w:rFonts w:ascii="Arial" w:eastAsia="Arial" w:hAnsi="Arial" w:cs="Arial"/>
          <w:color w:val="000000"/>
          <w:sz w:val="18"/>
          <w:szCs w:val="18"/>
        </w:rPr>
      </w:pPr>
    </w:p>
    <w:p w14:paraId="0E02B098"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Provisions are measured at the present value of the expenditures expected to be required to settle the obligation. The increase in the provision due to passage of time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interest expense.</w:t>
      </w:r>
    </w:p>
    <w:p w14:paraId="5D7AF87C" w14:textId="77777777" w:rsidR="001F0DD2" w:rsidRPr="002F7EB4" w:rsidRDefault="001F0DD2" w:rsidP="004D73FB">
      <w:pPr>
        <w:jc w:val="both"/>
        <w:rPr>
          <w:rFonts w:ascii="Arial" w:eastAsia="Arial" w:hAnsi="Arial" w:cs="Arial"/>
          <w:color w:val="000000"/>
          <w:sz w:val="18"/>
          <w:szCs w:val="18"/>
        </w:rPr>
      </w:pPr>
    </w:p>
    <w:p w14:paraId="091E8A3A" w14:textId="5F9B34B7" w:rsidR="001F0DD2" w:rsidRPr="002F7EB4" w:rsidRDefault="001566F9">
      <w:pPr>
        <w:ind w:left="540" w:hanging="540"/>
        <w:jc w:val="both"/>
        <w:rPr>
          <w:rFonts w:ascii="Arial" w:eastAsia="Arial" w:hAnsi="Arial" w:cs="Arial"/>
          <w:color w:val="CF4A02"/>
          <w:sz w:val="18"/>
          <w:szCs w:val="18"/>
        </w:rPr>
      </w:pPr>
      <w:r w:rsidRPr="002F7EB4">
        <w:rPr>
          <w:rFonts w:ascii="Arial" w:eastAsia="Arial" w:hAnsi="Arial" w:cs="Arial"/>
          <w:b/>
          <w:color w:val="CF4A02"/>
          <w:sz w:val="18"/>
          <w:szCs w:val="18"/>
        </w:rPr>
        <w:t>5.</w:t>
      </w:r>
      <w:r w:rsidR="00C30F49" w:rsidRPr="002F7EB4">
        <w:rPr>
          <w:rFonts w:ascii="Arial" w:eastAsia="Arial" w:hAnsi="Arial" w:cs="Arial"/>
          <w:b/>
          <w:color w:val="CF4A02"/>
          <w:sz w:val="18"/>
          <w:szCs w:val="18"/>
        </w:rPr>
        <w:t>19</w:t>
      </w:r>
      <w:r w:rsidRPr="002F7EB4">
        <w:rPr>
          <w:rFonts w:ascii="Arial" w:eastAsia="Arial" w:hAnsi="Arial" w:cs="Arial"/>
          <w:color w:val="CF4A02"/>
          <w:sz w:val="18"/>
          <w:szCs w:val="18"/>
        </w:rPr>
        <w:tab/>
      </w:r>
      <w:r w:rsidRPr="002F7EB4">
        <w:rPr>
          <w:rFonts w:ascii="Arial" w:eastAsia="Arial" w:hAnsi="Arial" w:cs="Arial"/>
          <w:b/>
          <w:color w:val="CF4A02"/>
          <w:sz w:val="18"/>
          <w:szCs w:val="18"/>
        </w:rPr>
        <w:t>Share capital</w:t>
      </w:r>
    </w:p>
    <w:p w14:paraId="73A977EF" w14:textId="77777777" w:rsidR="001F0DD2" w:rsidRPr="002F7EB4" w:rsidRDefault="001F0DD2">
      <w:pPr>
        <w:ind w:left="540"/>
        <w:jc w:val="both"/>
        <w:rPr>
          <w:rFonts w:ascii="Arial" w:eastAsia="Arial" w:hAnsi="Arial" w:cs="Arial"/>
          <w:color w:val="000000"/>
          <w:sz w:val="18"/>
          <w:szCs w:val="18"/>
        </w:rPr>
      </w:pPr>
    </w:p>
    <w:p w14:paraId="476AF3C0"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Ordinary shares dividends are classified as equity. </w:t>
      </w:r>
    </w:p>
    <w:p w14:paraId="6D15E430" w14:textId="77777777" w:rsidR="001F0DD2" w:rsidRPr="002F7EB4" w:rsidRDefault="001F0DD2">
      <w:pPr>
        <w:ind w:left="540"/>
        <w:jc w:val="both"/>
        <w:rPr>
          <w:rFonts w:ascii="Arial" w:eastAsia="Arial" w:hAnsi="Arial" w:cs="Arial"/>
          <w:color w:val="000000"/>
          <w:sz w:val="18"/>
          <w:szCs w:val="18"/>
        </w:rPr>
      </w:pPr>
    </w:p>
    <w:p w14:paraId="5C1FD814" w14:textId="4DF4DBE2"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Incremental costs directly attributable to the issue of new shares or options are shown in equity as a deduction, net of tax, from the proceeds. </w:t>
      </w:r>
    </w:p>
    <w:p w14:paraId="45A456E6" w14:textId="485768A5" w:rsidR="007D7CD4" w:rsidRPr="002F7EB4" w:rsidRDefault="007D7CD4">
      <w:pPr>
        <w:ind w:left="540"/>
        <w:jc w:val="both"/>
        <w:rPr>
          <w:rFonts w:ascii="Arial" w:eastAsia="Arial" w:hAnsi="Arial" w:cs="Arial"/>
          <w:color w:val="000000"/>
          <w:sz w:val="18"/>
          <w:szCs w:val="18"/>
        </w:rPr>
      </w:pPr>
    </w:p>
    <w:p w14:paraId="4CB16DE0" w14:textId="67020A94" w:rsidR="001F0DD2" w:rsidRPr="002F7EB4" w:rsidRDefault="001566F9">
      <w:pPr>
        <w:ind w:left="540" w:hanging="540"/>
        <w:jc w:val="both"/>
        <w:rPr>
          <w:rFonts w:ascii="Arial" w:eastAsia="Arial" w:hAnsi="Arial" w:cs="Arial"/>
          <w:color w:val="CF4A02"/>
          <w:sz w:val="18"/>
          <w:szCs w:val="18"/>
        </w:rPr>
      </w:pPr>
      <w:r w:rsidRPr="002F7EB4">
        <w:rPr>
          <w:rFonts w:ascii="Arial" w:eastAsia="Arial" w:hAnsi="Arial" w:cs="Arial"/>
          <w:b/>
          <w:color w:val="CF4A02"/>
          <w:sz w:val="18"/>
          <w:szCs w:val="18"/>
        </w:rPr>
        <w:t>5.2</w:t>
      </w:r>
      <w:r w:rsidR="00C30F49" w:rsidRPr="002F7EB4">
        <w:rPr>
          <w:rFonts w:ascii="Arial" w:eastAsia="Arial" w:hAnsi="Arial" w:cs="Arial"/>
          <w:b/>
          <w:color w:val="CF4A02"/>
          <w:sz w:val="18"/>
          <w:szCs w:val="18"/>
        </w:rPr>
        <w:t>0</w:t>
      </w:r>
      <w:r w:rsidRPr="002F7EB4">
        <w:rPr>
          <w:rFonts w:ascii="Arial" w:eastAsia="Arial" w:hAnsi="Arial" w:cs="Arial"/>
          <w:color w:val="CF4A02"/>
          <w:sz w:val="18"/>
          <w:szCs w:val="18"/>
        </w:rPr>
        <w:tab/>
      </w:r>
      <w:r w:rsidRPr="002F7EB4">
        <w:rPr>
          <w:rFonts w:ascii="Arial" w:eastAsia="Arial" w:hAnsi="Arial" w:cs="Arial"/>
          <w:b/>
          <w:color w:val="CF4A02"/>
          <w:sz w:val="18"/>
          <w:szCs w:val="18"/>
        </w:rPr>
        <w:t>Revenue recognition</w:t>
      </w:r>
    </w:p>
    <w:p w14:paraId="4DD118D2" w14:textId="77777777" w:rsidR="001F0DD2" w:rsidRPr="002F7EB4" w:rsidRDefault="001F0DD2">
      <w:pPr>
        <w:ind w:left="540"/>
        <w:jc w:val="both"/>
        <w:rPr>
          <w:rFonts w:ascii="Arial" w:eastAsia="Arial" w:hAnsi="Arial" w:cs="Arial"/>
          <w:color w:val="000000"/>
          <w:sz w:val="18"/>
          <w:szCs w:val="18"/>
        </w:rPr>
      </w:pPr>
    </w:p>
    <w:p w14:paraId="69B20016"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Service income from debt collection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revenue provided that </w:t>
      </w:r>
      <w:proofErr w:type="spellStart"/>
      <w:r w:rsidRPr="002F7EB4">
        <w:rPr>
          <w:rFonts w:ascii="Arial" w:eastAsia="Arial" w:hAnsi="Arial" w:cs="Arial"/>
          <w:color w:val="000000"/>
          <w:sz w:val="18"/>
          <w:szCs w:val="18"/>
        </w:rPr>
        <w:t>collectibility</w:t>
      </w:r>
      <w:proofErr w:type="spellEnd"/>
      <w:r w:rsidRPr="002F7EB4">
        <w:rPr>
          <w:rFonts w:ascii="Arial" w:eastAsia="Arial" w:hAnsi="Arial" w:cs="Arial"/>
          <w:color w:val="000000"/>
          <w:sz w:val="18"/>
          <w:szCs w:val="18"/>
        </w:rPr>
        <w:t xml:space="preserve"> of the consideration is probable in accordance with the substance of the relevant agreements. </w:t>
      </w:r>
    </w:p>
    <w:p w14:paraId="0AEBC467" w14:textId="77777777" w:rsidR="001F0DD2" w:rsidRPr="002F7EB4" w:rsidRDefault="001F0DD2">
      <w:pPr>
        <w:ind w:left="540"/>
        <w:jc w:val="both"/>
        <w:rPr>
          <w:rFonts w:ascii="Arial" w:eastAsia="Arial" w:hAnsi="Arial" w:cs="Arial"/>
          <w:color w:val="000000"/>
          <w:sz w:val="18"/>
          <w:szCs w:val="18"/>
        </w:rPr>
      </w:pPr>
    </w:p>
    <w:p w14:paraId="3EDC706F" w14:textId="22E9BC29"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Interest income from loans to non-performing assets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using the effective interest method calculated from estimated future cash inflows. If actual cash flows from collection exceed calculated revenues, the remaining cash collection will be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from the value of loans to non-performing assets for each period. In the case that all investment amount is written off, the Group shall </w:t>
      </w:r>
      <w:proofErr w:type="spellStart"/>
      <w:r w:rsidRPr="002F7EB4">
        <w:rPr>
          <w:rFonts w:ascii="Arial" w:eastAsia="Arial" w:hAnsi="Arial" w:cs="Arial"/>
          <w:color w:val="000000"/>
          <w:sz w:val="18"/>
          <w:szCs w:val="18"/>
        </w:rPr>
        <w:t>recognise</w:t>
      </w:r>
      <w:proofErr w:type="spellEnd"/>
      <w:r w:rsidRPr="002F7EB4">
        <w:rPr>
          <w:rFonts w:ascii="Arial" w:eastAsia="Arial" w:hAnsi="Arial" w:cs="Arial"/>
          <w:color w:val="000000"/>
          <w:sz w:val="18"/>
          <w:szCs w:val="18"/>
        </w:rPr>
        <w:t xml:space="preserve"> cash inflows as interest income from loans to non-performing assets and </w:t>
      </w:r>
      <w:proofErr w:type="spellStart"/>
      <w:r w:rsidRPr="002F7EB4">
        <w:rPr>
          <w:rFonts w:ascii="Arial" w:eastAsia="Arial" w:hAnsi="Arial" w:cs="Arial"/>
          <w:color w:val="000000"/>
          <w:sz w:val="18"/>
          <w:szCs w:val="18"/>
        </w:rPr>
        <w:t>recognise</w:t>
      </w:r>
      <w:proofErr w:type="spellEnd"/>
      <w:r w:rsidRPr="002F7EB4">
        <w:rPr>
          <w:rFonts w:ascii="Arial" w:eastAsia="Arial" w:hAnsi="Arial" w:cs="Arial"/>
          <w:color w:val="000000"/>
          <w:sz w:val="18"/>
          <w:szCs w:val="18"/>
        </w:rPr>
        <w:t xml:space="preserve"> loss on impairment immediately when there is an indication for significant decrease in cash flows. 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3D2F58" w:rsidRPr="002F7EB4">
        <w:rPr>
          <w:rFonts w:ascii="Arial" w:eastAsia="Arial" w:hAnsi="Arial" w:cs="Arial"/>
          <w:color w:val="000000"/>
          <w:sz w:val="18"/>
          <w:szCs w:val="18"/>
        </w:rPr>
        <w:t>5</w:t>
      </w:r>
      <w:r w:rsidRPr="002F7EB4">
        <w:rPr>
          <w:rFonts w:ascii="Arial" w:eastAsia="Arial" w:hAnsi="Arial" w:cs="Arial"/>
          <w:color w:val="000000"/>
          <w:sz w:val="18"/>
          <w:szCs w:val="18"/>
        </w:rPr>
        <w:t>-</w:t>
      </w:r>
      <w:r w:rsidR="003D2F58" w:rsidRPr="002F7EB4">
        <w:rPr>
          <w:rFonts w:ascii="Arial" w:eastAsia="Arial" w:hAnsi="Arial" w:cs="Arial"/>
          <w:color w:val="000000"/>
          <w:sz w:val="18"/>
          <w:szCs w:val="18"/>
        </w:rPr>
        <w:t>8</w:t>
      </w:r>
      <w:r w:rsidRPr="002F7EB4">
        <w:rPr>
          <w:rFonts w:ascii="Arial" w:eastAsia="Arial" w:hAnsi="Arial" w:cs="Arial"/>
          <w:color w:val="000000"/>
          <w:sz w:val="18"/>
          <w:szCs w:val="18"/>
        </w:rPr>
        <w:t xml:space="preserve"> years since the date of acquired loans to non-performing assets.</w:t>
      </w:r>
    </w:p>
    <w:p w14:paraId="29D23B27" w14:textId="77777777" w:rsidR="001F0DD2" w:rsidRPr="002F7EB4" w:rsidRDefault="001F0DD2">
      <w:pPr>
        <w:ind w:left="540"/>
        <w:jc w:val="both"/>
        <w:rPr>
          <w:rFonts w:ascii="Arial" w:eastAsia="Arial" w:hAnsi="Arial" w:cs="Arial"/>
          <w:color w:val="000000"/>
          <w:sz w:val="18"/>
          <w:szCs w:val="18"/>
        </w:rPr>
      </w:pPr>
    </w:p>
    <w:p w14:paraId="0133FF12"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Revenue from sale is </w:t>
      </w:r>
      <w:proofErr w:type="spellStart"/>
      <w:r w:rsidRPr="002F7EB4">
        <w:rPr>
          <w:rFonts w:ascii="Arial" w:eastAsia="Arial" w:hAnsi="Arial" w:cs="Arial"/>
          <w:color w:val="000000"/>
          <w:sz w:val="18"/>
          <w:szCs w:val="18"/>
        </w:rPr>
        <w:t>recognise</w:t>
      </w:r>
      <w:proofErr w:type="spellEnd"/>
      <w:r w:rsidRPr="002F7EB4">
        <w:rPr>
          <w:rFonts w:ascii="Arial" w:eastAsia="Arial" w:hAnsi="Arial" w:cs="Arial"/>
          <w:color w:val="000000"/>
          <w:sz w:val="18"/>
          <w:szCs w:val="18"/>
        </w:rPr>
        <w:t xml:space="preserve"> using fair value from selling goods net of value added tax. They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accordance with the provision of goods provided that collectability of the consideration is probable when the goods are delivered.</w:t>
      </w:r>
    </w:p>
    <w:p w14:paraId="42CCF5FC" w14:textId="77777777" w:rsidR="001F0DD2" w:rsidRPr="002F7EB4" w:rsidRDefault="001F0DD2">
      <w:pPr>
        <w:ind w:left="540"/>
        <w:jc w:val="both"/>
        <w:rPr>
          <w:rFonts w:ascii="Arial" w:eastAsia="Arial" w:hAnsi="Arial" w:cs="Arial"/>
          <w:color w:val="000000"/>
          <w:sz w:val="18"/>
          <w:szCs w:val="18"/>
        </w:rPr>
      </w:pPr>
    </w:p>
    <w:p w14:paraId="4C0590F9"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Interest income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using the effective interest method.</w:t>
      </w:r>
    </w:p>
    <w:p w14:paraId="0C979041" w14:textId="77777777" w:rsidR="001F0DD2" w:rsidRPr="002F7EB4" w:rsidRDefault="001F0DD2">
      <w:pPr>
        <w:ind w:left="540"/>
        <w:jc w:val="both"/>
        <w:rPr>
          <w:rFonts w:ascii="Arial" w:eastAsia="Arial" w:hAnsi="Arial" w:cs="Arial"/>
          <w:color w:val="000000"/>
          <w:sz w:val="18"/>
          <w:szCs w:val="18"/>
        </w:rPr>
      </w:pPr>
    </w:p>
    <w:p w14:paraId="2D85C164"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Dividend income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when the right to receive payment is established.</w:t>
      </w:r>
    </w:p>
    <w:p w14:paraId="7F58E082" w14:textId="77777777" w:rsidR="001F0DD2" w:rsidRPr="002F7EB4" w:rsidRDefault="001F0DD2">
      <w:pPr>
        <w:ind w:left="540"/>
        <w:jc w:val="both"/>
        <w:rPr>
          <w:rFonts w:ascii="Arial" w:eastAsia="Arial" w:hAnsi="Arial" w:cs="Arial"/>
          <w:color w:val="000000"/>
          <w:sz w:val="18"/>
          <w:szCs w:val="18"/>
        </w:rPr>
      </w:pPr>
    </w:p>
    <w:p w14:paraId="0FA9CA80"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Other income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using the accrual basis. </w:t>
      </w:r>
    </w:p>
    <w:p w14:paraId="16456566" w14:textId="77777777" w:rsidR="001F0DD2" w:rsidRPr="002F7EB4" w:rsidRDefault="001F0DD2">
      <w:pPr>
        <w:ind w:left="540"/>
        <w:jc w:val="both"/>
        <w:rPr>
          <w:rFonts w:ascii="Arial" w:eastAsia="Arial" w:hAnsi="Arial" w:cs="Arial"/>
          <w:color w:val="000000"/>
          <w:sz w:val="18"/>
          <w:szCs w:val="18"/>
        </w:rPr>
      </w:pPr>
    </w:p>
    <w:p w14:paraId="0C1D70D3" w14:textId="03A3DCCF"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5.2</w:t>
      </w:r>
      <w:r w:rsidR="00C30F49" w:rsidRPr="002F7EB4">
        <w:rPr>
          <w:rFonts w:ascii="Arial" w:eastAsia="Arial" w:hAnsi="Arial" w:cs="Arial"/>
          <w:b/>
          <w:color w:val="CF4A02"/>
          <w:sz w:val="18"/>
          <w:szCs w:val="18"/>
        </w:rPr>
        <w:t>1</w:t>
      </w:r>
      <w:r w:rsidRPr="002F7EB4">
        <w:rPr>
          <w:rFonts w:ascii="Arial" w:eastAsia="Arial" w:hAnsi="Arial" w:cs="Arial"/>
          <w:color w:val="CF4A02"/>
          <w:sz w:val="18"/>
          <w:szCs w:val="18"/>
        </w:rPr>
        <w:tab/>
      </w:r>
      <w:r w:rsidRPr="002F7EB4">
        <w:rPr>
          <w:rFonts w:ascii="Arial" w:eastAsia="Arial" w:hAnsi="Arial" w:cs="Arial"/>
          <w:b/>
          <w:color w:val="CF4A02"/>
          <w:sz w:val="18"/>
          <w:szCs w:val="18"/>
        </w:rPr>
        <w:t>Dividend distribution</w:t>
      </w:r>
    </w:p>
    <w:p w14:paraId="607E10D0" w14:textId="77777777" w:rsidR="001F0DD2" w:rsidRPr="002F7EB4" w:rsidRDefault="001F0DD2">
      <w:pPr>
        <w:ind w:left="540"/>
        <w:jc w:val="both"/>
        <w:rPr>
          <w:rFonts w:ascii="Arial" w:eastAsia="Arial" w:hAnsi="Arial" w:cs="Arial"/>
          <w:color w:val="000000"/>
          <w:sz w:val="18"/>
          <w:szCs w:val="18"/>
        </w:rPr>
      </w:pPr>
    </w:p>
    <w:p w14:paraId="5F57E450" w14:textId="7F4FB70B"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Dividend distributed to the Company’s shareholders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as a liability when interim dividends are approved by the Board of Directors, and when the annual dividends are approved by the shareholders.</w:t>
      </w:r>
    </w:p>
    <w:p w14:paraId="302E1BA8" w14:textId="73E7BCD7" w:rsidR="0023138E" w:rsidRPr="002F7EB4" w:rsidRDefault="0023138E">
      <w:pPr>
        <w:ind w:left="540"/>
        <w:jc w:val="both"/>
        <w:rPr>
          <w:rFonts w:ascii="Arial" w:eastAsia="Arial" w:hAnsi="Arial" w:cs="Arial"/>
          <w:color w:val="000000"/>
          <w:sz w:val="18"/>
          <w:szCs w:val="18"/>
        </w:rPr>
      </w:pPr>
    </w:p>
    <w:p w14:paraId="7160D8E5" w14:textId="4C3DA5A3" w:rsidR="002F7EB4" w:rsidRDefault="002F7EB4">
      <w:pPr>
        <w:rPr>
          <w:rFonts w:ascii="Arial" w:eastAsia="Arial" w:hAnsi="Arial" w:cs="Arial"/>
          <w:sz w:val="18"/>
          <w:szCs w:val="18"/>
        </w:rPr>
      </w:pPr>
      <w:r>
        <w:rPr>
          <w:rFonts w:ascii="Arial" w:eastAsia="Arial" w:hAnsi="Arial" w:cs="Arial"/>
          <w:sz w:val="18"/>
          <w:szCs w:val="18"/>
        </w:rPr>
        <w:br w:type="page"/>
      </w:r>
    </w:p>
    <w:p w14:paraId="740849BC" w14:textId="77777777" w:rsidR="001F0DD2" w:rsidRPr="002F7EB4" w:rsidRDefault="001F0DD2">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2F7EB4" w14:paraId="7D4D634A" w14:textId="77777777">
        <w:trPr>
          <w:cantSplit/>
          <w:trHeight w:val="389"/>
        </w:trPr>
        <w:tc>
          <w:tcPr>
            <w:tcW w:w="9450" w:type="dxa"/>
            <w:shd w:val="clear" w:color="auto" w:fill="FFA543"/>
            <w:vAlign w:val="center"/>
          </w:tcPr>
          <w:p w14:paraId="19D436F7" w14:textId="777777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6</w:t>
            </w:r>
            <w:r w:rsidRPr="002F7EB4">
              <w:rPr>
                <w:rFonts w:ascii="Arial" w:eastAsia="Arial" w:hAnsi="Arial" w:cs="Arial"/>
                <w:b/>
                <w:color w:val="FFFFFF"/>
                <w:sz w:val="18"/>
                <w:szCs w:val="18"/>
              </w:rPr>
              <w:tab/>
              <w:t>Financial risk management</w:t>
            </w:r>
          </w:p>
        </w:tc>
      </w:tr>
    </w:tbl>
    <w:p w14:paraId="1CE70B9D" w14:textId="77777777" w:rsidR="001F0DD2" w:rsidRPr="002F7EB4" w:rsidRDefault="001F0DD2">
      <w:pPr>
        <w:jc w:val="both"/>
        <w:rPr>
          <w:rFonts w:ascii="Arial" w:eastAsia="Arial" w:hAnsi="Arial" w:cs="Arial"/>
          <w:color w:val="000000"/>
          <w:sz w:val="18"/>
          <w:szCs w:val="18"/>
        </w:rPr>
      </w:pPr>
    </w:p>
    <w:p w14:paraId="66B55814" w14:textId="77777777" w:rsidR="001F0DD2" w:rsidRPr="002F7EB4" w:rsidRDefault="001566F9">
      <w:pPr>
        <w:ind w:left="540" w:hanging="540"/>
        <w:jc w:val="both"/>
        <w:rPr>
          <w:rFonts w:ascii="Arial" w:eastAsia="Arial" w:hAnsi="Arial" w:cs="Arial"/>
          <w:color w:val="CF4A02"/>
          <w:sz w:val="18"/>
          <w:szCs w:val="18"/>
        </w:rPr>
      </w:pPr>
      <w:r w:rsidRPr="002F7EB4">
        <w:rPr>
          <w:rFonts w:ascii="Arial" w:eastAsia="Arial" w:hAnsi="Arial" w:cs="Arial"/>
          <w:b/>
          <w:color w:val="CF4A02"/>
          <w:sz w:val="18"/>
          <w:szCs w:val="18"/>
        </w:rPr>
        <w:t>6</w:t>
      </w:r>
      <w:r w:rsidRPr="002F7EB4">
        <w:rPr>
          <w:rFonts w:ascii="Arial" w:eastAsia="Arial" w:hAnsi="Arial" w:cs="Arial"/>
          <w:color w:val="CF4A02"/>
          <w:sz w:val="18"/>
          <w:szCs w:val="18"/>
        </w:rPr>
        <w:t>.</w:t>
      </w:r>
      <w:r w:rsidRPr="002F7EB4">
        <w:rPr>
          <w:rFonts w:ascii="Arial" w:eastAsia="Arial" w:hAnsi="Arial" w:cs="Arial"/>
          <w:b/>
          <w:color w:val="CF4A02"/>
          <w:sz w:val="18"/>
          <w:szCs w:val="18"/>
        </w:rPr>
        <w:t>1</w:t>
      </w:r>
      <w:r w:rsidRPr="002F7EB4">
        <w:rPr>
          <w:rFonts w:ascii="Arial" w:eastAsia="Arial" w:hAnsi="Arial" w:cs="Arial"/>
          <w:color w:val="CF4A02"/>
          <w:sz w:val="18"/>
          <w:szCs w:val="18"/>
        </w:rPr>
        <w:tab/>
      </w:r>
      <w:r w:rsidRPr="002F7EB4">
        <w:rPr>
          <w:rFonts w:ascii="Arial" w:eastAsia="Arial" w:hAnsi="Arial" w:cs="Arial"/>
          <w:b/>
          <w:color w:val="CF4A02"/>
          <w:sz w:val="18"/>
          <w:szCs w:val="18"/>
        </w:rPr>
        <w:t xml:space="preserve">Financial risk </w:t>
      </w:r>
    </w:p>
    <w:p w14:paraId="5600F37F" w14:textId="77777777" w:rsidR="001F0DD2" w:rsidRPr="002F7EB4" w:rsidRDefault="001F0DD2">
      <w:pPr>
        <w:ind w:left="540"/>
        <w:jc w:val="both"/>
        <w:rPr>
          <w:rFonts w:ascii="Arial" w:eastAsia="Arial" w:hAnsi="Arial" w:cs="Arial"/>
          <w:color w:val="000000"/>
          <w:sz w:val="18"/>
          <w:szCs w:val="18"/>
        </w:rPr>
      </w:pPr>
    </w:p>
    <w:p w14:paraId="7D8A2F1E" w14:textId="77777777" w:rsidR="001F0DD2" w:rsidRPr="002F7EB4" w:rsidRDefault="001566F9">
      <w:pPr>
        <w:pBdr>
          <w:top w:val="nil"/>
          <w:left w:val="nil"/>
          <w:bottom w:val="nil"/>
          <w:right w:val="nil"/>
          <w:between w:val="nil"/>
        </w:pBd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2F7EB4">
        <w:rPr>
          <w:rFonts w:ascii="Arial" w:eastAsia="Arial" w:hAnsi="Arial" w:cs="Arial"/>
          <w:color w:val="000000"/>
          <w:sz w:val="18"/>
          <w:szCs w:val="18"/>
        </w:rPr>
        <w:t>programme</w:t>
      </w:r>
      <w:proofErr w:type="spellEnd"/>
      <w:r w:rsidRPr="002F7EB4">
        <w:rPr>
          <w:rFonts w:ascii="Arial" w:eastAsia="Arial" w:hAnsi="Arial" w:cs="Arial"/>
          <w:color w:val="000000"/>
          <w:sz w:val="18"/>
          <w:szCs w:val="18"/>
        </w:rPr>
        <w:t xml:space="preserve"> focuses on the unpredictability of financial markets and seeks to </w:t>
      </w:r>
      <w:proofErr w:type="spellStart"/>
      <w:r w:rsidRPr="002F7EB4">
        <w:rPr>
          <w:rFonts w:ascii="Arial" w:eastAsia="Arial" w:hAnsi="Arial" w:cs="Arial"/>
          <w:color w:val="000000"/>
          <w:sz w:val="18"/>
          <w:szCs w:val="18"/>
        </w:rPr>
        <w:t>minimise</w:t>
      </w:r>
      <w:proofErr w:type="spellEnd"/>
      <w:r w:rsidRPr="002F7EB4">
        <w:rPr>
          <w:rFonts w:ascii="Arial" w:eastAsia="Arial" w:hAnsi="Arial" w:cs="Arial"/>
          <w:color w:val="000000"/>
          <w:sz w:val="18"/>
          <w:szCs w:val="18"/>
        </w:rPr>
        <w:t xml:space="preserve"> potential adverse effects on the Group’s financial performance. The Group uses derivative financial instruments to hedge certain exposures.</w:t>
      </w:r>
    </w:p>
    <w:p w14:paraId="393E85E3"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p w14:paraId="2EA33633" w14:textId="77777777" w:rsidR="001F0DD2" w:rsidRPr="002F7EB4" w:rsidRDefault="001566F9">
      <w:pPr>
        <w:pBdr>
          <w:top w:val="nil"/>
          <w:left w:val="nil"/>
          <w:bottom w:val="nil"/>
          <w:right w:val="nil"/>
          <w:between w:val="nil"/>
        </w:pBdr>
        <w:ind w:left="540"/>
        <w:jc w:val="both"/>
        <w:rPr>
          <w:rFonts w:ascii="Arial" w:eastAsia="Arial" w:hAnsi="Arial" w:cs="Arial"/>
          <w:color w:val="000000"/>
          <w:sz w:val="18"/>
          <w:szCs w:val="18"/>
        </w:rPr>
      </w:pPr>
      <w:r w:rsidRPr="002F7EB4">
        <w:rPr>
          <w:rFonts w:ascii="Arial" w:eastAsia="Arial" w:hAnsi="Arial" w:cs="Arial"/>
          <w:color w:val="000000"/>
          <w:sz w:val="18"/>
          <w:szCs w:val="18"/>
        </w:rPr>
        <w:t>Management is responsible to carried out by the Group’s management. The Group’s policy includes areas such as foreign exchange risk, interest rate risk, price risk, credit risk and liquidity risk. The framework parameters are approved by the Board of Directors and uses as the key communication and control tools for management.</w:t>
      </w:r>
    </w:p>
    <w:p w14:paraId="5703442E"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p w14:paraId="6061550E" w14:textId="77777777" w:rsidR="001F0DD2" w:rsidRPr="002F7EB4" w:rsidRDefault="001566F9">
      <w:pPr>
        <w:pStyle w:val="Heading3"/>
        <w:numPr>
          <w:ilvl w:val="2"/>
          <w:numId w:val="2"/>
        </w:numPr>
        <w:tabs>
          <w:tab w:val="left" w:pos="1080"/>
        </w:tabs>
        <w:ind w:left="993" w:hanging="453"/>
        <w:rPr>
          <w:rFonts w:ascii="Arial" w:eastAsia="Arial" w:hAnsi="Arial" w:cs="Arial"/>
          <w:color w:val="CF4A02"/>
          <w:sz w:val="18"/>
          <w:szCs w:val="18"/>
        </w:rPr>
      </w:pPr>
      <w:r w:rsidRPr="002F7EB4">
        <w:rPr>
          <w:rFonts w:ascii="Arial" w:eastAsia="Arial" w:hAnsi="Arial" w:cs="Arial"/>
          <w:color w:val="CF4A02"/>
          <w:sz w:val="18"/>
          <w:szCs w:val="18"/>
        </w:rPr>
        <w:t>Market risk</w:t>
      </w:r>
    </w:p>
    <w:p w14:paraId="1108EAC8" w14:textId="77777777" w:rsidR="001F0DD2" w:rsidRPr="002F7EB4" w:rsidRDefault="001F0DD2">
      <w:pPr>
        <w:ind w:left="1080"/>
        <w:rPr>
          <w:rFonts w:ascii="Arial" w:eastAsia="Arial" w:hAnsi="Arial" w:cs="Arial"/>
          <w:sz w:val="18"/>
          <w:szCs w:val="18"/>
        </w:rPr>
      </w:pPr>
    </w:p>
    <w:p w14:paraId="1E23B554" w14:textId="77777777" w:rsidR="001F0DD2" w:rsidRPr="002F7EB4" w:rsidRDefault="001566F9">
      <w:pPr>
        <w:pStyle w:val="Heading4"/>
        <w:keepLines/>
        <w:ind w:left="1080"/>
        <w:jc w:val="left"/>
        <w:rPr>
          <w:rFonts w:ascii="Arial" w:eastAsia="Arial" w:hAnsi="Arial" w:cs="Arial"/>
          <w:b/>
          <w:color w:val="CF4A02"/>
          <w:sz w:val="18"/>
          <w:szCs w:val="18"/>
          <w:u w:val="none"/>
        </w:rPr>
      </w:pPr>
      <w:r w:rsidRPr="002F7EB4">
        <w:rPr>
          <w:rFonts w:ascii="Arial" w:eastAsia="Arial" w:hAnsi="Arial" w:cs="Arial"/>
          <w:b/>
          <w:color w:val="CF4A02"/>
          <w:sz w:val="18"/>
          <w:szCs w:val="18"/>
          <w:u w:val="none"/>
        </w:rPr>
        <w:t>Cash flow and fair value interest rate risk</w:t>
      </w:r>
    </w:p>
    <w:p w14:paraId="5AF0139B" w14:textId="77777777" w:rsidR="001F0DD2" w:rsidRPr="002F7EB4" w:rsidRDefault="001F0DD2">
      <w:pPr>
        <w:ind w:left="1080"/>
        <w:rPr>
          <w:rFonts w:ascii="Arial" w:eastAsia="Arial" w:hAnsi="Arial" w:cs="Arial"/>
          <w:sz w:val="18"/>
          <w:szCs w:val="18"/>
        </w:rPr>
      </w:pPr>
    </w:p>
    <w:p w14:paraId="0ED370EC" w14:textId="50F5A5A4" w:rsidR="00C30F49" w:rsidRPr="002F7EB4" w:rsidRDefault="00C30F49" w:rsidP="00CD5283">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Group’s key financial assets and liabilities including </w:t>
      </w:r>
      <w:r w:rsidR="00CD5283" w:rsidRPr="002F7EB4">
        <w:rPr>
          <w:rFonts w:ascii="Arial" w:eastAsia="Arial" w:hAnsi="Arial" w:cs="Arial"/>
          <w:color w:val="000000"/>
          <w:sz w:val="18"/>
          <w:szCs w:val="18"/>
        </w:rPr>
        <w:t xml:space="preserve">cash and cash equivalents, restricted deposits at financial institutions, trade and other receivables, deposit for purchasing loans to non-performing assets, </w:t>
      </w:r>
      <w:r w:rsidRPr="002F7EB4">
        <w:rPr>
          <w:rFonts w:ascii="Arial" w:eastAsia="Arial" w:hAnsi="Arial" w:cs="Arial"/>
          <w:color w:val="000000"/>
          <w:sz w:val="18"/>
          <w:szCs w:val="18"/>
        </w:rPr>
        <w:t>loan receivables,</w:t>
      </w:r>
      <w:r w:rsidR="00CD5283" w:rsidRPr="002F7EB4">
        <w:rPr>
          <w:rFonts w:ascii="Arial" w:eastAsia="Arial" w:hAnsi="Arial" w:cs="Arial"/>
          <w:color w:val="000000"/>
          <w:sz w:val="18"/>
          <w:szCs w:val="18"/>
        </w:rPr>
        <w:t xml:space="preserve"> loans to non-performing assets, </w:t>
      </w:r>
      <w:r w:rsidRPr="002F7EB4">
        <w:rPr>
          <w:rFonts w:ascii="Arial" w:eastAsia="Arial" w:hAnsi="Arial" w:cs="Arial"/>
          <w:color w:val="000000"/>
          <w:sz w:val="18"/>
          <w:szCs w:val="18"/>
        </w:rPr>
        <w:t xml:space="preserve">short-term borrowings and long-term borrowings. Most of the financial assets and liabilities bear fixed interest rates, while some financial assets and liabilities bear floating interest rates which are close to the market rate. The </w:t>
      </w:r>
      <w:r w:rsidR="00141970" w:rsidRPr="002F7EB4">
        <w:rPr>
          <w:rFonts w:ascii="Arial" w:eastAsia="Arial" w:hAnsi="Arial" w:cs="Arial"/>
          <w:color w:val="000000"/>
          <w:sz w:val="18"/>
          <w:szCs w:val="18"/>
        </w:rPr>
        <w:t xml:space="preserve">Group </w:t>
      </w:r>
      <w:r w:rsidRPr="002F7EB4">
        <w:rPr>
          <w:rFonts w:ascii="Arial" w:eastAsia="Arial" w:hAnsi="Arial" w:cs="Arial"/>
          <w:color w:val="000000"/>
          <w:sz w:val="18"/>
          <w:szCs w:val="18"/>
        </w:rPr>
        <w:t>assesses that the interest rate risk is insignificant. However, the Group and the Company will use interest rate swap to management the risk when necessary.</w:t>
      </w:r>
    </w:p>
    <w:p w14:paraId="278E45BB"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523CB865" w14:textId="335B87C1" w:rsidR="001F0DD2" w:rsidRDefault="001566F9">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The Group and the Company do not apply hedge accounting.</w:t>
      </w:r>
    </w:p>
    <w:p w14:paraId="5973D84B" w14:textId="77777777" w:rsidR="002F7EB4" w:rsidRPr="002F7EB4" w:rsidRDefault="002F7EB4">
      <w:pPr>
        <w:pBdr>
          <w:top w:val="nil"/>
          <w:left w:val="nil"/>
          <w:bottom w:val="nil"/>
          <w:right w:val="nil"/>
          <w:between w:val="nil"/>
        </w:pBdr>
        <w:ind w:left="1080"/>
        <w:jc w:val="both"/>
        <w:rPr>
          <w:rFonts w:ascii="Arial" w:eastAsia="Arial" w:hAnsi="Arial" w:cs="Arial"/>
          <w:color w:val="000000"/>
          <w:sz w:val="18"/>
          <w:szCs w:val="18"/>
        </w:rPr>
      </w:pPr>
    </w:p>
    <w:p w14:paraId="4B7EC352" w14:textId="77777777" w:rsidR="00194388" w:rsidRPr="002F7EB4" w:rsidRDefault="00194388">
      <w:pPr>
        <w:pBdr>
          <w:top w:val="nil"/>
          <w:left w:val="nil"/>
          <w:bottom w:val="nil"/>
          <w:right w:val="nil"/>
          <w:between w:val="nil"/>
        </w:pBdr>
        <w:ind w:left="1080"/>
        <w:jc w:val="both"/>
        <w:rPr>
          <w:rFonts w:ascii="Arial" w:eastAsia="Arial" w:hAnsi="Arial" w:cs="Arial"/>
          <w:color w:val="000000"/>
          <w:sz w:val="18"/>
          <w:szCs w:val="18"/>
        </w:rPr>
      </w:pPr>
    </w:p>
    <w:p w14:paraId="7E7ACCCF" w14:textId="77777777" w:rsidR="001F0DD2" w:rsidRPr="002F7EB4" w:rsidRDefault="001F0DD2">
      <w:pPr>
        <w:ind w:left="1080"/>
        <w:jc w:val="both"/>
        <w:rPr>
          <w:rFonts w:ascii="Arial" w:eastAsia="Arial" w:hAnsi="Arial" w:cs="Arial"/>
          <w:color w:val="000000"/>
          <w:sz w:val="18"/>
          <w:szCs w:val="18"/>
        </w:rPr>
        <w:sectPr w:rsidR="001F0DD2" w:rsidRPr="002F7EB4" w:rsidSect="0072336C">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48102466" w14:textId="77777777" w:rsidR="001F0DD2" w:rsidRPr="002F7EB4" w:rsidRDefault="001F0DD2">
      <w:pPr>
        <w:jc w:val="both"/>
        <w:rPr>
          <w:rFonts w:ascii="Arial" w:eastAsia="Arial" w:hAnsi="Arial" w:cs="Arial"/>
          <w:color w:val="000000"/>
          <w:sz w:val="18"/>
          <w:szCs w:val="18"/>
        </w:rPr>
      </w:pPr>
    </w:p>
    <w:p w14:paraId="2E5138FE" w14:textId="44B22C1E"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As at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00413ADC" w:rsidRPr="002F7EB4">
        <w:rPr>
          <w:rFonts w:ascii="Arial" w:eastAsia="Arial" w:hAnsi="Arial" w:cs="Arial"/>
          <w:sz w:val="18"/>
          <w:szCs w:val="18"/>
        </w:rPr>
        <w:t xml:space="preserve">, </w:t>
      </w:r>
      <w:r w:rsidR="00413ADC" w:rsidRPr="002F7EB4">
        <w:rPr>
          <w:rFonts w:ascii="Arial" w:eastAsia="Arial" w:hAnsi="Arial" w:cs="Arial"/>
          <w:color w:val="000000"/>
          <w:sz w:val="18"/>
          <w:szCs w:val="18"/>
        </w:rPr>
        <w:t>31 December 2022</w:t>
      </w:r>
      <w:r w:rsidRPr="002F7EB4">
        <w:rPr>
          <w:rFonts w:ascii="Arial" w:eastAsia="Arial" w:hAnsi="Arial" w:cs="Arial"/>
          <w:color w:val="000000"/>
          <w:sz w:val="18"/>
          <w:szCs w:val="18"/>
        </w:rPr>
        <w:t xml:space="preserve"> and </w:t>
      </w:r>
      <w:r w:rsidR="00413ADC" w:rsidRPr="002F7EB4">
        <w:rPr>
          <w:rFonts w:ascii="Arial" w:eastAsia="Arial" w:hAnsi="Arial" w:cs="Arial"/>
          <w:color w:val="000000"/>
          <w:sz w:val="18"/>
          <w:szCs w:val="18"/>
        </w:rPr>
        <w:t xml:space="preserve">1 January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financial assets and liabilities classified by types of interest rate are as follows;</w:t>
      </w:r>
    </w:p>
    <w:p w14:paraId="7D043D3D" w14:textId="77777777" w:rsidR="001F0DD2" w:rsidRPr="002F7EB4" w:rsidRDefault="001F0DD2">
      <w:pPr>
        <w:jc w:val="both"/>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189"/>
        <w:gridCol w:w="1484"/>
        <w:gridCol w:w="1487"/>
        <w:gridCol w:w="1493"/>
        <w:gridCol w:w="1490"/>
        <w:gridCol w:w="1490"/>
        <w:gridCol w:w="1496"/>
        <w:gridCol w:w="1490"/>
        <w:gridCol w:w="1493"/>
      </w:tblGrid>
      <w:tr w:rsidR="00CD5283" w:rsidRPr="002F7EB4" w14:paraId="5E21ADB0" w14:textId="77777777" w:rsidTr="00CD5283">
        <w:tc>
          <w:tcPr>
            <w:tcW w:w="1055" w:type="pct"/>
            <w:vAlign w:val="bottom"/>
          </w:tcPr>
          <w:p w14:paraId="589BE7B0" w14:textId="77777777" w:rsidR="00CD5283" w:rsidRPr="002F7EB4" w:rsidRDefault="00CD5283" w:rsidP="0089040C">
            <w:pPr>
              <w:ind w:left="-86" w:right="-34"/>
              <w:jc w:val="both"/>
              <w:rPr>
                <w:rFonts w:ascii="Arial" w:eastAsia="Arial" w:hAnsi="Arial" w:cs="Arial"/>
                <w:color w:val="000000"/>
                <w:sz w:val="16"/>
                <w:szCs w:val="16"/>
              </w:rPr>
            </w:pPr>
          </w:p>
        </w:tc>
        <w:tc>
          <w:tcPr>
            <w:tcW w:w="3945" w:type="pct"/>
            <w:gridSpan w:val="8"/>
            <w:tcBorders>
              <w:top w:val="single" w:sz="4" w:space="0" w:color="000000" w:themeColor="text1"/>
              <w:bottom w:val="single" w:sz="4" w:space="0" w:color="000000" w:themeColor="text1"/>
            </w:tcBorders>
            <w:vAlign w:val="center"/>
          </w:tcPr>
          <w:p w14:paraId="33A85F23" w14:textId="0404DD45" w:rsidR="00CD5283" w:rsidRPr="002F7EB4" w:rsidRDefault="00CD5283" w:rsidP="00CD5283">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w:t>
            </w:r>
            <w:r w:rsidRPr="002F7EB4">
              <w:rPr>
                <w:rFonts w:ascii="Arial" w:eastAsia="Arial" w:hAnsi="Arial" w:cs="Arial"/>
                <w:color w:val="000000"/>
                <w:sz w:val="16"/>
                <w:szCs w:val="16"/>
              </w:rPr>
              <w:t xml:space="preserve"> </w:t>
            </w:r>
            <w:r w:rsidRPr="002F7EB4">
              <w:rPr>
                <w:rFonts w:ascii="Arial" w:eastAsia="Arial" w:hAnsi="Arial" w:cs="Arial"/>
                <w:b/>
                <w:color w:val="000000"/>
                <w:sz w:val="16"/>
                <w:szCs w:val="16"/>
              </w:rPr>
              <w:t>financial statements</w:t>
            </w:r>
          </w:p>
        </w:tc>
      </w:tr>
      <w:tr w:rsidR="00CD5283" w:rsidRPr="002F7EB4" w14:paraId="22C70303" w14:textId="77777777" w:rsidTr="00CD5283">
        <w:tc>
          <w:tcPr>
            <w:tcW w:w="1055" w:type="pct"/>
            <w:vAlign w:val="bottom"/>
          </w:tcPr>
          <w:p w14:paraId="61085A69" w14:textId="77777777" w:rsidR="00CD5283" w:rsidRPr="002F7EB4" w:rsidRDefault="00CD5283" w:rsidP="0089040C">
            <w:pPr>
              <w:ind w:left="-86" w:right="-34"/>
              <w:jc w:val="both"/>
              <w:rPr>
                <w:rFonts w:ascii="Arial" w:eastAsia="Arial" w:hAnsi="Arial" w:cs="Arial"/>
                <w:color w:val="000000"/>
                <w:sz w:val="16"/>
                <w:szCs w:val="16"/>
              </w:rPr>
            </w:pPr>
          </w:p>
        </w:tc>
        <w:tc>
          <w:tcPr>
            <w:tcW w:w="3945" w:type="pct"/>
            <w:gridSpan w:val="8"/>
            <w:tcBorders>
              <w:top w:val="single" w:sz="4" w:space="0" w:color="000000" w:themeColor="text1"/>
              <w:bottom w:val="single" w:sz="4" w:space="0" w:color="000000" w:themeColor="text1"/>
            </w:tcBorders>
            <w:vAlign w:val="center"/>
          </w:tcPr>
          <w:p w14:paraId="1F8DECED" w14:textId="118B493D" w:rsidR="00CD5283" w:rsidRPr="002F7EB4" w:rsidRDefault="00413ADC" w:rsidP="00CD5283">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 xml:space="preserve">31 December </w:t>
            </w:r>
            <w:r w:rsidR="00CD5283" w:rsidRPr="002F7EB4">
              <w:rPr>
                <w:rFonts w:ascii="Arial" w:eastAsia="Arial" w:hAnsi="Arial" w:cs="Arial"/>
                <w:b/>
                <w:color w:val="000000"/>
                <w:sz w:val="16"/>
                <w:szCs w:val="16"/>
              </w:rPr>
              <w:t>2023</w:t>
            </w:r>
          </w:p>
        </w:tc>
      </w:tr>
      <w:tr w:rsidR="00CD5283" w:rsidRPr="002F7EB4" w14:paraId="17C1DB53" w14:textId="77777777" w:rsidTr="00CD5283">
        <w:tc>
          <w:tcPr>
            <w:tcW w:w="1055" w:type="pct"/>
            <w:vAlign w:val="bottom"/>
          </w:tcPr>
          <w:p w14:paraId="0ACFF2AB" w14:textId="77777777" w:rsidR="00CD5283" w:rsidRPr="002F7EB4" w:rsidRDefault="00CD5283" w:rsidP="00CD5283">
            <w:pPr>
              <w:ind w:left="-86" w:right="-34"/>
              <w:jc w:val="both"/>
              <w:rPr>
                <w:rFonts w:ascii="Arial" w:eastAsia="Arial" w:hAnsi="Arial" w:cs="Arial"/>
                <w:color w:val="000000"/>
                <w:sz w:val="16"/>
                <w:szCs w:val="16"/>
              </w:rPr>
            </w:pPr>
          </w:p>
        </w:tc>
        <w:tc>
          <w:tcPr>
            <w:tcW w:w="1477" w:type="pct"/>
            <w:gridSpan w:val="3"/>
            <w:tcBorders>
              <w:top w:val="single" w:sz="4" w:space="0" w:color="000000" w:themeColor="text1"/>
              <w:bottom w:val="single" w:sz="4" w:space="0" w:color="000000" w:themeColor="text1"/>
            </w:tcBorders>
            <w:vAlign w:val="bottom"/>
          </w:tcPr>
          <w:p w14:paraId="669D4F34" w14:textId="0A30505D" w:rsidR="00CD5283" w:rsidRPr="002F7EB4" w:rsidRDefault="00CD5283" w:rsidP="00CD5283">
            <w:pPr>
              <w:ind w:right="-72"/>
              <w:jc w:val="center"/>
              <w:rPr>
                <w:rFonts w:ascii="Arial" w:eastAsia="Arial" w:hAnsi="Arial" w:cs="Arial"/>
                <w:b/>
                <w:sz w:val="16"/>
                <w:szCs w:val="16"/>
              </w:rPr>
            </w:pPr>
            <w:r w:rsidRPr="002F7EB4">
              <w:rPr>
                <w:rFonts w:ascii="Arial" w:eastAsia="Arial" w:hAnsi="Arial" w:cs="Arial"/>
                <w:b/>
                <w:sz w:val="16"/>
                <w:szCs w:val="16"/>
              </w:rPr>
              <w:t>Fixed interest rates</w:t>
            </w:r>
          </w:p>
        </w:tc>
        <w:tc>
          <w:tcPr>
            <w:tcW w:w="1481" w:type="pct"/>
            <w:gridSpan w:val="3"/>
            <w:tcBorders>
              <w:top w:val="single" w:sz="4" w:space="0" w:color="000000" w:themeColor="text1"/>
              <w:bottom w:val="single" w:sz="4" w:space="0" w:color="000000" w:themeColor="text1"/>
            </w:tcBorders>
            <w:vAlign w:val="bottom"/>
          </w:tcPr>
          <w:p w14:paraId="3BF469DD" w14:textId="7A87B55B" w:rsidR="00CD5283" w:rsidRPr="002F7EB4" w:rsidRDefault="00CD5283" w:rsidP="00CD5283">
            <w:pPr>
              <w:ind w:right="-144"/>
              <w:jc w:val="center"/>
              <w:rPr>
                <w:rFonts w:ascii="Arial" w:eastAsia="Arial" w:hAnsi="Arial" w:cs="Arial"/>
                <w:b/>
                <w:sz w:val="16"/>
                <w:szCs w:val="16"/>
              </w:rPr>
            </w:pPr>
            <w:r w:rsidRPr="002F7EB4">
              <w:rPr>
                <w:rFonts w:ascii="Arial" w:eastAsia="Arial" w:hAnsi="Arial" w:cs="Arial"/>
                <w:b/>
                <w:sz w:val="16"/>
                <w:szCs w:val="16"/>
              </w:rPr>
              <w:t>Floating interest rates</w:t>
            </w:r>
          </w:p>
        </w:tc>
        <w:tc>
          <w:tcPr>
            <w:tcW w:w="493" w:type="pct"/>
            <w:tcBorders>
              <w:top w:val="single" w:sz="4" w:space="0" w:color="000000" w:themeColor="text1"/>
            </w:tcBorders>
            <w:vAlign w:val="bottom"/>
          </w:tcPr>
          <w:p w14:paraId="2A8E134F" w14:textId="77777777" w:rsidR="00CD5283" w:rsidRPr="002F7EB4" w:rsidRDefault="00CD5283" w:rsidP="00CD5283">
            <w:pPr>
              <w:ind w:right="-72"/>
              <w:jc w:val="right"/>
              <w:rPr>
                <w:rFonts w:ascii="Arial" w:eastAsia="Arial" w:hAnsi="Arial" w:cs="Arial"/>
                <w:b/>
                <w:color w:val="000000"/>
                <w:sz w:val="16"/>
                <w:szCs w:val="16"/>
              </w:rPr>
            </w:pPr>
          </w:p>
        </w:tc>
        <w:tc>
          <w:tcPr>
            <w:tcW w:w="494" w:type="pct"/>
            <w:tcBorders>
              <w:top w:val="single" w:sz="4" w:space="0" w:color="000000" w:themeColor="text1"/>
            </w:tcBorders>
            <w:vAlign w:val="bottom"/>
          </w:tcPr>
          <w:p w14:paraId="2787973E" w14:textId="77777777" w:rsidR="00CD5283" w:rsidRPr="002F7EB4" w:rsidRDefault="00CD5283" w:rsidP="00CD5283">
            <w:pPr>
              <w:ind w:right="-72"/>
              <w:jc w:val="right"/>
              <w:rPr>
                <w:rFonts w:ascii="Arial" w:eastAsia="Arial" w:hAnsi="Arial" w:cs="Arial"/>
                <w:b/>
                <w:color w:val="000000"/>
                <w:sz w:val="16"/>
                <w:szCs w:val="16"/>
              </w:rPr>
            </w:pPr>
          </w:p>
        </w:tc>
      </w:tr>
      <w:tr w:rsidR="00CD5283" w:rsidRPr="002F7EB4" w14:paraId="5348DD2C" w14:textId="77777777" w:rsidTr="00CD5283">
        <w:tc>
          <w:tcPr>
            <w:tcW w:w="1055" w:type="pct"/>
            <w:vAlign w:val="bottom"/>
          </w:tcPr>
          <w:p w14:paraId="4D1125F5" w14:textId="77777777" w:rsidR="00CD5283" w:rsidRPr="002F7EB4" w:rsidRDefault="00CD5283" w:rsidP="0089040C">
            <w:pPr>
              <w:ind w:left="-86" w:right="-34"/>
              <w:jc w:val="both"/>
              <w:rPr>
                <w:rFonts w:ascii="Arial" w:eastAsia="Arial" w:hAnsi="Arial" w:cs="Arial"/>
                <w:color w:val="000000"/>
                <w:sz w:val="16"/>
                <w:szCs w:val="16"/>
              </w:rPr>
            </w:pPr>
          </w:p>
        </w:tc>
        <w:tc>
          <w:tcPr>
            <w:tcW w:w="491" w:type="pct"/>
            <w:tcBorders>
              <w:top w:val="single" w:sz="4" w:space="0" w:color="000000" w:themeColor="text1"/>
            </w:tcBorders>
            <w:vAlign w:val="bottom"/>
          </w:tcPr>
          <w:p w14:paraId="1EFC1A22" w14:textId="2EFD0CA5" w:rsidR="00CD5283" w:rsidRPr="002F7EB4" w:rsidRDefault="00CD5283" w:rsidP="00903596">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00903596" w:rsidRPr="002F7EB4">
              <w:rPr>
                <w:rFonts w:ascii="Arial" w:eastAsia="Arial Bold" w:hAnsi="Arial" w:cs="Arial"/>
                <w:b/>
                <w:color w:val="000000"/>
                <w:sz w:val="16"/>
                <w:szCs w:val="16"/>
              </w:rPr>
              <w:t xml:space="preserve"> </w:t>
            </w:r>
            <w:r w:rsidRPr="002F7EB4">
              <w:rPr>
                <w:rFonts w:ascii="Arial" w:eastAsia="Arial Bold" w:hAnsi="Arial" w:cs="Arial"/>
                <w:b/>
                <w:sz w:val="16"/>
                <w:szCs w:val="16"/>
              </w:rPr>
              <w:t>1 year</w:t>
            </w:r>
          </w:p>
        </w:tc>
        <w:tc>
          <w:tcPr>
            <w:tcW w:w="492" w:type="pct"/>
            <w:tcBorders>
              <w:top w:val="single" w:sz="4" w:space="0" w:color="000000" w:themeColor="text1"/>
            </w:tcBorders>
            <w:vAlign w:val="bottom"/>
          </w:tcPr>
          <w:p w14:paraId="6F0A129F" w14:textId="21CBF24C"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4" w:type="pct"/>
            <w:tcBorders>
              <w:top w:val="single" w:sz="4" w:space="0" w:color="000000" w:themeColor="text1"/>
            </w:tcBorders>
            <w:vAlign w:val="bottom"/>
          </w:tcPr>
          <w:p w14:paraId="7BE2B55E" w14:textId="5283B537"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3" w:type="pct"/>
            <w:tcBorders>
              <w:top w:val="single" w:sz="4" w:space="0" w:color="000000" w:themeColor="text1"/>
            </w:tcBorders>
            <w:vAlign w:val="bottom"/>
          </w:tcPr>
          <w:p w14:paraId="2743FB8D" w14:textId="4C116605" w:rsidR="00CD5283" w:rsidRPr="002F7EB4" w:rsidRDefault="00CD5283" w:rsidP="00903596">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3" w:type="pct"/>
            <w:tcBorders>
              <w:top w:val="single" w:sz="4" w:space="0" w:color="000000" w:themeColor="text1"/>
            </w:tcBorders>
            <w:vAlign w:val="bottom"/>
          </w:tcPr>
          <w:p w14:paraId="46CC4DDC" w14:textId="4A4ECCBE"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5" w:type="pct"/>
            <w:tcBorders>
              <w:top w:val="single" w:sz="4" w:space="0" w:color="000000" w:themeColor="text1"/>
            </w:tcBorders>
            <w:vAlign w:val="bottom"/>
          </w:tcPr>
          <w:p w14:paraId="28F08BAA" w14:textId="4E5C69AC"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3" w:type="pct"/>
            <w:vAlign w:val="bottom"/>
          </w:tcPr>
          <w:p w14:paraId="2F2AC736"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Non-</w:t>
            </w:r>
          </w:p>
          <w:p w14:paraId="1F46FCA0" w14:textId="55984A04"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Interest</w:t>
            </w:r>
            <w:r w:rsidR="00903596" w:rsidRPr="002F7EB4">
              <w:rPr>
                <w:rFonts w:ascii="Arial" w:eastAsia="Arial" w:hAnsi="Arial" w:cs="Arial"/>
                <w:b/>
                <w:color w:val="000000"/>
                <w:sz w:val="16"/>
                <w:szCs w:val="16"/>
              </w:rPr>
              <w:t xml:space="preserve"> </w:t>
            </w:r>
            <w:r w:rsidRPr="002F7EB4">
              <w:rPr>
                <w:rFonts w:ascii="Arial" w:eastAsia="Arial" w:hAnsi="Arial" w:cs="Arial"/>
                <w:b/>
                <w:color w:val="000000"/>
                <w:sz w:val="16"/>
                <w:szCs w:val="16"/>
              </w:rPr>
              <w:t>bearing</w:t>
            </w:r>
          </w:p>
        </w:tc>
        <w:tc>
          <w:tcPr>
            <w:tcW w:w="494" w:type="pct"/>
            <w:vAlign w:val="bottom"/>
          </w:tcPr>
          <w:p w14:paraId="015641C6"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CD5283" w:rsidRPr="002F7EB4" w14:paraId="40C8909D" w14:textId="77777777" w:rsidTr="00CD5283">
        <w:tc>
          <w:tcPr>
            <w:tcW w:w="1055" w:type="pct"/>
            <w:tcBorders>
              <w:bottom w:val="single" w:sz="4" w:space="0" w:color="000000" w:themeColor="text1"/>
            </w:tcBorders>
            <w:vAlign w:val="bottom"/>
          </w:tcPr>
          <w:p w14:paraId="2D59CB02" w14:textId="77777777" w:rsidR="00CD5283" w:rsidRPr="002F7EB4" w:rsidRDefault="00CD5283" w:rsidP="0089040C">
            <w:pPr>
              <w:ind w:left="-86"/>
              <w:jc w:val="center"/>
              <w:rPr>
                <w:rFonts w:ascii="Arial" w:eastAsia="Arial" w:hAnsi="Arial" w:cs="Arial"/>
                <w:b/>
                <w:color w:val="000000"/>
                <w:sz w:val="16"/>
                <w:szCs w:val="16"/>
              </w:rPr>
            </w:pPr>
            <w:r w:rsidRPr="002F7EB4">
              <w:rPr>
                <w:rFonts w:ascii="Arial" w:eastAsia="Arial" w:hAnsi="Arial" w:cs="Arial"/>
                <w:b/>
                <w:color w:val="000000"/>
                <w:sz w:val="16"/>
                <w:szCs w:val="16"/>
              </w:rPr>
              <w:t>Descriptions</w:t>
            </w:r>
          </w:p>
        </w:tc>
        <w:tc>
          <w:tcPr>
            <w:tcW w:w="491" w:type="pct"/>
            <w:tcBorders>
              <w:bottom w:val="single" w:sz="4" w:space="0" w:color="000000" w:themeColor="text1"/>
            </w:tcBorders>
            <w:vAlign w:val="bottom"/>
          </w:tcPr>
          <w:p w14:paraId="68CDE663"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hemeColor="text1"/>
            </w:tcBorders>
            <w:vAlign w:val="bottom"/>
          </w:tcPr>
          <w:p w14:paraId="3E0C5BED"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hemeColor="text1"/>
            </w:tcBorders>
            <w:vAlign w:val="bottom"/>
          </w:tcPr>
          <w:p w14:paraId="7B2F6584"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645671A9"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63535235"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5" w:type="pct"/>
            <w:tcBorders>
              <w:bottom w:val="single" w:sz="4" w:space="0" w:color="000000" w:themeColor="text1"/>
            </w:tcBorders>
            <w:vAlign w:val="bottom"/>
          </w:tcPr>
          <w:p w14:paraId="0E85B816"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3AF3EEFF"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hemeColor="text1"/>
            </w:tcBorders>
            <w:vAlign w:val="bottom"/>
          </w:tcPr>
          <w:p w14:paraId="3B247FA8" w14:textId="77777777" w:rsidR="00CD5283" w:rsidRPr="002F7EB4" w:rsidRDefault="00CD5283">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CD5283" w:rsidRPr="002F7EB4" w14:paraId="011E9A11" w14:textId="77777777" w:rsidTr="00CD5283">
        <w:tc>
          <w:tcPr>
            <w:tcW w:w="1055" w:type="pct"/>
            <w:tcBorders>
              <w:top w:val="single" w:sz="4" w:space="0" w:color="000000" w:themeColor="text1"/>
            </w:tcBorders>
            <w:vAlign w:val="bottom"/>
          </w:tcPr>
          <w:p w14:paraId="6960A988" w14:textId="77777777" w:rsidR="00CD5283" w:rsidRPr="002F7EB4" w:rsidRDefault="00CD5283" w:rsidP="0089040C">
            <w:pPr>
              <w:ind w:left="-86" w:right="-34"/>
              <w:rPr>
                <w:rFonts w:ascii="Arial" w:eastAsia="Arial" w:hAnsi="Arial" w:cs="Arial"/>
                <w:color w:val="000000"/>
                <w:sz w:val="16"/>
                <w:szCs w:val="16"/>
              </w:rPr>
            </w:pPr>
          </w:p>
        </w:tc>
        <w:tc>
          <w:tcPr>
            <w:tcW w:w="491" w:type="pct"/>
            <w:tcBorders>
              <w:top w:val="single" w:sz="4" w:space="0" w:color="000000" w:themeColor="text1"/>
            </w:tcBorders>
            <w:shd w:val="clear" w:color="auto" w:fill="FAFAFA"/>
            <w:vAlign w:val="bottom"/>
          </w:tcPr>
          <w:p w14:paraId="3C54B6B9" w14:textId="77777777" w:rsidR="00CD5283" w:rsidRPr="002F7EB4" w:rsidRDefault="00CD5283">
            <w:pPr>
              <w:ind w:right="-72"/>
              <w:jc w:val="right"/>
              <w:rPr>
                <w:rFonts w:ascii="Arial" w:eastAsia="Arial" w:hAnsi="Arial" w:cs="Arial"/>
                <w:color w:val="000000"/>
                <w:sz w:val="16"/>
                <w:szCs w:val="16"/>
              </w:rPr>
            </w:pPr>
          </w:p>
        </w:tc>
        <w:tc>
          <w:tcPr>
            <w:tcW w:w="492" w:type="pct"/>
            <w:tcBorders>
              <w:top w:val="single" w:sz="4" w:space="0" w:color="000000" w:themeColor="text1"/>
            </w:tcBorders>
            <w:shd w:val="clear" w:color="auto" w:fill="FAFAFA"/>
            <w:vAlign w:val="bottom"/>
          </w:tcPr>
          <w:p w14:paraId="18F2BBC3" w14:textId="77777777" w:rsidR="00CD5283" w:rsidRPr="002F7EB4" w:rsidRDefault="00CD5283">
            <w:pPr>
              <w:ind w:right="-72"/>
              <w:jc w:val="right"/>
              <w:rPr>
                <w:rFonts w:ascii="Arial" w:eastAsia="Arial" w:hAnsi="Arial" w:cs="Arial"/>
                <w:color w:val="000000"/>
                <w:sz w:val="16"/>
                <w:szCs w:val="16"/>
              </w:rPr>
            </w:pPr>
          </w:p>
        </w:tc>
        <w:tc>
          <w:tcPr>
            <w:tcW w:w="494" w:type="pct"/>
            <w:tcBorders>
              <w:top w:val="single" w:sz="4" w:space="0" w:color="000000" w:themeColor="text1"/>
            </w:tcBorders>
            <w:shd w:val="clear" w:color="auto" w:fill="FAFAFA"/>
            <w:vAlign w:val="bottom"/>
          </w:tcPr>
          <w:p w14:paraId="3319F88A" w14:textId="77777777" w:rsidR="00CD5283" w:rsidRPr="002F7EB4" w:rsidRDefault="00CD5283">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FAFAFA"/>
            <w:vAlign w:val="bottom"/>
          </w:tcPr>
          <w:p w14:paraId="066091AA" w14:textId="77777777" w:rsidR="00CD5283" w:rsidRPr="002F7EB4" w:rsidRDefault="00CD5283">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FAFAFA"/>
            <w:vAlign w:val="bottom"/>
          </w:tcPr>
          <w:p w14:paraId="41C0DDD5" w14:textId="77777777" w:rsidR="00CD5283" w:rsidRPr="002F7EB4" w:rsidRDefault="00CD5283">
            <w:pPr>
              <w:ind w:right="-72"/>
              <w:jc w:val="right"/>
              <w:rPr>
                <w:rFonts w:ascii="Arial" w:eastAsia="Arial" w:hAnsi="Arial" w:cs="Arial"/>
                <w:color w:val="000000"/>
                <w:sz w:val="16"/>
                <w:szCs w:val="16"/>
              </w:rPr>
            </w:pPr>
          </w:p>
        </w:tc>
        <w:tc>
          <w:tcPr>
            <w:tcW w:w="495" w:type="pct"/>
            <w:tcBorders>
              <w:top w:val="single" w:sz="4" w:space="0" w:color="000000" w:themeColor="text1"/>
            </w:tcBorders>
            <w:shd w:val="clear" w:color="auto" w:fill="FAFAFA"/>
            <w:vAlign w:val="bottom"/>
          </w:tcPr>
          <w:p w14:paraId="1F0AFB43" w14:textId="77777777" w:rsidR="00CD5283" w:rsidRPr="002F7EB4" w:rsidRDefault="00CD5283">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FAFAFA"/>
            <w:vAlign w:val="bottom"/>
          </w:tcPr>
          <w:p w14:paraId="03560CBD" w14:textId="77777777" w:rsidR="00CD5283" w:rsidRPr="002F7EB4" w:rsidRDefault="00CD5283">
            <w:pPr>
              <w:ind w:right="-72"/>
              <w:jc w:val="right"/>
              <w:rPr>
                <w:rFonts w:ascii="Arial" w:eastAsia="Arial" w:hAnsi="Arial" w:cs="Arial"/>
                <w:color w:val="000000"/>
                <w:sz w:val="16"/>
                <w:szCs w:val="16"/>
              </w:rPr>
            </w:pPr>
          </w:p>
        </w:tc>
        <w:tc>
          <w:tcPr>
            <w:tcW w:w="494" w:type="pct"/>
            <w:tcBorders>
              <w:top w:val="single" w:sz="4" w:space="0" w:color="000000" w:themeColor="text1"/>
            </w:tcBorders>
            <w:shd w:val="clear" w:color="auto" w:fill="FAFAFA"/>
            <w:vAlign w:val="bottom"/>
          </w:tcPr>
          <w:p w14:paraId="17336882" w14:textId="77777777" w:rsidR="00CD5283" w:rsidRPr="002F7EB4" w:rsidRDefault="00CD5283">
            <w:pPr>
              <w:ind w:right="-72"/>
              <w:jc w:val="right"/>
              <w:rPr>
                <w:rFonts w:ascii="Arial" w:eastAsia="Arial" w:hAnsi="Arial" w:cs="Arial"/>
                <w:color w:val="000000"/>
                <w:sz w:val="16"/>
                <w:szCs w:val="16"/>
              </w:rPr>
            </w:pPr>
          </w:p>
        </w:tc>
      </w:tr>
      <w:tr w:rsidR="00CD5283" w:rsidRPr="002F7EB4" w14:paraId="31E7547D" w14:textId="77777777" w:rsidTr="00CD5283">
        <w:tc>
          <w:tcPr>
            <w:tcW w:w="1055" w:type="pct"/>
            <w:vAlign w:val="bottom"/>
          </w:tcPr>
          <w:p w14:paraId="0E091F86" w14:textId="77777777" w:rsidR="00CD5283" w:rsidRPr="002F7EB4" w:rsidRDefault="00CD5283" w:rsidP="0089040C">
            <w:pPr>
              <w:ind w:left="-86" w:right="-34"/>
              <w:rPr>
                <w:rFonts w:ascii="Arial" w:eastAsia="Arial" w:hAnsi="Arial" w:cs="Arial"/>
                <w:b/>
                <w:color w:val="000000"/>
                <w:sz w:val="16"/>
                <w:szCs w:val="16"/>
                <w:u w:val="single"/>
              </w:rPr>
            </w:pPr>
            <w:r w:rsidRPr="002F7EB4">
              <w:rPr>
                <w:rFonts w:ascii="Arial" w:eastAsia="Arial" w:hAnsi="Arial" w:cs="Arial"/>
                <w:b/>
                <w:color w:val="000000"/>
                <w:sz w:val="16"/>
                <w:szCs w:val="16"/>
                <w:u w:val="single"/>
              </w:rPr>
              <w:t xml:space="preserve">Financial assets </w:t>
            </w:r>
          </w:p>
        </w:tc>
        <w:tc>
          <w:tcPr>
            <w:tcW w:w="491" w:type="pct"/>
            <w:shd w:val="clear" w:color="auto" w:fill="FAFAFA"/>
            <w:vAlign w:val="bottom"/>
          </w:tcPr>
          <w:p w14:paraId="0F0B04A4" w14:textId="77777777" w:rsidR="00CD5283" w:rsidRPr="002F7EB4" w:rsidRDefault="00CD5283">
            <w:pPr>
              <w:ind w:right="-72"/>
              <w:jc w:val="right"/>
              <w:rPr>
                <w:rFonts w:ascii="Arial" w:eastAsia="Arial" w:hAnsi="Arial" w:cs="Arial"/>
                <w:color w:val="000000"/>
                <w:sz w:val="16"/>
                <w:szCs w:val="16"/>
              </w:rPr>
            </w:pPr>
          </w:p>
        </w:tc>
        <w:tc>
          <w:tcPr>
            <w:tcW w:w="492" w:type="pct"/>
            <w:shd w:val="clear" w:color="auto" w:fill="FAFAFA"/>
            <w:vAlign w:val="bottom"/>
          </w:tcPr>
          <w:p w14:paraId="34BDC5F5" w14:textId="77777777" w:rsidR="00CD5283" w:rsidRPr="002F7EB4" w:rsidRDefault="00CD5283">
            <w:pPr>
              <w:ind w:right="-72"/>
              <w:jc w:val="right"/>
              <w:rPr>
                <w:rFonts w:ascii="Arial" w:eastAsia="Arial" w:hAnsi="Arial" w:cs="Arial"/>
                <w:color w:val="000000"/>
                <w:sz w:val="16"/>
                <w:szCs w:val="16"/>
              </w:rPr>
            </w:pPr>
          </w:p>
        </w:tc>
        <w:tc>
          <w:tcPr>
            <w:tcW w:w="494" w:type="pct"/>
            <w:shd w:val="clear" w:color="auto" w:fill="FAFAFA"/>
            <w:vAlign w:val="bottom"/>
          </w:tcPr>
          <w:p w14:paraId="6F6016F0" w14:textId="77777777" w:rsidR="00CD5283" w:rsidRPr="002F7EB4" w:rsidRDefault="00CD5283">
            <w:pPr>
              <w:ind w:right="-72"/>
              <w:jc w:val="right"/>
              <w:rPr>
                <w:rFonts w:ascii="Arial" w:eastAsia="Arial" w:hAnsi="Arial" w:cs="Arial"/>
                <w:color w:val="000000"/>
                <w:sz w:val="16"/>
                <w:szCs w:val="16"/>
              </w:rPr>
            </w:pPr>
          </w:p>
        </w:tc>
        <w:tc>
          <w:tcPr>
            <w:tcW w:w="493" w:type="pct"/>
            <w:shd w:val="clear" w:color="auto" w:fill="FAFAFA"/>
            <w:vAlign w:val="bottom"/>
          </w:tcPr>
          <w:p w14:paraId="545CEFF5" w14:textId="77777777" w:rsidR="00CD5283" w:rsidRPr="002F7EB4" w:rsidRDefault="00CD5283">
            <w:pPr>
              <w:ind w:right="-72"/>
              <w:jc w:val="right"/>
              <w:rPr>
                <w:rFonts w:ascii="Arial" w:eastAsia="Arial" w:hAnsi="Arial" w:cs="Arial"/>
                <w:color w:val="000000"/>
                <w:sz w:val="16"/>
                <w:szCs w:val="16"/>
              </w:rPr>
            </w:pPr>
          </w:p>
        </w:tc>
        <w:tc>
          <w:tcPr>
            <w:tcW w:w="493" w:type="pct"/>
            <w:shd w:val="clear" w:color="auto" w:fill="FAFAFA"/>
            <w:vAlign w:val="bottom"/>
          </w:tcPr>
          <w:p w14:paraId="0C6E687E" w14:textId="77777777" w:rsidR="00CD5283" w:rsidRPr="002F7EB4" w:rsidRDefault="00CD5283">
            <w:pPr>
              <w:ind w:right="-72"/>
              <w:jc w:val="right"/>
              <w:rPr>
                <w:rFonts w:ascii="Arial" w:eastAsia="Arial" w:hAnsi="Arial" w:cs="Arial"/>
                <w:color w:val="000000"/>
                <w:sz w:val="16"/>
                <w:szCs w:val="16"/>
              </w:rPr>
            </w:pPr>
          </w:p>
        </w:tc>
        <w:tc>
          <w:tcPr>
            <w:tcW w:w="495" w:type="pct"/>
            <w:shd w:val="clear" w:color="auto" w:fill="FAFAFA"/>
            <w:vAlign w:val="bottom"/>
          </w:tcPr>
          <w:p w14:paraId="02AB5F20" w14:textId="77777777" w:rsidR="00CD5283" w:rsidRPr="002F7EB4" w:rsidRDefault="00CD5283">
            <w:pPr>
              <w:ind w:right="-72"/>
              <w:jc w:val="right"/>
              <w:rPr>
                <w:rFonts w:ascii="Arial" w:eastAsia="Arial" w:hAnsi="Arial" w:cs="Arial"/>
                <w:color w:val="000000"/>
                <w:sz w:val="16"/>
                <w:szCs w:val="16"/>
              </w:rPr>
            </w:pPr>
          </w:p>
        </w:tc>
        <w:tc>
          <w:tcPr>
            <w:tcW w:w="493" w:type="pct"/>
            <w:shd w:val="clear" w:color="auto" w:fill="FAFAFA"/>
            <w:vAlign w:val="bottom"/>
          </w:tcPr>
          <w:p w14:paraId="036D0EB1" w14:textId="77777777" w:rsidR="00CD5283" w:rsidRPr="002F7EB4" w:rsidRDefault="00CD5283">
            <w:pPr>
              <w:ind w:right="-72"/>
              <w:jc w:val="right"/>
              <w:rPr>
                <w:rFonts w:ascii="Arial" w:eastAsia="Arial" w:hAnsi="Arial" w:cs="Arial"/>
                <w:color w:val="000000"/>
                <w:sz w:val="16"/>
                <w:szCs w:val="16"/>
              </w:rPr>
            </w:pPr>
          </w:p>
        </w:tc>
        <w:tc>
          <w:tcPr>
            <w:tcW w:w="494" w:type="pct"/>
            <w:shd w:val="clear" w:color="auto" w:fill="FAFAFA"/>
            <w:vAlign w:val="bottom"/>
          </w:tcPr>
          <w:p w14:paraId="09D95B65" w14:textId="77777777" w:rsidR="00CD5283" w:rsidRPr="002F7EB4" w:rsidRDefault="00CD5283">
            <w:pPr>
              <w:ind w:right="-72"/>
              <w:jc w:val="right"/>
              <w:rPr>
                <w:rFonts w:ascii="Arial" w:eastAsia="Arial" w:hAnsi="Arial" w:cs="Arial"/>
                <w:color w:val="000000"/>
                <w:sz w:val="16"/>
                <w:szCs w:val="16"/>
              </w:rPr>
            </w:pPr>
          </w:p>
        </w:tc>
      </w:tr>
      <w:tr w:rsidR="00CD5283" w:rsidRPr="002F7EB4" w14:paraId="5B18721C" w14:textId="77777777" w:rsidTr="00CD5283">
        <w:tc>
          <w:tcPr>
            <w:tcW w:w="1055" w:type="pct"/>
            <w:vAlign w:val="bottom"/>
          </w:tcPr>
          <w:p w14:paraId="12A10120"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Cash and cash equivalents</w:t>
            </w:r>
          </w:p>
        </w:tc>
        <w:tc>
          <w:tcPr>
            <w:tcW w:w="491" w:type="pct"/>
            <w:shd w:val="clear" w:color="auto" w:fill="FAFAFA"/>
            <w:vAlign w:val="bottom"/>
          </w:tcPr>
          <w:p w14:paraId="45B4E791" w14:textId="053CF4DC"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vAlign w:val="bottom"/>
          </w:tcPr>
          <w:p w14:paraId="48246F55" w14:textId="0E8A52FF"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38CFD88F" w14:textId="6B9EC78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18B3C722" w14:textId="45590CB6"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563,993,228</w:t>
            </w:r>
          </w:p>
        </w:tc>
        <w:tc>
          <w:tcPr>
            <w:tcW w:w="493" w:type="pct"/>
            <w:shd w:val="clear" w:color="auto" w:fill="FAFAFA"/>
            <w:vAlign w:val="bottom"/>
          </w:tcPr>
          <w:p w14:paraId="43EB2D61" w14:textId="04498267"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3038CDC3" w14:textId="131C6C8F"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E3A7E6C" w14:textId="447D53D6"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59,391,696</w:t>
            </w:r>
          </w:p>
        </w:tc>
        <w:tc>
          <w:tcPr>
            <w:tcW w:w="494" w:type="pct"/>
            <w:shd w:val="clear" w:color="auto" w:fill="FAFAFA"/>
            <w:vAlign w:val="bottom"/>
          </w:tcPr>
          <w:p w14:paraId="75109AC5" w14:textId="170600D3"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623,384,924</w:t>
            </w:r>
          </w:p>
        </w:tc>
      </w:tr>
      <w:tr w:rsidR="00CD5283" w:rsidRPr="002F7EB4" w14:paraId="3ABB9F87" w14:textId="77777777" w:rsidTr="00CD5283">
        <w:tc>
          <w:tcPr>
            <w:tcW w:w="1055" w:type="pct"/>
            <w:vAlign w:val="bottom"/>
          </w:tcPr>
          <w:p w14:paraId="53DE7170" w14:textId="5EFF1D1D"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Restricted deposits at financial institutions</w:t>
            </w:r>
          </w:p>
        </w:tc>
        <w:tc>
          <w:tcPr>
            <w:tcW w:w="491" w:type="pct"/>
            <w:shd w:val="clear" w:color="auto" w:fill="FAFAFA"/>
            <w:vAlign w:val="bottom"/>
          </w:tcPr>
          <w:p w14:paraId="17B2CAA7" w14:textId="144C1CC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 xml:space="preserve">-   </w:t>
            </w:r>
          </w:p>
        </w:tc>
        <w:tc>
          <w:tcPr>
            <w:tcW w:w="492" w:type="pct"/>
            <w:shd w:val="clear" w:color="auto" w:fill="FAFAFA"/>
            <w:vAlign w:val="bottom"/>
          </w:tcPr>
          <w:p w14:paraId="411530E6" w14:textId="46F8C07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1,840,669</w:t>
            </w:r>
          </w:p>
        </w:tc>
        <w:tc>
          <w:tcPr>
            <w:tcW w:w="494" w:type="pct"/>
            <w:shd w:val="clear" w:color="auto" w:fill="FAFAFA"/>
            <w:vAlign w:val="bottom"/>
          </w:tcPr>
          <w:p w14:paraId="6501C54A" w14:textId="4FFC0AE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FFA8AA4" w14:textId="133AA41F"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500,000</w:t>
            </w:r>
          </w:p>
        </w:tc>
        <w:tc>
          <w:tcPr>
            <w:tcW w:w="493" w:type="pct"/>
            <w:shd w:val="clear" w:color="auto" w:fill="FAFAFA"/>
            <w:vAlign w:val="bottom"/>
          </w:tcPr>
          <w:p w14:paraId="19A5787E" w14:textId="4BB70431"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10,153,647</w:t>
            </w:r>
          </w:p>
        </w:tc>
        <w:tc>
          <w:tcPr>
            <w:tcW w:w="495" w:type="pct"/>
            <w:shd w:val="clear" w:color="auto" w:fill="FAFAFA"/>
            <w:vAlign w:val="bottom"/>
          </w:tcPr>
          <w:p w14:paraId="7C0C351D" w14:textId="472897DA"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7B5E9457" w14:textId="7B566E0B"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 xml:space="preserve">-   </w:t>
            </w:r>
          </w:p>
        </w:tc>
        <w:tc>
          <w:tcPr>
            <w:tcW w:w="494" w:type="pct"/>
            <w:shd w:val="clear" w:color="auto" w:fill="FAFAFA"/>
            <w:vAlign w:val="bottom"/>
          </w:tcPr>
          <w:p w14:paraId="766DC2B7" w14:textId="3DC892C2"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12,494,316</w:t>
            </w:r>
          </w:p>
        </w:tc>
      </w:tr>
      <w:tr w:rsidR="00CD5283" w:rsidRPr="002F7EB4" w14:paraId="184B0879" w14:textId="77777777" w:rsidTr="00CD5283">
        <w:tc>
          <w:tcPr>
            <w:tcW w:w="1055" w:type="pct"/>
            <w:vAlign w:val="bottom"/>
          </w:tcPr>
          <w:p w14:paraId="18457E0D"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 xml:space="preserve">Financial assets measured </w:t>
            </w:r>
          </w:p>
          <w:p w14:paraId="4AE3E478" w14:textId="5DBB73BB" w:rsidR="00CD5283" w:rsidRPr="002F7EB4" w:rsidRDefault="0073690C" w:rsidP="0073690C">
            <w:pPr>
              <w:ind w:left="-86"/>
              <w:rPr>
                <w:rFonts w:ascii="Arial" w:eastAsia="Arial" w:hAnsi="Arial" w:cs="Arial"/>
                <w:color w:val="000000"/>
                <w:sz w:val="16"/>
                <w:szCs w:val="16"/>
              </w:rPr>
            </w:pPr>
            <w:r>
              <w:rPr>
                <w:rFonts w:ascii="Arial" w:eastAsia="Arial" w:hAnsi="Arial" w:cs="Arial"/>
                <w:color w:val="000000"/>
                <w:sz w:val="16"/>
                <w:szCs w:val="16"/>
              </w:rPr>
              <w:t xml:space="preserve">  </w:t>
            </w:r>
            <w:r w:rsidR="00CD5283" w:rsidRPr="002F7EB4">
              <w:rPr>
                <w:rFonts w:ascii="Arial" w:eastAsia="Arial" w:hAnsi="Arial" w:cs="Arial"/>
                <w:color w:val="000000"/>
                <w:sz w:val="16"/>
                <w:szCs w:val="16"/>
              </w:rPr>
              <w:t xml:space="preserve"> at </w:t>
            </w:r>
            <w:proofErr w:type="spellStart"/>
            <w:r w:rsidR="00CD5283" w:rsidRPr="002F7EB4">
              <w:rPr>
                <w:rFonts w:ascii="Arial" w:eastAsia="Arial" w:hAnsi="Arial" w:cs="Arial"/>
                <w:color w:val="000000"/>
                <w:sz w:val="16"/>
                <w:szCs w:val="16"/>
              </w:rPr>
              <w:t>amortised</w:t>
            </w:r>
            <w:proofErr w:type="spellEnd"/>
            <w:r w:rsidR="00CD5283" w:rsidRPr="002F7EB4">
              <w:rPr>
                <w:rFonts w:ascii="Arial" w:eastAsia="Arial" w:hAnsi="Arial" w:cs="Arial"/>
                <w:color w:val="000000"/>
                <w:sz w:val="16"/>
                <w:szCs w:val="16"/>
              </w:rPr>
              <w:t xml:space="preserve"> cost</w:t>
            </w:r>
          </w:p>
        </w:tc>
        <w:tc>
          <w:tcPr>
            <w:tcW w:w="491" w:type="pct"/>
            <w:shd w:val="clear" w:color="auto" w:fill="FAFAFA"/>
            <w:vAlign w:val="bottom"/>
          </w:tcPr>
          <w:p w14:paraId="23C0B50C" w14:textId="71D971B2"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7,830,443</w:t>
            </w:r>
          </w:p>
        </w:tc>
        <w:tc>
          <w:tcPr>
            <w:tcW w:w="492" w:type="pct"/>
            <w:shd w:val="clear" w:color="auto" w:fill="FAFAFA"/>
            <w:vAlign w:val="bottom"/>
          </w:tcPr>
          <w:p w14:paraId="32EE64F4" w14:textId="3DEBB96B"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7EA3A513" w14:textId="17350C2D"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6700D232" w14:textId="6920C6B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258CB197" w14:textId="2973D59D"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2185B723" w14:textId="5BD6A2ED"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21CF85EB" w14:textId="54355575"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315157CC" w14:textId="1D1C50E8"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7,830,443</w:t>
            </w:r>
          </w:p>
        </w:tc>
      </w:tr>
      <w:tr w:rsidR="00CD5283" w:rsidRPr="002F7EB4" w14:paraId="158EF5A8" w14:textId="77777777" w:rsidTr="00CD5283">
        <w:tc>
          <w:tcPr>
            <w:tcW w:w="1055" w:type="pct"/>
            <w:vAlign w:val="bottom"/>
          </w:tcPr>
          <w:p w14:paraId="1190CA79"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Trade and other receivables</w:t>
            </w:r>
          </w:p>
        </w:tc>
        <w:tc>
          <w:tcPr>
            <w:tcW w:w="491" w:type="pct"/>
            <w:shd w:val="clear" w:color="auto" w:fill="FAFAFA"/>
            <w:vAlign w:val="bottom"/>
          </w:tcPr>
          <w:p w14:paraId="7AB4467D" w14:textId="084F727B"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vAlign w:val="bottom"/>
          </w:tcPr>
          <w:p w14:paraId="71013500" w14:textId="6AE7839D"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565B2A20" w14:textId="4EB1214F"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26BE179" w14:textId="7C57B68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7FB59C3F" w14:textId="4C024949"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75380D0E" w14:textId="0EC25342"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259BFB6" w14:textId="5000C75E"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60,216,286</w:t>
            </w:r>
          </w:p>
        </w:tc>
        <w:tc>
          <w:tcPr>
            <w:tcW w:w="494" w:type="pct"/>
            <w:shd w:val="clear" w:color="auto" w:fill="FAFAFA"/>
            <w:vAlign w:val="bottom"/>
          </w:tcPr>
          <w:p w14:paraId="481C52B4" w14:textId="48ED4A6C"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 xml:space="preserve">60,216,286 </w:t>
            </w:r>
          </w:p>
        </w:tc>
      </w:tr>
      <w:tr w:rsidR="00CD5283" w:rsidRPr="002F7EB4" w14:paraId="36E4C972" w14:textId="77777777" w:rsidTr="00CD5283">
        <w:tc>
          <w:tcPr>
            <w:tcW w:w="1055" w:type="pct"/>
            <w:vAlign w:val="bottom"/>
          </w:tcPr>
          <w:p w14:paraId="25A641BD"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 xml:space="preserve">Deposit for purchasing loans </w:t>
            </w:r>
          </w:p>
          <w:p w14:paraId="4E76BE83" w14:textId="0CF16D9C"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to non-performing assets</w:t>
            </w:r>
          </w:p>
        </w:tc>
        <w:tc>
          <w:tcPr>
            <w:tcW w:w="491" w:type="pct"/>
            <w:shd w:val="clear" w:color="auto" w:fill="FAFAFA"/>
            <w:vAlign w:val="bottom"/>
          </w:tcPr>
          <w:p w14:paraId="3C77974F" w14:textId="3E94E23D"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vAlign w:val="bottom"/>
          </w:tcPr>
          <w:p w14:paraId="52F484DE" w14:textId="70B80CC2"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099A2A51" w14:textId="5FCE5D12"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7A562DF4" w14:textId="0AD5594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572DE340" w14:textId="35CEB530"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1673E099" w14:textId="5609B559"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767C18F5" w14:textId="4D7EF90A"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lang w:val="en-GB"/>
              </w:rPr>
              <w:t>124,137,869</w:t>
            </w:r>
          </w:p>
        </w:tc>
        <w:tc>
          <w:tcPr>
            <w:tcW w:w="494" w:type="pct"/>
            <w:shd w:val="clear" w:color="auto" w:fill="FAFAFA"/>
            <w:vAlign w:val="bottom"/>
          </w:tcPr>
          <w:p w14:paraId="11D664DF" w14:textId="1B24C91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lang w:val="en-GB"/>
              </w:rPr>
              <w:t>124,137,869</w:t>
            </w:r>
          </w:p>
        </w:tc>
      </w:tr>
      <w:tr w:rsidR="00CD5283" w:rsidRPr="002F7EB4" w14:paraId="2CBD4032" w14:textId="77777777" w:rsidTr="00CD5283">
        <w:trPr>
          <w:trHeight w:val="77"/>
        </w:trPr>
        <w:tc>
          <w:tcPr>
            <w:tcW w:w="1055" w:type="pct"/>
            <w:vAlign w:val="bottom"/>
          </w:tcPr>
          <w:p w14:paraId="2872E81B"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Loan receivables</w:t>
            </w:r>
          </w:p>
        </w:tc>
        <w:tc>
          <w:tcPr>
            <w:tcW w:w="491" w:type="pct"/>
            <w:shd w:val="clear" w:color="auto" w:fill="FAFAFA"/>
            <w:vAlign w:val="bottom"/>
          </w:tcPr>
          <w:p w14:paraId="5B3F0A05" w14:textId="673F5B95"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20"/>
              </w:rPr>
            </w:pPr>
            <w:r w:rsidRPr="002F7EB4">
              <w:rPr>
                <w:rFonts w:ascii="Arial" w:eastAsia="Browallia New" w:hAnsi="Arial" w:cs="Arial"/>
                <w:sz w:val="16"/>
                <w:szCs w:val="16"/>
              </w:rPr>
              <w:t>1,066,659,80</w:t>
            </w:r>
            <w:r w:rsidR="00CB1625" w:rsidRPr="002F7EB4">
              <w:rPr>
                <w:rFonts w:ascii="Arial" w:eastAsia="Browallia New" w:hAnsi="Arial" w:cs="Arial"/>
                <w:sz w:val="16"/>
                <w:szCs w:val="16"/>
              </w:rPr>
              <w:t>5</w:t>
            </w:r>
          </w:p>
        </w:tc>
        <w:tc>
          <w:tcPr>
            <w:tcW w:w="492" w:type="pct"/>
            <w:shd w:val="clear" w:color="auto" w:fill="FAFAFA"/>
            <w:vAlign w:val="bottom"/>
          </w:tcPr>
          <w:p w14:paraId="1C703879" w14:textId="434C8EA1"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 xml:space="preserve">7,281,359 </w:t>
            </w:r>
          </w:p>
        </w:tc>
        <w:tc>
          <w:tcPr>
            <w:tcW w:w="494" w:type="pct"/>
            <w:shd w:val="clear" w:color="auto" w:fill="FAFAFA"/>
            <w:vAlign w:val="bottom"/>
          </w:tcPr>
          <w:p w14:paraId="1833433D" w14:textId="6B089D3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1A7475E" w14:textId="44842D68"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9698A36" w14:textId="1DCED450"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30E801C7" w14:textId="22B3B943"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4F98EB33" w14:textId="63D6FBA8"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3883D2B1" w14:textId="049531D3"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1,073,941,16</w:t>
            </w:r>
            <w:r w:rsidR="00CB1625" w:rsidRPr="002F7EB4">
              <w:rPr>
                <w:rFonts w:ascii="Arial" w:eastAsia="Browallia New" w:hAnsi="Arial" w:cs="Arial"/>
                <w:sz w:val="16"/>
                <w:szCs w:val="16"/>
              </w:rPr>
              <w:t>4</w:t>
            </w:r>
          </w:p>
        </w:tc>
      </w:tr>
      <w:tr w:rsidR="00CD5283" w:rsidRPr="002F7EB4" w14:paraId="1766A478" w14:textId="77777777" w:rsidTr="00CD5283">
        <w:trPr>
          <w:trHeight w:val="77"/>
        </w:trPr>
        <w:tc>
          <w:tcPr>
            <w:tcW w:w="1055" w:type="pct"/>
            <w:vAlign w:val="bottom"/>
          </w:tcPr>
          <w:p w14:paraId="73548E7C"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Loans to non-performing assets</w:t>
            </w:r>
          </w:p>
        </w:tc>
        <w:tc>
          <w:tcPr>
            <w:tcW w:w="491" w:type="pct"/>
            <w:shd w:val="clear" w:color="auto" w:fill="FAFAFA"/>
            <w:vAlign w:val="bottom"/>
          </w:tcPr>
          <w:p w14:paraId="0DEB2077" w14:textId="04C7902A"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vAlign w:val="bottom"/>
          </w:tcPr>
          <w:p w14:paraId="10491A9F" w14:textId="7E614069" w:rsidR="00CD5283" w:rsidRPr="002F7EB4" w:rsidRDefault="00435BE5"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7,774,367,381</w:t>
            </w:r>
          </w:p>
        </w:tc>
        <w:tc>
          <w:tcPr>
            <w:tcW w:w="494" w:type="pct"/>
            <w:shd w:val="clear" w:color="auto" w:fill="FAFAFA"/>
            <w:vAlign w:val="bottom"/>
          </w:tcPr>
          <w:p w14:paraId="5F8F11BD" w14:textId="4AE85B4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0EA8608C" w14:textId="4F022BAD"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6C8C8903" w14:textId="21525BE0"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66713418" w14:textId="6F9B538C"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1FE86E3D" w14:textId="34E12463"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32D9D4C1" w14:textId="402B116C" w:rsidR="00CD5283" w:rsidRPr="002F7EB4" w:rsidRDefault="00435BE5"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7,774,367,381</w:t>
            </w:r>
          </w:p>
        </w:tc>
      </w:tr>
      <w:tr w:rsidR="00CD5283" w:rsidRPr="002F7EB4" w14:paraId="115EE0E4" w14:textId="77777777" w:rsidTr="00CD5283">
        <w:trPr>
          <w:trHeight w:val="77"/>
        </w:trPr>
        <w:tc>
          <w:tcPr>
            <w:tcW w:w="1055" w:type="pct"/>
            <w:vAlign w:val="bottom"/>
          </w:tcPr>
          <w:p w14:paraId="6351854F" w14:textId="31AE0BA9"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Other financial assets</w:t>
            </w:r>
          </w:p>
        </w:tc>
        <w:tc>
          <w:tcPr>
            <w:tcW w:w="491" w:type="pct"/>
            <w:tcBorders>
              <w:bottom w:val="single" w:sz="4" w:space="0" w:color="000000" w:themeColor="text1"/>
            </w:tcBorders>
            <w:shd w:val="clear" w:color="auto" w:fill="FAFAFA"/>
            <w:vAlign w:val="bottom"/>
          </w:tcPr>
          <w:p w14:paraId="49740C54" w14:textId="5729EFFB"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tcBorders>
              <w:bottom w:val="single" w:sz="4" w:space="0" w:color="000000" w:themeColor="text1"/>
            </w:tcBorders>
            <w:shd w:val="clear" w:color="auto" w:fill="FAFAFA"/>
            <w:vAlign w:val="bottom"/>
          </w:tcPr>
          <w:p w14:paraId="0409CA30" w14:textId="7EE8429A"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tcBorders>
              <w:bottom w:val="single" w:sz="4" w:space="0" w:color="000000" w:themeColor="text1"/>
            </w:tcBorders>
            <w:shd w:val="clear" w:color="auto" w:fill="FAFAFA"/>
            <w:vAlign w:val="bottom"/>
          </w:tcPr>
          <w:p w14:paraId="069E347C" w14:textId="2F5006A8"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7E50307E" w14:textId="2C1C267C"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65613B7F" w14:textId="4EFD3983"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tcBorders>
              <w:bottom w:val="single" w:sz="4" w:space="0" w:color="000000" w:themeColor="text1"/>
            </w:tcBorders>
            <w:shd w:val="clear" w:color="auto" w:fill="FAFAFA"/>
            <w:vAlign w:val="bottom"/>
          </w:tcPr>
          <w:p w14:paraId="5E345C5D" w14:textId="639447F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19C844D6" w14:textId="639DBB63" w:rsidR="00CD5283" w:rsidRPr="002F7EB4" w:rsidRDefault="00CB1625"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1,767,000</w:t>
            </w:r>
          </w:p>
        </w:tc>
        <w:tc>
          <w:tcPr>
            <w:tcW w:w="494" w:type="pct"/>
            <w:tcBorders>
              <w:bottom w:val="single" w:sz="4" w:space="0" w:color="000000" w:themeColor="text1"/>
            </w:tcBorders>
            <w:shd w:val="clear" w:color="auto" w:fill="FAFAFA"/>
            <w:vAlign w:val="bottom"/>
          </w:tcPr>
          <w:p w14:paraId="3305928B" w14:textId="4DDC6D3B" w:rsidR="00CD5283" w:rsidRPr="002F7EB4" w:rsidRDefault="00CB1625"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1,767,000</w:t>
            </w:r>
          </w:p>
        </w:tc>
      </w:tr>
      <w:tr w:rsidR="00CD5283" w:rsidRPr="002F7EB4" w14:paraId="5040AE6C" w14:textId="77777777" w:rsidTr="00CD5283">
        <w:trPr>
          <w:trHeight w:val="77"/>
        </w:trPr>
        <w:tc>
          <w:tcPr>
            <w:tcW w:w="1055" w:type="pct"/>
            <w:vAlign w:val="bottom"/>
          </w:tcPr>
          <w:p w14:paraId="7FE63E4D" w14:textId="77777777" w:rsidR="00CD5283" w:rsidRPr="002F7EB4" w:rsidRDefault="00CD5283" w:rsidP="004D73FB">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FAFAFA"/>
            <w:vAlign w:val="bottom"/>
          </w:tcPr>
          <w:p w14:paraId="3EF10802" w14:textId="7777777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hemeColor="text1"/>
            </w:tcBorders>
            <w:shd w:val="clear" w:color="auto" w:fill="FAFAFA"/>
            <w:vAlign w:val="bottom"/>
          </w:tcPr>
          <w:p w14:paraId="3FCD0E44" w14:textId="7777777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hemeColor="text1"/>
            </w:tcBorders>
            <w:shd w:val="clear" w:color="auto" w:fill="FAFAFA"/>
            <w:vAlign w:val="bottom"/>
          </w:tcPr>
          <w:p w14:paraId="38A922DE" w14:textId="7777777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4BAB6229" w14:textId="7777777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08E18BA0" w14:textId="7777777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5" w:type="pct"/>
            <w:tcBorders>
              <w:top w:val="single" w:sz="4" w:space="0" w:color="000000" w:themeColor="text1"/>
            </w:tcBorders>
            <w:shd w:val="clear" w:color="auto" w:fill="FAFAFA"/>
            <w:vAlign w:val="bottom"/>
          </w:tcPr>
          <w:p w14:paraId="4FB62C9A" w14:textId="77777777"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1AD9E19F" w14:textId="68FCF364"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hemeColor="text1"/>
            </w:tcBorders>
            <w:shd w:val="clear" w:color="auto" w:fill="FAFAFA"/>
            <w:vAlign w:val="bottom"/>
          </w:tcPr>
          <w:p w14:paraId="33B143CA" w14:textId="612BD0FA" w:rsidR="00CD5283" w:rsidRPr="002F7EB4" w:rsidRDefault="00CD5283" w:rsidP="004D73F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04D840D3" w14:textId="77777777" w:rsidTr="00CD5283">
        <w:tc>
          <w:tcPr>
            <w:tcW w:w="1055" w:type="pct"/>
            <w:vAlign w:val="bottom"/>
          </w:tcPr>
          <w:p w14:paraId="5C705793"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color w:val="000000"/>
                <w:sz w:val="16"/>
                <w:szCs w:val="16"/>
              </w:rPr>
              <w:t>Total financial assets</w:t>
            </w:r>
          </w:p>
        </w:tc>
        <w:tc>
          <w:tcPr>
            <w:tcW w:w="491" w:type="pct"/>
            <w:tcBorders>
              <w:bottom w:val="single" w:sz="4" w:space="0" w:color="000000" w:themeColor="text1"/>
            </w:tcBorders>
            <w:shd w:val="clear" w:color="auto" w:fill="FAFAFA"/>
            <w:vAlign w:val="bottom"/>
          </w:tcPr>
          <w:p w14:paraId="5CDC8348" w14:textId="713AA6B6"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1,074,490,24</w:t>
            </w:r>
            <w:r w:rsidR="00CB1625" w:rsidRPr="002F7EB4">
              <w:rPr>
                <w:rFonts w:ascii="Arial" w:eastAsia="Browallia New" w:hAnsi="Arial" w:cs="Arial"/>
                <w:sz w:val="16"/>
                <w:szCs w:val="16"/>
              </w:rPr>
              <w:t>8</w:t>
            </w:r>
          </w:p>
        </w:tc>
        <w:tc>
          <w:tcPr>
            <w:tcW w:w="492" w:type="pct"/>
            <w:tcBorders>
              <w:bottom w:val="single" w:sz="4" w:space="0" w:color="000000" w:themeColor="text1"/>
            </w:tcBorders>
            <w:shd w:val="clear" w:color="auto" w:fill="FAFAFA"/>
            <w:vAlign w:val="bottom"/>
          </w:tcPr>
          <w:p w14:paraId="12A55C0B" w14:textId="70949700" w:rsidR="00CD5283" w:rsidRPr="002F7EB4" w:rsidRDefault="00435BE5" w:rsidP="004D73FB">
            <w:pPr>
              <w:ind w:right="-72"/>
              <w:jc w:val="right"/>
              <w:rPr>
                <w:rFonts w:ascii="Arial" w:eastAsia="Arial" w:hAnsi="Arial" w:cs="Arial"/>
                <w:sz w:val="16"/>
                <w:szCs w:val="16"/>
              </w:rPr>
            </w:pPr>
            <w:r w:rsidRPr="002F7EB4">
              <w:rPr>
                <w:rFonts w:ascii="Arial" w:eastAsia="Browallia New" w:hAnsi="Arial" w:cs="Arial"/>
                <w:sz w:val="16"/>
                <w:szCs w:val="16"/>
              </w:rPr>
              <w:t>7,783,489,409</w:t>
            </w:r>
          </w:p>
        </w:tc>
        <w:tc>
          <w:tcPr>
            <w:tcW w:w="494" w:type="pct"/>
            <w:tcBorders>
              <w:bottom w:val="single" w:sz="4" w:space="0" w:color="000000" w:themeColor="text1"/>
            </w:tcBorders>
            <w:shd w:val="clear" w:color="auto" w:fill="FAFAFA"/>
            <w:vAlign w:val="bottom"/>
          </w:tcPr>
          <w:p w14:paraId="6CC8C146" w14:textId="1AA77A06"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6CAB8BDE" w14:textId="2600EA9C"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564,493,228</w:t>
            </w:r>
          </w:p>
        </w:tc>
        <w:tc>
          <w:tcPr>
            <w:tcW w:w="493" w:type="pct"/>
            <w:tcBorders>
              <w:bottom w:val="single" w:sz="4" w:space="0" w:color="000000" w:themeColor="text1"/>
            </w:tcBorders>
            <w:shd w:val="clear" w:color="auto" w:fill="FAFAFA"/>
            <w:vAlign w:val="bottom"/>
          </w:tcPr>
          <w:p w14:paraId="0C21C427" w14:textId="0C351F84"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10,153,647</w:t>
            </w:r>
          </w:p>
        </w:tc>
        <w:tc>
          <w:tcPr>
            <w:tcW w:w="495" w:type="pct"/>
            <w:tcBorders>
              <w:bottom w:val="single" w:sz="4" w:space="0" w:color="000000" w:themeColor="text1"/>
            </w:tcBorders>
            <w:shd w:val="clear" w:color="auto" w:fill="FAFAFA"/>
            <w:vAlign w:val="bottom"/>
          </w:tcPr>
          <w:p w14:paraId="066ED36E" w14:textId="6D06D14F" w:rsidR="00CD5283" w:rsidRPr="002F7EB4" w:rsidRDefault="00CD5283" w:rsidP="004D73FB">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64B1CC78" w14:textId="24B00A57" w:rsidR="00CD5283" w:rsidRPr="002F7EB4" w:rsidRDefault="00CB1625" w:rsidP="004D73FB">
            <w:pPr>
              <w:ind w:right="-72"/>
              <w:jc w:val="right"/>
              <w:rPr>
                <w:rFonts w:ascii="Arial" w:eastAsia="Arial" w:hAnsi="Arial" w:cs="Arial"/>
                <w:sz w:val="16"/>
                <w:szCs w:val="16"/>
              </w:rPr>
            </w:pPr>
            <w:r w:rsidRPr="002F7EB4">
              <w:rPr>
                <w:rFonts w:ascii="Arial" w:eastAsia="Browallia New" w:hAnsi="Arial" w:cs="Arial"/>
                <w:sz w:val="16"/>
                <w:szCs w:val="16"/>
              </w:rPr>
              <w:t>245,512,851</w:t>
            </w:r>
          </w:p>
        </w:tc>
        <w:tc>
          <w:tcPr>
            <w:tcW w:w="494" w:type="pct"/>
            <w:tcBorders>
              <w:bottom w:val="single" w:sz="4" w:space="0" w:color="000000" w:themeColor="text1"/>
            </w:tcBorders>
            <w:shd w:val="clear" w:color="auto" w:fill="FAFAFA"/>
            <w:vAlign w:val="bottom"/>
          </w:tcPr>
          <w:p w14:paraId="13FE0990" w14:textId="715827C5" w:rsidR="00CD5283" w:rsidRPr="002F7EB4" w:rsidRDefault="00435BE5" w:rsidP="004D73FB">
            <w:pPr>
              <w:ind w:right="-72"/>
              <w:jc w:val="right"/>
              <w:rPr>
                <w:rFonts w:ascii="Arial" w:eastAsia="Arial" w:hAnsi="Arial" w:cs="Arial"/>
                <w:sz w:val="16"/>
                <w:szCs w:val="16"/>
              </w:rPr>
            </w:pPr>
            <w:r w:rsidRPr="002F7EB4">
              <w:rPr>
                <w:rFonts w:ascii="Arial" w:eastAsia="Browallia New" w:hAnsi="Arial" w:cs="Arial"/>
                <w:sz w:val="16"/>
                <w:szCs w:val="16"/>
              </w:rPr>
              <w:t>9,678,139,383</w:t>
            </w:r>
          </w:p>
        </w:tc>
      </w:tr>
      <w:tr w:rsidR="00CD5283" w:rsidRPr="002F7EB4" w14:paraId="5B7D49AC" w14:textId="77777777" w:rsidTr="00CD5283">
        <w:tc>
          <w:tcPr>
            <w:tcW w:w="1055" w:type="pct"/>
            <w:vAlign w:val="bottom"/>
          </w:tcPr>
          <w:p w14:paraId="773B8C0E" w14:textId="77777777" w:rsidR="00CD5283" w:rsidRPr="002F7EB4" w:rsidRDefault="00CD5283" w:rsidP="004D73FB">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FAFAFA"/>
            <w:vAlign w:val="bottom"/>
          </w:tcPr>
          <w:p w14:paraId="4278F823" w14:textId="77777777" w:rsidR="00CD5283" w:rsidRPr="002F7EB4" w:rsidRDefault="00CD5283" w:rsidP="004D73FB">
            <w:pPr>
              <w:ind w:right="-72"/>
              <w:jc w:val="right"/>
              <w:rPr>
                <w:rFonts w:ascii="Arial" w:eastAsia="Arial" w:hAnsi="Arial" w:cs="Arial"/>
                <w:sz w:val="16"/>
                <w:szCs w:val="16"/>
              </w:rPr>
            </w:pPr>
          </w:p>
        </w:tc>
        <w:tc>
          <w:tcPr>
            <w:tcW w:w="492" w:type="pct"/>
            <w:tcBorders>
              <w:top w:val="single" w:sz="4" w:space="0" w:color="000000" w:themeColor="text1"/>
            </w:tcBorders>
            <w:shd w:val="clear" w:color="auto" w:fill="FAFAFA"/>
            <w:vAlign w:val="bottom"/>
          </w:tcPr>
          <w:p w14:paraId="35D424B7" w14:textId="77777777" w:rsidR="00CD5283" w:rsidRPr="002F7EB4" w:rsidRDefault="00CD5283" w:rsidP="004D73FB">
            <w:pPr>
              <w:ind w:right="-72"/>
              <w:jc w:val="right"/>
              <w:rPr>
                <w:rFonts w:ascii="Arial" w:eastAsia="Arial" w:hAnsi="Arial" w:cs="Arial"/>
                <w:sz w:val="16"/>
                <w:szCs w:val="16"/>
              </w:rPr>
            </w:pPr>
          </w:p>
        </w:tc>
        <w:tc>
          <w:tcPr>
            <w:tcW w:w="494" w:type="pct"/>
            <w:tcBorders>
              <w:top w:val="single" w:sz="4" w:space="0" w:color="000000" w:themeColor="text1"/>
            </w:tcBorders>
            <w:shd w:val="clear" w:color="auto" w:fill="FAFAFA"/>
            <w:vAlign w:val="bottom"/>
          </w:tcPr>
          <w:p w14:paraId="26915DB1" w14:textId="77777777" w:rsidR="00CD5283" w:rsidRPr="002F7EB4" w:rsidRDefault="00CD5283" w:rsidP="004D73FB">
            <w:pPr>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31C427A4" w14:textId="77777777" w:rsidR="00CD5283" w:rsidRPr="002F7EB4" w:rsidRDefault="00CD5283" w:rsidP="004D73FB">
            <w:pPr>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4D319E56" w14:textId="77777777" w:rsidR="00CD5283" w:rsidRPr="002F7EB4" w:rsidRDefault="00CD5283" w:rsidP="004D73FB">
            <w:pPr>
              <w:ind w:right="-72"/>
              <w:jc w:val="right"/>
              <w:rPr>
                <w:rFonts w:ascii="Arial" w:eastAsia="Arial" w:hAnsi="Arial" w:cs="Arial"/>
                <w:sz w:val="16"/>
                <w:szCs w:val="16"/>
              </w:rPr>
            </w:pPr>
          </w:p>
        </w:tc>
        <w:tc>
          <w:tcPr>
            <w:tcW w:w="495" w:type="pct"/>
            <w:tcBorders>
              <w:top w:val="single" w:sz="4" w:space="0" w:color="000000" w:themeColor="text1"/>
            </w:tcBorders>
            <w:shd w:val="clear" w:color="auto" w:fill="FAFAFA"/>
            <w:vAlign w:val="bottom"/>
          </w:tcPr>
          <w:p w14:paraId="03942855" w14:textId="77777777" w:rsidR="00CD5283" w:rsidRPr="002F7EB4" w:rsidRDefault="00CD5283" w:rsidP="004D73FB">
            <w:pPr>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65DBE53F" w14:textId="77777777" w:rsidR="00CD5283" w:rsidRPr="002F7EB4" w:rsidRDefault="00CD5283" w:rsidP="004D73FB">
            <w:pPr>
              <w:ind w:right="-72"/>
              <w:jc w:val="right"/>
              <w:rPr>
                <w:rFonts w:ascii="Arial" w:eastAsia="Arial" w:hAnsi="Arial" w:cs="Arial"/>
                <w:sz w:val="16"/>
                <w:szCs w:val="16"/>
              </w:rPr>
            </w:pPr>
          </w:p>
        </w:tc>
        <w:tc>
          <w:tcPr>
            <w:tcW w:w="494" w:type="pct"/>
            <w:tcBorders>
              <w:top w:val="single" w:sz="4" w:space="0" w:color="000000" w:themeColor="text1"/>
            </w:tcBorders>
            <w:shd w:val="clear" w:color="auto" w:fill="FAFAFA"/>
            <w:vAlign w:val="bottom"/>
          </w:tcPr>
          <w:p w14:paraId="3FF68DB5" w14:textId="77777777" w:rsidR="00CD5283" w:rsidRPr="002F7EB4" w:rsidRDefault="00CD5283" w:rsidP="004D73FB">
            <w:pPr>
              <w:ind w:right="-72"/>
              <w:jc w:val="right"/>
              <w:rPr>
                <w:rFonts w:ascii="Arial" w:eastAsia="Arial" w:hAnsi="Arial" w:cs="Arial"/>
                <w:sz w:val="16"/>
                <w:szCs w:val="16"/>
              </w:rPr>
            </w:pPr>
          </w:p>
        </w:tc>
      </w:tr>
      <w:tr w:rsidR="00CD5283" w:rsidRPr="002F7EB4" w14:paraId="4C61B5F0" w14:textId="77777777" w:rsidTr="00CD5283">
        <w:tc>
          <w:tcPr>
            <w:tcW w:w="1055" w:type="pct"/>
            <w:vAlign w:val="bottom"/>
          </w:tcPr>
          <w:p w14:paraId="708026F8" w14:textId="77777777" w:rsidR="00CD5283" w:rsidRPr="002F7EB4" w:rsidRDefault="00CD5283" w:rsidP="004D73FB">
            <w:pPr>
              <w:ind w:left="-86"/>
              <w:rPr>
                <w:rFonts w:ascii="Arial" w:eastAsia="Arial" w:hAnsi="Arial" w:cs="Arial"/>
                <w:color w:val="000000"/>
                <w:sz w:val="16"/>
                <w:szCs w:val="16"/>
              </w:rPr>
            </w:pPr>
            <w:r w:rsidRPr="002F7EB4">
              <w:rPr>
                <w:rFonts w:ascii="Arial" w:eastAsia="Arial" w:hAnsi="Arial" w:cs="Arial"/>
                <w:b/>
                <w:color w:val="000000"/>
                <w:sz w:val="16"/>
                <w:szCs w:val="16"/>
                <w:u w:val="single"/>
              </w:rPr>
              <w:t>Financial liabilities</w:t>
            </w:r>
          </w:p>
        </w:tc>
        <w:tc>
          <w:tcPr>
            <w:tcW w:w="491" w:type="pct"/>
            <w:shd w:val="clear" w:color="auto" w:fill="FAFAFA"/>
            <w:vAlign w:val="bottom"/>
          </w:tcPr>
          <w:p w14:paraId="7F63EFFA" w14:textId="438D1B39" w:rsidR="00CD5283" w:rsidRPr="002F7EB4" w:rsidRDefault="00CD5283" w:rsidP="004D73FB">
            <w:pPr>
              <w:ind w:right="-72"/>
              <w:jc w:val="right"/>
              <w:rPr>
                <w:rFonts w:ascii="Arial" w:eastAsia="Arial" w:hAnsi="Arial" w:cs="Arial"/>
                <w:color w:val="000000"/>
                <w:sz w:val="16"/>
                <w:szCs w:val="16"/>
              </w:rPr>
            </w:pPr>
          </w:p>
        </w:tc>
        <w:tc>
          <w:tcPr>
            <w:tcW w:w="492" w:type="pct"/>
            <w:shd w:val="clear" w:color="auto" w:fill="FAFAFA"/>
            <w:vAlign w:val="bottom"/>
          </w:tcPr>
          <w:p w14:paraId="37FA3BA3" w14:textId="6DA73AF1" w:rsidR="00CD5283" w:rsidRPr="002F7EB4" w:rsidRDefault="00CD5283" w:rsidP="004D73FB">
            <w:pPr>
              <w:ind w:right="-72"/>
              <w:jc w:val="right"/>
              <w:rPr>
                <w:rFonts w:ascii="Arial" w:eastAsia="Arial" w:hAnsi="Arial" w:cs="Arial"/>
                <w:color w:val="000000"/>
                <w:sz w:val="16"/>
                <w:szCs w:val="16"/>
              </w:rPr>
            </w:pPr>
          </w:p>
        </w:tc>
        <w:tc>
          <w:tcPr>
            <w:tcW w:w="494" w:type="pct"/>
            <w:shd w:val="clear" w:color="auto" w:fill="FAFAFA"/>
            <w:vAlign w:val="bottom"/>
          </w:tcPr>
          <w:p w14:paraId="15CEB2C3" w14:textId="4345F3D0" w:rsidR="00CD5283" w:rsidRPr="002F7EB4" w:rsidRDefault="00CD5283" w:rsidP="004D73FB">
            <w:pPr>
              <w:ind w:right="-72"/>
              <w:jc w:val="right"/>
              <w:rPr>
                <w:rFonts w:ascii="Arial" w:eastAsia="Arial" w:hAnsi="Arial" w:cs="Arial"/>
                <w:color w:val="000000"/>
                <w:sz w:val="16"/>
                <w:szCs w:val="16"/>
              </w:rPr>
            </w:pPr>
          </w:p>
        </w:tc>
        <w:tc>
          <w:tcPr>
            <w:tcW w:w="493" w:type="pct"/>
            <w:shd w:val="clear" w:color="auto" w:fill="FAFAFA"/>
            <w:vAlign w:val="bottom"/>
          </w:tcPr>
          <w:p w14:paraId="35AC8E73" w14:textId="509A1C8B" w:rsidR="00CD5283" w:rsidRPr="002F7EB4" w:rsidRDefault="00CD5283" w:rsidP="004D73FB">
            <w:pPr>
              <w:ind w:right="-72"/>
              <w:jc w:val="right"/>
              <w:rPr>
                <w:rFonts w:ascii="Arial" w:eastAsia="Arial" w:hAnsi="Arial" w:cs="Arial"/>
                <w:color w:val="000000"/>
                <w:sz w:val="16"/>
                <w:szCs w:val="16"/>
              </w:rPr>
            </w:pPr>
          </w:p>
        </w:tc>
        <w:tc>
          <w:tcPr>
            <w:tcW w:w="493" w:type="pct"/>
            <w:shd w:val="clear" w:color="auto" w:fill="FAFAFA"/>
            <w:vAlign w:val="bottom"/>
          </w:tcPr>
          <w:p w14:paraId="37E1A0AD" w14:textId="5B89CD69" w:rsidR="00CD5283" w:rsidRPr="002F7EB4" w:rsidRDefault="00CD5283" w:rsidP="004D73FB">
            <w:pPr>
              <w:ind w:right="-72"/>
              <w:jc w:val="right"/>
              <w:rPr>
                <w:rFonts w:ascii="Arial" w:eastAsia="Arial" w:hAnsi="Arial" w:cs="Arial"/>
                <w:color w:val="000000"/>
                <w:sz w:val="16"/>
                <w:szCs w:val="16"/>
              </w:rPr>
            </w:pPr>
          </w:p>
        </w:tc>
        <w:tc>
          <w:tcPr>
            <w:tcW w:w="495" w:type="pct"/>
            <w:shd w:val="clear" w:color="auto" w:fill="FAFAFA"/>
            <w:vAlign w:val="bottom"/>
          </w:tcPr>
          <w:p w14:paraId="65DDF0F3" w14:textId="54AF1372" w:rsidR="00CD5283" w:rsidRPr="002F7EB4" w:rsidRDefault="00CD5283" w:rsidP="004D73FB">
            <w:pPr>
              <w:ind w:right="-72"/>
              <w:jc w:val="right"/>
              <w:rPr>
                <w:rFonts w:ascii="Arial" w:eastAsia="Arial" w:hAnsi="Arial" w:cs="Arial"/>
                <w:color w:val="000000"/>
                <w:sz w:val="16"/>
                <w:szCs w:val="16"/>
              </w:rPr>
            </w:pPr>
          </w:p>
        </w:tc>
        <w:tc>
          <w:tcPr>
            <w:tcW w:w="493" w:type="pct"/>
            <w:shd w:val="clear" w:color="auto" w:fill="FAFAFA"/>
            <w:vAlign w:val="bottom"/>
          </w:tcPr>
          <w:p w14:paraId="0E718DE5" w14:textId="59BD77F0" w:rsidR="00CD5283" w:rsidRPr="002F7EB4" w:rsidRDefault="00CD5283" w:rsidP="004D73FB">
            <w:pPr>
              <w:ind w:right="-72"/>
              <w:jc w:val="right"/>
              <w:rPr>
                <w:rFonts w:ascii="Arial" w:eastAsia="Arial" w:hAnsi="Arial" w:cs="Arial"/>
                <w:color w:val="000000"/>
                <w:sz w:val="16"/>
                <w:szCs w:val="16"/>
              </w:rPr>
            </w:pPr>
          </w:p>
        </w:tc>
        <w:tc>
          <w:tcPr>
            <w:tcW w:w="494" w:type="pct"/>
            <w:shd w:val="clear" w:color="auto" w:fill="FAFAFA"/>
            <w:vAlign w:val="bottom"/>
          </w:tcPr>
          <w:p w14:paraId="355D4815" w14:textId="188FA519" w:rsidR="00CD5283" w:rsidRPr="002F7EB4" w:rsidRDefault="00CD5283" w:rsidP="004D73FB">
            <w:pPr>
              <w:ind w:right="-72"/>
              <w:jc w:val="right"/>
              <w:rPr>
                <w:rFonts w:ascii="Arial" w:eastAsia="Arial" w:hAnsi="Arial" w:cs="Arial"/>
                <w:color w:val="000000"/>
                <w:sz w:val="16"/>
                <w:szCs w:val="16"/>
              </w:rPr>
            </w:pPr>
          </w:p>
        </w:tc>
      </w:tr>
      <w:tr w:rsidR="00CD5283" w:rsidRPr="002F7EB4" w14:paraId="4A05EF65" w14:textId="77777777" w:rsidTr="00CD5283">
        <w:tc>
          <w:tcPr>
            <w:tcW w:w="1055" w:type="pct"/>
            <w:vAlign w:val="bottom"/>
          </w:tcPr>
          <w:p w14:paraId="57CB495E" w14:textId="77777777"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Short-term borrowings from</w:t>
            </w:r>
          </w:p>
          <w:p w14:paraId="165F3B29" w14:textId="2CCA8E04" w:rsidR="00CD5283" w:rsidRPr="002F7EB4" w:rsidRDefault="00CD5283" w:rsidP="00CD5283">
            <w:pPr>
              <w:ind w:left="-86"/>
              <w:rPr>
                <w:rFonts w:ascii="Arial" w:eastAsia="Arial" w:hAnsi="Arial" w:cs="Arial"/>
                <w:b/>
                <w:color w:val="000000"/>
                <w:sz w:val="16"/>
                <w:szCs w:val="16"/>
                <w:u w:val="single"/>
              </w:rPr>
            </w:pPr>
            <w:r w:rsidRPr="002F7EB4">
              <w:rPr>
                <w:rFonts w:ascii="Arial" w:eastAsia="Arial" w:hAnsi="Arial" w:cs="Arial"/>
                <w:color w:val="000000"/>
                <w:sz w:val="16"/>
                <w:szCs w:val="16"/>
              </w:rPr>
              <w:t xml:space="preserve">   financial institutions</w:t>
            </w:r>
          </w:p>
        </w:tc>
        <w:tc>
          <w:tcPr>
            <w:tcW w:w="491" w:type="pct"/>
            <w:shd w:val="clear" w:color="auto" w:fill="FAFAFA"/>
            <w:vAlign w:val="bottom"/>
          </w:tcPr>
          <w:p w14:paraId="5E6D468B" w14:textId="71B6F462"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249,550,840</w:t>
            </w:r>
          </w:p>
        </w:tc>
        <w:tc>
          <w:tcPr>
            <w:tcW w:w="492" w:type="pct"/>
            <w:shd w:val="clear" w:color="auto" w:fill="FAFAFA"/>
            <w:vAlign w:val="bottom"/>
          </w:tcPr>
          <w:p w14:paraId="21383A9C" w14:textId="12CA5801"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4" w:type="pct"/>
            <w:shd w:val="clear" w:color="auto" w:fill="FAFAFA"/>
            <w:vAlign w:val="bottom"/>
          </w:tcPr>
          <w:p w14:paraId="052D2CAC" w14:textId="779ED056"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3" w:type="pct"/>
            <w:shd w:val="clear" w:color="auto" w:fill="FAFAFA"/>
            <w:vAlign w:val="bottom"/>
          </w:tcPr>
          <w:p w14:paraId="3117663A" w14:textId="22AB795E"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3" w:type="pct"/>
            <w:shd w:val="clear" w:color="auto" w:fill="FAFAFA"/>
            <w:vAlign w:val="bottom"/>
          </w:tcPr>
          <w:p w14:paraId="69B98B32" w14:textId="275BC405"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5" w:type="pct"/>
            <w:shd w:val="clear" w:color="auto" w:fill="FAFAFA"/>
            <w:vAlign w:val="bottom"/>
          </w:tcPr>
          <w:p w14:paraId="0E1DEBFD" w14:textId="067BC87D"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3" w:type="pct"/>
            <w:shd w:val="clear" w:color="auto" w:fill="FAFAFA"/>
            <w:vAlign w:val="bottom"/>
          </w:tcPr>
          <w:p w14:paraId="2CF2EED3" w14:textId="55C720A0"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4" w:type="pct"/>
            <w:shd w:val="clear" w:color="auto" w:fill="FAFAFA"/>
            <w:vAlign w:val="bottom"/>
          </w:tcPr>
          <w:p w14:paraId="7EC0EB0B" w14:textId="533B8353" w:rsidR="00CD5283" w:rsidRPr="002F7EB4" w:rsidRDefault="00CD5283" w:rsidP="00CD5283">
            <w:pPr>
              <w:ind w:right="-72"/>
              <w:jc w:val="right"/>
              <w:rPr>
                <w:rFonts w:ascii="Arial" w:eastAsia="Arial" w:hAnsi="Arial" w:cs="Arial"/>
                <w:color w:val="000000"/>
                <w:sz w:val="16"/>
                <w:szCs w:val="16"/>
              </w:rPr>
            </w:pPr>
            <w:r w:rsidRPr="002F7EB4">
              <w:rPr>
                <w:rFonts w:ascii="Arial" w:eastAsia="Browallia New" w:hAnsi="Arial" w:cs="Arial"/>
                <w:sz w:val="16"/>
                <w:szCs w:val="16"/>
              </w:rPr>
              <w:t>249,550,840</w:t>
            </w:r>
          </w:p>
        </w:tc>
      </w:tr>
      <w:tr w:rsidR="00CD5283" w:rsidRPr="002F7EB4" w14:paraId="5B01A076" w14:textId="77777777" w:rsidTr="00CD5283">
        <w:tc>
          <w:tcPr>
            <w:tcW w:w="1055" w:type="pct"/>
            <w:vAlign w:val="bottom"/>
          </w:tcPr>
          <w:p w14:paraId="552CE337" w14:textId="77777777"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Long-term borrowings from</w:t>
            </w:r>
          </w:p>
          <w:p w14:paraId="613A9736" w14:textId="74907A66"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financial institutions</w:t>
            </w:r>
          </w:p>
        </w:tc>
        <w:tc>
          <w:tcPr>
            <w:tcW w:w="491" w:type="pct"/>
            <w:shd w:val="clear" w:color="auto" w:fill="FAFAFA"/>
            <w:vAlign w:val="bottom"/>
          </w:tcPr>
          <w:p w14:paraId="1FC7DD78" w14:textId="7414F290"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vAlign w:val="bottom"/>
          </w:tcPr>
          <w:p w14:paraId="5187F8D1" w14:textId="62AA80E9"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68615AEA" w14:textId="42205B90"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79E9BFE9" w14:textId="6E6572E2"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47,200,436</w:t>
            </w:r>
          </w:p>
        </w:tc>
        <w:tc>
          <w:tcPr>
            <w:tcW w:w="493" w:type="pct"/>
            <w:shd w:val="clear" w:color="auto" w:fill="FAFAFA"/>
            <w:vAlign w:val="bottom"/>
          </w:tcPr>
          <w:p w14:paraId="177445FB" w14:textId="44F5448F"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181,881,487</w:t>
            </w:r>
          </w:p>
        </w:tc>
        <w:tc>
          <w:tcPr>
            <w:tcW w:w="495" w:type="pct"/>
            <w:shd w:val="clear" w:color="auto" w:fill="FAFAFA"/>
            <w:vAlign w:val="bottom"/>
          </w:tcPr>
          <w:p w14:paraId="62AD7D3B" w14:textId="1053F08D"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34AA327A" w14:textId="7F401973"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005F3755" w14:textId="591D54E0"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229,081,923</w:t>
            </w:r>
          </w:p>
        </w:tc>
      </w:tr>
      <w:tr w:rsidR="00CD5283" w:rsidRPr="002F7EB4" w14:paraId="5BD99C0C" w14:textId="77777777" w:rsidTr="00CD5283">
        <w:tc>
          <w:tcPr>
            <w:tcW w:w="1055" w:type="pct"/>
            <w:vAlign w:val="bottom"/>
          </w:tcPr>
          <w:p w14:paraId="45CE838C" w14:textId="3DB036B5"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491" w:type="pct"/>
            <w:shd w:val="clear" w:color="auto" w:fill="FAFAFA"/>
            <w:vAlign w:val="bottom"/>
          </w:tcPr>
          <w:p w14:paraId="1E9979CA" w14:textId="6DCC35C9" w:rsidR="00CD5283" w:rsidRPr="002F7EB4" w:rsidRDefault="00730D48" w:rsidP="007C27CE">
            <w:pPr>
              <w:ind w:right="-72"/>
              <w:jc w:val="right"/>
              <w:rPr>
                <w:rFonts w:ascii="Arial" w:eastAsia="Arial" w:hAnsi="Arial" w:cs="Arial"/>
                <w:sz w:val="16"/>
                <w:szCs w:val="16"/>
              </w:rPr>
            </w:pPr>
            <w:r w:rsidRPr="002F7EB4">
              <w:rPr>
                <w:rFonts w:ascii="Arial" w:eastAsia="Browallia New" w:hAnsi="Arial" w:cs="Arial"/>
                <w:sz w:val="16"/>
                <w:szCs w:val="16"/>
              </w:rPr>
              <w:t>885,790,779</w:t>
            </w:r>
          </w:p>
        </w:tc>
        <w:tc>
          <w:tcPr>
            <w:tcW w:w="492" w:type="pct"/>
            <w:shd w:val="clear" w:color="auto" w:fill="FAFAFA"/>
            <w:vAlign w:val="bottom"/>
          </w:tcPr>
          <w:p w14:paraId="00E1EB64" w14:textId="729DEBB2" w:rsidR="00CD5283" w:rsidRPr="002F7EB4" w:rsidRDefault="00730D48" w:rsidP="007C27CE">
            <w:pPr>
              <w:ind w:right="-72"/>
              <w:jc w:val="right"/>
              <w:rPr>
                <w:rFonts w:ascii="Arial" w:eastAsia="Arial" w:hAnsi="Arial" w:cs="Arial"/>
                <w:sz w:val="16"/>
                <w:szCs w:val="16"/>
              </w:rPr>
            </w:pPr>
            <w:r w:rsidRPr="002F7EB4">
              <w:rPr>
                <w:rFonts w:ascii="Arial" w:eastAsia="Browallia New" w:hAnsi="Arial" w:cs="Arial"/>
                <w:sz w:val="16"/>
                <w:szCs w:val="16"/>
              </w:rPr>
              <w:t>3,292,264,491</w:t>
            </w:r>
          </w:p>
        </w:tc>
        <w:tc>
          <w:tcPr>
            <w:tcW w:w="494" w:type="pct"/>
            <w:shd w:val="clear" w:color="auto" w:fill="FAFAFA"/>
            <w:vAlign w:val="bottom"/>
          </w:tcPr>
          <w:p w14:paraId="761006DC" w14:textId="5620D6F3"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5FE41437" w14:textId="44E31539"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4BE875BF" w14:textId="56B20997"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2FF9EC37" w14:textId="0726D68D"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21E7CCEE" w14:textId="780199E3"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54AD7CDC" w14:textId="7079A248"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4,178,055,270</w:t>
            </w:r>
          </w:p>
        </w:tc>
      </w:tr>
      <w:tr w:rsidR="00CD5283" w:rsidRPr="002F7EB4" w14:paraId="026BD3C1" w14:textId="77777777" w:rsidTr="00CD5283">
        <w:tc>
          <w:tcPr>
            <w:tcW w:w="1055" w:type="pct"/>
            <w:vAlign w:val="bottom"/>
          </w:tcPr>
          <w:p w14:paraId="29551960" w14:textId="61B1C25C"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491" w:type="pct"/>
            <w:shd w:val="clear" w:color="auto" w:fill="FAFAFA"/>
            <w:vAlign w:val="bottom"/>
          </w:tcPr>
          <w:p w14:paraId="40BB4161" w14:textId="7B7A29EC"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vAlign w:val="bottom"/>
          </w:tcPr>
          <w:p w14:paraId="6AC80758" w14:textId="18A72F29"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16CEA465" w14:textId="60C8E513"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1085800D" w14:textId="1608F80D"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6C8E1F87" w14:textId="7120BEA5"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235C6FB6" w14:textId="103EBB6D"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2C3661B9" w14:textId="51A90543"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106,332,000</w:t>
            </w:r>
          </w:p>
        </w:tc>
        <w:tc>
          <w:tcPr>
            <w:tcW w:w="494" w:type="pct"/>
            <w:shd w:val="clear" w:color="auto" w:fill="FAFAFA"/>
            <w:vAlign w:val="bottom"/>
          </w:tcPr>
          <w:p w14:paraId="3D4FD06C" w14:textId="5C3BABD0"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106,332,000</w:t>
            </w:r>
          </w:p>
        </w:tc>
      </w:tr>
      <w:tr w:rsidR="00CD5283" w:rsidRPr="002F7EB4" w14:paraId="09E534CC" w14:textId="77777777" w:rsidTr="00CD5283">
        <w:tc>
          <w:tcPr>
            <w:tcW w:w="1055" w:type="pct"/>
            <w:vAlign w:val="bottom"/>
          </w:tcPr>
          <w:p w14:paraId="7F2F861C" w14:textId="10690FA9"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491" w:type="pct"/>
            <w:shd w:val="clear" w:color="auto" w:fill="FAFAFA"/>
            <w:vAlign w:val="bottom"/>
          </w:tcPr>
          <w:p w14:paraId="5D38EB3D" w14:textId="298A8C28"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3,501,938</w:t>
            </w:r>
          </w:p>
        </w:tc>
        <w:tc>
          <w:tcPr>
            <w:tcW w:w="492" w:type="pct"/>
            <w:shd w:val="clear" w:color="auto" w:fill="FAFAFA"/>
            <w:vAlign w:val="bottom"/>
          </w:tcPr>
          <w:p w14:paraId="6BA561CB" w14:textId="432F9221"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8,941,934</w:t>
            </w:r>
          </w:p>
        </w:tc>
        <w:tc>
          <w:tcPr>
            <w:tcW w:w="494" w:type="pct"/>
            <w:shd w:val="clear" w:color="auto" w:fill="FAFAFA"/>
            <w:vAlign w:val="bottom"/>
          </w:tcPr>
          <w:p w14:paraId="42A59265" w14:textId="1305CD4A"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64EE0B06" w14:textId="60A1466E"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1B29D952" w14:textId="2617CCCB"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5" w:type="pct"/>
            <w:shd w:val="clear" w:color="auto" w:fill="FAFAFA"/>
            <w:vAlign w:val="bottom"/>
          </w:tcPr>
          <w:p w14:paraId="2F82E719" w14:textId="7A18519F"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vAlign w:val="bottom"/>
          </w:tcPr>
          <w:p w14:paraId="4BE8686C" w14:textId="120044B7"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4" w:type="pct"/>
            <w:shd w:val="clear" w:color="auto" w:fill="FAFAFA"/>
            <w:vAlign w:val="bottom"/>
          </w:tcPr>
          <w:p w14:paraId="2DFAD5DF" w14:textId="2F58CF03"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12,443,872</w:t>
            </w:r>
          </w:p>
        </w:tc>
      </w:tr>
      <w:tr w:rsidR="00CD5283" w:rsidRPr="002F7EB4" w14:paraId="110D5EBF" w14:textId="77777777" w:rsidTr="00CD5283">
        <w:tc>
          <w:tcPr>
            <w:tcW w:w="1055" w:type="pct"/>
            <w:vAlign w:val="bottom"/>
          </w:tcPr>
          <w:p w14:paraId="12C2E27F" w14:textId="06230454"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491" w:type="pct"/>
            <w:tcBorders>
              <w:bottom w:val="single" w:sz="4" w:space="0" w:color="000000" w:themeColor="text1"/>
            </w:tcBorders>
            <w:shd w:val="clear" w:color="auto" w:fill="FAFAFA"/>
            <w:vAlign w:val="bottom"/>
          </w:tcPr>
          <w:p w14:paraId="5977E7E5" w14:textId="72FDC460"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tcBorders>
              <w:bottom w:val="single" w:sz="4" w:space="0" w:color="000000" w:themeColor="text1"/>
            </w:tcBorders>
            <w:shd w:val="clear" w:color="auto" w:fill="FAFAFA"/>
            <w:vAlign w:val="bottom"/>
          </w:tcPr>
          <w:p w14:paraId="68081A26" w14:textId="0C638EEA"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tcBorders>
              <w:bottom w:val="single" w:sz="4" w:space="0" w:color="000000" w:themeColor="text1"/>
            </w:tcBorders>
            <w:shd w:val="clear" w:color="auto" w:fill="FAFAFA"/>
            <w:vAlign w:val="bottom"/>
          </w:tcPr>
          <w:p w14:paraId="19E01B78" w14:textId="626E5A2F"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458A8124" w14:textId="3E86993D"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6D8924E8" w14:textId="4CB17CAC"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5" w:type="pct"/>
            <w:tcBorders>
              <w:bottom w:val="single" w:sz="4" w:space="0" w:color="000000" w:themeColor="text1"/>
            </w:tcBorders>
            <w:shd w:val="clear" w:color="auto" w:fill="FAFAFA"/>
            <w:vAlign w:val="bottom"/>
          </w:tcPr>
          <w:p w14:paraId="4159C886" w14:textId="50089F36"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2C6E9A6B" w14:textId="75D0B474"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12,140,700</w:t>
            </w:r>
          </w:p>
        </w:tc>
        <w:tc>
          <w:tcPr>
            <w:tcW w:w="494" w:type="pct"/>
            <w:tcBorders>
              <w:bottom w:val="single" w:sz="4" w:space="0" w:color="000000" w:themeColor="text1"/>
            </w:tcBorders>
            <w:shd w:val="clear" w:color="auto" w:fill="FAFAFA"/>
            <w:vAlign w:val="bottom"/>
          </w:tcPr>
          <w:p w14:paraId="2A26B744" w14:textId="62A7BE2D"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12,140,700</w:t>
            </w:r>
          </w:p>
        </w:tc>
      </w:tr>
      <w:tr w:rsidR="00CD5283" w:rsidRPr="002F7EB4" w14:paraId="1663B2DB" w14:textId="77777777" w:rsidTr="00CD5283">
        <w:tc>
          <w:tcPr>
            <w:tcW w:w="1055" w:type="pct"/>
            <w:vAlign w:val="bottom"/>
          </w:tcPr>
          <w:p w14:paraId="48F87378" w14:textId="77777777" w:rsidR="00CD5283" w:rsidRPr="002F7EB4" w:rsidRDefault="00CD5283" w:rsidP="007C27CE">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FAFAFA"/>
            <w:vAlign w:val="bottom"/>
          </w:tcPr>
          <w:p w14:paraId="7E729144" w14:textId="77777777" w:rsidR="00CD5283" w:rsidRPr="002F7EB4" w:rsidRDefault="00CD5283" w:rsidP="007C27CE">
            <w:pPr>
              <w:ind w:right="-72"/>
              <w:jc w:val="right"/>
              <w:rPr>
                <w:rFonts w:ascii="Arial" w:eastAsia="Arial" w:hAnsi="Arial" w:cs="Arial"/>
                <w:sz w:val="16"/>
                <w:szCs w:val="16"/>
              </w:rPr>
            </w:pPr>
          </w:p>
        </w:tc>
        <w:tc>
          <w:tcPr>
            <w:tcW w:w="492" w:type="pct"/>
            <w:tcBorders>
              <w:top w:val="single" w:sz="4" w:space="0" w:color="000000" w:themeColor="text1"/>
            </w:tcBorders>
            <w:shd w:val="clear" w:color="auto" w:fill="FAFAFA"/>
            <w:vAlign w:val="bottom"/>
          </w:tcPr>
          <w:p w14:paraId="0C3BD345" w14:textId="77777777" w:rsidR="00CD5283" w:rsidRPr="002F7EB4" w:rsidRDefault="00CD5283" w:rsidP="007C27CE">
            <w:pPr>
              <w:ind w:right="-72"/>
              <w:jc w:val="right"/>
              <w:rPr>
                <w:rFonts w:ascii="Arial" w:eastAsia="Arial" w:hAnsi="Arial" w:cs="Arial"/>
                <w:sz w:val="16"/>
                <w:szCs w:val="16"/>
              </w:rPr>
            </w:pPr>
          </w:p>
        </w:tc>
        <w:tc>
          <w:tcPr>
            <w:tcW w:w="494" w:type="pct"/>
            <w:tcBorders>
              <w:top w:val="single" w:sz="4" w:space="0" w:color="000000" w:themeColor="text1"/>
            </w:tcBorders>
            <w:shd w:val="clear" w:color="auto" w:fill="FAFAFA"/>
            <w:vAlign w:val="bottom"/>
          </w:tcPr>
          <w:p w14:paraId="6E24B164" w14:textId="77777777" w:rsidR="00CD5283" w:rsidRPr="002F7EB4" w:rsidRDefault="00CD5283" w:rsidP="007C27CE">
            <w:pPr>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10B6336E" w14:textId="77777777" w:rsidR="00CD5283" w:rsidRPr="002F7EB4" w:rsidRDefault="00CD5283" w:rsidP="007C27CE">
            <w:pPr>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38DFBE3B" w14:textId="77777777" w:rsidR="00CD5283" w:rsidRPr="002F7EB4" w:rsidRDefault="00CD5283" w:rsidP="007C27CE">
            <w:pPr>
              <w:ind w:right="-72"/>
              <w:jc w:val="right"/>
              <w:rPr>
                <w:rFonts w:ascii="Arial" w:eastAsia="Arial" w:hAnsi="Arial" w:cs="Arial"/>
                <w:sz w:val="16"/>
                <w:szCs w:val="16"/>
              </w:rPr>
            </w:pPr>
          </w:p>
        </w:tc>
        <w:tc>
          <w:tcPr>
            <w:tcW w:w="495" w:type="pct"/>
            <w:tcBorders>
              <w:top w:val="single" w:sz="4" w:space="0" w:color="000000" w:themeColor="text1"/>
            </w:tcBorders>
            <w:shd w:val="clear" w:color="auto" w:fill="FAFAFA"/>
            <w:vAlign w:val="bottom"/>
          </w:tcPr>
          <w:p w14:paraId="7A91AAE8" w14:textId="77777777" w:rsidR="00CD5283" w:rsidRPr="002F7EB4" w:rsidRDefault="00CD5283" w:rsidP="007C27CE">
            <w:pPr>
              <w:ind w:right="-72"/>
              <w:jc w:val="right"/>
              <w:rPr>
                <w:rFonts w:ascii="Arial" w:eastAsia="Arial" w:hAnsi="Arial" w:cs="Arial"/>
                <w:sz w:val="16"/>
                <w:szCs w:val="16"/>
              </w:rPr>
            </w:pPr>
          </w:p>
        </w:tc>
        <w:tc>
          <w:tcPr>
            <w:tcW w:w="493" w:type="pct"/>
            <w:tcBorders>
              <w:top w:val="single" w:sz="4" w:space="0" w:color="000000" w:themeColor="text1"/>
            </w:tcBorders>
            <w:shd w:val="clear" w:color="auto" w:fill="FAFAFA"/>
            <w:vAlign w:val="bottom"/>
          </w:tcPr>
          <w:p w14:paraId="41567F71" w14:textId="77777777" w:rsidR="00CD5283" w:rsidRPr="002F7EB4" w:rsidRDefault="00CD5283" w:rsidP="007C27CE">
            <w:pPr>
              <w:ind w:right="-72"/>
              <w:jc w:val="right"/>
              <w:rPr>
                <w:rFonts w:ascii="Arial" w:eastAsia="Arial" w:hAnsi="Arial" w:cs="Arial"/>
                <w:sz w:val="16"/>
                <w:szCs w:val="16"/>
              </w:rPr>
            </w:pPr>
          </w:p>
        </w:tc>
        <w:tc>
          <w:tcPr>
            <w:tcW w:w="494" w:type="pct"/>
            <w:tcBorders>
              <w:top w:val="single" w:sz="4" w:space="0" w:color="000000" w:themeColor="text1"/>
            </w:tcBorders>
            <w:shd w:val="clear" w:color="auto" w:fill="FAFAFA"/>
            <w:vAlign w:val="bottom"/>
          </w:tcPr>
          <w:p w14:paraId="2E63E0F4" w14:textId="77777777" w:rsidR="00CD5283" w:rsidRPr="002F7EB4" w:rsidRDefault="00CD5283" w:rsidP="007C27CE">
            <w:pPr>
              <w:ind w:right="-72"/>
              <w:jc w:val="right"/>
              <w:rPr>
                <w:rFonts w:ascii="Arial" w:eastAsia="Arial" w:hAnsi="Arial" w:cs="Arial"/>
                <w:sz w:val="16"/>
                <w:szCs w:val="16"/>
              </w:rPr>
            </w:pPr>
          </w:p>
        </w:tc>
      </w:tr>
      <w:tr w:rsidR="00CD5283" w:rsidRPr="002F7EB4" w14:paraId="291AFA32" w14:textId="77777777" w:rsidTr="00CD5283">
        <w:tc>
          <w:tcPr>
            <w:tcW w:w="1055" w:type="pct"/>
            <w:vAlign w:val="bottom"/>
          </w:tcPr>
          <w:p w14:paraId="09D13974" w14:textId="77777777"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Total financial liabilities</w:t>
            </w:r>
          </w:p>
        </w:tc>
        <w:tc>
          <w:tcPr>
            <w:tcW w:w="491" w:type="pct"/>
            <w:tcBorders>
              <w:bottom w:val="single" w:sz="4" w:space="0" w:color="000000" w:themeColor="text1"/>
            </w:tcBorders>
            <w:shd w:val="clear" w:color="auto" w:fill="FAFAFA"/>
            <w:vAlign w:val="bottom"/>
          </w:tcPr>
          <w:p w14:paraId="3A95CBF7" w14:textId="23E71D41" w:rsidR="00CD5283" w:rsidRPr="002F7EB4" w:rsidRDefault="00730D48" w:rsidP="007C27CE">
            <w:pPr>
              <w:ind w:right="-72"/>
              <w:jc w:val="right"/>
              <w:rPr>
                <w:rFonts w:ascii="Arial" w:eastAsia="Arial" w:hAnsi="Arial" w:cs="Arial"/>
                <w:sz w:val="16"/>
                <w:szCs w:val="16"/>
              </w:rPr>
            </w:pPr>
            <w:r w:rsidRPr="002F7EB4">
              <w:rPr>
                <w:rFonts w:ascii="Arial" w:eastAsia="Browallia New" w:hAnsi="Arial" w:cs="Arial"/>
                <w:sz w:val="16"/>
                <w:szCs w:val="16"/>
              </w:rPr>
              <w:t>1,138,843,557</w:t>
            </w:r>
          </w:p>
        </w:tc>
        <w:tc>
          <w:tcPr>
            <w:tcW w:w="492" w:type="pct"/>
            <w:tcBorders>
              <w:bottom w:val="single" w:sz="4" w:space="0" w:color="000000" w:themeColor="text1"/>
            </w:tcBorders>
            <w:shd w:val="clear" w:color="auto" w:fill="FAFAFA"/>
            <w:vAlign w:val="bottom"/>
          </w:tcPr>
          <w:p w14:paraId="1FBE9EBF" w14:textId="4A782612" w:rsidR="00CD5283" w:rsidRPr="002F7EB4" w:rsidRDefault="00730D48" w:rsidP="007C27CE">
            <w:pPr>
              <w:ind w:right="-72"/>
              <w:jc w:val="right"/>
              <w:rPr>
                <w:rFonts w:ascii="Arial" w:eastAsia="Arial" w:hAnsi="Arial" w:cs="Arial"/>
                <w:sz w:val="16"/>
                <w:szCs w:val="16"/>
              </w:rPr>
            </w:pPr>
            <w:r w:rsidRPr="002F7EB4">
              <w:rPr>
                <w:rFonts w:ascii="Arial" w:eastAsia="Browallia New" w:hAnsi="Arial" w:cs="Arial"/>
                <w:sz w:val="16"/>
                <w:szCs w:val="16"/>
              </w:rPr>
              <w:t>3,301,206,425</w:t>
            </w:r>
          </w:p>
        </w:tc>
        <w:tc>
          <w:tcPr>
            <w:tcW w:w="494" w:type="pct"/>
            <w:tcBorders>
              <w:bottom w:val="single" w:sz="4" w:space="0" w:color="000000" w:themeColor="text1"/>
            </w:tcBorders>
            <w:shd w:val="clear" w:color="auto" w:fill="FAFAFA"/>
            <w:vAlign w:val="bottom"/>
          </w:tcPr>
          <w:p w14:paraId="6EDCBAF5" w14:textId="04400254"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24FD4456" w14:textId="26A611B5"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47,200,436</w:t>
            </w:r>
          </w:p>
        </w:tc>
        <w:tc>
          <w:tcPr>
            <w:tcW w:w="493" w:type="pct"/>
            <w:tcBorders>
              <w:bottom w:val="single" w:sz="4" w:space="0" w:color="000000" w:themeColor="text1"/>
            </w:tcBorders>
            <w:shd w:val="clear" w:color="auto" w:fill="FAFAFA"/>
            <w:vAlign w:val="bottom"/>
          </w:tcPr>
          <w:p w14:paraId="2333707C" w14:textId="4C020147"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181,881,487</w:t>
            </w:r>
          </w:p>
        </w:tc>
        <w:tc>
          <w:tcPr>
            <w:tcW w:w="495" w:type="pct"/>
            <w:tcBorders>
              <w:bottom w:val="single" w:sz="4" w:space="0" w:color="000000" w:themeColor="text1"/>
            </w:tcBorders>
            <w:shd w:val="clear" w:color="auto" w:fill="FAFAFA"/>
            <w:vAlign w:val="bottom"/>
          </w:tcPr>
          <w:p w14:paraId="076F0557" w14:textId="03F7E74D"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tcBorders>
              <w:bottom w:val="single" w:sz="4" w:space="0" w:color="000000" w:themeColor="text1"/>
            </w:tcBorders>
            <w:shd w:val="clear" w:color="auto" w:fill="FAFAFA"/>
            <w:vAlign w:val="bottom"/>
          </w:tcPr>
          <w:p w14:paraId="492C883D" w14:textId="587114AB"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118,472,700</w:t>
            </w:r>
          </w:p>
        </w:tc>
        <w:tc>
          <w:tcPr>
            <w:tcW w:w="494" w:type="pct"/>
            <w:tcBorders>
              <w:bottom w:val="single" w:sz="4" w:space="0" w:color="000000" w:themeColor="text1"/>
            </w:tcBorders>
            <w:shd w:val="clear" w:color="auto" w:fill="FAFAFA"/>
            <w:vAlign w:val="bottom"/>
          </w:tcPr>
          <w:p w14:paraId="4C735763" w14:textId="0532B798"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4,787,604,605</w:t>
            </w:r>
          </w:p>
        </w:tc>
      </w:tr>
    </w:tbl>
    <w:p w14:paraId="0AFD2237" w14:textId="77777777" w:rsidR="001F0DD2" w:rsidRPr="002F7EB4" w:rsidRDefault="001F0DD2">
      <w:pPr>
        <w:jc w:val="both"/>
        <w:rPr>
          <w:rFonts w:ascii="Arial" w:eastAsia="Arial" w:hAnsi="Arial" w:cs="Arial"/>
          <w:color w:val="000000"/>
          <w:sz w:val="18"/>
          <w:szCs w:val="18"/>
        </w:rPr>
      </w:pPr>
    </w:p>
    <w:p w14:paraId="2C16477D" w14:textId="77777777" w:rsidR="001F0DD2" w:rsidRPr="002F7EB4" w:rsidRDefault="001F0DD2">
      <w:pPr>
        <w:jc w:val="both"/>
        <w:rPr>
          <w:rFonts w:ascii="Arial" w:eastAsia="Arial" w:hAnsi="Arial" w:cs="Arial"/>
          <w:color w:val="000000"/>
          <w:sz w:val="18"/>
          <w:szCs w:val="18"/>
        </w:rPr>
      </w:pPr>
    </w:p>
    <w:p w14:paraId="6DC14007" w14:textId="34693C6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443EF9FC" w14:textId="77777777" w:rsidR="009C47EE" w:rsidRPr="002F7EB4" w:rsidRDefault="009C47EE">
      <w:pPr>
        <w:jc w:val="both"/>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189"/>
        <w:gridCol w:w="1484"/>
        <w:gridCol w:w="1487"/>
        <w:gridCol w:w="1493"/>
        <w:gridCol w:w="1490"/>
        <w:gridCol w:w="1490"/>
        <w:gridCol w:w="1496"/>
        <w:gridCol w:w="1490"/>
        <w:gridCol w:w="1493"/>
      </w:tblGrid>
      <w:tr w:rsidR="00CD5283" w:rsidRPr="002F7EB4" w14:paraId="0EED0261" w14:textId="77777777" w:rsidTr="00CD5283">
        <w:tc>
          <w:tcPr>
            <w:tcW w:w="1055" w:type="pct"/>
            <w:vAlign w:val="bottom"/>
          </w:tcPr>
          <w:p w14:paraId="65990522" w14:textId="77777777" w:rsidR="00CD5283" w:rsidRPr="002F7EB4" w:rsidRDefault="00CD5283" w:rsidP="00CD5283">
            <w:pPr>
              <w:ind w:left="-86" w:right="-34"/>
              <w:jc w:val="both"/>
              <w:rPr>
                <w:rFonts w:ascii="Arial" w:eastAsia="Arial" w:hAnsi="Arial" w:cs="Arial"/>
                <w:color w:val="000000"/>
                <w:sz w:val="16"/>
                <w:szCs w:val="16"/>
              </w:rPr>
            </w:pPr>
          </w:p>
        </w:tc>
        <w:tc>
          <w:tcPr>
            <w:tcW w:w="3945" w:type="pct"/>
            <w:gridSpan w:val="8"/>
            <w:tcBorders>
              <w:top w:val="single" w:sz="4" w:space="0" w:color="000000" w:themeColor="text1"/>
              <w:bottom w:val="single" w:sz="4" w:space="0" w:color="000000" w:themeColor="text1"/>
            </w:tcBorders>
            <w:vAlign w:val="center"/>
          </w:tcPr>
          <w:p w14:paraId="599A5A0B" w14:textId="2AB40675" w:rsidR="00CD5283" w:rsidRPr="002F7EB4" w:rsidRDefault="00CD5283" w:rsidP="00CD5283">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w:t>
            </w:r>
            <w:r w:rsidRPr="002F7EB4">
              <w:rPr>
                <w:rFonts w:ascii="Arial" w:eastAsia="Arial" w:hAnsi="Arial" w:cs="Arial"/>
                <w:color w:val="000000"/>
                <w:sz w:val="16"/>
                <w:szCs w:val="16"/>
              </w:rPr>
              <w:t xml:space="preserve"> </w:t>
            </w:r>
            <w:r w:rsidRPr="002F7EB4">
              <w:rPr>
                <w:rFonts w:ascii="Arial" w:eastAsia="Arial" w:hAnsi="Arial" w:cs="Arial"/>
                <w:b/>
                <w:color w:val="000000"/>
                <w:sz w:val="16"/>
                <w:szCs w:val="16"/>
              </w:rPr>
              <w:t>financial statements</w:t>
            </w:r>
          </w:p>
        </w:tc>
      </w:tr>
      <w:tr w:rsidR="00CD5283" w:rsidRPr="002F7EB4" w14:paraId="11F85794" w14:textId="77777777" w:rsidTr="00CD5283">
        <w:tc>
          <w:tcPr>
            <w:tcW w:w="1055" w:type="pct"/>
            <w:vAlign w:val="bottom"/>
          </w:tcPr>
          <w:p w14:paraId="2008490B" w14:textId="77777777" w:rsidR="00CD5283" w:rsidRPr="002F7EB4" w:rsidRDefault="00CD5283" w:rsidP="00CD5283">
            <w:pPr>
              <w:ind w:left="-86" w:right="-34"/>
              <w:jc w:val="both"/>
              <w:rPr>
                <w:rFonts w:ascii="Arial" w:eastAsia="Arial" w:hAnsi="Arial" w:cs="Arial"/>
                <w:color w:val="000000"/>
                <w:sz w:val="16"/>
                <w:szCs w:val="16"/>
              </w:rPr>
            </w:pPr>
          </w:p>
        </w:tc>
        <w:tc>
          <w:tcPr>
            <w:tcW w:w="3945" w:type="pct"/>
            <w:gridSpan w:val="8"/>
            <w:tcBorders>
              <w:top w:val="single" w:sz="4" w:space="0" w:color="000000" w:themeColor="text1"/>
              <w:bottom w:val="single" w:sz="4" w:space="0" w:color="000000" w:themeColor="text1"/>
            </w:tcBorders>
            <w:vAlign w:val="center"/>
          </w:tcPr>
          <w:p w14:paraId="5FCB368B" w14:textId="6259B774" w:rsidR="00CD5283" w:rsidRPr="002F7EB4" w:rsidRDefault="00413ADC" w:rsidP="00CD5283">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 xml:space="preserve">31 December </w:t>
            </w:r>
            <w:r w:rsidR="00CD5283" w:rsidRPr="002F7EB4">
              <w:rPr>
                <w:rFonts w:ascii="Arial" w:eastAsia="Arial" w:hAnsi="Arial" w:cs="Arial"/>
                <w:b/>
                <w:color w:val="000000"/>
                <w:sz w:val="16"/>
                <w:szCs w:val="16"/>
              </w:rPr>
              <w:t>2022</w:t>
            </w:r>
            <w:r w:rsidR="0064335F" w:rsidRPr="002F7EB4">
              <w:rPr>
                <w:rFonts w:ascii="Arial" w:eastAsia="Arial" w:hAnsi="Arial" w:cs="Arial"/>
                <w:b/>
                <w:color w:val="000000"/>
                <w:sz w:val="16"/>
                <w:szCs w:val="16"/>
              </w:rPr>
              <w:t xml:space="preserve"> (</w:t>
            </w:r>
            <w:r w:rsidR="00190A65" w:rsidRPr="002F7EB4">
              <w:rPr>
                <w:rFonts w:ascii="Arial" w:eastAsia="Arial" w:hAnsi="Arial" w:cs="Arial"/>
                <w:b/>
                <w:color w:val="000000"/>
                <w:sz w:val="16"/>
                <w:szCs w:val="16"/>
              </w:rPr>
              <w:t>Reclassified</w:t>
            </w:r>
            <w:r w:rsidR="0064335F" w:rsidRPr="002F7EB4">
              <w:rPr>
                <w:rFonts w:ascii="Arial" w:eastAsia="Arial" w:hAnsi="Arial" w:cs="Arial"/>
                <w:b/>
                <w:color w:val="000000"/>
                <w:sz w:val="16"/>
                <w:szCs w:val="16"/>
              </w:rPr>
              <w:t>)</w:t>
            </w:r>
          </w:p>
        </w:tc>
      </w:tr>
      <w:tr w:rsidR="00CD5283" w:rsidRPr="002F7EB4" w14:paraId="2B451E51" w14:textId="77777777" w:rsidTr="00CD5283">
        <w:tc>
          <w:tcPr>
            <w:tcW w:w="1055" w:type="pct"/>
            <w:vAlign w:val="bottom"/>
          </w:tcPr>
          <w:p w14:paraId="3402173E" w14:textId="77777777" w:rsidR="00CD5283" w:rsidRPr="002F7EB4" w:rsidRDefault="00CD5283" w:rsidP="00CD5283">
            <w:pPr>
              <w:ind w:left="-86" w:right="-34"/>
              <w:jc w:val="both"/>
              <w:rPr>
                <w:rFonts w:ascii="Arial" w:eastAsia="Arial" w:hAnsi="Arial" w:cs="Arial"/>
                <w:color w:val="000000"/>
                <w:sz w:val="16"/>
                <w:szCs w:val="16"/>
              </w:rPr>
            </w:pPr>
          </w:p>
        </w:tc>
        <w:tc>
          <w:tcPr>
            <w:tcW w:w="1477" w:type="pct"/>
            <w:gridSpan w:val="3"/>
            <w:tcBorders>
              <w:top w:val="single" w:sz="4" w:space="0" w:color="000000" w:themeColor="text1"/>
              <w:bottom w:val="single" w:sz="4" w:space="0" w:color="000000" w:themeColor="text1"/>
            </w:tcBorders>
            <w:vAlign w:val="bottom"/>
          </w:tcPr>
          <w:p w14:paraId="4F42801C" w14:textId="4FAF9288" w:rsidR="00CD5283" w:rsidRPr="002F7EB4" w:rsidRDefault="00CD5283" w:rsidP="00CD5283">
            <w:pPr>
              <w:ind w:right="-72"/>
              <w:jc w:val="center"/>
              <w:rPr>
                <w:rFonts w:ascii="Arial" w:eastAsia="Arial" w:hAnsi="Arial" w:cs="Arial"/>
                <w:b/>
                <w:sz w:val="16"/>
                <w:szCs w:val="16"/>
              </w:rPr>
            </w:pPr>
            <w:r w:rsidRPr="002F7EB4">
              <w:rPr>
                <w:rFonts w:ascii="Arial" w:eastAsia="Arial" w:hAnsi="Arial" w:cs="Arial"/>
                <w:b/>
                <w:sz w:val="16"/>
                <w:szCs w:val="16"/>
              </w:rPr>
              <w:t>Fixed interest rates</w:t>
            </w:r>
          </w:p>
        </w:tc>
        <w:tc>
          <w:tcPr>
            <w:tcW w:w="1481" w:type="pct"/>
            <w:gridSpan w:val="3"/>
            <w:tcBorders>
              <w:top w:val="single" w:sz="4" w:space="0" w:color="000000" w:themeColor="text1"/>
              <w:bottom w:val="single" w:sz="4" w:space="0" w:color="000000" w:themeColor="text1"/>
            </w:tcBorders>
            <w:vAlign w:val="bottom"/>
          </w:tcPr>
          <w:p w14:paraId="4539A32A" w14:textId="1D955C53" w:rsidR="00CD5283" w:rsidRPr="002F7EB4" w:rsidRDefault="00CD5283" w:rsidP="00CD5283">
            <w:pPr>
              <w:ind w:right="-144"/>
              <w:jc w:val="center"/>
              <w:rPr>
                <w:rFonts w:ascii="Arial" w:eastAsia="Arial" w:hAnsi="Arial" w:cs="Arial"/>
                <w:b/>
                <w:sz w:val="16"/>
                <w:szCs w:val="16"/>
              </w:rPr>
            </w:pPr>
            <w:r w:rsidRPr="002F7EB4">
              <w:rPr>
                <w:rFonts w:ascii="Arial" w:eastAsia="Arial" w:hAnsi="Arial" w:cs="Arial"/>
                <w:b/>
                <w:sz w:val="16"/>
                <w:szCs w:val="16"/>
              </w:rPr>
              <w:t>Floating interest rates</w:t>
            </w:r>
          </w:p>
        </w:tc>
        <w:tc>
          <w:tcPr>
            <w:tcW w:w="493" w:type="pct"/>
            <w:tcBorders>
              <w:top w:val="single" w:sz="4" w:space="0" w:color="000000" w:themeColor="text1"/>
            </w:tcBorders>
            <w:vAlign w:val="bottom"/>
          </w:tcPr>
          <w:p w14:paraId="4F3558CD" w14:textId="6BE334F9" w:rsidR="00CD5283" w:rsidRPr="002F7EB4" w:rsidRDefault="00CD5283" w:rsidP="00CD5283">
            <w:pPr>
              <w:ind w:right="-72"/>
              <w:jc w:val="right"/>
              <w:rPr>
                <w:rFonts w:ascii="Arial" w:eastAsia="Arial" w:hAnsi="Arial" w:cs="Arial"/>
                <w:b/>
                <w:color w:val="000000"/>
                <w:sz w:val="16"/>
                <w:szCs w:val="16"/>
              </w:rPr>
            </w:pPr>
          </w:p>
        </w:tc>
        <w:tc>
          <w:tcPr>
            <w:tcW w:w="494" w:type="pct"/>
            <w:tcBorders>
              <w:top w:val="single" w:sz="4" w:space="0" w:color="000000" w:themeColor="text1"/>
            </w:tcBorders>
            <w:vAlign w:val="bottom"/>
          </w:tcPr>
          <w:p w14:paraId="4C9C8272" w14:textId="77777777" w:rsidR="00CD5283" w:rsidRPr="002F7EB4" w:rsidRDefault="00CD5283" w:rsidP="00CD5283">
            <w:pPr>
              <w:ind w:right="-72"/>
              <w:jc w:val="right"/>
              <w:rPr>
                <w:rFonts w:ascii="Arial" w:eastAsia="Arial" w:hAnsi="Arial" w:cs="Arial"/>
                <w:b/>
                <w:color w:val="000000"/>
                <w:sz w:val="16"/>
                <w:szCs w:val="16"/>
              </w:rPr>
            </w:pPr>
          </w:p>
        </w:tc>
      </w:tr>
      <w:tr w:rsidR="00CD5283" w:rsidRPr="002F7EB4" w14:paraId="179FF93E" w14:textId="77777777" w:rsidTr="00CD5283">
        <w:tc>
          <w:tcPr>
            <w:tcW w:w="1055" w:type="pct"/>
            <w:vAlign w:val="bottom"/>
          </w:tcPr>
          <w:p w14:paraId="3580ECF9" w14:textId="77777777" w:rsidR="00CD5283" w:rsidRPr="002F7EB4" w:rsidRDefault="00CD5283" w:rsidP="00DA5468">
            <w:pPr>
              <w:ind w:left="-86" w:right="-34"/>
              <w:jc w:val="both"/>
              <w:rPr>
                <w:rFonts w:ascii="Arial" w:eastAsia="Arial" w:hAnsi="Arial" w:cs="Arial"/>
                <w:color w:val="000000"/>
                <w:sz w:val="16"/>
                <w:szCs w:val="16"/>
              </w:rPr>
            </w:pPr>
          </w:p>
        </w:tc>
        <w:tc>
          <w:tcPr>
            <w:tcW w:w="491" w:type="pct"/>
            <w:tcBorders>
              <w:top w:val="single" w:sz="4" w:space="0" w:color="000000" w:themeColor="text1"/>
            </w:tcBorders>
            <w:vAlign w:val="bottom"/>
          </w:tcPr>
          <w:p w14:paraId="340297C6" w14:textId="3CDAD99A" w:rsidR="00CD5283" w:rsidRPr="002F7EB4" w:rsidRDefault="00CD5283" w:rsidP="00903596">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2" w:type="pct"/>
            <w:tcBorders>
              <w:top w:val="single" w:sz="4" w:space="0" w:color="000000" w:themeColor="text1"/>
            </w:tcBorders>
            <w:vAlign w:val="bottom"/>
          </w:tcPr>
          <w:p w14:paraId="2E93FD22" w14:textId="32DAC39C"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4" w:type="pct"/>
            <w:tcBorders>
              <w:top w:val="single" w:sz="4" w:space="0" w:color="000000" w:themeColor="text1"/>
            </w:tcBorders>
            <w:vAlign w:val="bottom"/>
          </w:tcPr>
          <w:p w14:paraId="2E693C0A" w14:textId="0D8F0946"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3" w:type="pct"/>
            <w:tcBorders>
              <w:top w:val="single" w:sz="4" w:space="0" w:color="000000" w:themeColor="text1"/>
            </w:tcBorders>
            <w:vAlign w:val="bottom"/>
          </w:tcPr>
          <w:p w14:paraId="73C583AA" w14:textId="43636E7D" w:rsidR="00CD5283" w:rsidRPr="002F7EB4" w:rsidRDefault="00CD5283" w:rsidP="00903596">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3" w:type="pct"/>
            <w:tcBorders>
              <w:top w:val="single" w:sz="4" w:space="0" w:color="000000" w:themeColor="text1"/>
            </w:tcBorders>
            <w:vAlign w:val="bottom"/>
          </w:tcPr>
          <w:p w14:paraId="21994E60" w14:textId="589283C1"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5" w:type="pct"/>
            <w:tcBorders>
              <w:top w:val="single" w:sz="4" w:space="0" w:color="000000" w:themeColor="text1"/>
            </w:tcBorders>
            <w:vAlign w:val="bottom"/>
          </w:tcPr>
          <w:p w14:paraId="4009123D" w14:textId="07D574DC"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3" w:type="pct"/>
            <w:vAlign w:val="bottom"/>
          </w:tcPr>
          <w:p w14:paraId="370D9616"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Non-</w:t>
            </w:r>
          </w:p>
          <w:p w14:paraId="00921853" w14:textId="09C49F94" w:rsidR="00CD5283" w:rsidRPr="002F7EB4" w:rsidRDefault="00CD5283"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Interest</w:t>
            </w:r>
            <w:r w:rsidR="00903596" w:rsidRPr="002F7EB4">
              <w:rPr>
                <w:rFonts w:ascii="Arial" w:eastAsia="Arial" w:hAnsi="Arial" w:cs="Arial"/>
                <w:b/>
                <w:color w:val="000000"/>
                <w:sz w:val="16"/>
                <w:szCs w:val="16"/>
              </w:rPr>
              <w:t xml:space="preserve"> </w:t>
            </w:r>
            <w:r w:rsidRPr="002F7EB4">
              <w:rPr>
                <w:rFonts w:ascii="Arial" w:eastAsia="Arial" w:hAnsi="Arial" w:cs="Arial"/>
                <w:b/>
                <w:color w:val="000000"/>
                <w:sz w:val="16"/>
                <w:szCs w:val="16"/>
              </w:rPr>
              <w:t>bearing</w:t>
            </w:r>
          </w:p>
        </w:tc>
        <w:tc>
          <w:tcPr>
            <w:tcW w:w="494" w:type="pct"/>
            <w:vAlign w:val="bottom"/>
          </w:tcPr>
          <w:p w14:paraId="7FBBC9B7"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CD5283" w:rsidRPr="002F7EB4" w14:paraId="25805930" w14:textId="77777777" w:rsidTr="00CD5283">
        <w:tc>
          <w:tcPr>
            <w:tcW w:w="1055" w:type="pct"/>
            <w:tcBorders>
              <w:bottom w:val="single" w:sz="4" w:space="0" w:color="000000" w:themeColor="text1"/>
            </w:tcBorders>
            <w:vAlign w:val="bottom"/>
          </w:tcPr>
          <w:p w14:paraId="6F297000" w14:textId="77777777" w:rsidR="00CD5283" w:rsidRPr="002F7EB4" w:rsidRDefault="00CD5283" w:rsidP="00DA5468">
            <w:pPr>
              <w:ind w:left="-86"/>
              <w:jc w:val="center"/>
              <w:rPr>
                <w:rFonts w:ascii="Arial" w:eastAsia="Arial" w:hAnsi="Arial" w:cs="Arial"/>
                <w:b/>
                <w:color w:val="000000"/>
                <w:sz w:val="16"/>
                <w:szCs w:val="16"/>
              </w:rPr>
            </w:pPr>
            <w:r w:rsidRPr="002F7EB4">
              <w:rPr>
                <w:rFonts w:ascii="Arial" w:eastAsia="Arial" w:hAnsi="Arial" w:cs="Arial"/>
                <w:b/>
                <w:color w:val="000000"/>
                <w:sz w:val="16"/>
                <w:szCs w:val="16"/>
              </w:rPr>
              <w:t>Descriptions</w:t>
            </w:r>
          </w:p>
        </w:tc>
        <w:tc>
          <w:tcPr>
            <w:tcW w:w="491" w:type="pct"/>
            <w:tcBorders>
              <w:bottom w:val="single" w:sz="4" w:space="0" w:color="000000" w:themeColor="text1"/>
            </w:tcBorders>
            <w:vAlign w:val="bottom"/>
          </w:tcPr>
          <w:p w14:paraId="23BA9DD9"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hemeColor="text1"/>
            </w:tcBorders>
            <w:vAlign w:val="bottom"/>
          </w:tcPr>
          <w:p w14:paraId="49464C66"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hemeColor="text1"/>
            </w:tcBorders>
            <w:vAlign w:val="bottom"/>
          </w:tcPr>
          <w:p w14:paraId="28EDB23C"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41DB5EB8"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17CD9828"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5" w:type="pct"/>
            <w:tcBorders>
              <w:bottom w:val="single" w:sz="4" w:space="0" w:color="000000" w:themeColor="text1"/>
            </w:tcBorders>
            <w:vAlign w:val="bottom"/>
          </w:tcPr>
          <w:p w14:paraId="4552EBCE"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192D1D4C"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hemeColor="text1"/>
            </w:tcBorders>
            <w:vAlign w:val="bottom"/>
          </w:tcPr>
          <w:p w14:paraId="72C9AFD1"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CD5283" w:rsidRPr="002F7EB4" w14:paraId="7A851351" w14:textId="77777777" w:rsidTr="00CD5283">
        <w:tc>
          <w:tcPr>
            <w:tcW w:w="1055" w:type="pct"/>
            <w:tcBorders>
              <w:top w:val="single" w:sz="4" w:space="0" w:color="000000" w:themeColor="text1"/>
            </w:tcBorders>
            <w:vAlign w:val="bottom"/>
          </w:tcPr>
          <w:p w14:paraId="47EA569C" w14:textId="77777777" w:rsidR="00CD5283" w:rsidRPr="002F7EB4" w:rsidRDefault="00CD5283" w:rsidP="00DA5468">
            <w:pPr>
              <w:ind w:left="-86" w:right="-34"/>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04098627" w14:textId="77777777" w:rsidR="00CD5283" w:rsidRPr="002F7EB4" w:rsidRDefault="00CD5283" w:rsidP="00DA5468">
            <w:pPr>
              <w:ind w:right="-72"/>
              <w:jc w:val="right"/>
              <w:rPr>
                <w:rFonts w:ascii="Arial" w:eastAsia="Arial" w:hAnsi="Arial" w:cs="Arial"/>
                <w:color w:val="000000"/>
                <w:sz w:val="16"/>
                <w:szCs w:val="16"/>
              </w:rPr>
            </w:pPr>
          </w:p>
        </w:tc>
        <w:tc>
          <w:tcPr>
            <w:tcW w:w="492" w:type="pct"/>
            <w:tcBorders>
              <w:top w:val="single" w:sz="4" w:space="0" w:color="000000" w:themeColor="text1"/>
            </w:tcBorders>
            <w:shd w:val="clear" w:color="auto" w:fill="auto"/>
            <w:vAlign w:val="bottom"/>
          </w:tcPr>
          <w:p w14:paraId="7C6C33B9" w14:textId="77777777" w:rsidR="00CD5283" w:rsidRPr="002F7EB4" w:rsidRDefault="00CD5283" w:rsidP="00DA5468">
            <w:pPr>
              <w:ind w:right="-72"/>
              <w:jc w:val="right"/>
              <w:rPr>
                <w:rFonts w:ascii="Arial" w:eastAsia="Arial" w:hAnsi="Arial" w:cs="Arial"/>
                <w:color w:val="000000"/>
                <w:sz w:val="16"/>
                <w:szCs w:val="16"/>
              </w:rPr>
            </w:pPr>
          </w:p>
        </w:tc>
        <w:tc>
          <w:tcPr>
            <w:tcW w:w="494" w:type="pct"/>
            <w:tcBorders>
              <w:top w:val="single" w:sz="4" w:space="0" w:color="000000" w:themeColor="text1"/>
            </w:tcBorders>
            <w:shd w:val="clear" w:color="auto" w:fill="auto"/>
            <w:vAlign w:val="bottom"/>
          </w:tcPr>
          <w:p w14:paraId="5E092AD4" w14:textId="77777777" w:rsidR="00CD5283" w:rsidRPr="002F7EB4" w:rsidRDefault="00CD5283" w:rsidP="00DA5468">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auto"/>
            <w:vAlign w:val="bottom"/>
          </w:tcPr>
          <w:p w14:paraId="20BCF324" w14:textId="77777777" w:rsidR="00CD5283" w:rsidRPr="002F7EB4" w:rsidRDefault="00CD5283" w:rsidP="00DA5468">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auto"/>
            <w:vAlign w:val="bottom"/>
          </w:tcPr>
          <w:p w14:paraId="0BC863AE" w14:textId="77777777" w:rsidR="00CD5283" w:rsidRPr="002F7EB4" w:rsidRDefault="00CD5283" w:rsidP="00DA5468">
            <w:pPr>
              <w:ind w:right="-72"/>
              <w:jc w:val="right"/>
              <w:rPr>
                <w:rFonts w:ascii="Arial" w:eastAsia="Arial" w:hAnsi="Arial" w:cs="Arial"/>
                <w:color w:val="000000"/>
                <w:sz w:val="16"/>
                <w:szCs w:val="16"/>
              </w:rPr>
            </w:pPr>
          </w:p>
        </w:tc>
        <w:tc>
          <w:tcPr>
            <w:tcW w:w="495" w:type="pct"/>
            <w:tcBorders>
              <w:top w:val="single" w:sz="4" w:space="0" w:color="000000" w:themeColor="text1"/>
            </w:tcBorders>
            <w:shd w:val="clear" w:color="auto" w:fill="auto"/>
            <w:vAlign w:val="bottom"/>
          </w:tcPr>
          <w:p w14:paraId="21A4B526" w14:textId="77777777" w:rsidR="00CD5283" w:rsidRPr="002F7EB4" w:rsidRDefault="00CD5283" w:rsidP="00DA5468">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auto"/>
            <w:vAlign w:val="bottom"/>
          </w:tcPr>
          <w:p w14:paraId="46C6295A" w14:textId="77777777" w:rsidR="00CD5283" w:rsidRPr="002F7EB4" w:rsidRDefault="00CD5283" w:rsidP="00DA5468">
            <w:pPr>
              <w:ind w:right="-72"/>
              <w:jc w:val="right"/>
              <w:rPr>
                <w:rFonts w:ascii="Arial" w:eastAsia="Arial" w:hAnsi="Arial" w:cs="Arial"/>
                <w:color w:val="000000"/>
                <w:sz w:val="16"/>
                <w:szCs w:val="16"/>
              </w:rPr>
            </w:pPr>
          </w:p>
        </w:tc>
        <w:tc>
          <w:tcPr>
            <w:tcW w:w="494" w:type="pct"/>
            <w:tcBorders>
              <w:top w:val="single" w:sz="4" w:space="0" w:color="000000" w:themeColor="text1"/>
            </w:tcBorders>
            <w:shd w:val="clear" w:color="auto" w:fill="auto"/>
            <w:vAlign w:val="bottom"/>
          </w:tcPr>
          <w:p w14:paraId="3B2D4487" w14:textId="77777777" w:rsidR="00CD5283" w:rsidRPr="002F7EB4" w:rsidRDefault="00CD5283" w:rsidP="00DA5468">
            <w:pPr>
              <w:ind w:right="-72"/>
              <w:jc w:val="right"/>
              <w:rPr>
                <w:rFonts w:ascii="Arial" w:eastAsia="Arial" w:hAnsi="Arial" w:cs="Arial"/>
                <w:color w:val="000000"/>
                <w:sz w:val="16"/>
                <w:szCs w:val="16"/>
              </w:rPr>
            </w:pPr>
          </w:p>
        </w:tc>
      </w:tr>
      <w:tr w:rsidR="00CD5283" w:rsidRPr="002F7EB4" w14:paraId="3BA7985A" w14:textId="77777777" w:rsidTr="00CD5283">
        <w:tc>
          <w:tcPr>
            <w:tcW w:w="1055" w:type="pct"/>
            <w:vAlign w:val="bottom"/>
          </w:tcPr>
          <w:p w14:paraId="5E43059B" w14:textId="77777777" w:rsidR="00CD5283" w:rsidRPr="002F7EB4" w:rsidRDefault="00CD5283" w:rsidP="00DA5468">
            <w:pPr>
              <w:ind w:left="-86" w:right="-34"/>
              <w:rPr>
                <w:rFonts w:ascii="Arial" w:eastAsia="Arial" w:hAnsi="Arial" w:cs="Arial"/>
                <w:b/>
                <w:color w:val="000000"/>
                <w:sz w:val="16"/>
                <w:szCs w:val="16"/>
                <w:u w:val="single"/>
              </w:rPr>
            </w:pPr>
            <w:r w:rsidRPr="002F7EB4">
              <w:rPr>
                <w:rFonts w:ascii="Arial" w:eastAsia="Arial" w:hAnsi="Arial" w:cs="Arial"/>
                <w:b/>
                <w:color w:val="000000"/>
                <w:sz w:val="16"/>
                <w:szCs w:val="16"/>
                <w:u w:val="single"/>
              </w:rPr>
              <w:t xml:space="preserve">Financial assets </w:t>
            </w:r>
          </w:p>
        </w:tc>
        <w:tc>
          <w:tcPr>
            <w:tcW w:w="491" w:type="pct"/>
            <w:shd w:val="clear" w:color="auto" w:fill="auto"/>
            <w:vAlign w:val="bottom"/>
          </w:tcPr>
          <w:p w14:paraId="4C3AFCD3" w14:textId="77777777" w:rsidR="00CD5283" w:rsidRPr="002F7EB4" w:rsidRDefault="00CD5283" w:rsidP="00DA5468">
            <w:pPr>
              <w:ind w:right="-72"/>
              <w:jc w:val="right"/>
              <w:rPr>
                <w:rFonts w:ascii="Arial" w:eastAsia="Arial" w:hAnsi="Arial" w:cs="Arial"/>
                <w:color w:val="000000"/>
                <w:sz w:val="16"/>
                <w:szCs w:val="16"/>
              </w:rPr>
            </w:pPr>
          </w:p>
        </w:tc>
        <w:tc>
          <w:tcPr>
            <w:tcW w:w="492" w:type="pct"/>
            <w:shd w:val="clear" w:color="auto" w:fill="auto"/>
            <w:vAlign w:val="bottom"/>
          </w:tcPr>
          <w:p w14:paraId="0E020B9D" w14:textId="77777777" w:rsidR="00CD5283" w:rsidRPr="002F7EB4" w:rsidRDefault="00CD5283" w:rsidP="00DA5468">
            <w:pPr>
              <w:ind w:right="-72"/>
              <w:jc w:val="right"/>
              <w:rPr>
                <w:rFonts w:ascii="Arial" w:eastAsia="Arial" w:hAnsi="Arial" w:cs="Arial"/>
                <w:color w:val="000000"/>
                <w:sz w:val="16"/>
                <w:szCs w:val="16"/>
              </w:rPr>
            </w:pPr>
          </w:p>
        </w:tc>
        <w:tc>
          <w:tcPr>
            <w:tcW w:w="494" w:type="pct"/>
            <w:shd w:val="clear" w:color="auto" w:fill="auto"/>
            <w:vAlign w:val="bottom"/>
          </w:tcPr>
          <w:p w14:paraId="7F843B28"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0EDE656B"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04E58554" w14:textId="77777777" w:rsidR="00CD5283" w:rsidRPr="002F7EB4" w:rsidRDefault="00CD5283" w:rsidP="00DA5468">
            <w:pPr>
              <w:ind w:right="-72"/>
              <w:jc w:val="right"/>
              <w:rPr>
                <w:rFonts w:ascii="Arial" w:eastAsia="Arial" w:hAnsi="Arial" w:cs="Arial"/>
                <w:color w:val="000000"/>
                <w:sz w:val="16"/>
                <w:szCs w:val="16"/>
              </w:rPr>
            </w:pPr>
          </w:p>
        </w:tc>
        <w:tc>
          <w:tcPr>
            <w:tcW w:w="495" w:type="pct"/>
            <w:shd w:val="clear" w:color="auto" w:fill="auto"/>
            <w:vAlign w:val="bottom"/>
          </w:tcPr>
          <w:p w14:paraId="7438979E"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3A1D79C4" w14:textId="77777777" w:rsidR="00CD5283" w:rsidRPr="002F7EB4" w:rsidRDefault="00CD5283" w:rsidP="00DA5468">
            <w:pPr>
              <w:ind w:right="-72"/>
              <w:jc w:val="right"/>
              <w:rPr>
                <w:rFonts w:ascii="Arial" w:eastAsia="Arial" w:hAnsi="Arial" w:cs="Arial"/>
                <w:color w:val="000000"/>
                <w:sz w:val="16"/>
                <w:szCs w:val="16"/>
              </w:rPr>
            </w:pPr>
          </w:p>
        </w:tc>
        <w:tc>
          <w:tcPr>
            <w:tcW w:w="494" w:type="pct"/>
            <w:shd w:val="clear" w:color="auto" w:fill="auto"/>
            <w:vAlign w:val="bottom"/>
          </w:tcPr>
          <w:p w14:paraId="17D5274D" w14:textId="77777777" w:rsidR="00CD5283" w:rsidRPr="002F7EB4" w:rsidRDefault="00CD5283" w:rsidP="00DA5468">
            <w:pPr>
              <w:ind w:right="-72"/>
              <w:jc w:val="right"/>
              <w:rPr>
                <w:rFonts w:ascii="Arial" w:eastAsia="Arial" w:hAnsi="Arial" w:cs="Arial"/>
                <w:color w:val="000000"/>
                <w:sz w:val="16"/>
                <w:szCs w:val="16"/>
              </w:rPr>
            </w:pPr>
          </w:p>
        </w:tc>
      </w:tr>
      <w:tr w:rsidR="00CD5283" w:rsidRPr="002F7EB4" w14:paraId="59E74DD3" w14:textId="77777777" w:rsidTr="00CD5283">
        <w:tc>
          <w:tcPr>
            <w:tcW w:w="1055" w:type="pct"/>
            <w:vAlign w:val="bottom"/>
          </w:tcPr>
          <w:p w14:paraId="278C8791"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Cash and cash equivalents</w:t>
            </w:r>
          </w:p>
        </w:tc>
        <w:tc>
          <w:tcPr>
            <w:tcW w:w="491" w:type="pct"/>
            <w:shd w:val="clear" w:color="auto" w:fill="auto"/>
            <w:vAlign w:val="bottom"/>
          </w:tcPr>
          <w:p w14:paraId="55399B7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E0E239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1F78E96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C9F8E3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879,237,346</w:t>
            </w:r>
          </w:p>
        </w:tc>
        <w:tc>
          <w:tcPr>
            <w:tcW w:w="493" w:type="pct"/>
            <w:shd w:val="clear" w:color="auto" w:fill="auto"/>
            <w:vAlign w:val="bottom"/>
          </w:tcPr>
          <w:p w14:paraId="1020378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3EFF7556"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94533A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142,183,089</w:t>
            </w:r>
          </w:p>
        </w:tc>
        <w:tc>
          <w:tcPr>
            <w:tcW w:w="494" w:type="pct"/>
            <w:shd w:val="clear" w:color="auto" w:fill="auto"/>
            <w:vAlign w:val="bottom"/>
          </w:tcPr>
          <w:p w14:paraId="1EDBEF48"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1,021,420,435</w:t>
            </w:r>
          </w:p>
        </w:tc>
      </w:tr>
      <w:tr w:rsidR="00CD5283" w:rsidRPr="002F7EB4" w14:paraId="01EC8CA2" w14:textId="77777777" w:rsidTr="00CD5283">
        <w:tc>
          <w:tcPr>
            <w:tcW w:w="1055" w:type="pct"/>
            <w:vAlign w:val="bottom"/>
          </w:tcPr>
          <w:p w14:paraId="19A180A1" w14:textId="019146A3"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Restricted deposits at financial institutions</w:t>
            </w:r>
          </w:p>
        </w:tc>
        <w:tc>
          <w:tcPr>
            <w:tcW w:w="491" w:type="pct"/>
            <w:shd w:val="clear" w:color="auto" w:fill="auto"/>
            <w:vAlign w:val="bottom"/>
          </w:tcPr>
          <w:p w14:paraId="63D06652" w14:textId="1A4A7580" w:rsidR="00CD5283" w:rsidRPr="002F7EB4" w:rsidRDefault="0074218F"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CF23CB8" w14:textId="255E4582" w:rsidR="00CD5283" w:rsidRPr="002F7EB4" w:rsidRDefault="00E67298"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w:t>
            </w:r>
            <w:r w:rsidR="00CD5283" w:rsidRPr="002F7EB4">
              <w:rPr>
                <w:rFonts w:ascii="Arial" w:eastAsia="Arial" w:hAnsi="Arial" w:cs="Arial"/>
                <w:sz w:val="16"/>
                <w:szCs w:val="16"/>
              </w:rPr>
              <w:t>,</w:t>
            </w:r>
            <w:r w:rsidRPr="002F7EB4">
              <w:rPr>
                <w:rFonts w:ascii="Arial" w:eastAsia="Arial" w:hAnsi="Arial" w:cs="Arial"/>
                <w:sz w:val="16"/>
                <w:szCs w:val="16"/>
              </w:rPr>
              <w:t>44</w:t>
            </w:r>
            <w:r w:rsidR="00CD5283" w:rsidRPr="002F7EB4">
              <w:rPr>
                <w:rFonts w:ascii="Arial" w:eastAsia="Arial" w:hAnsi="Arial" w:cs="Arial"/>
                <w:sz w:val="16"/>
                <w:szCs w:val="16"/>
              </w:rPr>
              <w:t>3,640</w:t>
            </w:r>
          </w:p>
        </w:tc>
        <w:tc>
          <w:tcPr>
            <w:tcW w:w="494" w:type="pct"/>
            <w:shd w:val="clear" w:color="auto" w:fill="auto"/>
            <w:vAlign w:val="bottom"/>
          </w:tcPr>
          <w:p w14:paraId="04102C0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B75991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500,000</w:t>
            </w:r>
          </w:p>
        </w:tc>
        <w:tc>
          <w:tcPr>
            <w:tcW w:w="493" w:type="pct"/>
            <w:shd w:val="clear" w:color="auto" w:fill="auto"/>
            <w:vAlign w:val="bottom"/>
          </w:tcPr>
          <w:p w14:paraId="697F59C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2,398,976</w:t>
            </w:r>
          </w:p>
        </w:tc>
        <w:tc>
          <w:tcPr>
            <w:tcW w:w="495" w:type="pct"/>
            <w:shd w:val="clear" w:color="auto" w:fill="auto"/>
            <w:vAlign w:val="bottom"/>
          </w:tcPr>
          <w:p w14:paraId="55A31CC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D92D135"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3470C7D4"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5,342,616</w:t>
            </w:r>
          </w:p>
        </w:tc>
      </w:tr>
      <w:tr w:rsidR="00CD5283" w:rsidRPr="002F7EB4" w14:paraId="27CFA30F" w14:textId="77777777" w:rsidTr="00CD5283">
        <w:tc>
          <w:tcPr>
            <w:tcW w:w="1055" w:type="pct"/>
            <w:vAlign w:val="bottom"/>
          </w:tcPr>
          <w:p w14:paraId="6ADBC88A"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Financial assets measured </w:t>
            </w:r>
          </w:p>
          <w:p w14:paraId="0CA93DFD"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at </w:t>
            </w:r>
            <w:proofErr w:type="spellStart"/>
            <w:r w:rsidRPr="002F7EB4">
              <w:rPr>
                <w:rFonts w:ascii="Arial" w:eastAsia="Arial" w:hAnsi="Arial" w:cs="Arial"/>
                <w:color w:val="000000"/>
                <w:sz w:val="16"/>
                <w:szCs w:val="16"/>
              </w:rPr>
              <w:t>amortised</w:t>
            </w:r>
            <w:proofErr w:type="spellEnd"/>
            <w:r w:rsidRPr="002F7EB4">
              <w:rPr>
                <w:rFonts w:ascii="Arial" w:eastAsia="Arial" w:hAnsi="Arial" w:cs="Arial"/>
                <w:color w:val="000000"/>
                <w:sz w:val="16"/>
                <w:szCs w:val="16"/>
              </w:rPr>
              <w:t xml:space="preserve"> cost</w:t>
            </w:r>
          </w:p>
        </w:tc>
        <w:tc>
          <w:tcPr>
            <w:tcW w:w="491" w:type="pct"/>
            <w:shd w:val="clear" w:color="auto" w:fill="auto"/>
            <w:vAlign w:val="bottom"/>
          </w:tcPr>
          <w:p w14:paraId="53BBD40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7C1BE1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7,797,790</w:t>
            </w:r>
          </w:p>
        </w:tc>
        <w:tc>
          <w:tcPr>
            <w:tcW w:w="492" w:type="pct"/>
            <w:shd w:val="clear" w:color="auto" w:fill="auto"/>
            <w:vAlign w:val="bottom"/>
          </w:tcPr>
          <w:p w14:paraId="0EA6AFB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AF7870"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5AC37A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AE0E3A1"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089740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434F08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DFC6FE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85D598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6040E98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54CF86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4E25F0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B63B68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1B5E3AF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9094BC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7,797,790</w:t>
            </w:r>
          </w:p>
        </w:tc>
      </w:tr>
      <w:tr w:rsidR="00CD5283" w:rsidRPr="002F7EB4" w14:paraId="0D43C42B" w14:textId="77777777" w:rsidTr="00CD5283">
        <w:tc>
          <w:tcPr>
            <w:tcW w:w="1055" w:type="pct"/>
            <w:vAlign w:val="bottom"/>
          </w:tcPr>
          <w:p w14:paraId="63AF4220"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Trade and other receivables</w:t>
            </w:r>
          </w:p>
        </w:tc>
        <w:tc>
          <w:tcPr>
            <w:tcW w:w="491" w:type="pct"/>
            <w:shd w:val="clear" w:color="auto" w:fill="auto"/>
            <w:vAlign w:val="bottom"/>
          </w:tcPr>
          <w:p w14:paraId="5588B0F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77FB0BA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4FA66B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543A07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E6F1C2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17976C0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2718A91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23,185,919</w:t>
            </w:r>
          </w:p>
        </w:tc>
        <w:tc>
          <w:tcPr>
            <w:tcW w:w="494" w:type="pct"/>
            <w:shd w:val="clear" w:color="auto" w:fill="auto"/>
            <w:vAlign w:val="bottom"/>
          </w:tcPr>
          <w:p w14:paraId="781C32BE"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23,185,919</w:t>
            </w:r>
          </w:p>
        </w:tc>
      </w:tr>
      <w:tr w:rsidR="00CD5283" w:rsidRPr="002F7EB4" w14:paraId="57403157" w14:textId="77777777" w:rsidTr="00CD5283">
        <w:tc>
          <w:tcPr>
            <w:tcW w:w="1055" w:type="pct"/>
            <w:vAlign w:val="bottom"/>
          </w:tcPr>
          <w:p w14:paraId="7BC9501A"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Deposit for purchasing loans </w:t>
            </w:r>
          </w:p>
          <w:p w14:paraId="7512F545"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to non-performing assets</w:t>
            </w:r>
          </w:p>
        </w:tc>
        <w:tc>
          <w:tcPr>
            <w:tcW w:w="491" w:type="pct"/>
            <w:shd w:val="clear" w:color="auto" w:fill="auto"/>
            <w:vAlign w:val="bottom"/>
          </w:tcPr>
          <w:p w14:paraId="735853C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E92A89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7B59DA8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1225A8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5DF8622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CD991D0"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1BB9BC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553D22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2BB1BFC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D16927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45FD343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DC93E8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C6FC5D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706717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80,931,892</w:t>
            </w:r>
          </w:p>
        </w:tc>
        <w:tc>
          <w:tcPr>
            <w:tcW w:w="494" w:type="pct"/>
            <w:shd w:val="clear" w:color="auto" w:fill="auto"/>
            <w:vAlign w:val="bottom"/>
          </w:tcPr>
          <w:p w14:paraId="4D3B0B2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D2821B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80,931,892</w:t>
            </w:r>
          </w:p>
        </w:tc>
      </w:tr>
      <w:tr w:rsidR="00CD5283" w:rsidRPr="002F7EB4" w14:paraId="333940FD" w14:textId="77777777" w:rsidTr="00CD5283">
        <w:trPr>
          <w:trHeight w:val="77"/>
        </w:trPr>
        <w:tc>
          <w:tcPr>
            <w:tcW w:w="1055" w:type="pct"/>
            <w:vAlign w:val="bottom"/>
          </w:tcPr>
          <w:p w14:paraId="54B1BE15"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Loan receivables</w:t>
            </w:r>
          </w:p>
        </w:tc>
        <w:tc>
          <w:tcPr>
            <w:tcW w:w="491" w:type="pct"/>
            <w:shd w:val="clear" w:color="auto" w:fill="auto"/>
            <w:vAlign w:val="bottom"/>
          </w:tcPr>
          <w:p w14:paraId="41D5FF8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646,414,334</w:t>
            </w:r>
          </w:p>
        </w:tc>
        <w:tc>
          <w:tcPr>
            <w:tcW w:w="492" w:type="pct"/>
            <w:shd w:val="clear" w:color="auto" w:fill="auto"/>
            <w:vAlign w:val="bottom"/>
          </w:tcPr>
          <w:p w14:paraId="49B9887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2,584,794</w:t>
            </w:r>
          </w:p>
        </w:tc>
        <w:tc>
          <w:tcPr>
            <w:tcW w:w="494" w:type="pct"/>
            <w:shd w:val="clear" w:color="auto" w:fill="auto"/>
            <w:vAlign w:val="bottom"/>
          </w:tcPr>
          <w:p w14:paraId="6DB5C2B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0FC56E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1B9F979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54875F6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8650E8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7EB056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648,999,128</w:t>
            </w:r>
          </w:p>
        </w:tc>
      </w:tr>
      <w:tr w:rsidR="00CD5283" w:rsidRPr="002F7EB4" w14:paraId="238376E5" w14:textId="77777777" w:rsidTr="00CD5283">
        <w:trPr>
          <w:trHeight w:val="77"/>
        </w:trPr>
        <w:tc>
          <w:tcPr>
            <w:tcW w:w="1055" w:type="pct"/>
            <w:vAlign w:val="bottom"/>
          </w:tcPr>
          <w:p w14:paraId="367EFCA2"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Loans to non-performing assets</w:t>
            </w:r>
          </w:p>
        </w:tc>
        <w:tc>
          <w:tcPr>
            <w:tcW w:w="491" w:type="pct"/>
            <w:shd w:val="clear" w:color="auto" w:fill="auto"/>
            <w:vAlign w:val="bottom"/>
          </w:tcPr>
          <w:p w14:paraId="40AE9AB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571F30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5,413,237,186</w:t>
            </w:r>
          </w:p>
        </w:tc>
        <w:tc>
          <w:tcPr>
            <w:tcW w:w="494" w:type="pct"/>
            <w:shd w:val="clear" w:color="auto" w:fill="auto"/>
            <w:vAlign w:val="bottom"/>
          </w:tcPr>
          <w:p w14:paraId="7F848B1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1AD8B26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064099A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7753175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9B2907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625CD97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5,413,237,186</w:t>
            </w:r>
          </w:p>
        </w:tc>
      </w:tr>
      <w:tr w:rsidR="00CD5283" w:rsidRPr="002F7EB4" w14:paraId="31ECD537" w14:textId="77777777" w:rsidTr="00CD5283">
        <w:trPr>
          <w:trHeight w:val="77"/>
        </w:trPr>
        <w:tc>
          <w:tcPr>
            <w:tcW w:w="1055" w:type="pct"/>
            <w:vAlign w:val="bottom"/>
          </w:tcPr>
          <w:p w14:paraId="0575012B"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Other financial assets</w:t>
            </w:r>
          </w:p>
        </w:tc>
        <w:tc>
          <w:tcPr>
            <w:tcW w:w="491" w:type="pct"/>
            <w:tcBorders>
              <w:bottom w:val="single" w:sz="4" w:space="0" w:color="000000" w:themeColor="text1"/>
            </w:tcBorders>
            <w:shd w:val="clear" w:color="auto" w:fill="auto"/>
            <w:vAlign w:val="bottom"/>
          </w:tcPr>
          <w:p w14:paraId="74BA772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tcBorders>
              <w:bottom w:val="single" w:sz="4" w:space="0" w:color="000000" w:themeColor="text1"/>
            </w:tcBorders>
            <w:shd w:val="clear" w:color="auto" w:fill="auto"/>
            <w:vAlign w:val="bottom"/>
          </w:tcPr>
          <w:p w14:paraId="307A1DA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tcBorders>
              <w:bottom w:val="single" w:sz="4" w:space="0" w:color="000000" w:themeColor="text1"/>
            </w:tcBorders>
            <w:shd w:val="clear" w:color="auto" w:fill="auto"/>
            <w:vAlign w:val="bottom"/>
          </w:tcPr>
          <w:p w14:paraId="57CFC37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588A907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56D5C03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tcBorders>
              <w:bottom w:val="single" w:sz="4" w:space="0" w:color="000000" w:themeColor="text1"/>
            </w:tcBorders>
            <w:shd w:val="clear" w:color="auto" w:fill="auto"/>
            <w:vAlign w:val="bottom"/>
          </w:tcPr>
          <w:p w14:paraId="613C99C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6CE5762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2,242,546</w:t>
            </w:r>
          </w:p>
        </w:tc>
        <w:tc>
          <w:tcPr>
            <w:tcW w:w="494" w:type="pct"/>
            <w:tcBorders>
              <w:bottom w:val="single" w:sz="4" w:space="0" w:color="000000" w:themeColor="text1"/>
            </w:tcBorders>
            <w:shd w:val="clear" w:color="auto" w:fill="auto"/>
            <w:vAlign w:val="bottom"/>
          </w:tcPr>
          <w:p w14:paraId="39F1F1A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2,242,546</w:t>
            </w:r>
          </w:p>
        </w:tc>
      </w:tr>
      <w:tr w:rsidR="00CD5283" w:rsidRPr="002F7EB4" w14:paraId="3C959310" w14:textId="77777777" w:rsidTr="00CD5283">
        <w:trPr>
          <w:trHeight w:val="77"/>
        </w:trPr>
        <w:tc>
          <w:tcPr>
            <w:tcW w:w="1055" w:type="pct"/>
            <w:vAlign w:val="bottom"/>
          </w:tcPr>
          <w:p w14:paraId="65BC72F9" w14:textId="77777777" w:rsidR="00CD5283" w:rsidRPr="002F7EB4" w:rsidRDefault="00CD5283" w:rsidP="00DA5468">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0993AC0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hemeColor="text1"/>
            </w:tcBorders>
            <w:shd w:val="clear" w:color="auto" w:fill="auto"/>
            <w:vAlign w:val="bottom"/>
          </w:tcPr>
          <w:p w14:paraId="013C304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7D1537E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320DD15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5725B05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5" w:type="pct"/>
            <w:tcBorders>
              <w:top w:val="single" w:sz="4" w:space="0" w:color="000000" w:themeColor="text1"/>
            </w:tcBorders>
            <w:shd w:val="clear" w:color="auto" w:fill="auto"/>
            <w:vAlign w:val="bottom"/>
          </w:tcPr>
          <w:p w14:paraId="5BEA74A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4C8A51A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716C7BB1"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7AF7DA76" w14:textId="77777777" w:rsidTr="00CD5283">
        <w:tc>
          <w:tcPr>
            <w:tcW w:w="1055" w:type="pct"/>
            <w:vAlign w:val="bottom"/>
          </w:tcPr>
          <w:p w14:paraId="5137B0C4"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Total financial assets</w:t>
            </w:r>
          </w:p>
        </w:tc>
        <w:tc>
          <w:tcPr>
            <w:tcW w:w="491" w:type="pct"/>
            <w:tcBorders>
              <w:bottom w:val="single" w:sz="4" w:space="0" w:color="000000" w:themeColor="text1"/>
            </w:tcBorders>
            <w:shd w:val="clear" w:color="auto" w:fill="auto"/>
            <w:vAlign w:val="bottom"/>
          </w:tcPr>
          <w:p w14:paraId="608534E1" w14:textId="1CE395E1"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654,</w:t>
            </w:r>
            <w:r w:rsidR="0074218F" w:rsidRPr="002F7EB4">
              <w:rPr>
                <w:rFonts w:ascii="Arial" w:eastAsia="Arial" w:hAnsi="Arial" w:cs="Arial"/>
                <w:sz w:val="16"/>
                <w:szCs w:val="16"/>
              </w:rPr>
              <w:t>2</w:t>
            </w:r>
            <w:r w:rsidRPr="002F7EB4">
              <w:rPr>
                <w:rFonts w:ascii="Arial" w:eastAsia="Arial" w:hAnsi="Arial" w:cs="Arial"/>
                <w:sz w:val="16"/>
                <w:szCs w:val="16"/>
              </w:rPr>
              <w:t>12,124</w:t>
            </w:r>
          </w:p>
        </w:tc>
        <w:tc>
          <w:tcPr>
            <w:tcW w:w="492" w:type="pct"/>
            <w:tcBorders>
              <w:bottom w:val="single" w:sz="4" w:space="0" w:color="000000" w:themeColor="text1"/>
            </w:tcBorders>
            <w:shd w:val="clear" w:color="auto" w:fill="auto"/>
            <w:vAlign w:val="bottom"/>
          </w:tcPr>
          <w:p w14:paraId="714A883B" w14:textId="2DEF1034"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5,41</w:t>
            </w:r>
            <w:r w:rsidR="00FF598C" w:rsidRPr="002F7EB4">
              <w:rPr>
                <w:rFonts w:ascii="Arial" w:eastAsia="Arial" w:hAnsi="Arial" w:cs="Arial"/>
                <w:sz w:val="16"/>
                <w:szCs w:val="16"/>
              </w:rPr>
              <w:t>8</w:t>
            </w:r>
            <w:r w:rsidRPr="002F7EB4">
              <w:rPr>
                <w:rFonts w:ascii="Arial" w:eastAsia="Arial" w:hAnsi="Arial" w:cs="Arial"/>
                <w:sz w:val="16"/>
                <w:szCs w:val="16"/>
              </w:rPr>
              <w:t>,</w:t>
            </w:r>
            <w:r w:rsidR="00FF598C" w:rsidRPr="002F7EB4">
              <w:rPr>
                <w:rFonts w:ascii="Arial" w:eastAsia="Arial" w:hAnsi="Arial" w:cs="Arial"/>
                <w:sz w:val="16"/>
                <w:szCs w:val="16"/>
              </w:rPr>
              <w:t>2</w:t>
            </w:r>
            <w:r w:rsidRPr="002F7EB4">
              <w:rPr>
                <w:rFonts w:ascii="Arial" w:eastAsia="Arial" w:hAnsi="Arial" w:cs="Arial"/>
                <w:sz w:val="16"/>
                <w:szCs w:val="16"/>
              </w:rPr>
              <w:t>65,620</w:t>
            </w:r>
          </w:p>
        </w:tc>
        <w:tc>
          <w:tcPr>
            <w:tcW w:w="494" w:type="pct"/>
            <w:tcBorders>
              <w:bottom w:val="single" w:sz="4" w:space="0" w:color="000000" w:themeColor="text1"/>
            </w:tcBorders>
            <w:shd w:val="clear" w:color="auto" w:fill="auto"/>
            <w:vAlign w:val="bottom"/>
          </w:tcPr>
          <w:p w14:paraId="5359403C"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220220EE"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879,737,346</w:t>
            </w:r>
          </w:p>
        </w:tc>
        <w:tc>
          <w:tcPr>
            <w:tcW w:w="493" w:type="pct"/>
            <w:tcBorders>
              <w:bottom w:val="single" w:sz="4" w:space="0" w:color="000000" w:themeColor="text1"/>
            </w:tcBorders>
            <w:shd w:val="clear" w:color="auto" w:fill="auto"/>
            <w:vAlign w:val="bottom"/>
          </w:tcPr>
          <w:p w14:paraId="46B609D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2,398,976</w:t>
            </w:r>
          </w:p>
        </w:tc>
        <w:tc>
          <w:tcPr>
            <w:tcW w:w="495" w:type="pct"/>
            <w:tcBorders>
              <w:bottom w:val="single" w:sz="4" w:space="0" w:color="000000" w:themeColor="text1"/>
            </w:tcBorders>
            <w:shd w:val="clear" w:color="auto" w:fill="auto"/>
            <w:vAlign w:val="bottom"/>
          </w:tcPr>
          <w:p w14:paraId="50A4BD4C"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5AFEE2ED"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248,543,446</w:t>
            </w:r>
          </w:p>
        </w:tc>
        <w:tc>
          <w:tcPr>
            <w:tcW w:w="494" w:type="pct"/>
            <w:tcBorders>
              <w:bottom w:val="single" w:sz="4" w:space="0" w:color="000000" w:themeColor="text1"/>
            </w:tcBorders>
            <w:shd w:val="clear" w:color="auto" w:fill="auto"/>
            <w:vAlign w:val="bottom"/>
          </w:tcPr>
          <w:p w14:paraId="7F548186"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7,203,157,512</w:t>
            </w:r>
          </w:p>
        </w:tc>
      </w:tr>
      <w:tr w:rsidR="00CD5283" w:rsidRPr="002F7EB4" w14:paraId="4A28524D" w14:textId="77777777" w:rsidTr="00CD5283">
        <w:tc>
          <w:tcPr>
            <w:tcW w:w="1055" w:type="pct"/>
            <w:vAlign w:val="bottom"/>
          </w:tcPr>
          <w:p w14:paraId="1184ECFC" w14:textId="77777777" w:rsidR="00CD5283" w:rsidRPr="002F7EB4" w:rsidRDefault="00CD5283" w:rsidP="00DA5468">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33844CCD" w14:textId="77777777" w:rsidR="00CD5283" w:rsidRPr="002F7EB4" w:rsidRDefault="00CD5283" w:rsidP="00DA5468">
            <w:pPr>
              <w:ind w:right="-72"/>
              <w:jc w:val="right"/>
              <w:rPr>
                <w:rFonts w:ascii="Arial" w:eastAsia="Arial" w:hAnsi="Arial" w:cs="Arial"/>
                <w:sz w:val="16"/>
                <w:szCs w:val="16"/>
              </w:rPr>
            </w:pPr>
          </w:p>
        </w:tc>
        <w:tc>
          <w:tcPr>
            <w:tcW w:w="492" w:type="pct"/>
            <w:tcBorders>
              <w:top w:val="single" w:sz="4" w:space="0" w:color="000000" w:themeColor="text1"/>
            </w:tcBorders>
            <w:shd w:val="clear" w:color="auto" w:fill="auto"/>
            <w:vAlign w:val="bottom"/>
          </w:tcPr>
          <w:p w14:paraId="7583125C" w14:textId="77777777" w:rsidR="00CD5283" w:rsidRPr="002F7EB4" w:rsidRDefault="00CD5283" w:rsidP="00DA5468">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406454F9"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641CB08B"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3BADA767" w14:textId="77777777" w:rsidR="00CD5283" w:rsidRPr="002F7EB4" w:rsidRDefault="00CD5283" w:rsidP="00DA5468">
            <w:pPr>
              <w:ind w:right="-72"/>
              <w:jc w:val="right"/>
              <w:rPr>
                <w:rFonts w:ascii="Arial" w:eastAsia="Arial" w:hAnsi="Arial" w:cs="Arial"/>
                <w:sz w:val="16"/>
                <w:szCs w:val="16"/>
              </w:rPr>
            </w:pPr>
          </w:p>
        </w:tc>
        <w:tc>
          <w:tcPr>
            <w:tcW w:w="495" w:type="pct"/>
            <w:tcBorders>
              <w:top w:val="single" w:sz="4" w:space="0" w:color="000000" w:themeColor="text1"/>
            </w:tcBorders>
            <w:shd w:val="clear" w:color="auto" w:fill="auto"/>
            <w:vAlign w:val="bottom"/>
          </w:tcPr>
          <w:p w14:paraId="0FFBEB45"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4E7D692B" w14:textId="77777777" w:rsidR="00CD5283" w:rsidRPr="002F7EB4" w:rsidRDefault="00CD5283" w:rsidP="00DA5468">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3C386BD1" w14:textId="77777777" w:rsidR="00CD5283" w:rsidRPr="002F7EB4" w:rsidRDefault="00CD5283" w:rsidP="00DA5468">
            <w:pPr>
              <w:ind w:right="-72"/>
              <w:jc w:val="right"/>
              <w:rPr>
                <w:rFonts w:ascii="Arial" w:eastAsia="Arial" w:hAnsi="Arial" w:cs="Arial"/>
                <w:sz w:val="16"/>
                <w:szCs w:val="16"/>
              </w:rPr>
            </w:pPr>
          </w:p>
        </w:tc>
      </w:tr>
      <w:tr w:rsidR="00CD5283" w:rsidRPr="002F7EB4" w14:paraId="762E9C97" w14:textId="77777777" w:rsidTr="00CD5283">
        <w:tc>
          <w:tcPr>
            <w:tcW w:w="1055" w:type="pct"/>
            <w:vAlign w:val="bottom"/>
          </w:tcPr>
          <w:p w14:paraId="07EA3156"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b/>
                <w:color w:val="000000"/>
                <w:sz w:val="16"/>
                <w:szCs w:val="16"/>
                <w:u w:val="single"/>
              </w:rPr>
              <w:t>Financial liabilities</w:t>
            </w:r>
          </w:p>
        </w:tc>
        <w:tc>
          <w:tcPr>
            <w:tcW w:w="491" w:type="pct"/>
            <w:shd w:val="clear" w:color="auto" w:fill="auto"/>
            <w:vAlign w:val="bottom"/>
          </w:tcPr>
          <w:p w14:paraId="3E737028" w14:textId="77777777" w:rsidR="00CD5283" w:rsidRPr="002F7EB4" w:rsidRDefault="00CD5283" w:rsidP="00DA5468">
            <w:pPr>
              <w:ind w:right="-72"/>
              <w:jc w:val="right"/>
              <w:rPr>
                <w:rFonts w:ascii="Arial" w:eastAsia="Arial" w:hAnsi="Arial" w:cs="Arial"/>
                <w:color w:val="000000"/>
                <w:sz w:val="16"/>
                <w:szCs w:val="16"/>
              </w:rPr>
            </w:pPr>
          </w:p>
        </w:tc>
        <w:tc>
          <w:tcPr>
            <w:tcW w:w="492" w:type="pct"/>
            <w:shd w:val="clear" w:color="auto" w:fill="auto"/>
            <w:vAlign w:val="bottom"/>
          </w:tcPr>
          <w:p w14:paraId="6DA2860C" w14:textId="77777777" w:rsidR="00CD5283" w:rsidRPr="002F7EB4" w:rsidRDefault="00CD5283" w:rsidP="00DA5468">
            <w:pPr>
              <w:ind w:right="-72"/>
              <w:jc w:val="right"/>
              <w:rPr>
                <w:rFonts w:ascii="Arial" w:eastAsia="Arial" w:hAnsi="Arial" w:cs="Arial"/>
                <w:color w:val="000000"/>
                <w:sz w:val="16"/>
                <w:szCs w:val="16"/>
              </w:rPr>
            </w:pPr>
          </w:p>
        </w:tc>
        <w:tc>
          <w:tcPr>
            <w:tcW w:w="494" w:type="pct"/>
            <w:shd w:val="clear" w:color="auto" w:fill="auto"/>
            <w:vAlign w:val="bottom"/>
          </w:tcPr>
          <w:p w14:paraId="0EFD5A32"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2879EFEE"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68F6470A" w14:textId="77777777" w:rsidR="00CD5283" w:rsidRPr="002F7EB4" w:rsidRDefault="00CD5283" w:rsidP="00DA5468">
            <w:pPr>
              <w:ind w:right="-72"/>
              <w:jc w:val="right"/>
              <w:rPr>
                <w:rFonts w:ascii="Arial" w:eastAsia="Arial" w:hAnsi="Arial" w:cs="Arial"/>
                <w:color w:val="000000"/>
                <w:sz w:val="16"/>
                <w:szCs w:val="16"/>
              </w:rPr>
            </w:pPr>
          </w:p>
        </w:tc>
        <w:tc>
          <w:tcPr>
            <w:tcW w:w="495" w:type="pct"/>
            <w:shd w:val="clear" w:color="auto" w:fill="auto"/>
            <w:vAlign w:val="bottom"/>
          </w:tcPr>
          <w:p w14:paraId="4B1032B5"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47762F0F" w14:textId="77777777" w:rsidR="00CD5283" w:rsidRPr="002F7EB4" w:rsidRDefault="00CD5283" w:rsidP="00DA5468">
            <w:pPr>
              <w:ind w:right="-72"/>
              <w:jc w:val="right"/>
              <w:rPr>
                <w:rFonts w:ascii="Arial" w:eastAsia="Arial" w:hAnsi="Arial" w:cs="Arial"/>
                <w:color w:val="000000"/>
                <w:sz w:val="16"/>
                <w:szCs w:val="16"/>
              </w:rPr>
            </w:pPr>
          </w:p>
        </w:tc>
        <w:tc>
          <w:tcPr>
            <w:tcW w:w="494" w:type="pct"/>
            <w:shd w:val="clear" w:color="auto" w:fill="auto"/>
            <w:vAlign w:val="bottom"/>
          </w:tcPr>
          <w:p w14:paraId="1BF81C1B" w14:textId="77777777" w:rsidR="00CD5283" w:rsidRPr="002F7EB4" w:rsidRDefault="00CD5283" w:rsidP="00DA5468">
            <w:pPr>
              <w:ind w:right="-72"/>
              <w:jc w:val="right"/>
              <w:rPr>
                <w:rFonts w:ascii="Arial" w:eastAsia="Arial" w:hAnsi="Arial" w:cs="Arial"/>
                <w:color w:val="000000"/>
                <w:sz w:val="16"/>
                <w:szCs w:val="16"/>
              </w:rPr>
            </w:pPr>
          </w:p>
        </w:tc>
      </w:tr>
      <w:tr w:rsidR="00CD5283" w:rsidRPr="002F7EB4" w14:paraId="1EA4E2AE" w14:textId="77777777" w:rsidTr="00CD5283">
        <w:tc>
          <w:tcPr>
            <w:tcW w:w="1055" w:type="pct"/>
            <w:vAlign w:val="bottom"/>
          </w:tcPr>
          <w:p w14:paraId="2061C7E6" w14:textId="77777777"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Short-term borrowings from</w:t>
            </w:r>
          </w:p>
          <w:p w14:paraId="45806DC6" w14:textId="623E7534" w:rsidR="00CD5283" w:rsidRPr="002F7EB4" w:rsidRDefault="00CD5283" w:rsidP="00CD5283">
            <w:pPr>
              <w:ind w:left="-86"/>
              <w:rPr>
                <w:rFonts w:ascii="Arial" w:eastAsia="Arial" w:hAnsi="Arial" w:cs="Arial"/>
                <w:b/>
                <w:color w:val="000000"/>
                <w:sz w:val="16"/>
                <w:szCs w:val="16"/>
                <w:u w:val="single"/>
              </w:rPr>
            </w:pPr>
            <w:r w:rsidRPr="002F7EB4">
              <w:rPr>
                <w:rFonts w:ascii="Arial" w:eastAsia="Arial" w:hAnsi="Arial" w:cs="Arial"/>
                <w:color w:val="000000"/>
                <w:sz w:val="16"/>
                <w:szCs w:val="16"/>
              </w:rPr>
              <w:t xml:space="preserve">   financial institutions</w:t>
            </w:r>
          </w:p>
        </w:tc>
        <w:tc>
          <w:tcPr>
            <w:tcW w:w="491" w:type="pct"/>
            <w:shd w:val="clear" w:color="auto" w:fill="auto"/>
            <w:vAlign w:val="bottom"/>
          </w:tcPr>
          <w:p w14:paraId="11234401" w14:textId="77777777" w:rsidR="00CD5283" w:rsidRPr="002F7EB4" w:rsidRDefault="00CD5283" w:rsidP="00CD5283">
            <w:pPr>
              <w:ind w:right="-72"/>
              <w:jc w:val="right"/>
              <w:rPr>
                <w:rFonts w:ascii="Arial" w:eastAsia="Arial" w:hAnsi="Arial" w:cs="Arial"/>
                <w:sz w:val="16"/>
                <w:szCs w:val="16"/>
              </w:rPr>
            </w:pPr>
          </w:p>
          <w:p w14:paraId="6B001BFE" w14:textId="10F4945C"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sz w:val="16"/>
                <w:szCs w:val="16"/>
              </w:rPr>
              <w:t>50,000,000</w:t>
            </w:r>
          </w:p>
        </w:tc>
        <w:tc>
          <w:tcPr>
            <w:tcW w:w="492" w:type="pct"/>
            <w:shd w:val="clear" w:color="auto" w:fill="auto"/>
            <w:vAlign w:val="bottom"/>
          </w:tcPr>
          <w:p w14:paraId="11EC5787" w14:textId="77777777" w:rsidR="00CD5283" w:rsidRPr="002F7EB4" w:rsidRDefault="00CD5283" w:rsidP="00CD5283">
            <w:pPr>
              <w:ind w:right="-72"/>
              <w:jc w:val="right"/>
              <w:rPr>
                <w:rFonts w:ascii="Arial" w:eastAsia="Arial" w:hAnsi="Arial" w:cs="Arial"/>
                <w:sz w:val="16"/>
                <w:szCs w:val="16"/>
              </w:rPr>
            </w:pPr>
          </w:p>
          <w:p w14:paraId="7E3EE205" w14:textId="32E6A22C"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494" w:type="pct"/>
            <w:shd w:val="clear" w:color="auto" w:fill="auto"/>
            <w:vAlign w:val="bottom"/>
          </w:tcPr>
          <w:p w14:paraId="54E83A70" w14:textId="77777777" w:rsidR="00CD5283" w:rsidRPr="002F7EB4" w:rsidRDefault="00CD5283" w:rsidP="00CD5283">
            <w:pPr>
              <w:ind w:right="-72"/>
              <w:jc w:val="right"/>
              <w:rPr>
                <w:rFonts w:ascii="Arial" w:eastAsia="Arial" w:hAnsi="Arial" w:cs="Arial"/>
                <w:color w:val="000000"/>
                <w:sz w:val="16"/>
                <w:szCs w:val="16"/>
              </w:rPr>
            </w:pPr>
          </w:p>
          <w:p w14:paraId="4D71D8AB" w14:textId="6C16CD53"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41CFE5E8" w14:textId="77777777" w:rsidR="00CD5283" w:rsidRPr="002F7EB4" w:rsidRDefault="00CD5283" w:rsidP="00CD5283">
            <w:pPr>
              <w:ind w:right="-72"/>
              <w:jc w:val="right"/>
              <w:rPr>
                <w:rFonts w:ascii="Arial" w:eastAsia="Arial" w:hAnsi="Arial" w:cs="Arial"/>
                <w:color w:val="000000"/>
                <w:sz w:val="16"/>
                <w:szCs w:val="16"/>
              </w:rPr>
            </w:pPr>
          </w:p>
          <w:p w14:paraId="239205E5" w14:textId="5FB3DFC1"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129BCD3A" w14:textId="77777777" w:rsidR="00CD5283" w:rsidRPr="002F7EB4" w:rsidRDefault="00CD5283" w:rsidP="00CD5283">
            <w:pPr>
              <w:ind w:right="-72"/>
              <w:jc w:val="right"/>
              <w:rPr>
                <w:rFonts w:ascii="Arial" w:eastAsia="Arial" w:hAnsi="Arial" w:cs="Arial"/>
                <w:color w:val="000000"/>
                <w:sz w:val="16"/>
                <w:szCs w:val="16"/>
              </w:rPr>
            </w:pPr>
          </w:p>
          <w:p w14:paraId="33F8D9A4" w14:textId="7E1CE2F0"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353B0C39" w14:textId="77777777" w:rsidR="00CD5283" w:rsidRPr="002F7EB4" w:rsidRDefault="00CD5283" w:rsidP="00CD5283">
            <w:pPr>
              <w:ind w:right="-72"/>
              <w:jc w:val="right"/>
              <w:rPr>
                <w:rFonts w:ascii="Arial" w:eastAsia="Arial" w:hAnsi="Arial" w:cs="Arial"/>
                <w:color w:val="000000"/>
                <w:sz w:val="16"/>
                <w:szCs w:val="16"/>
              </w:rPr>
            </w:pPr>
          </w:p>
          <w:p w14:paraId="6CC22BF0" w14:textId="3550A413"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71B33DAC" w14:textId="77777777" w:rsidR="00CD5283" w:rsidRPr="002F7EB4" w:rsidRDefault="00CD5283" w:rsidP="00CD5283">
            <w:pPr>
              <w:ind w:right="-72"/>
              <w:jc w:val="right"/>
              <w:rPr>
                <w:rFonts w:ascii="Arial" w:eastAsia="Arial" w:hAnsi="Arial" w:cs="Arial"/>
                <w:color w:val="000000"/>
                <w:sz w:val="16"/>
                <w:szCs w:val="16"/>
              </w:rPr>
            </w:pPr>
          </w:p>
          <w:p w14:paraId="701C7B57" w14:textId="0451E859"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554B515B" w14:textId="77777777" w:rsidR="00CD5283" w:rsidRPr="002F7EB4" w:rsidRDefault="00CD5283" w:rsidP="00CD5283">
            <w:pPr>
              <w:ind w:right="-72"/>
              <w:jc w:val="right"/>
              <w:rPr>
                <w:rFonts w:ascii="Arial" w:eastAsia="Arial" w:hAnsi="Arial" w:cs="Arial"/>
                <w:sz w:val="16"/>
                <w:szCs w:val="16"/>
              </w:rPr>
            </w:pPr>
          </w:p>
          <w:p w14:paraId="0FB49AD7" w14:textId="457D04A6"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sz w:val="16"/>
                <w:szCs w:val="16"/>
              </w:rPr>
              <w:t>50,000,000</w:t>
            </w:r>
          </w:p>
        </w:tc>
      </w:tr>
      <w:tr w:rsidR="00CD5283" w:rsidRPr="002F7EB4" w14:paraId="4C02FA19" w14:textId="77777777" w:rsidTr="00CD5283">
        <w:tc>
          <w:tcPr>
            <w:tcW w:w="1055" w:type="pct"/>
            <w:vAlign w:val="bottom"/>
          </w:tcPr>
          <w:p w14:paraId="1BB43887"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Short-term loans from others</w:t>
            </w:r>
          </w:p>
        </w:tc>
        <w:tc>
          <w:tcPr>
            <w:tcW w:w="491" w:type="pct"/>
            <w:shd w:val="clear" w:color="auto" w:fill="auto"/>
            <w:vAlign w:val="bottom"/>
          </w:tcPr>
          <w:p w14:paraId="6BE941B9"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850,000</w:t>
            </w:r>
          </w:p>
        </w:tc>
        <w:tc>
          <w:tcPr>
            <w:tcW w:w="492" w:type="pct"/>
            <w:shd w:val="clear" w:color="auto" w:fill="auto"/>
            <w:vAlign w:val="bottom"/>
          </w:tcPr>
          <w:p w14:paraId="6E8B3643"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6DADA372"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3964370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54A04064"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22D31A4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17A45A2F"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172473A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850,000</w:t>
            </w:r>
          </w:p>
        </w:tc>
      </w:tr>
      <w:tr w:rsidR="00CD5283" w:rsidRPr="002F7EB4" w14:paraId="6B65F4C0" w14:textId="77777777" w:rsidTr="00CD5283">
        <w:tc>
          <w:tcPr>
            <w:tcW w:w="1055" w:type="pct"/>
            <w:vAlign w:val="bottom"/>
          </w:tcPr>
          <w:p w14:paraId="73F14D15"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Long-term borrowings from</w:t>
            </w:r>
          </w:p>
          <w:p w14:paraId="0B270F66"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financial institutions</w:t>
            </w:r>
          </w:p>
        </w:tc>
        <w:tc>
          <w:tcPr>
            <w:tcW w:w="491" w:type="pct"/>
            <w:shd w:val="clear" w:color="auto" w:fill="auto"/>
            <w:vAlign w:val="bottom"/>
          </w:tcPr>
          <w:p w14:paraId="74867DC4" w14:textId="77777777" w:rsidR="00CD5283" w:rsidRPr="002F7EB4" w:rsidRDefault="00CD5283" w:rsidP="00DA5468">
            <w:pPr>
              <w:ind w:right="-72"/>
              <w:jc w:val="right"/>
              <w:rPr>
                <w:rFonts w:ascii="Arial" w:eastAsia="Arial" w:hAnsi="Arial" w:cs="Arial"/>
                <w:color w:val="000000"/>
                <w:sz w:val="16"/>
                <w:szCs w:val="16"/>
              </w:rPr>
            </w:pPr>
          </w:p>
          <w:p w14:paraId="6693AD81"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2" w:type="pct"/>
            <w:shd w:val="clear" w:color="auto" w:fill="auto"/>
            <w:vAlign w:val="bottom"/>
          </w:tcPr>
          <w:p w14:paraId="4A741DE1" w14:textId="77777777" w:rsidR="00CD5283" w:rsidRPr="002F7EB4" w:rsidRDefault="00CD5283" w:rsidP="00DA5468">
            <w:pPr>
              <w:ind w:right="-72"/>
              <w:jc w:val="right"/>
              <w:rPr>
                <w:rFonts w:ascii="Arial" w:eastAsia="Arial" w:hAnsi="Arial" w:cs="Arial"/>
                <w:color w:val="000000"/>
                <w:sz w:val="16"/>
                <w:szCs w:val="16"/>
              </w:rPr>
            </w:pPr>
          </w:p>
          <w:p w14:paraId="63AB2FC8"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3954ECD7" w14:textId="77777777" w:rsidR="00CD5283" w:rsidRPr="002F7EB4" w:rsidRDefault="00CD5283" w:rsidP="00DA5468">
            <w:pPr>
              <w:ind w:right="-72"/>
              <w:jc w:val="right"/>
              <w:rPr>
                <w:rFonts w:ascii="Arial" w:eastAsia="Arial" w:hAnsi="Arial" w:cs="Arial"/>
                <w:color w:val="000000"/>
                <w:sz w:val="16"/>
                <w:szCs w:val="16"/>
              </w:rPr>
            </w:pPr>
          </w:p>
          <w:p w14:paraId="0A0EBE23"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72A109DF" w14:textId="77777777" w:rsidR="00CD5283" w:rsidRPr="002F7EB4" w:rsidRDefault="00CD5283" w:rsidP="00DA5468">
            <w:pPr>
              <w:ind w:right="-72"/>
              <w:jc w:val="right"/>
              <w:rPr>
                <w:rFonts w:ascii="Arial" w:eastAsia="Arial" w:hAnsi="Arial" w:cs="Arial"/>
                <w:sz w:val="16"/>
                <w:szCs w:val="16"/>
              </w:rPr>
            </w:pPr>
          </w:p>
          <w:p w14:paraId="2704A2F4"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31,949,782</w:t>
            </w:r>
          </w:p>
        </w:tc>
        <w:tc>
          <w:tcPr>
            <w:tcW w:w="493" w:type="pct"/>
            <w:shd w:val="clear" w:color="auto" w:fill="auto"/>
            <w:vAlign w:val="bottom"/>
          </w:tcPr>
          <w:p w14:paraId="77EC36B1" w14:textId="77777777" w:rsidR="00CD5283" w:rsidRPr="002F7EB4" w:rsidRDefault="00CD5283" w:rsidP="00DA5468">
            <w:pPr>
              <w:ind w:right="-72"/>
              <w:jc w:val="right"/>
              <w:rPr>
                <w:rFonts w:ascii="Arial" w:eastAsia="Arial" w:hAnsi="Arial" w:cs="Arial"/>
                <w:sz w:val="16"/>
                <w:szCs w:val="16"/>
              </w:rPr>
            </w:pPr>
          </w:p>
          <w:p w14:paraId="3BFB0C27"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80,387,272</w:t>
            </w:r>
          </w:p>
        </w:tc>
        <w:tc>
          <w:tcPr>
            <w:tcW w:w="495" w:type="pct"/>
            <w:shd w:val="clear" w:color="auto" w:fill="auto"/>
            <w:vAlign w:val="bottom"/>
          </w:tcPr>
          <w:p w14:paraId="290E04B8" w14:textId="77777777" w:rsidR="00CD5283" w:rsidRPr="002F7EB4" w:rsidRDefault="00CD5283" w:rsidP="00DA5468">
            <w:pPr>
              <w:ind w:right="-72"/>
              <w:jc w:val="right"/>
              <w:rPr>
                <w:rFonts w:ascii="Arial" w:eastAsia="Arial" w:hAnsi="Arial" w:cs="Arial"/>
                <w:color w:val="000000"/>
                <w:sz w:val="16"/>
                <w:szCs w:val="16"/>
              </w:rPr>
            </w:pPr>
          </w:p>
          <w:p w14:paraId="19D7C47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597BC01" w14:textId="77777777" w:rsidR="00CD5283" w:rsidRPr="002F7EB4" w:rsidRDefault="00CD5283" w:rsidP="00DA5468">
            <w:pPr>
              <w:ind w:right="-72"/>
              <w:jc w:val="right"/>
              <w:rPr>
                <w:rFonts w:ascii="Arial" w:eastAsia="Arial" w:hAnsi="Arial" w:cs="Arial"/>
                <w:color w:val="000000"/>
                <w:sz w:val="16"/>
                <w:szCs w:val="16"/>
              </w:rPr>
            </w:pPr>
          </w:p>
          <w:p w14:paraId="2914387F"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07C83A94" w14:textId="77777777" w:rsidR="00CD5283" w:rsidRPr="002F7EB4" w:rsidRDefault="00CD5283" w:rsidP="00DA5468">
            <w:pPr>
              <w:ind w:right="-72"/>
              <w:jc w:val="right"/>
              <w:rPr>
                <w:rFonts w:ascii="Arial" w:eastAsia="Arial" w:hAnsi="Arial" w:cs="Arial"/>
                <w:sz w:val="16"/>
                <w:szCs w:val="16"/>
              </w:rPr>
            </w:pPr>
          </w:p>
          <w:p w14:paraId="277BFC76"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112,337,054</w:t>
            </w:r>
          </w:p>
        </w:tc>
      </w:tr>
      <w:tr w:rsidR="00CD5283" w:rsidRPr="002F7EB4" w14:paraId="2943C9CC" w14:textId="77777777" w:rsidTr="00CD5283">
        <w:tc>
          <w:tcPr>
            <w:tcW w:w="1055" w:type="pct"/>
            <w:vAlign w:val="bottom"/>
          </w:tcPr>
          <w:p w14:paraId="416B50B4"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491" w:type="pct"/>
            <w:shd w:val="clear" w:color="auto" w:fill="auto"/>
            <w:vAlign w:val="bottom"/>
          </w:tcPr>
          <w:p w14:paraId="4D03D30B"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26C43C0B"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2,939,176,049</w:t>
            </w:r>
          </w:p>
        </w:tc>
        <w:tc>
          <w:tcPr>
            <w:tcW w:w="494" w:type="pct"/>
            <w:shd w:val="clear" w:color="auto" w:fill="auto"/>
            <w:vAlign w:val="bottom"/>
          </w:tcPr>
          <w:p w14:paraId="51402CD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260417F5"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617D72B"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5BA632D5"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11F907A6"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19A71EDC"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2,939,176,049</w:t>
            </w:r>
          </w:p>
        </w:tc>
      </w:tr>
      <w:tr w:rsidR="00CD5283" w:rsidRPr="002F7EB4" w14:paraId="48A1768A" w14:textId="77777777" w:rsidTr="00CD5283">
        <w:tc>
          <w:tcPr>
            <w:tcW w:w="1055" w:type="pct"/>
            <w:vAlign w:val="bottom"/>
          </w:tcPr>
          <w:p w14:paraId="54DE4DED" w14:textId="6ACD5C94"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491" w:type="pct"/>
            <w:shd w:val="clear" w:color="auto" w:fill="auto"/>
            <w:vAlign w:val="bottom"/>
          </w:tcPr>
          <w:p w14:paraId="6F60647F" w14:textId="636595EC" w:rsidR="00CD5283" w:rsidRPr="002F7EB4" w:rsidRDefault="00CD5283" w:rsidP="00CD5283">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2" w:type="pct"/>
            <w:shd w:val="clear" w:color="auto" w:fill="auto"/>
            <w:vAlign w:val="bottom"/>
          </w:tcPr>
          <w:p w14:paraId="5FFC4F73" w14:textId="4B3557D3" w:rsidR="00CD5283" w:rsidRPr="002F7EB4" w:rsidRDefault="00CD5283" w:rsidP="00CD5283">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6D80DD98" w14:textId="5877125E"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3C202DD" w14:textId="6B087C62"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44F48877" w14:textId="3F98AC72"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74240F33" w14:textId="5F1C5A2B"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26680CCB" w14:textId="143054AB" w:rsidR="00CD5283" w:rsidRPr="002F7EB4" w:rsidRDefault="00D6182F" w:rsidP="00CD5283">
            <w:pPr>
              <w:ind w:right="-72"/>
              <w:jc w:val="right"/>
              <w:rPr>
                <w:rFonts w:ascii="Arial" w:eastAsia="Arial" w:hAnsi="Arial" w:cs="Arial"/>
                <w:color w:val="000000"/>
                <w:sz w:val="16"/>
                <w:szCs w:val="16"/>
              </w:rPr>
            </w:pPr>
            <w:r w:rsidRPr="002F7EB4">
              <w:rPr>
                <w:rFonts w:ascii="Arial" w:eastAsia="Arial" w:hAnsi="Arial" w:cs="Arial"/>
                <w:sz w:val="16"/>
                <w:szCs w:val="16"/>
              </w:rPr>
              <w:t>82,305,777</w:t>
            </w:r>
          </w:p>
        </w:tc>
        <w:tc>
          <w:tcPr>
            <w:tcW w:w="494" w:type="pct"/>
            <w:shd w:val="clear" w:color="auto" w:fill="auto"/>
            <w:vAlign w:val="bottom"/>
          </w:tcPr>
          <w:p w14:paraId="00BF8591" w14:textId="20EE856D" w:rsidR="00CD5283" w:rsidRPr="002F7EB4" w:rsidRDefault="00D6182F" w:rsidP="00CD5283">
            <w:pPr>
              <w:ind w:right="-72"/>
              <w:jc w:val="right"/>
              <w:rPr>
                <w:rFonts w:ascii="Arial" w:eastAsia="Arial" w:hAnsi="Arial" w:cs="Arial"/>
                <w:sz w:val="16"/>
                <w:szCs w:val="16"/>
              </w:rPr>
            </w:pPr>
            <w:r w:rsidRPr="002F7EB4">
              <w:rPr>
                <w:rFonts w:ascii="Arial" w:eastAsia="Arial" w:hAnsi="Arial" w:cs="Arial"/>
                <w:sz w:val="16"/>
                <w:szCs w:val="16"/>
              </w:rPr>
              <w:t>82,305,777</w:t>
            </w:r>
          </w:p>
        </w:tc>
      </w:tr>
      <w:tr w:rsidR="00CD5283" w:rsidRPr="002F7EB4" w14:paraId="37037822" w14:textId="77777777" w:rsidTr="00CD5283">
        <w:tc>
          <w:tcPr>
            <w:tcW w:w="1055" w:type="pct"/>
            <w:vAlign w:val="bottom"/>
          </w:tcPr>
          <w:p w14:paraId="168A5566" w14:textId="6F0F35A1"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491" w:type="pct"/>
            <w:shd w:val="clear" w:color="auto" w:fill="auto"/>
            <w:vAlign w:val="bottom"/>
          </w:tcPr>
          <w:p w14:paraId="53FADDFB" w14:textId="35896583" w:rsidR="00CD5283" w:rsidRPr="002F7EB4" w:rsidRDefault="00CD5283" w:rsidP="00CD5283">
            <w:pPr>
              <w:ind w:right="-72"/>
              <w:jc w:val="right"/>
              <w:rPr>
                <w:rFonts w:ascii="Arial" w:eastAsia="Arial" w:hAnsi="Arial" w:cs="Arial"/>
                <w:sz w:val="16"/>
                <w:szCs w:val="16"/>
              </w:rPr>
            </w:pPr>
            <w:r w:rsidRPr="002F7EB4">
              <w:rPr>
                <w:rFonts w:ascii="Arial" w:eastAsia="Arial" w:hAnsi="Arial" w:cs="Arial"/>
                <w:sz w:val="16"/>
                <w:szCs w:val="16"/>
              </w:rPr>
              <w:t>3,986,095</w:t>
            </w:r>
          </w:p>
        </w:tc>
        <w:tc>
          <w:tcPr>
            <w:tcW w:w="492" w:type="pct"/>
            <w:shd w:val="clear" w:color="auto" w:fill="auto"/>
            <w:vAlign w:val="bottom"/>
          </w:tcPr>
          <w:p w14:paraId="5A22BB4D" w14:textId="73082E86" w:rsidR="00CD5283" w:rsidRPr="002F7EB4" w:rsidRDefault="00CD5283" w:rsidP="00CD5283">
            <w:pPr>
              <w:ind w:right="-72"/>
              <w:jc w:val="right"/>
              <w:rPr>
                <w:rFonts w:ascii="Arial" w:eastAsia="Arial" w:hAnsi="Arial" w:cs="Arial"/>
                <w:sz w:val="16"/>
                <w:szCs w:val="16"/>
              </w:rPr>
            </w:pPr>
            <w:r w:rsidRPr="002F7EB4">
              <w:rPr>
                <w:rFonts w:ascii="Arial" w:eastAsia="Arial" w:hAnsi="Arial" w:cs="Arial"/>
                <w:sz w:val="16"/>
                <w:szCs w:val="16"/>
              </w:rPr>
              <w:t>15,525,103</w:t>
            </w:r>
          </w:p>
        </w:tc>
        <w:tc>
          <w:tcPr>
            <w:tcW w:w="494" w:type="pct"/>
            <w:shd w:val="clear" w:color="auto" w:fill="auto"/>
            <w:vAlign w:val="bottom"/>
          </w:tcPr>
          <w:p w14:paraId="01786001" w14:textId="1BEDC604"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207B07A" w14:textId="0BD23A55"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7C09EEF1" w14:textId="1B148F2C"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242088DA" w14:textId="7EC5389D"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F2ED0B7" w14:textId="6F19D0A0" w:rsidR="00CD5283" w:rsidRPr="002F7EB4" w:rsidRDefault="00CD5283" w:rsidP="00CD528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1209B4D4" w14:textId="4C65720D" w:rsidR="00CD5283" w:rsidRPr="002F7EB4" w:rsidRDefault="00CD5283" w:rsidP="00CD5283">
            <w:pPr>
              <w:ind w:right="-72"/>
              <w:jc w:val="right"/>
              <w:rPr>
                <w:rFonts w:ascii="Arial" w:eastAsia="Arial" w:hAnsi="Arial" w:cs="Arial"/>
                <w:sz w:val="16"/>
                <w:szCs w:val="16"/>
              </w:rPr>
            </w:pPr>
            <w:r w:rsidRPr="002F7EB4">
              <w:rPr>
                <w:rFonts w:ascii="Arial" w:eastAsia="Arial" w:hAnsi="Arial" w:cs="Arial"/>
                <w:sz w:val="16"/>
                <w:szCs w:val="16"/>
              </w:rPr>
              <w:t>19,511,198</w:t>
            </w:r>
          </w:p>
        </w:tc>
      </w:tr>
      <w:tr w:rsidR="00CD5283" w:rsidRPr="002F7EB4" w14:paraId="12432096" w14:textId="77777777" w:rsidTr="00CD5283">
        <w:tc>
          <w:tcPr>
            <w:tcW w:w="1055" w:type="pct"/>
            <w:vAlign w:val="bottom"/>
          </w:tcPr>
          <w:p w14:paraId="28A165B6"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491" w:type="pct"/>
            <w:tcBorders>
              <w:bottom w:val="single" w:sz="4" w:space="0" w:color="000000" w:themeColor="text1"/>
            </w:tcBorders>
            <w:shd w:val="clear" w:color="auto" w:fill="auto"/>
            <w:vAlign w:val="bottom"/>
          </w:tcPr>
          <w:p w14:paraId="52C7BF59"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2" w:type="pct"/>
            <w:tcBorders>
              <w:bottom w:val="single" w:sz="4" w:space="0" w:color="000000" w:themeColor="text1"/>
            </w:tcBorders>
            <w:shd w:val="clear" w:color="auto" w:fill="auto"/>
            <w:vAlign w:val="bottom"/>
          </w:tcPr>
          <w:p w14:paraId="54049711"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tcBorders>
              <w:bottom w:val="single" w:sz="4" w:space="0" w:color="000000" w:themeColor="text1"/>
            </w:tcBorders>
            <w:shd w:val="clear" w:color="auto" w:fill="auto"/>
            <w:vAlign w:val="bottom"/>
          </w:tcPr>
          <w:p w14:paraId="4F2449EE"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tcBorders>
              <w:bottom w:val="single" w:sz="4" w:space="0" w:color="000000" w:themeColor="text1"/>
            </w:tcBorders>
            <w:shd w:val="clear" w:color="auto" w:fill="auto"/>
            <w:vAlign w:val="bottom"/>
          </w:tcPr>
          <w:p w14:paraId="3E3518BC"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tcBorders>
              <w:bottom w:val="single" w:sz="4" w:space="0" w:color="000000" w:themeColor="text1"/>
            </w:tcBorders>
            <w:shd w:val="clear" w:color="auto" w:fill="auto"/>
            <w:vAlign w:val="bottom"/>
          </w:tcPr>
          <w:p w14:paraId="1602C602"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5" w:type="pct"/>
            <w:tcBorders>
              <w:bottom w:val="single" w:sz="4" w:space="0" w:color="000000" w:themeColor="text1"/>
            </w:tcBorders>
            <w:shd w:val="clear" w:color="auto" w:fill="auto"/>
            <w:vAlign w:val="bottom"/>
          </w:tcPr>
          <w:p w14:paraId="0372E8D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tcBorders>
              <w:bottom w:val="single" w:sz="4" w:space="0" w:color="000000" w:themeColor="text1"/>
            </w:tcBorders>
            <w:shd w:val="clear" w:color="auto" w:fill="auto"/>
            <w:vAlign w:val="bottom"/>
          </w:tcPr>
          <w:p w14:paraId="6A5A1BDF"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16,480,169</w:t>
            </w:r>
          </w:p>
        </w:tc>
        <w:tc>
          <w:tcPr>
            <w:tcW w:w="494" w:type="pct"/>
            <w:tcBorders>
              <w:bottom w:val="single" w:sz="4" w:space="0" w:color="000000" w:themeColor="text1"/>
            </w:tcBorders>
            <w:shd w:val="clear" w:color="auto" w:fill="auto"/>
            <w:vAlign w:val="bottom"/>
          </w:tcPr>
          <w:p w14:paraId="1DEC2F94"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16,480,169</w:t>
            </w:r>
          </w:p>
        </w:tc>
      </w:tr>
      <w:tr w:rsidR="00CD5283" w:rsidRPr="002F7EB4" w14:paraId="75D49E84" w14:textId="77777777" w:rsidTr="00CD5283">
        <w:tc>
          <w:tcPr>
            <w:tcW w:w="1055" w:type="pct"/>
            <w:vAlign w:val="bottom"/>
          </w:tcPr>
          <w:p w14:paraId="3445D9E2" w14:textId="77777777" w:rsidR="00CD5283" w:rsidRPr="002F7EB4" w:rsidRDefault="00CD5283" w:rsidP="00DA5468">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76C48033" w14:textId="77777777" w:rsidR="00CD5283" w:rsidRPr="002F7EB4" w:rsidRDefault="00CD5283" w:rsidP="00DA5468">
            <w:pPr>
              <w:ind w:right="-72"/>
              <w:jc w:val="right"/>
              <w:rPr>
                <w:rFonts w:ascii="Arial" w:eastAsia="Arial" w:hAnsi="Arial" w:cs="Arial"/>
                <w:sz w:val="16"/>
                <w:szCs w:val="16"/>
              </w:rPr>
            </w:pPr>
          </w:p>
        </w:tc>
        <w:tc>
          <w:tcPr>
            <w:tcW w:w="492" w:type="pct"/>
            <w:tcBorders>
              <w:top w:val="single" w:sz="4" w:space="0" w:color="000000" w:themeColor="text1"/>
            </w:tcBorders>
            <w:shd w:val="clear" w:color="auto" w:fill="auto"/>
            <w:vAlign w:val="bottom"/>
          </w:tcPr>
          <w:p w14:paraId="6B772135" w14:textId="77777777" w:rsidR="00CD5283" w:rsidRPr="002F7EB4" w:rsidRDefault="00CD5283" w:rsidP="00DA5468">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5441D1AF"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7C1601E9"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73543197" w14:textId="77777777" w:rsidR="00CD5283" w:rsidRPr="002F7EB4" w:rsidRDefault="00CD5283" w:rsidP="00DA5468">
            <w:pPr>
              <w:ind w:right="-72"/>
              <w:jc w:val="right"/>
              <w:rPr>
                <w:rFonts w:ascii="Arial" w:eastAsia="Arial" w:hAnsi="Arial" w:cs="Arial"/>
                <w:sz w:val="16"/>
                <w:szCs w:val="16"/>
              </w:rPr>
            </w:pPr>
          </w:p>
        </w:tc>
        <w:tc>
          <w:tcPr>
            <w:tcW w:w="495" w:type="pct"/>
            <w:tcBorders>
              <w:top w:val="single" w:sz="4" w:space="0" w:color="000000" w:themeColor="text1"/>
            </w:tcBorders>
            <w:shd w:val="clear" w:color="auto" w:fill="auto"/>
            <w:vAlign w:val="bottom"/>
          </w:tcPr>
          <w:p w14:paraId="7FFF680F"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0448118C" w14:textId="77777777" w:rsidR="00CD5283" w:rsidRPr="002F7EB4" w:rsidRDefault="00CD5283" w:rsidP="00DA5468">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5BD5D258" w14:textId="77777777" w:rsidR="00CD5283" w:rsidRPr="002F7EB4" w:rsidRDefault="00CD5283" w:rsidP="00DA5468">
            <w:pPr>
              <w:ind w:right="-72"/>
              <w:jc w:val="right"/>
              <w:rPr>
                <w:rFonts w:ascii="Arial" w:eastAsia="Arial" w:hAnsi="Arial" w:cs="Arial"/>
                <w:sz w:val="16"/>
                <w:szCs w:val="16"/>
              </w:rPr>
            </w:pPr>
          </w:p>
        </w:tc>
      </w:tr>
      <w:tr w:rsidR="00CD5283" w:rsidRPr="002F7EB4" w14:paraId="4F079A8C" w14:textId="77777777" w:rsidTr="00CD5283">
        <w:tc>
          <w:tcPr>
            <w:tcW w:w="1055" w:type="pct"/>
            <w:vAlign w:val="bottom"/>
          </w:tcPr>
          <w:p w14:paraId="78D21BF2"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Total financial liabilities</w:t>
            </w:r>
          </w:p>
        </w:tc>
        <w:tc>
          <w:tcPr>
            <w:tcW w:w="491" w:type="pct"/>
            <w:tcBorders>
              <w:bottom w:val="single" w:sz="4" w:space="0" w:color="000000" w:themeColor="text1"/>
            </w:tcBorders>
            <w:shd w:val="clear" w:color="auto" w:fill="auto"/>
            <w:vAlign w:val="bottom"/>
          </w:tcPr>
          <w:p w14:paraId="2F8705A1"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54,836,095</w:t>
            </w:r>
          </w:p>
        </w:tc>
        <w:tc>
          <w:tcPr>
            <w:tcW w:w="492" w:type="pct"/>
            <w:tcBorders>
              <w:bottom w:val="single" w:sz="4" w:space="0" w:color="000000" w:themeColor="text1"/>
            </w:tcBorders>
            <w:shd w:val="clear" w:color="auto" w:fill="auto"/>
            <w:vAlign w:val="bottom"/>
          </w:tcPr>
          <w:p w14:paraId="69EFCEEC"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2,954,701,152</w:t>
            </w:r>
          </w:p>
        </w:tc>
        <w:tc>
          <w:tcPr>
            <w:tcW w:w="494" w:type="pct"/>
            <w:tcBorders>
              <w:bottom w:val="single" w:sz="4" w:space="0" w:color="000000" w:themeColor="text1"/>
            </w:tcBorders>
            <w:shd w:val="clear" w:color="auto" w:fill="auto"/>
            <w:vAlign w:val="bottom"/>
          </w:tcPr>
          <w:p w14:paraId="2FE220FB"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11181095"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31,949,782</w:t>
            </w:r>
          </w:p>
        </w:tc>
        <w:tc>
          <w:tcPr>
            <w:tcW w:w="493" w:type="pct"/>
            <w:tcBorders>
              <w:bottom w:val="single" w:sz="4" w:space="0" w:color="000000" w:themeColor="text1"/>
            </w:tcBorders>
            <w:shd w:val="clear" w:color="auto" w:fill="auto"/>
            <w:vAlign w:val="bottom"/>
          </w:tcPr>
          <w:p w14:paraId="6340DDF9"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80,387,272</w:t>
            </w:r>
          </w:p>
        </w:tc>
        <w:tc>
          <w:tcPr>
            <w:tcW w:w="495" w:type="pct"/>
            <w:tcBorders>
              <w:bottom w:val="single" w:sz="4" w:space="0" w:color="000000" w:themeColor="text1"/>
            </w:tcBorders>
            <w:shd w:val="clear" w:color="auto" w:fill="auto"/>
            <w:vAlign w:val="bottom"/>
          </w:tcPr>
          <w:p w14:paraId="4A907BFD"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23F16D48" w14:textId="16F04F9D" w:rsidR="00CD5283" w:rsidRPr="002F7EB4" w:rsidRDefault="00D6182F" w:rsidP="00DA5468">
            <w:pPr>
              <w:ind w:right="-72"/>
              <w:jc w:val="right"/>
              <w:rPr>
                <w:rFonts w:ascii="Arial" w:eastAsia="Arial" w:hAnsi="Arial" w:cs="Arial"/>
                <w:sz w:val="16"/>
                <w:szCs w:val="16"/>
              </w:rPr>
            </w:pPr>
            <w:r w:rsidRPr="002F7EB4">
              <w:rPr>
                <w:rFonts w:ascii="Arial" w:eastAsia="Arial" w:hAnsi="Arial" w:cs="Arial"/>
                <w:sz w:val="16"/>
                <w:szCs w:val="16"/>
              </w:rPr>
              <w:t>98,785,946</w:t>
            </w:r>
          </w:p>
        </w:tc>
        <w:tc>
          <w:tcPr>
            <w:tcW w:w="494" w:type="pct"/>
            <w:tcBorders>
              <w:bottom w:val="single" w:sz="4" w:space="0" w:color="000000" w:themeColor="text1"/>
            </w:tcBorders>
            <w:shd w:val="clear" w:color="auto" w:fill="auto"/>
            <w:vAlign w:val="bottom"/>
          </w:tcPr>
          <w:p w14:paraId="7FFA2ADC" w14:textId="3EC2F95F" w:rsidR="00CD5283" w:rsidRPr="002F7EB4" w:rsidRDefault="00D6182F" w:rsidP="00DA5468">
            <w:pPr>
              <w:ind w:right="-72"/>
              <w:jc w:val="right"/>
              <w:rPr>
                <w:rFonts w:ascii="Arial" w:eastAsia="Arial" w:hAnsi="Arial" w:cs="Arial"/>
                <w:sz w:val="16"/>
                <w:szCs w:val="16"/>
              </w:rPr>
            </w:pPr>
            <w:r w:rsidRPr="002F7EB4">
              <w:rPr>
                <w:rFonts w:ascii="Arial" w:eastAsia="Arial" w:hAnsi="Arial" w:cs="Arial"/>
                <w:sz w:val="16"/>
                <w:szCs w:val="16"/>
              </w:rPr>
              <w:t>3,220,660,247</w:t>
            </w:r>
          </w:p>
        </w:tc>
      </w:tr>
    </w:tbl>
    <w:p w14:paraId="4F8B3A4F" w14:textId="77777777" w:rsidR="001F0DD2" w:rsidRPr="002F7EB4" w:rsidRDefault="001F0DD2">
      <w:pPr>
        <w:jc w:val="both"/>
        <w:rPr>
          <w:rFonts w:ascii="Arial" w:eastAsia="Arial" w:hAnsi="Arial" w:cs="Arial"/>
          <w:color w:val="000000"/>
          <w:sz w:val="18"/>
          <w:szCs w:val="18"/>
        </w:rPr>
      </w:pPr>
    </w:p>
    <w:p w14:paraId="4BDA72B6" w14:textId="77777777" w:rsidR="00413ADC" w:rsidRPr="002F7EB4" w:rsidRDefault="00413ADC">
      <w:pPr>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2717A824" w14:textId="77777777" w:rsidR="00413ADC" w:rsidRPr="002F7EB4" w:rsidRDefault="00413ADC">
      <w:pPr>
        <w:jc w:val="both"/>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189"/>
        <w:gridCol w:w="1484"/>
        <w:gridCol w:w="1487"/>
        <w:gridCol w:w="1493"/>
        <w:gridCol w:w="1490"/>
        <w:gridCol w:w="1490"/>
        <w:gridCol w:w="1496"/>
        <w:gridCol w:w="1490"/>
        <w:gridCol w:w="1493"/>
      </w:tblGrid>
      <w:tr w:rsidR="00413ADC" w:rsidRPr="002F7EB4" w14:paraId="6E8A58B0" w14:textId="77777777" w:rsidTr="00DE7DFD">
        <w:tc>
          <w:tcPr>
            <w:tcW w:w="1055" w:type="pct"/>
            <w:vAlign w:val="bottom"/>
          </w:tcPr>
          <w:p w14:paraId="519A37A2" w14:textId="77777777" w:rsidR="00413ADC" w:rsidRPr="002F7EB4" w:rsidRDefault="00413ADC" w:rsidP="00DE7DFD">
            <w:pPr>
              <w:ind w:left="-86" w:right="-34"/>
              <w:jc w:val="both"/>
              <w:rPr>
                <w:rFonts w:ascii="Arial" w:eastAsia="Arial" w:hAnsi="Arial" w:cs="Arial"/>
                <w:color w:val="000000"/>
                <w:sz w:val="16"/>
                <w:szCs w:val="16"/>
              </w:rPr>
            </w:pPr>
          </w:p>
        </w:tc>
        <w:tc>
          <w:tcPr>
            <w:tcW w:w="3945" w:type="pct"/>
            <w:gridSpan w:val="8"/>
            <w:tcBorders>
              <w:top w:val="single" w:sz="4" w:space="0" w:color="000000" w:themeColor="text1"/>
              <w:bottom w:val="single" w:sz="4" w:space="0" w:color="000000" w:themeColor="text1"/>
            </w:tcBorders>
            <w:vAlign w:val="center"/>
          </w:tcPr>
          <w:p w14:paraId="2455116D" w14:textId="77777777" w:rsidR="00413ADC" w:rsidRPr="002F7EB4" w:rsidRDefault="00413ADC" w:rsidP="00DE7DFD">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w:t>
            </w:r>
            <w:r w:rsidRPr="002F7EB4">
              <w:rPr>
                <w:rFonts w:ascii="Arial" w:eastAsia="Arial" w:hAnsi="Arial" w:cs="Arial"/>
                <w:color w:val="000000"/>
                <w:sz w:val="16"/>
                <w:szCs w:val="16"/>
              </w:rPr>
              <w:t xml:space="preserve"> </w:t>
            </w:r>
            <w:r w:rsidRPr="002F7EB4">
              <w:rPr>
                <w:rFonts w:ascii="Arial" w:eastAsia="Arial" w:hAnsi="Arial" w:cs="Arial"/>
                <w:b/>
                <w:color w:val="000000"/>
                <w:sz w:val="16"/>
                <w:szCs w:val="16"/>
              </w:rPr>
              <w:t>financial statements</w:t>
            </w:r>
          </w:p>
        </w:tc>
      </w:tr>
      <w:tr w:rsidR="00413ADC" w:rsidRPr="002F7EB4" w14:paraId="6280DFA6" w14:textId="77777777" w:rsidTr="00DE7DFD">
        <w:tc>
          <w:tcPr>
            <w:tcW w:w="1055" w:type="pct"/>
            <w:vAlign w:val="bottom"/>
          </w:tcPr>
          <w:p w14:paraId="4C794CD3" w14:textId="77777777" w:rsidR="00413ADC" w:rsidRPr="002F7EB4" w:rsidRDefault="00413ADC" w:rsidP="00DE7DFD">
            <w:pPr>
              <w:ind w:left="-86" w:right="-34"/>
              <w:jc w:val="both"/>
              <w:rPr>
                <w:rFonts w:ascii="Arial" w:eastAsia="Arial" w:hAnsi="Arial" w:cs="Arial"/>
                <w:color w:val="000000"/>
                <w:sz w:val="16"/>
                <w:szCs w:val="16"/>
              </w:rPr>
            </w:pPr>
          </w:p>
        </w:tc>
        <w:tc>
          <w:tcPr>
            <w:tcW w:w="3945" w:type="pct"/>
            <w:gridSpan w:val="8"/>
            <w:tcBorders>
              <w:top w:val="single" w:sz="4" w:space="0" w:color="000000" w:themeColor="text1"/>
              <w:bottom w:val="single" w:sz="4" w:space="0" w:color="000000" w:themeColor="text1"/>
            </w:tcBorders>
            <w:vAlign w:val="center"/>
          </w:tcPr>
          <w:p w14:paraId="64852247" w14:textId="0C611690" w:rsidR="00413ADC" w:rsidRPr="002F7EB4" w:rsidRDefault="00413ADC" w:rsidP="00DE7DFD">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1 January 2022 (</w:t>
            </w:r>
            <w:r w:rsidR="00190A65" w:rsidRPr="002F7EB4">
              <w:rPr>
                <w:rFonts w:ascii="Arial" w:eastAsia="Arial" w:hAnsi="Arial" w:cs="Arial"/>
                <w:b/>
                <w:color w:val="000000"/>
                <w:sz w:val="16"/>
                <w:szCs w:val="16"/>
              </w:rPr>
              <w:t>Reclassified</w:t>
            </w:r>
            <w:r w:rsidRPr="002F7EB4">
              <w:rPr>
                <w:rFonts w:ascii="Arial" w:eastAsia="Arial" w:hAnsi="Arial" w:cs="Arial"/>
                <w:b/>
                <w:color w:val="000000"/>
                <w:sz w:val="16"/>
                <w:szCs w:val="16"/>
              </w:rPr>
              <w:t>)</w:t>
            </w:r>
          </w:p>
        </w:tc>
      </w:tr>
      <w:tr w:rsidR="00413ADC" w:rsidRPr="002F7EB4" w14:paraId="78B8717B" w14:textId="77777777" w:rsidTr="00DE7DFD">
        <w:tc>
          <w:tcPr>
            <w:tcW w:w="1055" w:type="pct"/>
            <w:vAlign w:val="bottom"/>
          </w:tcPr>
          <w:p w14:paraId="0510C5B1" w14:textId="77777777" w:rsidR="00413ADC" w:rsidRPr="002F7EB4" w:rsidRDefault="00413ADC" w:rsidP="00DE7DFD">
            <w:pPr>
              <w:ind w:left="-86" w:right="-34"/>
              <w:jc w:val="both"/>
              <w:rPr>
                <w:rFonts w:ascii="Arial" w:eastAsia="Arial" w:hAnsi="Arial" w:cs="Arial"/>
                <w:color w:val="000000"/>
                <w:sz w:val="16"/>
                <w:szCs w:val="16"/>
              </w:rPr>
            </w:pPr>
          </w:p>
        </w:tc>
        <w:tc>
          <w:tcPr>
            <w:tcW w:w="1477" w:type="pct"/>
            <w:gridSpan w:val="3"/>
            <w:tcBorders>
              <w:top w:val="single" w:sz="4" w:space="0" w:color="000000" w:themeColor="text1"/>
              <w:bottom w:val="single" w:sz="4" w:space="0" w:color="000000" w:themeColor="text1"/>
            </w:tcBorders>
            <w:vAlign w:val="bottom"/>
          </w:tcPr>
          <w:p w14:paraId="6F7CB75E" w14:textId="77777777" w:rsidR="00413ADC" w:rsidRPr="002F7EB4" w:rsidRDefault="00413ADC" w:rsidP="00DE7DFD">
            <w:pPr>
              <w:ind w:right="-72"/>
              <w:jc w:val="center"/>
              <w:rPr>
                <w:rFonts w:ascii="Arial" w:eastAsia="Arial" w:hAnsi="Arial" w:cs="Arial"/>
                <w:b/>
                <w:sz w:val="16"/>
                <w:szCs w:val="16"/>
              </w:rPr>
            </w:pPr>
            <w:r w:rsidRPr="002F7EB4">
              <w:rPr>
                <w:rFonts w:ascii="Arial" w:eastAsia="Arial" w:hAnsi="Arial" w:cs="Arial"/>
                <w:b/>
                <w:sz w:val="16"/>
                <w:szCs w:val="16"/>
              </w:rPr>
              <w:t>Fixed interest rates</w:t>
            </w:r>
          </w:p>
        </w:tc>
        <w:tc>
          <w:tcPr>
            <w:tcW w:w="1481" w:type="pct"/>
            <w:gridSpan w:val="3"/>
            <w:tcBorders>
              <w:top w:val="single" w:sz="4" w:space="0" w:color="000000" w:themeColor="text1"/>
              <w:bottom w:val="single" w:sz="4" w:space="0" w:color="000000" w:themeColor="text1"/>
            </w:tcBorders>
            <w:vAlign w:val="bottom"/>
          </w:tcPr>
          <w:p w14:paraId="1E938776" w14:textId="77777777" w:rsidR="00413ADC" w:rsidRPr="002F7EB4" w:rsidRDefault="00413ADC" w:rsidP="00DE7DFD">
            <w:pPr>
              <w:ind w:right="-144"/>
              <w:jc w:val="center"/>
              <w:rPr>
                <w:rFonts w:ascii="Arial" w:eastAsia="Arial" w:hAnsi="Arial" w:cs="Arial"/>
                <w:b/>
                <w:sz w:val="16"/>
                <w:szCs w:val="16"/>
              </w:rPr>
            </w:pPr>
            <w:r w:rsidRPr="002F7EB4">
              <w:rPr>
                <w:rFonts w:ascii="Arial" w:eastAsia="Arial" w:hAnsi="Arial" w:cs="Arial"/>
                <w:b/>
                <w:sz w:val="16"/>
                <w:szCs w:val="16"/>
              </w:rPr>
              <w:t>Floating interest rates</w:t>
            </w:r>
          </w:p>
        </w:tc>
        <w:tc>
          <w:tcPr>
            <w:tcW w:w="493" w:type="pct"/>
            <w:tcBorders>
              <w:top w:val="single" w:sz="4" w:space="0" w:color="000000" w:themeColor="text1"/>
            </w:tcBorders>
            <w:vAlign w:val="bottom"/>
          </w:tcPr>
          <w:p w14:paraId="1CC08C84" w14:textId="77777777" w:rsidR="00413ADC" w:rsidRPr="002F7EB4" w:rsidRDefault="00413ADC" w:rsidP="00DE7DFD">
            <w:pPr>
              <w:ind w:right="-72"/>
              <w:jc w:val="right"/>
              <w:rPr>
                <w:rFonts w:ascii="Arial" w:eastAsia="Arial" w:hAnsi="Arial" w:cs="Arial"/>
                <w:b/>
                <w:color w:val="000000"/>
                <w:sz w:val="16"/>
                <w:szCs w:val="16"/>
              </w:rPr>
            </w:pPr>
          </w:p>
        </w:tc>
        <w:tc>
          <w:tcPr>
            <w:tcW w:w="494" w:type="pct"/>
            <w:tcBorders>
              <w:top w:val="single" w:sz="4" w:space="0" w:color="000000" w:themeColor="text1"/>
            </w:tcBorders>
            <w:vAlign w:val="bottom"/>
          </w:tcPr>
          <w:p w14:paraId="21DB64D8" w14:textId="77777777" w:rsidR="00413ADC" w:rsidRPr="002F7EB4" w:rsidRDefault="00413ADC" w:rsidP="00DE7DFD">
            <w:pPr>
              <w:ind w:right="-72"/>
              <w:jc w:val="right"/>
              <w:rPr>
                <w:rFonts w:ascii="Arial" w:eastAsia="Arial" w:hAnsi="Arial" w:cs="Arial"/>
                <w:b/>
                <w:color w:val="000000"/>
                <w:sz w:val="16"/>
                <w:szCs w:val="16"/>
              </w:rPr>
            </w:pPr>
          </w:p>
        </w:tc>
      </w:tr>
      <w:tr w:rsidR="00413ADC" w:rsidRPr="002F7EB4" w14:paraId="46E0D030" w14:textId="77777777" w:rsidTr="00DE7DFD">
        <w:tc>
          <w:tcPr>
            <w:tcW w:w="1055" w:type="pct"/>
            <w:vAlign w:val="bottom"/>
          </w:tcPr>
          <w:p w14:paraId="56E672AB" w14:textId="77777777" w:rsidR="00413ADC" w:rsidRPr="002F7EB4" w:rsidRDefault="00413ADC" w:rsidP="00DE7DFD">
            <w:pPr>
              <w:ind w:left="-86" w:right="-34"/>
              <w:jc w:val="both"/>
              <w:rPr>
                <w:rFonts w:ascii="Arial" w:eastAsia="Arial" w:hAnsi="Arial" w:cs="Arial"/>
                <w:color w:val="000000"/>
                <w:sz w:val="16"/>
                <w:szCs w:val="16"/>
              </w:rPr>
            </w:pPr>
          </w:p>
        </w:tc>
        <w:tc>
          <w:tcPr>
            <w:tcW w:w="491" w:type="pct"/>
            <w:tcBorders>
              <w:top w:val="single" w:sz="4" w:space="0" w:color="000000" w:themeColor="text1"/>
            </w:tcBorders>
            <w:vAlign w:val="bottom"/>
          </w:tcPr>
          <w:p w14:paraId="61C9F50B" w14:textId="77777777" w:rsidR="00413ADC" w:rsidRPr="002F7EB4" w:rsidRDefault="00413ADC" w:rsidP="00DE7DFD">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2" w:type="pct"/>
            <w:tcBorders>
              <w:top w:val="single" w:sz="4" w:space="0" w:color="000000" w:themeColor="text1"/>
            </w:tcBorders>
            <w:vAlign w:val="bottom"/>
          </w:tcPr>
          <w:p w14:paraId="1BCA888E"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4" w:type="pct"/>
            <w:tcBorders>
              <w:top w:val="single" w:sz="4" w:space="0" w:color="000000" w:themeColor="text1"/>
            </w:tcBorders>
            <w:vAlign w:val="bottom"/>
          </w:tcPr>
          <w:p w14:paraId="43E57618"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3" w:type="pct"/>
            <w:tcBorders>
              <w:top w:val="single" w:sz="4" w:space="0" w:color="000000" w:themeColor="text1"/>
            </w:tcBorders>
            <w:vAlign w:val="bottom"/>
          </w:tcPr>
          <w:p w14:paraId="54F04DA2" w14:textId="77777777" w:rsidR="00413ADC" w:rsidRPr="002F7EB4" w:rsidRDefault="00413ADC" w:rsidP="00DE7DFD">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3" w:type="pct"/>
            <w:tcBorders>
              <w:top w:val="single" w:sz="4" w:space="0" w:color="000000" w:themeColor="text1"/>
            </w:tcBorders>
            <w:vAlign w:val="bottom"/>
          </w:tcPr>
          <w:p w14:paraId="21DF34AB"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5" w:type="pct"/>
            <w:tcBorders>
              <w:top w:val="single" w:sz="4" w:space="0" w:color="000000" w:themeColor="text1"/>
            </w:tcBorders>
            <w:vAlign w:val="bottom"/>
          </w:tcPr>
          <w:p w14:paraId="0AF43E6B"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3" w:type="pct"/>
            <w:vAlign w:val="bottom"/>
          </w:tcPr>
          <w:p w14:paraId="570B4E7C"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Non-</w:t>
            </w:r>
          </w:p>
          <w:p w14:paraId="67CECD0D"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Interest bearing</w:t>
            </w:r>
          </w:p>
        </w:tc>
        <w:tc>
          <w:tcPr>
            <w:tcW w:w="494" w:type="pct"/>
            <w:vAlign w:val="bottom"/>
          </w:tcPr>
          <w:p w14:paraId="039D5C0B"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413ADC" w:rsidRPr="002F7EB4" w14:paraId="5D13463C" w14:textId="77777777" w:rsidTr="00DE7DFD">
        <w:tc>
          <w:tcPr>
            <w:tcW w:w="1055" w:type="pct"/>
            <w:tcBorders>
              <w:bottom w:val="single" w:sz="4" w:space="0" w:color="000000" w:themeColor="text1"/>
            </w:tcBorders>
            <w:vAlign w:val="bottom"/>
          </w:tcPr>
          <w:p w14:paraId="399F9223" w14:textId="77777777" w:rsidR="00413ADC" w:rsidRPr="002F7EB4" w:rsidRDefault="00413ADC" w:rsidP="00DE7DFD">
            <w:pPr>
              <w:ind w:left="-86"/>
              <w:jc w:val="center"/>
              <w:rPr>
                <w:rFonts w:ascii="Arial" w:eastAsia="Arial" w:hAnsi="Arial" w:cs="Arial"/>
                <w:b/>
                <w:color w:val="000000"/>
                <w:sz w:val="16"/>
                <w:szCs w:val="16"/>
              </w:rPr>
            </w:pPr>
            <w:r w:rsidRPr="002F7EB4">
              <w:rPr>
                <w:rFonts w:ascii="Arial" w:eastAsia="Arial" w:hAnsi="Arial" w:cs="Arial"/>
                <w:b/>
                <w:color w:val="000000"/>
                <w:sz w:val="16"/>
                <w:szCs w:val="16"/>
              </w:rPr>
              <w:t>Descriptions</w:t>
            </w:r>
          </w:p>
        </w:tc>
        <w:tc>
          <w:tcPr>
            <w:tcW w:w="491" w:type="pct"/>
            <w:tcBorders>
              <w:bottom w:val="single" w:sz="4" w:space="0" w:color="000000" w:themeColor="text1"/>
            </w:tcBorders>
            <w:vAlign w:val="bottom"/>
          </w:tcPr>
          <w:p w14:paraId="39B6143E"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hemeColor="text1"/>
            </w:tcBorders>
            <w:vAlign w:val="bottom"/>
          </w:tcPr>
          <w:p w14:paraId="19336BF6"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hemeColor="text1"/>
            </w:tcBorders>
            <w:vAlign w:val="bottom"/>
          </w:tcPr>
          <w:p w14:paraId="64C1833F"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6ED501A5"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7CACF725"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5" w:type="pct"/>
            <w:tcBorders>
              <w:bottom w:val="single" w:sz="4" w:space="0" w:color="000000" w:themeColor="text1"/>
            </w:tcBorders>
            <w:vAlign w:val="bottom"/>
          </w:tcPr>
          <w:p w14:paraId="12924F57"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hemeColor="text1"/>
            </w:tcBorders>
            <w:vAlign w:val="bottom"/>
          </w:tcPr>
          <w:p w14:paraId="11FA6AB1"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hemeColor="text1"/>
            </w:tcBorders>
            <w:vAlign w:val="bottom"/>
          </w:tcPr>
          <w:p w14:paraId="4EDBB09D"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413ADC" w:rsidRPr="002F7EB4" w14:paraId="45D8B7D7" w14:textId="77777777" w:rsidTr="00DE7DFD">
        <w:tc>
          <w:tcPr>
            <w:tcW w:w="1055" w:type="pct"/>
            <w:tcBorders>
              <w:top w:val="single" w:sz="4" w:space="0" w:color="000000" w:themeColor="text1"/>
            </w:tcBorders>
            <w:vAlign w:val="bottom"/>
          </w:tcPr>
          <w:p w14:paraId="477A4569" w14:textId="77777777" w:rsidR="00413ADC" w:rsidRPr="002F7EB4" w:rsidRDefault="00413ADC" w:rsidP="00DE7DFD">
            <w:pPr>
              <w:ind w:left="-86" w:right="-34"/>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38C5B047" w14:textId="77777777" w:rsidR="00413ADC" w:rsidRPr="002F7EB4" w:rsidRDefault="00413ADC" w:rsidP="00DE7DFD">
            <w:pPr>
              <w:ind w:right="-72"/>
              <w:jc w:val="right"/>
              <w:rPr>
                <w:rFonts w:ascii="Arial" w:eastAsia="Arial" w:hAnsi="Arial" w:cs="Arial"/>
                <w:color w:val="000000"/>
                <w:sz w:val="16"/>
                <w:szCs w:val="16"/>
              </w:rPr>
            </w:pPr>
          </w:p>
        </w:tc>
        <w:tc>
          <w:tcPr>
            <w:tcW w:w="492" w:type="pct"/>
            <w:tcBorders>
              <w:top w:val="single" w:sz="4" w:space="0" w:color="000000" w:themeColor="text1"/>
            </w:tcBorders>
            <w:shd w:val="clear" w:color="auto" w:fill="auto"/>
            <w:vAlign w:val="bottom"/>
          </w:tcPr>
          <w:p w14:paraId="1308532F" w14:textId="77777777" w:rsidR="00413ADC" w:rsidRPr="002F7EB4" w:rsidRDefault="00413ADC" w:rsidP="00DE7DFD">
            <w:pPr>
              <w:ind w:right="-72"/>
              <w:jc w:val="right"/>
              <w:rPr>
                <w:rFonts w:ascii="Arial" w:eastAsia="Arial" w:hAnsi="Arial" w:cs="Arial"/>
                <w:color w:val="000000"/>
                <w:sz w:val="16"/>
                <w:szCs w:val="16"/>
              </w:rPr>
            </w:pPr>
          </w:p>
        </w:tc>
        <w:tc>
          <w:tcPr>
            <w:tcW w:w="494" w:type="pct"/>
            <w:tcBorders>
              <w:top w:val="single" w:sz="4" w:space="0" w:color="000000" w:themeColor="text1"/>
            </w:tcBorders>
            <w:shd w:val="clear" w:color="auto" w:fill="auto"/>
            <w:vAlign w:val="bottom"/>
          </w:tcPr>
          <w:p w14:paraId="416BFF2D" w14:textId="77777777" w:rsidR="00413ADC" w:rsidRPr="002F7EB4" w:rsidRDefault="00413ADC" w:rsidP="00DE7DFD">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auto"/>
            <w:vAlign w:val="bottom"/>
          </w:tcPr>
          <w:p w14:paraId="672937AA" w14:textId="77777777" w:rsidR="00413ADC" w:rsidRPr="002F7EB4" w:rsidRDefault="00413ADC" w:rsidP="00DE7DFD">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auto"/>
            <w:vAlign w:val="bottom"/>
          </w:tcPr>
          <w:p w14:paraId="33495830" w14:textId="77777777" w:rsidR="00413ADC" w:rsidRPr="002F7EB4" w:rsidRDefault="00413ADC" w:rsidP="00DE7DFD">
            <w:pPr>
              <w:ind w:right="-72"/>
              <w:jc w:val="right"/>
              <w:rPr>
                <w:rFonts w:ascii="Arial" w:eastAsia="Arial" w:hAnsi="Arial" w:cs="Arial"/>
                <w:color w:val="000000"/>
                <w:sz w:val="16"/>
                <w:szCs w:val="16"/>
              </w:rPr>
            </w:pPr>
          </w:p>
        </w:tc>
        <w:tc>
          <w:tcPr>
            <w:tcW w:w="495" w:type="pct"/>
            <w:tcBorders>
              <w:top w:val="single" w:sz="4" w:space="0" w:color="000000" w:themeColor="text1"/>
            </w:tcBorders>
            <w:shd w:val="clear" w:color="auto" w:fill="auto"/>
            <w:vAlign w:val="bottom"/>
          </w:tcPr>
          <w:p w14:paraId="1FC904B4" w14:textId="77777777" w:rsidR="00413ADC" w:rsidRPr="002F7EB4" w:rsidRDefault="00413ADC" w:rsidP="00DE7DFD">
            <w:pPr>
              <w:ind w:right="-72"/>
              <w:jc w:val="right"/>
              <w:rPr>
                <w:rFonts w:ascii="Arial" w:eastAsia="Arial" w:hAnsi="Arial" w:cs="Arial"/>
                <w:color w:val="000000"/>
                <w:sz w:val="16"/>
                <w:szCs w:val="16"/>
              </w:rPr>
            </w:pPr>
          </w:p>
        </w:tc>
        <w:tc>
          <w:tcPr>
            <w:tcW w:w="493" w:type="pct"/>
            <w:tcBorders>
              <w:top w:val="single" w:sz="4" w:space="0" w:color="000000" w:themeColor="text1"/>
            </w:tcBorders>
            <w:shd w:val="clear" w:color="auto" w:fill="auto"/>
            <w:vAlign w:val="bottom"/>
          </w:tcPr>
          <w:p w14:paraId="7DC62A01" w14:textId="77777777" w:rsidR="00413ADC" w:rsidRPr="002F7EB4" w:rsidRDefault="00413ADC" w:rsidP="00DE7DFD">
            <w:pPr>
              <w:ind w:right="-72"/>
              <w:jc w:val="right"/>
              <w:rPr>
                <w:rFonts w:ascii="Arial" w:eastAsia="Arial" w:hAnsi="Arial" w:cs="Arial"/>
                <w:color w:val="000000"/>
                <w:sz w:val="16"/>
                <w:szCs w:val="16"/>
              </w:rPr>
            </w:pPr>
          </w:p>
        </w:tc>
        <w:tc>
          <w:tcPr>
            <w:tcW w:w="494" w:type="pct"/>
            <w:tcBorders>
              <w:top w:val="single" w:sz="4" w:space="0" w:color="000000" w:themeColor="text1"/>
            </w:tcBorders>
            <w:shd w:val="clear" w:color="auto" w:fill="auto"/>
            <w:vAlign w:val="bottom"/>
          </w:tcPr>
          <w:p w14:paraId="3646668B" w14:textId="77777777" w:rsidR="00413ADC" w:rsidRPr="002F7EB4" w:rsidRDefault="00413ADC" w:rsidP="00DE7DFD">
            <w:pPr>
              <w:ind w:right="-72"/>
              <w:jc w:val="right"/>
              <w:rPr>
                <w:rFonts w:ascii="Arial" w:eastAsia="Arial" w:hAnsi="Arial" w:cs="Arial"/>
                <w:color w:val="000000"/>
                <w:sz w:val="16"/>
                <w:szCs w:val="16"/>
              </w:rPr>
            </w:pPr>
          </w:p>
        </w:tc>
      </w:tr>
      <w:tr w:rsidR="00413ADC" w:rsidRPr="002F7EB4" w14:paraId="5A554FBD" w14:textId="77777777" w:rsidTr="00DE7DFD">
        <w:tc>
          <w:tcPr>
            <w:tcW w:w="1055" w:type="pct"/>
            <w:vAlign w:val="bottom"/>
          </w:tcPr>
          <w:p w14:paraId="261188AD" w14:textId="77777777" w:rsidR="00413ADC" w:rsidRPr="002F7EB4" w:rsidRDefault="00413ADC" w:rsidP="00DE7DFD">
            <w:pPr>
              <w:ind w:left="-86" w:right="-34"/>
              <w:rPr>
                <w:rFonts w:ascii="Arial" w:eastAsia="Arial" w:hAnsi="Arial" w:cs="Arial"/>
                <w:b/>
                <w:color w:val="000000"/>
                <w:sz w:val="16"/>
                <w:szCs w:val="16"/>
                <w:u w:val="single"/>
              </w:rPr>
            </w:pPr>
            <w:r w:rsidRPr="002F7EB4">
              <w:rPr>
                <w:rFonts w:ascii="Arial" w:eastAsia="Arial" w:hAnsi="Arial" w:cs="Arial"/>
                <w:b/>
                <w:color w:val="000000"/>
                <w:sz w:val="16"/>
                <w:szCs w:val="16"/>
                <w:u w:val="single"/>
              </w:rPr>
              <w:t xml:space="preserve">Financial assets </w:t>
            </w:r>
          </w:p>
        </w:tc>
        <w:tc>
          <w:tcPr>
            <w:tcW w:w="491" w:type="pct"/>
            <w:shd w:val="clear" w:color="auto" w:fill="auto"/>
            <w:vAlign w:val="bottom"/>
          </w:tcPr>
          <w:p w14:paraId="09B518F6" w14:textId="77777777" w:rsidR="00413ADC" w:rsidRPr="002F7EB4" w:rsidRDefault="00413ADC" w:rsidP="00DE7DFD">
            <w:pPr>
              <w:ind w:right="-72"/>
              <w:jc w:val="right"/>
              <w:rPr>
                <w:rFonts w:ascii="Arial" w:eastAsia="Arial" w:hAnsi="Arial" w:cs="Arial"/>
                <w:color w:val="000000"/>
                <w:sz w:val="16"/>
                <w:szCs w:val="16"/>
              </w:rPr>
            </w:pPr>
          </w:p>
        </w:tc>
        <w:tc>
          <w:tcPr>
            <w:tcW w:w="492" w:type="pct"/>
            <w:shd w:val="clear" w:color="auto" w:fill="auto"/>
            <w:vAlign w:val="bottom"/>
          </w:tcPr>
          <w:p w14:paraId="038B4D1E" w14:textId="77777777" w:rsidR="00413ADC" w:rsidRPr="002F7EB4" w:rsidRDefault="00413ADC" w:rsidP="00DE7DFD">
            <w:pPr>
              <w:ind w:right="-72"/>
              <w:jc w:val="right"/>
              <w:rPr>
                <w:rFonts w:ascii="Arial" w:eastAsia="Arial" w:hAnsi="Arial" w:cs="Arial"/>
                <w:color w:val="000000"/>
                <w:sz w:val="16"/>
                <w:szCs w:val="16"/>
              </w:rPr>
            </w:pPr>
          </w:p>
        </w:tc>
        <w:tc>
          <w:tcPr>
            <w:tcW w:w="494" w:type="pct"/>
            <w:shd w:val="clear" w:color="auto" w:fill="auto"/>
            <w:vAlign w:val="bottom"/>
          </w:tcPr>
          <w:p w14:paraId="121A30C6" w14:textId="77777777" w:rsidR="00413ADC" w:rsidRPr="002F7EB4" w:rsidRDefault="00413ADC" w:rsidP="00DE7DFD">
            <w:pPr>
              <w:ind w:right="-72"/>
              <w:jc w:val="right"/>
              <w:rPr>
                <w:rFonts w:ascii="Arial" w:eastAsia="Arial" w:hAnsi="Arial" w:cs="Arial"/>
                <w:color w:val="000000"/>
                <w:sz w:val="16"/>
                <w:szCs w:val="16"/>
              </w:rPr>
            </w:pPr>
          </w:p>
        </w:tc>
        <w:tc>
          <w:tcPr>
            <w:tcW w:w="493" w:type="pct"/>
            <w:shd w:val="clear" w:color="auto" w:fill="auto"/>
            <w:vAlign w:val="bottom"/>
          </w:tcPr>
          <w:p w14:paraId="11CDCA3D" w14:textId="77777777" w:rsidR="00413ADC" w:rsidRPr="002F7EB4" w:rsidRDefault="00413ADC" w:rsidP="00DE7DFD">
            <w:pPr>
              <w:ind w:right="-72"/>
              <w:jc w:val="right"/>
              <w:rPr>
                <w:rFonts w:ascii="Arial" w:eastAsia="Arial" w:hAnsi="Arial" w:cs="Arial"/>
                <w:color w:val="000000"/>
                <w:sz w:val="16"/>
                <w:szCs w:val="16"/>
              </w:rPr>
            </w:pPr>
          </w:p>
        </w:tc>
        <w:tc>
          <w:tcPr>
            <w:tcW w:w="493" w:type="pct"/>
            <w:shd w:val="clear" w:color="auto" w:fill="auto"/>
            <w:vAlign w:val="bottom"/>
          </w:tcPr>
          <w:p w14:paraId="1ED44361" w14:textId="77777777" w:rsidR="00413ADC" w:rsidRPr="002F7EB4" w:rsidRDefault="00413ADC" w:rsidP="00DE7DFD">
            <w:pPr>
              <w:ind w:right="-72"/>
              <w:jc w:val="right"/>
              <w:rPr>
                <w:rFonts w:ascii="Arial" w:eastAsia="Arial" w:hAnsi="Arial" w:cs="Arial"/>
                <w:color w:val="000000"/>
                <w:sz w:val="16"/>
                <w:szCs w:val="16"/>
              </w:rPr>
            </w:pPr>
          </w:p>
        </w:tc>
        <w:tc>
          <w:tcPr>
            <w:tcW w:w="495" w:type="pct"/>
            <w:shd w:val="clear" w:color="auto" w:fill="auto"/>
            <w:vAlign w:val="bottom"/>
          </w:tcPr>
          <w:p w14:paraId="5029A313" w14:textId="77777777" w:rsidR="00413ADC" w:rsidRPr="002F7EB4" w:rsidRDefault="00413ADC" w:rsidP="00DE7DFD">
            <w:pPr>
              <w:ind w:right="-72"/>
              <w:jc w:val="right"/>
              <w:rPr>
                <w:rFonts w:ascii="Arial" w:eastAsia="Arial" w:hAnsi="Arial" w:cs="Arial"/>
                <w:color w:val="000000"/>
                <w:sz w:val="16"/>
                <w:szCs w:val="16"/>
              </w:rPr>
            </w:pPr>
          </w:p>
        </w:tc>
        <w:tc>
          <w:tcPr>
            <w:tcW w:w="493" w:type="pct"/>
            <w:shd w:val="clear" w:color="auto" w:fill="auto"/>
            <w:vAlign w:val="bottom"/>
          </w:tcPr>
          <w:p w14:paraId="6861EAA3" w14:textId="77777777" w:rsidR="00413ADC" w:rsidRPr="002F7EB4" w:rsidRDefault="00413ADC" w:rsidP="00DE7DFD">
            <w:pPr>
              <w:ind w:right="-72"/>
              <w:jc w:val="right"/>
              <w:rPr>
                <w:rFonts w:ascii="Arial" w:eastAsia="Arial" w:hAnsi="Arial" w:cs="Arial"/>
                <w:color w:val="000000"/>
                <w:sz w:val="16"/>
                <w:szCs w:val="16"/>
              </w:rPr>
            </w:pPr>
          </w:p>
        </w:tc>
        <w:tc>
          <w:tcPr>
            <w:tcW w:w="494" w:type="pct"/>
            <w:shd w:val="clear" w:color="auto" w:fill="auto"/>
            <w:vAlign w:val="bottom"/>
          </w:tcPr>
          <w:p w14:paraId="0F736E26" w14:textId="77777777" w:rsidR="00413ADC" w:rsidRPr="002F7EB4" w:rsidRDefault="00413ADC" w:rsidP="00DE7DFD">
            <w:pPr>
              <w:ind w:right="-72"/>
              <w:jc w:val="right"/>
              <w:rPr>
                <w:rFonts w:ascii="Arial" w:eastAsia="Arial" w:hAnsi="Arial" w:cs="Arial"/>
                <w:color w:val="000000"/>
                <w:sz w:val="16"/>
                <w:szCs w:val="16"/>
              </w:rPr>
            </w:pPr>
          </w:p>
        </w:tc>
      </w:tr>
      <w:tr w:rsidR="00E95BB2" w:rsidRPr="002F7EB4" w14:paraId="6CE3C2D2" w14:textId="77777777" w:rsidTr="00DE7DFD">
        <w:tc>
          <w:tcPr>
            <w:tcW w:w="1055" w:type="pct"/>
            <w:vAlign w:val="bottom"/>
          </w:tcPr>
          <w:p w14:paraId="15E0FEBF"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Cash and cash equivalents</w:t>
            </w:r>
          </w:p>
        </w:tc>
        <w:tc>
          <w:tcPr>
            <w:tcW w:w="491" w:type="pct"/>
            <w:shd w:val="clear" w:color="auto" w:fill="auto"/>
            <w:vAlign w:val="bottom"/>
          </w:tcPr>
          <w:p w14:paraId="7399AD3D" w14:textId="2A12E2D2"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300,751</w:t>
            </w:r>
          </w:p>
        </w:tc>
        <w:tc>
          <w:tcPr>
            <w:tcW w:w="492" w:type="pct"/>
            <w:shd w:val="clear" w:color="auto" w:fill="auto"/>
            <w:vAlign w:val="bottom"/>
          </w:tcPr>
          <w:p w14:paraId="699804C7" w14:textId="0EDD66E9"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7FC3DCF" w14:textId="5EC1A872"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2DBD6CF" w14:textId="0ECFDECF"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1,255,338,337</w:t>
            </w:r>
          </w:p>
        </w:tc>
        <w:tc>
          <w:tcPr>
            <w:tcW w:w="493" w:type="pct"/>
            <w:shd w:val="clear" w:color="auto" w:fill="auto"/>
            <w:vAlign w:val="bottom"/>
          </w:tcPr>
          <w:p w14:paraId="76CCAE45" w14:textId="229E4F9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25467CA3" w14:textId="2E5F7645"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1C283E87" w14:textId="315E4949"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76,565,187</w:t>
            </w:r>
          </w:p>
        </w:tc>
        <w:tc>
          <w:tcPr>
            <w:tcW w:w="494" w:type="pct"/>
            <w:shd w:val="clear" w:color="auto" w:fill="auto"/>
            <w:vAlign w:val="bottom"/>
          </w:tcPr>
          <w:p w14:paraId="4EF37531" w14:textId="5CCA6F3B"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1,332,204,275</w:t>
            </w:r>
          </w:p>
        </w:tc>
      </w:tr>
      <w:tr w:rsidR="00E95BB2" w:rsidRPr="002F7EB4" w14:paraId="0376DE4F" w14:textId="77777777" w:rsidTr="00DE7DFD">
        <w:tc>
          <w:tcPr>
            <w:tcW w:w="1055" w:type="pct"/>
            <w:vAlign w:val="bottom"/>
          </w:tcPr>
          <w:p w14:paraId="78B5F350"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Restricted deposits at financial institutions</w:t>
            </w:r>
          </w:p>
        </w:tc>
        <w:tc>
          <w:tcPr>
            <w:tcW w:w="491" w:type="pct"/>
            <w:shd w:val="clear" w:color="auto" w:fill="auto"/>
            <w:vAlign w:val="bottom"/>
          </w:tcPr>
          <w:p w14:paraId="77443C2B" w14:textId="3D1A9070" w:rsidR="00E95BB2" w:rsidRPr="002F7EB4" w:rsidRDefault="0074218F"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FC5446C" w14:textId="21F57C63" w:rsidR="00E95BB2" w:rsidRPr="002F7EB4" w:rsidRDefault="0074218F"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8</w:t>
            </w:r>
            <w:r w:rsidR="00E95BB2" w:rsidRPr="002F7EB4">
              <w:rPr>
                <w:rFonts w:ascii="Arial" w:eastAsia="Arial" w:hAnsi="Arial" w:cs="Arial"/>
                <w:sz w:val="16"/>
                <w:szCs w:val="16"/>
              </w:rPr>
              <w:t>,</w:t>
            </w:r>
            <w:r w:rsidRPr="002F7EB4">
              <w:rPr>
                <w:rFonts w:ascii="Arial" w:eastAsia="Arial" w:hAnsi="Arial" w:cs="Arial"/>
                <w:sz w:val="16"/>
                <w:szCs w:val="16"/>
              </w:rPr>
              <w:t>9</w:t>
            </w:r>
            <w:r w:rsidR="00E95BB2" w:rsidRPr="002F7EB4">
              <w:rPr>
                <w:rFonts w:ascii="Arial" w:eastAsia="Arial" w:hAnsi="Arial" w:cs="Arial"/>
                <w:sz w:val="16"/>
                <w:szCs w:val="16"/>
              </w:rPr>
              <w:t>15,080</w:t>
            </w:r>
          </w:p>
        </w:tc>
        <w:tc>
          <w:tcPr>
            <w:tcW w:w="494" w:type="pct"/>
            <w:shd w:val="clear" w:color="auto" w:fill="auto"/>
            <w:vAlign w:val="bottom"/>
          </w:tcPr>
          <w:p w14:paraId="1DDE8E05" w14:textId="5D112FD3"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DFB24CA" w14:textId="61B1A3E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500,000</w:t>
            </w:r>
          </w:p>
        </w:tc>
        <w:tc>
          <w:tcPr>
            <w:tcW w:w="493" w:type="pct"/>
            <w:shd w:val="clear" w:color="auto" w:fill="auto"/>
            <w:vAlign w:val="bottom"/>
          </w:tcPr>
          <w:p w14:paraId="26BF4475" w14:textId="4AB03A5E"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12B205B6" w14:textId="37A24049"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5291DC5A" w14:textId="668908DC"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40BF3C3E" w14:textId="70FF970D"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9,415,080</w:t>
            </w:r>
          </w:p>
        </w:tc>
      </w:tr>
      <w:tr w:rsidR="00E95BB2" w:rsidRPr="002F7EB4" w14:paraId="59BD6882" w14:textId="77777777" w:rsidTr="00DE7DFD">
        <w:tc>
          <w:tcPr>
            <w:tcW w:w="1055" w:type="pct"/>
            <w:vAlign w:val="bottom"/>
          </w:tcPr>
          <w:p w14:paraId="023B30A1"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 xml:space="preserve">Financial assets measured </w:t>
            </w:r>
          </w:p>
          <w:p w14:paraId="33C53F3F"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at </w:t>
            </w:r>
            <w:proofErr w:type="spellStart"/>
            <w:r w:rsidRPr="002F7EB4">
              <w:rPr>
                <w:rFonts w:ascii="Arial" w:eastAsia="Arial" w:hAnsi="Arial" w:cs="Arial"/>
                <w:color w:val="000000"/>
                <w:sz w:val="16"/>
                <w:szCs w:val="16"/>
              </w:rPr>
              <w:t>amortised</w:t>
            </w:r>
            <w:proofErr w:type="spellEnd"/>
            <w:r w:rsidRPr="002F7EB4">
              <w:rPr>
                <w:rFonts w:ascii="Arial" w:eastAsia="Arial" w:hAnsi="Arial" w:cs="Arial"/>
                <w:color w:val="000000"/>
                <w:sz w:val="16"/>
                <w:szCs w:val="16"/>
              </w:rPr>
              <w:t xml:space="preserve"> cost</w:t>
            </w:r>
          </w:p>
        </w:tc>
        <w:tc>
          <w:tcPr>
            <w:tcW w:w="491" w:type="pct"/>
            <w:shd w:val="clear" w:color="auto" w:fill="auto"/>
            <w:vAlign w:val="bottom"/>
          </w:tcPr>
          <w:p w14:paraId="03D94CB4" w14:textId="14BF27D9"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1,486,883</w:t>
            </w:r>
          </w:p>
        </w:tc>
        <w:tc>
          <w:tcPr>
            <w:tcW w:w="492" w:type="pct"/>
            <w:shd w:val="clear" w:color="auto" w:fill="auto"/>
            <w:vAlign w:val="bottom"/>
          </w:tcPr>
          <w:p w14:paraId="0E4FF46E"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1F5288B" w14:textId="2C60E220"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1BCFA804"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D6957EB" w14:textId="086D5263"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4FE4487"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6CA4538" w14:textId="0997E17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22B12D5B"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A007AF1" w14:textId="0225CC7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7F217A85"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A3DDBCB" w14:textId="42662E3D"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508B68B"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2087CC4" w14:textId="1A4FF14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7E7F129"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D5890F2" w14:textId="680B3C78"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1,486,883</w:t>
            </w:r>
          </w:p>
        </w:tc>
      </w:tr>
      <w:tr w:rsidR="00E95BB2" w:rsidRPr="002F7EB4" w14:paraId="6783A3DD" w14:textId="77777777" w:rsidTr="00DE7DFD">
        <w:tc>
          <w:tcPr>
            <w:tcW w:w="1055" w:type="pct"/>
            <w:vAlign w:val="bottom"/>
          </w:tcPr>
          <w:p w14:paraId="525F1FD6"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Trade and other receivables</w:t>
            </w:r>
          </w:p>
        </w:tc>
        <w:tc>
          <w:tcPr>
            <w:tcW w:w="491" w:type="pct"/>
            <w:shd w:val="clear" w:color="auto" w:fill="auto"/>
            <w:vAlign w:val="bottom"/>
          </w:tcPr>
          <w:p w14:paraId="26554211" w14:textId="7E37DD3D"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2FD43A2D" w14:textId="402F7BD3"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BC8AC6E" w14:textId="78AE217E"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5C8C013A" w14:textId="4B47E8CA"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02180549" w14:textId="20BA7DB4"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6E8F749E" w14:textId="2D752095"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1079CCF6" w14:textId="5393DB3F"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46,377,511</w:t>
            </w:r>
          </w:p>
        </w:tc>
        <w:tc>
          <w:tcPr>
            <w:tcW w:w="494" w:type="pct"/>
            <w:shd w:val="clear" w:color="auto" w:fill="auto"/>
            <w:vAlign w:val="bottom"/>
          </w:tcPr>
          <w:p w14:paraId="2BB8B1A4" w14:textId="375444F2"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46,377,511</w:t>
            </w:r>
          </w:p>
        </w:tc>
      </w:tr>
      <w:tr w:rsidR="00E95BB2" w:rsidRPr="002F7EB4" w14:paraId="5CC02156" w14:textId="77777777" w:rsidTr="00DE7DFD">
        <w:tc>
          <w:tcPr>
            <w:tcW w:w="1055" w:type="pct"/>
            <w:vAlign w:val="bottom"/>
          </w:tcPr>
          <w:p w14:paraId="40323378"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 xml:space="preserve">Deposit for purchasing loans </w:t>
            </w:r>
          </w:p>
          <w:p w14:paraId="60ED68CB"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to non-performing assets</w:t>
            </w:r>
          </w:p>
        </w:tc>
        <w:tc>
          <w:tcPr>
            <w:tcW w:w="491" w:type="pct"/>
            <w:shd w:val="clear" w:color="auto" w:fill="auto"/>
            <w:vAlign w:val="bottom"/>
          </w:tcPr>
          <w:p w14:paraId="7826E5EE"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2A352FC" w14:textId="074FD42D"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C8B6771"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5583E34" w14:textId="2B0C0A28"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7EE6B8A"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C261892" w14:textId="60A039CA"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DD5DE1C"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0C6AADF" w14:textId="10B6CF50"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503BDC58"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BBBEF73" w14:textId="23810339"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276560B9"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78A352C" w14:textId="773C69D4"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26248F0" w14:textId="4360883B"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71,300,826</w:t>
            </w:r>
          </w:p>
        </w:tc>
        <w:tc>
          <w:tcPr>
            <w:tcW w:w="494" w:type="pct"/>
            <w:shd w:val="clear" w:color="auto" w:fill="auto"/>
            <w:vAlign w:val="bottom"/>
          </w:tcPr>
          <w:p w14:paraId="317931C4"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1DD2ACF" w14:textId="52E3F62F"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71,300,826</w:t>
            </w:r>
          </w:p>
        </w:tc>
      </w:tr>
      <w:tr w:rsidR="00E95BB2" w:rsidRPr="002F7EB4" w14:paraId="23789104" w14:textId="77777777" w:rsidTr="00DE7DFD">
        <w:trPr>
          <w:trHeight w:val="77"/>
        </w:trPr>
        <w:tc>
          <w:tcPr>
            <w:tcW w:w="1055" w:type="pct"/>
            <w:vAlign w:val="bottom"/>
          </w:tcPr>
          <w:p w14:paraId="51CBCDC9"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Loan receivables</w:t>
            </w:r>
          </w:p>
        </w:tc>
        <w:tc>
          <w:tcPr>
            <w:tcW w:w="491" w:type="pct"/>
            <w:shd w:val="clear" w:color="auto" w:fill="auto"/>
            <w:vAlign w:val="bottom"/>
          </w:tcPr>
          <w:p w14:paraId="12A2874B" w14:textId="02D9CDB9"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335,911,933</w:t>
            </w:r>
          </w:p>
        </w:tc>
        <w:tc>
          <w:tcPr>
            <w:tcW w:w="492" w:type="pct"/>
            <w:shd w:val="clear" w:color="auto" w:fill="auto"/>
            <w:vAlign w:val="bottom"/>
          </w:tcPr>
          <w:p w14:paraId="002CF19C" w14:textId="0B83B703"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2,756,189</w:t>
            </w:r>
          </w:p>
        </w:tc>
        <w:tc>
          <w:tcPr>
            <w:tcW w:w="494" w:type="pct"/>
            <w:shd w:val="clear" w:color="auto" w:fill="auto"/>
            <w:vAlign w:val="bottom"/>
          </w:tcPr>
          <w:p w14:paraId="573DAB56" w14:textId="73447EC1"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3E2EEE3" w14:textId="25BF95FF"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3F37139" w14:textId="41EA100F"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0D4B942B" w14:textId="4B76E0AC"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277FDDC9" w14:textId="2A95FC6E"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6F6C2948" w14:textId="34342E0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338,668,122</w:t>
            </w:r>
          </w:p>
        </w:tc>
      </w:tr>
      <w:tr w:rsidR="00E95BB2" w:rsidRPr="002F7EB4" w14:paraId="18C81531" w14:textId="77777777" w:rsidTr="00DE7DFD">
        <w:trPr>
          <w:trHeight w:val="77"/>
        </w:trPr>
        <w:tc>
          <w:tcPr>
            <w:tcW w:w="1055" w:type="pct"/>
            <w:vAlign w:val="bottom"/>
          </w:tcPr>
          <w:p w14:paraId="6360029E"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Loans to non-performing assets</w:t>
            </w:r>
          </w:p>
        </w:tc>
        <w:tc>
          <w:tcPr>
            <w:tcW w:w="491" w:type="pct"/>
            <w:shd w:val="clear" w:color="auto" w:fill="auto"/>
            <w:vAlign w:val="bottom"/>
          </w:tcPr>
          <w:p w14:paraId="75516221" w14:textId="7A7792B9"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E2E7A0F" w14:textId="36FBCEED"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3,123,785,001</w:t>
            </w:r>
          </w:p>
        </w:tc>
        <w:tc>
          <w:tcPr>
            <w:tcW w:w="494" w:type="pct"/>
            <w:shd w:val="clear" w:color="auto" w:fill="auto"/>
            <w:vAlign w:val="bottom"/>
          </w:tcPr>
          <w:p w14:paraId="680D64D8" w14:textId="62203845"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4E292AD" w14:textId="091B9EB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321D960" w14:textId="03A47853"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shd w:val="clear" w:color="auto" w:fill="auto"/>
            <w:vAlign w:val="bottom"/>
          </w:tcPr>
          <w:p w14:paraId="249D329C" w14:textId="57A8B13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3DAB5261" w14:textId="7DA35322"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084268E" w14:textId="58422C84"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3,123,785,001</w:t>
            </w:r>
          </w:p>
        </w:tc>
      </w:tr>
      <w:tr w:rsidR="00E95BB2" w:rsidRPr="002F7EB4" w14:paraId="3394141E" w14:textId="77777777" w:rsidTr="00DE7DFD">
        <w:trPr>
          <w:trHeight w:val="77"/>
        </w:trPr>
        <w:tc>
          <w:tcPr>
            <w:tcW w:w="1055" w:type="pct"/>
            <w:vAlign w:val="bottom"/>
          </w:tcPr>
          <w:p w14:paraId="4EE1B92A"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Other financial assets</w:t>
            </w:r>
          </w:p>
        </w:tc>
        <w:tc>
          <w:tcPr>
            <w:tcW w:w="491" w:type="pct"/>
            <w:tcBorders>
              <w:bottom w:val="single" w:sz="4" w:space="0" w:color="000000" w:themeColor="text1"/>
            </w:tcBorders>
            <w:shd w:val="clear" w:color="auto" w:fill="auto"/>
            <w:vAlign w:val="bottom"/>
          </w:tcPr>
          <w:p w14:paraId="44895B39" w14:textId="465221B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tcBorders>
              <w:bottom w:val="single" w:sz="4" w:space="0" w:color="000000" w:themeColor="text1"/>
            </w:tcBorders>
            <w:shd w:val="clear" w:color="auto" w:fill="auto"/>
            <w:vAlign w:val="bottom"/>
          </w:tcPr>
          <w:p w14:paraId="647D60D0" w14:textId="57E413AA"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tcBorders>
              <w:bottom w:val="single" w:sz="4" w:space="0" w:color="000000" w:themeColor="text1"/>
            </w:tcBorders>
            <w:shd w:val="clear" w:color="auto" w:fill="auto"/>
            <w:vAlign w:val="bottom"/>
          </w:tcPr>
          <w:p w14:paraId="38F7F3DD" w14:textId="63D344B6"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1B533922" w14:textId="3AFFDFCC"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62C38AA4" w14:textId="05395B3F"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tcBorders>
              <w:bottom w:val="single" w:sz="4" w:space="0" w:color="000000" w:themeColor="text1"/>
            </w:tcBorders>
            <w:shd w:val="clear" w:color="auto" w:fill="auto"/>
            <w:vAlign w:val="bottom"/>
          </w:tcPr>
          <w:p w14:paraId="02AAA5C0" w14:textId="046E33F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67A56700" w14:textId="7F4ED458"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2,962,325</w:t>
            </w:r>
          </w:p>
        </w:tc>
        <w:tc>
          <w:tcPr>
            <w:tcW w:w="494" w:type="pct"/>
            <w:tcBorders>
              <w:bottom w:val="single" w:sz="4" w:space="0" w:color="000000" w:themeColor="text1"/>
            </w:tcBorders>
            <w:shd w:val="clear" w:color="auto" w:fill="auto"/>
            <w:vAlign w:val="bottom"/>
          </w:tcPr>
          <w:p w14:paraId="4F6D6A4E" w14:textId="5D974720"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2,962,325</w:t>
            </w:r>
          </w:p>
        </w:tc>
      </w:tr>
      <w:tr w:rsidR="00E95BB2" w:rsidRPr="002F7EB4" w14:paraId="2CE5DAF2" w14:textId="77777777" w:rsidTr="00DE7DFD">
        <w:trPr>
          <w:trHeight w:val="77"/>
        </w:trPr>
        <w:tc>
          <w:tcPr>
            <w:tcW w:w="1055" w:type="pct"/>
            <w:vAlign w:val="bottom"/>
          </w:tcPr>
          <w:p w14:paraId="52D49E4F" w14:textId="77777777" w:rsidR="00E95BB2" w:rsidRPr="002F7EB4" w:rsidRDefault="00E95BB2" w:rsidP="00E95BB2">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41CA2D9E"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hemeColor="text1"/>
            </w:tcBorders>
            <w:shd w:val="clear" w:color="auto" w:fill="auto"/>
            <w:vAlign w:val="bottom"/>
          </w:tcPr>
          <w:p w14:paraId="0444D5FA"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5FD1878C"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0449FAC0"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25255904"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5" w:type="pct"/>
            <w:tcBorders>
              <w:top w:val="single" w:sz="4" w:space="0" w:color="000000" w:themeColor="text1"/>
            </w:tcBorders>
            <w:shd w:val="clear" w:color="auto" w:fill="auto"/>
            <w:vAlign w:val="bottom"/>
          </w:tcPr>
          <w:p w14:paraId="24D4A9F3"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0D888B4C"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4A54A90B" w14:textId="77777777" w:rsidR="00E95BB2" w:rsidRPr="002F7EB4" w:rsidRDefault="00E95BB2" w:rsidP="00E95BB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95BB2" w:rsidRPr="002F7EB4" w14:paraId="2EFFF269" w14:textId="77777777" w:rsidTr="00DE7DFD">
        <w:tc>
          <w:tcPr>
            <w:tcW w:w="1055" w:type="pct"/>
            <w:vAlign w:val="bottom"/>
          </w:tcPr>
          <w:p w14:paraId="090D487D"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Total financial assets</w:t>
            </w:r>
          </w:p>
        </w:tc>
        <w:tc>
          <w:tcPr>
            <w:tcW w:w="491" w:type="pct"/>
            <w:tcBorders>
              <w:bottom w:val="single" w:sz="4" w:space="0" w:color="000000" w:themeColor="text1"/>
            </w:tcBorders>
            <w:shd w:val="clear" w:color="auto" w:fill="auto"/>
            <w:vAlign w:val="bottom"/>
          </w:tcPr>
          <w:p w14:paraId="5DA29D54" w14:textId="1B0189B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33</w:t>
            </w:r>
            <w:r w:rsidR="0074218F" w:rsidRPr="002F7EB4">
              <w:rPr>
                <w:rFonts w:ascii="Arial" w:eastAsia="Arial" w:hAnsi="Arial" w:cs="Arial"/>
                <w:sz w:val="16"/>
                <w:szCs w:val="16"/>
              </w:rPr>
              <w:t>7</w:t>
            </w:r>
            <w:r w:rsidRPr="002F7EB4">
              <w:rPr>
                <w:rFonts w:ascii="Arial" w:eastAsia="Arial" w:hAnsi="Arial" w:cs="Arial"/>
                <w:sz w:val="16"/>
                <w:szCs w:val="16"/>
              </w:rPr>
              <w:t>,</w:t>
            </w:r>
            <w:r w:rsidR="0074218F" w:rsidRPr="002F7EB4">
              <w:rPr>
                <w:rFonts w:ascii="Arial" w:eastAsia="Arial" w:hAnsi="Arial" w:cs="Arial"/>
                <w:sz w:val="16"/>
                <w:szCs w:val="16"/>
              </w:rPr>
              <w:t>6</w:t>
            </w:r>
            <w:r w:rsidRPr="002F7EB4">
              <w:rPr>
                <w:rFonts w:ascii="Arial" w:eastAsia="Arial" w:hAnsi="Arial" w:cs="Arial"/>
                <w:sz w:val="16"/>
                <w:szCs w:val="16"/>
              </w:rPr>
              <w:t>99,567</w:t>
            </w:r>
          </w:p>
        </w:tc>
        <w:tc>
          <w:tcPr>
            <w:tcW w:w="492" w:type="pct"/>
            <w:tcBorders>
              <w:bottom w:val="single" w:sz="4" w:space="0" w:color="000000" w:themeColor="text1"/>
            </w:tcBorders>
            <w:shd w:val="clear" w:color="auto" w:fill="auto"/>
            <w:vAlign w:val="bottom"/>
          </w:tcPr>
          <w:p w14:paraId="427A8904" w14:textId="38E962B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3,13</w:t>
            </w:r>
            <w:r w:rsidR="0074218F" w:rsidRPr="002F7EB4">
              <w:rPr>
                <w:rFonts w:ascii="Arial" w:eastAsia="Arial" w:hAnsi="Arial" w:cs="Arial"/>
                <w:sz w:val="16"/>
                <w:szCs w:val="16"/>
              </w:rPr>
              <w:t>5</w:t>
            </w:r>
            <w:r w:rsidRPr="002F7EB4">
              <w:rPr>
                <w:rFonts w:ascii="Arial" w:eastAsia="Arial" w:hAnsi="Arial" w:cs="Arial"/>
                <w:sz w:val="16"/>
                <w:szCs w:val="16"/>
              </w:rPr>
              <w:t>,</w:t>
            </w:r>
            <w:r w:rsidR="0074218F" w:rsidRPr="002F7EB4">
              <w:rPr>
                <w:rFonts w:ascii="Arial" w:eastAsia="Arial" w:hAnsi="Arial" w:cs="Arial"/>
                <w:sz w:val="16"/>
                <w:szCs w:val="16"/>
              </w:rPr>
              <w:t>4</w:t>
            </w:r>
            <w:r w:rsidRPr="002F7EB4">
              <w:rPr>
                <w:rFonts w:ascii="Arial" w:eastAsia="Arial" w:hAnsi="Arial" w:cs="Arial"/>
                <w:sz w:val="16"/>
                <w:szCs w:val="16"/>
              </w:rPr>
              <w:t>56,270</w:t>
            </w:r>
          </w:p>
        </w:tc>
        <w:tc>
          <w:tcPr>
            <w:tcW w:w="494" w:type="pct"/>
            <w:tcBorders>
              <w:bottom w:val="single" w:sz="4" w:space="0" w:color="000000" w:themeColor="text1"/>
            </w:tcBorders>
            <w:shd w:val="clear" w:color="auto" w:fill="auto"/>
            <w:vAlign w:val="bottom"/>
          </w:tcPr>
          <w:p w14:paraId="71E72EB3" w14:textId="2E81E55B"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4CF77779" w14:textId="663A68B2"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1,25</w:t>
            </w:r>
            <w:r w:rsidR="0074218F" w:rsidRPr="002F7EB4">
              <w:rPr>
                <w:rFonts w:ascii="Arial" w:eastAsia="Arial" w:hAnsi="Arial" w:cs="Arial"/>
                <w:sz w:val="16"/>
                <w:szCs w:val="16"/>
              </w:rPr>
              <w:t>5</w:t>
            </w:r>
            <w:r w:rsidRPr="002F7EB4">
              <w:rPr>
                <w:rFonts w:ascii="Arial" w:eastAsia="Arial" w:hAnsi="Arial" w:cs="Arial"/>
                <w:sz w:val="16"/>
                <w:szCs w:val="16"/>
              </w:rPr>
              <w:t>,838,337</w:t>
            </w:r>
          </w:p>
        </w:tc>
        <w:tc>
          <w:tcPr>
            <w:tcW w:w="493" w:type="pct"/>
            <w:tcBorders>
              <w:bottom w:val="single" w:sz="4" w:space="0" w:color="000000" w:themeColor="text1"/>
            </w:tcBorders>
            <w:shd w:val="clear" w:color="auto" w:fill="auto"/>
            <w:vAlign w:val="bottom"/>
          </w:tcPr>
          <w:p w14:paraId="4CAF2CE8" w14:textId="7B6B18A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5" w:type="pct"/>
            <w:tcBorders>
              <w:bottom w:val="single" w:sz="4" w:space="0" w:color="000000" w:themeColor="text1"/>
            </w:tcBorders>
            <w:shd w:val="clear" w:color="auto" w:fill="auto"/>
            <w:vAlign w:val="bottom"/>
          </w:tcPr>
          <w:p w14:paraId="775A92D9" w14:textId="13EBB84C"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68C0957A" w14:textId="6F71A924"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197,205,849</w:t>
            </w:r>
          </w:p>
        </w:tc>
        <w:tc>
          <w:tcPr>
            <w:tcW w:w="494" w:type="pct"/>
            <w:tcBorders>
              <w:bottom w:val="single" w:sz="4" w:space="0" w:color="000000" w:themeColor="text1"/>
            </w:tcBorders>
            <w:shd w:val="clear" w:color="auto" w:fill="auto"/>
            <w:vAlign w:val="bottom"/>
          </w:tcPr>
          <w:p w14:paraId="3F3352E5" w14:textId="15A74314"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4,926,200,023</w:t>
            </w:r>
          </w:p>
        </w:tc>
      </w:tr>
      <w:tr w:rsidR="00E95BB2" w:rsidRPr="002F7EB4" w14:paraId="78910F45" w14:textId="77777777" w:rsidTr="00DE7DFD">
        <w:tc>
          <w:tcPr>
            <w:tcW w:w="1055" w:type="pct"/>
            <w:vAlign w:val="bottom"/>
          </w:tcPr>
          <w:p w14:paraId="2C036A1B" w14:textId="77777777" w:rsidR="00E95BB2" w:rsidRPr="002F7EB4" w:rsidRDefault="00E95BB2" w:rsidP="00E95BB2">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1A0A5DFC" w14:textId="77777777" w:rsidR="00E95BB2" w:rsidRPr="002F7EB4" w:rsidRDefault="00E95BB2" w:rsidP="00E95BB2">
            <w:pPr>
              <w:ind w:right="-72"/>
              <w:jc w:val="right"/>
              <w:rPr>
                <w:rFonts w:ascii="Arial" w:eastAsia="Arial" w:hAnsi="Arial" w:cs="Arial"/>
                <w:sz w:val="16"/>
                <w:szCs w:val="16"/>
              </w:rPr>
            </w:pPr>
          </w:p>
        </w:tc>
        <w:tc>
          <w:tcPr>
            <w:tcW w:w="492" w:type="pct"/>
            <w:tcBorders>
              <w:top w:val="single" w:sz="4" w:space="0" w:color="000000" w:themeColor="text1"/>
            </w:tcBorders>
            <w:shd w:val="clear" w:color="auto" w:fill="auto"/>
            <w:vAlign w:val="bottom"/>
          </w:tcPr>
          <w:p w14:paraId="1AC44DAA" w14:textId="77777777" w:rsidR="00E95BB2" w:rsidRPr="002F7EB4" w:rsidRDefault="00E95BB2" w:rsidP="00E95BB2">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77E42050" w14:textId="77777777" w:rsidR="00E95BB2" w:rsidRPr="002F7EB4" w:rsidRDefault="00E95BB2" w:rsidP="00E95BB2">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05B887B0" w14:textId="77777777" w:rsidR="00E95BB2" w:rsidRPr="002F7EB4" w:rsidRDefault="00E95BB2" w:rsidP="00E95BB2">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133A30B3" w14:textId="77777777" w:rsidR="00E95BB2" w:rsidRPr="002F7EB4" w:rsidRDefault="00E95BB2" w:rsidP="00E95BB2">
            <w:pPr>
              <w:ind w:right="-72"/>
              <w:jc w:val="right"/>
              <w:rPr>
                <w:rFonts w:ascii="Arial" w:eastAsia="Arial" w:hAnsi="Arial" w:cs="Arial"/>
                <w:sz w:val="16"/>
                <w:szCs w:val="16"/>
              </w:rPr>
            </w:pPr>
          </w:p>
        </w:tc>
        <w:tc>
          <w:tcPr>
            <w:tcW w:w="495" w:type="pct"/>
            <w:tcBorders>
              <w:top w:val="single" w:sz="4" w:space="0" w:color="000000" w:themeColor="text1"/>
            </w:tcBorders>
            <w:shd w:val="clear" w:color="auto" w:fill="auto"/>
            <w:vAlign w:val="bottom"/>
          </w:tcPr>
          <w:p w14:paraId="3A6AFAA0" w14:textId="77777777" w:rsidR="00E95BB2" w:rsidRPr="002F7EB4" w:rsidRDefault="00E95BB2" w:rsidP="00E95BB2">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351D9D6C" w14:textId="77777777" w:rsidR="00E95BB2" w:rsidRPr="002F7EB4" w:rsidRDefault="00E95BB2" w:rsidP="00E95BB2">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4C2D1525" w14:textId="77777777" w:rsidR="00E95BB2" w:rsidRPr="002F7EB4" w:rsidRDefault="00E95BB2" w:rsidP="00E95BB2">
            <w:pPr>
              <w:ind w:right="-72"/>
              <w:jc w:val="right"/>
              <w:rPr>
                <w:rFonts w:ascii="Arial" w:eastAsia="Arial" w:hAnsi="Arial" w:cs="Arial"/>
                <w:sz w:val="16"/>
                <w:szCs w:val="16"/>
              </w:rPr>
            </w:pPr>
          </w:p>
        </w:tc>
      </w:tr>
      <w:tr w:rsidR="00E95BB2" w:rsidRPr="002F7EB4" w14:paraId="07B6275E" w14:textId="77777777" w:rsidTr="00DE7DFD">
        <w:tc>
          <w:tcPr>
            <w:tcW w:w="1055" w:type="pct"/>
            <w:vAlign w:val="bottom"/>
          </w:tcPr>
          <w:p w14:paraId="7003BA4E"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b/>
                <w:color w:val="000000"/>
                <w:sz w:val="16"/>
                <w:szCs w:val="16"/>
                <w:u w:val="single"/>
              </w:rPr>
              <w:t>Financial liabilities</w:t>
            </w:r>
          </w:p>
        </w:tc>
        <w:tc>
          <w:tcPr>
            <w:tcW w:w="491" w:type="pct"/>
            <w:shd w:val="clear" w:color="auto" w:fill="auto"/>
            <w:vAlign w:val="bottom"/>
          </w:tcPr>
          <w:p w14:paraId="5A0F466F" w14:textId="77777777" w:rsidR="00E95BB2" w:rsidRPr="002F7EB4" w:rsidRDefault="00E95BB2" w:rsidP="00E95BB2">
            <w:pPr>
              <w:ind w:right="-72"/>
              <w:jc w:val="right"/>
              <w:rPr>
                <w:rFonts w:ascii="Arial" w:eastAsia="Arial" w:hAnsi="Arial" w:cs="Arial"/>
                <w:color w:val="000000"/>
                <w:sz w:val="16"/>
                <w:szCs w:val="16"/>
              </w:rPr>
            </w:pPr>
          </w:p>
        </w:tc>
        <w:tc>
          <w:tcPr>
            <w:tcW w:w="492" w:type="pct"/>
            <w:shd w:val="clear" w:color="auto" w:fill="auto"/>
            <w:vAlign w:val="bottom"/>
          </w:tcPr>
          <w:p w14:paraId="170DF328" w14:textId="77777777" w:rsidR="00E95BB2" w:rsidRPr="002F7EB4" w:rsidRDefault="00E95BB2" w:rsidP="00E95BB2">
            <w:pPr>
              <w:ind w:right="-72"/>
              <w:jc w:val="right"/>
              <w:rPr>
                <w:rFonts w:ascii="Arial" w:eastAsia="Arial" w:hAnsi="Arial" w:cs="Arial"/>
                <w:color w:val="000000"/>
                <w:sz w:val="16"/>
                <w:szCs w:val="16"/>
              </w:rPr>
            </w:pPr>
          </w:p>
        </w:tc>
        <w:tc>
          <w:tcPr>
            <w:tcW w:w="494" w:type="pct"/>
            <w:shd w:val="clear" w:color="auto" w:fill="auto"/>
            <w:vAlign w:val="bottom"/>
          </w:tcPr>
          <w:p w14:paraId="0D360F6A" w14:textId="77777777" w:rsidR="00E95BB2" w:rsidRPr="002F7EB4" w:rsidRDefault="00E95BB2" w:rsidP="00E95BB2">
            <w:pPr>
              <w:ind w:right="-72"/>
              <w:jc w:val="right"/>
              <w:rPr>
                <w:rFonts w:ascii="Arial" w:eastAsia="Arial" w:hAnsi="Arial" w:cs="Arial"/>
                <w:color w:val="000000"/>
                <w:sz w:val="16"/>
                <w:szCs w:val="16"/>
              </w:rPr>
            </w:pPr>
          </w:p>
        </w:tc>
        <w:tc>
          <w:tcPr>
            <w:tcW w:w="493" w:type="pct"/>
            <w:shd w:val="clear" w:color="auto" w:fill="auto"/>
            <w:vAlign w:val="bottom"/>
          </w:tcPr>
          <w:p w14:paraId="6DFA0CBA" w14:textId="77777777" w:rsidR="00E95BB2" w:rsidRPr="002F7EB4" w:rsidRDefault="00E95BB2" w:rsidP="00E95BB2">
            <w:pPr>
              <w:ind w:right="-72"/>
              <w:jc w:val="right"/>
              <w:rPr>
                <w:rFonts w:ascii="Arial" w:eastAsia="Arial" w:hAnsi="Arial" w:cs="Arial"/>
                <w:color w:val="000000"/>
                <w:sz w:val="16"/>
                <w:szCs w:val="16"/>
              </w:rPr>
            </w:pPr>
          </w:p>
        </w:tc>
        <w:tc>
          <w:tcPr>
            <w:tcW w:w="493" w:type="pct"/>
            <w:shd w:val="clear" w:color="auto" w:fill="auto"/>
            <w:vAlign w:val="bottom"/>
          </w:tcPr>
          <w:p w14:paraId="2CC736C1" w14:textId="77777777" w:rsidR="00E95BB2" w:rsidRPr="002F7EB4" w:rsidRDefault="00E95BB2" w:rsidP="00E95BB2">
            <w:pPr>
              <w:ind w:right="-72"/>
              <w:jc w:val="right"/>
              <w:rPr>
                <w:rFonts w:ascii="Arial" w:eastAsia="Arial" w:hAnsi="Arial" w:cs="Arial"/>
                <w:color w:val="000000"/>
                <w:sz w:val="16"/>
                <w:szCs w:val="16"/>
              </w:rPr>
            </w:pPr>
          </w:p>
        </w:tc>
        <w:tc>
          <w:tcPr>
            <w:tcW w:w="495" w:type="pct"/>
            <w:shd w:val="clear" w:color="auto" w:fill="auto"/>
            <w:vAlign w:val="bottom"/>
          </w:tcPr>
          <w:p w14:paraId="718C5543" w14:textId="77777777" w:rsidR="00E95BB2" w:rsidRPr="002F7EB4" w:rsidRDefault="00E95BB2" w:rsidP="00E95BB2">
            <w:pPr>
              <w:ind w:right="-72"/>
              <w:jc w:val="right"/>
              <w:rPr>
                <w:rFonts w:ascii="Arial" w:eastAsia="Arial" w:hAnsi="Arial" w:cs="Arial"/>
                <w:color w:val="000000"/>
                <w:sz w:val="16"/>
                <w:szCs w:val="16"/>
              </w:rPr>
            </w:pPr>
          </w:p>
        </w:tc>
        <w:tc>
          <w:tcPr>
            <w:tcW w:w="493" w:type="pct"/>
            <w:shd w:val="clear" w:color="auto" w:fill="auto"/>
            <w:vAlign w:val="bottom"/>
          </w:tcPr>
          <w:p w14:paraId="2FAFF2A9" w14:textId="77777777" w:rsidR="00E95BB2" w:rsidRPr="002F7EB4" w:rsidRDefault="00E95BB2" w:rsidP="00E95BB2">
            <w:pPr>
              <w:ind w:right="-72"/>
              <w:jc w:val="right"/>
              <w:rPr>
                <w:rFonts w:ascii="Arial" w:eastAsia="Arial" w:hAnsi="Arial" w:cs="Arial"/>
                <w:color w:val="000000"/>
                <w:sz w:val="16"/>
                <w:szCs w:val="16"/>
              </w:rPr>
            </w:pPr>
          </w:p>
        </w:tc>
        <w:tc>
          <w:tcPr>
            <w:tcW w:w="494" w:type="pct"/>
            <w:shd w:val="clear" w:color="auto" w:fill="auto"/>
            <w:vAlign w:val="bottom"/>
          </w:tcPr>
          <w:p w14:paraId="0BFD1909" w14:textId="77777777" w:rsidR="00E95BB2" w:rsidRPr="002F7EB4" w:rsidRDefault="00E95BB2" w:rsidP="00E95BB2">
            <w:pPr>
              <w:ind w:right="-72"/>
              <w:jc w:val="right"/>
              <w:rPr>
                <w:rFonts w:ascii="Arial" w:eastAsia="Arial" w:hAnsi="Arial" w:cs="Arial"/>
                <w:color w:val="000000"/>
                <w:sz w:val="16"/>
                <w:szCs w:val="16"/>
              </w:rPr>
            </w:pPr>
          </w:p>
        </w:tc>
      </w:tr>
      <w:tr w:rsidR="00E95BB2" w:rsidRPr="002F7EB4" w14:paraId="7354E68A" w14:textId="77777777" w:rsidTr="00DE7DFD">
        <w:tc>
          <w:tcPr>
            <w:tcW w:w="1055" w:type="pct"/>
            <w:vAlign w:val="bottom"/>
          </w:tcPr>
          <w:p w14:paraId="1EC0834F"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Short-term loans from others</w:t>
            </w:r>
          </w:p>
        </w:tc>
        <w:tc>
          <w:tcPr>
            <w:tcW w:w="491" w:type="pct"/>
            <w:shd w:val="clear" w:color="auto" w:fill="auto"/>
            <w:vAlign w:val="bottom"/>
          </w:tcPr>
          <w:p w14:paraId="5A7A278B" w14:textId="546BA4DD"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850,000</w:t>
            </w:r>
          </w:p>
        </w:tc>
        <w:tc>
          <w:tcPr>
            <w:tcW w:w="492" w:type="pct"/>
            <w:shd w:val="clear" w:color="auto" w:fill="auto"/>
            <w:vAlign w:val="bottom"/>
          </w:tcPr>
          <w:p w14:paraId="1B4BE208" w14:textId="40A09C4F"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492AFAE9" w14:textId="6C995D5C"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10E8AAB8" w14:textId="529F8A62"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48EA01CD" w14:textId="4D8CA419"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5453EEB6" w14:textId="27802C66"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32F9A2C5" w14:textId="7B340C4F"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2DE63390" w14:textId="16C928F0"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850,000</w:t>
            </w:r>
          </w:p>
        </w:tc>
      </w:tr>
      <w:tr w:rsidR="00E95BB2" w:rsidRPr="002F7EB4" w14:paraId="0AE482D7" w14:textId="77777777" w:rsidTr="00DE7DFD">
        <w:tc>
          <w:tcPr>
            <w:tcW w:w="1055" w:type="pct"/>
            <w:vAlign w:val="bottom"/>
          </w:tcPr>
          <w:p w14:paraId="1B1D2410"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Long-term borrowings from</w:t>
            </w:r>
          </w:p>
          <w:p w14:paraId="47FD2AE4"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financial institutions</w:t>
            </w:r>
          </w:p>
        </w:tc>
        <w:tc>
          <w:tcPr>
            <w:tcW w:w="491" w:type="pct"/>
            <w:shd w:val="clear" w:color="auto" w:fill="auto"/>
            <w:vAlign w:val="bottom"/>
          </w:tcPr>
          <w:p w14:paraId="3E344AF1" w14:textId="77777777" w:rsidR="00E95BB2" w:rsidRPr="002F7EB4" w:rsidRDefault="00E95BB2" w:rsidP="00E95BB2">
            <w:pPr>
              <w:ind w:right="-72"/>
              <w:jc w:val="right"/>
              <w:rPr>
                <w:rFonts w:ascii="Arial" w:eastAsia="Arial" w:hAnsi="Arial" w:cs="Arial"/>
                <w:color w:val="000000"/>
                <w:sz w:val="16"/>
                <w:szCs w:val="16"/>
              </w:rPr>
            </w:pPr>
          </w:p>
          <w:p w14:paraId="3975817A" w14:textId="772BCB86"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2" w:type="pct"/>
            <w:shd w:val="clear" w:color="auto" w:fill="auto"/>
            <w:vAlign w:val="bottom"/>
          </w:tcPr>
          <w:p w14:paraId="662BDAEC" w14:textId="77777777" w:rsidR="00E95BB2" w:rsidRPr="002F7EB4" w:rsidRDefault="00E95BB2" w:rsidP="00E95BB2">
            <w:pPr>
              <w:ind w:right="-72"/>
              <w:jc w:val="right"/>
              <w:rPr>
                <w:rFonts w:ascii="Arial" w:eastAsia="Arial" w:hAnsi="Arial" w:cs="Arial"/>
                <w:color w:val="000000"/>
                <w:sz w:val="16"/>
                <w:szCs w:val="16"/>
              </w:rPr>
            </w:pPr>
          </w:p>
          <w:p w14:paraId="2D64224E" w14:textId="3B7A8AB1"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672784E9" w14:textId="77777777" w:rsidR="00E95BB2" w:rsidRPr="002F7EB4" w:rsidRDefault="00E95BB2" w:rsidP="00E95BB2">
            <w:pPr>
              <w:ind w:right="-72"/>
              <w:jc w:val="right"/>
              <w:rPr>
                <w:rFonts w:ascii="Arial" w:eastAsia="Arial" w:hAnsi="Arial" w:cs="Arial"/>
                <w:color w:val="000000"/>
                <w:sz w:val="16"/>
                <w:szCs w:val="16"/>
              </w:rPr>
            </w:pPr>
          </w:p>
          <w:p w14:paraId="05356F67" w14:textId="7222CBF6"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7EEA0660" w14:textId="663AB304"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28,757,975</w:t>
            </w:r>
          </w:p>
        </w:tc>
        <w:tc>
          <w:tcPr>
            <w:tcW w:w="493" w:type="pct"/>
            <w:shd w:val="clear" w:color="auto" w:fill="auto"/>
            <w:vAlign w:val="bottom"/>
          </w:tcPr>
          <w:p w14:paraId="68B6EA7B" w14:textId="77777777" w:rsidR="00E95BB2" w:rsidRPr="002F7EB4" w:rsidRDefault="00E95BB2" w:rsidP="00E95BB2">
            <w:pPr>
              <w:ind w:right="-72"/>
              <w:jc w:val="right"/>
              <w:rPr>
                <w:rFonts w:ascii="Arial" w:eastAsia="Arial" w:hAnsi="Arial" w:cs="Arial"/>
                <w:sz w:val="16"/>
                <w:szCs w:val="16"/>
              </w:rPr>
            </w:pPr>
          </w:p>
          <w:p w14:paraId="68019F1E" w14:textId="6EBE0DE8"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22,707,614</w:t>
            </w:r>
          </w:p>
        </w:tc>
        <w:tc>
          <w:tcPr>
            <w:tcW w:w="495" w:type="pct"/>
            <w:shd w:val="clear" w:color="auto" w:fill="auto"/>
            <w:vAlign w:val="bottom"/>
          </w:tcPr>
          <w:p w14:paraId="75B863E1" w14:textId="77777777" w:rsidR="00E95BB2" w:rsidRPr="002F7EB4" w:rsidRDefault="00E95BB2" w:rsidP="00E95BB2">
            <w:pPr>
              <w:ind w:right="-72"/>
              <w:jc w:val="right"/>
              <w:rPr>
                <w:rFonts w:ascii="Arial" w:eastAsia="Arial" w:hAnsi="Arial" w:cs="Arial"/>
                <w:color w:val="000000"/>
                <w:sz w:val="16"/>
                <w:szCs w:val="16"/>
              </w:rPr>
            </w:pPr>
          </w:p>
          <w:p w14:paraId="040BC6D9" w14:textId="3DDCA341"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546FB979" w14:textId="77777777" w:rsidR="00E95BB2" w:rsidRPr="002F7EB4" w:rsidRDefault="00E95BB2" w:rsidP="00E95BB2">
            <w:pPr>
              <w:ind w:right="-72"/>
              <w:jc w:val="right"/>
              <w:rPr>
                <w:rFonts w:ascii="Arial" w:eastAsia="Arial" w:hAnsi="Arial" w:cs="Arial"/>
                <w:color w:val="000000"/>
                <w:sz w:val="16"/>
                <w:szCs w:val="16"/>
              </w:rPr>
            </w:pPr>
          </w:p>
          <w:p w14:paraId="4976340B" w14:textId="5D2B2E06"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5C917891" w14:textId="77777777" w:rsidR="00E95BB2" w:rsidRPr="002F7EB4" w:rsidRDefault="00E95BB2" w:rsidP="00E95BB2">
            <w:pPr>
              <w:ind w:right="-72"/>
              <w:jc w:val="right"/>
              <w:rPr>
                <w:rFonts w:ascii="Arial" w:eastAsia="Arial" w:hAnsi="Arial" w:cs="Arial"/>
                <w:sz w:val="16"/>
                <w:szCs w:val="16"/>
              </w:rPr>
            </w:pPr>
          </w:p>
          <w:p w14:paraId="54CE56CB" w14:textId="330D68CD"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51,465,589</w:t>
            </w:r>
          </w:p>
        </w:tc>
      </w:tr>
      <w:tr w:rsidR="00E95BB2" w:rsidRPr="002F7EB4" w14:paraId="6684892B" w14:textId="77777777" w:rsidTr="00DE7DFD">
        <w:tc>
          <w:tcPr>
            <w:tcW w:w="1055" w:type="pct"/>
            <w:vAlign w:val="bottom"/>
          </w:tcPr>
          <w:p w14:paraId="7B7C2474"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491" w:type="pct"/>
            <w:shd w:val="clear" w:color="auto" w:fill="auto"/>
            <w:vAlign w:val="bottom"/>
          </w:tcPr>
          <w:p w14:paraId="648F78BD" w14:textId="022662CB"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298,132,847</w:t>
            </w:r>
          </w:p>
        </w:tc>
        <w:tc>
          <w:tcPr>
            <w:tcW w:w="492" w:type="pct"/>
            <w:shd w:val="clear" w:color="auto" w:fill="auto"/>
            <w:vAlign w:val="bottom"/>
          </w:tcPr>
          <w:p w14:paraId="6F17DB93" w14:textId="0F30795A"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1,118,283,827</w:t>
            </w:r>
          </w:p>
        </w:tc>
        <w:tc>
          <w:tcPr>
            <w:tcW w:w="494" w:type="pct"/>
            <w:shd w:val="clear" w:color="auto" w:fill="auto"/>
            <w:vAlign w:val="bottom"/>
          </w:tcPr>
          <w:p w14:paraId="014F8C58" w14:textId="560E465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63C7BBD9" w14:textId="7CACC67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07E504D" w14:textId="0B4623FD"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08DB3819" w14:textId="1CDF5E47"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5D03CB4F" w14:textId="40309A91"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759B6BD4" w14:textId="504A53AD" w:rsidR="00E95BB2" w:rsidRPr="002F7EB4" w:rsidRDefault="00332BC3" w:rsidP="00E95BB2">
            <w:pPr>
              <w:ind w:right="-72"/>
              <w:jc w:val="right"/>
              <w:rPr>
                <w:rFonts w:ascii="Arial" w:eastAsia="Arial" w:hAnsi="Arial" w:cs="Arial"/>
                <w:sz w:val="16"/>
                <w:szCs w:val="16"/>
              </w:rPr>
            </w:pPr>
            <w:r w:rsidRPr="002F7EB4">
              <w:rPr>
                <w:rFonts w:ascii="Arial" w:eastAsia="Arial" w:hAnsi="Arial" w:cs="Arial"/>
                <w:sz w:val="16"/>
                <w:szCs w:val="16"/>
              </w:rPr>
              <w:t>1,416,416,674</w:t>
            </w:r>
          </w:p>
        </w:tc>
      </w:tr>
      <w:tr w:rsidR="00E95BB2" w:rsidRPr="002F7EB4" w14:paraId="61138405" w14:textId="77777777" w:rsidTr="00DE7DFD">
        <w:tc>
          <w:tcPr>
            <w:tcW w:w="1055" w:type="pct"/>
            <w:vAlign w:val="bottom"/>
          </w:tcPr>
          <w:p w14:paraId="058F18DB"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491" w:type="pct"/>
            <w:shd w:val="clear" w:color="auto" w:fill="auto"/>
            <w:vAlign w:val="bottom"/>
          </w:tcPr>
          <w:p w14:paraId="5DB9420E" w14:textId="4569944D"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2" w:type="pct"/>
            <w:shd w:val="clear" w:color="auto" w:fill="auto"/>
            <w:vAlign w:val="bottom"/>
          </w:tcPr>
          <w:p w14:paraId="2727EB47" w14:textId="7E6B153A"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4179D49D" w14:textId="6D1A484E"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79DE725C" w14:textId="2454CA74"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65D61FC4" w14:textId="63E79031"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628D9537" w14:textId="45938FA7"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6CA25836" w14:textId="14E733C3"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sz w:val="16"/>
                <w:szCs w:val="16"/>
              </w:rPr>
              <w:t>66,122,395</w:t>
            </w:r>
          </w:p>
        </w:tc>
        <w:tc>
          <w:tcPr>
            <w:tcW w:w="494" w:type="pct"/>
            <w:shd w:val="clear" w:color="auto" w:fill="auto"/>
            <w:vAlign w:val="bottom"/>
          </w:tcPr>
          <w:p w14:paraId="2B1F0BC6" w14:textId="34F10AEB" w:rsidR="00E95BB2" w:rsidRPr="002F7EB4" w:rsidRDefault="00332BC3" w:rsidP="00E95BB2">
            <w:pPr>
              <w:ind w:right="-72"/>
              <w:jc w:val="right"/>
              <w:rPr>
                <w:rFonts w:ascii="Arial" w:eastAsia="Arial" w:hAnsi="Arial" w:cs="Arial"/>
                <w:sz w:val="16"/>
                <w:szCs w:val="16"/>
              </w:rPr>
            </w:pPr>
            <w:r w:rsidRPr="002F7EB4">
              <w:rPr>
                <w:rFonts w:ascii="Arial" w:eastAsia="Arial" w:hAnsi="Arial" w:cs="Arial"/>
                <w:sz w:val="16"/>
                <w:szCs w:val="16"/>
              </w:rPr>
              <w:t>66,122,395</w:t>
            </w:r>
          </w:p>
        </w:tc>
      </w:tr>
      <w:tr w:rsidR="00E95BB2" w:rsidRPr="002F7EB4" w14:paraId="73DC32BA" w14:textId="77777777" w:rsidTr="00DE7DFD">
        <w:tc>
          <w:tcPr>
            <w:tcW w:w="1055" w:type="pct"/>
            <w:vAlign w:val="bottom"/>
          </w:tcPr>
          <w:p w14:paraId="44BC8C88"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491" w:type="pct"/>
            <w:shd w:val="clear" w:color="auto" w:fill="auto"/>
            <w:vAlign w:val="bottom"/>
          </w:tcPr>
          <w:p w14:paraId="106819A5" w14:textId="26C037C5"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1,133,149</w:t>
            </w:r>
          </w:p>
        </w:tc>
        <w:tc>
          <w:tcPr>
            <w:tcW w:w="492" w:type="pct"/>
            <w:shd w:val="clear" w:color="auto" w:fill="auto"/>
            <w:vAlign w:val="bottom"/>
          </w:tcPr>
          <w:p w14:paraId="04AC996D" w14:textId="1A1AAE12"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5,109,783</w:t>
            </w:r>
          </w:p>
        </w:tc>
        <w:tc>
          <w:tcPr>
            <w:tcW w:w="494" w:type="pct"/>
            <w:shd w:val="clear" w:color="auto" w:fill="auto"/>
            <w:vAlign w:val="bottom"/>
          </w:tcPr>
          <w:p w14:paraId="6C868CD6" w14:textId="3E4A4956"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0D5EE53" w14:textId="42EC4E25"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2A248DF1" w14:textId="7E7EBC7A"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5" w:type="pct"/>
            <w:shd w:val="clear" w:color="auto" w:fill="auto"/>
            <w:vAlign w:val="bottom"/>
          </w:tcPr>
          <w:p w14:paraId="57661B56" w14:textId="5F1188C2"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shd w:val="clear" w:color="auto" w:fill="auto"/>
            <w:vAlign w:val="bottom"/>
          </w:tcPr>
          <w:p w14:paraId="03338DD9" w14:textId="3EB85ECE" w:rsidR="00E95BB2" w:rsidRPr="002F7EB4" w:rsidRDefault="00E95BB2" w:rsidP="00E95BB2">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4" w:type="pct"/>
            <w:shd w:val="clear" w:color="auto" w:fill="auto"/>
            <w:vAlign w:val="bottom"/>
          </w:tcPr>
          <w:p w14:paraId="6BD5604C" w14:textId="21E516A9" w:rsidR="00E95BB2" w:rsidRPr="002F7EB4" w:rsidRDefault="00332BC3" w:rsidP="00E95BB2">
            <w:pPr>
              <w:ind w:right="-72"/>
              <w:jc w:val="right"/>
              <w:rPr>
                <w:rFonts w:ascii="Arial" w:eastAsia="Arial" w:hAnsi="Arial" w:cs="Arial"/>
                <w:sz w:val="16"/>
                <w:szCs w:val="16"/>
              </w:rPr>
            </w:pPr>
            <w:r w:rsidRPr="002F7EB4">
              <w:rPr>
                <w:rFonts w:ascii="Arial" w:eastAsia="Arial" w:hAnsi="Arial" w:cs="Arial"/>
                <w:sz w:val="16"/>
                <w:szCs w:val="16"/>
              </w:rPr>
              <w:t>6,242,932</w:t>
            </w:r>
          </w:p>
        </w:tc>
      </w:tr>
      <w:tr w:rsidR="00E95BB2" w:rsidRPr="002F7EB4" w14:paraId="19116180" w14:textId="77777777" w:rsidTr="00DE7DFD">
        <w:tc>
          <w:tcPr>
            <w:tcW w:w="1055" w:type="pct"/>
            <w:vAlign w:val="bottom"/>
          </w:tcPr>
          <w:p w14:paraId="619308B9"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491" w:type="pct"/>
            <w:tcBorders>
              <w:bottom w:val="single" w:sz="4" w:space="0" w:color="000000" w:themeColor="text1"/>
            </w:tcBorders>
            <w:shd w:val="clear" w:color="auto" w:fill="auto"/>
            <w:vAlign w:val="bottom"/>
          </w:tcPr>
          <w:p w14:paraId="60C2847C" w14:textId="76BF7629"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2" w:type="pct"/>
            <w:tcBorders>
              <w:bottom w:val="single" w:sz="4" w:space="0" w:color="000000" w:themeColor="text1"/>
            </w:tcBorders>
            <w:shd w:val="clear" w:color="auto" w:fill="auto"/>
            <w:vAlign w:val="bottom"/>
          </w:tcPr>
          <w:p w14:paraId="21617CBD" w14:textId="2A250592"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4" w:type="pct"/>
            <w:tcBorders>
              <w:bottom w:val="single" w:sz="4" w:space="0" w:color="000000" w:themeColor="text1"/>
            </w:tcBorders>
            <w:shd w:val="clear" w:color="auto" w:fill="auto"/>
            <w:vAlign w:val="bottom"/>
          </w:tcPr>
          <w:p w14:paraId="33FB2385" w14:textId="6953837C"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tcBorders>
              <w:bottom w:val="single" w:sz="4" w:space="0" w:color="000000" w:themeColor="text1"/>
            </w:tcBorders>
            <w:shd w:val="clear" w:color="auto" w:fill="auto"/>
            <w:vAlign w:val="bottom"/>
          </w:tcPr>
          <w:p w14:paraId="448E7C62" w14:textId="43E816E5"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tcBorders>
              <w:bottom w:val="single" w:sz="4" w:space="0" w:color="000000" w:themeColor="text1"/>
            </w:tcBorders>
            <w:shd w:val="clear" w:color="auto" w:fill="auto"/>
            <w:vAlign w:val="bottom"/>
          </w:tcPr>
          <w:p w14:paraId="294697FD" w14:textId="39C329C8"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5" w:type="pct"/>
            <w:tcBorders>
              <w:bottom w:val="single" w:sz="4" w:space="0" w:color="000000" w:themeColor="text1"/>
            </w:tcBorders>
            <w:shd w:val="clear" w:color="auto" w:fill="auto"/>
            <w:vAlign w:val="bottom"/>
          </w:tcPr>
          <w:p w14:paraId="14419D54" w14:textId="0F26A84A"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color w:val="000000"/>
                <w:sz w:val="16"/>
                <w:szCs w:val="16"/>
              </w:rPr>
              <w:t>-</w:t>
            </w:r>
          </w:p>
        </w:tc>
        <w:tc>
          <w:tcPr>
            <w:tcW w:w="493" w:type="pct"/>
            <w:tcBorders>
              <w:bottom w:val="single" w:sz="4" w:space="0" w:color="000000" w:themeColor="text1"/>
            </w:tcBorders>
            <w:shd w:val="clear" w:color="auto" w:fill="auto"/>
            <w:vAlign w:val="bottom"/>
          </w:tcPr>
          <w:p w14:paraId="343D5FE1" w14:textId="6C36755C"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4,974,700</w:t>
            </w:r>
          </w:p>
        </w:tc>
        <w:tc>
          <w:tcPr>
            <w:tcW w:w="494" w:type="pct"/>
            <w:tcBorders>
              <w:bottom w:val="single" w:sz="4" w:space="0" w:color="000000" w:themeColor="text1"/>
            </w:tcBorders>
            <w:shd w:val="clear" w:color="auto" w:fill="auto"/>
            <w:vAlign w:val="bottom"/>
          </w:tcPr>
          <w:p w14:paraId="319415B4" w14:textId="7331AEE5" w:rsidR="00E95BB2" w:rsidRPr="002F7EB4" w:rsidRDefault="00332BC3" w:rsidP="00E95BB2">
            <w:pPr>
              <w:ind w:right="-72"/>
              <w:jc w:val="right"/>
              <w:rPr>
                <w:rFonts w:ascii="Arial" w:eastAsia="Arial" w:hAnsi="Arial" w:cs="Arial"/>
                <w:sz w:val="16"/>
                <w:szCs w:val="16"/>
              </w:rPr>
            </w:pPr>
            <w:r w:rsidRPr="002F7EB4">
              <w:rPr>
                <w:rFonts w:ascii="Arial" w:eastAsia="Arial" w:hAnsi="Arial" w:cs="Arial"/>
                <w:sz w:val="16"/>
                <w:szCs w:val="16"/>
              </w:rPr>
              <w:t>4,974,700</w:t>
            </w:r>
          </w:p>
        </w:tc>
      </w:tr>
      <w:tr w:rsidR="00E95BB2" w:rsidRPr="002F7EB4" w14:paraId="1FBC48A7" w14:textId="77777777" w:rsidTr="00DE7DFD">
        <w:tc>
          <w:tcPr>
            <w:tcW w:w="1055" w:type="pct"/>
            <w:vAlign w:val="bottom"/>
          </w:tcPr>
          <w:p w14:paraId="4AD62D70" w14:textId="77777777" w:rsidR="00E95BB2" w:rsidRPr="002F7EB4" w:rsidRDefault="00E95BB2" w:rsidP="00E95BB2">
            <w:pPr>
              <w:ind w:left="-86"/>
              <w:rPr>
                <w:rFonts w:ascii="Arial" w:eastAsia="Arial" w:hAnsi="Arial" w:cs="Arial"/>
                <w:color w:val="000000"/>
                <w:sz w:val="16"/>
                <w:szCs w:val="16"/>
              </w:rPr>
            </w:pPr>
          </w:p>
        </w:tc>
        <w:tc>
          <w:tcPr>
            <w:tcW w:w="491" w:type="pct"/>
            <w:tcBorders>
              <w:top w:val="single" w:sz="4" w:space="0" w:color="000000" w:themeColor="text1"/>
            </w:tcBorders>
            <w:shd w:val="clear" w:color="auto" w:fill="auto"/>
            <w:vAlign w:val="bottom"/>
          </w:tcPr>
          <w:p w14:paraId="1599F589" w14:textId="77777777" w:rsidR="00E95BB2" w:rsidRPr="002F7EB4" w:rsidRDefault="00E95BB2" w:rsidP="00E95BB2">
            <w:pPr>
              <w:ind w:right="-72"/>
              <w:jc w:val="right"/>
              <w:rPr>
                <w:rFonts w:ascii="Arial" w:eastAsia="Arial" w:hAnsi="Arial" w:cs="Arial"/>
                <w:sz w:val="16"/>
                <w:szCs w:val="16"/>
              </w:rPr>
            </w:pPr>
          </w:p>
        </w:tc>
        <w:tc>
          <w:tcPr>
            <w:tcW w:w="492" w:type="pct"/>
            <w:tcBorders>
              <w:top w:val="single" w:sz="4" w:space="0" w:color="000000" w:themeColor="text1"/>
            </w:tcBorders>
            <w:shd w:val="clear" w:color="auto" w:fill="auto"/>
            <w:vAlign w:val="bottom"/>
          </w:tcPr>
          <w:p w14:paraId="4E6D460F" w14:textId="77777777" w:rsidR="00E95BB2" w:rsidRPr="002F7EB4" w:rsidRDefault="00E95BB2" w:rsidP="00E95BB2">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51259D9E" w14:textId="77777777" w:rsidR="00E95BB2" w:rsidRPr="002F7EB4" w:rsidRDefault="00E95BB2" w:rsidP="00E95BB2">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2B1C8D04" w14:textId="77777777" w:rsidR="00E95BB2" w:rsidRPr="002F7EB4" w:rsidRDefault="00E95BB2" w:rsidP="00E95BB2">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015AAB66" w14:textId="77777777" w:rsidR="00E95BB2" w:rsidRPr="002F7EB4" w:rsidRDefault="00E95BB2" w:rsidP="00E95BB2">
            <w:pPr>
              <w:ind w:right="-72"/>
              <w:jc w:val="right"/>
              <w:rPr>
                <w:rFonts w:ascii="Arial" w:eastAsia="Arial" w:hAnsi="Arial" w:cs="Arial"/>
                <w:sz w:val="16"/>
                <w:szCs w:val="16"/>
              </w:rPr>
            </w:pPr>
          </w:p>
        </w:tc>
        <w:tc>
          <w:tcPr>
            <w:tcW w:w="495" w:type="pct"/>
            <w:tcBorders>
              <w:top w:val="single" w:sz="4" w:space="0" w:color="000000" w:themeColor="text1"/>
            </w:tcBorders>
            <w:shd w:val="clear" w:color="auto" w:fill="auto"/>
            <w:vAlign w:val="bottom"/>
          </w:tcPr>
          <w:p w14:paraId="0E6E0C79" w14:textId="77777777" w:rsidR="00E95BB2" w:rsidRPr="002F7EB4" w:rsidRDefault="00E95BB2" w:rsidP="00E95BB2">
            <w:pPr>
              <w:ind w:right="-72"/>
              <w:jc w:val="right"/>
              <w:rPr>
                <w:rFonts w:ascii="Arial" w:eastAsia="Arial" w:hAnsi="Arial" w:cs="Arial"/>
                <w:sz w:val="16"/>
                <w:szCs w:val="16"/>
              </w:rPr>
            </w:pPr>
          </w:p>
        </w:tc>
        <w:tc>
          <w:tcPr>
            <w:tcW w:w="493" w:type="pct"/>
            <w:tcBorders>
              <w:top w:val="single" w:sz="4" w:space="0" w:color="000000" w:themeColor="text1"/>
            </w:tcBorders>
            <w:shd w:val="clear" w:color="auto" w:fill="auto"/>
            <w:vAlign w:val="bottom"/>
          </w:tcPr>
          <w:p w14:paraId="2EE13C13" w14:textId="77777777" w:rsidR="00E95BB2" w:rsidRPr="002F7EB4" w:rsidRDefault="00E95BB2" w:rsidP="00E95BB2">
            <w:pPr>
              <w:ind w:right="-72"/>
              <w:jc w:val="right"/>
              <w:rPr>
                <w:rFonts w:ascii="Arial" w:eastAsia="Arial" w:hAnsi="Arial" w:cs="Arial"/>
                <w:sz w:val="16"/>
                <w:szCs w:val="16"/>
              </w:rPr>
            </w:pPr>
          </w:p>
        </w:tc>
        <w:tc>
          <w:tcPr>
            <w:tcW w:w="494" w:type="pct"/>
            <w:tcBorders>
              <w:top w:val="single" w:sz="4" w:space="0" w:color="000000" w:themeColor="text1"/>
            </w:tcBorders>
            <w:shd w:val="clear" w:color="auto" w:fill="auto"/>
            <w:vAlign w:val="bottom"/>
          </w:tcPr>
          <w:p w14:paraId="11CA7A23" w14:textId="77777777" w:rsidR="00E95BB2" w:rsidRPr="002F7EB4" w:rsidRDefault="00E95BB2" w:rsidP="00E95BB2">
            <w:pPr>
              <w:ind w:right="-72"/>
              <w:jc w:val="right"/>
              <w:rPr>
                <w:rFonts w:ascii="Arial" w:eastAsia="Arial" w:hAnsi="Arial" w:cs="Arial"/>
                <w:sz w:val="16"/>
                <w:szCs w:val="16"/>
              </w:rPr>
            </w:pPr>
          </w:p>
        </w:tc>
      </w:tr>
      <w:tr w:rsidR="00E95BB2" w:rsidRPr="002F7EB4" w14:paraId="78985576" w14:textId="77777777" w:rsidTr="00DE7DFD">
        <w:tc>
          <w:tcPr>
            <w:tcW w:w="1055" w:type="pct"/>
            <w:vAlign w:val="bottom"/>
          </w:tcPr>
          <w:p w14:paraId="153BE5C8" w14:textId="77777777" w:rsidR="00E95BB2" w:rsidRPr="002F7EB4" w:rsidRDefault="00E95BB2" w:rsidP="00E95BB2">
            <w:pPr>
              <w:ind w:left="-86"/>
              <w:rPr>
                <w:rFonts w:ascii="Arial" w:eastAsia="Arial" w:hAnsi="Arial" w:cs="Arial"/>
                <w:color w:val="000000"/>
                <w:sz w:val="16"/>
                <w:szCs w:val="16"/>
              </w:rPr>
            </w:pPr>
            <w:r w:rsidRPr="002F7EB4">
              <w:rPr>
                <w:rFonts w:ascii="Arial" w:eastAsia="Arial" w:hAnsi="Arial" w:cs="Arial"/>
                <w:color w:val="000000"/>
                <w:sz w:val="16"/>
                <w:szCs w:val="16"/>
              </w:rPr>
              <w:t>Total financial liabilities</w:t>
            </w:r>
          </w:p>
        </w:tc>
        <w:tc>
          <w:tcPr>
            <w:tcW w:w="491" w:type="pct"/>
            <w:tcBorders>
              <w:bottom w:val="single" w:sz="4" w:space="0" w:color="000000" w:themeColor="text1"/>
            </w:tcBorders>
            <w:shd w:val="clear" w:color="auto" w:fill="auto"/>
            <w:vAlign w:val="bottom"/>
          </w:tcPr>
          <w:p w14:paraId="35EAE0D8" w14:textId="25F671D8"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300,115,996</w:t>
            </w:r>
          </w:p>
        </w:tc>
        <w:tc>
          <w:tcPr>
            <w:tcW w:w="492" w:type="pct"/>
            <w:tcBorders>
              <w:bottom w:val="single" w:sz="4" w:space="0" w:color="000000" w:themeColor="text1"/>
            </w:tcBorders>
            <w:shd w:val="clear" w:color="auto" w:fill="auto"/>
            <w:vAlign w:val="bottom"/>
          </w:tcPr>
          <w:p w14:paraId="0EC07CA0" w14:textId="554FFEC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1,123,393,610</w:t>
            </w:r>
          </w:p>
        </w:tc>
        <w:tc>
          <w:tcPr>
            <w:tcW w:w="494" w:type="pct"/>
            <w:tcBorders>
              <w:bottom w:val="single" w:sz="4" w:space="0" w:color="000000" w:themeColor="text1"/>
            </w:tcBorders>
            <w:shd w:val="clear" w:color="auto" w:fill="auto"/>
            <w:vAlign w:val="bottom"/>
          </w:tcPr>
          <w:p w14:paraId="0979C020" w14:textId="61300B92"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1ECC2F5E" w14:textId="76180700"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28,757,975</w:t>
            </w:r>
          </w:p>
        </w:tc>
        <w:tc>
          <w:tcPr>
            <w:tcW w:w="493" w:type="pct"/>
            <w:tcBorders>
              <w:bottom w:val="single" w:sz="4" w:space="0" w:color="000000" w:themeColor="text1"/>
            </w:tcBorders>
            <w:shd w:val="clear" w:color="auto" w:fill="auto"/>
            <w:vAlign w:val="bottom"/>
          </w:tcPr>
          <w:p w14:paraId="1A41F547" w14:textId="04686D5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22,707,614</w:t>
            </w:r>
          </w:p>
        </w:tc>
        <w:tc>
          <w:tcPr>
            <w:tcW w:w="495" w:type="pct"/>
            <w:tcBorders>
              <w:bottom w:val="single" w:sz="4" w:space="0" w:color="000000" w:themeColor="text1"/>
            </w:tcBorders>
            <w:shd w:val="clear" w:color="auto" w:fill="auto"/>
            <w:vAlign w:val="bottom"/>
          </w:tcPr>
          <w:p w14:paraId="6F6B6D3F" w14:textId="7AB41A55"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tcBorders>
              <w:bottom w:val="single" w:sz="4" w:space="0" w:color="000000" w:themeColor="text1"/>
            </w:tcBorders>
            <w:shd w:val="clear" w:color="auto" w:fill="auto"/>
            <w:vAlign w:val="bottom"/>
          </w:tcPr>
          <w:p w14:paraId="074AFC88" w14:textId="28404453" w:rsidR="00E95BB2" w:rsidRPr="002F7EB4" w:rsidRDefault="00E95BB2" w:rsidP="00E95BB2">
            <w:pPr>
              <w:ind w:right="-72"/>
              <w:jc w:val="right"/>
              <w:rPr>
                <w:rFonts w:ascii="Arial" w:eastAsia="Arial" w:hAnsi="Arial" w:cs="Arial"/>
                <w:sz w:val="16"/>
                <w:szCs w:val="16"/>
              </w:rPr>
            </w:pPr>
            <w:r w:rsidRPr="002F7EB4">
              <w:rPr>
                <w:rFonts w:ascii="Arial" w:eastAsia="Arial" w:hAnsi="Arial" w:cs="Arial"/>
                <w:sz w:val="16"/>
                <w:szCs w:val="16"/>
              </w:rPr>
              <w:t>71,097,095</w:t>
            </w:r>
          </w:p>
        </w:tc>
        <w:tc>
          <w:tcPr>
            <w:tcW w:w="494" w:type="pct"/>
            <w:tcBorders>
              <w:bottom w:val="single" w:sz="4" w:space="0" w:color="000000" w:themeColor="text1"/>
            </w:tcBorders>
            <w:shd w:val="clear" w:color="auto" w:fill="auto"/>
            <w:vAlign w:val="bottom"/>
          </w:tcPr>
          <w:p w14:paraId="62C69D95" w14:textId="1044E6DD" w:rsidR="00E95BB2" w:rsidRPr="002F7EB4" w:rsidRDefault="00332BC3" w:rsidP="00E95BB2">
            <w:pPr>
              <w:ind w:right="-72"/>
              <w:jc w:val="right"/>
              <w:rPr>
                <w:rFonts w:ascii="Arial" w:eastAsia="Arial" w:hAnsi="Arial" w:cs="Arial"/>
                <w:sz w:val="16"/>
                <w:szCs w:val="16"/>
              </w:rPr>
            </w:pPr>
            <w:r w:rsidRPr="002F7EB4">
              <w:rPr>
                <w:rFonts w:ascii="Arial" w:eastAsia="Arial" w:hAnsi="Arial" w:cs="Arial"/>
                <w:sz w:val="16"/>
                <w:szCs w:val="16"/>
              </w:rPr>
              <w:t>1,546,072,290</w:t>
            </w:r>
          </w:p>
        </w:tc>
      </w:tr>
    </w:tbl>
    <w:p w14:paraId="2B48C40A" w14:textId="168C8003"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582D677E" w14:textId="77777777" w:rsidR="009C47EE" w:rsidRPr="002F7EB4" w:rsidRDefault="009C47EE">
      <w:pPr>
        <w:jc w:val="both"/>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213"/>
        <w:gridCol w:w="1487"/>
        <w:gridCol w:w="1487"/>
        <w:gridCol w:w="1490"/>
        <w:gridCol w:w="1484"/>
        <w:gridCol w:w="1484"/>
        <w:gridCol w:w="1493"/>
        <w:gridCol w:w="1487"/>
        <w:gridCol w:w="1487"/>
      </w:tblGrid>
      <w:tr w:rsidR="00CD5283" w:rsidRPr="002F7EB4" w14:paraId="17445821" w14:textId="77777777" w:rsidTr="00CD5283">
        <w:tc>
          <w:tcPr>
            <w:tcW w:w="1063" w:type="pct"/>
            <w:vAlign w:val="bottom"/>
          </w:tcPr>
          <w:p w14:paraId="172A3B31" w14:textId="77777777" w:rsidR="00CD5283" w:rsidRPr="002F7EB4" w:rsidRDefault="00CD5283" w:rsidP="00CD5283">
            <w:pPr>
              <w:ind w:left="-86" w:right="-34"/>
              <w:jc w:val="both"/>
              <w:rPr>
                <w:rFonts w:ascii="Arial" w:eastAsia="Arial" w:hAnsi="Arial" w:cs="Arial"/>
                <w:color w:val="000000"/>
                <w:sz w:val="16"/>
                <w:szCs w:val="16"/>
              </w:rPr>
            </w:pPr>
          </w:p>
        </w:tc>
        <w:tc>
          <w:tcPr>
            <w:tcW w:w="3937" w:type="pct"/>
            <w:gridSpan w:val="8"/>
            <w:tcBorders>
              <w:top w:val="single" w:sz="4" w:space="0" w:color="000000"/>
              <w:bottom w:val="single" w:sz="4" w:space="0" w:color="000000"/>
            </w:tcBorders>
            <w:vAlign w:val="center"/>
          </w:tcPr>
          <w:p w14:paraId="1C89E9A5" w14:textId="5C0DFBBC" w:rsidR="00CD5283" w:rsidRPr="002F7EB4" w:rsidRDefault="00CD5283" w:rsidP="00CD5283">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w:t>
            </w:r>
            <w:r w:rsidRPr="002F7EB4">
              <w:rPr>
                <w:rFonts w:ascii="Arial" w:eastAsia="Arial" w:hAnsi="Arial" w:cs="Arial"/>
                <w:color w:val="000000"/>
                <w:sz w:val="16"/>
                <w:szCs w:val="16"/>
              </w:rPr>
              <w:t xml:space="preserve"> </w:t>
            </w:r>
            <w:r w:rsidRPr="002F7EB4">
              <w:rPr>
                <w:rFonts w:ascii="Arial" w:eastAsia="Arial" w:hAnsi="Arial" w:cs="Arial"/>
                <w:b/>
                <w:color w:val="000000"/>
                <w:sz w:val="16"/>
                <w:szCs w:val="16"/>
              </w:rPr>
              <w:t>financial statements</w:t>
            </w:r>
          </w:p>
        </w:tc>
      </w:tr>
      <w:tr w:rsidR="00CD5283" w:rsidRPr="002F7EB4" w14:paraId="3F8F1D45" w14:textId="77777777" w:rsidTr="00CD5283">
        <w:tc>
          <w:tcPr>
            <w:tcW w:w="1063" w:type="pct"/>
            <w:vAlign w:val="bottom"/>
          </w:tcPr>
          <w:p w14:paraId="7BF80B98" w14:textId="77777777" w:rsidR="00CD5283" w:rsidRPr="002F7EB4" w:rsidRDefault="00CD5283" w:rsidP="00CD5283">
            <w:pPr>
              <w:ind w:left="-86" w:right="-34"/>
              <w:jc w:val="both"/>
              <w:rPr>
                <w:rFonts w:ascii="Arial" w:eastAsia="Arial" w:hAnsi="Arial" w:cs="Arial"/>
                <w:color w:val="000000"/>
                <w:sz w:val="16"/>
                <w:szCs w:val="16"/>
              </w:rPr>
            </w:pPr>
          </w:p>
        </w:tc>
        <w:tc>
          <w:tcPr>
            <w:tcW w:w="3937" w:type="pct"/>
            <w:gridSpan w:val="8"/>
            <w:tcBorders>
              <w:top w:val="single" w:sz="4" w:space="0" w:color="000000"/>
              <w:bottom w:val="single" w:sz="4" w:space="0" w:color="000000"/>
            </w:tcBorders>
            <w:vAlign w:val="center"/>
          </w:tcPr>
          <w:p w14:paraId="0D66E5EB" w14:textId="34EB661D" w:rsidR="00CD5283" w:rsidRPr="002F7EB4" w:rsidRDefault="00413ADC" w:rsidP="00CD5283">
            <w:pPr>
              <w:ind w:right="-72"/>
              <w:jc w:val="center"/>
              <w:rPr>
                <w:rFonts w:ascii="Arial" w:eastAsia="Arial" w:hAnsi="Arial" w:cs="Arial"/>
                <w:b/>
                <w:color w:val="000000"/>
                <w:sz w:val="16"/>
                <w:szCs w:val="16"/>
              </w:rPr>
            </w:pPr>
            <w:r w:rsidRPr="002F7EB4">
              <w:rPr>
                <w:rFonts w:ascii="Arial" w:eastAsia="Arial" w:hAnsi="Arial" w:cs="Arial"/>
                <w:b/>
                <w:sz w:val="16"/>
                <w:szCs w:val="16"/>
              </w:rPr>
              <w:t xml:space="preserve">31 December </w:t>
            </w:r>
            <w:r w:rsidR="00CD5283" w:rsidRPr="002F7EB4">
              <w:rPr>
                <w:rFonts w:ascii="Arial" w:eastAsia="Arial" w:hAnsi="Arial" w:cs="Arial"/>
                <w:b/>
                <w:sz w:val="16"/>
                <w:szCs w:val="16"/>
              </w:rPr>
              <w:t>2023</w:t>
            </w:r>
          </w:p>
        </w:tc>
      </w:tr>
      <w:tr w:rsidR="00CD5283" w:rsidRPr="002F7EB4" w14:paraId="54549025" w14:textId="77777777" w:rsidTr="00903596">
        <w:tc>
          <w:tcPr>
            <w:tcW w:w="1063" w:type="pct"/>
            <w:vAlign w:val="bottom"/>
          </w:tcPr>
          <w:p w14:paraId="49476223" w14:textId="77777777" w:rsidR="00CD5283" w:rsidRPr="002F7EB4" w:rsidRDefault="00CD5283" w:rsidP="00CD5283">
            <w:pPr>
              <w:ind w:left="-86" w:right="-34"/>
              <w:jc w:val="both"/>
              <w:rPr>
                <w:rFonts w:ascii="Arial" w:eastAsia="Arial" w:hAnsi="Arial" w:cs="Arial"/>
                <w:color w:val="000000"/>
                <w:sz w:val="16"/>
                <w:szCs w:val="16"/>
              </w:rPr>
            </w:pPr>
          </w:p>
        </w:tc>
        <w:tc>
          <w:tcPr>
            <w:tcW w:w="1477" w:type="pct"/>
            <w:gridSpan w:val="3"/>
            <w:tcBorders>
              <w:top w:val="single" w:sz="4" w:space="0" w:color="000000"/>
              <w:bottom w:val="single" w:sz="4" w:space="0" w:color="000000"/>
            </w:tcBorders>
            <w:vAlign w:val="bottom"/>
          </w:tcPr>
          <w:p w14:paraId="528CAD9C" w14:textId="7060E164" w:rsidR="00CD5283" w:rsidRPr="002F7EB4" w:rsidRDefault="00CD5283" w:rsidP="00CD5283">
            <w:pPr>
              <w:ind w:right="-72"/>
              <w:jc w:val="center"/>
              <w:rPr>
                <w:rFonts w:ascii="Arial" w:eastAsia="Arial" w:hAnsi="Arial" w:cs="Arial"/>
                <w:b/>
                <w:sz w:val="16"/>
                <w:szCs w:val="16"/>
              </w:rPr>
            </w:pPr>
            <w:r w:rsidRPr="002F7EB4">
              <w:rPr>
                <w:rFonts w:ascii="Arial" w:eastAsia="Arial" w:hAnsi="Arial" w:cs="Arial"/>
                <w:b/>
                <w:sz w:val="16"/>
                <w:szCs w:val="16"/>
              </w:rPr>
              <w:t>Fixed interest rates</w:t>
            </w:r>
          </w:p>
        </w:tc>
        <w:tc>
          <w:tcPr>
            <w:tcW w:w="1476" w:type="pct"/>
            <w:gridSpan w:val="3"/>
            <w:tcBorders>
              <w:top w:val="single" w:sz="4" w:space="0" w:color="000000"/>
              <w:bottom w:val="single" w:sz="4" w:space="0" w:color="000000"/>
            </w:tcBorders>
            <w:vAlign w:val="bottom"/>
          </w:tcPr>
          <w:p w14:paraId="79ED0BCA" w14:textId="4FB3B4E2" w:rsidR="00CD5283" w:rsidRPr="002F7EB4" w:rsidRDefault="00CD5283" w:rsidP="00CD5283">
            <w:pPr>
              <w:ind w:right="-72"/>
              <w:jc w:val="center"/>
              <w:rPr>
                <w:rFonts w:ascii="Arial" w:eastAsia="Arial" w:hAnsi="Arial" w:cs="Arial"/>
                <w:b/>
                <w:sz w:val="16"/>
                <w:szCs w:val="16"/>
              </w:rPr>
            </w:pPr>
            <w:r w:rsidRPr="002F7EB4">
              <w:rPr>
                <w:rFonts w:ascii="Arial" w:eastAsia="Arial" w:hAnsi="Arial" w:cs="Arial"/>
                <w:b/>
                <w:sz w:val="16"/>
                <w:szCs w:val="16"/>
              </w:rPr>
              <w:t>Floating interest rates</w:t>
            </w:r>
          </w:p>
        </w:tc>
        <w:tc>
          <w:tcPr>
            <w:tcW w:w="492" w:type="pct"/>
            <w:tcBorders>
              <w:top w:val="single" w:sz="4" w:space="0" w:color="000000"/>
            </w:tcBorders>
            <w:vAlign w:val="bottom"/>
          </w:tcPr>
          <w:p w14:paraId="15EA4796" w14:textId="77777777" w:rsidR="00CD5283" w:rsidRPr="002F7EB4" w:rsidRDefault="00CD5283" w:rsidP="00CD5283">
            <w:pPr>
              <w:ind w:right="-72"/>
              <w:jc w:val="right"/>
              <w:rPr>
                <w:rFonts w:ascii="Arial" w:eastAsia="Arial" w:hAnsi="Arial" w:cs="Arial"/>
                <w:b/>
                <w:color w:val="000000"/>
                <w:sz w:val="16"/>
                <w:szCs w:val="16"/>
              </w:rPr>
            </w:pPr>
          </w:p>
        </w:tc>
        <w:tc>
          <w:tcPr>
            <w:tcW w:w="492" w:type="pct"/>
            <w:tcBorders>
              <w:top w:val="single" w:sz="4" w:space="0" w:color="000000"/>
            </w:tcBorders>
            <w:vAlign w:val="bottom"/>
          </w:tcPr>
          <w:p w14:paraId="57C8FB11" w14:textId="77777777" w:rsidR="00CD5283" w:rsidRPr="002F7EB4" w:rsidRDefault="00CD5283" w:rsidP="00CD5283">
            <w:pPr>
              <w:ind w:right="-72"/>
              <w:jc w:val="right"/>
              <w:rPr>
                <w:rFonts w:ascii="Arial" w:eastAsia="Arial" w:hAnsi="Arial" w:cs="Arial"/>
                <w:b/>
                <w:color w:val="000000"/>
                <w:sz w:val="16"/>
                <w:szCs w:val="16"/>
              </w:rPr>
            </w:pPr>
          </w:p>
        </w:tc>
      </w:tr>
      <w:tr w:rsidR="00903596" w:rsidRPr="002F7EB4" w14:paraId="4B94BE00" w14:textId="77777777" w:rsidTr="00903596">
        <w:tc>
          <w:tcPr>
            <w:tcW w:w="1063" w:type="pct"/>
            <w:vAlign w:val="bottom"/>
          </w:tcPr>
          <w:p w14:paraId="33F5B78A" w14:textId="77777777" w:rsidR="00903596" w:rsidRPr="002F7EB4" w:rsidRDefault="00903596" w:rsidP="00903596">
            <w:pPr>
              <w:ind w:left="-86" w:right="-34"/>
              <w:jc w:val="both"/>
              <w:rPr>
                <w:rFonts w:ascii="Arial" w:eastAsia="Arial" w:hAnsi="Arial" w:cs="Arial"/>
                <w:color w:val="000000"/>
                <w:sz w:val="16"/>
                <w:szCs w:val="16"/>
              </w:rPr>
            </w:pPr>
          </w:p>
        </w:tc>
        <w:tc>
          <w:tcPr>
            <w:tcW w:w="492" w:type="pct"/>
            <w:tcBorders>
              <w:top w:val="single" w:sz="4" w:space="0" w:color="000000"/>
            </w:tcBorders>
            <w:vAlign w:val="bottom"/>
          </w:tcPr>
          <w:p w14:paraId="2D6EFC42" w14:textId="467DDD3F" w:rsidR="00903596" w:rsidRPr="002F7EB4" w:rsidRDefault="00903596" w:rsidP="00903596">
            <w:pPr>
              <w:pBdr>
                <w:top w:val="nil"/>
                <w:left w:val="nil"/>
                <w:bottom w:val="nil"/>
                <w:right w:val="nil"/>
                <w:between w:val="nil"/>
              </w:pBdr>
              <w:ind w:right="-72"/>
              <w:jc w:val="right"/>
              <w:rPr>
                <w:rFonts w:ascii="Arial" w:eastAsia="Arial Bold"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2" w:type="pct"/>
            <w:tcBorders>
              <w:top w:val="single" w:sz="4" w:space="0" w:color="000000"/>
            </w:tcBorders>
            <w:vAlign w:val="bottom"/>
          </w:tcPr>
          <w:p w14:paraId="733C6221" w14:textId="6A7829E2"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3" w:type="pct"/>
            <w:tcBorders>
              <w:top w:val="single" w:sz="4" w:space="0" w:color="000000"/>
            </w:tcBorders>
            <w:vAlign w:val="bottom"/>
          </w:tcPr>
          <w:p w14:paraId="45149EE5" w14:textId="560F34BD"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1" w:type="pct"/>
            <w:tcBorders>
              <w:top w:val="single" w:sz="4" w:space="0" w:color="000000"/>
            </w:tcBorders>
            <w:vAlign w:val="bottom"/>
          </w:tcPr>
          <w:p w14:paraId="54B62293" w14:textId="2F7D52D1" w:rsidR="00903596" w:rsidRPr="002F7EB4" w:rsidRDefault="00903596" w:rsidP="00903596">
            <w:pPr>
              <w:ind w:right="-72"/>
              <w:jc w:val="right"/>
              <w:rPr>
                <w:rFonts w:ascii="Arial" w:eastAsia="Arial"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1" w:type="pct"/>
            <w:tcBorders>
              <w:top w:val="single" w:sz="4" w:space="0" w:color="000000"/>
            </w:tcBorders>
            <w:vAlign w:val="bottom"/>
          </w:tcPr>
          <w:p w14:paraId="7F4AA846" w14:textId="033FAC22"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4" w:type="pct"/>
            <w:tcBorders>
              <w:top w:val="single" w:sz="4" w:space="0" w:color="000000"/>
            </w:tcBorders>
            <w:vAlign w:val="bottom"/>
          </w:tcPr>
          <w:p w14:paraId="56CA6AA2" w14:textId="76946F23"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2" w:type="pct"/>
            <w:vAlign w:val="bottom"/>
          </w:tcPr>
          <w:p w14:paraId="262125F4" w14:textId="77777777"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Non-</w:t>
            </w:r>
          </w:p>
          <w:p w14:paraId="7F579518" w14:textId="60B9BCD5"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Interest bearing</w:t>
            </w:r>
          </w:p>
        </w:tc>
        <w:tc>
          <w:tcPr>
            <w:tcW w:w="492" w:type="pct"/>
            <w:vAlign w:val="bottom"/>
          </w:tcPr>
          <w:p w14:paraId="5DFFB44D" w14:textId="7811822A"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CD5283" w:rsidRPr="002F7EB4" w14:paraId="326E8A87" w14:textId="77777777" w:rsidTr="00903596">
        <w:tc>
          <w:tcPr>
            <w:tcW w:w="1063" w:type="pct"/>
            <w:tcBorders>
              <w:bottom w:val="single" w:sz="4" w:space="0" w:color="000000"/>
            </w:tcBorders>
            <w:vAlign w:val="bottom"/>
          </w:tcPr>
          <w:p w14:paraId="2449F3C6" w14:textId="77777777" w:rsidR="00CD5283" w:rsidRPr="002F7EB4" w:rsidRDefault="00CD5283">
            <w:pPr>
              <w:ind w:left="-86"/>
              <w:jc w:val="center"/>
              <w:rPr>
                <w:rFonts w:ascii="Arial" w:eastAsia="Arial" w:hAnsi="Arial" w:cs="Arial"/>
                <w:b/>
                <w:color w:val="000000"/>
                <w:sz w:val="16"/>
                <w:szCs w:val="16"/>
              </w:rPr>
            </w:pPr>
            <w:r w:rsidRPr="002F7EB4">
              <w:rPr>
                <w:rFonts w:ascii="Arial" w:eastAsia="Arial" w:hAnsi="Arial" w:cs="Arial"/>
                <w:b/>
                <w:color w:val="000000"/>
                <w:sz w:val="16"/>
                <w:szCs w:val="16"/>
              </w:rPr>
              <w:t>Descriptions</w:t>
            </w:r>
          </w:p>
        </w:tc>
        <w:tc>
          <w:tcPr>
            <w:tcW w:w="492" w:type="pct"/>
            <w:tcBorders>
              <w:bottom w:val="single" w:sz="4" w:space="0" w:color="000000"/>
            </w:tcBorders>
            <w:vAlign w:val="bottom"/>
          </w:tcPr>
          <w:p w14:paraId="4419AA60"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27AA0E9A"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cBorders>
            <w:vAlign w:val="bottom"/>
          </w:tcPr>
          <w:p w14:paraId="41FEE8BC"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1" w:type="pct"/>
            <w:tcBorders>
              <w:bottom w:val="single" w:sz="4" w:space="0" w:color="000000"/>
            </w:tcBorders>
            <w:vAlign w:val="bottom"/>
          </w:tcPr>
          <w:p w14:paraId="6B335660"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1" w:type="pct"/>
            <w:tcBorders>
              <w:bottom w:val="single" w:sz="4" w:space="0" w:color="000000"/>
            </w:tcBorders>
            <w:vAlign w:val="bottom"/>
          </w:tcPr>
          <w:p w14:paraId="2B85982A"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cBorders>
            <w:vAlign w:val="bottom"/>
          </w:tcPr>
          <w:p w14:paraId="3F2B3D54"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78DC9096"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40A3B8DD" w14:textId="77777777" w:rsidR="00CD5283" w:rsidRPr="002F7EB4" w:rsidRDefault="00CD5283" w:rsidP="008E09F7">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CD5283" w:rsidRPr="002F7EB4" w14:paraId="51B0E980" w14:textId="77777777" w:rsidTr="00903596">
        <w:tc>
          <w:tcPr>
            <w:tcW w:w="1063" w:type="pct"/>
            <w:tcBorders>
              <w:top w:val="single" w:sz="4" w:space="0" w:color="000000"/>
            </w:tcBorders>
            <w:vAlign w:val="bottom"/>
          </w:tcPr>
          <w:p w14:paraId="55C51AB5" w14:textId="77777777" w:rsidR="00CD5283" w:rsidRPr="002F7EB4" w:rsidRDefault="00CD5283">
            <w:pPr>
              <w:ind w:left="-86" w:right="-34"/>
              <w:rPr>
                <w:rFonts w:ascii="Arial" w:eastAsia="Arial" w:hAnsi="Arial" w:cs="Arial"/>
                <w:color w:val="000000"/>
                <w:sz w:val="16"/>
                <w:szCs w:val="16"/>
              </w:rPr>
            </w:pPr>
          </w:p>
        </w:tc>
        <w:tc>
          <w:tcPr>
            <w:tcW w:w="492" w:type="pct"/>
            <w:tcBorders>
              <w:top w:val="single" w:sz="4" w:space="0" w:color="000000"/>
            </w:tcBorders>
            <w:shd w:val="clear" w:color="auto" w:fill="FAFAFA"/>
            <w:vAlign w:val="bottom"/>
          </w:tcPr>
          <w:p w14:paraId="059E7E67" w14:textId="77777777" w:rsidR="00CD5283" w:rsidRPr="002F7EB4" w:rsidRDefault="00CD5283" w:rsidP="008E09F7">
            <w:pPr>
              <w:ind w:right="-72"/>
              <w:jc w:val="right"/>
              <w:rPr>
                <w:rFonts w:ascii="Arial" w:eastAsia="Arial" w:hAnsi="Arial" w:cs="Arial"/>
                <w:color w:val="000000"/>
                <w:sz w:val="16"/>
                <w:szCs w:val="16"/>
              </w:rPr>
            </w:pPr>
          </w:p>
        </w:tc>
        <w:tc>
          <w:tcPr>
            <w:tcW w:w="492" w:type="pct"/>
            <w:tcBorders>
              <w:top w:val="single" w:sz="4" w:space="0" w:color="000000"/>
            </w:tcBorders>
            <w:shd w:val="clear" w:color="auto" w:fill="FAFAFA"/>
            <w:vAlign w:val="bottom"/>
          </w:tcPr>
          <w:p w14:paraId="2C63F76E" w14:textId="77777777" w:rsidR="00CD5283" w:rsidRPr="002F7EB4" w:rsidRDefault="00CD5283" w:rsidP="008E09F7">
            <w:pPr>
              <w:ind w:right="-72"/>
              <w:jc w:val="right"/>
              <w:rPr>
                <w:rFonts w:ascii="Arial" w:eastAsia="Arial" w:hAnsi="Arial" w:cs="Arial"/>
                <w:color w:val="000000"/>
                <w:sz w:val="16"/>
                <w:szCs w:val="16"/>
              </w:rPr>
            </w:pPr>
          </w:p>
        </w:tc>
        <w:tc>
          <w:tcPr>
            <w:tcW w:w="493" w:type="pct"/>
            <w:tcBorders>
              <w:top w:val="single" w:sz="4" w:space="0" w:color="000000"/>
            </w:tcBorders>
            <w:shd w:val="clear" w:color="auto" w:fill="FAFAFA"/>
            <w:vAlign w:val="bottom"/>
          </w:tcPr>
          <w:p w14:paraId="121811C7" w14:textId="77777777" w:rsidR="00CD5283" w:rsidRPr="002F7EB4" w:rsidRDefault="00CD5283" w:rsidP="008E09F7">
            <w:pPr>
              <w:ind w:right="-72"/>
              <w:jc w:val="right"/>
              <w:rPr>
                <w:rFonts w:ascii="Arial" w:eastAsia="Arial" w:hAnsi="Arial" w:cs="Arial"/>
                <w:color w:val="000000"/>
                <w:sz w:val="16"/>
                <w:szCs w:val="16"/>
              </w:rPr>
            </w:pPr>
          </w:p>
        </w:tc>
        <w:tc>
          <w:tcPr>
            <w:tcW w:w="491" w:type="pct"/>
            <w:tcBorders>
              <w:top w:val="single" w:sz="4" w:space="0" w:color="000000"/>
            </w:tcBorders>
            <w:shd w:val="clear" w:color="auto" w:fill="FAFAFA"/>
            <w:vAlign w:val="bottom"/>
          </w:tcPr>
          <w:p w14:paraId="406EB877" w14:textId="77777777" w:rsidR="00CD5283" w:rsidRPr="002F7EB4" w:rsidRDefault="00CD5283" w:rsidP="008E09F7">
            <w:pPr>
              <w:ind w:right="-72"/>
              <w:jc w:val="right"/>
              <w:rPr>
                <w:rFonts w:ascii="Arial" w:eastAsia="Arial" w:hAnsi="Arial" w:cs="Arial"/>
                <w:color w:val="000000"/>
                <w:sz w:val="16"/>
                <w:szCs w:val="16"/>
              </w:rPr>
            </w:pPr>
          </w:p>
        </w:tc>
        <w:tc>
          <w:tcPr>
            <w:tcW w:w="491" w:type="pct"/>
            <w:tcBorders>
              <w:top w:val="single" w:sz="4" w:space="0" w:color="000000"/>
            </w:tcBorders>
            <w:shd w:val="clear" w:color="auto" w:fill="FAFAFA"/>
            <w:vAlign w:val="bottom"/>
          </w:tcPr>
          <w:p w14:paraId="72A77768" w14:textId="77777777" w:rsidR="00CD5283" w:rsidRPr="002F7EB4" w:rsidRDefault="00CD5283" w:rsidP="008E09F7">
            <w:pPr>
              <w:ind w:right="-72"/>
              <w:jc w:val="right"/>
              <w:rPr>
                <w:rFonts w:ascii="Arial" w:eastAsia="Arial" w:hAnsi="Arial" w:cs="Arial"/>
                <w:color w:val="000000"/>
                <w:sz w:val="16"/>
                <w:szCs w:val="16"/>
              </w:rPr>
            </w:pPr>
          </w:p>
        </w:tc>
        <w:tc>
          <w:tcPr>
            <w:tcW w:w="494" w:type="pct"/>
            <w:tcBorders>
              <w:top w:val="single" w:sz="4" w:space="0" w:color="000000"/>
            </w:tcBorders>
            <w:shd w:val="clear" w:color="auto" w:fill="FAFAFA"/>
            <w:vAlign w:val="bottom"/>
          </w:tcPr>
          <w:p w14:paraId="1D9CCA3E" w14:textId="77777777" w:rsidR="00CD5283" w:rsidRPr="002F7EB4" w:rsidRDefault="00CD5283" w:rsidP="008E09F7">
            <w:pPr>
              <w:ind w:right="-72"/>
              <w:jc w:val="right"/>
              <w:rPr>
                <w:rFonts w:ascii="Arial" w:eastAsia="Arial" w:hAnsi="Arial" w:cs="Arial"/>
                <w:color w:val="000000"/>
                <w:sz w:val="16"/>
                <w:szCs w:val="16"/>
              </w:rPr>
            </w:pPr>
          </w:p>
        </w:tc>
        <w:tc>
          <w:tcPr>
            <w:tcW w:w="492" w:type="pct"/>
            <w:tcBorders>
              <w:top w:val="single" w:sz="4" w:space="0" w:color="000000"/>
            </w:tcBorders>
            <w:shd w:val="clear" w:color="auto" w:fill="FAFAFA"/>
            <w:vAlign w:val="bottom"/>
          </w:tcPr>
          <w:p w14:paraId="230770EF" w14:textId="77777777" w:rsidR="00CD5283" w:rsidRPr="002F7EB4" w:rsidRDefault="00CD5283" w:rsidP="008E09F7">
            <w:pPr>
              <w:ind w:right="-72"/>
              <w:jc w:val="right"/>
              <w:rPr>
                <w:rFonts w:ascii="Arial" w:eastAsia="Arial" w:hAnsi="Arial" w:cs="Arial"/>
                <w:color w:val="000000"/>
                <w:sz w:val="16"/>
                <w:szCs w:val="16"/>
              </w:rPr>
            </w:pPr>
          </w:p>
        </w:tc>
        <w:tc>
          <w:tcPr>
            <w:tcW w:w="492" w:type="pct"/>
            <w:tcBorders>
              <w:top w:val="single" w:sz="4" w:space="0" w:color="000000"/>
            </w:tcBorders>
            <w:shd w:val="clear" w:color="auto" w:fill="FAFAFA"/>
            <w:vAlign w:val="bottom"/>
          </w:tcPr>
          <w:p w14:paraId="6F845471" w14:textId="77777777" w:rsidR="00CD5283" w:rsidRPr="002F7EB4" w:rsidRDefault="00CD5283" w:rsidP="008E09F7">
            <w:pPr>
              <w:ind w:right="-72"/>
              <w:jc w:val="right"/>
              <w:rPr>
                <w:rFonts w:ascii="Arial" w:eastAsia="Arial" w:hAnsi="Arial" w:cs="Arial"/>
                <w:color w:val="000000"/>
                <w:sz w:val="16"/>
                <w:szCs w:val="16"/>
              </w:rPr>
            </w:pPr>
          </w:p>
        </w:tc>
      </w:tr>
      <w:tr w:rsidR="00CD5283" w:rsidRPr="002F7EB4" w14:paraId="48B0E38D" w14:textId="77777777" w:rsidTr="00903596">
        <w:tc>
          <w:tcPr>
            <w:tcW w:w="1063" w:type="pct"/>
            <w:vAlign w:val="bottom"/>
          </w:tcPr>
          <w:p w14:paraId="0AFAAFF7" w14:textId="77777777" w:rsidR="00CD5283" w:rsidRPr="002F7EB4" w:rsidRDefault="00CD5283" w:rsidP="00325493">
            <w:pPr>
              <w:ind w:left="-86" w:right="-34"/>
              <w:rPr>
                <w:rFonts w:ascii="Arial" w:eastAsia="Arial" w:hAnsi="Arial" w:cs="Arial"/>
                <w:b/>
                <w:color w:val="000000"/>
                <w:sz w:val="16"/>
                <w:szCs w:val="16"/>
                <w:u w:val="single"/>
              </w:rPr>
            </w:pPr>
            <w:r w:rsidRPr="002F7EB4">
              <w:rPr>
                <w:rFonts w:ascii="Arial" w:eastAsia="Arial" w:hAnsi="Arial" w:cs="Arial"/>
                <w:b/>
                <w:color w:val="000000"/>
                <w:sz w:val="16"/>
                <w:szCs w:val="16"/>
                <w:u w:val="single"/>
              </w:rPr>
              <w:t xml:space="preserve">Financial assets </w:t>
            </w:r>
          </w:p>
        </w:tc>
        <w:tc>
          <w:tcPr>
            <w:tcW w:w="492" w:type="pct"/>
            <w:shd w:val="clear" w:color="auto" w:fill="FAFAFA"/>
            <w:vAlign w:val="bottom"/>
          </w:tcPr>
          <w:p w14:paraId="4E3D4FC0" w14:textId="77777777" w:rsidR="00CD5283" w:rsidRPr="002F7EB4" w:rsidRDefault="00CD5283" w:rsidP="008E09F7">
            <w:pPr>
              <w:ind w:right="-72"/>
              <w:jc w:val="right"/>
              <w:rPr>
                <w:rFonts w:ascii="Arial" w:eastAsia="Arial" w:hAnsi="Arial" w:cs="Arial"/>
                <w:color w:val="000000"/>
                <w:sz w:val="16"/>
                <w:szCs w:val="16"/>
              </w:rPr>
            </w:pPr>
          </w:p>
        </w:tc>
        <w:tc>
          <w:tcPr>
            <w:tcW w:w="492" w:type="pct"/>
            <w:shd w:val="clear" w:color="auto" w:fill="FAFAFA"/>
            <w:vAlign w:val="bottom"/>
          </w:tcPr>
          <w:p w14:paraId="21295B5C" w14:textId="77777777" w:rsidR="00CD5283" w:rsidRPr="002F7EB4" w:rsidRDefault="00CD5283" w:rsidP="008E09F7">
            <w:pPr>
              <w:ind w:right="-72"/>
              <w:jc w:val="right"/>
              <w:rPr>
                <w:rFonts w:ascii="Arial" w:eastAsia="Arial" w:hAnsi="Arial" w:cs="Arial"/>
                <w:color w:val="000000"/>
                <w:sz w:val="16"/>
                <w:szCs w:val="16"/>
              </w:rPr>
            </w:pPr>
          </w:p>
        </w:tc>
        <w:tc>
          <w:tcPr>
            <w:tcW w:w="493" w:type="pct"/>
            <w:shd w:val="clear" w:color="auto" w:fill="FAFAFA"/>
            <w:vAlign w:val="bottom"/>
          </w:tcPr>
          <w:p w14:paraId="4AA28D65" w14:textId="77777777" w:rsidR="00CD5283" w:rsidRPr="002F7EB4" w:rsidRDefault="00CD5283" w:rsidP="008E09F7">
            <w:pPr>
              <w:ind w:right="-72"/>
              <w:jc w:val="right"/>
              <w:rPr>
                <w:rFonts w:ascii="Arial" w:eastAsia="Arial" w:hAnsi="Arial" w:cs="Arial"/>
                <w:color w:val="000000"/>
                <w:sz w:val="16"/>
                <w:szCs w:val="16"/>
              </w:rPr>
            </w:pPr>
          </w:p>
        </w:tc>
        <w:tc>
          <w:tcPr>
            <w:tcW w:w="491" w:type="pct"/>
            <w:shd w:val="clear" w:color="auto" w:fill="FAFAFA"/>
            <w:vAlign w:val="bottom"/>
          </w:tcPr>
          <w:p w14:paraId="591745A4" w14:textId="77777777" w:rsidR="00CD5283" w:rsidRPr="002F7EB4" w:rsidRDefault="00CD5283" w:rsidP="008E09F7">
            <w:pPr>
              <w:ind w:right="-72"/>
              <w:jc w:val="right"/>
              <w:rPr>
                <w:rFonts w:ascii="Arial" w:eastAsia="Arial" w:hAnsi="Arial" w:cs="Arial"/>
                <w:color w:val="000000"/>
                <w:sz w:val="16"/>
                <w:szCs w:val="16"/>
              </w:rPr>
            </w:pPr>
          </w:p>
        </w:tc>
        <w:tc>
          <w:tcPr>
            <w:tcW w:w="491" w:type="pct"/>
            <w:shd w:val="clear" w:color="auto" w:fill="FAFAFA"/>
            <w:vAlign w:val="bottom"/>
          </w:tcPr>
          <w:p w14:paraId="6CD77845" w14:textId="77777777" w:rsidR="00CD5283" w:rsidRPr="002F7EB4" w:rsidRDefault="00CD5283" w:rsidP="008E09F7">
            <w:pPr>
              <w:ind w:right="-72"/>
              <w:jc w:val="right"/>
              <w:rPr>
                <w:rFonts w:ascii="Arial" w:eastAsia="Arial" w:hAnsi="Arial" w:cs="Arial"/>
                <w:color w:val="000000"/>
                <w:sz w:val="16"/>
                <w:szCs w:val="16"/>
              </w:rPr>
            </w:pPr>
          </w:p>
        </w:tc>
        <w:tc>
          <w:tcPr>
            <w:tcW w:w="494" w:type="pct"/>
            <w:shd w:val="clear" w:color="auto" w:fill="FAFAFA"/>
            <w:vAlign w:val="bottom"/>
          </w:tcPr>
          <w:p w14:paraId="212DEB26" w14:textId="77777777" w:rsidR="00CD5283" w:rsidRPr="002F7EB4" w:rsidRDefault="00CD5283" w:rsidP="008E09F7">
            <w:pPr>
              <w:ind w:right="-72"/>
              <w:jc w:val="right"/>
              <w:rPr>
                <w:rFonts w:ascii="Arial" w:eastAsia="Arial" w:hAnsi="Arial" w:cs="Arial"/>
                <w:color w:val="000000"/>
                <w:sz w:val="16"/>
                <w:szCs w:val="16"/>
              </w:rPr>
            </w:pPr>
          </w:p>
        </w:tc>
        <w:tc>
          <w:tcPr>
            <w:tcW w:w="492" w:type="pct"/>
            <w:shd w:val="clear" w:color="auto" w:fill="FAFAFA"/>
            <w:vAlign w:val="bottom"/>
          </w:tcPr>
          <w:p w14:paraId="79A2E2D9" w14:textId="77777777" w:rsidR="00CD5283" w:rsidRPr="002F7EB4" w:rsidRDefault="00CD5283" w:rsidP="008E09F7">
            <w:pPr>
              <w:ind w:right="-72"/>
              <w:jc w:val="right"/>
              <w:rPr>
                <w:rFonts w:ascii="Arial" w:eastAsia="Arial" w:hAnsi="Arial" w:cs="Arial"/>
                <w:color w:val="000000"/>
                <w:sz w:val="16"/>
                <w:szCs w:val="16"/>
              </w:rPr>
            </w:pPr>
          </w:p>
        </w:tc>
        <w:tc>
          <w:tcPr>
            <w:tcW w:w="492" w:type="pct"/>
            <w:shd w:val="clear" w:color="auto" w:fill="FAFAFA"/>
            <w:vAlign w:val="bottom"/>
          </w:tcPr>
          <w:p w14:paraId="78E59B0F" w14:textId="77777777" w:rsidR="00CD5283" w:rsidRPr="002F7EB4" w:rsidRDefault="00CD5283" w:rsidP="008E09F7">
            <w:pPr>
              <w:ind w:right="-72"/>
              <w:jc w:val="right"/>
              <w:rPr>
                <w:rFonts w:ascii="Arial" w:eastAsia="Arial" w:hAnsi="Arial" w:cs="Arial"/>
                <w:color w:val="000000"/>
                <w:sz w:val="16"/>
                <w:szCs w:val="16"/>
              </w:rPr>
            </w:pPr>
          </w:p>
        </w:tc>
      </w:tr>
      <w:tr w:rsidR="00CD5283" w:rsidRPr="002F7EB4" w14:paraId="3774DCAC" w14:textId="77777777" w:rsidTr="00903596">
        <w:tc>
          <w:tcPr>
            <w:tcW w:w="1063" w:type="pct"/>
            <w:vAlign w:val="bottom"/>
          </w:tcPr>
          <w:p w14:paraId="451677AE" w14:textId="77777777"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Cash and cash equivalents</w:t>
            </w:r>
          </w:p>
        </w:tc>
        <w:tc>
          <w:tcPr>
            <w:tcW w:w="492" w:type="pct"/>
            <w:shd w:val="clear" w:color="auto" w:fill="FAFAFA"/>
          </w:tcPr>
          <w:p w14:paraId="09FA37CA" w14:textId="7369EEB4"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5F3AF13C" w14:textId="41F7536C"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tcPr>
          <w:p w14:paraId="7345751E" w14:textId="48481C98"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4AAAF66F" w14:textId="117DBC34"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281,446,695</w:t>
            </w:r>
          </w:p>
        </w:tc>
        <w:tc>
          <w:tcPr>
            <w:tcW w:w="491" w:type="pct"/>
            <w:shd w:val="clear" w:color="auto" w:fill="FAFAFA"/>
          </w:tcPr>
          <w:p w14:paraId="1BBCE7F4" w14:textId="1FA9C739"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tcPr>
          <w:p w14:paraId="391B3722" w14:textId="4F4C8F40"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641EF5BB" w14:textId="47207745"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2,939,932</w:t>
            </w:r>
          </w:p>
        </w:tc>
        <w:tc>
          <w:tcPr>
            <w:tcW w:w="492" w:type="pct"/>
            <w:shd w:val="clear" w:color="auto" w:fill="FAFAFA"/>
          </w:tcPr>
          <w:p w14:paraId="12C5F3BC" w14:textId="438C76EC"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284,386,627</w:t>
            </w:r>
          </w:p>
        </w:tc>
      </w:tr>
      <w:tr w:rsidR="00CD5283" w:rsidRPr="002F7EB4" w14:paraId="7E0FCB63" w14:textId="77777777" w:rsidTr="00903596">
        <w:tc>
          <w:tcPr>
            <w:tcW w:w="1063" w:type="pct"/>
            <w:vAlign w:val="bottom"/>
          </w:tcPr>
          <w:p w14:paraId="194292C5" w14:textId="45AE9F0F"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Restricted deposits at financial institutions</w:t>
            </w:r>
          </w:p>
        </w:tc>
        <w:tc>
          <w:tcPr>
            <w:tcW w:w="492" w:type="pct"/>
            <w:shd w:val="clear" w:color="auto" w:fill="FAFAFA"/>
          </w:tcPr>
          <w:p w14:paraId="2A0552B4" w14:textId="67465BF5"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294293A4" w14:textId="1142A4F1"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1,840,669</w:t>
            </w:r>
          </w:p>
        </w:tc>
        <w:tc>
          <w:tcPr>
            <w:tcW w:w="493" w:type="pct"/>
            <w:shd w:val="clear" w:color="auto" w:fill="FAFAFA"/>
          </w:tcPr>
          <w:p w14:paraId="7A26C2A8" w14:textId="44BE6A59"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3C069D32" w14:textId="5802A608"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500,000</w:t>
            </w:r>
          </w:p>
        </w:tc>
        <w:tc>
          <w:tcPr>
            <w:tcW w:w="491" w:type="pct"/>
            <w:shd w:val="clear" w:color="auto" w:fill="FAFAFA"/>
          </w:tcPr>
          <w:p w14:paraId="64C94BDF" w14:textId="78A8689B"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700,000</w:t>
            </w:r>
          </w:p>
        </w:tc>
        <w:tc>
          <w:tcPr>
            <w:tcW w:w="494" w:type="pct"/>
            <w:shd w:val="clear" w:color="auto" w:fill="FAFAFA"/>
          </w:tcPr>
          <w:p w14:paraId="19709982" w14:textId="6FC1EB21"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0FBDCE7F" w14:textId="7D6655AF"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7FA78F70" w14:textId="59F20EC9" w:rsidR="00CD5283" w:rsidRPr="002F7EB4" w:rsidRDefault="00CD5283" w:rsidP="007C27CE">
            <w:pPr>
              <w:ind w:right="-72"/>
              <w:jc w:val="right"/>
              <w:rPr>
                <w:rFonts w:ascii="Arial" w:eastAsia="Arial" w:hAnsi="Arial" w:cs="Arial"/>
                <w:sz w:val="16"/>
                <w:szCs w:val="16"/>
              </w:rPr>
            </w:pPr>
            <w:r w:rsidRPr="002F7EB4">
              <w:rPr>
                <w:rFonts w:ascii="Arial" w:eastAsia="Browallia New" w:hAnsi="Arial" w:cs="Arial"/>
                <w:sz w:val="16"/>
                <w:szCs w:val="16"/>
              </w:rPr>
              <w:t>3,040,669</w:t>
            </w:r>
          </w:p>
        </w:tc>
      </w:tr>
      <w:tr w:rsidR="00CD5283" w:rsidRPr="002F7EB4" w14:paraId="2F9DF29C" w14:textId="77777777" w:rsidTr="00903596">
        <w:tc>
          <w:tcPr>
            <w:tcW w:w="1063" w:type="pct"/>
            <w:vAlign w:val="bottom"/>
          </w:tcPr>
          <w:p w14:paraId="545E122B" w14:textId="77777777" w:rsidR="00CD5283" w:rsidRPr="002F7EB4" w:rsidRDefault="00CD5283" w:rsidP="007C27CE">
            <w:pPr>
              <w:ind w:left="34" w:hanging="142"/>
              <w:rPr>
                <w:rFonts w:ascii="Arial" w:eastAsia="Arial" w:hAnsi="Arial" w:cs="Arial"/>
                <w:color w:val="000000"/>
                <w:sz w:val="16"/>
                <w:szCs w:val="16"/>
              </w:rPr>
            </w:pPr>
            <w:r w:rsidRPr="002F7EB4">
              <w:rPr>
                <w:rFonts w:ascii="Arial" w:eastAsia="Arial" w:hAnsi="Arial" w:cs="Arial"/>
                <w:color w:val="000000"/>
                <w:sz w:val="16"/>
                <w:szCs w:val="16"/>
              </w:rPr>
              <w:t xml:space="preserve">Financial assets measured </w:t>
            </w:r>
          </w:p>
          <w:p w14:paraId="3EFA85A8" w14:textId="1A9CE63C" w:rsidR="00CD5283" w:rsidRPr="002F7EB4" w:rsidRDefault="00CD5283" w:rsidP="007C27CE">
            <w:pPr>
              <w:ind w:left="34" w:hanging="142"/>
              <w:rPr>
                <w:rFonts w:ascii="Arial" w:eastAsia="Arial" w:hAnsi="Arial" w:cs="Arial"/>
                <w:color w:val="000000"/>
                <w:sz w:val="16"/>
                <w:szCs w:val="16"/>
              </w:rPr>
            </w:pPr>
            <w:r w:rsidRPr="002F7EB4">
              <w:rPr>
                <w:rFonts w:ascii="Arial" w:eastAsia="Arial" w:hAnsi="Arial" w:cs="Arial"/>
                <w:color w:val="000000"/>
                <w:sz w:val="16"/>
                <w:szCs w:val="16"/>
              </w:rPr>
              <w:t xml:space="preserve">   at </w:t>
            </w:r>
            <w:proofErr w:type="spellStart"/>
            <w:r w:rsidRPr="002F7EB4">
              <w:rPr>
                <w:rFonts w:ascii="Arial" w:eastAsia="Arial" w:hAnsi="Arial" w:cs="Arial"/>
                <w:color w:val="000000"/>
                <w:sz w:val="16"/>
                <w:szCs w:val="16"/>
              </w:rPr>
              <w:t>amortised</w:t>
            </w:r>
            <w:proofErr w:type="spellEnd"/>
            <w:r w:rsidRPr="002F7EB4">
              <w:rPr>
                <w:rFonts w:ascii="Arial" w:eastAsia="Arial" w:hAnsi="Arial" w:cs="Arial"/>
                <w:color w:val="000000"/>
                <w:sz w:val="16"/>
                <w:szCs w:val="16"/>
              </w:rPr>
              <w:t xml:space="preserve"> cost</w:t>
            </w:r>
          </w:p>
        </w:tc>
        <w:tc>
          <w:tcPr>
            <w:tcW w:w="492" w:type="pct"/>
            <w:shd w:val="clear" w:color="auto" w:fill="FAFAFA"/>
          </w:tcPr>
          <w:p w14:paraId="57B8356E"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2BE65F11" w14:textId="6B8B3D36"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1,117,276</w:t>
            </w:r>
          </w:p>
        </w:tc>
        <w:tc>
          <w:tcPr>
            <w:tcW w:w="492" w:type="pct"/>
            <w:shd w:val="clear" w:color="auto" w:fill="FAFAFA"/>
          </w:tcPr>
          <w:p w14:paraId="3A3C7C3F"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3FD9CB45" w14:textId="50E69DB1"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tcPr>
          <w:p w14:paraId="26E22843"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2157E378" w14:textId="3D775AC6"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2AAA282F"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43BE3E6C" w14:textId="4D2F4D02"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5A85F425"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746D882D" w14:textId="5CD46079"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tcPr>
          <w:p w14:paraId="34CC2A83"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290E2979" w14:textId="5FF428C0"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4CBD3F2B"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1F59DC01" w14:textId="1787B87D"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47CF315E" w14:textId="77777777"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p>
          <w:p w14:paraId="5559CC0F" w14:textId="132D3176"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1,117,276</w:t>
            </w:r>
          </w:p>
        </w:tc>
      </w:tr>
      <w:tr w:rsidR="00CD5283" w:rsidRPr="002F7EB4" w14:paraId="765642EC" w14:textId="77777777" w:rsidTr="00903596">
        <w:tc>
          <w:tcPr>
            <w:tcW w:w="1063" w:type="pct"/>
            <w:vAlign w:val="bottom"/>
          </w:tcPr>
          <w:p w14:paraId="597111A1" w14:textId="77777777" w:rsidR="00CD5283" w:rsidRPr="002F7EB4" w:rsidRDefault="00CD5283" w:rsidP="007C27CE">
            <w:pPr>
              <w:ind w:left="-86"/>
              <w:rPr>
                <w:rFonts w:ascii="Arial" w:eastAsia="Arial" w:hAnsi="Arial" w:cs="Arial"/>
                <w:color w:val="000000"/>
                <w:sz w:val="16"/>
                <w:szCs w:val="16"/>
              </w:rPr>
            </w:pPr>
            <w:r w:rsidRPr="002F7EB4">
              <w:rPr>
                <w:rFonts w:ascii="Arial" w:eastAsia="Arial" w:hAnsi="Arial" w:cs="Arial"/>
                <w:color w:val="000000"/>
                <w:sz w:val="16"/>
                <w:szCs w:val="16"/>
              </w:rPr>
              <w:t>Trade and other receivables</w:t>
            </w:r>
          </w:p>
        </w:tc>
        <w:tc>
          <w:tcPr>
            <w:tcW w:w="492" w:type="pct"/>
            <w:shd w:val="clear" w:color="auto" w:fill="FAFAFA"/>
          </w:tcPr>
          <w:p w14:paraId="61BE27DA" w14:textId="68B40628"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570BB248" w14:textId="5693479F"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tcPr>
          <w:p w14:paraId="76C3570F" w14:textId="16AB63B3"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3EEFD1A9" w14:textId="08410CF4"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114B19F0" w14:textId="4011BB2D"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tcPr>
          <w:p w14:paraId="092EC1FD" w14:textId="42921B8F"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61D4CA6B" w14:textId="55BAE174"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539,499,184</w:t>
            </w:r>
          </w:p>
        </w:tc>
        <w:tc>
          <w:tcPr>
            <w:tcW w:w="492" w:type="pct"/>
            <w:shd w:val="clear" w:color="auto" w:fill="FAFAFA"/>
          </w:tcPr>
          <w:p w14:paraId="3B665DF6" w14:textId="18770A7B" w:rsidR="00CD5283" w:rsidRPr="002F7EB4" w:rsidRDefault="00CD5283" w:rsidP="007C27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539,499,184</w:t>
            </w:r>
          </w:p>
        </w:tc>
      </w:tr>
      <w:tr w:rsidR="00CD5283" w:rsidRPr="002F7EB4" w14:paraId="49DBB8EA" w14:textId="77777777" w:rsidTr="00903596">
        <w:trPr>
          <w:trHeight w:val="77"/>
        </w:trPr>
        <w:tc>
          <w:tcPr>
            <w:tcW w:w="1063" w:type="pct"/>
            <w:vAlign w:val="bottom"/>
          </w:tcPr>
          <w:p w14:paraId="4E2A136A" w14:textId="10102681"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20"/>
                <w:lang w:val="en-GB"/>
              </w:rPr>
              <w:t>L</w:t>
            </w:r>
            <w:proofErr w:type="spellStart"/>
            <w:r w:rsidRPr="002F7EB4">
              <w:rPr>
                <w:rFonts w:ascii="Arial" w:eastAsia="Arial" w:hAnsi="Arial" w:cs="Arial"/>
                <w:color w:val="000000"/>
                <w:sz w:val="16"/>
                <w:szCs w:val="16"/>
              </w:rPr>
              <w:t>oans</w:t>
            </w:r>
            <w:proofErr w:type="spellEnd"/>
            <w:r w:rsidRPr="002F7EB4">
              <w:rPr>
                <w:rFonts w:ascii="Arial" w:eastAsia="Arial" w:hAnsi="Arial" w:cs="Arial"/>
                <w:color w:val="000000"/>
                <w:sz w:val="16"/>
                <w:szCs w:val="16"/>
              </w:rPr>
              <w:t xml:space="preserve"> to related parties</w:t>
            </w:r>
          </w:p>
        </w:tc>
        <w:tc>
          <w:tcPr>
            <w:tcW w:w="492" w:type="pct"/>
            <w:shd w:val="clear" w:color="auto" w:fill="FAFAFA"/>
          </w:tcPr>
          <w:p w14:paraId="3F37B16F" w14:textId="365A5038"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569EC6B1" w14:textId="41C444D1"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tcPr>
          <w:p w14:paraId="24394633" w14:textId="44AC9B08" w:rsidR="00CD5283" w:rsidRPr="002F7EB4" w:rsidRDefault="00413ADC"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3,837,799,900</w:t>
            </w:r>
          </w:p>
        </w:tc>
        <w:tc>
          <w:tcPr>
            <w:tcW w:w="491" w:type="pct"/>
            <w:shd w:val="clear" w:color="auto" w:fill="FAFAFA"/>
          </w:tcPr>
          <w:p w14:paraId="4446DA75" w14:textId="39557815"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6D37A2BA" w14:textId="1EEC8689"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4" w:type="pct"/>
            <w:shd w:val="clear" w:color="auto" w:fill="FAFAFA"/>
          </w:tcPr>
          <w:p w14:paraId="0A6AACD0" w14:textId="72F2057E"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39746920" w14:textId="49C996CD"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lang w:val="en-GB"/>
              </w:rPr>
            </w:pPr>
            <w:r w:rsidRPr="002F7EB4">
              <w:rPr>
                <w:rFonts w:ascii="Arial" w:eastAsia="Browallia New" w:hAnsi="Arial" w:cs="Arial"/>
                <w:sz w:val="16"/>
                <w:szCs w:val="16"/>
                <w:lang w:val="en-GB"/>
              </w:rPr>
              <w:t>-</w:t>
            </w:r>
          </w:p>
        </w:tc>
        <w:tc>
          <w:tcPr>
            <w:tcW w:w="492" w:type="pct"/>
            <w:shd w:val="clear" w:color="auto" w:fill="FAFAFA"/>
          </w:tcPr>
          <w:p w14:paraId="41F1C7FE" w14:textId="053D2BB3" w:rsidR="00CD5283" w:rsidRPr="002F7EB4" w:rsidRDefault="00413ADC"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lang w:val="en-GB"/>
              </w:rPr>
            </w:pPr>
            <w:r w:rsidRPr="002F7EB4">
              <w:rPr>
                <w:rFonts w:ascii="Arial" w:eastAsia="Browallia New" w:hAnsi="Arial" w:cs="Arial"/>
                <w:sz w:val="16"/>
                <w:szCs w:val="16"/>
              </w:rPr>
              <w:t>3,837,799,900</w:t>
            </w:r>
          </w:p>
        </w:tc>
      </w:tr>
      <w:tr w:rsidR="00CB1625" w:rsidRPr="002F7EB4" w14:paraId="26762A7B" w14:textId="77777777" w:rsidTr="00903596">
        <w:trPr>
          <w:trHeight w:val="77"/>
        </w:trPr>
        <w:tc>
          <w:tcPr>
            <w:tcW w:w="1063" w:type="pct"/>
            <w:vAlign w:val="bottom"/>
          </w:tcPr>
          <w:p w14:paraId="70BFC113" w14:textId="54E3EA98" w:rsidR="00CB1625" w:rsidRPr="002F7EB4" w:rsidRDefault="00CB1625" w:rsidP="0057294E">
            <w:pPr>
              <w:ind w:left="-86"/>
              <w:rPr>
                <w:rFonts w:ascii="Arial" w:eastAsia="Arial" w:hAnsi="Arial" w:cs="Arial"/>
                <w:color w:val="000000"/>
                <w:sz w:val="16"/>
                <w:szCs w:val="20"/>
                <w:lang w:val="en-GB"/>
              </w:rPr>
            </w:pPr>
            <w:r w:rsidRPr="002F7EB4">
              <w:rPr>
                <w:rFonts w:ascii="Arial" w:eastAsia="Arial" w:hAnsi="Arial" w:cs="Arial"/>
                <w:color w:val="000000"/>
                <w:sz w:val="16"/>
                <w:szCs w:val="20"/>
                <w:lang w:val="en-GB"/>
              </w:rPr>
              <w:t xml:space="preserve">Lease </w:t>
            </w:r>
            <w:r w:rsidRPr="002F7EB4">
              <w:rPr>
                <w:rFonts w:ascii="Arial" w:eastAsia="Arial" w:hAnsi="Arial" w:cs="Arial"/>
                <w:color w:val="000000"/>
                <w:sz w:val="16"/>
                <w:szCs w:val="16"/>
              </w:rPr>
              <w:t>receivables</w:t>
            </w:r>
          </w:p>
        </w:tc>
        <w:tc>
          <w:tcPr>
            <w:tcW w:w="492" w:type="pct"/>
            <w:shd w:val="clear" w:color="auto" w:fill="FAFAFA"/>
          </w:tcPr>
          <w:p w14:paraId="075EF0DD" w14:textId="55915404" w:rsidR="00CB1625" w:rsidRPr="002F7EB4" w:rsidRDefault="00C803BF"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550,315</w:t>
            </w:r>
          </w:p>
        </w:tc>
        <w:tc>
          <w:tcPr>
            <w:tcW w:w="492" w:type="pct"/>
            <w:shd w:val="clear" w:color="auto" w:fill="FAFAFA"/>
          </w:tcPr>
          <w:p w14:paraId="604B049B" w14:textId="637722A4" w:rsidR="00CB1625" w:rsidRPr="002F7EB4" w:rsidRDefault="00C803BF"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2,874,902</w:t>
            </w:r>
          </w:p>
        </w:tc>
        <w:tc>
          <w:tcPr>
            <w:tcW w:w="493" w:type="pct"/>
            <w:shd w:val="clear" w:color="auto" w:fill="FAFAFA"/>
          </w:tcPr>
          <w:p w14:paraId="38FCA299" w14:textId="4244E07E" w:rsidR="00CB1625"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4EF69DD3" w14:textId="67650E33" w:rsidR="00CB1625"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6611841D" w14:textId="2ADE9EDC" w:rsidR="00CB1625"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4" w:type="pct"/>
            <w:shd w:val="clear" w:color="auto" w:fill="FAFAFA"/>
          </w:tcPr>
          <w:p w14:paraId="49062BEB" w14:textId="398119B7" w:rsidR="00CB1625"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0CCFB8FB" w14:textId="3D25240D" w:rsidR="00CB1625"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lang w:val="en-GB"/>
              </w:rPr>
            </w:pPr>
            <w:r w:rsidRPr="002F7EB4">
              <w:rPr>
                <w:rFonts w:ascii="Arial" w:eastAsia="Browallia New" w:hAnsi="Arial" w:cs="Arial"/>
                <w:sz w:val="16"/>
                <w:szCs w:val="16"/>
                <w:lang w:val="en-GB"/>
              </w:rPr>
              <w:t>-</w:t>
            </w:r>
          </w:p>
        </w:tc>
        <w:tc>
          <w:tcPr>
            <w:tcW w:w="492" w:type="pct"/>
            <w:shd w:val="clear" w:color="auto" w:fill="FAFAFA"/>
          </w:tcPr>
          <w:p w14:paraId="17F82A29" w14:textId="0A1AB1D6" w:rsidR="00CB1625"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6"/>
                <w:szCs w:val="16"/>
                <w:lang w:val="en-GB"/>
              </w:rPr>
            </w:pPr>
            <w:r w:rsidRPr="002F7EB4">
              <w:rPr>
                <w:rFonts w:ascii="Arial" w:eastAsia="Browallia New" w:hAnsi="Arial" w:cs="Arial"/>
                <w:sz w:val="16"/>
                <w:szCs w:val="16"/>
                <w:lang w:val="en-GB"/>
              </w:rPr>
              <w:t>3,425,217</w:t>
            </w:r>
          </w:p>
        </w:tc>
      </w:tr>
      <w:tr w:rsidR="00CD5283" w:rsidRPr="002F7EB4" w14:paraId="7EF8AC72" w14:textId="77777777" w:rsidTr="00903596">
        <w:trPr>
          <w:trHeight w:val="77"/>
        </w:trPr>
        <w:tc>
          <w:tcPr>
            <w:tcW w:w="1063" w:type="pct"/>
            <w:vAlign w:val="bottom"/>
          </w:tcPr>
          <w:p w14:paraId="69A435E2" w14:textId="71AD6EFB"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 xml:space="preserve">Deposit for purchasing </w:t>
            </w:r>
          </w:p>
        </w:tc>
        <w:tc>
          <w:tcPr>
            <w:tcW w:w="492" w:type="pct"/>
            <w:shd w:val="clear" w:color="auto" w:fill="FAFAFA"/>
          </w:tcPr>
          <w:p w14:paraId="5BB40AEC" w14:textId="22A08679"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FAFAFA"/>
          </w:tcPr>
          <w:p w14:paraId="2513E830" w14:textId="6681F4FD"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shd w:val="clear" w:color="auto" w:fill="FAFAFA"/>
          </w:tcPr>
          <w:p w14:paraId="07BF34DC" w14:textId="47F03DDC"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FAFAFA"/>
          </w:tcPr>
          <w:p w14:paraId="4D5B90F8" w14:textId="2F9A27A9"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FAFAFA"/>
          </w:tcPr>
          <w:p w14:paraId="4CD56B03" w14:textId="422C1122"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shd w:val="clear" w:color="auto" w:fill="FAFAFA"/>
          </w:tcPr>
          <w:p w14:paraId="327721AA" w14:textId="4BE59904"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FAFAFA"/>
          </w:tcPr>
          <w:p w14:paraId="1F534CDA" w14:textId="283672FA"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FAFAFA"/>
          </w:tcPr>
          <w:p w14:paraId="59B815B8" w14:textId="13C5D985"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3FB7F3DC" w14:textId="77777777" w:rsidTr="00903596">
        <w:trPr>
          <w:trHeight w:val="77"/>
        </w:trPr>
        <w:tc>
          <w:tcPr>
            <w:tcW w:w="1063" w:type="pct"/>
            <w:vAlign w:val="bottom"/>
          </w:tcPr>
          <w:p w14:paraId="288C6B7A" w14:textId="10394545"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loans to non-performing assets</w:t>
            </w:r>
          </w:p>
        </w:tc>
        <w:tc>
          <w:tcPr>
            <w:tcW w:w="492" w:type="pct"/>
            <w:shd w:val="clear" w:color="auto" w:fill="FAFAFA"/>
          </w:tcPr>
          <w:p w14:paraId="2E03FA91" w14:textId="3941E84C"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69B05EF2" w14:textId="30797F9B"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tcPr>
          <w:p w14:paraId="2E3754B0" w14:textId="40212889"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1BB8B78F" w14:textId="531CF7B2"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1866B7B4" w14:textId="19573F08"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tcPr>
          <w:p w14:paraId="37A22432" w14:textId="4319E7CE"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625367A8" w14:textId="53DE91C4"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lang w:val="en-GB"/>
              </w:rPr>
              <w:t>50,000</w:t>
            </w:r>
          </w:p>
        </w:tc>
        <w:tc>
          <w:tcPr>
            <w:tcW w:w="492" w:type="pct"/>
            <w:shd w:val="clear" w:color="auto" w:fill="FAFAFA"/>
          </w:tcPr>
          <w:p w14:paraId="34BC7B89" w14:textId="1C8AF46E"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lang w:val="en-GB"/>
              </w:rPr>
              <w:t>50,000</w:t>
            </w:r>
          </w:p>
        </w:tc>
      </w:tr>
      <w:tr w:rsidR="00CD5283" w:rsidRPr="002F7EB4" w14:paraId="1F0B17AC" w14:textId="77777777" w:rsidTr="00903596">
        <w:trPr>
          <w:trHeight w:val="77"/>
        </w:trPr>
        <w:tc>
          <w:tcPr>
            <w:tcW w:w="1063" w:type="pct"/>
            <w:vAlign w:val="bottom"/>
          </w:tcPr>
          <w:p w14:paraId="65664BD1" w14:textId="1CCAEFE4"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Loans to non-performing assets</w:t>
            </w:r>
          </w:p>
        </w:tc>
        <w:tc>
          <w:tcPr>
            <w:tcW w:w="492" w:type="pct"/>
            <w:shd w:val="clear" w:color="auto" w:fill="FAFAFA"/>
          </w:tcPr>
          <w:p w14:paraId="20778824" w14:textId="19CFECD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24AE802E" w14:textId="58BDB584"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807,039,564</w:t>
            </w:r>
          </w:p>
        </w:tc>
        <w:tc>
          <w:tcPr>
            <w:tcW w:w="493" w:type="pct"/>
            <w:shd w:val="clear" w:color="auto" w:fill="FAFAFA"/>
          </w:tcPr>
          <w:p w14:paraId="557839E7" w14:textId="00E978C0"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005240EB" w14:textId="17CA118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6E911D5B" w14:textId="3E0F2F3A"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tcPr>
          <w:p w14:paraId="50202FC9" w14:textId="6793987A"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7DD60051" w14:textId="244D5EBB"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15D71C83" w14:textId="473800AD"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807,039,564</w:t>
            </w:r>
          </w:p>
        </w:tc>
      </w:tr>
      <w:tr w:rsidR="00CD5283" w:rsidRPr="002F7EB4" w14:paraId="7423095D" w14:textId="77777777" w:rsidTr="00903596">
        <w:trPr>
          <w:trHeight w:val="77"/>
        </w:trPr>
        <w:tc>
          <w:tcPr>
            <w:tcW w:w="1063" w:type="pct"/>
            <w:vAlign w:val="bottom"/>
          </w:tcPr>
          <w:p w14:paraId="41310903" w14:textId="6DE06C3F"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Other financial assets</w:t>
            </w:r>
          </w:p>
        </w:tc>
        <w:tc>
          <w:tcPr>
            <w:tcW w:w="492" w:type="pct"/>
            <w:shd w:val="clear" w:color="auto" w:fill="FAFAFA"/>
          </w:tcPr>
          <w:p w14:paraId="11338771" w14:textId="7F1A22C4"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00DFBB3E" w14:textId="28B4BAAE"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tcPr>
          <w:p w14:paraId="221EEE0D" w14:textId="386A7A41"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179F28DE" w14:textId="67E0EFAB"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4FEF77D8" w14:textId="3B576E14"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4" w:type="pct"/>
            <w:shd w:val="clear" w:color="auto" w:fill="FAFAFA"/>
          </w:tcPr>
          <w:p w14:paraId="30D57B97" w14:textId="2426D1E1"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08F3110C" w14:textId="1812F916" w:rsidR="00CD5283" w:rsidRPr="002F7EB4" w:rsidRDefault="00CB1625"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873,000</w:t>
            </w:r>
          </w:p>
        </w:tc>
        <w:tc>
          <w:tcPr>
            <w:tcW w:w="492" w:type="pct"/>
            <w:shd w:val="clear" w:color="auto" w:fill="FAFAFA"/>
          </w:tcPr>
          <w:p w14:paraId="6FE1ADE2" w14:textId="62492BB9" w:rsidR="00CD5283" w:rsidRPr="002F7EB4" w:rsidRDefault="0036242E"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873,000</w:t>
            </w:r>
          </w:p>
        </w:tc>
      </w:tr>
      <w:tr w:rsidR="00CD5283" w:rsidRPr="002F7EB4" w14:paraId="56856AEC" w14:textId="77777777" w:rsidTr="00903596">
        <w:trPr>
          <w:trHeight w:val="77"/>
        </w:trPr>
        <w:tc>
          <w:tcPr>
            <w:tcW w:w="1063" w:type="pct"/>
            <w:vAlign w:val="bottom"/>
          </w:tcPr>
          <w:p w14:paraId="7F4B4A23" w14:textId="77777777" w:rsidR="00CD5283" w:rsidRPr="002F7EB4" w:rsidRDefault="00CD5283" w:rsidP="0057294E">
            <w:pPr>
              <w:ind w:left="-86"/>
              <w:rPr>
                <w:rFonts w:ascii="Arial" w:eastAsia="Arial" w:hAnsi="Arial" w:cs="Arial"/>
                <w:color w:val="000000"/>
                <w:sz w:val="16"/>
                <w:szCs w:val="16"/>
              </w:rPr>
            </w:pPr>
          </w:p>
        </w:tc>
        <w:tc>
          <w:tcPr>
            <w:tcW w:w="492" w:type="pct"/>
            <w:tcBorders>
              <w:top w:val="single" w:sz="4" w:space="0" w:color="000000"/>
            </w:tcBorders>
            <w:shd w:val="clear" w:color="auto" w:fill="FAFAFA"/>
          </w:tcPr>
          <w:p w14:paraId="066821D2" w14:textId="07C644F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FAFAFA"/>
          </w:tcPr>
          <w:p w14:paraId="63E62790" w14:textId="43FACE39"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cBorders>
            <w:shd w:val="clear" w:color="auto" w:fill="FAFAFA"/>
          </w:tcPr>
          <w:p w14:paraId="0F88BAF3" w14:textId="3876E34D"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FAFAFA"/>
          </w:tcPr>
          <w:p w14:paraId="0B78A484" w14:textId="28B164DB"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FAFAFA"/>
          </w:tcPr>
          <w:p w14:paraId="2E4C242F" w14:textId="0B6B2685"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cBorders>
            <w:shd w:val="clear" w:color="auto" w:fill="FAFAFA"/>
          </w:tcPr>
          <w:p w14:paraId="3A14FCCF" w14:textId="586DE806"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FAFAFA"/>
          </w:tcPr>
          <w:p w14:paraId="523373F4" w14:textId="1BF9C7AD"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FAFAFA"/>
          </w:tcPr>
          <w:p w14:paraId="1AF440EB" w14:textId="70EBAA86"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4894AC3F" w14:textId="77777777" w:rsidTr="00903596">
        <w:trPr>
          <w:trHeight w:val="77"/>
        </w:trPr>
        <w:tc>
          <w:tcPr>
            <w:tcW w:w="1063" w:type="pct"/>
            <w:vAlign w:val="bottom"/>
          </w:tcPr>
          <w:p w14:paraId="5763D4C5" w14:textId="77777777"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Total financial assets</w:t>
            </w:r>
          </w:p>
        </w:tc>
        <w:tc>
          <w:tcPr>
            <w:tcW w:w="492" w:type="pct"/>
            <w:tcBorders>
              <w:bottom w:val="single" w:sz="4" w:space="0" w:color="000000"/>
            </w:tcBorders>
            <w:shd w:val="clear" w:color="auto" w:fill="FAFAFA"/>
          </w:tcPr>
          <w:p w14:paraId="2BE67F21" w14:textId="04789E3A" w:rsidR="00CD5283" w:rsidRPr="002F7EB4" w:rsidRDefault="00C803BF"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1,667,591</w:t>
            </w:r>
          </w:p>
        </w:tc>
        <w:tc>
          <w:tcPr>
            <w:tcW w:w="492" w:type="pct"/>
            <w:tcBorders>
              <w:bottom w:val="single" w:sz="4" w:space="0" w:color="000000"/>
            </w:tcBorders>
            <w:shd w:val="clear" w:color="auto" w:fill="FAFAFA"/>
          </w:tcPr>
          <w:p w14:paraId="44A7EE9A" w14:textId="3B7559DC" w:rsidR="00CD5283" w:rsidRPr="002F7EB4" w:rsidRDefault="00C803BF"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811,755,135</w:t>
            </w:r>
          </w:p>
        </w:tc>
        <w:tc>
          <w:tcPr>
            <w:tcW w:w="493" w:type="pct"/>
            <w:tcBorders>
              <w:bottom w:val="single" w:sz="4" w:space="0" w:color="000000"/>
            </w:tcBorders>
            <w:shd w:val="clear" w:color="auto" w:fill="FAFAFA"/>
          </w:tcPr>
          <w:p w14:paraId="79796D12" w14:textId="5D256252" w:rsidR="00CD5283" w:rsidRPr="002F7EB4" w:rsidRDefault="00413ADC"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3,837,799,900</w:t>
            </w:r>
          </w:p>
        </w:tc>
        <w:tc>
          <w:tcPr>
            <w:tcW w:w="491" w:type="pct"/>
            <w:tcBorders>
              <w:bottom w:val="single" w:sz="4" w:space="0" w:color="000000"/>
            </w:tcBorders>
            <w:shd w:val="clear" w:color="auto" w:fill="FAFAFA"/>
          </w:tcPr>
          <w:p w14:paraId="425A57A8" w14:textId="35EAD4A5"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281,946,695</w:t>
            </w:r>
          </w:p>
        </w:tc>
        <w:tc>
          <w:tcPr>
            <w:tcW w:w="491" w:type="pct"/>
            <w:tcBorders>
              <w:bottom w:val="single" w:sz="4" w:space="0" w:color="000000"/>
            </w:tcBorders>
            <w:shd w:val="clear" w:color="auto" w:fill="FAFAFA"/>
          </w:tcPr>
          <w:p w14:paraId="1EE19549" w14:textId="486DDA1D"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700,000</w:t>
            </w:r>
          </w:p>
        </w:tc>
        <w:tc>
          <w:tcPr>
            <w:tcW w:w="494" w:type="pct"/>
            <w:tcBorders>
              <w:bottom w:val="single" w:sz="4" w:space="0" w:color="000000"/>
            </w:tcBorders>
            <w:shd w:val="clear" w:color="auto" w:fill="FAFAFA"/>
          </w:tcPr>
          <w:p w14:paraId="4F28CF69" w14:textId="2835E301"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tcBorders>
              <w:bottom w:val="single" w:sz="4" w:space="0" w:color="000000"/>
            </w:tcBorders>
            <w:shd w:val="clear" w:color="auto" w:fill="FAFAFA"/>
          </w:tcPr>
          <w:p w14:paraId="6BA9CA54" w14:textId="1F070338" w:rsidR="00CD5283" w:rsidRPr="002F7EB4" w:rsidRDefault="0036242E"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543,362,116</w:t>
            </w:r>
          </w:p>
        </w:tc>
        <w:tc>
          <w:tcPr>
            <w:tcW w:w="492" w:type="pct"/>
            <w:tcBorders>
              <w:bottom w:val="single" w:sz="4" w:space="0" w:color="000000"/>
            </w:tcBorders>
            <w:shd w:val="clear" w:color="auto" w:fill="FAFAFA"/>
          </w:tcPr>
          <w:p w14:paraId="6BC3FAE3" w14:textId="73A87E67" w:rsidR="00CD5283" w:rsidRPr="002F7EB4" w:rsidRDefault="0036242E"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Browallia New" w:hAnsi="Arial" w:cs="Arial"/>
                <w:sz w:val="16"/>
                <w:szCs w:val="16"/>
              </w:rPr>
              <w:t>5,477,231,437</w:t>
            </w:r>
          </w:p>
        </w:tc>
      </w:tr>
      <w:tr w:rsidR="00CD5283" w:rsidRPr="002F7EB4" w14:paraId="7F4D36A2" w14:textId="77777777" w:rsidTr="00903596">
        <w:trPr>
          <w:trHeight w:val="77"/>
        </w:trPr>
        <w:tc>
          <w:tcPr>
            <w:tcW w:w="1063" w:type="pct"/>
            <w:vAlign w:val="bottom"/>
          </w:tcPr>
          <w:p w14:paraId="0AA0CCF3" w14:textId="77777777" w:rsidR="00CD5283" w:rsidRPr="002F7EB4" w:rsidRDefault="00CD5283" w:rsidP="0057294E">
            <w:pPr>
              <w:ind w:left="-86"/>
              <w:rPr>
                <w:rFonts w:ascii="Arial" w:eastAsia="Arial" w:hAnsi="Arial" w:cs="Arial"/>
                <w:color w:val="000000"/>
                <w:sz w:val="16"/>
                <w:szCs w:val="16"/>
              </w:rPr>
            </w:pPr>
          </w:p>
        </w:tc>
        <w:tc>
          <w:tcPr>
            <w:tcW w:w="492" w:type="pct"/>
            <w:tcBorders>
              <w:top w:val="single" w:sz="4" w:space="0" w:color="000000"/>
            </w:tcBorders>
            <w:shd w:val="clear" w:color="auto" w:fill="FAFAFA"/>
            <w:vAlign w:val="bottom"/>
          </w:tcPr>
          <w:p w14:paraId="55E33482"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FAFAFA"/>
            <w:vAlign w:val="bottom"/>
          </w:tcPr>
          <w:p w14:paraId="08623BD7"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cBorders>
            <w:shd w:val="clear" w:color="auto" w:fill="FAFAFA"/>
            <w:vAlign w:val="bottom"/>
          </w:tcPr>
          <w:p w14:paraId="3B9E6E10"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FAFAFA"/>
            <w:vAlign w:val="bottom"/>
          </w:tcPr>
          <w:p w14:paraId="47F1362D"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FAFAFA"/>
            <w:vAlign w:val="bottom"/>
          </w:tcPr>
          <w:p w14:paraId="0BB83870"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cBorders>
            <w:shd w:val="clear" w:color="auto" w:fill="FAFAFA"/>
            <w:vAlign w:val="bottom"/>
          </w:tcPr>
          <w:p w14:paraId="3559DD3B"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FAFAFA"/>
            <w:vAlign w:val="bottom"/>
          </w:tcPr>
          <w:p w14:paraId="5388F148"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FAFAFA"/>
            <w:vAlign w:val="bottom"/>
          </w:tcPr>
          <w:p w14:paraId="479D309F"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013BBEF4" w14:textId="77777777" w:rsidTr="00903596">
        <w:trPr>
          <w:trHeight w:val="77"/>
        </w:trPr>
        <w:tc>
          <w:tcPr>
            <w:tcW w:w="1063" w:type="pct"/>
            <w:vAlign w:val="bottom"/>
          </w:tcPr>
          <w:p w14:paraId="5035D791" w14:textId="77777777"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b/>
                <w:color w:val="000000"/>
                <w:sz w:val="16"/>
                <w:szCs w:val="16"/>
                <w:u w:val="single"/>
              </w:rPr>
              <w:t>Financial liabilities</w:t>
            </w:r>
          </w:p>
        </w:tc>
        <w:tc>
          <w:tcPr>
            <w:tcW w:w="492" w:type="pct"/>
            <w:shd w:val="clear" w:color="auto" w:fill="FAFAFA"/>
            <w:vAlign w:val="bottom"/>
          </w:tcPr>
          <w:p w14:paraId="3C9BB31D"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FAFAFA"/>
            <w:vAlign w:val="bottom"/>
          </w:tcPr>
          <w:p w14:paraId="3C33266B"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shd w:val="clear" w:color="auto" w:fill="FAFAFA"/>
            <w:vAlign w:val="bottom"/>
          </w:tcPr>
          <w:p w14:paraId="1155AA45"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FAFAFA"/>
            <w:vAlign w:val="bottom"/>
          </w:tcPr>
          <w:p w14:paraId="1E71D2EA"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FAFAFA"/>
            <w:vAlign w:val="bottom"/>
          </w:tcPr>
          <w:p w14:paraId="0FB5172E"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shd w:val="clear" w:color="auto" w:fill="FAFAFA"/>
            <w:vAlign w:val="bottom"/>
          </w:tcPr>
          <w:p w14:paraId="3146EDB8"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FAFAFA"/>
            <w:vAlign w:val="bottom"/>
          </w:tcPr>
          <w:p w14:paraId="091A738E"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FAFAFA"/>
            <w:vAlign w:val="bottom"/>
          </w:tcPr>
          <w:p w14:paraId="56CFBB8B" w14:textId="77777777" w:rsidR="00CD5283" w:rsidRPr="002F7EB4" w:rsidRDefault="00CD5283" w:rsidP="0057294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4FE926C2" w14:textId="77777777" w:rsidTr="00903596">
        <w:tc>
          <w:tcPr>
            <w:tcW w:w="1063" w:type="pct"/>
            <w:vAlign w:val="bottom"/>
          </w:tcPr>
          <w:p w14:paraId="177C8D73" w14:textId="77777777"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Long-term borrowings from</w:t>
            </w:r>
          </w:p>
          <w:p w14:paraId="15E30189" w14:textId="7E6DF61E"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financial institutions</w:t>
            </w:r>
          </w:p>
        </w:tc>
        <w:tc>
          <w:tcPr>
            <w:tcW w:w="492" w:type="pct"/>
            <w:shd w:val="clear" w:color="auto" w:fill="FAFAFA"/>
          </w:tcPr>
          <w:p w14:paraId="42BA888E" w14:textId="77777777" w:rsidR="00CD5283" w:rsidRPr="002F7EB4" w:rsidRDefault="00CD5283" w:rsidP="0057294E">
            <w:pPr>
              <w:ind w:right="-72"/>
              <w:jc w:val="right"/>
              <w:rPr>
                <w:rFonts w:ascii="Arial" w:eastAsia="Browallia New" w:hAnsi="Arial" w:cs="Arial"/>
                <w:sz w:val="16"/>
                <w:szCs w:val="16"/>
              </w:rPr>
            </w:pPr>
          </w:p>
          <w:p w14:paraId="40BE9B8B" w14:textId="14A96CAB"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189F5F48" w14:textId="77777777" w:rsidR="00CD5283" w:rsidRPr="002F7EB4" w:rsidRDefault="00CD5283" w:rsidP="0057294E">
            <w:pPr>
              <w:ind w:right="-72"/>
              <w:jc w:val="right"/>
              <w:rPr>
                <w:rFonts w:ascii="Arial" w:eastAsia="Browallia New" w:hAnsi="Arial" w:cs="Arial"/>
                <w:sz w:val="16"/>
                <w:szCs w:val="16"/>
              </w:rPr>
            </w:pPr>
          </w:p>
          <w:p w14:paraId="6B61F4DE" w14:textId="09157E6A"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3" w:type="pct"/>
            <w:shd w:val="clear" w:color="auto" w:fill="FAFAFA"/>
          </w:tcPr>
          <w:p w14:paraId="52FB04EC" w14:textId="77777777" w:rsidR="00CD5283" w:rsidRPr="002F7EB4" w:rsidRDefault="00CD5283" w:rsidP="0057294E">
            <w:pPr>
              <w:ind w:right="-72"/>
              <w:jc w:val="right"/>
              <w:rPr>
                <w:rFonts w:ascii="Arial" w:eastAsia="Browallia New" w:hAnsi="Arial" w:cs="Arial"/>
                <w:sz w:val="16"/>
                <w:szCs w:val="16"/>
              </w:rPr>
            </w:pPr>
          </w:p>
          <w:p w14:paraId="27FBCC88" w14:textId="35171E88"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shd w:val="clear" w:color="auto" w:fill="FAFAFA"/>
          </w:tcPr>
          <w:p w14:paraId="1995CFAC" w14:textId="77777777" w:rsidR="00CD5283" w:rsidRPr="002F7EB4" w:rsidRDefault="00CD5283" w:rsidP="0057294E">
            <w:pPr>
              <w:ind w:right="-72"/>
              <w:jc w:val="right"/>
              <w:rPr>
                <w:rFonts w:ascii="Arial" w:eastAsia="Browallia New" w:hAnsi="Arial" w:cs="Arial"/>
                <w:sz w:val="16"/>
                <w:szCs w:val="16"/>
              </w:rPr>
            </w:pPr>
          </w:p>
          <w:p w14:paraId="01E235D5" w14:textId="02F8B073"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19,973,137</w:t>
            </w:r>
          </w:p>
        </w:tc>
        <w:tc>
          <w:tcPr>
            <w:tcW w:w="491" w:type="pct"/>
            <w:shd w:val="clear" w:color="auto" w:fill="FAFAFA"/>
          </w:tcPr>
          <w:p w14:paraId="4F9CE1A7" w14:textId="77777777" w:rsidR="00CD5283" w:rsidRPr="002F7EB4" w:rsidRDefault="00CD5283" w:rsidP="0057294E">
            <w:pPr>
              <w:ind w:right="-72"/>
              <w:jc w:val="right"/>
              <w:rPr>
                <w:rFonts w:ascii="Arial" w:eastAsia="Browallia New" w:hAnsi="Arial" w:cs="Arial"/>
                <w:sz w:val="16"/>
                <w:szCs w:val="16"/>
              </w:rPr>
            </w:pPr>
          </w:p>
          <w:p w14:paraId="5E37D73D" w14:textId="234CAD30"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26,491,764</w:t>
            </w:r>
          </w:p>
        </w:tc>
        <w:tc>
          <w:tcPr>
            <w:tcW w:w="494" w:type="pct"/>
            <w:shd w:val="clear" w:color="auto" w:fill="FAFAFA"/>
          </w:tcPr>
          <w:p w14:paraId="4CE4B972" w14:textId="77777777" w:rsidR="00CD5283" w:rsidRPr="002F7EB4" w:rsidRDefault="00CD5283" w:rsidP="0057294E">
            <w:pPr>
              <w:ind w:right="-72"/>
              <w:jc w:val="right"/>
              <w:rPr>
                <w:rFonts w:ascii="Arial" w:eastAsia="Browallia New" w:hAnsi="Arial" w:cs="Arial"/>
                <w:sz w:val="16"/>
                <w:szCs w:val="16"/>
              </w:rPr>
            </w:pPr>
          </w:p>
          <w:p w14:paraId="1F49151C" w14:textId="5089ADFE"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2BA5CBC0" w14:textId="77777777" w:rsidR="00CD5283" w:rsidRPr="002F7EB4" w:rsidRDefault="00CD5283" w:rsidP="0057294E">
            <w:pPr>
              <w:ind w:right="-72"/>
              <w:jc w:val="right"/>
              <w:rPr>
                <w:rFonts w:ascii="Arial" w:eastAsia="Browallia New" w:hAnsi="Arial" w:cs="Arial"/>
                <w:sz w:val="16"/>
                <w:szCs w:val="16"/>
              </w:rPr>
            </w:pPr>
          </w:p>
          <w:p w14:paraId="51BB8466" w14:textId="7DAB31E3"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shd w:val="clear" w:color="auto" w:fill="FAFAFA"/>
          </w:tcPr>
          <w:p w14:paraId="44ABBDC6" w14:textId="77777777" w:rsidR="00CD5283" w:rsidRPr="002F7EB4" w:rsidRDefault="00CD5283" w:rsidP="0057294E">
            <w:pPr>
              <w:ind w:right="-72"/>
              <w:jc w:val="right"/>
              <w:rPr>
                <w:rFonts w:ascii="Arial" w:eastAsia="Browallia New" w:hAnsi="Arial" w:cs="Arial"/>
                <w:sz w:val="16"/>
                <w:szCs w:val="16"/>
              </w:rPr>
            </w:pPr>
          </w:p>
          <w:p w14:paraId="21D323DC" w14:textId="12864903"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46,464,901</w:t>
            </w:r>
          </w:p>
        </w:tc>
      </w:tr>
      <w:tr w:rsidR="00CD5283" w:rsidRPr="002F7EB4" w14:paraId="6B86CA0C" w14:textId="77777777" w:rsidTr="00903596">
        <w:tc>
          <w:tcPr>
            <w:tcW w:w="1063" w:type="pct"/>
            <w:vAlign w:val="bottom"/>
          </w:tcPr>
          <w:p w14:paraId="4E334FC3" w14:textId="77777777"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492" w:type="pct"/>
            <w:shd w:val="clear" w:color="auto" w:fill="FAFAFA"/>
          </w:tcPr>
          <w:p w14:paraId="2187DCD5" w14:textId="1E562E06" w:rsidR="00CD5283" w:rsidRPr="002F7EB4" w:rsidRDefault="00FE5E57"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885,790,779</w:t>
            </w:r>
          </w:p>
        </w:tc>
        <w:tc>
          <w:tcPr>
            <w:tcW w:w="492" w:type="pct"/>
            <w:shd w:val="clear" w:color="auto" w:fill="FAFAFA"/>
          </w:tcPr>
          <w:p w14:paraId="742FADEB" w14:textId="74724679" w:rsidR="00CD5283" w:rsidRPr="002F7EB4" w:rsidRDefault="00FE5E57"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3,292,264,491</w:t>
            </w:r>
          </w:p>
        </w:tc>
        <w:tc>
          <w:tcPr>
            <w:tcW w:w="493" w:type="pct"/>
            <w:shd w:val="clear" w:color="auto" w:fill="FAFAFA"/>
          </w:tcPr>
          <w:p w14:paraId="643008B4" w14:textId="7FD516C2"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1" w:type="pct"/>
            <w:shd w:val="clear" w:color="auto" w:fill="FAFAFA"/>
          </w:tcPr>
          <w:p w14:paraId="21CAD6CE" w14:textId="2CD6FE3F"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1" w:type="pct"/>
            <w:shd w:val="clear" w:color="auto" w:fill="FAFAFA"/>
          </w:tcPr>
          <w:p w14:paraId="7D9F6883" w14:textId="4EE494C5"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4" w:type="pct"/>
            <w:shd w:val="clear" w:color="auto" w:fill="FAFAFA"/>
          </w:tcPr>
          <w:p w14:paraId="677954F6" w14:textId="322C3A42"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2" w:type="pct"/>
            <w:shd w:val="clear" w:color="auto" w:fill="FAFAFA"/>
          </w:tcPr>
          <w:p w14:paraId="34BD4672" w14:textId="65C3D702"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2" w:type="pct"/>
            <w:shd w:val="clear" w:color="auto" w:fill="FAFAFA"/>
          </w:tcPr>
          <w:p w14:paraId="5C445E87" w14:textId="251C4A2F"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4,178,055,270</w:t>
            </w:r>
          </w:p>
        </w:tc>
      </w:tr>
      <w:tr w:rsidR="00CD5283" w:rsidRPr="002F7EB4" w14:paraId="2104A896" w14:textId="77777777" w:rsidTr="00903596">
        <w:tc>
          <w:tcPr>
            <w:tcW w:w="1063" w:type="pct"/>
            <w:vAlign w:val="bottom"/>
          </w:tcPr>
          <w:p w14:paraId="1E9D109E" w14:textId="64E3F5EF"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492" w:type="pct"/>
            <w:shd w:val="clear" w:color="auto" w:fill="FAFAFA"/>
          </w:tcPr>
          <w:p w14:paraId="0A9344CF" w14:textId="185ECEBC"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4EC370A5" w14:textId="082DADE9"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3" w:type="pct"/>
            <w:shd w:val="clear" w:color="auto" w:fill="FAFAFA"/>
          </w:tcPr>
          <w:p w14:paraId="3AC553AA" w14:textId="5B756C2E"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3F2785E9" w14:textId="42C404D1"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6A491DB9" w14:textId="74F9932D"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4" w:type="pct"/>
            <w:shd w:val="clear" w:color="auto" w:fill="FAFAFA"/>
          </w:tcPr>
          <w:p w14:paraId="1206397F" w14:textId="2590099B"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13D87736" w14:textId="21CD3449"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37,954,814</w:t>
            </w:r>
          </w:p>
        </w:tc>
        <w:tc>
          <w:tcPr>
            <w:tcW w:w="492" w:type="pct"/>
            <w:shd w:val="clear" w:color="auto" w:fill="FAFAFA"/>
          </w:tcPr>
          <w:p w14:paraId="7261FD53" w14:textId="585B981B"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37,954,814</w:t>
            </w:r>
          </w:p>
        </w:tc>
      </w:tr>
      <w:tr w:rsidR="00CD5283" w:rsidRPr="002F7EB4" w14:paraId="7A9EC067" w14:textId="77777777" w:rsidTr="00903596">
        <w:tc>
          <w:tcPr>
            <w:tcW w:w="1063" w:type="pct"/>
            <w:vAlign w:val="bottom"/>
          </w:tcPr>
          <w:p w14:paraId="482DFA02" w14:textId="587D8595"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492" w:type="pct"/>
            <w:shd w:val="clear" w:color="auto" w:fill="FAFAFA"/>
          </w:tcPr>
          <w:p w14:paraId="26DCF5CC" w14:textId="627A772C"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2,858,716</w:t>
            </w:r>
          </w:p>
        </w:tc>
        <w:tc>
          <w:tcPr>
            <w:tcW w:w="492" w:type="pct"/>
            <w:shd w:val="clear" w:color="auto" w:fill="FAFAFA"/>
          </w:tcPr>
          <w:p w14:paraId="05CE4923" w14:textId="0F3ACF38"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8,264,055</w:t>
            </w:r>
          </w:p>
        </w:tc>
        <w:tc>
          <w:tcPr>
            <w:tcW w:w="493" w:type="pct"/>
            <w:shd w:val="clear" w:color="auto" w:fill="FAFAFA"/>
          </w:tcPr>
          <w:p w14:paraId="55D875C4" w14:textId="5E2C50F6"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6C2AC6ED" w14:textId="652AE15B"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1" w:type="pct"/>
            <w:shd w:val="clear" w:color="auto" w:fill="FAFAFA"/>
          </w:tcPr>
          <w:p w14:paraId="401E736D" w14:textId="391440CB"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4" w:type="pct"/>
            <w:shd w:val="clear" w:color="auto" w:fill="FAFAFA"/>
          </w:tcPr>
          <w:p w14:paraId="6B3EE3DA" w14:textId="59067254"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66B8186E" w14:textId="675CDE66"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w:t>
            </w:r>
          </w:p>
        </w:tc>
        <w:tc>
          <w:tcPr>
            <w:tcW w:w="492" w:type="pct"/>
            <w:shd w:val="clear" w:color="auto" w:fill="FAFAFA"/>
          </w:tcPr>
          <w:p w14:paraId="3F8E2614" w14:textId="70CCDFBF" w:rsidR="00CD5283" w:rsidRPr="002F7EB4" w:rsidRDefault="00CD5283" w:rsidP="00CD5283">
            <w:pPr>
              <w:ind w:right="-72"/>
              <w:jc w:val="right"/>
              <w:rPr>
                <w:rFonts w:ascii="Arial" w:eastAsia="Browallia New" w:hAnsi="Arial" w:cs="Arial"/>
                <w:sz w:val="16"/>
                <w:szCs w:val="16"/>
              </w:rPr>
            </w:pPr>
            <w:r w:rsidRPr="002F7EB4">
              <w:rPr>
                <w:rFonts w:ascii="Arial" w:eastAsia="Browallia New" w:hAnsi="Arial" w:cs="Arial"/>
                <w:sz w:val="16"/>
                <w:szCs w:val="16"/>
              </w:rPr>
              <w:t>11,122,771</w:t>
            </w:r>
          </w:p>
        </w:tc>
      </w:tr>
      <w:tr w:rsidR="00CD5283" w:rsidRPr="002F7EB4" w14:paraId="588FCF44" w14:textId="77777777" w:rsidTr="00903596">
        <w:tc>
          <w:tcPr>
            <w:tcW w:w="1063" w:type="pct"/>
            <w:vAlign w:val="bottom"/>
          </w:tcPr>
          <w:p w14:paraId="426F8717" w14:textId="20BCDBF8"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492" w:type="pct"/>
            <w:tcBorders>
              <w:bottom w:val="single" w:sz="4" w:space="0" w:color="000000"/>
            </w:tcBorders>
            <w:shd w:val="clear" w:color="auto" w:fill="FAFAFA"/>
          </w:tcPr>
          <w:p w14:paraId="4B9E4EE1" w14:textId="1F3CA626"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2" w:type="pct"/>
            <w:tcBorders>
              <w:bottom w:val="single" w:sz="4" w:space="0" w:color="000000"/>
            </w:tcBorders>
            <w:shd w:val="clear" w:color="auto" w:fill="FAFAFA"/>
          </w:tcPr>
          <w:p w14:paraId="1344D932" w14:textId="74BED2BF"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3" w:type="pct"/>
            <w:tcBorders>
              <w:bottom w:val="single" w:sz="4" w:space="0" w:color="000000"/>
            </w:tcBorders>
            <w:shd w:val="clear" w:color="auto" w:fill="FAFAFA"/>
          </w:tcPr>
          <w:p w14:paraId="534D0344" w14:textId="57A7EC83"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1" w:type="pct"/>
            <w:tcBorders>
              <w:bottom w:val="single" w:sz="4" w:space="0" w:color="000000"/>
            </w:tcBorders>
            <w:shd w:val="clear" w:color="auto" w:fill="FAFAFA"/>
          </w:tcPr>
          <w:p w14:paraId="4C833912" w14:textId="602932A2"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1" w:type="pct"/>
            <w:tcBorders>
              <w:bottom w:val="single" w:sz="4" w:space="0" w:color="000000"/>
            </w:tcBorders>
            <w:shd w:val="clear" w:color="auto" w:fill="FAFAFA"/>
          </w:tcPr>
          <w:p w14:paraId="61313A8F" w14:textId="278850E9"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4" w:type="pct"/>
            <w:tcBorders>
              <w:bottom w:val="single" w:sz="4" w:space="0" w:color="000000"/>
            </w:tcBorders>
            <w:shd w:val="clear" w:color="auto" w:fill="FAFAFA"/>
          </w:tcPr>
          <w:p w14:paraId="38A063AE" w14:textId="3394CF3D"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w:t>
            </w:r>
          </w:p>
        </w:tc>
        <w:tc>
          <w:tcPr>
            <w:tcW w:w="492" w:type="pct"/>
            <w:tcBorders>
              <w:bottom w:val="single" w:sz="4" w:space="0" w:color="000000"/>
            </w:tcBorders>
            <w:shd w:val="clear" w:color="auto" w:fill="FAFAFA"/>
          </w:tcPr>
          <w:p w14:paraId="7C1CDAFB" w14:textId="6EDF33C5"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2,923,700</w:t>
            </w:r>
          </w:p>
        </w:tc>
        <w:tc>
          <w:tcPr>
            <w:tcW w:w="492" w:type="pct"/>
            <w:tcBorders>
              <w:bottom w:val="single" w:sz="4" w:space="0" w:color="000000"/>
            </w:tcBorders>
            <w:shd w:val="clear" w:color="auto" w:fill="FAFAFA"/>
          </w:tcPr>
          <w:p w14:paraId="7A09C80A" w14:textId="03D1F9E4" w:rsidR="00CD5283" w:rsidRPr="002F7EB4" w:rsidRDefault="00CD5283" w:rsidP="0057294E">
            <w:pPr>
              <w:ind w:right="-72"/>
              <w:jc w:val="right"/>
              <w:rPr>
                <w:rFonts w:ascii="Arial" w:eastAsia="Arial" w:hAnsi="Arial" w:cs="Arial"/>
                <w:color w:val="000000"/>
                <w:sz w:val="16"/>
                <w:szCs w:val="16"/>
              </w:rPr>
            </w:pPr>
            <w:r w:rsidRPr="002F7EB4">
              <w:rPr>
                <w:rFonts w:ascii="Arial" w:eastAsia="Browallia New" w:hAnsi="Arial" w:cs="Arial"/>
                <w:sz w:val="16"/>
                <w:szCs w:val="16"/>
              </w:rPr>
              <w:t>2,923,700</w:t>
            </w:r>
          </w:p>
        </w:tc>
      </w:tr>
      <w:tr w:rsidR="00CD5283" w:rsidRPr="002F7EB4" w14:paraId="660C89F1" w14:textId="77777777" w:rsidTr="00903596">
        <w:tc>
          <w:tcPr>
            <w:tcW w:w="1063" w:type="pct"/>
            <w:vAlign w:val="bottom"/>
          </w:tcPr>
          <w:p w14:paraId="2D022951" w14:textId="77777777" w:rsidR="00CD5283" w:rsidRPr="002F7EB4" w:rsidRDefault="00CD5283" w:rsidP="0057294E">
            <w:pPr>
              <w:ind w:left="-86"/>
              <w:rPr>
                <w:rFonts w:ascii="Arial" w:eastAsia="Arial" w:hAnsi="Arial" w:cs="Arial"/>
                <w:color w:val="000000"/>
                <w:sz w:val="16"/>
                <w:szCs w:val="16"/>
              </w:rPr>
            </w:pPr>
          </w:p>
        </w:tc>
        <w:tc>
          <w:tcPr>
            <w:tcW w:w="492" w:type="pct"/>
            <w:tcBorders>
              <w:top w:val="single" w:sz="4" w:space="0" w:color="000000"/>
            </w:tcBorders>
            <w:shd w:val="clear" w:color="auto" w:fill="FAFAFA"/>
            <w:vAlign w:val="bottom"/>
          </w:tcPr>
          <w:p w14:paraId="46F7E51D" w14:textId="6CECF9A8" w:rsidR="00CD5283" w:rsidRPr="002F7EB4" w:rsidRDefault="00CD5283" w:rsidP="0057294E">
            <w:pPr>
              <w:ind w:right="-72"/>
              <w:jc w:val="right"/>
              <w:rPr>
                <w:rFonts w:ascii="Arial" w:eastAsia="Arial" w:hAnsi="Arial" w:cs="Arial"/>
                <w:sz w:val="16"/>
                <w:szCs w:val="16"/>
              </w:rPr>
            </w:pPr>
          </w:p>
        </w:tc>
        <w:tc>
          <w:tcPr>
            <w:tcW w:w="492" w:type="pct"/>
            <w:tcBorders>
              <w:top w:val="single" w:sz="4" w:space="0" w:color="000000"/>
            </w:tcBorders>
            <w:shd w:val="clear" w:color="auto" w:fill="FAFAFA"/>
            <w:vAlign w:val="bottom"/>
          </w:tcPr>
          <w:p w14:paraId="2F1D5776" w14:textId="6B671712" w:rsidR="00CD5283" w:rsidRPr="002F7EB4" w:rsidRDefault="00CD5283" w:rsidP="0057294E">
            <w:pPr>
              <w:ind w:right="-72"/>
              <w:jc w:val="right"/>
              <w:rPr>
                <w:rFonts w:ascii="Arial" w:eastAsia="Arial" w:hAnsi="Arial" w:cs="Arial"/>
                <w:sz w:val="16"/>
                <w:szCs w:val="16"/>
              </w:rPr>
            </w:pPr>
          </w:p>
        </w:tc>
        <w:tc>
          <w:tcPr>
            <w:tcW w:w="493" w:type="pct"/>
            <w:tcBorders>
              <w:top w:val="single" w:sz="4" w:space="0" w:color="000000"/>
            </w:tcBorders>
            <w:shd w:val="clear" w:color="auto" w:fill="FAFAFA"/>
            <w:vAlign w:val="bottom"/>
          </w:tcPr>
          <w:p w14:paraId="13B1201D" w14:textId="3BE8C1FF" w:rsidR="00CD5283" w:rsidRPr="002F7EB4" w:rsidRDefault="00CD5283" w:rsidP="0057294E">
            <w:pPr>
              <w:ind w:right="-72"/>
              <w:jc w:val="right"/>
              <w:rPr>
                <w:rFonts w:ascii="Arial" w:eastAsia="Arial" w:hAnsi="Arial" w:cs="Arial"/>
                <w:sz w:val="16"/>
                <w:szCs w:val="16"/>
              </w:rPr>
            </w:pPr>
          </w:p>
        </w:tc>
        <w:tc>
          <w:tcPr>
            <w:tcW w:w="491" w:type="pct"/>
            <w:tcBorders>
              <w:top w:val="single" w:sz="4" w:space="0" w:color="000000"/>
            </w:tcBorders>
            <w:shd w:val="clear" w:color="auto" w:fill="FAFAFA"/>
            <w:vAlign w:val="bottom"/>
          </w:tcPr>
          <w:p w14:paraId="0D29AEA3" w14:textId="33E6E4EA" w:rsidR="00CD5283" w:rsidRPr="002F7EB4" w:rsidRDefault="00CD5283" w:rsidP="0057294E">
            <w:pPr>
              <w:ind w:right="-72"/>
              <w:jc w:val="right"/>
              <w:rPr>
                <w:rFonts w:ascii="Arial" w:eastAsia="Arial" w:hAnsi="Arial" w:cs="Arial"/>
                <w:sz w:val="16"/>
                <w:szCs w:val="16"/>
              </w:rPr>
            </w:pPr>
          </w:p>
        </w:tc>
        <w:tc>
          <w:tcPr>
            <w:tcW w:w="491" w:type="pct"/>
            <w:tcBorders>
              <w:top w:val="single" w:sz="4" w:space="0" w:color="000000"/>
            </w:tcBorders>
            <w:shd w:val="clear" w:color="auto" w:fill="FAFAFA"/>
            <w:vAlign w:val="bottom"/>
          </w:tcPr>
          <w:p w14:paraId="131D5C3D" w14:textId="26AC1D25" w:rsidR="00CD5283" w:rsidRPr="002F7EB4" w:rsidRDefault="00CD5283" w:rsidP="0057294E">
            <w:pPr>
              <w:ind w:right="-72"/>
              <w:jc w:val="right"/>
              <w:rPr>
                <w:rFonts w:ascii="Arial" w:eastAsia="Arial" w:hAnsi="Arial" w:cs="Arial"/>
                <w:sz w:val="16"/>
                <w:szCs w:val="16"/>
              </w:rPr>
            </w:pPr>
          </w:p>
        </w:tc>
        <w:tc>
          <w:tcPr>
            <w:tcW w:w="494" w:type="pct"/>
            <w:tcBorders>
              <w:top w:val="single" w:sz="4" w:space="0" w:color="000000"/>
            </w:tcBorders>
            <w:shd w:val="clear" w:color="auto" w:fill="FAFAFA"/>
            <w:vAlign w:val="bottom"/>
          </w:tcPr>
          <w:p w14:paraId="68684C66" w14:textId="5B74B0B6" w:rsidR="00CD5283" w:rsidRPr="002F7EB4" w:rsidRDefault="00CD5283" w:rsidP="0057294E">
            <w:pPr>
              <w:ind w:right="-72"/>
              <w:jc w:val="right"/>
              <w:rPr>
                <w:rFonts w:ascii="Arial" w:eastAsia="Arial" w:hAnsi="Arial" w:cs="Arial"/>
                <w:sz w:val="16"/>
                <w:szCs w:val="16"/>
              </w:rPr>
            </w:pPr>
          </w:p>
        </w:tc>
        <w:tc>
          <w:tcPr>
            <w:tcW w:w="492" w:type="pct"/>
            <w:tcBorders>
              <w:top w:val="single" w:sz="4" w:space="0" w:color="000000"/>
            </w:tcBorders>
            <w:shd w:val="clear" w:color="auto" w:fill="FAFAFA"/>
            <w:vAlign w:val="bottom"/>
          </w:tcPr>
          <w:p w14:paraId="0447E6C2" w14:textId="148F6079" w:rsidR="00CD5283" w:rsidRPr="002F7EB4" w:rsidRDefault="00CD5283" w:rsidP="0057294E">
            <w:pPr>
              <w:ind w:right="-72"/>
              <w:jc w:val="right"/>
              <w:rPr>
                <w:rFonts w:ascii="Arial" w:eastAsia="Arial" w:hAnsi="Arial" w:cs="Arial"/>
                <w:sz w:val="16"/>
                <w:szCs w:val="16"/>
              </w:rPr>
            </w:pPr>
          </w:p>
        </w:tc>
        <w:tc>
          <w:tcPr>
            <w:tcW w:w="492" w:type="pct"/>
            <w:tcBorders>
              <w:top w:val="single" w:sz="4" w:space="0" w:color="000000"/>
            </w:tcBorders>
            <w:shd w:val="clear" w:color="auto" w:fill="FAFAFA"/>
            <w:vAlign w:val="bottom"/>
          </w:tcPr>
          <w:p w14:paraId="556C6410" w14:textId="502E2006" w:rsidR="00CD5283" w:rsidRPr="002F7EB4" w:rsidRDefault="00CD5283" w:rsidP="0057294E">
            <w:pPr>
              <w:ind w:right="-72"/>
              <w:jc w:val="right"/>
              <w:rPr>
                <w:rFonts w:ascii="Arial" w:eastAsia="Arial" w:hAnsi="Arial" w:cs="Arial"/>
                <w:sz w:val="16"/>
                <w:szCs w:val="16"/>
              </w:rPr>
            </w:pPr>
          </w:p>
        </w:tc>
      </w:tr>
      <w:tr w:rsidR="00CD5283" w:rsidRPr="002F7EB4" w14:paraId="47939944" w14:textId="77777777" w:rsidTr="00903596">
        <w:tc>
          <w:tcPr>
            <w:tcW w:w="1063" w:type="pct"/>
            <w:vAlign w:val="bottom"/>
          </w:tcPr>
          <w:p w14:paraId="0A14DAF7" w14:textId="77777777" w:rsidR="00CD5283" w:rsidRPr="002F7EB4" w:rsidRDefault="00CD5283" w:rsidP="0057294E">
            <w:pPr>
              <w:ind w:left="-86"/>
              <w:rPr>
                <w:rFonts w:ascii="Arial" w:eastAsia="Arial" w:hAnsi="Arial" w:cs="Arial"/>
                <w:color w:val="000000"/>
                <w:sz w:val="16"/>
                <w:szCs w:val="16"/>
              </w:rPr>
            </w:pPr>
            <w:r w:rsidRPr="002F7EB4">
              <w:rPr>
                <w:rFonts w:ascii="Arial" w:eastAsia="Arial" w:hAnsi="Arial" w:cs="Arial"/>
                <w:color w:val="000000"/>
                <w:sz w:val="16"/>
                <w:szCs w:val="16"/>
              </w:rPr>
              <w:t>Total financial liabilities</w:t>
            </w:r>
          </w:p>
        </w:tc>
        <w:tc>
          <w:tcPr>
            <w:tcW w:w="492" w:type="pct"/>
            <w:tcBorders>
              <w:bottom w:val="single" w:sz="4" w:space="0" w:color="000000"/>
            </w:tcBorders>
            <w:shd w:val="clear" w:color="auto" w:fill="FAFAFA"/>
          </w:tcPr>
          <w:p w14:paraId="5D20E53C" w14:textId="5272B793" w:rsidR="00CD5283" w:rsidRPr="002F7EB4" w:rsidRDefault="00FE5E57" w:rsidP="0057294E">
            <w:pPr>
              <w:ind w:right="-72"/>
              <w:jc w:val="right"/>
              <w:rPr>
                <w:rFonts w:ascii="Arial" w:eastAsia="Arial" w:hAnsi="Arial" w:cs="Arial"/>
                <w:sz w:val="16"/>
                <w:szCs w:val="16"/>
              </w:rPr>
            </w:pPr>
            <w:r w:rsidRPr="002F7EB4">
              <w:rPr>
                <w:rFonts w:ascii="Arial" w:eastAsia="Browallia New" w:hAnsi="Arial" w:cs="Arial"/>
                <w:sz w:val="16"/>
                <w:szCs w:val="16"/>
              </w:rPr>
              <w:t>888,649,495</w:t>
            </w:r>
          </w:p>
        </w:tc>
        <w:tc>
          <w:tcPr>
            <w:tcW w:w="492" w:type="pct"/>
            <w:tcBorders>
              <w:bottom w:val="single" w:sz="4" w:space="0" w:color="000000"/>
            </w:tcBorders>
            <w:shd w:val="clear" w:color="auto" w:fill="FAFAFA"/>
          </w:tcPr>
          <w:p w14:paraId="52070EC7" w14:textId="2DCF480B" w:rsidR="00CD5283" w:rsidRPr="002F7EB4" w:rsidRDefault="00FE5E57" w:rsidP="0057294E">
            <w:pPr>
              <w:ind w:right="-72"/>
              <w:jc w:val="right"/>
              <w:rPr>
                <w:rFonts w:ascii="Arial" w:eastAsia="Arial" w:hAnsi="Arial" w:cs="Arial"/>
                <w:sz w:val="16"/>
                <w:szCs w:val="16"/>
              </w:rPr>
            </w:pPr>
            <w:r w:rsidRPr="002F7EB4">
              <w:rPr>
                <w:rFonts w:ascii="Arial" w:eastAsia="Browallia New" w:hAnsi="Arial" w:cs="Arial"/>
                <w:sz w:val="16"/>
                <w:szCs w:val="16"/>
              </w:rPr>
              <w:t>3,300,528,546</w:t>
            </w:r>
          </w:p>
        </w:tc>
        <w:tc>
          <w:tcPr>
            <w:tcW w:w="493" w:type="pct"/>
            <w:tcBorders>
              <w:bottom w:val="single" w:sz="4" w:space="0" w:color="000000"/>
            </w:tcBorders>
            <w:shd w:val="clear" w:color="auto" w:fill="FAFAFA"/>
          </w:tcPr>
          <w:p w14:paraId="73CEDC47" w14:textId="0FACC18A"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1" w:type="pct"/>
            <w:tcBorders>
              <w:bottom w:val="single" w:sz="4" w:space="0" w:color="000000"/>
            </w:tcBorders>
            <w:shd w:val="clear" w:color="auto" w:fill="FAFAFA"/>
          </w:tcPr>
          <w:p w14:paraId="61E596E3" w14:textId="7189977B"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19,973,137</w:t>
            </w:r>
          </w:p>
        </w:tc>
        <w:tc>
          <w:tcPr>
            <w:tcW w:w="491" w:type="pct"/>
            <w:tcBorders>
              <w:bottom w:val="single" w:sz="4" w:space="0" w:color="000000"/>
            </w:tcBorders>
            <w:shd w:val="clear" w:color="auto" w:fill="FAFAFA"/>
          </w:tcPr>
          <w:p w14:paraId="3FDA6F7C" w14:textId="46854D68"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26,491,764</w:t>
            </w:r>
          </w:p>
        </w:tc>
        <w:tc>
          <w:tcPr>
            <w:tcW w:w="494" w:type="pct"/>
            <w:tcBorders>
              <w:bottom w:val="single" w:sz="4" w:space="0" w:color="000000"/>
            </w:tcBorders>
            <w:shd w:val="clear" w:color="auto" w:fill="FAFAFA"/>
          </w:tcPr>
          <w:p w14:paraId="39F3CCE7" w14:textId="02F77536"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w:t>
            </w:r>
          </w:p>
        </w:tc>
        <w:tc>
          <w:tcPr>
            <w:tcW w:w="492" w:type="pct"/>
            <w:tcBorders>
              <w:bottom w:val="single" w:sz="4" w:space="0" w:color="000000"/>
            </w:tcBorders>
            <w:shd w:val="clear" w:color="auto" w:fill="FAFAFA"/>
          </w:tcPr>
          <w:p w14:paraId="59088020" w14:textId="6A5857B4"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40,878,514</w:t>
            </w:r>
          </w:p>
        </w:tc>
        <w:tc>
          <w:tcPr>
            <w:tcW w:w="492" w:type="pct"/>
            <w:tcBorders>
              <w:bottom w:val="single" w:sz="4" w:space="0" w:color="000000"/>
            </w:tcBorders>
            <w:shd w:val="clear" w:color="auto" w:fill="FAFAFA"/>
          </w:tcPr>
          <w:p w14:paraId="36282D08" w14:textId="5A299259" w:rsidR="00CD5283" w:rsidRPr="002F7EB4" w:rsidRDefault="00CD5283" w:rsidP="0057294E">
            <w:pPr>
              <w:ind w:right="-72"/>
              <w:jc w:val="right"/>
              <w:rPr>
                <w:rFonts w:ascii="Arial" w:eastAsia="Arial" w:hAnsi="Arial" w:cs="Arial"/>
                <w:sz w:val="16"/>
                <w:szCs w:val="16"/>
              </w:rPr>
            </w:pPr>
            <w:r w:rsidRPr="002F7EB4">
              <w:rPr>
                <w:rFonts w:ascii="Arial" w:eastAsia="Browallia New" w:hAnsi="Arial" w:cs="Arial"/>
                <w:sz w:val="16"/>
                <w:szCs w:val="16"/>
              </w:rPr>
              <w:t>4,276,521,456</w:t>
            </w:r>
          </w:p>
        </w:tc>
      </w:tr>
    </w:tbl>
    <w:p w14:paraId="046B9368" w14:textId="77777777" w:rsidR="001F0DD2" w:rsidRPr="002F7EB4" w:rsidRDefault="001F0DD2">
      <w:pPr>
        <w:jc w:val="both"/>
        <w:rPr>
          <w:rFonts w:ascii="Arial" w:eastAsia="Arial" w:hAnsi="Arial" w:cs="Arial"/>
          <w:color w:val="000000"/>
          <w:sz w:val="14"/>
          <w:szCs w:val="14"/>
        </w:rPr>
      </w:pPr>
    </w:p>
    <w:p w14:paraId="2E02BE1F" w14:textId="77777777" w:rsidR="001F0DD2" w:rsidRPr="002F7EB4" w:rsidRDefault="001F0DD2">
      <w:pPr>
        <w:jc w:val="both"/>
        <w:rPr>
          <w:rFonts w:ascii="Arial" w:eastAsia="Arial" w:hAnsi="Arial" w:cs="Arial"/>
          <w:color w:val="000000"/>
          <w:sz w:val="20"/>
          <w:szCs w:val="20"/>
        </w:rPr>
      </w:pPr>
    </w:p>
    <w:p w14:paraId="3A446DB9" w14:textId="60E82C15" w:rsidR="001F0DD2" w:rsidRPr="002F7EB4" w:rsidRDefault="001566F9">
      <w:pPr>
        <w:jc w:val="both"/>
        <w:rPr>
          <w:rFonts w:ascii="Arial" w:hAnsi="Arial" w:cs="Arial"/>
          <w:sz w:val="20"/>
          <w:szCs w:val="20"/>
          <w:cs/>
        </w:rPr>
      </w:pPr>
      <w:r w:rsidRPr="002F7EB4">
        <w:rPr>
          <w:rFonts w:ascii="Arial" w:hAnsi="Arial" w:cs="Arial"/>
          <w:sz w:val="20"/>
          <w:szCs w:val="20"/>
        </w:rPr>
        <w:br w:type="page"/>
      </w:r>
    </w:p>
    <w:p w14:paraId="45EFFD44" w14:textId="77777777" w:rsidR="009C47EE" w:rsidRPr="002F7EB4" w:rsidRDefault="009C47EE">
      <w:pPr>
        <w:jc w:val="both"/>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213"/>
        <w:gridCol w:w="1487"/>
        <w:gridCol w:w="1487"/>
        <w:gridCol w:w="1490"/>
        <w:gridCol w:w="1484"/>
        <w:gridCol w:w="1484"/>
        <w:gridCol w:w="1493"/>
        <w:gridCol w:w="1487"/>
        <w:gridCol w:w="1487"/>
      </w:tblGrid>
      <w:tr w:rsidR="00CD5283" w:rsidRPr="002F7EB4" w14:paraId="6ED2F2FB" w14:textId="77777777" w:rsidTr="00CD5283">
        <w:tc>
          <w:tcPr>
            <w:tcW w:w="1063" w:type="pct"/>
            <w:vAlign w:val="bottom"/>
          </w:tcPr>
          <w:p w14:paraId="13989CCC" w14:textId="77777777" w:rsidR="00CD5283" w:rsidRPr="002F7EB4" w:rsidRDefault="00CD5283" w:rsidP="00CD5283">
            <w:pPr>
              <w:ind w:left="-86" w:right="-34"/>
              <w:jc w:val="both"/>
              <w:rPr>
                <w:rFonts w:ascii="Arial" w:eastAsia="Arial" w:hAnsi="Arial" w:cs="Arial"/>
                <w:color w:val="000000"/>
                <w:sz w:val="16"/>
                <w:szCs w:val="16"/>
              </w:rPr>
            </w:pPr>
          </w:p>
        </w:tc>
        <w:tc>
          <w:tcPr>
            <w:tcW w:w="3937" w:type="pct"/>
            <w:gridSpan w:val="8"/>
            <w:tcBorders>
              <w:top w:val="single" w:sz="4" w:space="0" w:color="000000"/>
              <w:bottom w:val="single" w:sz="4" w:space="0" w:color="000000"/>
            </w:tcBorders>
            <w:vAlign w:val="center"/>
          </w:tcPr>
          <w:p w14:paraId="6E9C4A75" w14:textId="0C6626D6" w:rsidR="00CD5283" w:rsidRPr="002F7EB4" w:rsidRDefault="00CD5283" w:rsidP="00CD5283">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w:t>
            </w:r>
            <w:r w:rsidRPr="002F7EB4">
              <w:rPr>
                <w:rFonts w:ascii="Arial" w:eastAsia="Arial" w:hAnsi="Arial" w:cs="Arial"/>
                <w:color w:val="000000"/>
                <w:sz w:val="16"/>
                <w:szCs w:val="16"/>
              </w:rPr>
              <w:t xml:space="preserve"> </w:t>
            </w:r>
            <w:r w:rsidRPr="002F7EB4">
              <w:rPr>
                <w:rFonts w:ascii="Arial" w:eastAsia="Arial" w:hAnsi="Arial" w:cs="Arial"/>
                <w:b/>
                <w:color w:val="000000"/>
                <w:sz w:val="16"/>
                <w:szCs w:val="16"/>
              </w:rPr>
              <w:t>financial statements</w:t>
            </w:r>
          </w:p>
        </w:tc>
      </w:tr>
      <w:tr w:rsidR="00CD5283" w:rsidRPr="002F7EB4" w14:paraId="6BBEC9C2" w14:textId="77777777" w:rsidTr="00CD5283">
        <w:tc>
          <w:tcPr>
            <w:tcW w:w="1063" w:type="pct"/>
            <w:vAlign w:val="bottom"/>
          </w:tcPr>
          <w:p w14:paraId="5CC6539C" w14:textId="77777777" w:rsidR="00CD5283" w:rsidRPr="002F7EB4" w:rsidRDefault="00CD5283" w:rsidP="00CD5283">
            <w:pPr>
              <w:ind w:left="-86" w:right="-34"/>
              <w:jc w:val="both"/>
              <w:rPr>
                <w:rFonts w:ascii="Arial" w:eastAsia="Arial" w:hAnsi="Arial" w:cs="Arial"/>
                <w:color w:val="000000"/>
                <w:sz w:val="16"/>
                <w:szCs w:val="16"/>
              </w:rPr>
            </w:pPr>
          </w:p>
        </w:tc>
        <w:tc>
          <w:tcPr>
            <w:tcW w:w="3937" w:type="pct"/>
            <w:gridSpan w:val="8"/>
            <w:tcBorders>
              <w:top w:val="single" w:sz="4" w:space="0" w:color="000000"/>
              <w:bottom w:val="single" w:sz="4" w:space="0" w:color="000000"/>
            </w:tcBorders>
            <w:vAlign w:val="center"/>
          </w:tcPr>
          <w:p w14:paraId="4E42979A" w14:textId="5FF121E7" w:rsidR="00CD5283" w:rsidRPr="002F7EB4" w:rsidRDefault="00413ADC" w:rsidP="00CD5283">
            <w:pPr>
              <w:ind w:right="-72"/>
              <w:jc w:val="center"/>
              <w:rPr>
                <w:rFonts w:ascii="Arial" w:eastAsia="Arial" w:hAnsi="Arial" w:cs="Arial"/>
                <w:b/>
                <w:color w:val="000000"/>
                <w:sz w:val="16"/>
                <w:szCs w:val="16"/>
              </w:rPr>
            </w:pPr>
            <w:r w:rsidRPr="002F7EB4">
              <w:rPr>
                <w:rFonts w:ascii="Arial" w:eastAsia="Arial" w:hAnsi="Arial" w:cs="Arial"/>
                <w:b/>
                <w:sz w:val="16"/>
                <w:szCs w:val="16"/>
              </w:rPr>
              <w:t xml:space="preserve">31 December </w:t>
            </w:r>
            <w:r w:rsidR="00CD5283" w:rsidRPr="002F7EB4">
              <w:rPr>
                <w:rFonts w:ascii="Arial" w:eastAsia="Arial" w:hAnsi="Arial" w:cs="Arial"/>
                <w:b/>
                <w:sz w:val="16"/>
                <w:szCs w:val="16"/>
              </w:rPr>
              <w:t>2022</w:t>
            </w:r>
            <w:r w:rsidR="0064335F" w:rsidRPr="002F7EB4">
              <w:rPr>
                <w:rFonts w:ascii="Arial" w:eastAsia="Arial" w:hAnsi="Arial" w:cs="Arial"/>
                <w:b/>
                <w:sz w:val="16"/>
                <w:szCs w:val="16"/>
              </w:rPr>
              <w:t xml:space="preserve"> (</w:t>
            </w:r>
            <w:r w:rsidR="00190A65" w:rsidRPr="002F7EB4">
              <w:rPr>
                <w:rFonts w:ascii="Arial" w:eastAsia="Arial" w:hAnsi="Arial" w:cs="Arial"/>
                <w:b/>
                <w:color w:val="000000"/>
                <w:sz w:val="16"/>
                <w:szCs w:val="16"/>
              </w:rPr>
              <w:t>Reclassified</w:t>
            </w:r>
            <w:r w:rsidR="0064335F" w:rsidRPr="002F7EB4">
              <w:rPr>
                <w:rFonts w:ascii="Arial" w:eastAsia="Arial" w:hAnsi="Arial" w:cs="Arial"/>
                <w:b/>
                <w:color w:val="000000"/>
                <w:sz w:val="16"/>
                <w:szCs w:val="16"/>
              </w:rPr>
              <w:t>)</w:t>
            </w:r>
          </w:p>
        </w:tc>
      </w:tr>
      <w:tr w:rsidR="00CD5283" w:rsidRPr="002F7EB4" w14:paraId="3AF9E889" w14:textId="77777777" w:rsidTr="00903596">
        <w:tc>
          <w:tcPr>
            <w:tcW w:w="1063" w:type="pct"/>
            <w:vAlign w:val="bottom"/>
          </w:tcPr>
          <w:p w14:paraId="225884B1" w14:textId="77777777" w:rsidR="00CD5283" w:rsidRPr="002F7EB4" w:rsidRDefault="00CD5283" w:rsidP="00CD5283">
            <w:pPr>
              <w:ind w:left="-86" w:right="-34"/>
              <w:jc w:val="both"/>
              <w:rPr>
                <w:rFonts w:ascii="Arial" w:eastAsia="Arial" w:hAnsi="Arial" w:cs="Arial"/>
                <w:color w:val="000000"/>
                <w:sz w:val="16"/>
                <w:szCs w:val="16"/>
              </w:rPr>
            </w:pPr>
          </w:p>
        </w:tc>
        <w:tc>
          <w:tcPr>
            <w:tcW w:w="1477" w:type="pct"/>
            <w:gridSpan w:val="3"/>
            <w:tcBorders>
              <w:top w:val="single" w:sz="4" w:space="0" w:color="000000"/>
              <w:bottom w:val="single" w:sz="4" w:space="0" w:color="000000"/>
            </w:tcBorders>
            <w:vAlign w:val="bottom"/>
          </w:tcPr>
          <w:p w14:paraId="38E73BDD" w14:textId="61DF0168" w:rsidR="00CD5283" w:rsidRPr="002F7EB4" w:rsidRDefault="00CD5283" w:rsidP="00CD5283">
            <w:pPr>
              <w:ind w:right="-72"/>
              <w:jc w:val="center"/>
              <w:rPr>
                <w:rFonts w:ascii="Arial" w:eastAsia="Arial" w:hAnsi="Arial" w:cs="Arial"/>
                <w:b/>
                <w:sz w:val="16"/>
                <w:szCs w:val="16"/>
              </w:rPr>
            </w:pPr>
            <w:r w:rsidRPr="002F7EB4">
              <w:rPr>
                <w:rFonts w:ascii="Arial" w:eastAsia="Arial" w:hAnsi="Arial" w:cs="Arial"/>
                <w:b/>
                <w:sz w:val="16"/>
                <w:szCs w:val="16"/>
              </w:rPr>
              <w:t>Fixed interest rates</w:t>
            </w:r>
          </w:p>
        </w:tc>
        <w:tc>
          <w:tcPr>
            <w:tcW w:w="1476" w:type="pct"/>
            <w:gridSpan w:val="3"/>
            <w:tcBorders>
              <w:top w:val="single" w:sz="4" w:space="0" w:color="000000"/>
              <w:bottom w:val="single" w:sz="4" w:space="0" w:color="000000"/>
            </w:tcBorders>
            <w:vAlign w:val="bottom"/>
          </w:tcPr>
          <w:p w14:paraId="19F064A7" w14:textId="4345D2EA" w:rsidR="00CD5283" w:rsidRPr="002F7EB4" w:rsidRDefault="00CD5283" w:rsidP="00CD5283">
            <w:pPr>
              <w:ind w:right="-72"/>
              <w:jc w:val="center"/>
              <w:rPr>
                <w:rFonts w:ascii="Arial" w:eastAsia="Arial" w:hAnsi="Arial" w:cs="Arial"/>
                <w:b/>
                <w:sz w:val="16"/>
                <w:szCs w:val="16"/>
              </w:rPr>
            </w:pPr>
            <w:r w:rsidRPr="002F7EB4">
              <w:rPr>
                <w:rFonts w:ascii="Arial" w:eastAsia="Arial" w:hAnsi="Arial" w:cs="Arial"/>
                <w:b/>
                <w:sz w:val="16"/>
                <w:szCs w:val="16"/>
              </w:rPr>
              <w:t>Floating interest rates</w:t>
            </w:r>
          </w:p>
        </w:tc>
        <w:tc>
          <w:tcPr>
            <w:tcW w:w="492" w:type="pct"/>
            <w:tcBorders>
              <w:top w:val="single" w:sz="4" w:space="0" w:color="000000"/>
            </w:tcBorders>
            <w:vAlign w:val="bottom"/>
          </w:tcPr>
          <w:p w14:paraId="36522C91" w14:textId="118DF5DB" w:rsidR="00CD5283" w:rsidRPr="002F7EB4" w:rsidRDefault="00CD5283" w:rsidP="00CD5283">
            <w:pPr>
              <w:ind w:right="-72"/>
              <w:jc w:val="right"/>
              <w:rPr>
                <w:rFonts w:ascii="Arial" w:eastAsia="Arial" w:hAnsi="Arial" w:cs="Arial"/>
                <w:b/>
                <w:color w:val="000000"/>
                <w:sz w:val="16"/>
                <w:szCs w:val="16"/>
              </w:rPr>
            </w:pPr>
          </w:p>
        </w:tc>
        <w:tc>
          <w:tcPr>
            <w:tcW w:w="492" w:type="pct"/>
            <w:tcBorders>
              <w:top w:val="single" w:sz="4" w:space="0" w:color="000000"/>
            </w:tcBorders>
            <w:vAlign w:val="bottom"/>
          </w:tcPr>
          <w:p w14:paraId="09847E9C" w14:textId="77777777" w:rsidR="00CD5283" w:rsidRPr="002F7EB4" w:rsidRDefault="00CD5283" w:rsidP="00CD5283">
            <w:pPr>
              <w:ind w:right="-72"/>
              <w:jc w:val="right"/>
              <w:rPr>
                <w:rFonts w:ascii="Arial" w:eastAsia="Arial" w:hAnsi="Arial" w:cs="Arial"/>
                <w:b/>
                <w:color w:val="000000"/>
                <w:sz w:val="16"/>
                <w:szCs w:val="16"/>
              </w:rPr>
            </w:pPr>
          </w:p>
        </w:tc>
      </w:tr>
      <w:tr w:rsidR="00903596" w:rsidRPr="002F7EB4" w14:paraId="78BC820D" w14:textId="77777777" w:rsidTr="00903596">
        <w:tc>
          <w:tcPr>
            <w:tcW w:w="1063" w:type="pct"/>
            <w:vAlign w:val="bottom"/>
          </w:tcPr>
          <w:p w14:paraId="2DC07D7F" w14:textId="77777777" w:rsidR="00903596" w:rsidRPr="002F7EB4" w:rsidRDefault="00903596" w:rsidP="00903596">
            <w:pPr>
              <w:ind w:left="-86" w:right="-34"/>
              <w:jc w:val="both"/>
              <w:rPr>
                <w:rFonts w:ascii="Arial" w:eastAsia="Arial" w:hAnsi="Arial" w:cs="Arial"/>
                <w:color w:val="000000"/>
                <w:sz w:val="16"/>
                <w:szCs w:val="16"/>
              </w:rPr>
            </w:pPr>
          </w:p>
        </w:tc>
        <w:tc>
          <w:tcPr>
            <w:tcW w:w="492" w:type="pct"/>
            <w:tcBorders>
              <w:top w:val="single" w:sz="4" w:space="0" w:color="000000"/>
            </w:tcBorders>
            <w:vAlign w:val="bottom"/>
          </w:tcPr>
          <w:p w14:paraId="7B8436E7" w14:textId="3DA31CC5" w:rsidR="00903596" w:rsidRPr="002F7EB4" w:rsidRDefault="00903596" w:rsidP="00903596">
            <w:pPr>
              <w:ind w:right="-72"/>
              <w:jc w:val="right"/>
              <w:rPr>
                <w:rFonts w:ascii="Arial" w:eastAsia="Arial"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2" w:type="pct"/>
            <w:tcBorders>
              <w:top w:val="single" w:sz="4" w:space="0" w:color="000000"/>
            </w:tcBorders>
            <w:vAlign w:val="bottom"/>
          </w:tcPr>
          <w:p w14:paraId="6F38EF17" w14:textId="76162072"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3" w:type="pct"/>
            <w:tcBorders>
              <w:top w:val="single" w:sz="4" w:space="0" w:color="000000"/>
            </w:tcBorders>
            <w:vAlign w:val="bottom"/>
          </w:tcPr>
          <w:p w14:paraId="0C094953" w14:textId="56C53BE0"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1" w:type="pct"/>
            <w:tcBorders>
              <w:top w:val="single" w:sz="4" w:space="0" w:color="000000"/>
            </w:tcBorders>
            <w:vAlign w:val="bottom"/>
          </w:tcPr>
          <w:p w14:paraId="76935888" w14:textId="21B9DC18" w:rsidR="00903596" w:rsidRPr="002F7EB4" w:rsidRDefault="00903596" w:rsidP="00903596">
            <w:pPr>
              <w:ind w:right="-72"/>
              <w:jc w:val="right"/>
              <w:rPr>
                <w:rFonts w:ascii="Arial" w:eastAsia="Arial"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1" w:type="pct"/>
            <w:tcBorders>
              <w:top w:val="single" w:sz="4" w:space="0" w:color="000000"/>
            </w:tcBorders>
            <w:vAlign w:val="bottom"/>
          </w:tcPr>
          <w:p w14:paraId="74A8C389" w14:textId="33C0EF65"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4" w:type="pct"/>
            <w:tcBorders>
              <w:top w:val="single" w:sz="4" w:space="0" w:color="000000"/>
            </w:tcBorders>
            <w:vAlign w:val="bottom"/>
          </w:tcPr>
          <w:p w14:paraId="1D94ABA0" w14:textId="7DD67AC4"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2" w:type="pct"/>
            <w:vAlign w:val="bottom"/>
          </w:tcPr>
          <w:p w14:paraId="701568E3" w14:textId="77777777"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Non-</w:t>
            </w:r>
          </w:p>
          <w:p w14:paraId="5E835018" w14:textId="0065B991"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Interest bearing</w:t>
            </w:r>
          </w:p>
        </w:tc>
        <w:tc>
          <w:tcPr>
            <w:tcW w:w="492" w:type="pct"/>
            <w:vAlign w:val="bottom"/>
          </w:tcPr>
          <w:p w14:paraId="6EA48EFE" w14:textId="004E0406" w:rsidR="00903596" w:rsidRPr="002F7EB4" w:rsidRDefault="00903596" w:rsidP="00903596">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CD5283" w:rsidRPr="002F7EB4" w14:paraId="6749DC64" w14:textId="77777777" w:rsidTr="00903596">
        <w:tc>
          <w:tcPr>
            <w:tcW w:w="1063" w:type="pct"/>
            <w:tcBorders>
              <w:bottom w:val="single" w:sz="4" w:space="0" w:color="000000"/>
            </w:tcBorders>
            <w:vAlign w:val="bottom"/>
          </w:tcPr>
          <w:p w14:paraId="72D615B2" w14:textId="77777777" w:rsidR="00CD5283" w:rsidRPr="002F7EB4" w:rsidRDefault="00CD5283" w:rsidP="00DA5468">
            <w:pPr>
              <w:ind w:left="-86"/>
              <w:jc w:val="center"/>
              <w:rPr>
                <w:rFonts w:ascii="Arial" w:eastAsia="Arial" w:hAnsi="Arial" w:cs="Arial"/>
                <w:b/>
                <w:color w:val="000000"/>
                <w:sz w:val="16"/>
                <w:szCs w:val="16"/>
              </w:rPr>
            </w:pPr>
            <w:r w:rsidRPr="002F7EB4">
              <w:rPr>
                <w:rFonts w:ascii="Arial" w:eastAsia="Arial" w:hAnsi="Arial" w:cs="Arial"/>
                <w:b/>
                <w:color w:val="000000"/>
                <w:sz w:val="16"/>
                <w:szCs w:val="16"/>
              </w:rPr>
              <w:t>Descriptions</w:t>
            </w:r>
          </w:p>
        </w:tc>
        <w:tc>
          <w:tcPr>
            <w:tcW w:w="492" w:type="pct"/>
            <w:tcBorders>
              <w:bottom w:val="single" w:sz="4" w:space="0" w:color="000000"/>
            </w:tcBorders>
            <w:vAlign w:val="bottom"/>
          </w:tcPr>
          <w:p w14:paraId="1A0B39F0"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3BBA71CC"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cBorders>
            <w:vAlign w:val="bottom"/>
          </w:tcPr>
          <w:p w14:paraId="7AAC6F21"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1" w:type="pct"/>
            <w:tcBorders>
              <w:bottom w:val="single" w:sz="4" w:space="0" w:color="000000"/>
            </w:tcBorders>
            <w:vAlign w:val="bottom"/>
          </w:tcPr>
          <w:p w14:paraId="443044E4"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1" w:type="pct"/>
            <w:tcBorders>
              <w:bottom w:val="single" w:sz="4" w:space="0" w:color="000000"/>
            </w:tcBorders>
            <w:vAlign w:val="bottom"/>
          </w:tcPr>
          <w:p w14:paraId="0ACFBB12"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cBorders>
            <w:vAlign w:val="bottom"/>
          </w:tcPr>
          <w:p w14:paraId="5E4845A7"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15A506A4"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76FC756D" w14:textId="77777777" w:rsidR="00CD5283" w:rsidRPr="002F7EB4" w:rsidRDefault="00CD5283" w:rsidP="00DA5468">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CD5283" w:rsidRPr="002F7EB4" w14:paraId="487CA58B" w14:textId="77777777" w:rsidTr="00903596">
        <w:tc>
          <w:tcPr>
            <w:tcW w:w="1063" w:type="pct"/>
            <w:tcBorders>
              <w:top w:val="single" w:sz="4" w:space="0" w:color="000000"/>
            </w:tcBorders>
            <w:vAlign w:val="bottom"/>
          </w:tcPr>
          <w:p w14:paraId="1798E5C3" w14:textId="77777777" w:rsidR="00CD5283" w:rsidRPr="002F7EB4" w:rsidRDefault="00CD5283" w:rsidP="00DA5468">
            <w:pPr>
              <w:ind w:left="-86" w:right="-34"/>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5FB31FDD" w14:textId="77777777" w:rsidR="00CD5283" w:rsidRPr="002F7EB4" w:rsidRDefault="00CD5283" w:rsidP="00DA5468">
            <w:pPr>
              <w:ind w:right="-72"/>
              <w:jc w:val="right"/>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75DA39B3" w14:textId="77777777" w:rsidR="00CD5283" w:rsidRPr="002F7EB4" w:rsidRDefault="00CD5283" w:rsidP="00DA5468">
            <w:pPr>
              <w:ind w:right="-72"/>
              <w:jc w:val="right"/>
              <w:rPr>
                <w:rFonts w:ascii="Arial" w:eastAsia="Arial" w:hAnsi="Arial" w:cs="Arial"/>
                <w:color w:val="000000"/>
                <w:sz w:val="16"/>
                <w:szCs w:val="16"/>
              </w:rPr>
            </w:pPr>
          </w:p>
        </w:tc>
        <w:tc>
          <w:tcPr>
            <w:tcW w:w="493" w:type="pct"/>
            <w:tcBorders>
              <w:top w:val="single" w:sz="4" w:space="0" w:color="000000"/>
            </w:tcBorders>
            <w:shd w:val="clear" w:color="auto" w:fill="auto"/>
            <w:vAlign w:val="bottom"/>
          </w:tcPr>
          <w:p w14:paraId="4FE46EC1" w14:textId="77777777" w:rsidR="00CD5283" w:rsidRPr="002F7EB4" w:rsidRDefault="00CD5283" w:rsidP="00DA5468">
            <w:pPr>
              <w:ind w:right="-72"/>
              <w:jc w:val="right"/>
              <w:rPr>
                <w:rFonts w:ascii="Arial" w:eastAsia="Arial" w:hAnsi="Arial" w:cs="Arial"/>
                <w:color w:val="000000"/>
                <w:sz w:val="16"/>
                <w:szCs w:val="16"/>
              </w:rPr>
            </w:pPr>
          </w:p>
        </w:tc>
        <w:tc>
          <w:tcPr>
            <w:tcW w:w="491" w:type="pct"/>
            <w:tcBorders>
              <w:top w:val="single" w:sz="4" w:space="0" w:color="000000"/>
            </w:tcBorders>
            <w:shd w:val="clear" w:color="auto" w:fill="auto"/>
            <w:vAlign w:val="bottom"/>
          </w:tcPr>
          <w:p w14:paraId="0979BD28" w14:textId="77777777" w:rsidR="00CD5283" w:rsidRPr="002F7EB4" w:rsidRDefault="00CD5283" w:rsidP="00DA5468">
            <w:pPr>
              <w:ind w:right="-72"/>
              <w:jc w:val="right"/>
              <w:rPr>
                <w:rFonts w:ascii="Arial" w:eastAsia="Arial" w:hAnsi="Arial" w:cs="Arial"/>
                <w:color w:val="000000"/>
                <w:sz w:val="16"/>
                <w:szCs w:val="16"/>
              </w:rPr>
            </w:pPr>
          </w:p>
        </w:tc>
        <w:tc>
          <w:tcPr>
            <w:tcW w:w="491" w:type="pct"/>
            <w:tcBorders>
              <w:top w:val="single" w:sz="4" w:space="0" w:color="000000"/>
            </w:tcBorders>
            <w:shd w:val="clear" w:color="auto" w:fill="auto"/>
            <w:vAlign w:val="bottom"/>
          </w:tcPr>
          <w:p w14:paraId="1E5A4F3F" w14:textId="77777777" w:rsidR="00CD5283" w:rsidRPr="002F7EB4" w:rsidRDefault="00CD5283" w:rsidP="00DA5468">
            <w:pPr>
              <w:ind w:right="-72"/>
              <w:jc w:val="right"/>
              <w:rPr>
                <w:rFonts w:ascii="Arial" w:eastAsia="Arial" w:hAnsi="Arial" w:cs="Arial"/>
                <w:color w:val="000000"/>
                <w:sz w:val="16"/>
                <w:szCs w:val="16"/>
              </w:rPr>
            </w:pPr>
          </w:p>
        </w:tc>
        <w:tc>
          <w:tcPr>
            <w:tcW w:w="494" w:type="pct"/>
            <w:tcBorders>
              <w:top w:val="single" w:sz="4" w:space="0" w:color="000000"/>
            </w:tcBorders>
            <w:shd w:val="clear" w:color="auto" w:fill="auto"/>
            <w:vAlign w:val="bottom"/>
          </w:tcPr>
          <w:p w14:paraId="099EE1B5" w14:textId="77777777" w:rsidR="00CD5283" w:rsidRPr="002F7EB4" w:rsidRDefault="00CD5283" w:rsidP="00DA5468">
            <w:pPr>
              <w:ind w:right="-72"/>
              <w:jc w:val="right"/>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2F458A9D" w14:textId="77777777" w:rsidR="00CD5283" w:rsidRPr="002F7EB4" w:rsidRDefault="00CD5283" w:rsidP="00DA5468">
            <w:pPr>
              <w:ind w:right="-72"/>
              <w:jc w:val="right"/>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19E362CF" w14:textId="77777777" w:rsidR="00CD5283" w:rsidRPr="002F7EB4" w:rsidRDefault="00CD5283" w:rsidP="00DA5468">
            <w:pPr>
              <w:ind w:right="-72"/>
              <w:jc w:val="right"/>
              <w:rPr>
                <w:rFonts w:ascii="Arial" w:eastAsia="Arial" w:hAnsi="Arial" w:cs="Arial"/>
                <w:color w:val="000000"/>
                <w:sz w:val="16"/>
                <w:szCs w:val="16"/>
              </w:rPr>
            </w:pPr>
          </w:p>
        </w:tc>
      </w:tr>
      <w:tr w:rsidR="00CD5283" w:rsidRPr="002F7EB4" w14:paraId="49764F89" w14:textId="77777777" w:rsidTr="00903596">
        <w:tc>
          <w:tcPr>
            <w:tcW w:w="1063" w:type="pct"/>
            <w:vAlign w:val="bottom"/>
          </w:tcPr>
          <w:p w14:paraId="70E7B330" w14:textId="77777777" w:rsidR="00CD5283" w:rsidRPr="002F7EB4" w:rsidRDefault="00CD5283" w:rsidP="00DA5468">
            <w:pPr>
              <w:ind w:left="-86" w:right="-34"/>
              <w:rPr>
                <w:rFonts w:ascii="Arial" w:eastAsia="Arial" w:hAnsi="Arial" w:cs="Arial"/>
                <w:b/>
                <w:color w:val="000000"/>
                <w:sz w:val="16"/>
                <w:szCs w:val="16"/>
                <w:u w:val="single"/>
              </w:rPr>
            </w:pPr>
            <w:r w:rsidRPr="002F7EB4">
              <w:rPr>
                <w:rFonts w:ascii="Arial" w:eastAsia="Arial" w:hAnsi="Arial" w:cs="Arial"/>
                <w:b/>
                <w:color w:val="000000"/>
                <w:sz w:val="16"/>
                <w:szCs w:val="16"/>
                <w:u w:val="single"/>
              </w:rPr>
              <w:t xml:space="preserve">Financial assets </w:t>
            </w:r>
          </w:p>
        </w:tc>
        <w:tc>
          <w:tcPr>
            <w:tcW w:w="492" w:type="pct"/>
            <w:shd w:val="clear" w:color="auto" w:fill="auto"/>
            <w:vAlign w:val="bottom"/>
          </w:tcPr>
          <w:p w14:paraId="03D235A6" w14:textId="77777777" w:rsidR="00CD5283" w:rsidRPr="002F7EB4" w:rsidRDefault="00CD5283" w:rsidP="00DA5468">
            <w:pPr>
              <w:ind w:right="-72"/>
              <w:jc w:val="right"/>
              <w:rPr>
                <w:rFonts w:ascii="Arial" w:eastAsia="Arial" w:hAnsi="Arial" w:cs="Arial"/>
                <w:color w:val="000000"/>
                <w:sz w:val="16"/>
                <w:szCs w:val="16"/>
              </w:rPr>
            </w:pPr>
          </w:p>
        </w:tc>
        <w:tc>
          <w:tcPr>
            <w:tcW w:w="492" w:type="pct"/>
            <w:shd w:val="clear" w:color="auto" w:fill="auto"/>
            <w:vAlign w:val="bottom"/>
          </w:tcPr>
          <w:p w14:paraId="3260C280" w14:textId="77777777" w:rsidR="00CD5283" w:rsidRPr="002F7EB4" w:rsidRDefault="00CD5283" w:rsidP="00DA5468">
            <w:pPr>
              <w:ind w:right="-72"/>
              <w:jc w:val="right"/>
              <w:rPr>
                <w:rFonts w:ascii="Arial" w:eastAsia="Arial" w:hAnsi="Arial" w:cs="Arial"/>
                <w:color w:val="000000"/>
                <w:sz w:val="16"/>
                <w:szCs w:val="16"/>
              </w:rPr>
            </w:pPr>
          </w:p>
        </w:tc>
        <w:tc>
          <w:tcPr>
            <w:tcW w:w="493" w:type="pct"/>
            <w:shd w:val="clear" w:color="auto" w:fill="auto"/>
            <w:vAlign w:val="bottom"/>
          </w:tcPr>
          <w:p w14:paraId="45126DE2" w14:textId="77777777" w:rsidR="00CD5283" w:rsidRPr="002F7EB4" w:rsidRDefault="00CD5283" w:rsidP="00DA5468">
            <w:pPr>
              <w:ind w:right="-72"/>
              <w:jc w:val="right"/>
              <w:rPr>
                <w:rFonts w:ascii="Arial" w:eastAsia="Arial" w:hAnsi="Arial" w:cs="Arial"/>
                <w:color w:val="000000"/>
                <w:sz w:val="16"/>
                <w:szCs w:val="16"/>
              </w:rPr>
            </w:pPr>
          </w:p>
        </w:tc>
        <w:tc>
          <w:tcPr>
            <w:tcW w:w="491" w:type="pct"/>
            <w:shd w:val="clear" w:color="auto" w:fill="auto"/>
            <w:vAlign w:val="bottom"/>
          </w:tcPr>
          <w:p w14:paraId="6F0E5895" w14:textId="77777777" w:rsidR="00CD5283" w:rsidRPr="002F7EB4" w:rsidRDefault="00CD5283" w:rsidP="00DA5468">
            <w:pPr>
              <w:ind w:right="-72"/>
              <w:jc w:val="right"/>
              <w:rPr>
                <w:rFonts w:ascii="Arial" w:eastAsia="Arial" w:hAnsi="Arial" w:cs="Arial"/>
                <w:color w:val="000000"/>
                <w:sz w:val="16"/>
                <w:szCs w:val="16"/>
              </w:rPr>
            </w:pPr>
          </w:p>
        </w:tc>
        <w:tc>
          <w:tcPr>
            <w:tcW w:w="491" w:type="pct"/>
            <w:shd w:val="clear" w:color="auto" w:fill="auto"/>
            <w:vAlign w:val="bottom"/>
          </w:tcPr>
          <w:p w14:paraId="14693209" w14:textId="77777777" w:rsidR="00CD5283" w:rsidRPr="002F7EB4" w:rsidRDefault="00CD5283" w:rsidP="00DA5468">
            <w:pPr>
              <w:ind w:right="-72"/>
              <w:jc w:val="right"/>
              <w:rPr>
                <w:rFonts w:ascii="Arial" w:eastAsia="Arial" w:hAnsi="Arial" w:cs="Arial"/>
                <w:color w:val="000000"/>
                <w:sz w:val="16"/>
                <w:szCs w:val="16"/>
              </w:rPr>
            </w:pPr>
          </w:p>
        </w:tc>
        <w:tc>
          <w:tcPr>
            <w:tcW w:w="494" w:type="pct"/>
            <w:shd w:val="clear" w:color="auto" w:fill="auto"/>
            <w:vAlign w:val="bottom"/>
          </w:tcPr>
          <w:p w14:paraId="22B137F2" w14:textId="77777777" w:rsidR="00CD5283" w:rsidRPr="002F7EB4" w:rsidRDefault="00CD5283" w:rsidP="00DA5468">
            <w:pPr>
              <w:ind w:right="-72"/>
              <w:jc w:val="right"/>
              <w:rPr>
                <w:rFonts w:ascii="Arial" w:eastAsia="Arial" w:hAnsi="Arial" w:cs="Arial"/>
                <w:color w:val="000000"/>
                <w:sz w:val="16"/>
                <w:szCs w:val="16"/>
              </w:rPr>
            </w:pPr>
          </w:p>
        </w:tc>
        <w:tc>
          <w:tcPr>
            <w:tcW w:w="492" w:type="pct"/>
            <w:shd w:val="clear" w:color="auto" w:fill="auto"/>
            <w:vAlign w:val="bottom"/>
          </w:tcPr>
          <w:p w14:paraId="03BC0CFE" w14:textId="77777777" w:rsidR="00CD5283" w:rsidRPr="002F7EB4" w:rsidRDefault="00CD5283" w:rsidP="00DA5468">
            <w:pPr>
              <w:ind w:right="-72"/>
              <w:jc w:val="right"/>
              <w:rPr>
                <w:rFonts w:ascii="Arial" w:eastAsia="Arial" w:hAnsi="Arial" w:cs="Arial"/>
                <w:color w:val="000000"/>
                <w:sz w:val="16"/>
                <w:szCs w:val="16"/>
              </w:rPr>
            </w:pPr>
          </w:p>
        </w:tc>
        <w:tc>
          <w:tcPr>
            <w:tcW w:w="492" w:type="pct"/>
            <w:shd w:val="clear" w:color="auto" w:fill="auto"/>
            <w:vAlign w:val="bottom"/>
          </w:tcPr>
          <w:p w14:paraId="604B2A16" w14:textId="77777777" w:rsidR="00CD5283" w:rsidRPr="002F7EB4" w:rsidRDefault="00CD5283" w:rsidP="00DA5468">
            <w:pPr>
              <w:ind w:right="-72"/>
              <w:jc w:val="right"/>
              <w:rPr>
                <w:rFonts w:ascii="Arial" w:eastAsia="Arial" w:hAnsi="Arial" w:cs="Arial"/>
                <w:color w:val="000000"/>
                <w:sz w:val="16"/>
                <w:szCs w:val="16"/>
              </w:rPr>
            </w:pPr>
          </w:p>
        </w:tc>
      </w:tr>
      <w:tr w:rsidR="00CD5283" w:rsidRPr="002F7EB4" w14:paraId="2B0B57DA" w14:textId="77777777" w:rsidTr="00903596">
        <w:tc>
          <w:tcPr>
            <w:tcW w:w="1063" w:type="pct"/>
            <w:vAlign w:val="bottom"/>
          </w:tcPr>
          <w:p w14:paraId="5AD61655"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Cash and cash equivalents</w:t>
            </w:r>
          </w:p>
        </w:tc>
        <w:tc>
          <w:tcPr>
            <w:tcW w:w="492" w:type="pct"/>
            <w:shd w:val="clear" w:color="auto" w:fill="auto"/>
            <w:vAlign w:val="bottom"/>
          </w:tcPr>
          <w:p w14:paraId="6223935E"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9D96AD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4E4B74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05593F8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74,264,191</w:t>
            </w:r>
          </w:p>
        </w:tc>
        <w:tc>
          <w:tcPr>
            <w:tcW w:w="491" w:type="pct"/>
            <w:shd w:val="clear" w:color="auto" w:fill="auto"/>
            <w:vAlign w:val="bottom"/>
          </w:tcPr>
          <w:p w14:paraId="4BE79C6D"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F68CEC7"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2D15F37"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3,412,144</w:t>
            </w:r>
          </w:p>
        </w:tc>
        <w:tc>
          <w:tcPr>
            <w:tcW w:w="492" w:type="pct"/>
            <w:shd w:val="clear" w:color="auto" w:fill="auto"/>
            <w:vAlign w:val="bottom"/>
          </w:tcPr>
          <w:p w14:paraId="753EA049"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77,676,335</w:t>
            </w:r>
          </w:p>
        </w:tc>
      </w:tr>
      <w:tr w:rsidR="00CD5283" w:rsidRPr="002F7EB4" w14:paraId="56E4C40C" w14:textId="77777777" w:rsidTr="00903596">
        <w:tc>
          <w:tcPr>
            <w:tcW w:w="1063" w:type="pct"/>
            <w:vAlign w:val="bottom"/>
          </w:tcPr>
          <w:p w14:paraId="6D361072" w14:textId="1C4DB55D"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Restricted deposits at financial institutions</w:t>
            </w:r>
          </w:p>
        </w:tc>
        <w:tc>
          <w:tcPr>
            <w:tcW w:w="492" w:type="pct"/>
            <w:shd w:val="clear" w:color="auto" w:fill="auto"/>
            <w:vAlign w:val="bottom"/>
          </w:tcPr>
          <w:p w14:paraId="4E21E5D7" w14:textId="2474F5AF" w:rsidR="00CD5283" w:rsidRPr="002F7EB4" w:rsidRDefault="001D324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57B4FD6" w14:textId="40B02B96"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w:t>
            </w:r>
            <w:r w:rsidR="001D3243" w:rsidRPr="002F7EB4">
              <w:rPr>
                <w:rFonts w:ascii="Arial" w:eastAsia="Arial" w:hAnsi="Arial" w:cs="Arial"/>
                <w:sz w:val="16"/>
                <w:szCs w:val="16"/>
              </w:rPr>
              <w:t>8</w:t>
            </w:r>
            <w:r w:rsidRPr="002F7EB4">
              <w:rPr>
                <w:rFonts w:ascii="Arial" w:eastAsia="Arial" w:hAnsi="Arial" w:cs="Arial"/>
                <w:sz w:val="16"/>
                <w:szCs w:val="16"/>
              </w:rPr>
              <w:t>37,515</w:t>
            </w:r>
          </w:p>
        </w:tc>
        <w:tc>
          <w:tcPr>
            <w:tcW w:w="493" w:type="pct"/>
            <w:shd w:val="clear" w:color="auto" w:fill="auto"/>
            <w:vAlign w:val="bottom"/>
          </w:tcPr>
          <w:p w14:paraId="66B2795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67E5EC1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500,000</w:t>
            </w:r>
          </w:p>
        </w:tc>
        <w:tc>
          <w:tcPr>
            <w:tcW w:w="491" w:type="pct"/>
            <w:shd w:val="clear" w:color="auto" w:fill="auto"/>
            <w:vAlign w:val="bottom"/>
          </w:tcPr>
          <w:p w14:paraId="7A9E7D33"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700,000</w:t>
            </w:r>
          </w:p>
        </w:tc>
        <w:tc>
          <w:tcPr>
            <w:tcW w:w="494" w:type="pct"/>
            <w:shd w:val="clear" w:color="auto" w:fill="auto"/>
            <w:vAlign w:val="bottom"/>
          </w:tcPr>
          <w:p w14:paraId="2D3607BD"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CD39B08"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2CEF2C51"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3,037,515</w:t>
            </w:r>
          </w:p>
        </w:tc>
      </w:tr>
      <w:tr w:rsidR="00CD5283" w:rsidRPr="002F7EB4" w14:paraId="383DBB26" w14:textId="77777777" w:rsidTr="00903596">
        <w:tc>
          <w:tcPr>
            <w:tcW w:w="1063" w:type="pct"/>
            <w:vAlign w:val="bottom"/>
          </w:tcPr>
          <w:p w14:paraId="2141EDFB" w14:textId="77777777" w:rsidR="00CD5283" w:rsidRPr="002F7EB4" w:rsidRDefault="00CD5283" w:rsidP="00286BC5">
            <w:pPr>
              <w:ind w:left="-86"/>
              <w:rPr>
                <w:rFonts w:ascii="Arial" w:eastAsia="Arial" w:hAnsi="Arial" w:cs="Arial"/>
                <w:color w:val="000000"/>
                <w:sz w:val="16"/>
                <w:szCs w:val="16"/>
              </w:rPr>
            </w:pPr>
            <w:r w:rsidRPr="002F7EB4">
              <w:rPr>
                <w:rFonts w:ascii="Arial" w:eastAsia="Arial" w:hAnsi="Arial" w:cs="Arial"/>
                <w:color w:val="000000"/>
                <w:sz w:val="16"/>
                <w:szCs w:val="16"/>
              </w:rPr>
              <w:t xml:space="preserve">Financial assets measured </w:t>
            </w:r>
          </w:p>
          <w:p w14:paraId="7953860E" w14:textId="7207D0F6" w:rsidR="00CD5283" w:rsidRPr="002F7EB4" w:rsidRDefault="00286BC5" w:rsidP="00286BC5">
            <w:pPr>
              <w:ind w:left="-86"/>
              <w:rPr>
                <w:rFonts w:ascii="Arial" w:eastAsia="Arial" w:hAnsi="Arial" w:cs="Arial"/>
                <w:color w:val="000000"/>
                <w:sz w:val="16"/>
                <w:szCs w:val="16"/>
              </w:rPr>
            </w:pPr>
            <w:r>
              <w:rPr>
                <w:rFonts w:ascii="Arial" w:eastAsia="Arial" w:hAnsi="Arial" w:cs="Arial"/>
                <w:color w:val="000000"/>
                <w:sz w:val="16"/>
                <w:szCs w:val="16"/>
              </w:rPr>
              <w:t xml:space="preserve">  </w:t>
            </w:r>
            <w:r w:rsidR="00CD5283" w:rsidRPr="002F7EB4">
              <w:rPr>
                <w:rFonts w:ascii="Arial" w:eastAsia="Arial" w:hAnsi="Arial" w:cs="Arial"/>
                <w:color w:val="000000"/>
                <w:sz w:val="16"/>
                <w:szCs w:val="16"/>
              </w:rPr>
              <w:t xml:space="preserve"> at </w:t>
            </w:r>
            <w:proofErr w:type="spellStart"/>
            <w:r w:rsidR="00CD5283" w:rsidRPr="002F7EB4">
              <w:rPr>
                <w:rFonts w:ascii="Arial" w:eastAsia="Arial" w:hAnsi="Arial" w:cs="Arial"/>
                <w:color w:val="000000"/>
                <w:sz w:val="16"/>
                <w:szCs w:val="16"/>
              </w:rPr>
              <w:t>amortised</w:t>
            </w:r>
            <w:proofErr w:type="spellEnd"/>
            <w:r w:rsidR="00CD5283" w:rsidRPr="002F7EB4">
              <w:rPr>
                <w:rFonts w:ascii="Arial" w:eastAsia="Arial" w:hAnsi="Arial" w:cs="Arial"/>
                <w:color w:val="000000"/>
                <w:sz w:val="16"/>
                <w:szCs w:val="16"/>
              </w:rPr>
              <w:t xml:space="preserve"> cost</w:t>
            </w:r>
          </w:p>
        </w:tc>
        <w:tc>
          <w:tcPr>
            <w:tcW w:w="492" w:type="pct"/>
            <w:shd w:val="clear" w:color="auto" w:fill="auto"/>
            <w:vAlign w:val="bottom"/>
          </w:tcPr>
          <w:p w14:paraId="144AB90E"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1AA0C3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1,109,110</w:t>
            </w:r>
          </w:p>
        </w:tc>
        <w:tc>
          <w:tcPr>
            <w:tcW w:w="492" w:type="pct"/>
            <w:shd w:val="clear" w:color="auto" w:fill="auto"/>
            <w:vAlign w:val="bottom"/>
          </w:tcPr>
          <w:p w14:paraId="43A2F09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CF5D36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5DBC403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9F7FBA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597E440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C04C53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3E0FA94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9DEB74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02A037E"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6D4FDC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418584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4FFF40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A41DF5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C22509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1,109,110</w:t>
            </w:r>
          </w:p>
        </w:tc>
      </w:tr>
      <w:tr w:rsidR="00CD5283" w:rsidRPr="002F7EB4" w14:paraId="10BF1A66" w14:textId="77777777" w:rsidTr="00903596">
        <w:tc>
          <w:tcPr>
            <w:tcW w:w="1063" w:type="pct"/>
            <w:vAlign w:val="bottom"/>
          </w:tcPr>
          <w:p w14:paraId="334169A3"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Trade and other receivables</w:t>
            </w:r>
          </w:p>
        </w:tc>
        <w:tc>
          <w:tcPr>
            <w:tcW w:w="492" w:type="pct"/>
            <w:shd w:val="clear" w:color="auto" w:fill="auto"/>
            <w:vAlign w:val="bottom"/>
          </w:tcPr>
          <w:p w14:paraId="6F7E5AF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D74C43E"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3996AF1"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0FA8996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52112BC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7C94FB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103812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293,732,594</w:t>
            </w:r>
          </w:p>
        </w:tc>
        <w:tc>
          <w:tcPr>
            <w:tcW w:w="492" w:type="pct"/>
            <w:shd w:val="clear" w:color="auto" w:fill="auto"/>
            <w:vAlign w:val="bottom"/>
          </w:tcPr>
          <w:p w14:paraId="7E7DDFF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293,732,594</w:t>
            </w:r>
          </w:p>
        </w:tc>
      </w:tr>
      <w:tr w:rsidR="001D3243" w:rsidRPr="002F7EB4" w14:paraId="423C6787" w14:textId="77777777" w:rsidTr="00903596">
        <w:trPr>
          <w:trHeight w:val="77"/>
        </w:trPr>
        <w:tc>
          <w:tcPr>
            <w:tcW w:w="1063" w:type="pct"/>
            <w:vAlign w:val="bottom"/>
          </w:tcPr>
          <w:p w14:paraId="0E646910" w14:textId="37515207" w:rsidR="001D3243" w:rsidRPr="002F7EB4" w:rsidRDefault="001D3243" w:rsidP="001D3243">
            <w:pPr>
              <w:ind w:left="-86"/>
              <w:rPr>
                <w:rFonts w:ascii="Arial" w:eastAsia="Arial" w:hAnsi="Arial" w:cs="Arial"/>
                <w:color w:val="000000"/>
                <w:sz w:val="16"/>
                <w:szCs w:val="16"/>
              </w:rPr>
            </w:pPr>
            <w:r w:rsidRPr="002F7EB4">
              <w:rPr>
                <w:rFonts w:ascii="Arial" w:eastAsia="Arial" w:hAnsi="Arial" w:cs="Arial"/>
                <w:color w:val="000000"/>
                <w:sz w:val="16"/>
                <w:szCs w:val="16"/>
              </w:rPr>
              <w:t>Loans to related parties</w:t>
            </w:r>
          </w:p>
        </w:tc>
        <w:tc>
          <w:tcPr>
            <w:tcW w:w="492" w:type="pct"/>
            <w:shd w:val="clear" w:color="auto" w:fill="auto"/>
            <w:vAlign w:val="bottom"/>
          </w:tcPr>
          <w:p w14:paraId="3D1F5285" w14:textId="4E4C39D1"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3,208,799,900</w:t>
            </w:r>
          </w:p>
        </w:tc>
        <w:tc>
          <w:tcPr>
            <w:tcW w:w="492" w:type="pct"/>
            <w:shd w:val="clear" w:color="auto" w:fill="auto"/>
            <w:vAlign w:val="bottom"/>
          </w:tcPr>
          <w:p w14:paraId="75AD8BA2" w14:textId="77777777"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1DD2C575" w14:textId="5328E6F9"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39EDD9DE" w14:textId="77777777"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4CBF49C" w14:textId="77777777"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4F73F224" w14:textId="77777777"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2E1D3774" w14:textId="77777777"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1E537F4" w14:textId="77777777" w:rsidR="001D3243" w:rsidRPr="002F7EB4" w:rsidRDefault="001D3243" w:rsidP="001D32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3,208,799,900</w:t>
            </w:r>
          </w:p>
        </w:tc>
      </w:tr>
      <w:tr w:rsidR="00CD5283" w:rsidRPr="002F7EB4" w14:paraId="67AF93F1" w14:textId="77777777" w:rsidTr="00903596">
        <w:trPr>
          <w:trHeight w:val="77"/>
        </w:trPr>
        <w:tc>
          <w:tcPr>
            <w:tcW w:w="1063" w:type="pct"/>
            <w:vAlign w:val="bottom"/>
          </w:tcPr>
          <w:p w14:paraId="225C7924"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Deposit for purchasing </w:t>
            </w:r>
          </w:p>
        </w:tc>
        <w:tc>
          <w:tcPr>
            <w:tcW w:w="492" w:type="pct"/>
            <w:shd w:val="clear" w:color="auto" w:fill="auto"/>
            <w:vAlign w:val="bottom"/>
          </w:tcPr>
          <w:p w14:paraId="50A01E6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29BB952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shd w:val="clear" w:color="auto" w:fill="auto"/>
            <w:vAlign w:val="bottom"/>
          </w:tcPr>
          <w:p w14:paraId="1C5618C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2E00ECF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7490CBA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shd w:val="clear" w:color="auto" w:fill="auto"/>
            <w:vAlign w:val="bottom"/>
          </w:tcPr>
          <w:p w14:paraId="71E1976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767A9DF0"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5909F7B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7099535F" w14:textId="77777777" w:rsidTr="00903596">
        <w:trPr>
          <w:trHeight w:val="77"/>
        </w:trPr>
        <w:tc>
          <w:tcPr>
            <w:tcW w:w="1063" w:type="pct"/>
            <w:vAlign w:val="bottom"/>
          </w:tcPr>
          <w:p w14:paraId="55CB7012"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 xml:space="preserve">   loans to non-performing assets</w:t>
            </w:r>
          </w:p>
        </w:tc>
        <w:tc>
          <w:tcPr>
            <w:tcW w:w="492" w:type="pct"/>
            <w:shd w:val="clear" w:color="auto" w:fill="auto"/>
            <w:vAlign w:val="bottom"/>
          </w:tcPr>
          <w:p w14:paraId="7897557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60B71B9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6BAA237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920054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5C77DF6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DC1F4B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4D6E8B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233,645</w:t>
            </w:r>
          </w:p>
        </w:tc>
        <w:tc>
          <w:tcPr>
            <w:tcW w:w="492" w:type="pct"/>
            <w:shd w:val="clear" w:color="auto" w:fill="auto"/>
            <w:vAlign w:val="bottom"/>
          </w:tcPr>
          <w:p w14:paraId="13AA068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233,645</w:t>
            </w:r>
          </w:p>
        </w:tc>
      </w:tr>
      <w:tr w:rsidR="00CD5283" w:rsidRPr="002F7EB4" w14:paraId="6D7D6461" w14:textId="77777777" w:rsidTr="00903596">
        <w:trPr>
          <w:trHeight w:val="77"/>
        </w:trPr>
        <w:tc>
          <w:tcPr>
            <w:tcW w:w="1063" w:type="pct"/>
            <w:vAlign w:val="bottom"/>
          </w:tcPr>
          <w:p w14:paraId="452063DD"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Loans to non-performing assets</w:t>
            </w:r>
          </w:p>
        </w:tc>
        <w:tc>
          <w:tcPr>
            <w:tcW w:w="492" w:type="pct"/>
            <w:shd w:val="clear" w:color="auto" w:fill="auto"/>
            <w:vAlign w:val="bottom"/>
          </w:tcPr>
          <w:p w14:paraId="06A3F4F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AF9A63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527,318,491</w:t>
            </w:r>
          </w:p>
        </w:tc>
        <w:tc>
          <w:tcPr>
            <w:tcW w:w="493" w:type="pct"/>
            <w:shd w:val="clear" w:color="auto" w:fill="auto"/>
            <w:vAlign w:val="bottom"/>
          </w:tcPr>
          <w:p w14:paraId="366A307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22D2570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7A62069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1DA4385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011EE6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AF45B0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527,318,491</w:t>
            </w:r>
          </w:p>
        </w:tc>
      </w:tr>
      <w:tr w:rsidR="00CD5283" w:rsidRPr="002F7EB4" w14:paraId="10011376" w14:textId="77777777" w:rsidTr="00903596">
        <w:trPr>
          <w:trHeight w:val="77"/>
        </w:trPr>
        <w:tc>
          <w:tcPr>
            <w:tcW w:w="1063" w:type="pct"/>
            <w:vAlign w:val="bottom"/>
          </w:tcPr>
          <w:p w14:paraId="7E80DD70"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Other financial assets</w:t>
            </w:r>
          </w:p>
        </w:tc>
        <w:tc>
          <w:tcPr>
            <w:tcW w:w="492" w:type="pct"/>
            <w:shd w:val="clear" w:color="auto" w:fill="auto"/>
            <w:vAlign w:val="bottom"/>
          </w:tcPr>
          <w:p w14:paraId="30BC09C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8D0B78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3A1E209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30D4490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5B031A30"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2110928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3D339B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1,196,546</w:t>
            </w:r>
          </w:p>
        </w:tc>
        <w:tc>
          <w:tcPr>
            <w:tcW w:w="492" w:type="pct"/>
            <w:shd w:val="clear" w:color="auto" w:fill="auto"/>
            <w:vAlign w:val="bottom"/>
          </w:tcPr>
          <w:p w14:paraId="295ACD9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1,196,546</w:t>
            </w:r>
          </w:p>
        </w:tc>
      </w:tr>
      <w:tr w:rsidR="00CD5283" w:rsidRPr="002F7EB4" w14:paraId="7DDEFB2E" w14:textId="77777777" w:rsidTr="00903596">
        <w:trPr>
          <w:trHeight w:val="77"/>
        </w:trPr>
        <w:tc>
          <w:tcPr>
            <w:tcW w:w="1063" w:type="pct"/>
            <w:vAlign w:val="bottom"/>
          </w:tcPr>
          <w:p w14:paraId="14544D2B" w14:textId="77777777" w:rsidR="00CD5283" w:rsidRPr="002F7EB4" w:rsidRDefault="00CD5283" w:rsidP="00DA5468">
            <w:pPr>
              <w:ind w:left="-86"/>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0121200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6ED7336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cBorders>
            <w:shd w:val="clear" w:color="auto" w:fill="auto"/>
            <w:vAlign w:val="bottom"/>
          </w:tcPr>
          <w:p w14:paraId="50DB64A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0BB18AFA"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352D5BA8"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cBorders>
            <w:shd w:val="clear" w:color="auto" w:fill="auto"/>
            <w:vAlign w:val="bottom"/>
          </w:tcPr>
          <w:p w14:paraId="282216C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3ED05C2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5A6B52A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6B738E1D" w14:textId="77777777" w:rsidTr="00903596">
        <w:trPr>
          <w:trHeight w:val="77"/>
        </w:trPr>
        <w:tc>
          <w:tcPr>
            <w:tcW w:w="1063" w:type="pct"/>
            <w:vAlign w:val="bottom"/>
          </w:tcPr>
          <w:p w14:paraId="6E571B54"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Total financial assets</w:t>
            </w:r>
          </w:p>
        </w:tc>
        <w:tc>
          <w:tcPr>
            <w:tcW w:w="492" w:type="pct"/>
            <w:tcBorders>
              <w:bottom w:val="single" w:sz="4" w:space="0" w:color="000000"/>
            </w:tcBorders>
            <w:shd w:val="clear" w:color="auto" w:fill="auto"/>
            <w:vAlign w:val="bottom"/>
          </w:tcPr>
          <w:p w14:paraId="1EC05D07" w14:textId="76290347" w:rsidR="00CD5283" w:rsidRPr="002F7EB4" w:rsidRDefault="001D324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3,209,909,010</w:t>
            </w:r>
          </w:p>
        </w:tc>
        <w:tc>
          <w:tcPr>
            <w:tcW w:w="492" w:type="pct"/>
            <w:tcBorders>
              <w:bottom w:val="single" w:sz="4" w:space="0" w:color="000000"/>
            </w:tcBorders>
            <w:shd w:val="clear" w:color="auto" w:fill="auto"/>
            <w:vAlign w:val="bottom"/>
          </w:tcPr>
          <w:p w14:paraId="54BDA497" w14:textId="43981B64"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52</w:t>
            </w:r>
            <w:r w:rsidR="001D3243" w:rsidRPr="002F7EB4">
              <w:rPr>
                <w:rFonts w:ascii="Arial" w:eastAsia="Arial" w:hAnsi="Arial" w:cs="Arial"/>
                <w:sz w:val="16"/>
                <w:szCs w:val="16"/>
              </w:rPr>
              <w:t>9</w:t>
            </w:r>
            <w:r w:rsidRPr="002F7EB4">
              <w:rPr>
                <w:rFonts w:ascii="Arial" w:eastAsia="Arial" w:hAnsi="Arial" w:cs="Arial"/>
                <w:sz w:val="16"/>
                <w:szCs w:val="16"/>
              </w:rPr>
              <w:t>,</w:t>
            </w:r>
            <w:r w:rsidR="001D3243" w:rsidRPr="002F7EB4">
              <w:rPr>
                <w:rFonts w:ascii="Arial" w:eastAsia="Arial" w:hAnsi="Arial" w:cs="Arial"/>
                <w:sz w:val="16"/>
                <w:szCs w:val="16"/>
              </w:rPr>
              <w:t>15</w:t>
            </w:r>
            <w:r w:rsidRPr="002F7EB4">
              <w:rPr>
                <w:rFonts w:ascii="Arial" w:eastAsia="Arial" w:hAnsi="Arial" w:cs="Arial"/>
                <w:sz w:val="16"/>
                <w:szCs w:val="16"/>
              </w:rPr>
              <w:t>6,006</w:t>
            </w:r>
          </w:p>
        </w:tc>
        <w:tc>
          <w:tcPr>
            <w:tcW w:w="493" w:type="pct"/>
            <w:tcBorders>
              <w:bottom w:val="single" w:sz="4" w:space="0" w:color="000000"/>
            </w:tcBorders>
            <w:shd w:val="clear" w:color="auto" w:fill="auto"/>
            <w:vAlign w:val="bottom"/>
          </w:tcPr>
          <w:p w14:paraId="0A6026E6" w14:textId="06864121" w:rsidR="00CD5283" w:rsidRPr="002F7EB4" w:rsidRDefault="001D324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tcBorders>
              <w:bottom w:val="single" w:sz="4" w:space="0" w:color="000000"/>
            </w:tcBorders>
            <w:shd w:val="clear" w:color="auto" w:fill="auto"/>
            <w:vAlign w:val="bottom"/>
          </w:tcPr>
          <w:p w14:paraId="25C10A91"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74,764,191</w:t>
            </w:r>
          </w:p>
        </w:tc>
        <w:tc>
          <w:tcPr>
            <w:tcW w:w="491" w:type="pct"/>
            <w:tcBorders>
              <w:bottom w:val="single" w:sz="4" w:space="0" w:color="000000"/>
            </w:tcBorders>
            <w:shd w:val="clear" w:color="auto" w:fill="auto"/>
            <w:vAlign w:val="bottom"/>
          </w:tcPr>
          <w:p w14:paraId="79BF1B50"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700,000</w:t>
            </w:r>
          </w:p>
        </w:tc>
        <w:tc>
          <w:tcPr>
            <w:tcW w:w="494" w:type="pct"/>
            <w:tcBorders>
              <w:bottom w:val="single" w:sz="4" w:space="0" w:color="000000"/>
            </w:tcBorders>
            <w:shd w:val="clear" w:color="auto" w:fill="auto"/>
            <w:vAlign w:val="bottom"/>
          </w:tcPr>
          <w:p w14:paraId="3387C692"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tcBorders>
              <w:bottom w:val="single" w:sz="4" w:space="0" w:color="000000"/>
            </w:tcBorders>
            <w:shd w:val="clear" w:color="auto" w:fill="auto"/>
            <w:vAlign w:val="bottom"/>
          </w:tcPr>
          <w:p w14:paraId="7AD9A84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298,574,929</w:t>
            </w:r>
          </w:p>
        </w:tc>
        <w:tc>
          <w:tcPr>
            <w:tcW w:w="492" w:type="pct"/>
            <w:tcBorders>
              <w:bottom w:val="single" w:sz="4" w:space="0" w:color="000000"/>
            </w:tcBorders>
            <w:shd w:val="clear" w:color="auto" w:fill="auto"/>
            <w:vAlign w:val="bottom"/>
          </w:tcPr>
          <w:p w14:paraId="0B19927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4,113,104,136</w:t>
            </w:r>
          </w:p>
        </w:tc>
      </w:tr>
      <w:tr w:rsidR="00CD5283" w:rsidRPr="002F7EB4" w14:paraId="5B5FD795" w14:textId="77777777" w:rsidTr="00903596">
        <w:trPr>
          <w:trHeight w:val="77"/>
        </w:trPr>
        <w:tc>
          <w:tcPr>
            <w:tcW w:w="1063" w:type="pct"/>
            <w:vAlign w:val="bottom"/>
          </w:tcPr>
          <w:p w14:paraId="4B1FCE5E" w14:textId="77777777" w:rsidR="00CD5283" w:rsidRPr="002F7EB4" w:rsidRDefault="00CD5283" w:rsidP="00DA5468">
            <w:pPr>
              <w:ind w:left="-86"/>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1E3CD24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1E5BB760"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cBorders>
            <w:shd w:val="clear" w:color="auto" w:fill="auto"/>
            <w:vAlign w:val="bottom"/>
          </w:tcPr>
          <w:p w14:paraId="3F969F96"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107522C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78C4B5C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cBorders>
            <w:shd w:val="clear" w:color="auto" w:fill="auto"/>
            <w:vAlign w:val="bottom"/>
          </w:tcPr>
          <w:p w14:paraId="2D7DE8E3"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525C076F"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2F96054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4EDB49FB" w14:textId="77777777" w:rsidTr="00903596">
        <w:trPr>
          <w:trHeight w:val="77"/>
        </w:trPr>
        <w:tc>
          <w:tcPr>
            <w:tcW w:w="1063" w:type="pct"/>
            <w:vAlign w:val="bottom"/>
          </w:tcPr>
          <w:p w14:paraId="06DE5A5B"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b/>
                <w:color w:val="000000"/>
                <w:sz w:val="16"/>
                <w:szCs w:val="16"/>
                <w:u w:val="single"/>
              </w:rPr>
              <w:t>Financial liabilities</w:t>
            </w:r>
          </w:p>
        </w:tc>
        <w:tc>
          <w:tcPr>
            <w:tcW w:w="492" w:type="pct"/>
            <w:shd w:val="clear" w:color="auto" w:fill="auto"/>
            <w:vAlign w:val="bottom"/>
          </w:tcPr>
          <w:p w14:paraId="1B3D05C4"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0F12E63B"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shd w:val="clear" w:color="auto" w:fill="auto"/>
            <w:vAlign w:val="bottom"/>
          </w:tcPr>
          <w:p w14:paraId="6317177C"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07ECD6C7"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23F844E5"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shd w:val="clear" w:color="auto" w:fill="auto"/>
            <w:vAlign w:val="bottom"/>
          </w:tcPr>
          <w:p w14:paraId="0677CC4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3CE567E9"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47D0297D" w14:textId="77777777" w:rsidR="00CD5283" w:rsidRPr="002F7EB4" w:rsidRDefault="00CD5283" w:rsidP="00DA546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CD5283" w:rsidRPr="002F7EB4" w14:paraId="27822949" w14:textId="77777777" w:rsidTr="00903596">
        <w:trPr>
          <w:trHeight w:val="77"/>
        </w:trPr>
        <w:tc>
          <w:tcPr>
            <w:tcW w:w="1063" w:type="pct"/>
            <w:vAlign w:val="bottom"/>
          </w:tcPr>
          <w:p w14:paraId="068E2BF4" w14:textId="77777777" w:rsidR="00CD5283" w:rsidRPr="002F7EB4" w:rsidRDefault="00CD5283" w:rsidP="00CD5283">
            <w:pPr>
              <w:ind w:left="-86"/>
              <w:rPr>
                <w:rFonts w:ascii="Arial" w:eastAsia="Arial" w:hAnsi="Arial" w:cs="Arial"/>
                <w:color w:val="000000"/>
                <w:sz w:val="16"/>
                <w:szCs w:val="16"/>
              </w:rPr>
            </w:pPr>
            <w:r w:rsidRPr="002F7EB4">
              <w:rPr>
                <w:rFonts w:ascii="Arial" w:eastAsia="Arial" w:hAnsi="Arial" w:cs="Arial"/>
                <w:color w:val="000000"/>
                <w:sz w:val="16"/>
                <w:szCs w:val="16"/>
              </w:rPr>
              <w:t>Long-term borrowings from</w:t>
            </w:r>
          </w:p>
          <w:p w14:paraId="7F49F858" w14:textId="1738DD0D" w:rsidR="00CD5283" w:rsidRPr="002F7EB4" w:rsidRDefault="00CD5283" w:rsidP="00CD5283">
            <w:pPr>
              <w:ind w:left="-86"/>
              <w:rPr>
                <w:rFonts w:ascii="Arial" w:eastAsia="Arial" w:hAnsi="Arial" w:cs="Arial"/>
                <w:b/>
                <w:color w:val="000000"/>
                <w:sz w:val="16"/>
                <w:szCs w:val="16"/>
                <w:u w:val="single"/>
              </w:rPr>
            </w:pPr>
            <w:r w:rsidRPr="002F7EB4">
              <w:rPr>
                <w:rFonts w:ascii="Arial" w:eastAsia="Arial" w:hAnsi="Arial" w:cs="Arial"/>
                <w:color w:val="000000"/>
                <w:sz w:val="16"/>
                <w:szCs w:val="16"/>
              </w:rPr>
              <w:t xml:space="preserve">   financial institutions</w:t>
            </w:r>
          </w:p>
        </w:tc>
        <w:tc>
          <w:tcPr>
            <w:tcW w:w="492" w:type="pct"/>
            <w:shd w:val="clear" w:color="auto" w:fill="auto"/>
            <w:vAlign w:val="bottom"/>
          </w:tcPr>
          <w:p w14:paraId="7B84F20B" w14:textId="77777777" w:rsidR="00CD5283" w:rsidRPr="002F7EB4" w:rsidRDefault="00CD5283" w:rsidP="00CD5283">
            <w:pPr>
              <w:ind w:right="-72"/>
              <w:jc w:val="right"/>
              <w:rPr>
                <w:rFonts w:ascii="Arial" w:eastAsia="Arial" w:hAnsi="Arial" w:cs="Arial"/>
                <w:sz w:val="16"/>
                <w:szCs w:val="16"/>
              </w:rPr>
            </w:pPr>
          </w:p>
          <w:p w14:paraId="53C931C4" w14:textId="36468449"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A4DBAC3" w14:textId="77777777" w:rsidR="00CD5283" w:rsidRPr="002F7EB4" w:rsidRDefault="00CD5283" w:rsidP="00CD5283">
            <w:pPr>
              <w:ind w:right="-72"/>
              <w:jc w:val="right"/>
              <w:rPr>
                <w:rFonts w:ascii="Arial" w:eastAsia="Arial" w:hAnsi="Arial" w:cs="Arial"/>
                <w:sz w:val="16"/>
                <w:szCs w:val="16"/>
              </w:rPr>
            </w:pPr>
          </w:p>
          <w:p w14:paraId="68871853" w14:textId="2302A74E"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37D9145B" w14:textId="77777777" w:rsidR="00CD5283" w:rsidRPr="002F7EB4" w:rsidRDefault="00CD5283" w:rsidP="00CD5283">
            <w:pPr>
              <w:ind w:right="-72"/>
              <w:jc w:val="right"/>
              <w:rPr>
                <w:rFonts w:ascii="Arial" w:eastAsia="Arial" w:hAnsi="Arial" w:cs="Arial"/>
                <w:sz w:val="16"/>
                <w:szCs w:val="16"/>
              </w:rPr>
            </w:pPr>
          </w:p>
          <w:p w14:paraId="21BD061D" w14:textId="1DEEC9AB"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6CBB5A18" w14:textId="77777777" w:rsidR="00CD5283" w:rsidRPr="002F7EB4" w:rsidRDefault="00CD5283" w:rsidP="00CD5283">
            <w:pPr>
              <w:ind w:right="-72"/>
              <w:jc w:val="right"/>
              <w:rPr>
                <w:rFonts w:ascii="Arial" w:eastAsia="Arial" w:hAnsi="Arial" w:cs="Arial"/>
                <w:sz w:val="16"/>
                <w:szCs w:val="16"/>
              </w:rPr>
            </w:pPr>
          </w:p>
          <w:p w14:paraId="6BA057D4" w14:textId="6A7C34AA"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19,974,768</w:t>
            </w:r>
          </w:p>
        </w:tc>
        <w:tc>
          <w:tcPr>
            <w:tcW w:w="491" w:type="pct"/>
            <w:shd w:val="clear" w:color="auto" w:fill="auto"/>
            <w:vAlign w:val="bottom"/>
          </w:tcPr>
          <w:p w14:paraId="39FD57F7" w14:textId="77777777" w:rsidR="00CD5283" w:rsidRPr="002F7EB4" w:rsidRDefault="00CD5283" w:rsidP="00CD5283">
            <w:pPr>
              <w:ind w:right="-72"/>
              <w:jc w:val="right"/>
              <w:rPr>
                <w:rFonts w:ascii="Arial" w:eastAsia="Arial" w:hAnsi="Arial" w:cs="Arial"/>
                <w:sz w:val="16"/>
                <w:szCs w:val="16"/>
              </w:rPr>
            </w:pPr>
          </w:p>
          <w:p w14:paraId="0156634B" w14:textId="47248263"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46,464,901</w:t>
            </w:r>
          </w:p>
        </w:tc>
        <w:tc>
          <w:tcPr>
            <w:tcW w:w="494" w:type="pct"/>
            <w:shd w:val="clear" w:color="auto" w:fill="auto"/>
            <w:vAlign w:val="bottom"/>
          </w:tcPr>
          <w:p w14:paraId="5EAAD9C5" w14:textId="77777777" w:rsidR="00CD5283" w:rsidRPr="002F7EB4" w:rsidRDefault="00CD5283" w:rsidP="00CD5283">
            <w:pPr>
              <w:ind w:right="-72"/>
              <w:jc w:val="right"/>
              <w:rPr>
                <w:rFonts w:ascii="Arial" w:eastAsia="Arial" w:hAnsi="Arial" w:cs="Arial"/>
                <w:sz w:val="16"/>
                <w:szCs w:val="16"/>
              </w:rPr>
            </w:pPr>
          </w:p>
          <w:p w14:paraId="6A2BF0B6" w14:textId="5B71312F"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2078B104" w14:textId="77777777" w:rsidR="00CD5283" w:rsidRPr="002F7EB4" w:rsidRDefault="00CD5283" w:rsidP="00CD5283">
            <w:pPr>
              <w:ind w:right="-72"/>
              <w:jc w:val="right"/>
              <w:rPr>
                <w:rFonts w:ascii="Arial" w:eastAsia="Arial" w:hAnsi="Arial" w:cs="Arial"/>
                <w:sz w:val="16"/>
                <w:szCs w:val="16"/>
              </w:rPr>
            </w:pPr>
          </w:p>
          <w:p w14:paraId="32BE665D" w14:textId="512BB13B"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43B08EA" w14:textId="77777777" w:rsidR="00CD5283" w:rsidRPr="002F7EB4" w:rsidRDefault="00CD5283" w:rsidP="00CD5283">
            <w:pPr>
              <w:ind w:right="-72"/>
              <w:jc w:val="right"/>
              <w:rPr>
                <w:rFonts w:ascii="Arial" w:eastAsia="Arial" w:hAnsi="Arial" w:cs="Arial"/>
                <w:sz w:val="16"/>
                <w:szCs w:val="16"/>
              </w:rPr>
            </w:pPr>
          </w:p>
          <w:p w14:paraId="4D69C079" w14:textId="37D1C2BD"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66,439,669</w:t>
            </w:r>
          </w:p>
        </w:tc>
      </w:tr>
      <w:tr w:rsidR="00CD5283" w:rsidRPr="002F7EB4" w14:paraId="649DC4AD" w14:textId="77777777" w:rsidTr="00903596">
        <w:trPr>
          <w:trHeight w:val="77"/>
        </w:trPr>
        <w:tc>
          <w:tcPr>
            <w:tcW w:w="1063" w:type="pct"/>
            <w:vAlign w:val="bottom"/>
          </w:tcPr>
          <w:p w14:paraId="41BF2DD4" w14:textId="09C3863F" w:rsidR="00CD5283" w:rsidRPr="002F7EB4" w:rsidRDefault="00CD5283" w:rsidP="00CD5283">
            <w:pPr>
              <w:ind w:left="-86"/>
              <w:rPr>
                <w:rFonts w:ascii="Arial" w:eastAsia="Arial" w:hAnsi="Arial" w:cs="Arial"/>
                <w:b/>
                <w:color w:val="000000"/>
                <w:sz w:val="16"/>
                <w:szCs w:val="16"/>
                <w:u w:val="single"/>
              </w:rPr>
            </w:pPr>
            <w:r w:rsidRPr="002F7EB4">
              <w:rPr>
                <w:rFonts w:ascii="Arial" w:eastAsia="Arial" w:hAnsi="Arial" w:cs="Arial"/>
                <w:color w:val="000000"/>
                <w:sz w:val="16"/>
                <w:szCs w:val="16"/>
              </w:rPr>
              <w:t>Debentures</w:t>
            </w:r>
          </w:p>
        </w:tc>
        <w:tc>
          <w:tcPr>
            <w:tcW w:w="492" w:type="pct"/>
            <w:shd w:val="clear" w:color="auto" w:fill="auto"/>
            <w:vAlign w:val="bottom"/>
          </w:tcPr>
          <w:p w14:paraId="5E4DF0F6" w14:textId="2D01E087"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6F21EA20" w14:textId="3C0F6A02"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2,939,176,049</w:t>
            </w:r>
          </w:p>
        </w:tc>
        <w:tc>
          <w:tcPr>
            <w:tcW w:w="493" w:type="pct"/>
            <w:shd w:val="clear" w:color="auto" w:fill="auto"/>
            <w:vAlign w:val="bottom"/>
          </w:tcPr>
          <w:p w14:paraId="031FC8E3" w14:textId="3662AA8D"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56A584C" w14:textId="0235C0E3"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0BCA3F6B" w14:textId="633579E3"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68EFB453" w14:textId="1591E6DE"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EE5C6CB" w14:textId="19527E42"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60083023" w14:textId="0CC278E1" w:rsidR="00CD5283" w:rsidRPr="002F7EB4" w:rsidRDefault="00CD5283" w:rsidP="00CD528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2,939,176,049</w:t>
            </w:r>
          </w:p>
        </w:tc>
      </w:tr>
      <w:tr w:rsidR="00CD5283" w:rsidRPr="002F7EB4" w14:paraId="04CD680A" w14:textId="77777777" w:rsidTr="00903596">
        <w:tc>
          <w:tcPr>
            <w:tcW w:w="1063" w:type="pct"/>
            <w:vAlign w:val="bottom"/>
          </w:tcPr>
          <w:p w14:paraId="4DB1F8CD"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492" w:type="pct"/>
            <w:shd w:val="clear" w:color="auto" w:fill="auto"/>
            <w:vAlign w:val="bottom"/>
          </w:tcPr>
          <w:p w14:paraId="3FA2A96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E4A1249"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5AAC5EFF"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21C54CBB"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291D7196"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699B3E30"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3ADA835" w14:textId="7AD67586" w:rsidR="00CD5283" w:rsidRPr="002F7EB4" w:rsidRDefault="00D6182F" w:rsidP="00DA5468">
            <w:pPr>
              <w:ind w:right="-72"/>
              <w:jc w:val="right"/>
              <w:rPr>
                <w:rFonts w:ascii="Arial" w:eastAsia="Arial" w:hAnsi="Arial" w:cs="Arial"/>
                <w:sz w:val="16"/>
                <w:szCs w:val="16"/>
              </w:rPr>
            </w:pPr>
            <w:bookmarkStart w:id="12" w:name="OLE_LINK4"/>
            <w:r w:rsidRPr="002F7EB4">
              <w:rPr>
                <w:rFonts w:ascii="Arial" w:eastAsia="Arial" w:hAnsi="Arial" w:cs="Arial"/>
                <w:sz w:val="16"/>
                <w:szCs w:val="16"/>
              </w:rPr>
              <w:t>41,222,643</w:t>
            </w:r>
            <w:bookmarkEnd w:id="12"/>
          </w:p>
        </w:tc>
        <w:tc>
          <w:tcPr>
            <w:tcW w:w="492" w:type="pct"/>
            <w:shd w:val="clear" w:color="auto" w:fill="auto"/>
            <w:vAlign w:val="bottom"/>
          </w:tcPr>
          <w:p w14:paraId="381ABAE4" w14:textId="19FEED7C" w:rsidR="00CD5283" w:rsidRPr="002F7EB4" w:rsidRDefault="00D6182F" w:rsidP="00DA5468">
            <w:pPr>
              <w:ind w:right="-72"/>
              <w:jc w:val="right"/>
              <w:rPr>
                <w:rFonts w:ascii="Arial" w:eastAsia="Arial" w:hAnsi="Arial" w:cs="Arial"/>
                <w:sz w:val="16"/>
                <w:szCs w:val="16"/>
              </w:rPr>
            </w:pPr>
            <w:r w:rsidRPr="002F7EB4">
              <w:rPr>
                <w:rFonts w:ascii="Arial" w:eastAsia="Arial" w:hAnsi="Arial" w:cs="Arial"/>
                <w:sz w:val="16"/>
                <w:szCs w:val="16"/>
              </w:rPr>
              <w:t>41,222,643</w:t>
            </w:r>
          </w:p>
        </w:tc>
      </w:tr>
      <w:tr w:rsidR="00CD5283" w:rsidRPr="002F7EB4" w14:paraId="70930843" w14:textId="77777777" w:rsidTr="00903596">
        <w:tc>
          <w:tcPr>
            <w:tcW w:w="1063" w:type="pct"/>
            <w:vAlign w:val="bottom"/>
          </w:tcPr>
          <w:p w14:paraId="571CE9B9"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492" w:type="pct"/>
            <w:shd w:val="clear" w:color="auto" w:fill="auto"/>
            <w:vAlign w:val="bottom"/>
          </w:tcPr>
          <w:p w14:paraId="0B3F50D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2,718,803</w:t>
            </w:r>
          </w:p>
        </w:tc>
        <w:tc>
          <w:tcPr>
            <w:tcW w:w="492" w:type="pct"/>
            <w:shd w:val="clear" w:color="auto" w:fill="auto"/>
            <w:vAlign w:val="bottom"/>
          </w:tcPr>
          <w:p w14:paraId="170D6B3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11,122,770</w:t>
            </w:r>
          </w:p>
        </w:tc>
        <w:tc>
          <w:tcPr>
            <w:tcW w:w="493" w:type="pct"/>
            <w:shd w:val="clear" w:color="auto" w:fill="auto"/>
            <w:vAlign w:val="bottom"/>
          </w:tcPr>
          <w:p w14:paraId="78D7541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7C266F2"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7F45BB4"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46F0A17"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62E2FE61"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945A9FA"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13,841,573</w:t>
            </w:r>
          </w:p>
        </w:tc>
      </w:tr>
      <w:tr w:rsidR="00CD5283" w:rsidRPr="002F7EB4" w14:paraId="3E18CDD7" w14:textId="77777777" w:rsidTr="00903596">
        <w:tc>
          <w:tcPr>
            <w:tcW w:w="1063" w:type="pct"/>
            <w:vAlign w:val="bottom"/>
          </w:tcPr>
          <w:p w14:paraId="709FEA61"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492" w:type="pct"/>
            <w:tcBorders>
              <w:bottom w:val="single" w:sz="4" w:space="0" w:color="000000"/>
            </w:tcBorders>
            <w:shd w:val="clear" w:color="auto" w:fill="auto"/>
            <w:vAlign w:val="bottom"/>
          </w:tcPr>
          <w:p w14:paraId="41EF85AC"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2" w:type="pct"/>
            <w:tcBorders>
              <w:bottom w:val="single" w:sz="4" w:space="0" w:color="000000"/>
            </w:tcBorders>
            <w:shd w:val="clear" w:color="auto" w:fill="auto"/>
            <w:vAlign w:val="bottom"/>
          </w:tcPr>
          <w:p w14:paraId="1CE7E9D5"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tcBorders>
              <w:bottom w:val="single" w:sz="4" w:space="0" w:color="000000"/>
            </w:tcBorders>
            <w:shd w:val="clear" w:color="auto" w:fill="auto"/>
            <w:vAlign w:val="bottom"/>
          </w:tcPr>
          <w:p w14:paraId="08025BC3"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1" w:type="pct"/>
            <w:tcBorders>
              <w:bottom w:val="single" w:sz="4" w:space="0" w:color="000000"/>
            </w:tcBorders>
            <w:shd w:val="clear" w:color="auto" w:fill="auto"/>
            <w:vAlign w:val="bottom"/>
          </w:tcPr>
          <w:p w14:paraId="5D86F0F9"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1" w:type="pct"/>
            <w:tcBorders>
              <w:bottom w:val="single" w:sz="4" w:space="0" w:color="000000"/>
            </w:tcBorders>
            <w:shd w:val="clear" w:color="auto" w:fill="auto"/>
            <w:vAlign w:val="bottom"/>
          </w:tcPr>
          <w:p w14:paraId="1CD775F2"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4" w:type="pct"/>
            <w:tcBorders>
              <w:bottom w:val="single" w:sz="4" w:space="0" w:color="000000"/>
            </w:tcBorders>
            <w:shd w:val="clear" w:color="auto" w:fill="auto"/>
            <w:vAlign w:val="bottom"/>
          </w:tcPr>
          <w:p w14:paraId="10D49790"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2" w:type="pct"/>
            <w:tcBorders>
              <w:bottom w:val="single" w:sz="4" w:space="0" w:color="000000"/>
            </w:tcBorders>
            <w:shd w:val="clear" w:color="auto" w:fill="auto"/>
            <w:vAlign w:val="bottom"/>
          </w:tcPr>
          <w:p w14:paraId="46C73033"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sz w:val="16"/>
                <w:szCs w:val="16"/>
              </w:rPr>
              <w:t>10,756,669</w:t>
            </w:r>
          </w:p>
        </w:tc>
        <w:tc>
          <w:tcPr>
            <w:tcW w:w="492" w:type="pct"/>
            <w:tcBorders>
              <w:bottom w:val="single" w:sz="4" w:space="0" w:color="000000"/>
            </w:tcBorders>
            <w:shd w:val="clear" w:color="auto" w:fill="auto"/>
            <w:vAlign w:val="bottom"/>
          </w:tcPr>
          <w:p w14:paraId="6290F9E7" w14:textId="77777777" w:rsidR="00CD5283" w:rsidRPr="002F7EB4" w:rsidRDefault="00CD5283" w:rsidP="00DA5468">
            <w:pPr>
              <w:ind w:right="-72"/>
              <w:jc w:val="right"/>
              <w:rPr>
                <w:rFonts w:ascii="Arial" w:eastAsia="Arial" w:hAnsi="Arial" w:cs="Arial"/>
                <w:color w:val="000000"/>
                <w:sz w:val="16"/>
                <w:szCs w:val="16"/>
              </w:rPr>
            </w:pPr>
            <w:r w:rsidRPr="002F7EB4">
              <w:rPr>
                <w:rFonts w:ascii="Arial" w:eastAsia="Arial" w:hAnsi="Arial" w:cs="Arial"/>
                <w:sz w:val="16"/>
                <w:szCs w:val="16"/>
              </w:rPr>
              <w:t>10,756,669</w:t>
            </w:r>
          </w:p>
        </w:tc>
      </w:tr>
      <w:tr w:rsidR="00CD5283" w:rsidRPr="002F7EB4" w14:paraId="2AB4069B" w14:textId="77777777" w:rsidTr="00903596">
        <w:tc>
          <w:tcPr>
            <w:tcW w:w="1063" w:type="pct"/>
            <w:vAlign w:val="bottom"/>
          </w:tcPr>
          <w:p w14:paraId="589D92BC" w14:textId="77777777" w:rsidR="00CD5283" w:rsidRPr="002F7EB4" w:rsidRDefault="00CD5283" w:rsidP="00DA5468">
            <w:pPr>
              <w:ind w:left="-86"/>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30132A23" w14:textId="77777777" w:rsidR="00CD5283" w:rsidRPr="002F7EB4" w:rsidRDefault="00CD5283" w:rsidP="00DA5468">
            <w:pPr>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6A445382" w14:textId="77777777" w:rsidR="00CD5283" w:rsidRPr="002F7EB4" w:rsidRDefault="00CD5283" w:rsidP="00DA5468">
            <w:pPr>
              <w:ind w:right="-72"/>
              <w:jc w:val="right"/>
              <w:rPr>
                <w:rFonts w:ascii="Arial" w:eastAsia="Arial" w:hAnsi="Arial" w:cs="Arial"/>
                <w:sz w:val="16"/>
                <w:szCs w:val="16"/>
              </w:rPr>
            </w:pPr>
          </w:p>
        </w:tc>
        <w:tc>
          <w:tcPr>
            <w:tcW w:w="493" w:type="pct"/>
            <w:tcBorders>
              <w:top w:val="single" w:sz="4" w:space="0" w:color="000000"/>
            </w:tcBorders>
            <w:shd w:val="clear" w:color="auto" w:fill="auto"/>
            <w:vAlign w:val="bottom"/>
          </w:tcPr>
          <w:p w14:paraId="5A44976A" w14:textId="77777777" w:rsidR="00CD5283" w:rsidRPr="002F7EB4" w:rsidRDefault="00CD5283" w:rsidP="00DA5468">
            <w:pPr>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14719AA6" w14:textId="77777777" w:rsidR="00CD5283" w:rsidRPr="002F7EB4" w:rsidRDefault="00CD5283" w:rsidP="00DA5468">
            <w:pPr>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65467D50" w14:textId="77777777" w:rsidR="00CD5283" w:rsidRPr="002F7EB4" w:rsidRDefault="00CD5283" w:rsidP="00DA5468">
            <w:pPr>
              <w:ind w:right="-72"/>
              <w:jc w:val="right"/>
              <w:rPr>
                <w:rFonts w:ascii="Arial" w:eastAsia="Arial" w:hAnsi="Arial" w:cs="Arial"/>
                <w:sz w:val="16"/>
                <w:szCs w:val="16"/>
              </w:rPr>
            </w:pPr>
          </w:p>
        </w:tc>
        <w:tc>
          <w:tcPr>
            <w:tcW w:w="494" w:type="pct"/>
            <w:tcBorders>
              <w:top w:val="single" w:sz="4" w:space="0" w:color="000000"/>
            </w:tcBorders>
            <w:shd w:val="clear" w:color="auto" w:fill="auto"/>
            <w:vAlign w:val="bottom"/>
          </w:tcPr>
          <w:p w14:paraId="5C4249F1" w14:textId="77777777" w:rsidR="00CD5283" w:rsidRPr="002F7EB4" w:rsidRDefault="00CD5283" w:rsidP="00DA5468">
            <w:pPr>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761B8142" w14:textId="77777777" w:rsidR="00CD5283" w:rsidRPr="002F7EB4" w:rsidRDefault="00CD5283" w:rsidP="00DA5468">
            <w:pPr>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183AB199" w14:textId="77777777" w:rsidR="00CD5283" w:rsidRPr="002F7EB4" w:rsidRDefault="00CD5283" w:rsidP="00DA5468">
            <w:pPr>
              <w:ind w:right="-72"/>
              <w:jc w:val="right"/>
              <w:rPr>
                <w:rFonts w:ascii="Arial" w:eastAsia="Arial" w:hAnsi="Arial" w:cs="Arial"/>
                <w:sz w:val="16"/>
                <w:szCs w:val="16"/>
              </w:rPr>
            </w:pPr>
          </w:p>
        </w:tc>
      </w:tr>
      <w:tr w:rsidR="00CD5283" w:rsidRPr="002F7EB4" w14:paraId="3A33FAFB" w14:textId="77777777" w:rsidTr="00903596">
        <w:tc>
          <w:tcPr>
            <w:tcW w:w="1063" w:type="pct"/>
            <w:vAlign w:val="bottom"/>
          </w:tcPr>
          <w:p w14:paraId="576E3136" w14:textId="77777777" w:rsidR="00CD5283" w:rsidRPr="002F7EB4" w:rsidRDefault="00CD5283" w:rsidP="00DA5468">
            <w:pPr>
              <w:ind w:left="-86"/>
              <w:rPr>
                <w:rFonts w:ascii="Arial" w:eastAsia="Arial" w:hAnsi="Arial" w:cs="Arial"/>
                <w:color w:val="000000"/>
                <w:sz w:val="16"/>
                <w:szCs w:val="16"/>
              </w:rPr>
            </w:pPr>
            <w:r w:rsidRPr="002F7EB4">
              <w:rPr>
                <w:rFonts w:ascii="Arial" w:eastAsia="Arial" w:hAnsi="Arial" w:cs="Arial"/>
                <w:color w:val="000000"/>
                <w:sz w:val="16"/>
                <w:szCs w:val="16"/>
              </w:rPr>
              <w:t>Total financial liabilities</w:t>
            </w:r>
          </w:p>
        </w:tc>
        <w:tc>
          <w:tcPr>
            <w:tcW w:w="492" w:type="pct"/>
            <w:tcBorders>
              <w:bottom w:val="single" w:sz="4" w:space="0" w:color="000000"/>
            </w:tcBorders>
            <w:shd w:val="clear" w:color="auto" w:fill="auto"/>
            <w:vAlign w:val="bottom"/>
          </w:tcPr>
          <w:p w14:paraId="3962DAB4"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2,718,803</w:t>
            </w:r>
          </w:p>
        </w:tc>
        <w:tc>
          <w:tcPr>
            <w:tcW w:w="492" w:type="pct"/>
            <w:tcBorders>
              <w:bottom w:val="single" w:sz="4" w:space="0" w:color="000000"/>
            </w:tcBorders>
            <w:shd w:val="clear" w:color="auto" w:fill="auto"/>
            <w:vAlign w:val="bottom"/>
          </w:tcPr>
          <w:p w14:paraId="206D0F6C"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2,950,298,819</w:t>
            </w:r>
          </w:p>
        </w:tc>
        <w:tc>
          <w:tcPr>
            <w:tcW w:w="493" w:type="pct"/>
            <w:tcBorders>
              <w:bottom w:val="single" w:sz="4" w:space="0" w:color="000000"/>
            </w:tcBorders>
            <w:shd w:val="clear" w:color="auto" w:fill="auto"/>
            <w:vAlign w:val="bottom"/>
          </w:tcPr>
          <w:p w14:paraId="12F56885"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tcBorders>
              <w:bottom w:val="single" w:sz="4" w:space="0" w:color="000000"/>
            </w:tcBorders>
            <w:shd w:val="clear" w:color="auto" w:fill="auto"/>
            <w:vAlign w:val="bottom"/>
          </w:tcPr>
          <w:p w14:paraId="6BB77853"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19,974,768</w:t>
            </w:r>
          </w:p>
        </w:tc>
        <w:tc>
          <w:tcPr>
            <w:tcW w:w="491" w:type="pct"/>
            <w:tcBorders>
              <w:bottom w:val="single" w:sz="4" w:space="0" w:color="000000"/>
            </w:tcBorders>
            <w:shd w:val="clear" w:color="auto" w:fill="auto"/>
            <w:vAlign w:val="bottom"/>
          </w:tcPr>
          <w:p w14:paraId="78900953"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46,464,901</w:t>
            </w:r>
          </w:p>
        </w:tc>
        <w:tc>
          <w:tcPr>
            <w:tcW w:w="494" w:type="pct"/>
            <w:tcBorders>
              <w:bottom w:val="single" w:sz="4" w:space="0" w:color="000000"/>
            </w:tcBorders>
            <w:shd w:val="clear" w:color="auto" w:fill="auto"/>
            <w:vAlign w:val="bottom"/>
          </w:tcPr>
          <w:p w14:paraId="48C2BB0D" w14:textId="77777777" w:rsidR="00CD5283" w:rsidRPr="002F7EB4" w:rsidRDefault="00CD5283" w:rsidP="00DA5468">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tcBorders>
              <w:bottom w:val="single" w:sz="4" w:space="0" w:color="000000"/>
            </w:tcBorders>
            <w:shd w:val="clear" w:color="auto" w:fill="auto"/>
            <w:vAlign w:val="bottom"/>
          </w:tcPr>
          <w:p w14:paraId="718EABF9" w14:textId="34F20C01" w:rsidR="00CD5283" w:rsidRPr="002F7EB4" w:rsidRDefault="006B1403" w:rsidP="00DA5468">
            <w:pPr>
              <w:ind w:right="-72"/>
              <w:jc w:val="right"/>
              <w:rPr>
                <w:rFonts w:ascii="Arial" w:eastAsia="Arial" w:hAnsi="Arial" w:cs="Arial"/>
                <w:sz w:val="16"/>
                <w:szCs w:val="20"/>
              </w:rPr>
            </w:pPr>
            <w:r w:rsidRPr="002F7EB4">
              <w:rPr>
                <w:rFonts w:ascii="Arial" w:eastAsia="Arial" w:hAnsi="Arial" w:cs="Arial"/>
                <w:sz w:val="16"/>
                <w:szCs w:val="20"/>
              </w:rPr>
              <w:t>51,979,312</w:t>
            </w:r>
          </w:p>
        </w:tc>
        <w:tc>
          <w:tcPr>
            <w:tcW w:w="492" w:type="pct"/>
            <w:tcBorders>
              <w:bottom w:val="single" w:sz="4" w:space="0" w:color="000000"/>
            </w:tcBorders>
            <w:shd w:val="clear" w:color="auto" w:fill="auto"/>
            <w:vAlign w:val="bottom"/>
          </w:tcPr>
          <w:p w14:paraId="09686FE3" w14:textId="7CA49835" w:rsidR="00CD5283" w:rsidRPr="002F7EB4" w:rsidRDefault="00D6182F" w:rsidP="00DA5468">
            <w:pPr>
              <w:ind w:right="-72"/>
              <w:jc w:val="right"/>
              <w:rPr>
                <w:rFonts w:ascii="Arial" w:eastAsia="Arial" w:hAnsi="Arial" w:cs="Arial"/>
                <w:sz w:val="16"/>
                <w:szCs w:val="16"/>
              </w:rPr>
            </w:pPr>
            <w:r w:rsidRPr="002F7EB4">
              <w:rPr>
                <w:rFonts w:ascii="Arial" w:eastAsia="Arial" w:hAnsi="Arial" w:cs="Arial"/>
                <w:sz w:val="16"/>
                <w:szCs w:val="16"/>
              </w:rPr>
              <w:t>3,071,436,603</w:t>
            </w:r>
          </w:p>
        </w:tc>
      </w:tr>
    </w:tbl>
    <w:p w14:paraId="2B57D459" w14:textId="77777777" w:rsidR="001F0DD2" w:rsidRPr="002F7EB4" w:rsidRDefault="001F0DD2">
      <w:pPr>
        <w:rPr>
          <w:rFonts w:ascii="Arial" w:eastAsia="Arial" w:hAnsi="Arial" w:cs="Arial"/>
          <w:color w:val="000000"/>
          <w:sz w:val="18"/>
          <w:szCs w:val="18"/>
        </w:rPr>
      </w:pPr>
    </w:p>
    <w:p w14:paraId="637A2F13" w14:textId="0F824214" w:rsidR="00413ADC" w:rsidRPr="002F7EB4" w:rsidRDefault="00413ADC">
      <w:pPr>
        <w:rPr>
          <w:rFonts w:ascii="Arial" w:eastAsia="Arial" w:hAnsi="Arial" w:cs="Arial"/>
          <w:color w:val="000000"/>
          <w:sz w:val="18"/>
          <w:szCs w:val="18"/>
        </w:rPr>
      </w:pPr>
      <w:r w:rsidRPr="002F7EB4">
        <w:rPr>
          <w:rFonts w:ascii="Arial" w:eastAsia="Arial" w:hAnsi="Arial" w:cs="Arial"/>
          <w:color w:val="000000"/>
          <w:sz w:val="18"/>
          <w:szCs w:val="18"/>
        </w:rPr>
        <w:br w:type="page"/>
      </w:r>
    </w:p>
    <w:p w14:paraId="5BA776EB" w14:textId="77777777" w:rsidR="00413ADC" w:rsidRPr="002F7EB4" w:rsidRDefault="00413ADC">
      <w:pPr>
        <w:rPr>
          <w:rFonts w:ascii="Arial" w:eastAsia="Arial" w:hAnsi="Arial" w:cs="Arial"/>
          <w:color w:val="000000"/>
          <w:sz w:val="18"/>
          <w:szCs w:val="18"/>
        </w:rPr>
        <w:sectPr w:rsidR="00413ADC" w:rsidRPr="002F7EB4" w:rsidSect="004B1DCF">
          <w:pgSz w:w="16840" w:h="11907" w:orient="landscape" w:code="9"/>
          <w:pgMar w:top="1440" w:right="864" w:bottom="720" w:left="864" w:header="706" w:footer="706" w:gutter="0"/>
          <w:cols w:space="720"/>
        </w:sectPr>
      </w:pPr>
    </w:p>
    <w:p w14:paraId="51604B7D" w14:textId="77777777" w:rsidR="00413ADC" w:rsidRPr="002F7EB4" w:rsidRDefault="00413ADC">
      <w:pPr>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213"/>
        <w:gridCol w:w="1487"/>
        <w:gridCol w:w="1487"/>
        <w:gridCol w:w="1490"/>
        <w:gridCol w:w="1484"/>
        <w:gridCol w:w="1484"/>
        <w:gridCol w:w="1493"/>
        <w:gridCol w:w="1487"/>
        <w:gridCol w:w="1487"/>
      </w:tblGrid>
      <w:tr w:rsidR="00413ADC" w:rsidRPr="002F7EB4" w14:paraId="33D83B67" w14:textId="77777777" w:rsidTr="00DE7DFD">
        <w:tc>
          <w:tcPr>
            <w:tcW w:w="1063" w:type="pct"/>
            <w:vAlign w:val="bottom"/>
          </w:tcPr>
          <w:p w14:paraId="763CD9A4" w14:textId="77777777" w:rsidR="00413ADC" w:rsidRPr="002F7EB4" w:rsidRDefault="00413ADC" w:rsidP="00286BC5">
            <w:pPr>
              <w:ind w:left="-86" w:right="-34"/>
              <w:jc w:val="both"/>
              <w:rPr>
                <w:rFonts w:ascii="Arial" w:eastAsia="Arial" w:hAnsi="Arial" w:cs="Arial"/>
                <w:color w:val="000000"/>
                <w:sz w:val="16"/>
                <w:szCs w:val="16"/>
              </w:rPr>
            </w:pPr>
          </w:p>
        </w:tc>
        <w:tc>
          <w:tcPr>
            <w:tcW w:w="3937" w:type="pct"/>
            <w:gridSpan w:val="8"/>
            <w:tcBorders>
              <w:top w:val="single" w:sz="4" w:space="0" w:color="000000"/>
              <w:bottom w:val="single" w:sz="4" w:space="0" w:color="000000"/>
            </w:tcBorders>
            <w:vAlign w:val="center"/>
          </w:tcPr>
          <w:p w14:paraId="1776639D" w14:textId="77777777" w:rsidR="00413ADC" w:rsidRPr="002F7EB4" w:rsidRDefault="00413ADC" w:rsidP="00DE7DFD">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w:t>
            </w:r>
            <w:r w:rsidRPr="002F7EB4">
              <w:rPr>
                <w:rFonts w:ascii="Arial" w:eastAsia="Arial" w:hAnsi="Arial" w:cs="Arial"/>
                <w:color w:val="000000"/>
                <w:sz w:val="16"/>
                <w:szCs w:val="16"/>
              </w:rPr>
              <w:t xml:space="preserve"> </w:t>
            </w:r>
            <w:r w:rsidRPr="002F7EB4">
              <w:rPr>
                <w:rFonts w:ascii="Arial" w:eastAsia="Arial" w:hAnsi="Arial" w:cs="Arial"/>
                <w:b/>
                <w:color w:val="000000"/>
                <w:sz w:val="16"/>
                <w:szCs w:val="16"/>
              </w:rPr>
              <w:t>financial statements</w:t>
            </w:r>
          </w:p>
        </w:tc>
      </w:tr>
      <w:tr w:rsidR="00413ADC" w:rsidRPr="002F7EB4" w14:paraId="6666E5EC" w14:textId="77777777" w:rsidTr="00DE7DFD">
        <w:tc>
          <w:tcPr>
            <w:tcW w:w="1063" w:type="pct"/>
            <w:vAlign w:val="bottom"/>
          </w:tcPr>
          <w:p w14:paraId="096BAF32" w14:textId="77777777" w:rsidR="00413ADC" w:rsidRPr="002F7EB4" w:rsidRDefault="00413ADC" w:rsidP="00286BC5">
            <w:pPr>
              <w:ind w:left="-86" w:right="-34"/>
              <w:jc w:val="both"/>
              <w:rPr>
                <w:rFonts w:ascii="Arial" w:eastAsia="Arial" w:hAnsi="Arial" w:cs="Arial"/>
                <w:color w:val="000000"/>
                <w:sz w:val="16"/>
                <w:szCs w:val="16"/>
              </w:rPr>
            </w:pPr>
          </w:p>
        </w:tc>
        <w:tc>
          <w:tcPr>
            <w:tcW w:w="3937" w:type="pct"/>
            <w:gridSpan w:val="8"/>
            <w:tcBorders>
              <w:top w:val="single" w:sz="4" w:space="0" w:color="000000"/>
              <w:bottom w:val="single" w:sz="4" w:space="0" w:color="000000"/>
            </w:tcBorders>
            <w:vAlign w:val="center"/>
          </w:tcPr>
          <w:p w14:paraId="032CBD4D" w14:textId="0179D45E" w:rsidR="00413ADC" w:rsidRPr="002F7EB4" w:rsidRDefault="00413ADC" w:rsidP="00DE7DFD">
            <w:pPr>
              <w:ind w:right="-72"/>
              <w:jc w:val="center"/>
              <w:rPr>
                <w:rFonts w:ascii="Arial" w:eastAsia="Arial" w:hAnsi="Arial" w:cs="Arial"/>
                <w:b/>
                <w:color w:val="000000"/>
                <w:sz w:val="16"/>
                <w:szCs w:val="16"/>
              </w:rPr>
            </w:pPr>
            <w:r w:rsidRPr="002F7EB4">
              <w:rPr>
                <w:rFonts w:ascii="Arial" w:eastAsia="Arial" w:hAnsi="Arial" w:cs="Arial"/>
                <w:b/>
                <w:sz w:val="16"/>
                <w:szCs w:val="16"/>
              </w:rPr>
              <w:t>1 January 2022 (</w:t>
            </w:r>
            <w:r w:rsidR="00190A65" w:rsidRPr="002F7EB4">
              <w:rPr>
                <w:rFonts w:ascii="Arial" w:eastAsia="Arial" w:hAnsi="Arial" w:cs="Arial"/>
                <w:b/>
                <w:color w:val="000000"/>
                <w:sz w:val="16"/>
                <w:szCs w:val="16"/>
              </w:rPr>
              <w:t>Reclassified</w:t>
            </w:r>
            <w:r w:rsidRPr="002F7EB4">
              <w:rPr>
                <w:rFonts w:ascii="Arial" w:eastAsia="Arial" w:hAnsi="Arial" w:cs="Arial"/>
                <w:b/>
                <w:color w:val="000000"/>
                <w:sz w:val="16"/>
                <w:szCs w:val="16"/>
              </w:rPr>
              <w:t>)</w:t>
            </w:r>
          </w:p>
        </w:tc>
      </w:tr>
      <w:tr w:rsidR="00413ADC" w:rsidRPr="002F7EB4" w14:paraId="3A2FDE8D" w14:textId="77777777" w:rsidTr="00DE7DFD">
        <w:tc>
          <w:tcPr>
            <w:tcW w:w="1063" w:type="pct"/>
            <w:vAlign w:val="bottom"/>
          </w:tcPr>
          <w:p w14:paraId="148F7C5C" w14:textId="77777777" w:rsidR="00413ADC" w:rsidRPr="002F7EB4" w:rsidRDefault="00413ADC" w:rsidP="00286BC5">
            <w:pPr>
              <w:ind w:left="-86" w:right="-34"/>
              <w:jc w:val="both"/>
              <w:rPr>
                <w:rFonts w:ascii="Arial" w:eastAsia="Arial" w:hAnsi="Arial" w:cs="Arial"/>
                <w:color w:val="000000"/>
                <w:sz w:val="16"/>
                <w:szCs w:val="16"/>
              </w:rPr>
            </w:pPr>
          </w:p>
        </w:tc>
        <w:tc>
          <w:tcPr>
            <w:tcW w:w="1477" w:type="pct"/>
            <w:gridSpan w:val="3"/>
            <w:tcBorders>
              <w:top w:val="single" w:sz="4" w:space="0" w:color="000000"/>
              <w:bottom w:val="single" w:sz="4" w:space="0" w:color="000000"/>
            </w:tcBorders>
            <w:vAlign w:val="bottom"/>
          </w:tcPr>
          <w:p w14:paraId="5FA295EF" w14:textId="77777777" w:rsidR="00413ADC" w:rsidRPr="002F7EB4" w:rsidRDefault="00413ADC" w:rsidP="00DE7DFD">
            <w:pPr>
              <w:ind w:right="-72"/>
              <w:jc w:val="center"/>
              <w:rPr>
                <w:rFonts w:ascii="Arial" w:eastAsia="Arial" w:hAnsi="Arial" w:cs="Arial"/>
                <w:b/>
                <w:sz w:val="16"/>
                <w:szCs w:val="16"/>
              </w:rPr>
            </w:pPr>
            <w:r w:rsidRPr="002F7EB4">
              <w:rPr>
                <w:rFonts w:ascii="Arial" w:eastAsia="Arial" w:hAnsi="Arial" w:cs="Arial"/>
                <w:b/>
                <w:sz w:val="16"/>
                <w:szCs w:val="16"/>
              </w:rPr>
              <w:t>Fixed interest rates</w:t>
            </w:r>
          </w:p>
        </w:tc>
        <w:tc>
          <w:tcPr>
            <w:tcW w:w="1476" w:type="pct"/>
            <w:gridSpan w:val="3"/>
            <w:tcBorders>
              <w:top w:val="single" w:sz="4" w:space="0" w:color="000000"/>
              <w:bottom w:val="single" w:sz="4" w:space="0" w:color="000000"/>
            </w:tcBorders>
            <w:vAlign w:val="bottom"/>
          </w:tcPr>
          <w:p w14:paraId="7B5EDAB8" w14:textId="77777777" w:rsidR="00413ADC" w:rsidRPr="002F7EB4" w:rsidRDefault="00413ADC" w:rsidP="00DE7DFD">
            <w:pPr>
              <w:ind w:right="-72"/>
              <w:jc w:val="center"/>
              <w:rPr>
                <w:rFonts w:ascii="Arial" w:eastAsia="Arial" w:hAnsi="Arial" w:cs="Arial"/>
                <w:b/>
                <w:sz w:val="16"/>
                <w:szCs w:val="16"/>
              </w:rPr>
            </w:pPr>
            <w:r w:rsidRPr="002F7EB4">
              <w:rPr>
                <w:rFonts w:ascii="Arial" w:eastAsia="Arial" w:hAnsi="Arial" w:cs="Arial"/>
                <w:b/>
                <w:sz w:val="16"/>
                <w:szCs w:val="16"/>
              </w:rPr>
              <w:t>Floating interest rates</w:t>
            </w:r>
          </w:p>
        </w:tc>
        <w:tc>
          <w:tcPr>
            <w:tcW w:w="492" w:type="pct"/>
            <w:tcBorders>
              <w:top w:val="single" w:sz="4" w:space="0" w:color="000000"/>
            </w:tcBorders>
            <w:vAlign w:val="bottom"/>
          </w:tcPr>
          <w:p w14:paraId="00F9D070" w14:textId="77777777" w:rsidR="00413ADC" w:rsidRPr="002F7EB4" w:rsidRDefault="00413ADC" w:rsidP="00DE7DFD">
            <w:pPr>
              <w:ind w:right="-72"/>
              <w:jc w:val="right"/>
              <w:rPr>
                <w:rFonts w:ascii="Arial" w:eastAsia="Arial" w:hAnsi="Arial" w:cs="Arial"/>
                <w:b/>
                <w:color w:val="000000"/>
                <w:sz w:val="16"/>
                <w:szCs w:val="16"/>
              </w:rPr>
            </w:pPr>
          </w:p>
        </w:tc>
        <w:tc>
          <w:tcPr>
            <w:tcW w:w="492" w:type="pct"/>
            <w:tcBorders>
              <w:top w:val="single" w:sz="4" w:space="0" w:color="000000"/>
            </w:tcBorders>
            <w:vAlign w:val="bottom"/>
          </w:tcPr>
          <w:p w14:paraId="0ABE1B74" w14:textId="77777777" w:rsidR="00413ADC" w:rsidRPr="002F7EB4" w:rsidRDefault="00413ADC" w:rsidP="00DE7DFD">
            <w:pPr>
              <w:ind w:right="-72"/>
              <w:jc w:val="right"/>
              <w:rPr>
                <w:rFonts w:ascii="Arial" w:eastAsia="Arial" w:hAnsi="Arial" w:cs="Arial"/>
                <w:b/>
                <w:color w:val="000000"/>
                <w:sz w:val="16"/>
                <w:szCs w:val="16"/>
              </w:rPr>
            </w:pPr>
          </w:p>
        </w:tc>
      </w:tr>
      <w:tr w:rsidR="00413ADC" w:rsidRPr="002F7EB4" w14:paraId="1B73C514" w14:textId="77777777" w:rsidTr="00DE7DFD">
        <w:tc>
          <w:tcPr>
            <w:tcW w:w="1063" w:type="pct"/>
            <w:vAlign w:val="bottom"/>
          </w:tcPr>
          <w:p w14:paraId="5979890C" w14:textId="77777777" w:rsidR="00413ADC" w:rsidRPr="002F7EB4" w:rsidRDefault="00413ADC" w:rsidP="00286BC5">
            <w:pPr>
              <w:ind w:left="-86" w:right="-34"/>
              <w:jc w:val="both"/>
              <w:rPr>
                <w:rFonts w:ascii="Arial" w:eastAsia="Arial" w:hAnsi="Arial" w:cs="Arial"/>
                <w:color w:val="000000"/>
                <w:sz w:val="16"/>
                <w:szCs w:val="16"/>
              </w:rPr>
            </w:pPr>
          </w:p>
        </w:tc>
        <w:tc>
          <w:tcPr>
            <w:tcW w:w="492" w:type="pct"/>
            <w:tcBorders>
              <w:top w:val="single" w:sz="4" w:space="0" w:color="000000"/>
            </w:tcBorders>
            <w:vAlign w:val="bottom"/>
          </w:tcPr>
          <w:p w14:paraId="268B6DF9"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2" w:type="pct"/>
            <w:tcBorders>
              <w:top w:val="single" w:sz="4" w:space="0" w:color="000000"/>
            </w:tcBorders>
            <w:vAlign w:val="bottom"/>
          </w:tcPr>
          <w:p w14:paraId="4E06B06A"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3" w:type="pct"/>
            <w:tcBorders>
              <w:top w:val="single" w:sz="4" w:space="0" w:color="000000"/>
            </w:tcBorders>
            <w:vAlign w:val="bottom"/>
          </w:tcPr>
          <w:p w14:paraId="71AAACDE"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1" w:type="pct"/>
            <w:tcBorders>
              <w:top w:val="single" w:sz="4" w:space="0" w:color="000000"/>
            </w:tcBorders>
            <w:vAlign w:val="bottom"/>
          </w:tcPr>
          <w:p w14:paraId="3BB6C319"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Bold" w:hAnsi="Arial" w:cs="Arial"/>
                <w:b/>
                <w:color w:val="000000"/>
                <w:sz w:val="16"/>
                <w:szCs w:val="16"/>
              </w:rPr>
              <w:t>Within</w:t>
            </w:r>
            <w:r w:rsidRPr="002F7EB4">
              <w:rPr>
                <w:rFonts w:ascii="Arial" w:eastAsia="Arial Bold" w:hAnsi="Arial" w:cs="Arial"/>
                <w:b/>
                <w:sz w:val="16"/>
                <w:szCs w:val="16"/>
              </w:rPr>
              <w:t xml:space="preserve"> 1 year</w:t>
            </w:r>
          </w:p>
        </w:tc>
        <w:tc>
          <w:tcPr>
            <w:tcW w:w="491" w:type="pct"/>
            <w:tcBorders>
              <w:top w:val="single" w:sz="4" w:space="0" w:color="000000"/>
            </w:tcBorders>
            <w:vAlign w:val="bottom"/>
          </w:tcPr>
          <w:p w14:paraId="6D67790F"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tc>
        <w:tc>
          <w:tcPr>
            <w:tcW w:w="494" w:type="pct"/>
            <w:tcBorders>
              <w:top w:val="single" w:sz="4" w:space="0" w:color="000000"/>
            </w:tcBorders>
            <w:vAlign w:val="bottom"/>
          </w:tcPr>
          <w:p w14:paraId="359C32A1"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Over 5 years</w:t>
            </w:r>
          </w:p>
        </w:tc>
        <w:tc>
          <w:tcPr>
            <w:tcW w:w="492" w:type="pct"/>
            <w:vAlign w:val="bottom"/>
          </w:tcPr>
          <w:p w14:paraId="444F1FD5"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Non-</w:t>
            </w:r>
          </w:p>
          <w:p w14:paraId="2A8503F3"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Interest bearing</w:t>
            </w:r>
          </w:p>
        </w:tc>
        <w:tc>
          <w:tcPr>
            <w:tcW w:w="492" w:type="pct"/>
            <w:vAlign w:val="bottom"/>
          </w:tcPr>
          <w:p w14:paraId="4BF54563"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413ADC" w:rsidRPr="002F7EB4" w14:paraId="75DFBAAD" w14:textId="77777777" w:rsidTr="00DE7DFD">
        <w:tc>
          <w:tcPr>
            <w:tcW w:w="1063" w:type="pct"/>
            <w:tcBorders>
              <w:bottom w:val="single" w:sz="4" w:space="0" w:color="000000"/>
            </w:tcBorders>
            <w:vAlign w:val="bottom"/>
          </w:tcPr>
          <w:p w14:paraId="435C4923" w14:textId="77777777" w:rsidR="00413ADC" w:rsidRPr="002F7EB4" w:rsidRDefault="00413ADC" w:rsidP="00286BC5">
            <w:pPr>
              <w:ind w:left="-86"/>
              <w:jc w:val="center"/>
              <w:rPr>
                <w:rFonts w:ascii="Arial" w:eastAsia="Arial" w:hAnsi="Arial" w:cs="Arial"/>
                <w:b/>
                <w:color w:val="000000"/>
                <w:sz w:val="16"/>
                <w:szCs w:val="16"/>
              </w:rPr>
            </w:pPr>
            <w:r w:rsidRPr="002F7EB4">
              <w:rPr>
                <w:rFonts w:ascii="Arial" w:eastAsia="Arial" w:hAnsi="Arial" w:cs="Arial"/>
                <w:b/>
                <w:color w:val="000000"/>
                <w:sz w:val="16"/>
                <w:szCs w:val="16"/>
              </w:rPr>
              <w:t>Descriptions</w:t>
            </w:r>
          </w:p>
        </w:tc>
        <w:tc>
          <w:tcPr>
            <w:tcW w:w="492" w:type="pct"/>
            <w:tcBorders>
              <w:bottom w:val="single" w:sz="4" w:space="0" w:color="000000"/>
            </w:tcBorders>
            <w:vAlign w:val="bottom"/>
          </w:tcPr>
          <w:p w14:paraId="466E9862"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1BD8CB2F"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3" w:type="pct"/>
            <w:tcBorders>
              <w:bottom w:val="single" w:sz="4" w:space="0" w:color="000000"/>
            </w:tcBorders>
            <w:vAlign w:val="bottom"/>
          </w:tcPr>
          <w:p w14:paraId="66F78CE9"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1" w:type="pct"/>
            <w:tcBorders>
              <w:bottom w:val="single" w:sz="4" w:space="0" w:color="000000"/>
            </w:tcBorders>
            <w:vAlign w:val="bottom"/>
          </w:tcPr>
          <w:p w14:paraId="41E5A162"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1" w:type="pct"/>
            <w:tcBorders>
              <w:bottom w:val="single" w:sz="4" w:space="0" w:color="000000"/>
            </w:tcBorders>
            <w:vAlign w:val="bottom"/>
          </w:tcPr>
          <w:p w14:paraId="216D052B"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4" w:type="pct"/>
            <w:tcBorders>
              <w:bottom w:val="single" w:sz="4" w:space="0" w:color="000000"/>
            </w:tcBorders>
            <w:vAlign w:val="bottom"/>
          </w:tcPr>
          <w:p w14:paraId="6E6C10EB"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42D20075"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492" w:type="pct"/>
            <w:tcBorders>
              <w:bottom w:val="single" w:sz="4" w:space="0" w:color="000000"/>
            </w:tcBorders>
            <w:vAlign w:val="bottom"/>
          </w:tcPr>
          <w:p w14:paraId="0D68505D" w14:textId="77777777" w:rsidR="00413ADC" w:rsidRPr="002F7EB4" w:rsidRDefault="00413ADC" w:rsidP="00DE7DFD">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413ADC" w:rsidRPr="002F7EB4" w14:paraId="228CBBBA" w14:textId="77777777" w:rsidTr="00DE7DFD">
        <w:tc>
          <w:tcPr>
            <w:tcW w:w="1063" w:type="pct"/>
            <w:tcBorders>
              <w:top w:val="single" w:sz="4" w:space="0" w:color="000000"/>
            </w:tcBorders>
            <w:vAlign w:val="bottom"/>
          </w:tcPr>
          <w:p w14:paraId="23097636" w14:textId="77777777" w:rsidR="00413ADC" w:rsidRPr="002F7EB4" w:rsidRDefault="00413ADC" w:rsidP="00286BC5">
            <w:pPr>
              <w:ind w:left="-86" w:right="-34"/>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3D08B6BB" w14:textId="77777777" w:rsidR="00413ADC" w:rsidRPr="002F7EB4" w:rsidRDefault="00413ADC" w:rsidP="00DE7DFD">
            <w:pPr>
              <w:ind w:right="-72"/>
              <w:jc w:val="right"/>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1256F7DB" w14:textId="77777777" w:rsidR="00413ADC" w:rsidRPr="002F7EB4" w:rsidRDefault="00413ADC" w:rsidP="00DE7DFD">
            <w:pPr>
              <w:ind w:right="-72"/>
              <w:jc w:val="right"/>
              <w:rPr>
                <w:rFonts w:ascii="Arial" w:eastAsia="Arial" w:hAnsi="Arial" w:cs="Arial"/>
                <w:color w:val="000000"/>
                <w:sz w:val="16"/>
                <w:szCs w:val="16"/>
              </w:rPr>
            </w:pPr>
          </w:p>
        </w:tc>
        <w:tc>
          <w:tcPr>
            <w:tcW w:w="493" w:type="pct"/>
            <w:tcBorders>
              <w:top w:val="single" w:sz="4" w:space="0" w:color="000000"/>
            </w:tcBorders>
            <w:shd w:val="clear" w:color="auto" w:fill="auto"/>
            <w:vAlign w:val="bottom"/>
          </w:tcPr>
          <w:p w14:paraId="2D6F50D2" w14:textId="77777777" w:rsidR="00413ADC" w:rsidRPr="002F7EB4" w:rsidRDefault="00413ADC" w:rsidP="00DE7DFD">
            <w:pPr>
              <w:ind w:right="-72"/>
              <w:jc w:val="right"/>
              <w:rPr>
                <w:rFonts w:ascii="Arial" w:eastAsia="Arial" w:hAnsi="Arial" w:cs="Arial"/>
                <w:color w:val="000000"/>
                <w:sz w:val="16"/>
                <w:szCs w:val="16"/>
              </w:rPr>
            </w:pPr>
          </w:p>
        </w:tc>
        <w:tc>
          <w:tcPr>
            <w:tcW w:w="491" w:type="pct"/>
            <w:tcBorders>
              <w:top w:val="single" w:sz="4" w:space="0" w:color="000000"/>
            </w:tcBorders>
            <w:shd w:val="clear" w:color="auto" w:fill="auto"/>
            <w:vAlign w:val="bottom"/>
          </w:tcPr>
          <w:p w14:paraId="227C4DF9" w14:textId="77777777" w:rsidR="00413ADC" w:rsidRPr="002F7EB4" w:rsidRDefault="00413ADC" w:rsidP="00DE7DFD">
            <w:pPr>
              <w:ind w:right="-72"/>
              <w:jc w:val="right"/>
              <w:rPr>
                <w:rFonts w:ascii="Arial" w:eastAsia="Arial" w:hAnsi="Arial" w:cs="Arial"/>
                <w:color w:val="000000"/>
                <w:sz w:val="16"/>
                <w:szCs w:val="16"/>
              </w:rPr>
            </w:pPr>
          </w:p>
        </w:tc>
        <w:tc>
          <w:tcPr>
            <w:tcW w:w="491" w:type="pct"/>
            <w:tcBorders>
              <w:top w:val="single" w:sz="4" w:space="0" w:color="000000"/>
            </w:tcBorders>
            <w:shd w:val="clear" w:color="auto" w:fill="auto"/>
            <w:vAlign w:val="bottom"/>
          </w:tcPr>
          <w:p w14:paraId="15C82074" w14:textId="77777777" w:rsidR="00413ADC" w:rsidRPr="002F7EB4" w:rsidRDefault="00413ADC" w:rsidP="00DE7DFD">
            <w:pPr>
              <w:ind w:right="-72"/>
              <w:jc w:val="right"/>
              <w:rPr>
                <w:rFonts w:ascii="Arial" w:eastAsia="Arial" w:hAnsi="Arial" w:cs="Arial"/>
                <w:color w:val="000000"/>
                <w:sz w:val="16"/>
                <w:szCs w:val="16"/>
              </w:rPr>
            </w:pPr>
          </w:p>
        </w:tc>
        <w:tc>
          <w:tcPr>
            <w:tcW w:w="494" w:type="pct"/>
            <w:tcBorders>
              <w:top w:val="single" w:sz="4" w:space="0" w:color="000000"/>
            </w:tcBorders>
            <w:shd w:val="clear" w:color="auto" w:fill="auto"/>
            <w:vAlign w:val="bottom"/>
          </w:tcPr>
          <w:p w14:paraId="3991B132" w14:textId="77777777" w:rsidR="00413ADC" w:rsidRPr="002F7EB4" w:rsidRDefault="00413ADC" w:rsidP="00DE7DFD">
            <w:pPr>
              <w:ind w:right="-72"/>
              <w:jc w:val="right"/>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2547A7B4" w14:textId="77777777" w:rsidR="00413ADC" w:rsidRPr="002F7EB4" w:rsidRDefault="00413ADC" w:rsidP="00DE7DFD">
            <w:pPr>
              <w:ind w:right="-72"/>
              <w:jc w:val="right"/>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48F96461" w14:textId="77777777" w:rsidR="00413ADC" w:rsidRPr="002F7EB4" w:rsidRDefault="00413ADC" w:rsidP="00DE7DFD">
            <w:pPr>
              <w:ind w:right="-72"/>
              <w:jc w:val="right"/>
              <w:rPr>
                <w:rFonts w:ascii="Arial" w:eastAsia="Arial" w:hAnsi="Arial" w:cs="Arial"/>
                <w:color w:val="000000"/>
                <w:sz w:val="16"/>
                <w:szCs w:val="16"/>
              </w:rPr>
            </w:pPr>
          </w:p>
        </w:tc>
      </w:tr>
      <w:tr w:rsidR="00413ADC" w:rsidRPr="002F7EB4" w14:paraId="1871EC6C" w14:textId="77777777" w:rsidTr="00DE7DFD">
        <w:tc>
          <w:tcPr>
            <w:tcW w:w="1063" w:type="pct"/>
            <w:vAlign w:val="bottom"/>
          </w:tcPr>
          <w:p w14:paraId="0C0A83EC" w14:textId="77777777" w:rsidR="00413ADC" w:rsidRPr="002F7EB4" w:rsidRDefault="00413ADC" w:rsidP="00286BC5">
            <w:pPr>
              <w:ind w:left="-86" w:right="-34"/>
              <w:rPr>
                <w:rFonts w:ascii="Arial" w:eastAsia="Arial" w:hAnsi="Arial" w:cs="Arial"/>
                <w:b/>
                <w:color w:val="000000"/>
                <w:sz w:val="16"/>
                <w:szCs w:val="16"/>
                <w:u w:val="single"/>
              </w:rPr>
            </w:pPr>
            <w:r w:rsidRPr="002F7EB4">
              <w:rPr>
                <w:rFonts w:ascii="Arial" w:eastAsia="Arial" w:hAnsi="Arial" w:cs="Arial"/>
                <w:b/>
                <w:color w:val="000000"/>
                <w:sz w:val="16"/>
                <w:szCs w:val="16"/>
                <w:u w:val="single"/>
              </w:rPr>
              <w:t xml:space="preserve">Financial assets </w:t>
            </w:r>
          </w:p>
        </w:tc>
        <w:tc>
          <w:tcPr>
            <w:tcW w:w="492" w:type="pct"/>
            <w:shd w:val="clear" w:color="auto" w:fill="auto"/>
            <w:vAlign w:val="bottom"/>
          </w:tcPr>
          <w:p w14:paraId="0A73B4CD" w14:textId="77777777" w:rsidR="00413ADC" w:rsidRPr="002F7EB4" w:rsidRDefault="00413ADC" w:rsidP="00DE7DFD">
            <w:pPr>
              <w:ind w:right="-72"/>
              <w:jc w:val="right"/>
              <w:rPr>
                <w:rFonts w:ascii="Arial" w:eastAsia="Arial" w:hAnsi="Arial" w:cs="Arial"/>
                <w:color w:val="000000"/>
                <w:sz w:val="16"/>
                <w:szCs w:val="16"/>
              </w:rPr>
            </w:pPr>
          </w:p>
        </w:tc>
        <w:tc>
          <w:tcPr>
            <w:tcW w:w="492" w:type="pct"/>
            <w:shd w:val="clear" w:color="auto" w:fill="auto"/>
            <w:vAlign w:val="bottom"/>
          </w:tcPr>
          <w:p w14:paraId="13EBDB91" w14:textId="77777777" w:rsidR="00413ADC" w:rsidRPr="002F7EB4" w:rsidRDefault="00413ADC" w:rsidP="00DE7DFD">
            <w:pPr>
              <w:ind w:right="-72"/>
              <w:jc w:val="right"/>
              <w:rPr>
                <w:rFonts w:ascii="Arial" w:eastAsia="Arial" w:hAnsi="Arial" w:cs="Arial"/>
                <w:color w:val="000000"/>
                <w:sz w:val="16"/>
                <w:szCs w:val="16"/>
              </w:rPr>
            </w:pPr>
          </w:p>
        </w:tc>
        <w:tc>
          <w:tcPr>
            <w:tcW w:w="493" w:type="pct"/>
            <w:shd w:val="clear" w:color="auto" w:fill="auto"/>
            <w:vAlign w:val="bottom"/>
          </w:tcPr>
          <w:p w14:paraId="5A52FAE7" w14:textId="77777777" w:rsidR="00413ADC" w:rsidRPr="002F7EB4" w:rsidRDefault="00413ADC" w:rsidP="00DE7DFD">
            <w:pPr>
              <w:ind w:right="-72"/>
              <w:jc w:val="right"/>
              <w:rPr>
                <w:rFonts w:ascii="Arial" w:eastAsia="Arial" w:hAnsi="Arial" w:cs="Arial"/>
                <w:color w:val="000000"/>
                <w:sz w:val="16"/>
                <w:szCs w:val="16"/>
              </w:rPr>
            </w:pPr>
          </w:p>
        </w:tc>
        <w:tc>
          <w:tcPr>
            <w:tcW w:w="491" w:type="pct"/>
            <w:shd w:val="clear" w:color="auto" w:fill="auto"/>
            <w:vAlign w:val="bottom"/>
          </w:tcPr>
          <w:p w14:paraId="3C7056B8" w14:textId="77777777" w:rsidR="00413ADC" w:rsidRPr="002F7EB4" w:rsidRDefault="00413ADC" w:rsidP="00DE7DFD">
            <w:pPr>
              <w:ind w:right="-72"/>
              <w:jc w:val="right"/>
              <w:rPr>
                <w:rFonts w:ascii="Arial" w:eastAsia="Arial" w:hAnsi="Arial" w:cs="Arial"/>
                <w:color w:val="000000"/>
                <w:sz w:val="16"/>
                <w:szCs w:val="16"/>
              </w:rPr>
            </w:pPr>
          </w:p>
        </w:tc>
        <w:tc>
          <w:tcPr>
            <w:tcW w:w="491" w:type="pct"/>
            <w:shd w:val="clear" w:color="auto" w:fill="auto"/>
            <w:vAlign w:val="bottom"/>
          </w:tcPr>
          <w:p w14:paraId="3CBBB2C7" w14:textId="77777777" w:rsidR="00413ADC" w:rsidRPr="002F7EB4" w:rsidRDefault="00413ADC" w:rsidP="00DE7DFD">
            <w:pPr>
              <w:ind w:right="-72"/>
              <w:jc w:val="right"/>
              <w:rPr>
                <w:rFonts w:ascii="Arial" w:eastAsia="Arial" w:hAnsi="Arial" w:cs="Arial"/>
                <w:color w:val="000000"/>
                <w:sz w:val="16"/>
                <w:szCs w:val="16"/>
              </w:rPr>
            </w:pPr>
          </w:p>
        </w:tc>
        <w:tc>
          <w:tcPr>
            <w:tcW w:w="494" w:type="pct"/>
            <w:shd w:val="clear" w:color="auto" w:fill="auto"/>
            <w:vAlign w:val="bottom"/>
          </w:tcPr>
          <w:p w14:paraId="07C63F48" w14:textId="77777777" w:rsidR="00413ADC" w:rsidRPr="002F7EB4" w:rsidRDefault="00413ADC" w:rsidP="00DE7DFD">
            <w:pPr>
              <w:ind w:right="-72"/>
              <w:jc w:val="right"/>
              <w:rPr>
                <w:rFonts w:ascii="Arial" w:eastAsia="Arial" w:hAnsi="Arial" w:cs="Arial"/>
                <w:color w:val="000000"/>
                <w:sz w:val="16"/>
                <w:szCs w:val="16"/>
              </w:rPr>
            </w:pPr>
          </w:p>
        </w:tc>
        <w:tc>
          <w:tcPr>
            <w:tcW w:w="492" w:type="pct"/>
            <w:shd w:val="clear" w:color="auto" w:fill="auto"/>
            <w:vAlign w:val="bottom"/>
          </w:tcPr>
          <w:p w14:paraId="5B766F77" w14:textId="77777777" w:rsidR="00413ADC" w:rsidRPr="002F7EB4" w:rsidRDefault="00413ADC" w:rsidP="00DE7DFD">
            <w:pPr>
              <w:ind w:right="-72"/>
              <w:jc w:val="right"/>
              <w:rPr>
                <w:rFonts w:ascii="Arial" w:eastAsia="Arial" w:hAnsi="Arial" w:cs="Arial"/>
                <w:color w:val="000000"/>
                <w:sz w:val="16"/>
                <w:szCs w:val="16"/>
              </w:rPr>
            </w:pPr>
          </w:p>
        </w:tc>
        <w:tc>
          <w:tcPr>
            <w:tcW w:w="492" w:type="pct"/>
            <w:shd w:val="clear" w:color="auto" w:fill="auto"/>
            <w:vAlign w:val="bottom"/>
          </w:tcPr>
          <w:p w14:paraId="699F1EEA" w14:textId="77777777" w:rsidR="00413ADC" w:rsidRPr="002F7EB4" w:rsidRDefault="00413ADC" w:rsidP="00DE7DFD">
            <w:pPr>
              <w:ind w:right="-72"/>
              <w:jc w:val="right"/>
              <w:rPr>
                <w:rFonts w:ascii="Arial" w:eastAsia="Arial" w:hAnsi="Arial" w:cs="Arial"/>
                <w:color w:val="000000"/>
                <w:sz w:val="16"/>
                <w:szCs w:val="16"/>
              </w:rPr>
            </w:pPr>
          </w:p>
        </w:tc>
      </w:tr>
      <w:tr w:rsidR="00332BC3" w:rsidRPr="002F7EB4" w14:paraId="6637E119" w14:textId="77777777" w:rsidTr="00DE7DFD">
        <w:tc>
          <w:tcPr>
            <w:tcW w:w="1063" w:type="pct"/>
            <w:vAlign w:val="bottom"/>
          </w:tcPr>
          <w:p w14:paraId="6587B6E9"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Cash and cash equivalents</w:t>
            </w:r>
          </w:p>
        </w:tc>
        <w:tc>
          <w:tcPr>
            <w:tcW w:w="492" w:type="pct"/>
            <w:shd w:val="clear" w:color="auto" w:fill="auto"/>
            <w:vAlign w:val="bottom"/>
          </w:tcPr>
          <w:p w14:paraId="2280F405" w14:textId="147993FA"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81E2275" w14:textId="172E9199"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71CB6A6" w14:textId="709461C3"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3397D778" w14:textId="2B80E8A1"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492,320,092</w:t>
            </w:r>
          </w:p>
        </w:tc>
        <w:tc>
          <w:tcPr>
            <w:tcW w:w="491" w:type="pct"/>
            <w:shd w:val="clear" w:color="auto" w:fill="auto"/>
            <w:vAlign w:val="bottom"/>
          </w:tcPr>
          <w:p w14:paraId="6331F646" w14:textId="0A6EB2F9"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0EC1D9E9" w14:textId="53D4BF17"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DD18A80" w14:textId="272E92FC"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4,203,112</w:t>
            </w:r>
          </w:p>
        </w:tc>
        <w:tc>
          <w:tcPr>
            <w:tcW w:w="492" w:type="pct"/>
            <w:shd w:val="clear" w:color="auto" w:fill="auto"/>
            <w:vAlign w:val="bottom"/>
          </w:tcPr>
          <w:p w14:paraId="2ABB1596" w14:textId="662DBCFB"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496,523,204</w:t>
            </w:r>
          </w:p>
        </w:tc>
      </w:tr>
      <w:tr w:rsidR="00332BC3" w:rsidRPr="002F7EB4" w14:paraId="59538DD2" w14:textId="77777777" w:rsidTr="00DE7DFD">
        <w:tc>
          <w:tcPr>
            <w:tcW w:w="1063" w:type="pct"/>
            <w:vAlign w:val="bottom"/>
          </w:tcPr>
          <w:p w14:paraId="08C37279"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Restricted deposits at financial institutions</w:t>
            </w:r>
          </w:p>
        </w:tc>
        <w:tc>
          <w:tcPr>
            <w:tcW w:w="492" w:type="pct"/>
            <w:shd w:val="clear" w:color="auto" w:fill="auto"/>
            <w:vAlign w:val="bottom"/>
          </w:tcPr>
          <w:p w14:paraId="4D0B3F22" w14:textId="342DDED1"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381D783" w14:textId="3D3C1DA8"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1,725,208</w:t>
            </w:r>
          </w:p>
        </w:tc>
        <w:tc>
          <w:tcPr>
            <w:tcW w:w="493" w:type="pct"/>
            <w:shd w:val="clear" w:color="auto" w:fill="auto"/>
            <w:vAlign w:val="bottom"/>
          </w:tcPr>
          <w:p w14:paraId="6735A676" w14:textId="53E858D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103FEFF6" w14:textId="7385D278"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5</w:t>
            </w:r>
            <w:r w:rsidR="00332BC3" w:rsidRPr="002F7EB4">
              <w:rPr>
                <w:rFonts w:ascii="Arial" w:eastAsia="Arial" w:hAnsi="Arial" w:cs="Arial"/>
                <w:sz w:val="16"/>
                <w:szCs w:val="16"/>
              </w:rPr>
              <w:t>00,000</w:t>
            </w:r>
          </w:p>
        </w:tc>
        <w:tc>
          <w:tcPr>
            <w:tcW w:w="491" w:type="pct"/>
            <w:shd w:val="clear" w:color="auto" w:fill="auto"/>
            <w:vAlign w:val="bottom"/>
          </w:tcPr>
          <w:p w14:paraId="7FE563D7" w14:textId="66489589"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1E342725" w14:textId="4DBE5F6F"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1CE699E" w14:textId="1B60133F"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76B6AE8F" w14:textId="4D48D451"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2,225,208</w:t>
            </w:r>
          </w:p>
        </w:tc>
      </w:tr>
      <w:tr w:rsidR="00332BC3" w:rsidRPr="002F7EB4" w14:paraId="5FE44537" w14:textId="77777777" w:rsidTr="00DE7DFD">
        <w:tc>
          <w:tcPr>
            <w:tcW w:w="1063" w:type="pct"/>
            <w:vAlign w:val="bottom"/>
          </w:tcPr>
          <w:p w14:paraId="7574A473"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 xml:space="preserve">Financial assets measured </w:t>
            </w:r>
          </w:p>
          <w:p w14:paraId="16D5D6F3" w14:textId="442EDADC" w:rsidR="00332BC3" w:rsidRPr="002F7EB4" w:rsidRDefault="00286BC5" w:rsidP="00286BC5">
            <w:pPr>
              <w:ind w:left="-86"/>
              <w:rPr>
                <w:rFonts w:ascii="Arial" w:eastAsia="Arial" w:hAnsi="Arial" w:cs="Arial"/>
                <w:color w:val="000000"/>
                <w:sz w:val="16"/>
                <w:szCs w:val="16"/>
              </w:rPr>
            </w:pPr>
            <w:r>
              <w:rPr>
                <w:rFonts w:ascii="Arial" w:eastAsia="Arial" w:hAnsi="Arial" w:cs="Arial"/>
                <w:color w:val="000000"/>
                <w:sz w:val="16"/>
                <w:szCs w:val="16"/>
              </w:rPr>
              <w:t xml:space="preserve">  </w:t>
            </w:r>
            <w:r w:rsidR="00332BC3" w:rsidRPr="002F7EB4">
              <w:rPr>
                <w:rFonts w:ascii="Arial" w:eastAsia="Arial" w:hAnsi="Arial" w:cs="Arial"/>
                <w:color w:val="000000"/>
                <w:sz w:val="16"/>
                <w:szCs w:val="16"/>
              </w:rPr>
              <w:t xml:space="preserve"> at </w:t>
            </w:r>
            <w:proofErr w:type="spellStart"/>
            <w:r w:rsidR="00332BC3" w:rsidRPr="002F7EB4">
              <w:rPr>
                <w:rFonts w:ascii="Arial" w:eastAsia="Arial" w:hAnsi="Arial" w:cs="Arial"/>
                <w:color w:val="000000"/>
                <w:sz w:val="16"/>
                <w:szCs w:val="16"/>
              </w:rPr>
              <w:t>amortised</w:t>
            </w:r>
            <w:proofErr w:type="spellEnd"/>
            <w:r w:rsidR="00332BC3" w:rsidRPr="002F7EB4">
              <w:rPr>
                <w:rFonts w:ascii="Arial" w:eastAsia="Arial" w:hAnsi="Arial" w:cs="Arial"/>
                <w:color w:val="000000"/>
                <w:sz w:val="16"/>
                <w:szCs w:val="16"/>
              </w:rPr>
              <w:t xml:space="preserve"> cost</w:t>
            </w:r>
          </w:p>
        </w:tc>
        <w:tc>
          <w:tcPr>
            <w:tcW w:w="492" w:type="pct"/>
            <w:shd w:val="clear" w:color="auto" w:fill="auto"/>
            <w:vAlign w:val="bottom"/>
          </w:tcPr>
          <w:p w14:paraId="57A2C18C"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11A9FC8" w14:textId="4DBC118E"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1,216,818</w:t>
            </w:r>
          </w:p>
        </w:tc>
        <w:tc>
          <w:tcPr>
            <w:tcW w:w="492" w:type="pct"/>
            <w:shd w:val="clear" w:color="auto" w:fill="auto"/>
            <w:vAlign w:val="bottom"/>
          </w:tcPr>
          <w:p w14:paraId="73FEFCE0"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8DF54EF" w14:textId="183811D1"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3A103CE4"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7A1161F" w14:textId="1BFCD8FD"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4E1D1370"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F069438" w14:textId="4C7F8C0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542AAD72"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D08CFC3" w14:textId="044CD944"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1337B9EE"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6ECE978" w14:textId="5BE4AA1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6E5E0AE5"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6199B76" w14:textId="28D4EB8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B5C6919"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8B0561C" w14:textId="6D5F0718"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1,216,818</w:t>
            </w:r>
          </w:p>
        </w:tc>
      </w:tr>
      <w:tr w:rsidR="00332BC3" w:rsidRPr="002F7EB4" w14:paraId="2D783EAD" w14:textId="77777777" w:rsidTr="00DE7DFD">
        <w:tc>
          <w:tcPr>
            <w:tcW w:w="1063" w:type="pct"/>
            <w:vAlign w:val="bottom"/>
          </w:tcPr>
          <w:p w14:paraId="53402F0A"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Trade and other receivables</w:t>
            </w:r>
          </w:p>
        </w:tc>
        <w:tc>
          <w:tcPr>
            <w:tcW w:w="492" w:type="pct"/>
            <w:shd w:val="clear" w:color="auto" w:fill="auto"/>
            <w:vAlign w:val="bottom"/>
          </w:tcPr>
          <w:p w14:paraId="6059673A" w14:textId="5AFBD31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60D9F8AE" w14:textId="09DCF1E5"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25261889" w14:textId="7C3892F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4187F3C5" w14:textId="2169FC99"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179FA8A8" w14:textId="7A0C3359"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6315F192" w14:textId="411ADF42"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BE16540" w14:textId="41632E44"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174,228,369</w:t>
            </w:r>
          </w:p>
        </w:tc>
        <w:tc>
          <w:tcPr>
            <w:tcW w:w="492" w:type="pct"/>
            <w:shd w:val="clear" w:color="auto" w:fill="auto"/>
            <w:vAlign w:val="bottom"/>
          </w:tcPr>
          <w:p w14:paraId="70F621B6" w14:textId="49DF5ACD"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174,228,369</w:t>
            </w:r>
          </w:p>
        </w:tc>
      </w:tr>
      <w:tr w:rsidR="00332BC3" w:rsidRPr="002F7EB4" w14:paraId="620EBBB7" w14:textId="77777777" w:rsidTr="00DE7DFD">
        <w:trPr>
          <w:trHeight w:val="77"/>
        </w:trPr>
        <w:tc>
          <w:tcPr>
            <w:tcW w:w="1063" w:type="pct"/>
            <w:vAlign w:val="bottom"/>
          </w:tcPr>
          <w:p w14:paraId="79093A8D"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Loans to related parties</w:t>
            </w:r>
          </w:p>
        </w:tc>
        <w:tc>
          <w:tcPr>
            <w:tcW w:w="492" w:type="pct"/>
            <w:shd w:val="clear" w:color="auto" w:fill="auto"/>
            <w:vAlign w:val="bottom"/>
          </w:tcPr>
          <w:p w14:paraId="72182CE7" w14:textId="0DFF710E"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2,093,799,900</w:t>
            </w:r>
          </w:p>
        </w:tc>
        <w:tc>
          <w:tcPr>
            <w:tcW w:w="492" w:type="pct"/>
            <w:shd w:val="clear" w:color="auto" w:fill="auto"/>
            <w:vAlign w:val="bottom"/>
          </w:tcPr>
          <w:p w14:paraId="247F9986" w14:textId="03114471"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4E316A0B" w14:textId="02F86FCF"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58BE02F5" w14:textId="3F48C3FE"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0C845E7A" w14:textId="6593C12F"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4D293042" w14:textId="70672713"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02D27D2" w14:textId="4052FF89"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F5D86F2" w14:textId="2B8D7832"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2,093,799,900</w:t>
            </w:r>
          </w:p>
        </w:tc>
      </w:tr>
      <w:tr w:rsidR="00332BC3" w:rsidRPr="002F7EB4" w14:paraId="071EE9BF" w14:textId="77777777" w:rsidTr="00DE7DFD">
        <w:trPr>
          <w:trHeight w:val="77"/>
        </w:trPr>
        <w:tc>
          <w:tcPr>
            <w:tcW w:w="1063" w:type="pct"/>
            <w:vAlign w:val="bottom"/>
          </w:tcPr>
          <w:p w14:paraId="692FDD18"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Loans to non-performing assets</w:t>
            </w:r>
          </w:p>
        </w:tc>
        <w:tc>
          <w:tcPr>
            <w:tcW w:w="492" w:type="pct"/>
            <w:shd w:val="clear" w:color="auto" w:fill="auto"/>
            <w:vAlign w:val="bottom"/>
          </w:tcPr>
          <w:p w14:paraId="6C41D9E7" w14:textId="342DBEA4"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5515A3F" w14:textId="02C27FF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373,510,799</w:t>
            </w:r>
          </w:p>
        </w:tc>
        <w:tc>
          <w:tcPr>
            <w:tcW w:w="493" w:type="pct"/>
            <w:shd w:val="clear" w:color="auto" w:fill="auto"/>
            <w:vAlign w:val="bottom"/>
          </w:tcPr>
          <w:p w14:paraId="0CFFE8F3"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50985F62"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009019C8" w14:textId="063034BE"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3339C5B4" w14:textId="02641E11"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A625F23" w14:textId="55E218C3"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AE89167" w14:textId="784E2F7A"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373,510,799</w:t>
            </w:r>
          </w:p>
        </w:tc>
      </w:tr>
      <w:tr w:rsidR="00332BC3" w:rsidRPr="002F7EB4" w14:paraId="7EC7E1E1" w14:textId="77777777" w:rsidTr="00DE7DFD">
        <w:trPr>
          <w:trHeight w:val="77"/>
        </w:trPr>
        <w:tc>
          <w:tcPr>
            <w:tcW w:w="1063" w:type="pct"/>
            <w:vAlign w:val="bottom"/>
          </w:tcPr>
          <w:p w14:paraId="47FA093F"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Other financial assets</w:t>
            </w:r>
          </w:p>
        </w:tc>
        <w:tc>
          <w:tcPr>
            <w:tcW w:w="492" w:type="pct"/>
            <w:shd w:val="clear" w:color="auto" w:fill="auto"/>
            <w:vAlign w:val="bottom"/>
          </w:tcPr>
          <w:p w14:paraId="5E418CF4" w14:textId="7D7A59CD"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3C94908" w14:textId="59D40548"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2C0369F6" w14:textId="35DB8614"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1A04C2BC" w14:textId="41B38ED3"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43AF5AE6" w14:textId="207AFB2A"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393EF0AA" w14:textId="29022AD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3EA36BB2" w14:textId="3C8DA2FA"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716,500</w:t>
            </w:r>
          </w:p>
        </w:tc>
        <w:tc>
          <w:tcPr>
            <w:tcW w:w="492" w:type="pct"/>
            <w:shd w:val="clear" w:color="auto" w:fill="auto"/>
            <w:vAlign w:val="bottom"/>
          </w:tcPr>
          <w:p w14:paraId="1E675F83" w14:textId="4D1E7B3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716,500</w:t>
            </w:r>
          </w:p>
        </w:tc>
      </w:tr>
      <w:tr w:rsidR="00332BC3" w:rsidRPr="002F7EB4" w14:paraId="20F19C11" w14:textId="77777777" w:rsidTr="00DE7DFD">
        <w:trPr>
          <w:trHeight w:val="77"/>
        </w:trPr>
        <w:tc>
          <w:tcPr>
            <w:tcW w:w="1063" w:type="pct"/>
            <w:vAlign w:val="bottom"/>
          </w:tcPr>
          <w:p w14:paraId="553164E8" w14:textId="77777777" w:rsidR="00332BC3" w:rsidRPr="002F7EB4" w:rsidRDefault="00332BC3" w:rsidP="00286BC5">
            <w:pPr>
              <w:ind w:left="-86"/>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62F8EEF9"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02F4A65F"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cBorders>
            <w:shd w:val="clear" w:color="auto" w:fill="auto"/>
            <w:vAlign w:val="bottom"/>
          </w:tcPr>
          <w:p w14:paraId="7E9F2ACD"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3B3A05B1"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3BF93496"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cBorders>
            <w:shd w:val="clear" w:color="auto" w:fill="auto"/>
            <w:vAlign w:val="bottom"/>
          </w:tcPr>
          <w:p w14:paraId="62633DCD"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1446BD1D"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78D1BAA1"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332BC3" w:rsidRPr="002F7EB4" w14:paraId="6290EADE" w14:textId="77777777" w:rsidTr="00DE7DFD">
        <w:trPr>
          <w:trHeight w:val="77"/>
        </w:trPr>
        <w:tc>
          <w:tcPr>
            <w:tcW w:w="1063" w:type="pct"/>
            <w:vAlign w:val="bottom"/>
          </w:tcPr>
          <w:p w14:paraId="6FFCE91A"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Total financial assets</w:t>
            </w:r>
          </w:p>
        </w:tc>
        <w:tc>
          <w:tcPr>
            <w:tcW w:w="492" w:type="pct"/>
            <w:tcBorders>
              <w:bottom w:val="single" w:sz="4" w:space="0" w:color="000000"/>
            </w:tcBorders>
            <w:shd w:val="clear" w:color="auto" w:fill="auto"/>
            <w:vAlign w:val="bottom"/>
          </w:tcPr>
          <w:p w14:paraId="54877BBC" w14:textId="1F54AF56"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2,095,016,718</w:t>
            </w:r>
          </w:p>
        </w:tc>
        <w:tc>
          <w:tcPr>
            <w:tcW w:w="492" w:type="pct"/>
            <w:tcBorders>
              <w:bottom w:val="single" w:sz="4" w:space="0" w:color="000000"/>
            </w:tcBorders>
            <w:shd w:val="clear" w:color="auto" w:fill="auto"/>
            <w:vAlign w:val="bottom"/>
          </w:tcPr>
          <w:p w14:paraId="6CA2CDB6" w14:textId="733F5D49"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37</w:t>
            </w:r>
            <w:r w:rsidR="00FF598C" w:rsidRPr="002F7EB4">
              <w:rPr>
                <w:rFonts w:ascii="Arial" w:eastAsia="Arial" w:hAnsi="Arial" w:cs="Arial"/>
                <w:sz w:val="16"/>
                <w:szCs w:val="16"/>
              </w:rPr>
              <w:t>5</w:t>
            </w:r>
            <w:r w:rsidRPr="002F7EB4">
              <w:rPr>
                <w:rFonts w:ascii="Arial" w:eastAsia="Arial" w:hAnsi="Arial" w:cs="Arial"/>
                <w:sz w:val="16"/>
                <w:szCs w:val="16"/>
              </w:rPr>
              <w:t>,236,007</w:t>
            </w:r>
          </w:p>
        </w:tc>
        <w:tc>
          <w:tcPr>
            <w:tcW w:w="493" w:type="pct"/>
            <w:tcBorders>
              <w:bottom w:val="single" w:sz="4" w:space="0" w:color="000000"/>
            </w:tcBorders>
            <w:shd w:val="clear" w:color="auto" w:fill="auto"/>
            <w:vAlign w:val="bottom"/>
          </w:tcPr>
          <w:p w14:paraId="3CBAA6F8" w14:textId="2393F19E" w:rsidR="00332BC3" w:rsidRPr="002F7EB4" w:rsidRDefault="00FF598C"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tcBorders>
              <w:bottom w:val="single" w:sz="4" w:space="0" w:color="000000"/>
            </w:tcBorders>
            <w:shd w:val="clear" w:color="auto" w:fill="auto"/>
            <w:vAlign w:val="bottom"/>
          </w:tcPr>
          <w:p w14:paraId="5FA448A4" w14:textId="190B1C71"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49</w:t>
            </w:r>
            <w:r w:rsidR="00FF598C" w:rsidRPr="002F7EB4">
              <w:rPr>
                <w:rFonts w:ascii="Arial" w:eastAsia="Arial" w:hAnsi="Arial" w:cs="Arial"/>
                <w:sz w:val="16"/>
                <w:szCs w:val="16"/>
              </w:rPr>
              <w:t>2</w:t>
            </w:r>
            <w:r w:rsidRPr="002F7EB4">
              <w:rPr>
                <w:rFonts w:ascii="Arial" w:eastAsia="Arial" w:hAnsi="Arial" w:cs="Arial"/>
                <w:sz w:val="16"/>
                <w:szCs w:val="16"/>
              </w:rPr>
              <w:t>,</w:t>
            </w:r>
            <w:r w:rsidR="00FF598C" w:rsidRPr="002F7EB4">
              <w:rPr>
                <w:rFonts w:ascii="Arial" w:eastAsia="Arial" w:hAnsi="Arial" w:cs="Arial"/>
                <w:sz w:val="16"/>
                <w:szCs w:val="16"/>
              </w:rPr>
              <w:t>8</w:t>
            </w:r>
            <w:r w:rsidRPr="002F7EB4">
              <w:rPr>
                <w:rFonts w:ascii="Arial" w:eastAsia="Arial" w:hAnsi="Arial" w:cs="Arial"/>
                <w:sz w:val="16"/>
                <w:szCs w:val="16"/>
              </w:rPr>
              <w:t>20,092</w:t>
            </w:r>
          </w:p>
        </w:tc>
        <w:tc>
          <w:tcPr>
            <w:tcW w:w="491" w:type="pct"/>
            <w:tcBorders>
              <w:bottom w:val="single" w:sz="4" w:space="0" w:color="000000"/>
            </w:tcBorders>
            <w:shd w:val="clear" w:color="auto" w:fill="auto"/>
            <w:vAlign w:val="bottom"/>
          </w:tcPr>
          <w:p w14:paraId="3C839F88" w14:textId="7F4E76CD"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tcBorders>
              <w:bottom w:val="single" w:sz="4" w:space="0" w:color="000000"/>
            </w:tcBorders>
            <w:shd w:val="clear" w:color="auto" w:fill="auto"/>
            <w:vAlign w:val="bottom"/>
          </w:tcPr>
          <w:p w14:paraId="208C0A16" w14:textId="0335258C"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tcBorders>
              <w:bottom w:val="single" w:sz="4" w:space="0" w:color="000000"/>
            </w:tcBorders>
            <w:shd w:val="clear" w:color="auto" w:fill="auto"/>
            <w:vAlign w:val="bottom"/>
          </w:tcPr>
          <w:p w14:paraId="376BB420" w14:textId="4D1C70AD"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179,147,981</w:t>
            </w:r>
          </w:p>
        </w:tc>
        <w:tc>
          <w:tcPr>
            <w:tcW w:w="492" w:type="pct"/>
            <w:tcBorders>
              <w:bottom w:val="single" w:sz="4" w:space="0" w:color="000000"/>
            </w:tcBorders>
            <w:shd w:val="clear" w:color="auto" w:fill="auto"/>
            <w:vAlign w:val="bottom"/>
          </w:tcPr>
          <w:p w14:paraId="39EA0A10" w14:textId="40AF7755"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3,142,220,798</w:t>
            </w:r>
          </w:p>
        </w:tc>
      </w:tr>
      <w:tr w:rsidR="00332BC3" w:rsidRPr="002F7EB4" w14:paraId="705B8AFA" w14:textId="77777777" w:rsidTr="00DE7DFD">
        <w:trPr>
          <w:trHeight w:val="77"/>
        </w:trPr>
        <w:tc>
          <w:tcPr>
            <w:tcW w:w="1063" w:type="pct"/>
            <w:vAlign w:val="bottom"/>
          </w:tcPr>
          <w:p w14:paraId="6C8F256E" w14:textId="77777777" w:rsidR="00332BC3" w:rsidRPr="002F7EB4" w:rsidRDefault="00332BC3" w:rsidP="00286BC5">
            <w:pPr>
              <w:ind w:left="-86"/>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4A9BE48C"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599BA4CD"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tcBorders>
              <w:top w:val="single" w:sz="4" w:space="0" w:color="000000"/>
            </w:tcBorders>
            <w:shd w:val="clear" w:color="auto" w:fill="auto"/>
            <w:vAlign w:val="bottom"/>
          </w:tcPr>
          <w:p w14:paraId="430E336D"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12D7A61B"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760C148D"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tcBorders>
              <w:top w:val="single" w:sz="4" w:space="0" w:color="000000"/>
            </w:tcBorders>
            <w:shd w:val="clear" w:color="auto" w:fill="auto"/>
            <w:vAlign w:val="bottom"/>
          </w:tcPr>
          <w:p w14:paraId="487D4EA6"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0A3EFFAA"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2DE2C991"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332BC3" w:rsidRPr="002F7EB4" w14:paraId="40CAB874" w14:textId="77777777" w:rsidTr="00DE7DFD">
        <w:trPr>
          <w:trHeight w:val="77"/>
        </w:trPr>
        <w:tc>
          <w:tcPr>
            <w:tcW w:w="1063" w:type="pct"/>
            <w:vAlign w:val="bottom"/>
          </w:tcPr>
          <w:p w14:paraId="02EF87B8"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b/>
                <w:color w:val="000000"/>
                <w:sz w:val="16"/>
                <w:szCs w:val="16"/>
                <w:u w:val="single"/>
              </w:rPr>
              <w:t>Financial liabilities</w:t>
            </w:r>
          </w:p>
        </w:tc>
        <w:tc>
          <w:tcPr>
            <w:tcW w:w="492" w:type="pct"/>
            <w:shd w:val="clear" w:color="auto" w:fill="auto"/>
            <w:vAlign w:val="bottom"/>
          </w:tcPr>
          <w:p w14:paraId="3A364ABA"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4FDD93D8"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3" w:type="pct"/>
            <w:shd w:val="clear" w:color="auto" w:fill="auto"/>
            <w:vAlign w:val="bottom"/>
          </w:tcPr>
          <w:p w14:paraId="027DA0E3"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2891C8A8"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1" w:type="pct"/>
            <w:shd w:val="clear" w:color="auto" w:fill="auto"/>
            <w:vAlign w:val="bottom"/>
          </w:tcPr>
          <w:p w14:paraId="7BCBA49B"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4" w:type="pct"/>
            <w:shd w:val="clear" w:color="auto" w:fill="auto"/>
            <w:vAlign w:val="bottom"/>
          </w:tcPr>
          <w:p w14:paraId="4E76BB67"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3C004A3E"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492" w:type="pct"/>
            <w:shd w:val="clear" w:color="auto" w:fill="auto"/>
            <w:vAlign w:val="bottom"/>
          </w:tcPr>
          <w:p w14:paraId="722CEE9C" w14:textId="77777777"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332BC3" w:rsidRPr="002F7EB4" w14:paraId="23054B85" w14:textId="77777777" w:rsidTr="00DE7DFD">
        <w:trPr>
          <w:trHeight w:val="77"/>
        </w:trPr>
        <w:tc>
          <w:tcPr>
            <w:tcW w:w="1063" w:type="pct"/>
            <w:vAlign w:val="bottom"/>
          </w:tcPr>
          <w:p w14:paraId="3C1315A1"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Long-term borrowings from</w:t>
            </w:r>
          </w:p>
          <w:p w14:paraId="43319303" w14:textId="77777777" w:rsidR="00332BC3" w:rsidRPr="002F7EB4" w:rsidRDefault="00332BC3" w:rsidP="00286BC5">
            <w:pPr>
              <w:ind w:left="-86"/>
              <w:rPr>
                <w:rFonts w:ascii="Arial" w:eastAsia="Arial" w:hAnsi="Arial" w:cs="Arial"/>
                <w:b/>
                <w:color w:val="000000"/>
                <w:sz w:val="16"/>
                <w:szCs w:val="16"/>
                <w:u w:val="single"/>
              </w:rPr>
            </w:pPr>
            <w:r w:rsidRPr="002F7EB4">
              <w:rPr>
                <w:rFonts w:ascii="Arial" w:eastAsia="Arial" w:hAnsi="Arial" w:cs="Arial"/>
                <w:color w:val="000000"/>
                <w:sz w:val="16"/>
                <w:szCs w:val="16"/>
              </w:rPr>
              <w:t xml:space="preserve">   financial institutions</w:t>
            </w:r>
          </w:p>
        </w:tc>
        <w:tc>
          <w:tcPr>
            <w:tcW w:w="492" w:type="pct"/>
            <w:shd w:val="clear" w:color="auto" w:fill="auto"/>
            <w:vAlign w:val="bottom"/>
          </w:tcPr>
          <w:p w14:paraId="024B9728" w14:textId="77777777" w:rsidR="00332BC3" w:rsidRPr="002F7EB4" w:rsidRDefault="00332BC3" w:rsidP="00332BC3">
            <w:pPr>
              <w:ind w:right="-72"/>
              <w:jc w:val="right"/>
              <w:rPr>
                <w:rFonts w:ascii="Arial" w:eastAsia="Arial" w:hAnsi="Arial" w:cs="Arial"/>
                <w:sz w:val="16"/>
                <w:szCs w:val="16"/>
              </w:rPr>
            </w:pPr>
          </w:p>
          <w:p w14:paraId="6E989BF6" w14:textId="28F28A5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7BB0DC0E" w14:textId="77777777" w:rsidR="00332BC3" w:rsidRPr="002F7EB4" w:rsidRDefault="00332BC3" w:rsidP="00332BC3">
            <w:pPr>
              <w:ind w:right="-72"/>
              <w:jc w:val="right"/>
              <w:rPr>
                <w:rFonts w:ascii="Arial" w:eastAsia="Arial" w:hAnsi="Arial" w:cs="Arial"/>
                <w:sz w:val="16"/>
                <w:szCs w:val="16"/>
              </w:rPr>
            </w:pPr>
          </w:p>
          <w:p w14:paraId="06158865" w14:textId="4AF6F062"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7E70BDA2" w14:textId="77777777" w:rsidR="00332BC3" w:rsidRPr="002F7EB4" w:rsidRDefault="00332BC3" w:rsidP="00332BC3">
            <w:pPr>
              <w:ind w:right="-72"/>
              <w:jc w:val="right"/>
              <w:rPr>
                <w:rFonts w:ascii="Arial" w:eastAsia="Arial" w:hAnsi="Arial" w:cs="Arial"/>
                <w:sz w:val="16"/>
                <w:szCs w:val="16"/>
              </w:rPr>
            </w:pPr>
          </w:p>
          <w:p w14:paraId="3CCD6C11" w14:textId="4627EE7B"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04F4BDA1" w14:textId="77777777" w:rsidR="00332BC3" w:rsidRPr="002F7EB4" w:rsidRDefault="00332BC3" w:rsidP="00332BC3">
            <w:pPr>
              <w:ind w:right="-72"/>
              <w:jc w:val="right"/>
              <w:rPr>
                <w:rFonts w:ascii="Arial" w:eastAsia="Arial" w:hAnsi="Arial" w:cs="Arial"/>
                <w:sz w:val="16"/>
                <w:szCs w:val="16"/>
              </w:rPr>
            </w:pPr>
          </w:p>
          <w:p w14:paraId="3125EF45" w14:textId="026E9E13"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19,990,000</w:t>
            </w:r>
          </w:p>
        </w:tc>
        <w:tc>
          <w:tcPr>
            <w:tcW w:w="491" w:type="pct"/>
            <w:shd w:val="clear" w:color="auto" w:fill="auto"/>
            <w:vAlign w:val="bottom"/>
          </w:tcPr>
          <w:p w14:paraId="03541B67" w14:textId="77777777" w:rsidR="00332BC3" w:rsidRPr="002F7EB4" w:rsidRDefault="00332BC3" w:rsidP="00332BC3">
            <w:pPr>
              <w:ind w:right="-72"/>
              <w:jc w:val="right"/>
              <w:rPr>
                <w:rFonts w:ascii="Arial" w:eastAsia="Arial" w:hAnsi="Arial" w:cs="Arial"/>
                <w:sz w:val="16"/>
                <w:szCs w:val="16"/>
              </w:rPr>
            </w:pPr>
          </w:p>
          <w:p w14:paraId="4AF5241A" w14:textId="1E95D548"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9,760,411</w:t>
            </w:r>
          </w:p>
        </w:tc>
        <w:tc>
          <w:tcPr>
            <w:tcW w:w="494" w:type="pct"/>
            <w:shd w:val="clear" w:color="auto" w:fill="auto"/>
            <w:vAlign w:val="bottom"/>
          </w:tcPr>
          <w:p w14:paraId="7901ABAB" w14:textId="77777777" w:rsidR="00332BC3" w:rsidRPr="002F7EB4" w:rsidRDefault="00332BC3" w:rsidP="00332BC3">
            <w:pPr>
              <w:ind w:right="-72"/>
              <w:jc w:val="right"/>
              <w:rPr>
                <w:rFonts w:ascii="Arial" w:eastAsia="Arial" w:hAnsi="Arial" w:cs="Arial"/>
                <w:sz w:val="16"/>
                <w:szCs w:val="16"/>
              </w:rPr>
            </w:pPr>
          </w:p>
          <w:p w14:paraId="1FD37AD7" w14:textId="5023B32F"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049DF9DB" w14:textId="77777777" w:rsidR="00332BC3" w:rsidRPr="002F7EB4" w:rsidRDefault="00332BC3" w:rsidP="00332BC3">
            <w:pPr>
              <w:ind w:right="-72"/>
              <w:jc w:val="right"/>
              <w:rPr>
                <w:rFonts w:ascii="Arial" w:eastAsia="Arial" w:hAnsi="Arial" w:cs="Arial"/>
                <w:sz w:val="16"/>
                <w:szCs w:val="16"/>
              </w:rPr>
            </w:pPr>
          </w:p>
          <w:p w14:paraId="49D22A88" w14:textId="3B86E9A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1BD7944" w14:textId="77777777" w:rsidR="00332BC3" w:rsidRPr="002F7EB4" w:rsidRDefault="00332BC3" w:rsidP="00332BC3">
            <w:pPr>
              <w:ind w:right="-72"/>
              <w:jc w:val="right"/>
              <w:rPr>
                <w:rFonts w:ascii="Arial" w:eastAsia="Arial" w:hAnsi="Arial" w:cs="Arial"/>
                <w:sz w:val="16"/>
                <w:szCs w:val="16"/>
              </w:rPr>
            </w:pPr>
          </w:p>
          <w:p w14:paraId="5C7C2E33" w14:textId="34952255"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29,750,411</w:t>
            </w:r>
          </w:p>
        </w:tc>
      </w:tr>
      <w:tr w:rsidR="00332BC3" w:rsidRPr="002F7EB4" w14:paraId="3A247896" w14:textId="77777777" w:rsidTr="00DE7DFD">
        <w:trPr>
          <w:trHeight w:val="77"/>
        </w:trPr>
        <w:tc>
          <w:tcPr>
            <w:tcW w:w="1063" w:type="pct"/>
            <w:vAlign w:val="bottom"/>
          </w:tcPr>
          <w:p w14:paraId="1D2F03DC" w14:textId="77777777" w:rsidR="00332BC3" w:rsidRPr="002F7EB4" w:rsidRDefault="00332BC3" w:rsidP="00286BC5">
            <w:pPr>
              <w:ind w:left="-86"/>
              <w:rPr>
                <w:rFonts w:ascii="Arial" w:eastAsia="Arial" w:hAnsi="Arial" w:cs="Arial"/>
                <w:b/>
                <w:color w:val="000000"/>
                <w:sz w:val="16"/>
                <w:szCs w:val="16"/>
                <w:u w:val="single"/>
              </w:rPr>
            </w:pPr>
            <w:r w:rsidRPr="002F7EB4">
              <w:rPr>
                <w:rFonts w:ascii="Arial" w:eastAsia="Arial" w:hAnsi="Arial" w:cs="Arial"/>
                <w:color w:val="000000"/>
                <w:sz w:val="16"/>
                <w:szCs w:val="16"/>
              </w:rPr>
              <w:t>Debentures</w:t>
            </w:r>
          </w:p>
        </w:tc>
        <w:tc>
          <w:tcPr>
            <w:tcW w:w="492" w:type="pct"/>
            <w:shd w:val="clear" w:color="auto" w:fill="auto"/>
            <w:vAlign w:val="bottom"/>
          </w:tcPr>
          <w:p w14:paraId="2FB3E0E5" w14:textId="59B96789"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298,132,847</w:t>
            </w:r>
          </w:p>
        </w:tc>
        <w:tc>
          <w:tcPr>
            <w:tcW w:w="492" w:type="pct"/>
            <w:shd w:val="clear" w:color="auto" w:fill="auto"/>
            <w:vAlign w:val="bottom"/>
          </w:tcPr>
          <w:p w14:paraId="22C78018" w14:textId="378D3AE0"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1,118,283,827</w:t>
            </w:r>
          </w:p>
        </w:tc>
        <w:tc>
          <w:tcPr>
            <w:tcW w:w="493" w:type="pct"/>
            <w:shd w:val="clear" w:color="auto" w:fill="auto"/>
            <w:vAlign w:val="bottom"/>
          </w:tcPr>
          <w:p w14:paraId="5A89D675" w14:textId="6492CED3"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4F53A1E" w14:textId="6F15615F"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7EC37526" w14:textId="224568DB"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2B723482" w14:textId="5BD47066"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575522E3" w14:textId="7FE8E6E5"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78283920" w14:textId="40C9431A" w:rsidR="00332BC3" w:rsidRPr="002F7EB4" w:rsidRDefault="00332BC3" w:rsidP="00332B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2F7EB4">
              <w:rPr>
                <w:rFonts w:ascii="Arial" w:eastAsia="Arial" w:hAnsi="Arial" w:cs="Arial"/>
                <w:sz w:val="16"/>
                <w:szCs w:val="16"/>
              </w:rPr>
              <w:t>1,416,416,674</w:t>
            </w:r>
          </w:p>
        </w:tc>
      </w:tr>
      <w:tr w:rsidR="00332BC3" w:rsidRPr="002F7EB4" w14:paraId="3196AB55" w14:textId="77777777" w:rsidTr="00DE7DFD">
        <w:tc>
          <w:tcPr>
            <w:tcW w:w="1063" w:type="pct"/>
            <w:vAlign w:val="bottom"/>
          </w:tcPr>
          <w:p w14:paraId="2432E4FE"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492" w:type="pct"/>
            <w:shd w:val="clear" w:color="auto" w:fill="auto"/>
            <w:vAlign w:val="bottom"/>
          </w:tcPr>
          <w:p w14:paraId="4F879739" w14:textId="7CA0A48E"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FC15354" w14:textId="39D5C815"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3" w:type="pct"/>
            <w:shd w:val="clear" w:color="auto" w:fill="auto"/>
            <w:vAlign w:val="bottom"/>
          </w:tcPr>
          <w:p w14:paraId="56A68D63" w14:textId="5969A811"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4E8B00EE" w14:textId="4561773B"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45AF8EDD" w14:textId="4727F138"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7B089D68" w14:textId="625DC290"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148B98EB" w14:textId="19C6C92F"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20,660,698</w:t>
            </w:r>
          </w:p>
        </w:tc>
        <w:tc>
          <w:tcPr>
            <w:tcW w:w="492" w:type="pct"/>
            <w:shd w:val="clear" w:color="auto" w:fill="auto"/>
            <w:vAlign w:val="bottom"/>
          </w:tcPr>
          <w:p w14:paraId="4A7625D8" w14:textId="52D27298"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20,660,698</w:t>
            </w:r>
          </w:p>
        </w:tc>
      </w:tr>
      <w:tr w:rsidR="00332BC3" w:rsidRPr="002F7EB4" w14:paraId="538BDC8F" w14:textId="77777777" w:rsidTr="00DE7DFD">
        <w:tc>
          <w:tcPr>
            <w:tcW w:w="1063" w:type="pct"/>
            <w:vAlign w:val="bottom"/>
          </w:tcPr>
          <w:p w14:paraId="7C37A9E0"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492" w:type="pct"/>
            <w:shd w:val="clear" w:color="auto" w:fill="auto"/>
            <w:vAlign w:val="bottom"/>
          </w:tcPr>
          <w:p w14:paraId="7E7CF9F2" w14:textId="042A8100"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567,760</w:t>
            </w:r>
          </w:p>
        </w:tc>
        <w:tc>
          <w:tcPr>
            <w:tcW w:w="492" w:type="pct"/>
            <w:shd w:val="clear" w:color="auto" w:fill="auto"/>
            <w:vAlign w:val="bottom"/>
          </w:tcPr>
          <w:p w14:paraId="1B8DB79F" w14:textId="7E72957D"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3,170,767</w:t>
            </w:r>
          </w:p>
        </w:tc>
        <w:tc>
          <w:tcPr>
            <w:tcW w:w="493" w:type="pct"/>
            <w:shd w:val="clear" w:color="auto" w:fill="auto"/>
            <w:vAlign w:val="bottom"/>
          </w:tcPr>
          <w:p w14:paraId="26CA083C" w14:textId="52698546"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2FAAA57D" w14:textId="352ABE13"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shd w:val="clear" w:color="auto" w:fill="auto"/>
            <w:vAlign w:val="bottom"/>
          </w:tcPr>
          <w:p w14:paraId="409B6F06" w14:textId="43CAAB1B"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4" w:type="pct"/>
            <w:shd w:val="clear" w:color="auto" w:fill="auto"/>
            <w:vAlign w:val="bottom"/>
          </w:tcPr>
          <w:p w14:paraId="25FEFF04" w14:textId="5112FA3B"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289FB05" w14:textId="601697F4"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shd w:val="clear" w:color="auto" w:fill="auto"/>
            <w:vAlign w:val="bottom"/>
          </w:tcPr>
          <w:p w14:paraId="426FBBFE" w14:textId="22873657"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3,738,527</w:t>
            </w:r>
          </w:p>
        </w:tc>
      </w:tr>
      <w:tr w:rsidR="00332BC3" w:rsidRPr="002F7EB4" w14:paraId="6C14B0CB" w14:textId="77777777" w:rsidTr="00DE7DFD">
        <w:tc>
          <w:tcPr>
            <w:tcW w:w="1063" w:type="pct"/>
            <w:vAlign w:val="bottom"/>
          </w:tcPr>
          <w:p w14:paraId="37993942"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492" w:type="pct"/>
            <w:tcBorders>
              <w:bottom w:val="single" w:sz="4" w:space="0" w:color="000000"/>
            </w:tcBorders>
            <w:shd w:val="clear" w:color="auto" w:fill="auto"/>
            <w:vAlign w:val="bottom"/>
          </w:tcPr>
          <w:p w14:paraId="0C36749E" w14:textId="199076A9"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2" w:type="pct"/>
            <w:tcBorders>
              <w:bottom w:val="single" w:sz="4" w:space="0" w:color="000000"/>
            </w:tcBorders>
            <w:shd w:val="clear" w:color="auto" w:fill="auto"/>
            <w:vAlign w:val="bottom"/>
          </w:tcPr>
          <w:p w14:paraId="20248A7F" w14:textId="5624F3EE"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3" w:type="pct"/>
            <w:tcBorders>
              <w:bottom w:val="single" w:sz="4" w:space="0" w:color="000000"/>
            </w:tcBorders>
            <w:shd w:val="clear" w:color="auto" w:fill="auto"/>
            <w:vAlign w:val="bottom"/>
          </w:tcPr>
          <w:p w14:paraId="34E1ED59" w14:textId="62AED6B0"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1" w:type="pct"/>
            <w:tcBorders>
              <w:bottom w:val="single" w:sz="4" w:space="0" w:color="000000"/>
            </w:tcBorders>
            <w:shd w:val="clear" w:color="auto" w:fill="auto"/>
            <w:vAlign w:val="bottom"/>
          </w:tcPr>
          <w:p w14:paraId="5A5B468C" w14:textId="686F06FC"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1" w:type="pct"/>
            <w:tcBorders>
              <w:bottom w:val="single" w:sz="4" w:space="0" w:color="000000"/>
            </w:tcBorders>
            <w:shd w:val="clear" w:color="auto" w:fill="auto"/>
            <w:vAlign w:val="bottom"/>
          </w:tcPr>
          <w:p w14:paraId="7AAE532E" w14:textId="066BE4B7"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4" w:type="pct"/>
            <w:tcBorders>
              <w:bottom w:val="single" w:sz="4" w:space="0" w:color="000000"/>
            </w:tcBorders>
            <w:shd w:val="clear" w:color="auto" w:fill="auto"/>
            <w:vAlign w:val="bottom"/>
          </w:tcPr>
          <w:p w14:paraId="0CBA0240" w14:textId="7431FAEC"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492" w:type="pct"/>
            <w:tcBorders>
              <w:bottom w:val="single" w:sz="4" w:space="0" w:color="000000"/>
            </w:tcBorders>
            <w:shd w:val="clear" w:color="auto" w:fill="auto"/>
            <w:vAlign w:val="bottom"/>
          </w:tcPr>
          <w:p w14:paraId="56F51283" w14:textId="632C09EA"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sz w:val="16"/>
                <w:szCs w:val="16"/>
              </w:rPr>
              <w:t>1,938,200</w:t>
            </w:r>
          </w:p>
        </w:tc>
        <w:tc>
          <w:tcPr>
            <w:tcW w:w="492" w:type="pct"/>
            <w:tcBorders>
              <w:bottom w:val="single" w:sz="4" w:space="0" w:color="000000"/>
            </w:tcBorders>
            <w:shd w:val="clear" w:color="auto" w:fill="auto"/>
            <w:vAlign w:val="bottom"/>
          </w:tcPr>
          <w:p w14:paraId="12D40D73" w14:textId="092B63EC" w:rsidR="00332BC3" w:rsidRPr="002F7EB4" w:rsidRDefault="00332BC3" w:rsidP="00332BC3">
            <w:pPr>
              <w:ind w:right="-72"/>
              <w:jc w:val="right"/>
              <w:rPr>
                <w:rFonts w:ascii="Arial" w:eastAsia="Arial" w:hAnsi="Arial" w:cs="Arial"/>
                <w:color w:val="000000"/>
                <w:sz w:val="16"/>
                <w:szCs w:val="16"/>
              </w:rPr>
            </w:pPr>
            <w:r w:rsidRPr="002F7EB4">
              <w:rPr>
                <w:rFonts w:ascii="Arial" w:eastAsia="Arial" w:hAnsi="Arial" w:cs="Arial"/>
                <w:sz w:val="16"/>
                <w:szCs w:val="16"/>
              </w:rPr>
              <w:t>1,938,200</w:t>
            </w:r>
          </w:p>
        </w:tc>
      </w:tr>
      <w:tr w:rsidR="00332BC3" w:rsidRPr="002F7EB4" w14:paraId="6A57501E" w14:textId="77777777" w:rsidTr="00DE7DFD">
        <w:tc>
          <w:tcPr>
            <w:tcW w:w="1063" w:type="pct"/>
            <w:vAlign w:val="bottom"/>
          </w:tcPr>
          <w:p w14:paraId="70CF488A" w14:textId="77777777" w:rsidR="00332BC3" w:rsidRPr="002F7EB4" w:rsidRDefault="00332BC3" w:rsidP="00286BC5">
            <w:pPr>
              <w:ind w:left="-86"/>
              <w:rPr>
                <w:rFonts w:ascii="Arial" w:eastAsia="Arial" w:hAnsi="Arial" w:cs="Arial"/>
                <w:color w:val="000000"/>
                <w:sz w:val="16"/>
                <w:szCs w:val="16"/>
              </w:rPr>
            </w:pPr>
          </w:p>
        </w:tc>
        <w:tc>
          <w:tcPr>
            <w:tcW w:w="492" w:type="pct"/>
            <w:tcBorders>
              <w:top w:val="single" w:sz="4" w:space="0" w:color="000000"/>
            </w:tcBorders>
            <w:shd w:val="clear" w:color="auto" w:fill="auto"/>
            <w:vAlign w:val="bottom"/>
          </w:tcPr>
          <w:p w14:paraId="5B1ECC71" w14:textId="77777777" w:rsidR="00332BC3" w:rsidRPr="002F7EB4" w:rsidRDefault="00332BC3" w:rsidP="00332BC3">
            <w:pPr>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4796040F" w14:textId="77777777" w:rsidR="00332BC3" w:rsidRPr="002F7EB4" w:rsidRDefault="00332BC3" w:rsidP="00332BC3">
            <w:pPr>
              <w:ind w:right="-72"/>
              <w:jc w:val="right"/>
              <w:rPr>
                <w:rFonts w:ascii="Arial" w:eastAsia="Arial" w:hAnsi="Arial" w:cs="Arial"/>
                <w:sz w:val="16"/>
                <w:szCs w:val="16"/>
              </w:rPr>
            </w:pPr>
          </w:p>
        </w:tc>
        <w:tc>
          <w:tcPr>
            <w:tcW w:w="493" w:type="pct"/>
            <w:tcBorders>
              <w:top w:val="single" w:sz="4" w:space="0" w:color="000000"/>
            </w:tcBorders>
            <w:shd w:val="clear" w:color="auto" w:fill="auto"/>
            <w:vAlign w:val="bottom"/>
          </w:tcPr>
          <w:p w14:paraId="61269AB3" w14:textId="77777777" w:rsidR="00332BC3" w:rsidRPr="002F7EB4" w:rsidRDefault="00332BC3" w:rsidP="00332BC3">
            <w:pPr>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2109AA68" w14:textId="77777777" w:rsidR="00332BC3" w:rsidRPr="002F7EB4" w:rsidRDefault="00332BC3" w:rsidP="00332BC3">
            <w:pPr>
              <w:ind w:right="-72"/>
              <w:jc w:val="right"/>
              <w:rPr>
                <w:rFonts w:ascii="Arial" w:eastAsia="Arial" w:hAnsi="Arial" w:cs="Arial"/>
                <w:sz w:val="16"/>
                <w:szCs w:val="16"/>
              </w:rPr>
            </w:pPr>
          </w:p>
        </w:tc>
        <w:tc>
          <w:tcPr>
            <w:tcW w:w="491" w:type="pct"/>
            <w:tcBorders>
              <w:top w:val="single" w:sz="4" w:space="0" w:color="000000"/>
            </w:tcBorders>
            <w:shd w:val="clear" w:color="auto" w:fill="auto"/>
            <w:vAlign w:val="bottom"/>
          </w:tcPr>
          <w:p w14:paraId="0ADB2868" w14:textId="77777777" w:rsidR="00332BC3" w:rsidRPr="002F7EB4" w:rsidRDefault="00332BC3" w:rsidP="00332BC3">
            <w:pPr>
              <w:ind w:right="-72"/>
              <w:jc w:val="right"/>
              <w:rPr>
                <w:rFonts w:ascii="Arial" w:eastAsia="Arial" w:hAnsi="Arial" w:cs="Arial"/>
                <w:sz w:val="16"/>
                <w:szCs w:val="16"/>
              </w:rPr>
            </w:pPr>
          </w:p>
        </w:tc>
        <w:tc>
          <w:tcPr>
            <w:tcW w:w="494" w:type="pct"/>
            <w:tcBorders>
              <w:top w:val="single" w:sz="4" w:space="0" w:color="000000"/>
            </w:tcBorders>
            <w:shd w:val="clear" w:color="auto" w:fill="auto"/>
            <w:vAlign w:val="bottom"/>
          </w:tcPr>
          <w:p w14:paraId="14A9E258" w14:textId="77777777" w:rsidR="00332BC3" w:rsidRPr="002F7EB4" w:rsidRDefault="00332BC3" w:rsidP="00332BC3">
            <w:pPr>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545D0529" w14:textId="77777777" w:rsidR="00332BC3" w:rsidRPr="002F7EB4" w:rsidRDefault="00332BC3" w:rsidP="00332BC3">
            <w:pPr>
              <w:ind w:right="-72"/>
              <w:jc w:val="right"/>
              <w:rPr>
                <w:rFonts w:ascii="Arial" w:eastAsia="Arial" w:hAnsi="Arial" w:cs="Arial"/>
                <w:sz w:val="16"/>
                <w:szCs w:val="16"/>
              </w:rPr>
            </w:pPr>
          </w:p>
        </w:tc>
        <w:tc>
          <w:tcPr>
            <w:tcW w:w="492" w:type="pct"/>
            <w:tcBorders>
              <w:top w:val="single" w:sz="4" w:space="0" w:color="000000"/>
            </w:tcBorders>
            <w:shd w:val="clear" w:color="auto" w:fill="auto"/>
            <w:vAlign w:val="bottom"/>
          </w:tcPr>
          <w:p w14:paraId="0F9BE2C5" w14:textId="77777777" w:rsidR="00332BC3" w:rsidRPr="002F7EB4" w:rsidRDefault="00332BC3" w:rsidP="00332BC3">
            <w:pPr>
              <w:ind w:right="-72"/>
              <w:jc w:val="right"/>
              <w:rPr>
                <w:rFonts w:ascii="Arial" w:eastAsia="Arial" w:hAnsi="Arial" w:cs="Arial"/>
                <w:sz w:val="16"/>
                <w:szCs w:val="16"/>
              </w:rPr>
            </w:pPr>
          </w:p>
        </w:tc>
      </w:tr>
      <w:tr w:rsidR="00332BC3" w:rsidRPr="002F7EB4" w14:paraId="0A39631E" w14:textId="77777777" w:rsidTr="00DE7DFD">
        <w:tc>
          <w:tcPr>
            <w:tcW w:w="1063" w:type="pct"/>
            <w:vAlign w:val="bottom"/>
          </w:tcPr>
          <w:p w14:paraId="32A983B6" w14:textId="77777777" w:rsidR="00332BC3" w:rsidRPr="002F7EB4" w:rsidRDefault="00332BC3" w:rsidP="00286BC5">
            <w:pPr>
              <w:ind w:left="-86"/>
              <w:rPr>
                <w:rFonts w:ascii="Arial" w:eastAsia="Arial" w:hAnsi="Arial" w:cs="Arial"/>
                <w:color w:val="000000"/>
                <w:sz w:val="16"/>
                <w:szCs w:val="16"/>
              </w:rPr>
            </w:pPr>
            <w:r w:rsidRPr="002F7EB4">
              <w:rPr>
                <w:rFonts w:ascii="Arial" w:eastAsia="Arial" w:hAnsi="Arial" w:cs="Arial"/>
                <w:color w:val="000000"/>
                <w:sz w:val="16"/>
                <w:szCs w:val="16"/>
              </w:rPr>
              <w:t>Total financial liabilities</w:t>
            </w:r>
          </w:p>
        </w:tc>
        <w:tc>
          <w:tcPr>
            <w:tcW w:w="492" w:type="pct"/>
            <w:tcBorders>
              <w:bottom w:val="single" w:sz="4" w:space="0" w:color="000000"/>
            </w:tcBorders>
            <w:shd w:val="clear" w:color="auto" w:fill="auto"/>
            <w:vAlign w:val="bottom"/>
          </w:tcPr>
          <w:p w14:paraId="2C2EBDC7" w14:textId="3E694AC2"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298,700,607</w:t>
            </w:r>
          </w:p>
        </w:tc>
        <w:tc>
          <w:tcPr>
            <w:tcW w:w="492" w:type="pct"/>
            <w:tcBorders>
              <w:bottom w:val="single" w:sz="4" w:space="0" w:color="000000"/>
            </w:tcBorders>
            <w:shd w:val="clear" w:color="auto" w:fill="auto"/>
            <w:vAlign w:val="bottom"/>
          </w:tcPr>
          <w:p w14:paraId="18333AE9" w14:textId="0C7D8508"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1,121,454,594</w:t>
            </w:r>
          </w:p>
        </w:tc>
        <w:tc>
          <w:tcPr>
            <w:tcW w:w="493" w:type="pct"/>
            <w:tcBorders>
              <w:bottom w:val="single" w:sz="4" w:space="0" w:color="000000"/>
            </w:tcBorders>
            <w:shd w:val="clear" w:color="auto" w:fill="auto"/>
            <w:vAlign w:val="bottom"/>
          </w:tcPr>
          <w:p w14:paraId="0067B84B" w14:textId="74BB5952"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1" w:type="pct"/>
            <w:tcBorders>
              <w:bottom w:val="single" w:sz="4" w:space="0" w:color="000000"/>
            </w:tcBorders>
            <w:shd w:val="clear" w:color="auto" w:fill="auto"/>
            <w:vAlign w:val="bottom"/>
          </w:tcPr>
          <w:p w14:paraId="2615B8D7" w14:textId="5DF6A074"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19,990,000</w:t>
            </w:r>
          </w:p>
        </w:tc>
        <w:tc>
          <w:tcPr>
            <w:tcW w:w="491" w:type="pct"/>
            <w:tcBorders>
              <w:bottom w:val="single" w:sz="4" w:space="0" w:color="000000"/>
            </w:tcBorders>
            <w:shd w:val="clear" w:color="auto" w:fill="auto"/>
            <w:vAlign w:val="bottom"/>
          </w:tcPr>
          <w:p w14:paraId="2A60CE4D" w14:textId="3999496D"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9,760,411</w:t>
            </w:r>
          </w:p>
        </w:tc>
        <w:tc>
          <w:tcPr>
            <w:tcW w:w="494" w:type="pct"/>
            <w:tcBorders>
              <w:bottom w:val="single" w:sz="4" w:space="0" w:color="000000"/>
            </w:tcBorders>
            <w:shd w:val="clear" w:color="auto" w:fill="auto"/>
            <w:vAlign w:val="bottom"/>
          </w:tcPr>
          <w:p w14:paraId="5ED718B1" w14:textId="775004BA"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w:t>
            </w:r>
          </w:p>
        </w:tc>
        <w:tc>
          <w:tcPr>
            <w:tcW w:w="492" w:type="pct"/>
            <w:tcBorders>
              <w:bottom w:val="single" w:sz="4" w:space="0" w:color="000000"/>
            </w:tcBorders>
            <w:shd w:val="clear" w:color="auto" w:fill="auto"/>
            <w:vAlign w:val="bottom"/>
          </w:tcPr>
          <w:p w14:paraId="7CDB2B65" w14:textId="4F2F8975" w:rsidR="00332BC3" w:rsidRPr="002F7EB4" w:rsidRDefault="00332BC3" w:rsidP="00332BC3">
            <w:pPr>
              <w:ind w:right="-72"/>
              <w:jc w:val="right"/>
              <w:rPr>
                <w:rFonts w:ascii="Arial" w:eastAsia="Arial" w:hAnsi="Arial" w:cs="Arial"/>
                <w:sz w:val="16"/>
                <w:szCs w:val="20"/>
              </w:rPr>
            </w:pPr>
            <w:r w:rsidRPr="002F7EB4">
              <w:rPr>
                <w:rFonts w:ascii="Arial" w:eastAsia="Arial" w:hAnsi="Arial" w:cs="Arial"/>
                <w:sz w:val="16"/>
                <w:szCs w:val="20"/>
              </w:rPr>
              <w:t>22,598,898</w:t>
            </w:r>
          </w:p>
        </w:tc>
        <w:tc>
          <w:tcPr>
            <w:tcW w:w="492" w:type="pct"/>
            <w:tcBorders>
              <w:bottom w:val="single" w:sz="4" w:space="0" w:color="000000"/>
            </w:tcBorders>
            <w:shd w:val="clear" w:color="auto" w:fill="auto"/>
            <w:vAlign w:val="bottom"/>
          </w:tcPr>
          <w:p w14:paraId="7F1CAD82" w14:textId="4CE6D961" w:rsidR="00332BC3" w:rsidRPr="002F7EB4" w:rsidRDefault="00332BC3" w:rsidP="00332BC3">
            <w:pPr>
              <w:ind w:right="-72"/>
              <w:jc w:val="right"/>
              <w:rPr>
                <w:rFonts w:ascii="Arial" w:eastAsia="Arial" w:hAnsi="Arial" w:cs="Arial"/>
                <w:sz w:val="16"/>
                <w:szCs w:val="16"/>
              </w:rPr>
            </w:pPr>
            <w:r w:rsidRPr="002F7EB4">
              <w:rPr>
                <w:rFonts w:ascii="Arial" w:eastAsia="Arial" w:hAnsi="Arial" w:cs="Arial"/>
                <w:sz w:val="16"/>
                <w:szCs w:val="16"/>
              </w:rPr>
              <w:t>1,472,504,510</w:t>
            </w:r>
          </w:p>
        </w:tc>
      </w:tr>
    </w:tbl>
    <w:p w14:paraId="132DB5E3" w14:textId="18856AD6" w:rsidR="00413ADC" w:rsidRPr="002F7EB4" w:rsidRDefault="00413ADC">
      <w:pPr>
        <w:rPr>
          <w:rFonts w:ascii="Arial" w:eastAsia="Arial" w:hAnsi="Arial" w:cs="Arial"/>
          <w:color w:val="000000"/>
          <w:sz w:val="18"/>
          <w:szCs w:val="18"/>
        </w:rPr>
        <w:sectPr w:rsidR="00413ADC" w:rsidRPr="002F7EB4" w:rsidSect="004B1DCF">
          <w:pgSz w:w="16840" w:h="11907" w:orient="landscape" w:code="9"/>
          <w:pgMar w:top="1440" w:right="864" w:bottom="720" w:left="864" w:header="706" w:footer="706" w:gutter="0"/>
          <w:cols w:space="720"/>
        </w:sectPr>
      </w:pPr>
    </w:p>
    <w:p w14:paraId="616CD673" w14:textId="77777777" w:rsidR="001F0DD2" w:rsidRPr="002F7EB4" w:rsidRDefault="001F0DD2">
      <w:pPr>
        <w:pBdr>
          <w:top w:val="nil"/>
          <w:left w:val="nil"/>
          <w:bottom w:val="nil"/>
          <w:right w:val="nil"/>
          <w:between w:val="nil"/>
        </w:pBdr>
        <w:jc w:val="both"/>
        <w:rPr>
          <w:rFonts w:ascii="Arial" w:eastAsia="Arial" w:hAnsi="Arial" w:cs="Arial"/>
          <w:color w:val="000000"/>
          <w:sz w:val="18"/>
          <w:szCs w:val="18"/>
        </w:rPr>
      </w:pPr>
    </w:p>
    <w:p w14:paraId="276BDEDC" w14:textId="77777777" w:rsidR="001F0DD2" w:rsidRPr="002F7EB4" w:rsidRDefault="001566F9">
      <w:pPr>
        <w:pStyle w:val="Heading3"/>
        <w:ind w:left="1080" w:hanging="540"/>
        <w:rPr>
          <w:rFonts w:ascii="Arial" w:eastAsia="Arial" w:hAnsi="Arial" w:cs="Arial"/>
          <w:color w:val="CF4A02"/>
          <w:sz w:val="18"/>
          <w:szCs w:val="18"/>
        </w:rPr>
      </w:pPr>
      <w:bookmarkStart w:id="13" w:name="_heading=h.2s8eyo1" w:colFirst="0" w:colLast="0"/>
      <w:bookmarkEnd w:id="13"/>
      <w:r w:rsidRPr="002F7EB4">
        <w:rPr>
          <w:rFonts w:ascii="Arial" w:eastAsia="Arial" w:hAnsi="Arial" w:cs="Arial"/>
          <w:color w:val="CF4A02"/>
          <w:sz w:val="18"/>
          <w:szCs w:val="18"/>
        </w:rPr>
        <w:t>6.1.2</w:t>
      </w:r>
      <w:r w:rsidRPr="002F7EB4">
        <w:rPr>
          <w:rFonts w:ascii="Arial" w:eastAsia="Arial" w:hAnsi="Arial" w:cs="Arial"/>
          <w:color w:val="CF4A02"/>
          <w:sz w:val="18"/>
          <w:szCs w:val="18"/>
        </w:rPr>
        <w:tab/>
        <w:t>Credit risk</w:t>
      </w:r>
      <w:r w:rsidRPr="002F7EB4">
        <w:rPr>
          <w:rFonts w:ascii="Arial" w:eastAsia="Arial" w:hAnsi="Arial" w:cs="Arial"/>
          <w:b w:val="0"/>
          <w:color w:val="CF4A02"/>
          <w:sz w:val="18"/>
          <w:szCs w:val="18"/>
        </w:rPr>
        <w:t xml:space="preserve"> </w:t>
      </w:r>
    </w:p>
    <w:p w14:paraId="705152AB"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125BB0DC" w14:textId="77777777" w:rsidR="004C6BE5" w:rsidRPr="002F7EB4" w:rsidRDefault="004C6BE5" w:rsidP="004C6BE5">
      <w:pPr>
        <w:ind w:left="1134"/>
        <w:jc w:val="both"/>
        <w:rPr>
          <w:rFonts w:ascii="Arial" w:eastAsia="Arial" w:hAnsi="Arial" w:cs="Arial"/>
          <w:color w:val="000000"/>
          <w:sz w:val="18"/>
          <w:szCs w:val="18"/>
        </w:rPr>
      </w:pPr>
      <w:r w:rsidRPr="002F7EB4">
        <w:rPr>
          <w:rFonts w:ascii="Arial" w:eastAsia="Arial" w:hAnsi="Arial" w:cs="Arial"/>
          <w:color w:val="000000"/>
          <w:sz w:val="18"/>
          <w:szCs w:val="18"/>
        </w:rPr>
        <w:t xml:space="preserve">Credit  risk arises from cash and cash equivalents, contractual cash flows of debt instruments carried at a)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cost, b) at fair value through other comprehensive income (</w:t>
      </w:r>
      <w:proofErr w:type="spellStart"/>
      <w:r w:rsidRPr="002F7EB4">
        <w:rPr>
          <w:rFonts w:ascii="Arial" w:eastAsia="Arial" w:hAnsi="Arial" w:cs="Arial"/>
          <w:color w:val="000000"/>
          <w:sz w:val="18"/>
          <w:szCs w:val="18"/>
        </w:rPr>
        <w:t>FVOCI</w:t>
      </w:r>
      <w:proofErr w:type="spellEnd"/>
      <w:r w:rsidRPr="002F7EB4">
        <w:rPr>
          <w:rFonts w:ascii="Arial" w:eastAsia="Arial" w:hAnsi="Arial" w:cs="Arial"/>
          <w:color w:val="000000"/>
          <w:sz w:val="18"/>
          <w:szCs w:val="18"/>
        </w:rPr>
        <w:t>) and c) at fair value through profit or loss (</w:t>
      </w:r>
      <w:proofErr w:type="spellStart"/>
      <w:r w:rsidRPr="002F7EB4">
        <w:rPr>
          <w:rFonts w:ascii="Arial" w:eastAsia="Arial" w:hAnsi="Arial" w:cs="Arial"/>
          <w:color w:val="000000"/>
          <w:sz w:val="18"/>
          <w:szCs w:val="18"/>
        </w:rPr>
        <w:t>FVPL</w:t>
      </w:r>
      <w:proofErr w:type="spellEnd"/>
      <w:r w:rsidRPr="002F7EB4">
        <w:rPr>
          <w:rFonts w:ascii="Arial" w:eastAsia="Arial" w:hAnsi="Arial" w:cs="Arial"/>
          <w:color w:val="000000"/>
          <w:sz w:val="18"/>
          <w:szCs w:val="18"/>
        </w:rPr>
        <w:t xml:space="preserve">), </w:t>
      </w:r>
      <w:proofErr w:type="spellStart"/>
      <w:r w:rsidRPr="002F7EB4">
        <w:rPr>
          <w:rFonts w:ascii="Arial" w:eastAsia="Arial" w:hAnsi="Arial" w:cs="Arial"/>
          <w:color w:val="000000"/>
          <w:sz w:val="18"/>
          <w:szCs w:val="18"/>
        </w:rPr>
        <w:t>favourable</w:t>
      </w:r>
      <w:proofErr w:type="spellEnd"/>
      <w:r w:rsidRPr="002F7EB4">
        <w:rPr>
          <w:rFonts w:ascii="Arial" w:eastAsia="Arial" w:hAnsi="Arial" w:cs="Arial"/>
          <w:color w:val="000000"/>
          <w:sz w:val="18"/>
          <w:szCs w:val="18"/>
        </w:rPr>
        <w:t xml:space="preserve"> derivative financial instruments and deposits with banks and financial institutions, as well as credit exposures to customers, including outstanding receivables.</w:t>
      </w:r>
    </w:p>
    <w:p w14:paraId="629CA01E" w14:textId="77777777" w:rsidR="004C6BE5" w:rsidRPr="002F7EB4" w:rsidRDefault="004C6BE5" w:rsidP="004C6BE5">
      <w:pPr>
        <w:ind w:left="1620" w:hanging="540"/>
        <w:jc w:val="both"/>
        <w:rPr>
          <w:rFonts w:ascii="Arial" w:eastAsia="Arial" w:hAnsi="Arial" w:cs="Arial"/>
          <w:color w:val="000000"/>
          <w:sz w:val="18"/>
          <w:szCs w:val="18"/>
        </w:rPr>
      </w:pPr>
    </w:p>
    <w:p w14:paraId="2DB78195" w14:textId="77777777" w:rsidR="004C6BE5" w:rsidRPr="002F7EB4" w:rsidRDefault="004C6BE5" w:rsidP="004C6BE5">
      <w:pPr>
        <w:pStyle w:val="Heading3"/>
        <w:ind w:left="1440" w:hanging="360"/>
        <w:rPr>
          <w:rFonts w:ascii="Arial" w:eastAsia="Arial" w:hAnsi="Arial" w:cs="Arial"/>
          <w:color w:val="CF4A02"/>
          <w:sz w:val="18"/>
          <w:szCs w:val="18"/>
        </w:rPr>
      </w:pPr>
      <w:r w:rsidRPr="002F7EB4">
        <w:rPr>
          <w:rFonts w:ascii="Arial" w:eastAsia="Arial" w:hAnsi="Arial" w:cs="Arial"/>
          <w:color w:val="CF4A02"/>
          <w:sz w:val="18"/>
          <w:szCs w:val="18"/>
        </w:rPr>
        <w:t>a)</w:t>
      </w:r>
      <w:r w:rsidRPr="002F7EB4">
        <w:rPr>
          <w:rFonts w:ascii="Arial" w:eastAsia="Arial" w:hAnsi="Arial" w:cs="Arial"/>
          <w:color w:val="CF4A02"/>
          <w:sz w:val="18"/>
          <w:szCs w:val="18"/>
        </w:rPr>
        <w:tab/>
        <w:t>Risk management</w:t>
      </w:r>
    </w:p>
    <w:p w14:paraId="73F2ED12" w14:textId="77777777" w:rsidR="004C6BE5" w:rsidRPr="002F7EB4" w:rsidRDefault="004C6BE5" w:rsidP="004C6BE5">
      <w:pPr>
        <w:ind w:left="1620" w:hanging="540"/>
        <w:jc w:val="both"/>
        <w:rPr>
          <w:rFonts w:ascii="Arial" w:eastAsia="Arial" w:hAnsi="Arial" w:cs="Arial"/>
          <w:color w:val="000000"/>
          <w:sz w:val="18"/>
          <w:szCs w:val="18"/>
        </w:rPr>
      </w:pPr>
    </w:p>
    <w:p w14:paraId="497DB15E" w14:textId="77FA6EA6" w:rsidR="004C6BE5" w:rsidRPr="002F7EB4" w:rsidRDefault="004C6BE5" w:rsidP="004C6BE5">
      <w:pPr>
        <w:ind w:left="1418" w:firstLine="22"/>
        <w:jc w:val="both"/>
        <w:rPr>
          <w:rFonts w:ascii="Arial" w:eastAsia="Arial" w:hAnsi="Arial" w:cs="Arial"/>
          <w:color w:val="000000"/>
          <w:sz w:val="18"/>
          <w:szCs w:val="18"/>
        </w:rPr>
      </w:pPr>
      <w:r w:rsidRPr="002F7EB4">
        <w:rPr>
          <w:rFonts w:ascii="Arial" w:eastAsia="Arial" w:hAnsi="Arial" w:cs="Arial"/>
          <w:color w:val="000000"/>
          <w:sz w:val="18"/>
          <w:szCs w:val="18"/>
        </w:rPr>
        <w:t>Credit  risk is managed on a group basis. For banks and financial institutions, only independently rated parties are accepted.</w:t>
      </w:r>
    </w:p>
    <w:p w14:paraId="760A374A" w14:textId="77777777" w:rsidR="004C6BE5" w:rsidRPr="002F7EB4" w:rsidRDefault="004C6BE5" w:rsidP="004C6BE5">
      <w:pPr>
        <w:ind w:left="1620" w:hanging="540"/>
        <w:jc w:val="both"/>
        <w:rPr>
          <w:rFonts w:ascii="Arial" w:eastAsia="Arial" w:hAnsi="Arial" w:cs="Arial"/>
          <w:color w:val="000000"/>
          <w:sz w:val="18"/>
          <w:szCs w:val="18"/>
        </w:rPr>
      </w:pPr>
    </w:p>
    <w:p w14:paraId="00F8116A" w14:textId="77777777" w:rsidR="004C6BE5" w:rsidRPr="002F7EB4" w:rsidRDefault="004C6BE5" w:rsidP="004C6BE5">
      <w:pPr>
        <w:ind w:left="1418"/>
        <w:jc w:val="both"/>
        <w:rPr>
          <w:rFonts w:ascii="Arial" w:eastAsia="Arial" w:hAnsi="Arial" w:cs="Arial"/>
          <w:color w:val="000000"/>
          <w:sz w:val="18"/>
          <w:szCs w:val="18"/>
        </w:rPr>
      </w:pPr>
      <w:r w:rsidRPr="002F7EB4">
        <w:rPr>
          <w:rFonts w:ascii="Arial" w:eastAsia="Arial" w:hAnsi="Arial" w:cs="Arial"/>
          <w:color w:val="000000"/>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47C0C8FA" w14:textId="77777777" w:rsidR="004C6BE5" w:rsidRPr="002F7EB4" w:rsidRDefault="004C6BE5" w:rsidP="004C6BE5">
      <w:pPr>
        <w:ind w:left="1620" w:hanging="540"/>
        <w:jc w:val="both"/>
        <w:rPr>
          <w:rFonts w:ascii="Arial" w:eastAsia="Arial" w:hAnsi="Arial" w:cs="Arial"/>
          <w:color w:val="000000"/>
          <w:sz w:val="18"/>
          <w:szCs w:val="18"/>
        </w:rPr>
      </w:pPr>
    </w:p>
    <w:p w14:paraId="648AC6F4" w14:textId="77777777" w:rsidR="004C6BE5" w:rsidRPr="002F7EB4" w:rsidRDefault="004C6BE5" w:rsidP="004C6BE5">
      <w:pPr>
        <w:ind w:left="1418"/>
        <w:jc w:val="both"/>
        <w:rPr>
          <w:rFonts w:ascii="Arial" w:eastAsia="Arial" w:hAnsi="Arial" w:cs="Arial"/>
          <w:color w:val="000000"/>
          <w:sz w:val="18"/>
          <w:szCs w:val="18"/>
        </w:rPr>
      </w:pPr>
      <w:r w:rsidRPr="002F7EB4">
        <w:rPr>
          <w:rFonts w:ascii="Arial" w:eastAsia="Arial" w:hAnsi="Arial" w:cs="Arial"/>
          <w:color w:val="000000"/>
          <w:sz w:val="18"/>
          <w:szCs w:val="18"/>
        </w:rPr>
        <w:t xml:space="preserve">For derivative financial instruments, management has established limits so that, at </w:t>
      </w:r>
      <w:proofErr w:type="spellStart"/>
      <w:r w:rsidRPr="002F7EB4">
        <w:rPr>
          <w:rFonts w:ascii="Arial" w:eastAsia="Arial" w:hAnsi="Arial" w:cs="Arial"/>
          <w:color w:val="000000"/>
          <w:sz w:val="18"/>
          <w:szCs w:val="18"/>
        </w:rPr>
        <w:t>ay</w:t>
      </w:r>
      <w:proofErr w:type="spellEnd"/>
      <w:r w:rsidRPr="002F7EB4">
        <w:rPr>
          <w:rFonts w:ascii="Arial" w:eastAsia="Arial" w:hAnsi="Arial" w:cs="Arial"/>
          <w:color w:val="000000"/>
          <w:sz w:val="18"/>
          <w:szCs w:val="18"/>
        </w:rPr>
        <w:t xml:space="preserve"> time, less than 10% of the fair value of </w:t>
      </w:r>
      <w:proofErr w:type="spellStart"/>
      <w:r w:rsidRPr="002F7EB4">
        <w:rPr>
          <w:rFonts w:ascii="Arial" w:eastAsia="Arial" w:hAnsi="Arial" w:cs="Arial"/>
          <w:color w:val="000000"/>
          <w:sz w:val="18"/>
          <w:szCs w:val="18"/>
        </w:rPr>
        <w:t>favourable</w:t>
      </w:r>
      <w:proofErr w:type="spellEnd"/>
      <w:r w:rsidRPr="002F7EB4">
        <w:rPr>
          <w:rFonts w:ascii="Arial" w:eastAsia="Arial" w:hAnsi="Arial" w:cs="Arial"/>
          <w:color w:val="000000"/>
          <w:sz w:val="18"/>
          <w:szCs w:val="18"/>
        </w:rPr>
        <w:t xml:space="preserve"> contracts outstanding are with any individual counterparty. </w:t>
      </w:r>
    </w:p>
    <w:p w14:paraId="3AFF7939" w14:textId="77777777" w:rsidR="004C6BE5" w:rsidRPr="002F7EB4" w:rsidRDefault="004C6BE5" w:rsidP="004C6BE5">
      <w:pPr>
        <w:ind w:left="1620" w:hanging="540"/>
        <w:jc w:val="both"/>
        <w:rPr>
          <w:rFonts w:ascii="Arial" w:eastAsia="Arial" w:hAnsi="Arial" w:cs="Arial"/>
          <w:color w:val="000000"/>
          <w:sz w:val="18"/>
          <w:szCs w:val="18"/>
        </w:rPr>
      </w:pPr>
    </w:p>
    <w:p w14:paraId="75DA5FD6" w14:textId="4534FB10" w:rsidR="004C6BE5" w:rsidRPr="002F7EB4" w:rsidRDefault="004C6BE5" w:rsidP="004C6BE5">
      <w:pPr>
        <w:ind w:left="1418"/>
        <w:jc w:val="both"/>
        <w:rPr>
          <w:rFonts w:ascii="Arial" w:eastAsia="Arial" w:hAnsi="Arial" w:cs="Arial"/>
          <w:color w:val="000000"/>
          <w:sz w:val="18"/>
          <w:szCs w:val="18"/>
        </w:rPr>
      </w:pPr>
      <w:r w:rsidRPr="002F7EB4">
        <w:rPr>
          <w:rFonts w:ascii="Arial" w:eastAsia="Arial" w:hAnsi="Arial" w:cs="Arial"/>
          <w:color w:val="000000"/>
          <w:sz w:val="18"/>
          <w:szCs w:val="18"/>
        </w:rPr>
        <w:t xml:space="preserve">The </w:t>
      </w:r>
      <w:r w:rsidR="00141970" w:rsidRPr="002F7EB4">
        <w:rPr>
          <w:rFonts w:ascii="Arial" w:eastAsia="Arial" w:hAnsi="Arial" w:cs="Arial"/>
          <w:sz w:val="18"/>
          <w:szCs w:val="18"/>
          <w:lang w:val="en-GB"/>
        </w:rPr>
        <w:t>Group</w:t>
      </w:r>
      <w:r w:rsidRPr="002F7EB4">
        <w:rPr>
          <w:rFonts w:ascii="Arial" w:eastAsia="Arial" w:hAnsi="Arial" w:cs="Arial"/>
          <w:color w:val="000000"/>
          <w:sz w:val="18"/>
          <w:szCs w:val="18"/>
        </w:rPr>
        <w:t>’s investments in debt instruments are considered to be low risk investments. The credit ratings of the investments are monitored for credit deterioration.</w:t>
      </w:r>
    </w:p>
    <w:p w14:paraId="1A8CCC2E" w14:textId="77777777" w:rsidR="001F0DD2" w:rsidRPr="002F7EB4" w:rsidRDefault="001F0DD2">
      <w:pPr>
        <w:ind w:left="1620" w:hanging="540"/>
        <w:jc w:val="both"/>
        <w:rPr>
          <w:rFonts w:ascii="Arial" w:eastAsia="Arial" w:hAnsi="Arial" w:cs="Arial"/>
          <w:color w:val="000000"/>
          <w:sz w:val="18"/>
          <w:szCs w:val="18"/>
        </w:rPr>
      </w:pPr>
    </w:p>
    <w:p w14:paraId="2681B5FD" w14:textId="3235D6FB" w:rsidR="001F0DD2" w:rsidRPr="002F7EB4" w:rsidRDefault="004C6BE5">
      <w:pPr>
        <w:pStyle w:val="Heading3"/>
        <w:ind w:left="1440" w:hanging="360"/>
        <w:rPr>
          <w:rFonts w:ascii="Arial" w:eastAsia="Arial" w:hAnsi="Arial" w:cs="Arial"/>
          <w:color w:val="CF4A02"/>
          <w:sz w:val="18"/>
          <w:szCs w:val="18"/>
        </w:rPr>
      </w:pPr>
      <w:r w:rsidRPr="002F7EB4">
        <w:rPr>
          <w:rFonts w:ascii="Arial" w:eastAsia="Arial" w:hAnsi="Arial" w:cs="Arial"/>
          <w:color w:val="CF4A02"/>
          <w:sz w:val="18"/>
          <w:szCs w:val="18"/>
        </w:rPr>
        <w:t>b</w:t>
      </w:r>
      <w:r w:rsidR="001566F9" w:rsidRPr="002F7EB4">
        <w:rPr>
          <w:rFonts w:ascii="Arial" w:eastAsia="Arial" w:hAnsi="Arial" w:cs="Arial"/>
          <w:color w:val="CF4A02"/>
          <w:sz w:val="18"/>
          <w:szCs w:val="18"/>
        </w:rPr>
        <w:t>)</w:t>
      </w:r>
      <w:r w:rsidR="001566F9" w:rsidRPr="002F7EB4">
        <w:rPr>
          <w:rFonts w:ascii="Arial" w:eastAsia="Arial" w:hAnsi="Arial" w:cs="Arial"/>
          <w:color w:val="CF4A02"/>
          <w:sz w:val="18"/>
          <w:szCs w:val="18"/>
        </w:rPr>
        <w:tab/>
        <w:t>Security</w:t>
      </w:r>
    </w:p>
    <w:p w14:paraId="592F6401" w14:textId="77777777" w:rsidR="001F0DD2" w:rsidRPr="002F7EB4" w:rsidRDefault="001F0DD2">
      <w:pPr>
        <w:ind w:left="1440"/>
        <w:jc w:val="both"/>
        <w:rPr>
          <w:rFonts w:ascii="Arial" w:eastAsia="Arial" w:hAnsi="Arial" w:cs="Arial"/>
          <w:color w:val="000000"/>
          <w:sz w:val="18"/>
          <w:szCs w:val="18"/>
        </w:rPr>
      </w:pPr>
    </w:p>
    <w:p w14:paraId="0A1C63F1" w14:textId="77777777" w:rsidR="001F0DD2" w:rsidRPr="002F7EB4" w:rsidRDefault="001566F9">
      <w:pPr>
        <w:ind w:left="1440"/>
        <w:jc w:val="both"/>
        <w:rPr>
          <w:rFonts w:ascii="Arial" w:eastAsia="Arial" w:hAnsi="Arial" w:cs="Arial"/>
          <w:color w:val="000000"/>
          <w:sz w:val="18"/>
          <w:szCs w:val="18"/>
        </w:rPr>
      </w:pPr>
      <w:r w:rsidRPr="002F7EB4">
        <w:rPr>
          <w:rFonts w:ascii="Arial" w:eastAsia="Arial"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7E32C567" w14:textId="77777777" w:rsidR="001F0DD2" w:rsidRPr="002F7EB4" w:rsidRDefault="001F0DD2">
      <w:pPr>
        <w:ind w:left="1440"/>
        <w:jc w:val="both"/>
        <w:rPr>
          <w:rFonts w:ascii="Arial" w:eastAsia="Arial" w:hAnsi="Arial" w:cs="Arial"/>
          <w:color w:val="000000"/>
          <w:sz w:val="18"/>
          <w:szCs w:val="18"/>
        </w:rPr>
      </w:pPr>
    </w:p>
    <w:p w14:paraId="7CCBEABD" w14:textId="4CCC15D2" w:rsidR="001F0DD2" w:rsidRPr="002F7EB4" w:rsidRDefault="004C6BE5">
      <w:pPr>
        <w:pStyle w:val="Heading3"/>
        <w:ind w:left="1440" w:hanging="360"/>
        <w:rPr>
          <w:rFonts w:ascii="Arial" w:eastAsia="Arial" w:hAnsi="Arial" w:cs="Arial"/>
          <w:color w:val="CF4A02"/>
          <w:sz w:val="18"/>
          <w:szCs w:val="18"/>
        </w:rPr>
      </w:pPr>
      <w:r w:rsidRPr="002F7EB4">
        <w:rPr>
          <w:rFonts w:ascii="Arial" w:eastAsia="Arial" w:hAnsi="Arial" w:cs="Arial"/>
          <w:color w:val="CF4A02"/>
          <w:sz w:val="18"/>
          <w:szCs w:val="18"/>
        </w:rPr>
        <w:t>c</w:t>
      </w:r>
      <w:r w:rsidR="001566F9" w:rsidRPr="002F7EB4">
        <w:rPr>
          <w:rFonts w:ascii="Arial" w:eastAsia="Arial" w:hAnsi="Arial" w:cs="Arial"/>
          <w:color w:val="CF4A02"/>
          <w:sz w:val="18"/>
          <w:szCs w:val="18"/>
        </w:rPr>
        <w:t>)</w:t>
      </w:r>
      <w:r w:rsidR="001566F9" w:rsidRPr="002F7EB4">
        <w:rPr>
          <w:rFonts w:ascii="Arial" w:eastAsia="Arial" w:hAnsi="Arial" w:cs="Arial"/>
          <w:color w:val="CF4A02"/>
          <w:sz w:val="18"/>
          <w:szCs w:val="18"/>
        </w:rPr>
        <w:tab/>
        <w:t xml:space="preserve">Impairment of financial assets </w:t>
      </w:r>
    </w:p>
    <w:p w14:paraId="35F94B46" w14:textId="77777777" w:rsidR="001F0DD2" w:rsidRPr="002F7EB4" w:rsidRDefault="001F0DD2">
      <w:pPr>
        <w:ind w:left="1440"/>
        <w:jc w:val="both"/>
        <w:rPr>
          <w:rFonts w:ascii="Arial" w:eastAsia="Arial" w:hAnsi="Arial" w:cs="Arial"/>
          <w:color w:val="000000"/>
          <w:sz w:val="18"/>
          <w:szCs w:val="18"/>
        </w:rPr>
      </w:pPr>
    </w:p>
    <w:p w14:paraId="37C98496" w14:textId="0CE78F77" w:rsidR="001F0DD2" w:rsidRPr="002F7EB4" w:rsidRDefault="001566F9">
      <w:pPr>
        <w:ind w:left="1440"/>
        <w:jc w:val="both"/>
        <w:rPr>
          <w:rFonts w:ascii="Arial" w:eastAsia="Arial" w:hAnsi="Arial" w:cs="Arial"/>
          <w:color w:val="000000"/>
          <w:sz w:val="18"/>
          <w:szCs w:val="18"/>
        </w:rPr>
      </w:pPr>
      <w:r w:rsidRPr="002F7EB4">
        <w:rPr>
          <w:rFonts w:ascii="Arial" w:eastAsia="Arial" w:hAnsi="Arial" w:cs="Arial"/>
          <w:color w:val="000000"/>
          <w:sz w:val="18"/>
          <w:szCs w:val="18"/>
        </w:rPr>
        <w:t>The Group and the Company ha</w:t>
      </w:r>
      <w:r w:rsidR="001960B7" w:rsidRPr="002F7EB4">
        <w:rPr>
          <w:rFonts w:ascii="Arial" w:eastAsia="Arial" w:hAnsi="Arial" w:cs="Arial"/>
          <w:color w:val="000000"/>
          <w:sz w:val="18"/>
          <w:szCs w:val="18"/>
        </w:rPr>
        <w:t>ve</w:t>
      </w:r>
      <w:r w:rsidRPr="002F7EB4">
        <w:rPr>
          <w:rFonts w:ascii="Arial" w:eastAsia="Arial" w:hAnsi="Arial" w:cs="Arial"/>
          <w:color w:val="000000"/>
          <w:sz w:val="18"/>
          <w:szCs w:val="18"/>
        </w:rPr>
        <w:t xml:space="preserve"> </w:t>
      </w:r>
      <w:r w:rsidR="00413ADC" w:rsidRPr="002F7EB4">
        <w:rPr>
          <w:rFonts w:ascii="Arial" w:eastAsia="Arial" w:hAnsi="Arial" w:cs="Arial"/>
          <w:color w:val="000000"/>
          <w:sz w:val="18"/>
          <w:szCs w:val="18"/>
        </w:rPr>
        <w:t>8</w:t>
      </w:r>
      <w:r w:rsidRPr="002F7EB4">
        <w:rPr>
          <w:rFonts w:ascii="Arial" w:eastAsia="Arial" w:hAnsi="Arial" w:cs="Arial"/>
          <w:color w:val="000000"/>
          <w:sz w:val="18"/>
          <w:szCs w:val="18"/>
        </w:rPr>
        <w:t xml:space="preserve"> types of financial assets that are subject to the expected credit loss model:</w:t>
      </w:r>
    </w:p>
    <w:p w14:paraId="48F04542" w14:textId="77777777" w:rsidR="001F0DD2" w:rsidRPr="002F7EB4" w:rsidRDefault="001F0DD2">
      <w:pPr>
        <w:ind w:left="1440"/>
        <w:jc w:val="both"/>
        <w:rPr>
          <w:rFonts w:ascii="Arial" w:eastAsia="Arial" w:hAnsi="Arial" w:cs="Arial"/>
          <w:color w:val="000000"/>
          <w:sz w:val="18"/>
          <w:szCs w:val="18"/>
        </w:rPr>
      </w:pPr>
    </w:p>
    <w:p w14:paraId="0DEE51ED" w14:textId="77777777" w:rsidR="00CD5283" w:rsidRPr="002F7EB4" w:rsidRDefault="001566F9" w:rsidP="00CD5283">
      <w:pPr>
        <w:numPr>
          <w:ilvl w:val="0"/>
          <w:numId w:val="5"/>
        </w:numPr>
        <w:ind w:left="1800"/>
        <w:jc w:val="both"/>
        <w:rPr>
          <w:rFonts w:ascii="Arial" w:eastAsia="Arial" w:hAnsi="Arial" w:cs="Arial"/>
          <w:color w:val="000000"/>
          <w:sz w:val="18"/>
          <w:szCs w:val="18"/>
        </w:rPr>
      </w:pPr>
      <w:r w:rsidRPr="002F7EB4">
        <w:rPr>
          <w:rFonts w:ascii="Arial" w:eastAsia="Arial" w:hAnsi="Arial" w:cs="Arial"/>
          <w:color w:val="000000"/>
          <w:sz w:val="18"/>
          <w:szCs w:val="18"/>
        </w:rPr>
        <w:t>Cash and cash equivalents</w:t>
      </w:r>
    </w:p>
    <w:p w14:paraId="269EC93A" w14:textId="5426F4C6" w:rsidR="00CD5283" w:rsidRPr="002F7EB4" w:rsidRDefault="00CD5283" w:rsidP="00CD5283">
      <w:pPr>
        <w:numPr>
          <w:ilvl w:val="0"/>
          <w:numId w:val="5"/>
        </w:numPr>
        <w:ind w:left="1800"/>
        <w:jc w:val="both"/>
        <w:rPr>
          <w:rFonts w:ascii="Arial" w:eastAsia="Arial" w:hAnsi="Arial" w:cs="Arial"/>
          <w:color w:val="000000"/>
          <w:sz w:val="18"/>
          <w:szCs w:val="18"/>
        </w:rPr>
      </w:pPr>
      <w:r w:rsidRPr="002F7EB4">
        <w:rPr>
          <w:rFonts w:ascii="Arial" w:eastAsia="Arial" w:hAnsi="Arial" w:cs="Arial"/>
          <w:color w:val="000000"/>
          <w:sz w:val="18"/>
          <w:szCs w:val="18"/>
        </w:rPr>
        <w:t xml:space="preserve">Restricted deposits at financial institutions </w:t>
      </w:r>
    </w:p>
    <w:p w14:paraId="2A98764A" w14:textId="77777777" w:rsidR="004C6BE5" w:rsidRPr="002F7EB4" w:rsidRDefault="004C6BE5" w:rsidP="004C6BE5">
      <w:pPr>
        <w:numPr>
          <w:ilvl w:val="0"/>
          <w:numId w:val="5"/>
        </w:numPr>
        <w:ind w:left="1800"/>
        <w:jc w:val="both"/>
        <w:rPr>
          <w:rFonts w:ascii="Arial" w:eastAsia="Arial" w:hAnsi="Arial" w:cs="Arial"/>
          <w:color w:val="000000"/>
          <w:sz w:val="18"/>
          <w:szCs w:val="18"/>
        </w:rPr>
      </w:pPr>
      <w:r w:rsidRPr="002F7EB4">
        <w:rPr>
          <w:rFonts w:ascii="Arial" w:eastAsia="Arial" w:hAnsi="Arial" w:cs="Arial"/>
          <w:sz w:val="18"/>
          <w:szCs w:val="18"/>
        </w:rPr>
        <w:t xml:space="preserve">Financial assets measured at </w:t>
      </w:r>
      <w:proofErr w:type="spellStart"/>
      <w:r w:rsidRPr="002F7EB4">
        <w:rPr>
          <w:rFonts w:ascii="Arial" w:eastAsia="Arial" w:hAnsi="Arial" w:cs="Arial"/>
          <w:sz w:val="18"/>
          <w:szCs w:val="18"/>
        </w:rPr>
        <w:t>amortised</w:t>
      </w:r>
      <w:proofErr w:type="spellEnd"/>
      <w:r w:rsidRPr="002F7EB4">
        <w:rPr>
          <w:rFonts w:ascii="Arial" w:eastAsia="Arial" w:hAnsi="Arial" w:cs="Arial"/>
          <w:sz w:val="18"/>
          <w:szCs w:val="18"/>
        </w:rPr>
        <w:t xml:space="preserve"> cost</w:t>
      </w:r>
      <w:r w:rsidRPr="002F7EB4">
        <w:rPr>
          <w:rFonts w:ascii="Arial" w:eastAsia="Arial" w:hAnsi="Arial" w:cs="Arial"/>
          <w:sz w:val="18"/>
          <w:szCs w:val="18"/>
        </w:rPr>
        <w:tab/>
      </w:r>
    </w:p>
    <w:p w14:paraId="0E3734F3" w14:textId="1068FC2B" w:rsidR="001F0DD2" w:rsidRPr="002F7EB4" w:rsidRDefault="001566F9" w:rsidP="00CD5283">
      <w:pPr>
        <w:numPr>
          <w:ilvl w:val="0"/>
          <w:numId w:val="5"/>
        </w:numPr>
        <w:ind w:left="1800"/>
        <w:jc w:val="both"/>
        <w:rPr>
          <w:rFonts w:ascii="Arial" w:eastAsia="Arial" w:hAnsi="Arial" w:cs="Arial"/>
          <w:color w:val="000000"/>
          <w:sz w:val="18"/>
          <w:szCs w:val="18"/>
        </w:rPr>
      </w:pPr>
      <w:r w:rsidRPr="002F7EB4">
        <w:rPr>
          <w:rFonts w:ascii="Arial" w:eastAsia="Arial" w:hAnsi="Arial" w:cs="Arial"/>
          <w:color w:val="000000"/>
          <w:sz w:val="18"/>
          <w:szCs w:val="18"/>
        </w:rPr>
        <w:t xml:space="preserve">Trade and other receivables </w:t>
      </w:r>
    </w:p>
    <w:p w14:paraId="76F71109" w14:textId="5F28D21E" w:rsidR="001F0DD2" w:rsidRPr="002F7EB4" w:rsidRDefault="00413ADC">
      <w:pPr>
        <w:numPr>
          <w:ilvl w:val="0"/>
          <w:numId w:val="5"/>
        </w:numPr>
        <w:ind w:left="1800"/>
        <w:jc w:val="both"/>
        <w:rPr>
          <w:rFonts w:ascii="Arial" w:eastAsia="Arial" w:hAnsi="Arial" w:cs="Arial"/>
          <w:color w:val="000000"/>
          <w:sz w:val="18"/>
          <w:szCs w:val="18"/>
        </w:rPr>
      </w:pPr>
      <w:r w:rsidRPr="002F7EB4">
        <w:rPr>
          <w:rFonts w:ascii="Arial" w:eastAsia="Arial" w:hAnsi="Arial" w:cs="Arial"/>
          <w:sz w:val="18"/>
          <w:szCs w:val="18"/>
        </w:rPr>
        <w:t>L</w:t>
      </w:r>
      <w:r w:rsidR="001566F9" w:rsidRPr="002F7EB4">
        <w:rPr>
          <w:rFonts w:ascii="Arial" w:eastAsia="Arial" w:hAnsi="Arial" w:cs="Arial"/>
          <w:sz w:val="18"/>
          <w:szCs w:val="18"/>
        </w:rPr>
        <w:t>oans to related parties</w:t>
      </w:r>
    </w:p>
    <w:p w14:paraId="0E2BCC42" w14:textId="77777777" w:rsidR="001F0DD2" w:rsidRPr="002F7EB4" w:rsidRDefault="001566F9">
      <w:pPr>
        <w:numPr>
          <w:ilvl w:val="0"/>
          <w:numId w:val="5"/>
        </w:numPr>
        <w:ind w:left="1800"/>
        <w:jc w:val="both"/>
        <w:rPr>
          <w:rFonts w:ascii="Arial" w:eastAsia="Arial" w:hAnsi="Arial" w:cs="Arial"/>
          <w:color w:val="000000"/>
          <w:sz w:val="18"/>
          <w:szCs w:val="18"/>
        </w:rPr>
      </w:pPr>
      <w:r w:rsidRPr="002F7EB4">
        <w:rPr>
          <w:rFonts w:ascii="Arial" w:eastAsia="Arial" w:hAnsi="Arial" w:cs="Arial"/>
          <w:color w:val="000000"/>
          <w:sz w:val="18"/>
          <w:szCs w:val="18"/>
        </w:rPr>
        <w:t>Deposit for purchasing loans to non-performing assets</w:t>
      </w:r>
    </w:p>
    <w:p w14:paraId="4147B58D" w14:textId="14F7DB8D" w:rsidR="001F0DD2" w:rsidRPr="002F7EB4" w:rsidRDefault="001566F9">
      <w:pPr>
        <w:numPr>
          <w:ilvl w:val="0"/>
          <w:numId w:val="5"/>
        </w:numPr>
        <w:ind w:left="1800"/>
        <w:jc w:val="both"/>
        <w:rPr>
          <w:rFonts w:ascii="Arial" w:eastAsia="Arial" w:hAnsi="Arial" w:cs="Arial"/>
          <w:color w:val="000000"/>
          <w:sz w:val="18"/>
          <w:szCs w:val="18"/>
        </w:rPr>
      </w:pPr>
      <w:r w:rsidRPr="002F7EB4">
        <w:rPr>
          <w:rFonts w:ascii="Arial" w:eastAsia="Arial" w:hAnsi="Arial" w:cs="Arial"/>
          <w:color w:val="000000"/>
          <w:sz w:val="18"/>
          <w:szCs w:val="18"/>
        </w:rPr>
        <w:t>Loan receivables</w:t>
      </w:r>
      <w:r w:rsidR="00141970" w:rsidRPr="002F7EB4">
        <w:rPr>
          <w:rFonts w:ascii="Arial" w:eastAsia="Arial" w:hAnsi="Arial" w:cs="Arial"/>
          <w:color w:val="000000"/>
          <w:sz w:val="18"/>
          <w:szCs w:val="18"/>
        </w:rPr>
        <w:t xml:space="preserve"> and;</w:t>
      </w:r>
    </w:p>
    <w:p w14:paraId="770CB730" w14:textId="77777777" w:rsidR="001F0DD2" w:rsidRPr="002F7EB4" w:rsidRDefault="001566F9">
      <w:pPr>
        <w:numPr>
          <w:ilvl w:val="0"/>
          <w:numId w:val="5"/>
        </w:numPr>
        <w:ind w:left="1800"/>
        <w:jc w:val="both"/>
        <w:rPr>
          <w:rFonts w:ascii="Arial" w:eastAsia="Arial" w:hAnsi="Arial" w:cs="Arial"/>
          <w:color w:val="000000"/>
          <w:sz w:val="18"/>
          <w:szCs w:val="18"/>
        </w:rPr>
      </w:pPr>
      <w:r w:rsidRPr="002F7EB4">
        <w:rPr>
          <w:rFonts w:ascii="Arial" w:eastAsia="Arial" w:hAnsi="Arial" w:cs="Arial"/>
          <w:color w:val="000000"/>
          <w:sz w:val="18"/>
          <w:szCs w:val="18"/>
        </w:rPr>
        <w:t>Loans to non-performing assets</w:t>
      </w:r>
    </w:p>
    <w:p w14:paraId="3DDCABE4" w14:textId="77777777" w:rsidR="001F0DD2" w:rsidRPr="002F7EB4" w:rsidRDefault="001F0DD2">
      <w:pPr>
        <w:ind w:left="1440"/>
        <w:jc w:val="both"/>
        <w:rPr>
          <w:rFonts w:ascii="Arial" w:eastAsia="Arial" w:hAnsi="Arial" w:cs="Arial"/>
          <w:color w:val="000000"/>
          <w:sz w:val="18"/>
          <w:szCs w:val="18"/>
        </w:rPr>
      </w:pPr>
    </w:p>
    <w:p w14:paraId="55BB229E" w14:textId="73632C55" w:rsidR="001F0DD2" w:rsidRPr="002F7EB4" w:rsidRDefault="001566F9">
      <w:pPr>
        <w:ind w:left="1440"/>
        <w:jc w:val="both"/>
        <w:rPr>
          <w:rFonts w:ascii="Arial" w:eastAsia="Arial" w:hAnsi="Arial" w:cs="Arial"/>
          <w:color w:val="000000"/>
          <w:spacing w:val="2"/>
          <w:sz w:val="18"/>
          <w:szCs w:val="18"/>
        </w:rPr>
      </w:pPr>
      <w:r w:rsidRPr="002F7EB4">
        <w:rPr>
          <w:rFonts w:ascii="Arial" w:eastAsia="Arial" w:hAnsi="Arial" w:cs="Arial"/>
          <w:color w:val="000000"/>
          <w:spacing w:val="2"/>
          <w:sz w:val="18"/>
          <w:szCs w:val="18"/>
        </w:rPr>
        <w:t>While financial assets are also subject to the impairment requirements of T</w:t>
      </w:r>
      <w:r w:rsidR="004C6BE5" w:rsidRPr="002F7EB4">
        <w:rPr>
          <w:rFonts w:ascii="Arial" w:eastAsia="Arial" w:hAnsi="Arial" w:cs="Arial"/>
          <w:color w:val="000000"/>
          <w:spacing w:val="2"/>
          <w:sz w:val="18"/>
          <w:szCs w:val="18"/>
        </w:rPr>
        <w:t xml:space="preserve">hai </w:t>
      </w:r>
      <w:r w:rsidRPr="002F7EB4">
        <w:rPr>
          <w:rFonts w:ascii="Arial" w:eastAsia="Arial" w:hAnsi="Arial" w:cs="Arial"/>
          <w:color w:val="000000"/>
          <w:spacing w:val="2"/>
          <w:sz w:val="18"/>
          <w:szCs w:val="18"/>
        </w:rPr>
        <w:t>F</w:t>
      </w:r>
      <w:r w:rsidR="004C6BE5" w:rsidRPr="002F7EB4">
        <w:rPr>
          <w:rFonts w:ascii="Arial" w:eastAsia="Arial" w:hAnsi="Arial" w:cs="Arial"/>
          <w:color w:val="000000"/>
          <w:spacing w:val="2"/>
          <w:sz w:val="18"/>
          <w:szCs w:val="18"/>
        </w:rPr>
        <w:t xml:space="preserve">inancial </w:t>
      </w:r>
      <w:r w:rsidRPr="002F7EB4">
        <w:rPr>
          <w:rFonts w:ascii="Arial" w:eastAsia="Arial" w:hAnsi="Arial" w:cs="Arial"/>
          <w:color w:val="000000"/>
          <w:spacing w:val="2"/>
          <w:sz w:val="18"/>
          <w:szCs w:val="18"/>
        </w:rPr>
        <w:t>R</w:t>
      </w:r>
      <w:r w:rsidR="004C6BE5" w:rsidRPr="002F7EB4">
        <w:rPr>
          <w:rFonts w:ascii="Arial" w:eastAsia="Arial" w:hAnsi="Arial" w:cs="Arial"/>
          <w:color w:val="000000"/>
          <w:spacing w:val="2"/>
          <w:sz w:val="18"/>
          <w:szCs w:val="18"/>
        </w:rPr>
        <w:t xml:space="preserve">eporting </w:t>
      </w:r>
      <w:r w:rsidRPr="002F7EB4">
        <w:rPr>
          <w:rFonts w:ascii="Arial" w:eastAsia="Arial" w:hAnsi="Arial" w:cs="Arial"/>
          <w:color w:val="000000"/>
          <w:spacing w:val="2"/>
          <w:sz w:val="18"/>
          <w:szCs w:val="18"/>
        </w:rPr>
        <w:t>S</w:t>
      </w:r>
      <w:r w:rsidR="004C6BE5" w:rsidRPr="002F7EB4">
        <w:rPr>
          <w:rFonts w:ascii="Arial" w:eastAsia="Arial" w:hAnsi="Arial" w:cs="Arial"/>
          <w:color w:val="000000"/>
          <w:spacing w:val="2"/>
          <w:sz w:val="18"/>
          <w:szCs w:val="18"/>
        </w:rPr>
        <w:t>tandard</w:t>
      </w:r>
      <w:r w:rsidRPr="002F7EB4">
        <w:rPr>
          <w:rFonts w:ascii="Arial" w:eastAsia="Arial" w:hAnsi="Arial" w:cs="Arial"/>
          <w:color w:val="000000"/>
          <w:spacing w:val="2"/>
          <w:sz w:val="18"/>
          <w:szCs w:val="18"/>
        </w:rPr>
        <w:t xml:space="preserve"> 9, the identified impairment loss was immaterial except </w:t>
      </w:r>
      <w:r w:rsidR="00141970" w:rsidRPr="002F7EB4">
        <w:rPr>
          <w:rFonts w:ascii="Arial" w:eastAsia="Arial" w:hAnsi="Arial" w:cs="Arial"/>
          <w:color w:val="000000"/>
          <w:spacing w:val="2"/>
          <w:sz w:val="18"/>
          <w:szCs w:val="18"/>
        </w:rPr>
        <w:t xml:space="preserve">loan receivables and </w:t>
      </w:r>
      <w:r w:rsidRPr="002F7EB4">
        <w:rPr>
          <w:rFonts w:ascii="Arial" w:eastAsia="Arial" w:hAnsi="Arial" w:cs="Arial"/>
          <w:color w:val="000000"/>
          <w:spacing w:val="2"/>
          <w:sz w:val="18"/>
          <w:szCs w:val="18"/>
        </w:rPr>
        <w:t>loans to non-performing assets.</w:t>
      </w:r>
    </w:p>
    <w:p w14:paraId="072BEA9B" w14:textId="4D499313" w:rsidR="001F0DD2" w:rsidRPr="002F7EB4" w:rsidRDefault="001F0DD2">
      <w:pPr>
        <w:ind w:left="1440"/>
        <w:jc w:val="both"/>
        <w:rPr>
          <w:rFonts w:ascii="Arial" w:eastAsia="Arial" w:hAnsi="Arial" w:cs="Arial"/>
          <w:color w:val="000000"/>
          <w:sz w:val="18"/>
          <w:szCs w:val="18"/>
        </w:rPr>
      </w:pPr>
    </w:p>
    <w:p w14:paraId="73352CF1" w14:textId="77777777" w:rsidR="00141970" w:rsidRPr="002F7EB4" w:rsidRDefault="00141970" w:rsidP="00141970">
      <w:pPr>
        <w:pBdr>
          <w:top w:val="nil"/>
          <w:left w:val="nil"/>
          <w:bottom w:val="nil"/>
          <w:right w:val="nil"/>
          <w:between w:val="nil"/>
        </w:pBdr>
        <w:ind w:left="1440"/>
        <w:jc w:val="both"/>
        <w:rPr>
          <w:rFonts w:ascii="Arial" w:eastAsia="Arial" w:hAnsi="Arial" w:cs="Arial"/>
          <w:snapToGrid w:val="0"/>
          <w:color w:val="CF4A02"/>
          <w:sz w:val="18"/>
          <w:szCs w:val="18"/>
        </w:rPr>
      </w:pPr>
      <w:r w:rsidRPr="002F7EB4">
        <w:rPr>
          <w:rFonts w:ascii="Arial" w:eastAsia="Arial" w:hAnsi="Arial" w:cs="Arial"/>
          <w:snapToGrid w:val="0"/>
          <w:color w:val="CF4A02"/>
          <w:sz w:val="18"/>
          <w:szCs w:val="22"/>
          <w:lang w:val="en-GB"/>
        </w:rPr>
        <w:t>Loan</w:t>
      </w:r>
      <w:r w:rsidRPr="002F7EB4">
        <w:rPr>
          <w:rFonts w:ascii="Arial" w:eastAsia="Arial" w:hAnsi="Arial" w:cs="Arial"/>
          <w:snapToGrid w:val="0"/>
          <w:color w:val="CF4A02"/>
          <w:sz w:val="18"/>
          <w:szCs w:val="18"/>
        </w:rPr>
        <w:t xml:space="preserve"> receivables</w:t>
      </w:r>
    </w:p>
    <w:p w14:paraId="5A0A0333" w14:textId="77777777" w:rsidR="00141970" w:rsidRPr="002F7EB4" w:rsidRDefault="00141970" w:rsidP="00141970">
      <w:pPr>
        <w:ind w:left="1440"/>
        <w:jc w:val="both"/>
        <w:rPr>
          <w:rFonts w:ascii="Arial" w:eastAsia="Arial" w:hAnsi="Arial" w:cs="Arial"/>
          <w:color w:val="000000"/>
          <w:sz w:val="18"/>
          <w:szCs w:val="18"/>
        </w:rPr>
      </w:pPr>
    </w:p>
    <w:p w14:paraId="4D2999DD" w14:textId="7C49F9AA" w:rsidR="00141970" w:rsidRPr="002F7EB4" w:rsidRDefault="00141970" w:rsidP="00141970">
      <w:pPr>
        <w:ind w:left="1440"/>
        <w:jc w:val="both"/>
        <w:rPr>
          <w:rFonts w:ascii="Arial" w:eastAsia="Arial" w:hAnsi="Arial" w:cs="Arial"/>
          <w:color w:val="000000"/>
          <w:spacing w:val="-4"/>
          <w:sz w:val="18"/>
          <w:szCs w:val="18"/>
        </w:rPr>
      </w:pPr>
      <w:r w:rsidRPr="002F7EB4">
        <w:rPr>
          <w:rFonts w:ascii="Arial" w:eastAsia="Arial" w:hAnsi="Arial" w:cs="Arial"/>
          <w:color w:val="000000"/>
          <w:sz w:val="18"/>
          <w:szCs w:val="18"/>
        </w:rPr>
        <w:t>The Group applies general approach to measure expected credit losses. The Group always</w:t>
      </w:r>
      <w:r w:rsidRPr="002F7EB4">
        <w:rPr>
          <w:rFonts w:ascii="Arial" w:eastAsia="Arial" w:hAnsi="Arial" w:cs="Arial"/>
          <w:color w:val="000000"/>
          <w:spacing w:val="-4"/>
          <w:sz w:val="18"/>
          <w:szCs w:val="18"/>
        </w:rPr>
        <w:t xml:space="preserve"> </w:t>
      </w:r>
      <w:r w:rsidRPr="002F7EB4">
        <w:rPr>
          <w:rFonts w:ascii="Arial" w:eastAsia="Arial" w:hAnsi="Arial" w:cs="Arial"/>
          <w:color w:val="000000"/>
          <w:sz w:val="18"/>
          <w:szCs w:val="18"/>
        </w:rPr>
        <w:t>accounts for expected credit losses which involves a three-stage expected credit loss impairment model.</w:t>
      </w:r>
      <w:r w:rsidRPr="002F7EB4">
        <w:rPr>
          <w:rFonts w:ascii="Arial" w:eastAsia="Arial" w:hAnsi="Arial" w:cs="Arial"/>
          <w:color w:val="000000"/>
          <w:spacing w:val="-4"/>
          <w:sz w:val="18"/>
          <w:szCs w:val="18"/>
        </w:rPr>
        <w:t xml:space="preserve"> The stage dictates how the entity measures impairment losses and applies the effective interest rate method. In which, the three-stage expected credit loss impairment will be as the following stages:</w:t>
      </w:r>
    </w:p>
    <w:p w14:paraId="3E640B1E" w14:textId="77777777" w:rsidR="00141970" w:rsidRPr="002F7EB4" w:rsidRDefault="00141970" w:rsidP="00141970">
      <w:pPr>
        <w:ind w:left="1440"/>
        <w:jc w:val="both"/>
        <w:rPr>
          <w:rFonts w:ascii="Arial" w:eastAsia="Arial" w:hAnsi="Arial" w:cs="Arial"/>
          <w:color w:val="000000"/>
          <w:sz w:val="18"/>
          <w:szCs w:val="18"/>
        </w:rPr>
      </w:pPr>
    </w:p>
    <w:p w14:paraId="1F0B629B" w14:textId="77777777" w:rsidR="00141970" w:rsidRPr="002F7EB4" w:rsidRDefault="00141970" w:rsidP="00141970">
      <w:pPr>
        <w:ind w:left="1800" w:hanging="360"/>
        <w:jc w:val="both"/>
        <w:rPr>
          <w:rFonts w:ascii="Arial" w:eastAsia="Arial" w:hAnsi="Arial" w:cs="Arial"/>
          <w:color w:val="000000"/>
          <w:spacing w:val="-4"/>
          <w:sz w:val="18"/>
          <w:szCs w:val="18"/>
        </w:rPr>
      </w:pPr>
      <w:r w:rsidRPr="002F7EB4">
        <w:rPr>
          <w:rFonts w:ascii="Arial" w:eastAsia="Arial" w:hAnsi="Arial" w:cs="Arial"/>
          <w:color w:val="000000"/>
          <w:sz w:val="18"/>
          <w:szCs w:val="18"/>
        </w:rPr>
        <w:t>-</w:t>
      </w:r>
      <w:r w:rsidRPr="002F7EB4">
        <w:rPr>
          <w:rFonts w:ascii="Arial" w:eastAsia="Arial" w:hAnsi="Arial" w:cs="Arial"/>
          <w:color w:val="000000"/>
          <w:sz w:val="18"/>
          <w:szCs w:val="18"/>
        </w:rPr>
        <w:tab/>
      </w:r>
      <w:r w:rsidRPr="002F7EB4">
        <w:rPr>
          <w:rFonts w:ascii="Arial" w:eastAsia="Arial" w:hAnsi="Arial" w:cs="Arial"/>
          <w:color w:val="000000"/>
          <w:spacing w:val="-4"/>
          <w:sz w:val="18"/>
          <w:szCs w:val="18"/>
        </w:rPr>
        <w:t xml:space="preserve">Stage 1 - from initial recognition of a financial assets to the date on which the credit risk of the asset has not increased significantly relative to its initial recognition, a loss allowance is </w:t>
      </w:r>
      <w:proofErr w:type="spellStart"/>
      <w:r w:rsidRPr="002F7EB4">
        <w:rPr>
          <w:rFonts w:ascii="Arial" w:eastAsia="Arial" w:hAnsi="Arial" w:cs="Arial"/>
          <w:color w:val="000000"/>
          <w:spacing w:val="-4"/>
          <w:sz w:val="18"/>
          <w:szCs w:val="18"/>
        </w:rPr>
        <w:t>recognised</w:t>
      </w:r>
      <w:proofErr w:type="spellEnd"/>
      <w:r w:rsidRPr="002F7EB4">
        <w:rPr>
          <w:rFonts w:ascii="Arial" w:eastAsia="Arial" w:hAnsi="Arial" w:cs="Arial"/>
          <w:color w:val="000000"/>
          <w:spacing w:val="-4"/>
          <w:sz w:val="18"/>
          <w:szCs w:val="18"/>
        </w:rPr>
        <w:t xml:space="preserve"> equal to the credit losses expected to result from defaults occurring over the next 12 months.</w:t>
      </w:r>
    </w:p>
    <w:p w14:paraId="12D28C95" w14:textId="42B8189C" w:rsidR="00141970" w:rsidRPr="002F7EB4" w:rsidRDefault="00141970" w:rsidP="00141970">
      <w:pPr>
        <w:ind w:left="1800" w:hanging="360"/>
        <w:jc w:val="both"/>
        <w:rPr>
          <w:rFonts w:ascii="Arial" w:eastAsia="Arial" w:hAnsi="Arial" w:cs="Arial"/>
          <w:color w:val="000000"/>
          <w:sz w:val="18"/>
          <w:szCs w:val="18"/>
        </w:rPr>
      </w:pPr>
      <w:r w:rsidRPr="002F7EB4">
        <w:rPr>
          <w:rFonts w:ascii="Arial" w:eastAsia="Arial" w:hAnsi="Arial" w:cs="Arial"/>
          <w:color w:val="000000"/>
          <w:sz w:val="18"/>
          <w:szCs w:val="18"/>
          <w:lang w:val="en-GB"/>
        </w:rPr>
        <w:t xml:space="preserve">- </w:t>
      </w:r>
      <w:r w:rsidRPr="002F7EB4">
        <w:rPr>
          <w:rFonts w:ascii="Arial" w:eastAsia="Arial" w:hAnsi="Arial" w:cs="Arial"/>
          <w:color w:val="000000"/>
          <w:sz w:val="18"/>
          <w:szCs w:val="18"/>
          <w:lang w:val="en-GB"/>
        </w:rPr>
        <w:tab/>
      </w:r>
      <w:r w:rsidRPr="002F7EB4">
        <w:rPr>
          <w:rFonts w:ascii="Arial" w:eastAsia="Arial" w:hAnsi="Arial" w:cs="Arial"/>
          <w:color w:val="000000"/>
          <w:sz w:val="18"/>
          <w:szCs w:val="18"/>
        </w:rPr>
        <w:t>Stage</w:t>
      </w:r>
      <w:r w:rsidR="00413ADC"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 xml:space="preserve">2 - following a significant increase in credit risk relative to the initial recognition of the financial assets, a loss allowance is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equal to the credit losses expected over the remaining life of the asset.</w:t>
      </w:r>
    </w:p>
    <w:p w14:paraId="3267F36A" w14:textId="77777777" w:rsidR="00141970" w:rsidRPr="002F7EB4" w:rsidRDefault="00141970" w:rsidP="00141970">
      <w:pPr>
        <w:ind w:left="1800" w:hanging="360"/>
        <w:jc w:val="both"/>
        <w:rPr>
          <w:rFonts w:ascii="Arial" w:eastAsia="Arial" w:hAnsi="Arial" w:cs="Arial"/>
          <w:color w:val="000000"/>
          <w:sz w:val="18"/>
          <w:szCs w:val="18"/>
        </w:rPr>
      </w:pPr>
      <w:r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ab/>
        <w:t xml:space="preserve">Stage 3 - when a financial asset is considered to be credit-impaired, a loss allowance equal to full lifetime expected credit losses is to be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w:t>
      </w:r>
    </w:p>
    <w:p w14:paraId="58F207B1" w14:textId="7AC28E79" w:rsidR="00141970" w:rsidRPr="002F7EB4" w:rsidRDefault="00141970" w:rsidP="00141970">
      <w:pPr>
        <w:ind w:left="1440"/>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14E09F23" w14:textId="77777777" w:rsidR="00141970" w:rsidRPr="002F7EB4" w:rsidRDefault="00141970" w:rsidP="00141970">
      <w:pPr>
        <w:ind w:left="1440"/>
        <w:jc w:val="both"/>
        <w:rPr>
          <w:rFonts w:ascii="Arial" w:eastAsia="Arial" w:hAnsi="Arial" w:cs="Arial"/>
          <w:color w:val="000000"/>
          <w:sz w:val="18"/>
          <w:szCs w:val="18"/>
        </w:rPr>
      </w:pPr>
    </w:p>
    <w:p w14:paraId="581DF780" w14:textId="77777777" w:rsidR="00141970" w:rsidRPr="002F7EB4" w:rsidRDefault="00141970" w:rsidP="00141970">
      <w:pPr>
        <w:ind w:left="1440"/>
        <w:jc w:val="both"/>
        <w:rPr>
          <w:rFonts w:ascii="Arial" w:eastAsia="Arial" w:hAnsi="Arial" w:cs="Arial"/>
          <w:color w:val="000000"/>
          <w:sz w:val="18"/>
          <w:szCs w:val="18"/>
        </w:rPr>
      </w:pPr>
      <w:r w:rsidRPr="002F7EB4">
        <w:rPr>
          <w:rFonts w:ascii="Arial" w:eastAsia="Arial" w:hAnsi="Arial" w:cs="Arial"/>
          <w:color w:val="000000"/>
          <w:sz w:val="18"/>
          <w:szCs w:val="18"/>
        </w:rPr>
        <w:t>The expected credit loss (ECL) is measured on either a 12-month or lifetime basis depending on whether a significant increase in credit risk has occurred since initial recognition or whether an asset is considered to be credit-impaired. Expected credit loss is the discounted product of the probability of default (PD), loss given default (</w:t>
      </w:r>
      <w:proofErr w:type="spellStart"/>
      <w:r w:rsidRPr="002F7EB4">
        <w:rPr>
          <w:rFonts w:ascii="Arial" w:eastAsia="Arial" w:hAnsi="Arial" w:cs="Arial"/>
          <w:color w:val="000000"/>
          <w:sz w:val="18"/>
          <w:szCs w:val="18"/>
        </w:rPr>
        <w:t>LGD</w:t>
      </w:r>
      <w:proofErr w:type="spellEnd"/>
      <w:r w:rsidRPr="002F7EB4">
        <w:rPr>
          <w:rFonts w:ascii="Arial" w:eastAsia="Arial" w:hAnsi="Arial" w:cs="Arial"/>
          <w:color w:val="000000"/>
          <w:sz w:val="18"/>
          <w:szCs w:val="18"/>
        </w:rPr>
        <w:t>), and exposure at default (</w:t>
      </w:r>
      <w:proofErr w:type="spellStart"/>
      <w:r w:rsidRPr="002F7EB4">
        <w:rPr>
          <w:rFonts w:ascii="Arial" w:eastAsia="Arial" w:hAnsi="Arial" w:cs="Arial"/>
          <w:color w:val="000000"/>
          <w:sz w:val="18"/>
          <w:szCs w:val="18"/>
        </w:rPr>
        <w:t>EAD</w:t>
      </w:r>
      <w:proofErr w:type="spellEnd"/>
      <w:r w:rsidRPr="002F7EB4">
        <w:rPr>
          <w:rFonts w:ascii="Arial" w:eastAsia="Arial" w:hAnsi="Arial" w:cs="Arial"/>
          <w:color w:val="000000"/>
          <w:sz w:val="18"/>
          <w:szCs w:val="18"/>
        </w:rPr>
        <w:t>), defined as follows:</w:t>
      </w:r>
    </w:p>
    <w:p w14:paraId="10ACE06A" w14:textId="77777777" w:rsidR="00141970" w:rsidRPr="002F7EB4" w:rsidRDefault="00141970" w:rsidP="00141970">
      <w:pPr>
        <w:ind w:left="1440"/>
        <w:jc w:val="both"/>
        <w:rPr>
          <w:rFonts w:ascii="Arial" w:eastAsia="Arial" w:hAnsi="Arial" w:cs="Arial"/>
          <w:color w:val="000000"/>
          <w:sz w:val="18"/>
          <w:szCs w:val="18"/>
        </w:rPr>
      </w:pPr>
    </w:p>
    <w:p w14:paraId="532A0019" w14:textId="77777777" w:rsidR="00141970" w:rsidRPr="002F7EB4" w:rsidRDefault="00141970" w:rsidP="00141970">
      <w:pPr>
        <w:ind w:left="1800" w:hanging="360"/>
        <w:jc w:val="both"/>
        <w:rPr>
          <w:rFonts w:ascii="Arial" w:eastAsia="Arial" w:hAnsi="Arial" w:cs="Arial"/>
          <w:color w:val="000000"/>
          <w:spacing w:val="-4"/>
          <w:sz w:val="18"/>
          <w:szCs w:val="18"/>
        </w:rPr>
      </w:pPr>
      <w:r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ab/>
      </w:r>
      <w:r w:rsidRPr="002F7EB4">
        <w:rPr>
          <w:rFonts w:ascii="Arial" w:eastAsia="Arial" w:hAnsi="Arial" w:cs="Arial"/>
          <w:color w:val="000000"/>
          <w:spacing w:val="-4"/>
          <w:sz w:val="18"/>
          <w:szCs w:val="18"/>
        </w:rPr>
        <w:t xml:space="preserve">Probability of default (PD) represents the likelihood of a borrower defaulting on its financial obligation (as per definition of default and credit-impaired), either over the next 12 months (12-month PD) or over the remaining lifetime (lifetime PD) of the obligation. </w:t>
      </w:r>
    </w:p>
    <w:p w14:paraId="0D52A4C3" w14:textId="4AA488B7" w:rsidR="00141970" w:rsidRPr="002F7EB4" w:rsidRDefault="00141970" w:rsidP="00141970">
      <w:pPr>
        <w:ind w:left="1800" w:hanging="360"/>
        <w:jc w:val="both"/>
        <w:rPr>
          <w:rFonts w:ascii="Arial" w:eastAsia="Arial" w:hAnsi="Arial" w:cs="Arial"/>
          <w:color w:val="000000"/>
          <w:spacing w:val="-4"/>
          <w:sz w:val="18"/>
          <w:szCs w:val="18"/>
        </w:rPr>
      </w:pPr>
      <w:r w:rsidRPr="002F7EB4">
        <w:rPr>
          <w:rFonts w:ascii="Arial" w:eastAsia="Arial" w:hAnsi="Arial" w:cs="Arial"/>
          <w:color w:val="000000"/>
          <w:spacing w:val="-4"/>
          <w:sz w:val="18"/>
          <w:szCs w:val="18"/>
        </w:rPr>
        <w:t xml:space="preserve">- </w:t>
      </w:r>
      <w:r w:rsidRPr="002F7EB4">
        <w:rPr>
          <w:rFonts w:ascii="Arial" w:eastAsia="Arial" w:hAnsi="Arial" w:cs="Arial"/>
          <w:color w:val="000000"/>
          <w:spacing w:val="-4"/>
          <w:sz w:val="18"/>
          <w:szCs w:val="18"/>
        </w:rPr>
        <w:tab/>
        <w:t>Exposure at default (</w:t>
      </w:r>
      <w:proofErr w:type="spellStart"/>
      <w:r w:rsidRPr="002F7EB4">
        <w:rPr>
          <w:rFonts w:ascii="Arial" w:eastAsia="Arial" w:hAnsi="Arial" w:cs="Arial"/>
          <w:color w:val="000000"/>
          <w:spacing w:val="-4"/>
          <w:sz w:val="18"/>
          <w:szCs w:val="18"/>
        </w:rPr>
        <w:t>EAD</w:t>
      </w:r>
      <w:proofErr w:type="spellEnd"/>
      <w:r w:rsidRPr="002F7EB4">
        <w:rPr>
          <w:rFonts w:ascii="Arial" w:eastAsia="Arial" w:hAnsi="Arial" w:cs="Arial"/>
          <w:color w:val="000000"/>
          <w:spacing w:val="-4"/>
          <w:sz w:val="18"/>
          <w:szCs w:val="18"/>
        </w:rPr>
        <w:t xml:space="preserve">) is based on the amounts that the Group expects to be owed at the time of default, over the next 12 months (12-month </w:t>
      </w:r>
      <w:proofErr w:type="spellStart"/>
      <w:r w:rsidRPr="002F7EB4">
        <w:rPr>
          <w:rFonts w:ascii="Arial" w:eastAsia="Arial" w:hAnsi="Arial" w:cs="Arial"/>
          <w:color w:val="000000"/>
          <w:spacing w:val="-4"/>
          <w:sz w:val="18"/>
          <w:szCs w:val="18"/>
        </w:rPr>
        <w:t>EAD</w:t>
      </w:r>
      <w:proofErr w:type="spellEnd"/>
      <w:r w:rsidRPr="002F7EB4">
        <w:rPr>
          <w:rFonts w:ascii="Arial" w:eastAsia="Arial" w:hAnsi="Arial" w:cs="Arial"/>
          <w:color w:val="000000"/>
          <w:spacing w:val="-4"/>
          <w:sz w:val="18"/>
          <w:szCs w:val="18"/>
        </w:rPr>
        <w:t xml:space="preserve">) or over the remaining lifetime (lifetime </w:t>
      </w:r>
      <w:proofErr w:type="spellStart"/>
      <w:r w:rsidRPr="002F7EB4">
        <w:rPr>
          <w:rFonts w:ascii="Arial" w:eastAsia="Arial" w:hAnsi="Arial" w:cs="Arial"/>
          <w:color w:val="000000"/>
          <w:spacing w:val="-4"/>
          <w:sz w:val="18"/>
          <w:szCs w:val="18"/>
        </w:rPr>
        <w:t>EAD</w:t>
      </w:r>
      <w:proofErr w:type="spellEnd"/>
      <w:r w:rsidRPr="002F7EB4">
        <w:rPr>
          <w:rFonts w:ascii="Arial" w:eastAsia="Arial" w:hAnsi="Arial" w:cs="Arial"/>
          <w:color w:val="000000"/>
          <w:spacing w:val="-4"/>
          <w:sz w:val="18"/>
          <w:szCs w:val="18"/>
        </w:rPr>
        <w:t>).</w:t>
      </w:r>
    </w:p>
    <w:p w14:paraId="368792F9" w14:textId="39AE9874" w:rsidR="00141970" w:rsidRPr="002F7EB4" w:rsidRDefault="00141970" w:rsidP="00141970">
      <w:pPr>
        <w:ind w:left="1800" w:hanging="360"/>
        <w:jc w:val="both"/>
        <w:rPr>
          <w:rFonts w:ascii="Arial" w:eastAsia="Arial" w:hAnsi="Arial" w:cs="Arial"/>
          <w:color w:val="000000"/>
          <w:sz w:val="18"/>
          <w:szCs w:val="18"/>
        </w:rPr>
      </w:pPr>
      <w:r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ab/>
        <w:t>Loss given default (</w:t>
      </w:r>
      <w:proofErr w:type="spellStart"/>
      <w:r w:rsidRPr="002F7EB4">
        <w:rPr>
          <w:rFonts w:ascii="Arial" w:eastAsia="Arial" w:hAnsi="Arial" w:cs="Arial"/>
          <w:color w:val="000000"/>
          <w:sz w:val="18"/>
          <w:szCs w:val="18"/>
        </w:rPr>
        <w:t>LGD</w:t>
      </w:r>
      <w:proofErr w:type="spellEnd"/>
      <w:r w:rsidRPr="002F7EB4">
        <w:rPr>
          <w:rFonts w:ascii="Arial" w:eastAsia="Arial" w:hAnsi="Arial" w:cs="Arial"/>
          <w:color w:val="000000"/>
          <w:sz w:val="18"/>
          <w:szCs w:val="18"/>
        </w:rPr>
        <w:t xml:space="preserve">) represents the Group’s expectation of the extent of the loss on a defaulted exposure. </w:t>
      </w:r>
      <w:proofErr w:type="spellStart"/>
      <w:r w:rsidRPr="002F7EB4">
        <w:rPr>
          <w:rFonts w:ascii="Arial" w:eastAsia="Arial" w:hAnsi="Arial" w:cs="Arial"/>
          <w:color w:val="000000"/>
          <w:sz w:val="18"/>
          <w:szCs w:val="18"/>
        </w:rPr>
        <w:t>LGD</w:t>
      </w:r>
      <w:proofErr w:type="spellEnd"/>
      <w:r w:rsidRPr="002F7EB4">
        <w:rPr>
          <w:rFonts w:ascii="Arial" w:eastAsia="Arial" w:hAnsi="Arial" w:cs="Arial"/>
          <w:color w:val="000000"/>
          <w:sz w:val="18"/>
          <w:szCs w:val="18"/>
        </w:rPr>
        <w:t xml:space="preserve"> varies by type of counterparty, type and seniority of claim and availability of collateral or other credit support. </w:t>
      </w:r>
      <w:proofErr w:type="spellStart"/>
      <w:r w:rsidRPr="002F7EB4">
        <w:rPr>
          <w:rFonts w:ascii="Arial" w:eastAsia="Arial" w:hAnsi="Arial" w:cs="Arial"/>
          <w:color w:val="000000"/>
          <w:sz w:val="18"/>
          <w:szCs w:val="18"/>
        </w:rPr>
        <w:t>LGD</w:t>
      </w:r>
      <w:proofErr w:type="spellEnd"/>
      <w:r w:rsidRPr="002F7EB4">
        <w:rPr>
          <w:rFonts w:ascii="Arial" w:eastAsia="Arial" w:hAnsi="Arial" w:cs="Arial"/>
          <w:color w:val="000000"/>
          <w:sz w:val="18"/>
          <w:szCs w:val="18"/>
        </w:rPr>
        <w:t xml:space="preserve"> is expressed as a percentage loss per unit of exposure at the time of default (</w:t>
      </w:r>
      <w:proofErr w:type="spellStart"/>
      <w:r w:rsidRPr="002F7EB4">
        <w:rPr>
          <w:rFonts w:ascii="Arial" w:eastAsia="Arial" w:hAnsi="Arial" w:cs="Arial"/>
          <w:color w:val="000000"/>
          <w:sz w:val="18"/>
          <w:szCs w:val="18"/>
        </w:rPr>
        <w:t>EAD</w:t>
      </w:r>
      <w:proofErr w:type="spellEnd"/>
      <w:r w:rsidRPr="002F7EB4">
        <w:rPr>
          <w:rFonts w:ascii="Arial" w:eastAsia="Arial" w:hAnsi="Arial" w:cs="Arial"/>
          <w:color w:val="000000"/>
          <w:sz w:val="18"/>
          <w:szCs w:val="18"/>
        </w:rPr>
        <w:t xml:space="preserve">). </w:t>
      </w:r>
      <w:proofErr w:type="spellStart"/>
      <w:r w:rsidRPr="002F7EB4">
        <w:rPr>
          <w:rFonts w:ascii="Arial" w:eastAsia="Arial" w:hAnsi="Arial" w:cs="Arial"/>
          <w:color w:val="000000"/>
          <w:sz w:val="18"/>
          <w:szCs w:val="18"/>
        </w:rPr>
        <w:t>LGD</w:t>
      </w:r>
      <w:proofErr w:type="spellEnd"/>
      <w:r w:rsidRPr="002F7EB4">
        <w:rPr>
          <w:rFonts w:ascii="Arial" w:eastAsia="Arial" w:hAnsi="Arial" w:cs="Arial"/>
          <w:color w:val="000000"/>
          <w:sz w:val="18"/>
          <w:szCs w:val="18"/>
        </w:rPr>
        <w:t xml:space="preserve"> is calculated on a 12-month or lifetime basis.</w:t>
      </w:r>
    </w:p>
    <w:p w14:paraId="0A1E34E6" w14:textId="77777777" w:rsidR="00141970" w:rsidRPr="002F7EB4" w:rsidRDefault="00141970" w:rsidP="00141970">
      <w:pPr>
        <w:ind w:left="1440"/>
        <w:jc w:val="both"/>
        <w:rPr>
          <w:rFonts w:ascii="Arial" w:eastAsia="Arial" w:hAnsi="Arial" w:cs="Arial"/>
          <w:color w:val="000000"/>
          <w:sz w:val="18"/>
          <w:szCs w:val="18"/>
        </w:rPr>
      </w:pPr>
    </w:p>
    <w:p w14:paraId="43E0183F" w14:textId="77777777" w:rsidR="00141970" w:rsidRPr="002F7EB4" w:rsidRDefault="00141970" w:rsidP="00141970">
      <w:pPr>
        <w:ind w:left="14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expected credit loss is determined by projecting the PD, </w:t>
      </w:r>
      <w:proofErr w:type="spellStart"/>
      <w:r w:rsidRPr="002F7EB4">
        <w:rPr>
          <w:rFonts w:ascii="Arial" w:eastAsia="Arial" w:hAnsi="Arial" w:cs="Arial"/>
          <w:color w:val="000000"/>
          <w:sz w:val="18"/>
          <w:szCs w:val="18"/>
        </w:rPr>
        <w:t>LGD</w:t>
      </w:r>
      <w:proofErr w:type="spellEnd"/>
      <w:r w:rsidRPr="002F7EB4">
        <w:rPr>
          <w:rFonts w:ascii="Arial" w:eastAsia="Arial" w:hAnsi="Arial" w:cs="Arial"/>
          <w:color w:val="000000"/>
          <w:sz w:val="18"/>
          <w:szCs w:val="18"/>
        </w:rPr>
        <w:t xml:space="preserve">, and </w:t>
      </w:r>
      <w:proofErr w:type="spellStart"/>
      <w:r w:rsidRPr="002F7EB4">
        <w:rPr>
          <w:rFonts w:ascii="Arial" w:eastAsia="Arial" w:hAnsi="Arial" w:cs="Arial"/>
          <w:color w:val="000000"/>
          <w:sz w:val="18"/>
          <w:szCs w:val="18"/>
        </w:rPr>
        <w:t>EAD</w:t>
      </w:r>
      <w:proofErr w:type="spellEnd"/>
      <w:r w:rsidRPr="002F7EB4">
        <w:rPr>
          <w:rFonts w:ascii="Arial" w:eastAsia="Arial" w:hAnsi="Arial" w:cs="Arial"/>
          <w:color w:val="000000"/>
          <w:sz w:val="18"/>
          <w:szCs w:val="18"/>
        </w:rPr>
        <w:t xml:space="preserve"> for each future month and for each individual exposure or collective segment. These three components are multiplied together. This effectively calculates an ECL for future, which is then discounted back to the reporting date and summed. The discount rate used in the ECL calculation is the original effective interest rate or an approximation thereof. The 12-month and lifetime </w:t>
      </w:r>
      <w:proofErr w:type="spellStart"/>
      <w:r w:rsidRPr="002F7EB4">
        <w:rPr>
          <w:rFonts w:ascii="Arial" w:eastAsia="Arial" w:hAnsi="Arial" w:cs="Arial"/>
          <w:color w:val="000000"/>
          <w:sz w:val="18"/>
          <w:szCs w:val="18"/>
        </w:rPr>
        <w:t>EADs</w:t>
      </w:r>
      <w:proofErr w:type="spellEnd"/>
      <w:r w:rsidRPr="002F7EB4">
        <w:rPr>
          <w:rFonts w:ascii="Arial" w:eastAsia="Arial" w:hAnsi="Arial" w:cs="Arial"/>
          <w:color w:val="000000"/>
          <w:sz w:val="18"/>
          <w:szCs w:val="18"/>
        </w:rPr>
        <w:t xml:space="preserve"> are determined based on the expected payment profile.</w:t>
      </w:r>
    </w:p>
    <w:p w14:paraId="255F1F89" w14:textId="6994CF2A" w:rsidR="00141970" w:rsidRPr="002F7EB4" w:rsidRDefault="00141970">
      <w:pPr>
        <w:ind w:left="1440"/>
        <w:jc w:val="both"/>
        <w:rPr>
          <w:rFonts w:ascii="Arial" w:eastAsia="Arial" w:hAnsi="Arial" w:cs="Arial"/>
          <w:color w:val="000000"/>
          <w:sz w:val="18"/>
          <w:szCs w:val="18"/>
        </w:rPr>
      </w:pPr>
    </w:p>
    <w:p w14:paraId="7FAA8088" w14:textId="2C1E62BA" w:rsidR="00141970" w:rsidRPr="002F7EB4" w:rsidRDefault="00141970" w:rsidP="00141970">
      <w:pPr>
        <w:pBdr>
          <w:top w:val="nil"/>
          <w:left w:val="nil"/>
          <w:bottom w:val="nil"/>
          <w:right w:val="nil"/>
          <w:between w:val="nil"/>
        </w:pBdr>
        <w:ind w:left="1440"/>
        <w:jc w:val="both"/>
        <w:rPr>
          <w:rFonts w:ascii="Arial" w:eastAsia="Arial" w:hAnsi="Arial" w:cs="Arial"/>
          <w:color w:val="000000"/>
          <w:sz w:val="18"/>
          <w:szCs w:val="18"/>
        </w:rPr>
      </w:pPr>
      <w:r w:rsidRPr="002F7EB4">
        <w:rPr>
          <w:rFonts w:ascii="Arial" w:eastAsia="Arial" w:hAnsi="Arial" w:cs="Arial"/>
          <w:color w:val="000000"/>
          <w:sz w:val="18"/>
          <w:szCs w:val="18"/>
        </w:rPr>
        <w:t>Impairment losses on loan receivables are presented as net impairment losses within operating profit. Subsequent recoveries of amounts previously written off are credited against the same line item.</w:t>
      </w:r>
    </w:p>
    <w:p w14:paraId="0CDC6F67" w14:textId="77777777" w:rsidR="00141970" w:rsidRPr="002F7EB4" w:rsidRDefault="00141970">
      <w:pPr>
        <w:ind w:left="1440"/>
        <w:jc w:val="both"/>
        <w:rPr>
          <w:rFonts w:ascii="Arial" w:eastAsia="Arial" w:hAnsi="Arial" w:cs="Arial"/>
          <w:color w:val="000000"/>
          <w:sz w:val="18"/>
          <w:szCs w:val="18"/>
        </w:rPr>
      </w:pPr>
    </w:p>
    <w:p w14:paraId="2D50AC52" w14:textId="77777777" w:rsidR="00141970" w:rsidRPr="002F7EB4" w:rsidRDefault="00141970" w:rsidP="00141970">
      <w:pPr>
        <w:ind w:left="720" w:firstLine="720"/>
        <w:jc w:val="both"/>
        <w:rPr>
          <w:rFonts w:ascii="Arial" w:eastAsia="Arial" w:hAnsi="Arial" w:cs="Arial"/>
          <w:snapToGrid w:val="0"/>
          <w:color w:val="CF4A02"/>
          <w:sz w:val="18"/>
          <w:szCs w:val="18"/>
        </w:rPr>
      </w:pPr>
      <w:r w:rsidRPr="002F7EB4">
        <w:rPr>
          <w:rFonts w:ascii="Arial" w:eastAsia="Arial" w:hAnsi="Arial" w:cs="Arial"/>
          <w:snapToGrid w:val="0"/>
          <w:color w:val="CF4A02"/>
          <w:sz w:val="18"/>
          <w:szCs w:val="18"/>
        </w:rPr>
        <w:t>Loans to non-performing assets</w:t>
      </w:r>
    </w:p>
    <w:p w14:paraId="3DE7B1E0" w14:textId="22AF24CC" w:rsidR="00141970" w:rsidRPr="002F7EB4" w:rsidRDefault="00141970">
      <w:pPr>
        <w:ind w:left="1440"/>
        <w:jc w:val="both"/>
        <w:rPr>
          <w:rFonts w:ascii="Arial" w:eastAsia="Arial" w:hAnsi="Arial" w:cs="Arial"/>
          <w:color w:val="000000"/>
          <w:sz w:val="18"/>
          <w:szCs w:val="18"/>
        </w:rPr>
      </w:pPr>
    </w:p>
    <w:p w14:paraId="4D896622" w14:textId="3C8C94D5" w:rsidR="00141970" w:rsidRPr="002F7EB4" w:rsidRDefault="00141970" w:rsidP="00141970">
      <w:pPr>
        <w:pBdr>
          <w:top w:val="nil"/>
          <w:left w:val="nil"/>
          <w:bottom w:val="nil"/>
          <w:right w:val="nil"/>
          <w:between w:val="nil"/>
        </w:pBdr>
        <w:ind w:left="1440"/>
        <w:jc w:val="both"/>
        <w:rPr>
          <w:rFonts w:ascii="Arial" w:eastAsia="Arial" w:hAnsi="Arial" w:cs="Arial"/>
          <w:color w:val="000000"/>
          <w:sz w:val="18"/>
          <w:szCs w:val="22"/>
        </w:rPr>
      </w:pPr>
      <w:r w:rsidRPr="002F7EB4">
        <w:rPr>
          <w:rFonts w:ascii="Arial" w:eastAsia="Arial" w:hAnsi="Arial" w:cs="Arial"/>
          <w:color w:val="000000"/>
          <w:sz w:val="18"/>
          <w:szCs w:val="18"/>
        </w:rPr>
        <w:t>The Group and the Company write-off loans to non-performing assets when there is no reasonable expectation of recovery. Indicators that there is no reasonable expectation of recovery include, amongst others, the failure of a debtor to engage in a repayment plan with the Group, a failure to make contractual payments</w:t>
      </w:r>
      <w:r w:rsidR="00E512DC" w:rsidRPr="002F7EB4">
        <w:rPr>
          <w:rFonts w:ascii="Arial" w:eastAsia="Arial" w:hAnsi="Arial" w:cs="Arial"/>
          <w:color w:val="000000"/>
          <w:sz w:val="18"/>
          <w:szCs w:val="22"/>
        </w:rPr>
        <w:t>.</w:t>
      </w:r>
    </w:p>
    <w:p w14:paraId="2B2014CC" w14:textId="77777777" w:rsidR="00141970" w:rsidRPr="002F7EB4" w:rsidRDefault="00141970" w:rsidP="00141970">
      <w:pPr>
        <w:pBdr>
          <w:top w:val="nil"/>
          <w:left w:val="nil"/>
          <w:bottom w:val="nil"/>
          <w:right w:val="nil"/>
          <w:between w:val="nil"/>
        </w:pBdr>
        <w:ind w:left="1080"/>
        <w:jc w:val="both"/>
        <w:rPr>
          <w:rFonts w:ascii="Arial" w:eastAsia="Arial" w:hAnsi="Arial" w:cs="Arial"/>
          <w:color w:val="000000"/>
          <w:sz w:val="18"/>
          <w:szCs w:val="18"/>
        </w:rPr>
      </w:pPr>
    </w:p>
    <w:p w14:paraId="08CAA5E9" w14:textId="24BE318B" w:rsidR="00141970" w:rsidRPr="002F7EB4" w:rsidRDefault="00141970" w:rsidP="00141970">
      <w:pPr>
        <w:pBdr>
          <w:top w:val="nil"/>
          <w:left w:val="nil"/>
          <w:bottom w:val="nil"/>
          <w:right w:val="nil"/>
          <w:between w:val="nil"/>
        </w:pBdr>
        <w:ind w:left="1440"/>
        <w:jc w:val="both"/>
        <w:rPr>
          <w:rFonts w:ascii="Arial" w:eastAsia="Arial" w:hAnsi="Arial" w:cs="Arial"/>
          <w:color w:val="000000"/>
          <w:sz w:val="18"/>
          <w:szCs w:val="18"/>
        </w:rPr>
      </w:pPr>
      <w:r w:rsidRPr="002F7EB4">
        <w:rPr>
          <w:rFonts w:ascii="Arial" w:eastAsia="Arial" w:hAnsi="Arial" w:cs="Arial"/>
          <w:color w:val="000000"/>
          <w:sz w:val="18"/>
          <w:szCs w:val="18"/>
        </w:rPr>
        <w:t>Impairment losses on loans to non-performing assets are presented as net impairment losses within operating profit. Subsequent recoveries of amounts previously written off are credited against the same line item.</w:t>
      </w:r>
    </w:p>
    <w:p w14:paraId="3423693F" w14:textId="77777777" w:rsidR="00141970" w:rsidRPr="002F7EB4" w:rsidRDefault="00141970">
      <w:pPr>
        <w:ind w:left="1440"/>
        <w:jc w:val="both"/>
        <w:rPr>
          <w:rFonts w:ascii="Arial" w:eastAsia="Arial" w:hAnsi="Arial" w:cs="Arial"/>
          <w:color w:val="000000"/>
          <w:sz w:val="18"/>
          <w:szCs w:val="18"/>
        </w:rPr>
      </w:pPr>
    </w:p>
    <w:p w14:paraId="3AD402AB" w14:textId="405D99D2" w:rsidR="001F0DD2" w:rsidRPr="002F7EB4" w:rsidRDefault="001566F9">
      <w:pPr>
        <w:pBdr>
          <w:top w:val="nil"/>
          <w:left w:val="nil"/>
          <w:bottom w:val="nil"/>
          <w:right w:val="nil"/>
          <w:between w:val="nil"/>
        </w:pBdr>
        <w:ind w:left="1440"/>
        <w:jc w:val="both"/>
        <w:rPr>
          <w:rFonts w:ascii="Arial" w:eastAsia="Arial" w:hAnsi="Arial" w:cs="Arial"/>
          <w:color w:val="000000"/>
          <w:sz w:val="18"/>
          <w:szCs w:val="18"/>
        </w:rPr>
      </w:pPr>
      <w:r w:rsidRPr="002F7EB4">
        <w:rPr>
          <w:rFonts w:ascii="Arial" w:eastAsia="Arial" w:hAnsi="Arial" w:cs="Arial"/>
          <w:color w:val="000000"/>
          <w:sz w:val="18"/>
          <w:szCs w:val="18"/>
        </w:rPr>
        <w:t>The reconciliations of loss allowances for trade receivables and loans to non-performing assets for the year</w:t>
      </w:r>
      <w:r w:rsidR="007328B4" w:rsidRPr="002F7EB4">
        <w:rPr>
          <w:rFonts w:ascii="Arial" w:eastAsia="Arial" w:hAnsi="Arial" w:cs="Arial"/>
          <w:color w:val="000000"/>
          <w:sz w:val="18"/>
          <w:szCs w:val="18"/>
        </w:rPr>
        <w:t>s</w:t>
      </w:r>
      <w:r w:rsidRPr="002F7EB4">
        <w:rPr>
          <w:rFonts w:ascii="Arial" w:eastAsia="Arial" w:hAnsi="Arial" w:cs="Arial"/>
          <w:color w:val="000000"/>
          <w:sz w:val="18"/>
          <w:szCs w:val="18"/>
        </w:rPr>
        <w:t xml:space="preserve"> ended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xml:space="preserve"> are as follows:</w:t>
      </w:r>
    </w:p>
    <w:p w14:paraId="72772319" w14:textId="77777777" w:rsidR="001F0DD2" w:rsidRPr="002F7EB4" w:rsidRDefault="001F0DD2">
      <w:pPr>
        <w:pBdr>
          <w:top w:val="nil"/>
          <w:left w:val="nil"/>
          <w:bottom w:val="nil"/>
          <w:right w:val="nil"/>
          <w:between w:val="nil"/>
        </w:pBdr>
        <w:ind w:left="1440"/>
        <w:jc w:val="both"/>
        <w:rPr>
          <w:rFonts w:ascii="Arial" w:eastAsia="Arial" w:hAnsi="Arial" w:cs="Arial"/>
          <w:color w:val="000000"/>
          <w:sz w:val="18"/>
          <w:szCs w:val="18"/>
        </w:rPr>
      </w:pPr>
    </w:p>
    <w:tbl>
      <w:tblPr>
        <w:tblW w:w="8937" w:type="dxa"/>
        <w:tblInd w:w="534" w:type="dxa"/>
        <w:tblLayout w:type="fixed"/>
        <w:tblCellMar>
          <w:left w:w="115" w:type="dxa"/>
          <w:right w:w="115" w:type="dxa"/>
        </w:tblCellMar>
        <w:tblLook w:val="0600" w:firstRow="0" w:lastRow="0" w:firstColumn="0" w:lastColumn="0" w:noHBand="1" w:noVBand="1"/>
      </w:tblPr>
      <w:tblGrid>
        <w:gridCol w:w="3975"/>
        <w:gridCol w:w="1134"/>
        <w:gridCol w:w="992"/>
        <w:gridCol w:w="1560"/>
        <w:gridCol w:w="1265"/>
        <w:gridCol w:w="11"/>
      </w:tblGrid>
      <w:tr w:rsidR="001F0DD2" w:rsidRPr="002F7EB4" w14:paraId="28CBD1A8" w14:textId="77777777" w:rsidTr="008E09F7">
        <w:trPr>
          <w:gridAfter w:val="1"/>
          <w:wAfter w:w="11" w:type="dxa"/>
        </w:trPr>
        <w:tc>
          <w:tcPr>
            <w:tcW w:w="3975" w:type="dxa"/>
            <w:vAlign w:val="bottom"/>
          </w:tcPr>
          <w:p w14:paraId="5F8A7323" w14:textId="77777777" w:rsidR="001F0DD2" w:rsidRPr="002F7EB4" w:rsidRDefault="001F0DD2" w:rsidP="005D48A5">
            <w:pPr>
              <w:ind w:left="788"/>
              <w:rPr>
                <w:rFonts w:ascii="Arial" w:eastAsia="Arial" w:hAnsi="Arial" w:cs="Arial"/>
                <w:sz w:val="16"/>
                <w:szCs w:val="16"/>
              </w:rPr>
            </w:pPr>
          </w:p>
        </w:tc>
        <w:tc>
          <w:tcPr>
            <w:tcW w:w="4951" w:type="dxa"/>
            <w:gridSpan w:val="4"/>
            <w:tcBorders>
              <w:top w:val="single" w:sz="4" w:space="0" w:color="auto"/>
              <w:left w:val="nil"/>
              <w:bottom w:val="single" w:sz="4" w:space="0" w:color="000000"/>
              <w:right w:val="nil"/>
            </w:tcBorders>
            <w:vAlign w:val="bottom"/>
          </w:tcPr>
          <w:p w14:paraId="5D6FE5B2" w14:textId="77777777" w:rsidR="001F0DD2" w:rsidRPr="002F7EB4" w:rsidRDefault="001566F9">
            <w:pPr>
              <w:jc w:val="center"/>
              <w:rPr>
                <w:rFonts w:ascii="Arial" w:eastAsia="Arial" w:hAnsi="Arial" w:cs="Arial"/>
                <w:b/>
                <w:sz w:val="16"/>
                <w:szCs w:val="16"/>
              </w:rPr>
            </w:pPr>
            <w:r w:rsidRPr="002F7EB4">
              <w:rPr>
                <w:rFonts w:ascii="Arial" w:eastAsia="Arial" w:hAnsi="Arial" w:cs="Arial"/>
                <w:b/>
                <w:sz w:val="16"/>
                <w:szCs w:val="16"/>
              </w:rPr>
              <w:t>Consolidated financial statements</w:t>
            </w:r>
          </w:p>
        </w:tc>
      </w:tr>
      <w:tr w:rsidR="001F0DD2" w:rsidRPr="002F7EB4" w14:paraId="13E0EFE3" w14:textId="77777777" w:rsidTr="008E09F7">
        <w:trPr>
          <w:gridAfter w:val="1"/>
          <w:wAfter w:w="11" w:type="dxa"/>
        </w:trPr>
        <w:tc>
          <w:tcPr>
            <w:tcW w:w="3975" w:type="dxa"/>
            <w:vAlign w:val="bottom"/>
          </w:tcPr>
          <w:p w14:paraId="2E36D467" w14:textId="77777777" w:rsidR="001F0DD2" w:rsidRPr="002F7EB4" w:rsidRDefault="001F0DD2" w:rsidP="005D48A5">
            <w:pPr>
              <w:ind w:left="788"/>
              <w:rPr>
                <w:rFonts w:ascii="Arial" w:eastAsia="Arial" w:hAnsi="Arial" w:cs="Arial"/>
                <w:sz w:val="16"/>
                <w:szCs w:val="16"/>
              </w:rPr>
            </w:pPr>
          </w:p>
        </w:tc>
        <w:tc>
          <w:tcPr>
            <w:tcW w:w="4951" w:type="dxa"/>
            <w:gridSpan w:val="4"/>
            <w:tcBorders>
              <w:top w:val="single" w:sz="4" w:space="0" w:color="000000"/>
              <w:left w:val="nil"/>
              <w:bottom w:val="nil"/>
              <w:right w:val="nil"/>
            </w:tcBorders>
            <w:vAlign w:val="bottom"/>
          </w:tcPr>
          <w:p w14:paraId="087F3A01" w14:textId="77777777" w:rsidR="001F0DD2" w:rsidRPr="002F7EB4" w:rsidRDefault="001566F9">
            <w:pPr>
              <w:jc w:val="center"/>
              <w:rPr>
                <w:rFonts w:ascii="Arial" w:eastAsia="Arial" w:hAnsi="Arial" w:cs="Arial"/>
                <w:b/>
                <w:sz w:val="16"/>
                <w:szCs w:val="16"/>
              </w:rPr>
            </w:pPr>
            <w:r w:rsidRPr="002F7EB4">
              <w:rPr>
                <w:rFonts w:ascii="Arial" w:eastAsia="Arial" w:hAnsi="Arial" w:cs="Arial"/>
                <w:b/>
                <w:sz w:val="16"/>
                <w:szCs w:val="16"/>
              </w:rPr>
              <w:t>Loss allowance measured at amount equal to</w:t>
            </w:r>
          </w:p>
        </w:tc>
      </w:tr>
      <w:tr w:rsidR="001F0DD2" w:rsidRPr="002F7EB4" w14:paraId="54202F38" w14:textId="77777777" w:rsidTr="008E09F7">
        <w:tc>
          <w:tcPr>
            <w:tcW w:w="3975" w:type="dxa"/>
            <w:vAlign w:val="bottom"/>
          </w:tcPr>
          <w:p w14:paraId="375FA1CB" w14:textId="77777777" w:rsidR="001F0DD2" w:rsidRPr="002F7EB4" w:rsidRDefault="001F0DD2" w:rsidP="005D48A5">
            <w:pPr>
              <w:ind w:left="788"/>
              <w:rPr>
                <w:rFonts w:ascii="Arial" w:eastAsia="Arial" w:hAnsi="Arial" w:cs="Arial"/>
                <w:sz w:val="16"/>
                <w:szCs w:val="16"/>
              </w:rPr>
            </w:pPr>
          </w:p>
        </w:tc>
        <w:tc>
          <w:tcPr>
            <w:tcW w:w="1134" w:type="dxa"/>
            <w:tcBorders>
              <w:top w:val="single" w:sz="4" w:space="0" w:color="000000"/>
              <w:left w:val="nil"/>
              <w:right w:val="nil"/>
            </w:tcBorders>
            <w:vAlign w:val="bottom"/>
          </w:tcPr>
          <w:p w14:paraId="1A1FB9C0"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 xml:space="preserve">12 months expected credit losses </w:t>
            </w:r>
          </w:p>
        </w:tc>
        <w:tc>
          <w:tcPr>
            <w:tcW w:w="992" w:type="dxa"/>
            <w:tcBorders>
              <w:top w:val="single" w:sz="4" w:space="0" w:color="000000"/>
              <w:left w:val="nil"/>
              <w:right w:val="nil"/>
            </w:tcBorders>
            <w:vAlign w:val="bottom"/>
          </w:tcPr>
          <w:p w14:paraId="4E25C84D"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 xml:space="preserve">Lifetime </w:t>
            </w:r>
          </w:p>
          <w:p w14:paraId="1A820BBD"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 xml:space="preserve">Expected credit losses </w:t>
            </w:r>
          </w:p>
        </w:tc>
        <w:tc>
          <w:tcPr>
            <w:tcW w:w="1560" w:type="dxa"/>
            <w:tcBorders>
              <w:top w:val="single" w:sz="4" w:space="0" w:color="000000"/>
              <w:left w:val="nil"/>
              <w:right w:val="nil"/>
            </w:tcBorders>
            <w:vAlign w:val="bottom"/>
          </w:tcPr>
          <w:p w14:paraId="0A091C5E"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 xml:space="preserve">Lifetime expected credit losses </w:t>
            </w:r>
          </w:p>
          <w:p w14:paraId="1A91F94C"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(credit-impaired financial assets)</w:t>
            </w:r>
          </w:p>
        </w:tc>
        <w:tc>
          <w:tcPr>
            <w:tcW w:w="1276" w:type="dxa"/>
            <w:gridSpan w:val="2"/>
            <w:tcBorders>
              <w:top w:val="single" w:sz="4" w:space="0" w:color="000000"/>
              <w:left w:val="nil"/>
              <w:right w:val="nil"/>
            </w:tcBorders>
            <w:vAlign w:val="bottom"/>
          </w:tcPr>
          <w:p w14:paraId="6D15A675" w14:textId="77777777" w:rsidR="001F0DD2" w:rsidRPr="002F7EB4" w:rsidRDefault="001F0DD2">
            <w:pPr>
              <w:ind w:right="-72"/>
              <w:jc w:val="right"/>
              <w:rPr>
                <w:rFonts w:ascii="Arial" w:eastAsia="Arial" w:hAnsi="Arial" w:cs="Arial"/>
                <w:b/>
                <w:sz w:val="16"/>
                <w:szCs w:val="16"/>
              </w:rPr>
            </w:pPr>
          </w:p>
          <w:p w14:paraId="729FCC23" w14:textId="77777777" w:rsidR="001F0DD2" w:rsidRPr="002F7EB4" w:rsidRDefault="001F0DD2">
            <w:pPr>
              <w:ind w:right="-72"/>
              <w:jc w:val="right"/>
              <w:rPr>
                <w:rFonts w:ascii="Arial" w:eastAsia="Arial" w:hAnsi="Arial" w:cs="Arial"/>
                <w:b/>
                <w:sz w:val="16"/>
                <w:szCs w:val="16"/>
              </w:rPr>
            </w:pPr>
          </w:p>
          <w:p w14:paraId="776761CF"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Total</w:t>
            </w:r>
          </w:p>
        </w:tc>
      </w:tr>
      <w:tr w:rsidR="001F0DD2" w:rsidRPr="002F7EB4" w14:paraId="54F559F7" w14:textId="77777777" w:rsidTr="008E09F7">
        <w:tc>
          <w:tcPr>
            <w:tcW w:w="3975" w:type="dxa"/>
            <w:vAlign w:val="bottom"/>
          </w:tcPr>
          <w:p w14:paraId="71C05C45" w14:textId="77777777" w:rsidR="001F0DD2" w:rsidRPr="002F7EB4" w:rsidRDefault="001F0DD2" w:rsidP="005D48A5">
            <w:pPr>
              <w:ind w:left="788"/>
              <w:rPr>
                <w:rFonts w:ascii="Arial" w:eastAsia="Arial" w:hAnsi="Arial" w:cs="Arial"/>
                <w:b/>
                <w:sz w:val="16"/>
                <w:szCs w:val="16"/>
              </w:rPr>
            </w:pPr>
          </w:p>
        </w:tc>
        <w:tc>
          <w:tcPr>
            <w:tcW w:w="1134" w:type="dxa"/>
            <w:tcBorders>
              <w:top w:val="nil"/>
              <w:left w:val="nil"/>
              <w:bottom w:val="single" w:sz="4" w:space="0" w:color="000000"/>
              <w:right w:val="nil"/>
            </w:tcBorders>
            <w:vAlign w:val="bottom"/>
          </w:tcPr>
          <w:p w14:paraId="7BA0B69A"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Baht</w:t>
            </w:r>
          </w:p>
        </w:tc>
        <w:tc>
          <w:tcPr>
            <w:tcW w:w="992" w:type="dxa"/>
            <w:tcBorders>
              <w:top w:val="nil"/>
              <w:left w:val="nil"/>
              <w:bottom w:val="single" w:sz="4" w:space="0" w:color="000000"/>
              <w:right w:val="nil"/>
            </w:tcBorders>
            <w:vAlign w:val="bottom"/>
          </w:tcPr>
          <w:p w14:paraId="5F8A35BE"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Baht</w:t>
            </w:r>
          </w:p>
        </w:tc>
        <w:tc>
          <w:tcPr>
            <w:tcW w:w="1560" w:type="dxa"/>
            <w:tcBorders>
              <w:top w:val="nil"/>
              <w:left w:val="nil"/>
              <w:bottom w:val="single" w:sz="4" w:space="0" w:color="000000"/>
              <w:right w:val="nil"/>
            </w:tcBorders>
            <w:vAlign w:val="bottom"/>
          </w:tcPr>
          <w:p w14:paraId="543CA758"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Baht</w:t>
            </w:r>
          </w:p>
        </w:tc>
        <w:tc>
          <w:tcPr>
            <w:tcW w:w="1276" w:type="dxa"/>
            <w:gridSpan w:val="2"/>
            <w:tcBorders>
              <w:top w:val="nil"/>
              <w:left w:val="nil"/>
              <w:bottom w:val="single" w:sz="4" w:space="0" w:color="000000"/>
              <w:right w:val="nil"/>
            </w:tcBorders>
            <w:vAlign w:val="bottom"/>
          </w:tcPr>
          <w:p w14:paraId="35ECB555" w14:textId="77777777" w:rsidR="001F0DD2" w:rsidRPr="002F7EB4" w:rsidRDefault="001566F9">
            <w:pPr>
              <w:ind w:right="-72"/>
              <w:jc w:val="right"/>
              <w:rPr>
                <w:rFonts w:ascii="Arial" w:eastAsia="Arial" w:hAnsi="Arial" w:cs="Arial"/>
                <w:b/>
                <w:sz w:val="16"/>
                <w:szCs w:val="16"/>
              </w:rPr>
            </w:pPr>
            <w:r w:rsidRPr="002F7EB4">
              <w:rPr>
                <w:rFonts w:ascii="Arial" w:eastAsia="Arial" w:hAnsi="Arial" w:cs="Arial"/>
                <w:b/>
                <w:sz w:val="16"/>
                <w:szCs w:val="16"/>
              </w:rPr>
              <w:t>Baht</w:t>
            </w:r>
          </w:p>
        </w:tc>
      </w:tr>
      <w:tr w:rsidR="001F0DD2" w:rsidRPr="002F7EB4" w14:paraId="6E177DB7" w14:textId="77777777" w:rsidTr="00141970">
        <w:tc>
          <w:tcPr>
            <w:tcW w:w="3975" w:type="dxa"/>
            <w:vAlign w:val="bottom"/>
          </w:tcPr>
          <w:p w14:paraId="63893BA2" w14:textId="77777777" w:rsidR="001F0DD2" w:rsidRPr="002F7EB4" w:rsidRDefault="001F0DD2" w:rsidP="005D48A5">
            <w:pPr>
              <w:ind w:left="788"/>
              <w:rPr>
                <w:rFonts w:ascii="Arial" w:eastAsia="Arial" w:hAnsi="Arial" w:cs="Arial"/>
                <w:b/>
                <w:sz w:val="16"/>
                <w:szCs w:val="16"/>
              </w:rPr>
            </w:pPr>
          </w:p>
        </w:tc>
        <w:tc>
          <w:tcPr>
            <w:tcW w:w="1134" w:type="dxa"/>
            <w:tcBorders>
              <w:top w:val="single" w:sz="4" w:space="0" w:color="000000"/>
              <w:left w:val="nil"/>
              <w:bottom w:val="nil"/>
              <w:right w:val="nil"/>
            </w:tcBorders>
            <w:shd w:val="clear" w:color="auto" w:fill="auto"/>
            <w:vAlign w:val="bottom"/>
          </w:tcPr>
          <w:p w14:paraId="22C1AD11" w14:textId="77777777" w:rsidR="001F0DD2" w:rsidRPr="002F7EB4" w:rsidRDefault="001F0DD2">
            <w:pPr>
              <w:ind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vAlign w:val="bottom"/>
          </w:tcPr>
          <w:p w14:paraId="7B191846" w14:textId="77777777" w:rsidR="001F0DD2" w:rsidRPr="002F7EB4" w:rsidRDefault="001F0DD2">
            <w:pPr>
              <w:ind w:right="-72"/>
              <w:jc w:val="right"/>
              <w:rPr>
                <w:rFonts w:ascii="Arial" w:eastAsia="Arial" w:hAnsi="Arial" w:cs="Arial"/>
                <w:sz w:val="16"/>
                <w:szCs w:val="16"/>
              </w:rPr>
            </w:pPr>
          </w:p>
        </w:tc>
        <w:tc>
          <w:tcPr>
            <w:tcW w:w="1560" w:type="dxa"/>
            <w:tcBorders>
              <w:top w:val="single" w:sz="4" w:space="0" w:color="000000"/>
              <w:left w:val="nil"/>
              <w:bottom w:val="nil"/>
              <w:right w:val="nil"/>
            </w:tcBorders>
            <w:shd w:val="clear" w:color="auto" w:fill="auto"/>
            <w:vAlign w:val="bottom"/>
          </w:tcPr>
          <w:p w14:paraId="0CC530FD" w14:textId="77777777" w:rsidR="001F0DD2" w:rsidRPr="002F7EB4" w:rsidRDefault="001F0DD2">
            <w:pPr>
              <w:ind w:right="-72"/>
              <w:jc w:val="right"/>
              <w:rPr>
                <w:rFonts w:ascii="Arial" w:eastAsia="Arial" w:hAnsi="Arial" w:cs="Arial"/>
                <w:sz w:val="16"/>
                <w:szCs w:val="16"/>
              </w:rPr>
            </w:pPr>
          </w:p>
        </w:tc>
        <w:tc>
          <w:tcPr>
            <w:tcW w:w="1276" w:type="dxa"/>
            <w:gridSpan w:val="2"/>
            <w:tcBorders>
              <w:top w:val="single" w:sz="4" w:space="0" w:color="000000"/>
              <w:left w:val="nil"/>
              <w:bottom w:val="nil"/>
              <w:right w:val="nil"/>
            </w:tcBorders>
            <w:shd w:val="clear" w:color="auto" w:fill="auto"/>
            <w:vAlign w:val="bottom"/>
          </w:tcPr>
          <w:p w14:paraId="03F5219F" w14:textId="77777777" w:rsidR="001F0DD2" w:rsidRPr="002F7EB4" w:rsidRDefault="001F0DD2">
            <w:pPr>
              <w:ind w:right="-72"/>
              <w:jc w:val="right"/>
              <w:rPr>
                <w:rFonts w:ascii="Arial" w:eastAsia="Arial" w:hAnsi="Arial" w:cs="Arial"/>
                <w:sz w:val="16"/>
                <w:szCs w:val="16"/>
              </w:rPr>
            </w:pPr>
          </w:p>
        </w:tc>
      </w:tr>
      <w:tr w:rsidR="007C27CE" w:rsidRPr="002F7EB4" w14:paraId="152EA305" w14:textId="77777777" w:rsidTr="00141970">
        <w:trPr>
          <w:trHeight w:val="74"/>
        </w:trPr>
        <w:tc>
          <w:tcPr>
            <w:tcW w:w="3975" w:type="dxa"/>
            <w:vAlign w:val="bottom"/>
          </w:tcPr>
          <w:p w14:paraId="73E57B4E" w14:textId="17949B92" w:rsidR="007C27CE" w:rsidRPr="002F7EB4" w:rsidRDefault="007C27CE" w:rsidP="007C27CE">
            <w:pPr>
              <w:ind w:left="788"/>
              <w:rPr>
                <w:rFonts w:ascii="Arial" w:eastAsia="Arial" w:hAnsi="Arial" w:cs="Arial"/>
                <w:b/>
                <w:sz w:val="16"/>
                <w:szCs w:val="16"/>
              </w:rPr>
            </w:pPr>
            <w:r w:rsidRPr="002F7EB4">
              <w:rPr>
                <w:rFonts w:ascii="Arial" w:eastAsia="Arial" w:hAnsi="Arial" w:cs="Arial"/>
                <w:b/>
                <w:sz w:val="16"/>
                <w:szCs w:val="16"/>
              </w:rPr>
              <w:t>As of 1 January 2022</w:t>
            </w:r>
          </w:p>
        </w:tc>
        <w:tc>
          <w:tcPr>
            <w:tcW w:w="1134" w:type="dxa"/>
            <w:tcBorders>
              <w:left w:val="nil"/>
              <w:right w:val="nil"/>
            </w:tcBorders>
            <w:shd w:val="clear" w:color="auto" w:fill="auto"/>
          </w:tcPr>
          <w:p w14:paraId="45B86755" w14:textId="23CA5075" w:rsidR="007C27CE" w:rsidRPr="002F7EB4" w:rsidRDefault="007C27CE" w:rsidP="007C27CE">
            <w:pPr>
              <w:ind w:right="-72"/>
              <w:jc w:val="right"/>
              <w:rPr>
                <w:rFonts w:ascii="Arial" w:eastAsia="Arial" w:hAnsi="Arial" w:cs="Arial"/>
                <w:sz w:val="16"/>
                <w:szCs w:val="16"/>
              </w:rPr>
            </w:pPr>
            <w:r w:rsidRPr="002F7EB4">
              <w:rPr>
                <w:rFonts w:ascii="Arial" w:hAnsi="Arial" w:cs="Arial"/>
                <w:sz w:val="16"/>
                <w:szCs w:val="16"/>
              </w:rPr>
              <w:t xml:space="preserve"> </w:t>
            </w:r>
            <w:r w:rsidRPr="002F7EB4">
              <w:rPr>
                <w:rFonts w:ascii="Arial" w:hAnsi="Arial" w:cs="Arial"/>
                <w:sz w:val="16"/>
                <w:szCs w:val="16"/>
                <w:lang w:val="en-GB"/>
              </w:rPr>
              <w:t>72</w:t>
            </w:r>
            <w:r w:rsidRPr="002F7EB4">
              <w:rPr>
                <w:rFonts w:ascii="Arial" w:hAnsi="Arial" w:cs="Arial"/>
                <w:sz w:val="16"/>
                <w:szCs w:val="16"/>
              </w:rPr>
              <w:t>,</w:t>
            </w:r>
            <w:r w:rsidRPr="002F7EB4">
              <w:rPr>
                <w:rFonts w:ascii="Arial" w:hAnsi="Arial" w:cs="Arial"/>
                <w:sz w:val="16"/>
                <w:szCs w:val="16"/>
                <w:lang w:val="en-GB"/>
              </w:rPr>
              <w:t>766</w:t>
            </w:r>
            <w:r w:rsidRPr="002F7EB4">
              <w:rPr>
                <w:rFonts w:ascii="Arial" w:hAnsi="Arial" w:cs="Arial"/>
                <w:sz w:val="16"/>
                <w:szCs w:val="16"/>
              </w:rPr>
              <w:t xml:space="preserve"> </w:t>
            </w:r>
          </w:p>
        </w:tc>
        <w:tc>
          <w:tcPr>
            <w:tcW w:w="992" w:type="dxa"/>
            <w:tcBorders>
              <w:left w:val="nil"/>
              <w:right w:val="nil"/>
            </w:tcBorders>
            <w:shd w:val="clear" w:color="auto" w:fill="auto"/>
          </w:tcPr>
          <w:p w14:paraId="4E60F56E" w14:textId="237D5845" w:rsidR="007C27CE" w:rsidRPr="002F7EB4" w:rsidRDefault="007C27CE" w:rsidP="007C27CE">
            <w:pPr>
              <w:ind w:right="-72"/>
              <w:jc w:val="right"/>
              <w:rPr>
                <w:rFonts w:ascii="Arial" w:eastAsia="Arial" w:hAnsi="Arial" w:cs="Arial"/>
                <w:sz w:val="16"/>
                <w:szCs w:val="16"/>
              </w:rPr>
            </w:pPr>
            <w:r w:rsidRPr="002F7EB4">
              <w:rPr>
                <w:rFonts w:ascii="Arial" w:hAnsi="Arial" w:cs="Arial"/>
                <w:sz w:val="16"/>
                <w:szCs w:val="16"/>
              </w:rPr>
              <w:t>-</w:t>
            </w:r>
          </w:p>
        </w:tc>
        <w:tc>
          <w:tcPr>
            <w:tcW w:w="1560" w:type="dxa"/>
            <w:tcBorders>
              <w:left w:val="nil"/>
              <w:right w:val="nil"/>
            </w:tcBorders>
            <w:shd w:val="clear" w:color="auto" w:fill="auto"/>
          </w:tcPr>
          <w:p w14:paraId="78B456B9" w14:textId="1AB018A6" w:rsidR="007C27CE" w:rsidRPr="002F7EB4" w:rsidRDefault="007C27CE" w:rsidP="007C27CE">
            <w:pPr>
              <w:ind w:right="-72"/>
              <w:jc w:val="right"/>
              <w:rPr>
                <w:rFonts w:ascii="Arial" w:eastAsia="Arial" w:hAnsi="Arial" w:cs="Arial"/>
                <w:sz w:val="16"/>
                <w:szCs w:val="16"/>
              </w:rPr>
            </w:pPr>
            <w:r w:rsidRPr="002F7EB4">
              <w:rPr>
                <w:rFonts w:ascii="Arial" w:hAnsi="Arial" w:cs="Arial"/>
                <w:sz w:val="16"/>
                <w:szCs w:val="16"/>
                <w:lang w:val="en-GB"/>
              </w:rPr>
              <w:t>267</w:t>
            </w:r>
            <w:r w:rsidRPr="002F7EB4">
              <w:rPr>
                <w:rFonts w:ascii="Arial" w:hAnsi="Arial" w:cs="Arial"/>
                <w:sz w:val="16"/>
                <w:szCs w:val="16"/>
              </w:rPr>
              <w:t>,</w:t>
            </w:r>
            <w:r w:rsidRPr="002F7EB4">
              <w:rPr>
                <w:rFonts w:ascii="Arial" w:hAnsi="Arial" w:cs="Arial"/>
                <w:sz w:val="16"/>
                <w:szCs w:val="16"/>
                <w:lang w:val="en-GB"/>
              </w:rPr>
              <w:t>796</w:t>
            </w:r>
            <w:r w:rsidRPr="002F7EB4">
              <w:rPr>
                <w:rFonts w:ascii="Arial" w:hAnsi="Arial" w:cs="Arial"/>
                <w:sz w:val="16"/>
                <w:szCs w:val="16"/>
              </w:rPr>
              <w:t>,</w:t>
            </w:r>
            <w:r w:rsidRPr="002F7EB4">
              <w:rPr>
                <w:rFonts w:ascii="Arial" w:hAnsi="Arial" w:cs="Arial"/>
                <w:sz w:val="16"/>
                <w:szCs w:val="16"/>
                <w:lang w:val="en-GB"/>
              </w:rPr>
              <w:t>989</w:t>
            </w:r>
          </w:p>
        </w:tc>
        <w:tc>
          <w:tcPr>
            <w:tcW w:w="1276" w:type="dxa"/>
            <w:gridSpan w:val="2"/>
            <w:tcBorders>
              <w:left w:val="nil"/>
              <w:right w:val="nil"/>
            </w:tcBorders>
            <w:shd w:val="clear" w:color="auto" w:fill="auto"/>
          </w:tcPr>
          <w:p w14:paraId="396FE846" w14:textId="70AE5A04" w:rsidR="007C27CE" w:rsidRPr="002F7EB4" w:rsidRDefault="007C27CE" w:rsidP="007C27CE">
            <w:pPr>
              <w:ind w:right="-72"/>
              <w:jc w:val="right"/>
              <w:rPr>
                <w:rFonts w:ascii="Arial" w:eastAsia="Arial" w:hAnsi="Arial" w:cs="Arial"/>
                <w:sz w:val="16"/>
                <w:szCs w:val="16"/>
              </w:rPr>
            </w:pPr>
            <w:r w:rsidRPr="002F7EB4">
              <w:rPr>
                <w:rFonts w:ascii="Arial" w:hAnsi="Arial" w:cs="Arial"/>
                <w:sz w:val="16"/>
                <w:szCs w:val="16"/>
              </w:rPr>
              <w:t xml:space="preserve"> </w:t>
            </w:r>
            <w:r w:rsidRPr="002F7EB4">
              <w:rPr>
                <w:rFonts w:ascii="Arial" w:hAnsi="Arial" w:cs="Arial"/>
                <w:sz w:val="16"/>
                <w:szCs w:val="16"/>
                <w:lang w:val="en-GB"/>
              </w:rPr>
              <w:t>267</w:t>
            </w:r>
            <w:r w:rsidRPr="002F7EB4">
              <w:rPr>
                <w:rFonts w:ascii="Arial" w:hAnsi="Arial" w:cs="Arial"/>
                <w:sz w:val="16"/>
                <w:szCs w:val="16"/>
              </w:rPr>
              <w:t>,</w:t>
            </w:r>
            <w:r w:rsidRPr="002F7EB4">
              <w:rPr>
                <w:rFonts w:ascii="Arial" w:hAnsi="Arial" w:cs="Arial"/>
                <w:sz w:val="16"/>
                <w:szCs w:val="16"/>
                <w:lang w:val="en-GB"/>
              </w:rPr>
              <w:t>869</w:t>
            </w:r>
            <w:r w:rsidRPr="002F7EB4">
              <w:rPr>
                <w:rFonts w:ascii="Arial" w:hAnsi="Arial" w:cs="Arial"/>
                <w:sz w:val="16"/>
                <w:szCs w:val="16"/>
              </w:rPr>
              <w:t>,</w:t>
            </w:r>
            <w:r w:rsidRPr="002F7EB4">
              <w:rPr>
                <w:rFonts w:ascii="Arial" w:hAnsi="Arial" w:cs="Arial"/>
                <w:sz w:val="16"/>
                <w:szCs w:val="16"/>
                <w:lang w:val="en-GB"/>
              </w:rPr>
              <w:t>755</w:t>
            </w:r>
          </w:p>
        </w:tc>
      </w:tr>
      <w:tr w:rsidR="007C27CE" w:rsidRPr="002F7EB4" w14:paraId="0A0DAAF7" w14:textId="77777777" w:rsidTr="00141970">
        <w:tc>
          <w:tcPr>
            <w:tcW w:w="3975" w:type="dxa"/>
            <w:vAlign w:val="bottom"/>
          </w:tcPr>
          <w:p w14:paraId="1FBB2833" w14:textId="77777777" w:rsidR="007C27CE" w:rsidRPr="002F7EB4" w:rsidRDefault="007C27CE" w:rsidP="007C27CE">
            <w:pPr>
              <w:ind w:left="788"/>
              <w:rPr>
                <w:rFonts w:ascii="Arial" w:eastAsia="Arial" w:hAnsi="Arial" w:cs="Arial"/>
                <w:sz w:val="16"/>
                <w:szCs w:val="16"/>
              </w:rPr>
            </w:pPr>
            <w:bookmarkStart w:id="14" w:name="_Hlk158853086"/>
            <w:r w:rsidRPr="002F7EB4">
              <w:rPr>
                <w:rFonts w:ascii="Arial" w:eastAsia="Arial" w:hAnsi="Arial" w:cs="Arial"/>
                <w:sz w:val="16"/>
                <w:szCs w:val="16"/>
              </w:rPr>
              <w:t xml:space="preserve">Increase in loss allowance </w:t>
            </w:r>
            <w:proofErr w:type="spellStart"/>
            <w:r w:rsidRPr="002F7EB4">
              <w:rPr>
                <w:rFonts w:ascii="Arial" w:eastAsia="Arial" w:hAnsi="Arial" w:cs="Arial"/>
                <w:sz w:val="16"/>
                <w:szCs w:val="16"/>
              </w:rPr>
              <w:t>recognised</w:t>
            </w:r>
            <w:proofErr w:type="spellEnd"/>
            <w:r w:rsidRPr="002F7EB4">
              <w:rPr>
                <w:rFonts w:ascii="Arial" w:eastAsia="Arial" w:hAnsi="Arial" w:cs="Arial"/>
                <w:sz w:val="16"/>
                <w:szCs w:val="16"/>
              </w:rPr>
              <w:t xml:space="preserve"> </w:t>
            </w:r>
          </w:p>
          <w:p w14:paraId="25F45769" w14:textId="6A01FE1F" w:rsidR="007C27CE" w:rsidRPr="002F7EB4" w:rsidRDefault="007C27CE" w:rsidP="007C27CE">
            <w:pPr>
              <w:ind w:left="788"/>
              <w:rPr>
                <w:rFonts w:ascii="Arial" w:eastAsia="Arial" w:hAnsi="Arial" w:cs="Arial"/>
                <w:sz w:val="16"/>
                <w:szCs w:val="16"/>
              </w:rPr>
            </w:pPr>
            <w:r w:rsidRPr="002F7EB4">
              <w:rPr>
                <w:rFonts w:ascii="Arial" w:eastAsia="Arial" w:hAnsi="Arial" w:cs="Arial"/>
                <w:sz w:val="16"/>
                <w:szCs w:val="16"/>
              </w:rPr>
              <w:t xml:space="preserve">   in profit or loss during the year</w:t>
            </w:r>
          </w:p>
        </w:tc>
        <w:tc>
          <w:tcPr>
            <w:tcW w:w="1134" w:type="dxa"/>
            <w:shd w:val="clear" w:color="auto" w:fill="auto"/>
            <w:vAlign w:val="bottom"/>
          </w:tcPr>
          <w:p w14:paraId="29CA1616" w14:textId="2DFEA61A" w:rsidR="007C27CE" w:rsidRPr="002F7EB4" w:rsidRDefault="00DC3EC5" w:rsidP="007C27CE">
            <w:pPr>
              <w:ind w:right="-72"/>
              <w:jc w:val="right"/>
              <w:rPr>
                <w:rFonts w:ascii="Arial" w:eastAsia="Arial" w:hAnsi="Arial" w:cs="Arial"/>
                <w:sz w:val="16"/>
                <w:szCs w:val="16"/>
              </w:rPr>
            </w:pPr>
            <w:r w:rsidRPr="002F7EB4">
              <w:rPr>
                <w:rFonts w:ascii="Arial" w:eastAsia="Arial" w:hAnsi="Arial" w:cs="Arial"/>
                <w:sz w:val="16"/>
                <w:szCs w:val="16"/>
              </w:rPr>
              <w:t>20,090</w:t>
            </w:r>
          </w:p>
        </w:tc>
        <w:tc>
          <w:tcPr>
            <w:tcW w:w="992" w:type="dxa"/>
            <w:shd w:val="clear" w:color="auto" w:fill="auto"/>
            <w:vAlign w:val="bottom"/>
          </w:tcPr>
          <w:p w14:paraId="48BE13A6" w14:textId="4360B623" w:rsidR="007C27CE" w:rsidRPr="002F7EB4" w:rsidRDefault="00DC3EC5" w:rsidP="007C27CE">
            <w:pPr>
              <w:ind w:right="-72"/>
              <w:jc w:val="right"/>
              <w:rPr>
                <w:rFonts w:ascii="Arial" w:eastAsia="Arial" w:hAnsi="Arial" w:cs="Arial"/>
                <w:sz w:val="16"/>
                <w:szCs w:val="16"/>
              </w:rPr>
            </w:pPr>
            <w:r w:rsidRPr="002F7EB4">
              <w:rPr>
                <w:rFonts w:ascii="Arial" w:eastAsia="Arial" w:hAnsi="Arial" w:cs="Arial"/>
                <w:sz w:val="16"/>
                <w:szCs w:val="16"/>
              </w:rPr>
              <w:t>25,996</w:t>
            </w:r>
          </w:p>
        </w:tc>
        <w:tc>
          <w:tcPr>
            <w:tcW w:w="1560" w:type="dxa"/>
            <w:shd w:val="clear" w:color="auto" w:fill="auto"/>
            <w:vAlign w:val="bottom"/>
          </w:tcPr>
          <w:p w14:paraId="3F048FFC" w14:textId="0B8A58D8" w:rsidR="007C27CE" w:rsidRPr="002F7EB4" w:rsidRDefault="00DC3EC5" w:rsidP="007C27CE">
            <w:pPr>
              <w:ind w:right="-72"/>
              <w:jc w:val="right"/>
              <w:rPr>
                <w:rFonts w:ascii="Arial" w:eastAsia="Arial" w:hAnsi="Arial" w:cs="Arial"/>
                <w:sz w:val="16"/>
                <w:szCs w:val="16"/>
              </w:rPr>
            </w:pPr>
            <w:r w:rsidRPr="002F7EB4">
              <w:rPr>
                <w:rFonts w:ascii="Arial" w:eastAsia="Arial" w:hAnsi="Arial" w:cs="Arial"/>
                <w:sz w:val="16"/>
                <w:szCs w:val="16"/>
              </w:rPr>
              <w:t>218,886,381</w:t>
            </w:r>
          </w:p>
        </w:tc>
        <w:tc>
          <w:tcPr>
            <w:tcW w:w="1276" w:type="dxa"/>
            <w:gridSpan w:val="2"/>
            <w:shd w:val="clear" w:color="auto" w:fill="auto"/>
            <w:vAlign w:val="bottom"/>
          </w:tcPr>
          <w:p w14:paraId="2D1497BB" w14:textId="4CFBCBF5" w:rsidR="007C27CE" w:rsidRPr="002F7EB4" w:rsidRDefault="00DC3EC5" w:rsidP="007C27CE">
            <w:pPr>
              <w:ind w:right="-72"/>
              <w:jc w:val="right"/>
              <w:rPr>
                <w:rFonts w:ascii="Arial" w:eastAsia="Arial" w:hAnsi="Arial" w:cs="Arial"/>
                <w:sz w:val="16"/>
                <w:szCs w:val="16"/>
              </w:rPr>
            </w:pPr>
            <w:r w:rsidRPr="002F7EB4">
              <w:rPr>
                <w:rFonts w:ascii="Arial" w:eastAsia="Arial" w:hAnsi="Arial" w:cs="Arial"/>
                <w:sz w:val="16"/>
                <w:szCs w:val="16"/>
              </w:rPr>
              <w:t>218,932,467</w:t>
            </w:r>
          </w:p>
        </w:tc>
      </w:tr>
      <w:bookmarkEnd w:id="14"/>
      <w:tr w:rsidR="007C27CE" w:rsidRPr="002F7EB4" w14:paraId="24C812E0" w14:textId="77777777" w:rsidTr="00141970">
        <w:tc>
          <w:tcPr>
            <w:tcW w:w="3975" w:type="dxa"/>
            <w:vAlign w:val="bottom"/>
          </w:tcPr>
          <w:p w14:paraId="43FF72B5" w14:textId="77777777" w:rsidR="007C27CE" w:rsidRPr="002F7EB4" w:rsidRDefault="007C27CE" w:rsidP="007C27CE">
            <w:pPr>
              <w:ind w:left="788"/>
              <w:rPr>
                <w:rFonts w:ascii="Arial" w:eastAsia="Arial" w:hAnsi="Arial" w:cs="Arial"/>
                <w:sz w:val="16"/>
                <w:szCs w:val="16"/>
              </w:rPr>
            </w:pPr>
            <w:r w:rsidRPr="002F7EB4">
              <w:rPr>
                <w:rFonts w:ascii="Arial" w:eastAsia="Arial" w:hAnsi="Arial" w:cs="Arial"/>
                <w:sz w:val="16"/>
                <w:szCs w:val="16"/>
                <w:u w:val="single"/>
              </w:rPr>
              <w:t>Less</w:t>
            </w:r>
            <w:r w:rsidRPr="002F7EB4">
              <w:rPr>
                <w:rFonts w:ascii="Arial" w:eastAsia="Arial" w:hAnsi="Arial" w:cs="Arial"/>
                <w:sz w:val="16"/>
                <w:szCs w:val="16"/>
              </w:rPr>
              <w:t xml:space="preserve">  Closes account from debt </w:t>
            </w:r>
          </w:p>
          <w:p w14:paraId="31311968" w14:textId="39E05522" w:rsidR="007C27CE" w:rsidRPr="002F7EB4" w:rsidRDefault="007C27CE" w:rsidP="007C27CE">
            <w:pPr>
              <w:tabs>
                <w:tab w:val="left" w:pos="1331"/>
              </w:tabs>
              <w:ind w:left="788"/>
              <w:rPr>
                <w:rFonts w:ascii="Arial" w:eastAsia="Arial" w:hAnsi="Arial" w:cs="Arial"/>
                <w:sz w:val="16"/>
                <w:szCs w:val="16"/>
              </w:rPr>
            </w:pPr>
            <w:r w:rsidRPr="002F7EB4">
              <w:rPr>
                <w:rFonts w:ascii="Arial" w:eastAsia="Arial" w:hAnsi="Arial" w:cs="Arial"/>
                <w:sz w:val="16"/>
                <w:szCs w:val="16"/>
              </w:rPr>
              <w:tab/>
              <w:t>settlement to foreclosed assets</w:t>
            </w:r>
          </w:p>
        </w:tc>
        <w:tc>
          <w:tcPr>
            <w:tcW w:w="1134" w:type="dxa"/>
            <w:shd w:val="clear" w:color="auto" w:fill="auto"/>
            <w:vAlign w:val="bottom"/>
          </w:tcPr>
          <w:p w14:paraId="43A876AF" w14:textId="23440ECB" w:rsidR="007C27CE" w:rsidRPr="002F7EB4" w:rsidRDefault="007C27CE" w:rsidP="007C27CE">
            <w:pPr>
              <w:ind w:right="-72"/>
              <w:jc w:val="right"/>
              <w:rPr>
                <w:rFonts w:ascii="Arial" w:eastAsia="Arial" w:hAnsi="Arial" w:cs="Arial"/>
                <w:sz w:val="16"/>
                <w:szCs w:val="16"/>
              </w:rPr>
            </w:pPr>
            <w:r w:rsidRPr="002F7EB4">
              <w:rPr>
                <w:rFonts w:ascii="Arial" w:eastAsia="Arial" w:hAnsi="Arial" w:cs="Arial"/>
                <w:sz w:val="16"/>
                <w:szCs w:val="16"/>
              </w:rPr>
              <w:t>-</w:t>
            </w:r>
          </w:p>
        </w:tc>
        <w:tc>
          <w:tcPr>
            <w:tcW w:w="992" w:type="dxa"/>
            <w:shd w:val="clear" w:color="auto" w:fill="auto"/>
            <w:vAlign w:val="bottom"/>
          </w:tcPr>
          <w:p w14:paraId="30DDF17D" w14:textId="42498FEE" w:rsidR="007C27CE" w:rsidRPr="002F7EB4" w:rsidRDefault="007C27CE" w:rsidP="007C27CE">
            <w:pPr>
              <w:ind w:right="-72"/>
              <w:jc w:val="right"/>
              <w:rPr>
                <w:rFonts w:ascii="Arial" w:eastAsia="Arial" w:hAnsi="Arial" w:cs="Arial"/>
                <w:sz w:val="16"/>
                <w:szCs w:val="16"/>
              </w:rPr>
            </w:pPr>
            <w:r w:rsidRPr="002F7EB4">
              <w:rPr>
                <w:rFonts w:ascii="Arial" w:eastAsia="Arial" w:hAnsi="Arial" w:cs="Arial"/>
                <w:sz w:val="16"/>
                <w:szCs w:val="16"/>
              </w:rPr>
              <w:t>-</w:t>
            </w:r>
          </w:p>
        </w:tc>
        <w:tc>
          <w:tcPr>
            <w:tcW w:w="1560" w:type="dxa"/>
            <w:shd w:val="clear" w:color="auto" w:fill="auto"/>
            <w:vAlign w:val="bottom"/>
          </w:tcPr>
          <w:p w14:paraId="4D86210D" w14:textId="399662CD" w:rsidR="007C27CE" w:rsidRPr="002F7EB4" w:rsidRDefault="007C27CE" w:rsidP="007C27CE">
            <w:pPr>
              <w:ind w:right="-72"/>
              <w:jc w:val="right"/>
              <w:rPr>
                <w:rFonts w:ascii="Arial" w:eastAsia="Arial" w:hAnsi="Arial" w:cs="Arial"/>
                <w:sz w:val="16"/>
                <w:szCs w:val="16"/>
              </w:rPr>
            </w:pPr>
            <w:r w:rsidRPr="002F7EB4">
              <w:rPr>
                <w:rFonts w:ascii="Arial" w:eastAsia="Arial" w:hAnsi="Arial" w:cs="Arial"/>
                <w:sz w:val="16"/>
                <w:szCs w:val="16"/>
              </w:rPr>
              <w:t>(40,624)</w:t>
            </w:r>
          </w:p>
        </w:tc>
        <w:tc>
          <w:tcPr>
            <w:tcW w:w="1276" w:type="dxa"/>
            <w:gridSpan w:val="2"/>
            <w:shd w:val="clear" w:color="auto" w:fill="auto"/>
            <w:vAlign w:val="bottom"/>
          </w:tcPr>
          <w:p w14:paraId="2DAEC4FE" w14:textId="4D84450B" w:rsidR="007C27CE" w:rsidRPr="002F7EB4" w:rsidRDefault="007C27CE" w:rsidP="007C27CE">
            <w:pPr>
              <w:ind w:right="-72"/>
              <w:jc w:val="right"/>
              <w:rPr>
                <w:rFonts w:ascii="Arial" w:eastAsia="Arial" w:hAnsi="Arial" w:cs="Arial"/>
                <w:sz w:val="16"/>
                <w:szCs w:val="16"/>
              </w:rPr>
            </w:pPr>
            <w:r w:rsidRPr="002F7EB4">
              <w:rPr>
                <w:rFonts w:ascii="Arial" w:eastAsia="Arial" w:hAnsi="Arial" w:cs="Arial"/>
                <w:sz w:val="16"/>
                <w:szCs w:val="16"/>
              </w:rPr>
              <w:t>(40,624)</w:t>
            </w:r>
          </w:p>
        </w:tc>
      </w:tr>
      <w:tr w:rsidR="007C27CE" w:rsidRPr="002F7EB4" w14:paraId="7EBDF1E8" w14:textId="77777777" w:rsidTr="00141970">
        <w:tc>
          <w:tcPr>
            <w:tcW w:w="3975" w:type="dxa"/>
            <w:vAlign w:val="bottom"/>
          </w:tcPr>
          <w:p w14:paraId="2A88E39C" w14:textId="77777777" w:rsidR="007C27CE" w:rsidRPr="002F7EB4" w:rsidRDefault="007C27CE" w:rsidP="007C27CE">
            <w:pPr>
              <w:ind w:left="788"/>
              <w:rPr>
                <w:rFonts w:ascii="Arial" w:eastAsia="Arial" w:hAnsi="Arial" w:cs="Arial"/>
                <w:sz w:val="16"/>
                <w:szCs w:val="16"/>
              </w:rPr>
            </w:pPr>
          </w:p>
        </w:tc>
        <w:tc>
          <w:tcPr>
            <w:tcW w:w="1134" w:type="dxa"/>
            <w:tcBorders>
              <w:top w:val="single" w:sz="4" w:space="0" w:color="000000"/>
              <w:left w:val="nil"/>
              <w:right w:val="nil"/>
            </w:tcBorders>
            <w:shd w:val="clear" w:color="auto" w:fill="auto"/>
            <w:vAlign w:val="bottom"/>
          </w:tcPr>
          <w:p w14:paraId="60908F0B" w14:textId="77777777" w:rsidR="007C27CE" w:rsidRPr="002F7EB4" w:rsidRDefault="007C27CE" w:rsidP="007C27CE">
            <w:pPr>
              <w:ind w:right="-72"/>
              <w:jc w:val="right"/>
              <w:rPr>
                <w:rFonts w:ascii="Arial" w:eastAsia="Arial" w:hAnsi="Arial" w:cs="Arial"/>
                <w:sz w:val="16"/>
                <w:szCs w:val="16"/>
              </w:rPr>
            </w:pPr>
          </w:p>
        </w:tc>
        <w:tc>
          <w:tcPr>
            <w:tcW w:w="992" w:type="dxa"/>
            <w:tcBorders>
              <w:top w:val="single" w:sz="4" w:space="0" w:color="000000"/>
              <w:left w:val="nil"/>
              <w:right w:val="nil"/>
            </w:tcBorders>
            <w:shd w:val="clear" w:color="auto" w:fill="auto"/>
            <w:vAlign w:val="bottom"/>
          </w:tcPr>
          <w:p w14:paraId="24CC7BC1" w14:textId="77777777" w:rsidR="007C27CE" w:rsidRPr="002F7EB4" w:rsidRDefault="007C27CE" w:rsidP="007C27CE">
            <w:pPr>
              <w:ind w:right="-72"/>
              <w:jc w:val="right"/>
              <w:rPr>
                <w:rFonts w:ascii="Arial" w:eastAsia="Arial" w:hAnsi="Arial" w:cs="Arial"/>
                <w:sz w:val="16"/>
                <w:szCs w:val="16"/>
              </w:rPr>
            </w:pPr>
          </w:p>
        </w:tc>
        <w:tc>
          <w:tcPr>
            <w:tcW w:w="1560" w:type="dxa"/>
            <w:tcBorders>
              <w:top w:val="single" w:sz="4" w:space="0" w:color="000000"/>
              <w:left w:val="nil"/>
              <w:right w:val="nil"/>
            </w:tcBorders>
            <w:shd w:val="clear" w:color="auto" w:fill="auto"/>
            <w:vAlign w:val="bottom"/>
          </w:tcPr>
          <w:p w14:paraId="53B45E06" w14:textId="77777777" w:rsidR="007C27CE" w:rsidRPr="002F7EB4" w:rsidRDefault="007C27CE" w:rsidP="007C27CE">
            <w:pPr>
              <w:ind w:right="-72"/>
              <w:jc w:val="right"/>
              <w:rPr>
                <w:rFonts w:ascii="Arial" w:eastAsia="Arial" w:hAnsi="Arial" w:cs="Arial"/>
                <w:sz w:val="16"/>
                <w:szCs w:val="16"/>
              </w:rPr>
            </w:pPr>
          </w:p>
        </w:tc>
        <w:tc>
          <w:tcPr>
            <w:tcW w:w="1276" w:type="dxa"/>
            <w:gridSpan w:val="2"/>
            <w:tcBorders>
              <w:top w:val="single" w:sz="4" w:space="0" w:color="000000"/>
              <w:left w:val="nil"/>
              <w:right w:val="nil"/>
            </w:tcBorders>
            <w:shd w:val="clear" w:color="auto" w:fill="auto"/>
            <w:vAlign w:val="bottom"/>
          </w:tcPr>
          <w:p w14:paraId="4987EDE3" w14:textId="77777777" w:rsidR="007C27CE" w:rsidRPr="002F7EB4" w:rsidRDefault="007C27CE" w:rsidP="007C27CE">
            <w:pPr>
              <w:ind w:right="-72"/>
              <w:jc w:val="right"/>
              <w:rPr>
                <w:rFonts w:ascii="Arial" w:eastAsia="Arial" w:hAnsi="Arial" w:cs="Arial"/>
                <w:sz w:val="16"/>
                <w:szCs w:val="16"/>
              </w:rPr>
            </w:pPr>
          </w:p>
        </w:tc>
      </w:tr>
      <w:tr w:rsidR="00DC3EC5" w:rsidRPr="002F7EB4" w14:paraId="7841327A" w14:textId="77777777" w:rsidTr="00141970">
        <w:tc>
          <w:tcPr>
            <w:tcW w:w="3975" w:type="dxa"/>
            <w:vAlign w:val="bottom"/>
          </w:tcPr>
          <w:p w14:paraId="57F64651" w14:textId="13DC2253" w:rsidR="00DC3EC5" w:rsidRPr="002F7EB4" w:rsidRDefault="00DC3EC5" w:rsidP="00DC3EC5">
            <w:pPr>
              <w:ind w:left="788"/>
              <w:rPr>
                <w:rFonts w:ascii="Arial" w:hAnsi="Arial" w:cs="Arial"/>
                <w:b/>
                <w:sz w:val="16"/>
                <w:szCs w:val="16"/>
              </w:rPr>
            </w:pPr>
            <w:r w:rsidRPr="002F7EB4">
              <w:rPr>
                <w:rFonts w:ascii="Arial" w:eastAsia="Arial" w:hAnsi="Arial" w:cs="Arial"/>
                <w:b/>
                <w:sz w:val="16"/>
                <w:szCs w:val="16"/>
              </w:rPr>
              <w:t>As of 31 December 2022</w:t>
            </w:r>
          </w:p>
        </w:tc>
        <w:tc>
          <w:tcPr>
            <w:tcW w:w="1134" w:type="dxa"/>
            <w:tcBorders>
              <w:top w:val="nil"/>
              <w:left w:val="nil"/>
              <w:bottom w:val="single" w:sz="4" w:space="0" w:color="000000"/>
              <w:right w:val="nil"/>
            </w:tcBorders>
            <w:shd w:val="clear" w:color="auto" w:fill="auto"/>
          </w:tcPr>
          <w:p w14:paraId="1DF48724" w14:textId="3EC6090F"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lang w:val="en-GB"/>
              </w:rPr>
              <w:t>92,856</w:t>
            </w:r>
          </w:p>
        </w:tc>
        <w:tc>
          <w:tcPr>
            <w:tcW w:w="992" w:type="dxa"/>
            <w:tcBorders>
              <w:top w:val="nil"/>
              <w:left w:val="nil"/>
              <w:bottom w:val="single" w:sz="4" w:space="0" w:color="000000"/>
              <w:right w:val="nil"/>
            </w:tcBorders>
            <w:shd w:val="clear" w:color="auto" w:fill="auto"/>
          </w:tcPr>
          <w:p w14:paraId="48F13144" w14:textId="622151EA"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rPr>
              <w:t>25,996</w:t>
            </w:r>
          </w:p>
        </w:tc>
        <w:tc>
          <w:tcPr>
            <w:tcW w:w="1560" w:type="dxa"/>
            <w:tcBorders>
              <w:top w:val="nil"/>
              <w:left w:val="nil"/>
              <w:bottom w:val="single" w:sz="4" w:space="0" w:color="000000"/>
              <w:right w:val="nil"/>
            </w:tcBorders>
            <w:shd w:val="clear" w:color="auto" w:fill="auto"/>
          </w:tcPr>
          <w:p w14:paraId="67FBD897" w14:textId="30C4BDC6"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lang w:val="en-GB"/>
              </w:rPr>
              <w:t>486,642,746</w:t>
            </w:r>
          </w:p>
        </w:tc>
        <w:tc>
          <w:tcPr>
            <w:tcW w:w="1276" w:type="dxa"/>
            <w:gridSpan w:val="2"/>
            <w:tcBorders>
              <w:top w:val="nil"/>
              <w:left w:val="nil"/>
              <w:bottom w:val="single" w:sz="4" w:space="0" w:color="000000"/>
              <w:right w:val="nil"/>
            </w:tcBorders>
            <w:shd w:val="clear" w:color="auto" w:fill="auto"/>
          </w:tcPr>
          <w:p w14:paraId="43B0FF5C" w14:textId="5678CBF2"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lang w:val="en-GB"/>
              </w:rPr>
              <w:t>486</w:t>
            </w:r>
            <w:r w:rsidRPr="002F7EB4">
              <w:rPr>
                <w:rFonts w:ascii="Arial" w:eastAsia="Browallia New" w:hAnsi="Arial" w:cs="Arial"/>
                <w:sz w:val="16"/>
                <w:szCs w:val="16"/>
              </w:rPr>
              <w:t>,</w:t>
            </w:r>
            <w:r w:rsidRPr="002F7EB4">
              <w:rPr>
                <w:rFonts w:ascii="Arial" w:eastAsia="Browallia New" w:hAnsi="Arial" w:cs="Arial"/>
                <w:sz w:val="16"/>
                <w:szCs w:val="16"/>
                <w:lang w:val="en-GB"/>
              </w:rPr>
              <w:t>761</w:t>
            </w:r>
            <w:r w:rsidRPr="002F7EB4">
              <w:rPr>
                <w:rFonts w:ascii="Arial" w:eastAsia="Browallia New" w:hAnsi="Arial" w:cs="Arial"/>
                <w:sz w:val="16"/>
                <w:szCs w:val="16"/>
              </w:rPr>
              <w:t>,</w:t>
            </w:r>
            <w:r w:rsidRPr="002F7EB4">
              <w:rPr>
                <w:rFonts w:ascii="Arial" w:eastAsia="Browallia New" w:hAnsi="Arial" w:cs="Arial"/>
                <w:sz w:val="16"/>
                <w:szCs w:val="16"/>
                <w:lang w:val="en-GB"/>
              </w:rPr>
              <w:t>598</w:t>
            </w:r>
            <w:r w:rsidRPr="002F7EB4">
              <w:rPr>
                <w:rFonts w:ascii="Arial" w:eastAsia="Browallia New" w:hAnsi="Arial" w:cs="Arial"/>
                <w:sz w:val="16"/>
                <w:szCs w:val="16"/>
              </w:rPr>
              <w:t xml:space="preserve"> </w:t>
            </w:r>
          </w:p>
        </w:tc>
      </w:tr>
      <w:tr w:rsidR="00DC3EC5" w:rsidRPr="002F7EB4" w14:paraId="1DE99E64" w14:textId="77777777" w:rsidTr="008E09F7">
        <w:tc>
          <w:tcPr>
            <w:tcW w:w="3975" w:type="dxa"/>
            <w:vAlign w:val="bottom"/>
          </w:tcPr>
          <w:p w14:paraId="5A342E9F" w14:textId="77777777" w:rsidR="00DC3EC5" w:rsidRPr="002F7EB4" w:rsidRDefault="00DC3EC5" w:rsidP="00DC3EC5">
            <w:pPr>
              <w:ind w:left="788"/>
              <w:rPr>
                <w:rFonts w:ascii="Arial" w:eastAsia="Arial" w:hAnsi="Arial" w:cs="Arial"/>
                <w:b/>
                <w:sz w:val="16"/>
                <w:szCs w:val="16"/>
              </w:rPr>
            </w:pPr>
          </w:p>
        </w:tc>
        <w:tc>
          <w:tcPr>
            <w:tcW w:w="1134" w:type="dxa"/>
            <w:shd w:val="clear" w:color="auto" w:fill="FAFAFA"/>
            <w:vAlign w:val="bottom"/>
          </w:tcPr>
          <w:p w14:paraId="1EED73A3" w14:textId="77777777" w:rsidR="00DC3EC5" w:rsidRPr="002F7EB4" w:rsidRDefault="00DC3EC5" w:rsidP="00DC3EC5">
            <w:pPr>
              <w:ind w:right="-72"/>
              <w:jc w:val="right"/>
              <w:rPr>
                <w:rFonts w:ascii="Arial" w:eastAsia="Arial" w:hAnsi="Arial" w:cs="Arial"/>
                <w:sz w:val="16"/>
                <w:szCs w:val="16"/>
              </w:rPr>
            </w:pPr>
          </w:p>
        </w:tc>
        <w:tc>
          <w:tcPr>
            <w:tcW w:w="992" w:type="dxa"/>
            <w:shd w:val="clear" w:color="auto" w:fill="FAFAFA"/>
            <w:vAlign w:val="bottom"/>
          </w:tcPr>
          <w:p w14:paraId="167A00F2" w14:textId="77777777" w:rsidR="00DC3EC5" w:rsidRPr="002F7EB4" w:rsidRDefault="00DC3EC5" w:rsidP="00DC3EC5">
            <w:pPr>
              <w:ind w:right="-72"/>
              <w:jc w:val="right"/>
              <w:rPr>
                <w:rFonts w:ascii="Arial" w:eastAsia="Arial" w:hAnsi="Arial" w:cs="Arial"/>
                <w:sz w:val="16"/>
                <w:szCs w:val="16"/>
              </w:rPr>
            </w:pPr>
          </w:p>
        </w:tc>
        <w:tc>
          <w:tcPr>
            <w:tcW w:w="1560" w:type="dxa"/>
            <w:shd w:val="clear" w:color="auto" w:fill="FAFAFA"/>
            <w:vAlign w:val="bottom"/>
          </w:tcPr>
          <w:p w14:paraId="6182F763" w14:textId="77777777" w:rsidR="00DC3EC5" w:rsidRPr="002F7EB4" w:rsidRDefault="00DC3EC5" w:rsidP="00DC3EC5">
            <w:pPr>
              <w:ind w:right="-72"/>
              <w:jc w:val="right"/>
              <w:rPr>
                <w:rFonts w:ascii="Arial" w:eastAsia="Arial" w:hAnsi="Arial" w:cs="Arial"/>
                <w:sz w:val="16"/>
                <w:szCs w:val="16"/>
              </w:rPr>
            </w:pPr>
          </w:p>
        </w:tc>
        <w:tc>
          <w:tcPr>
            <w:tcW w:w="1276" w:type="dxa"/>
            <w:gridSpan w:val="2"/>
            <w:shd w:val="clear" w:color="auto" w:fill="FAFAFA"/>
            <w:vAlign w:val="bottom"/>
          </w:tcPr>
          <w:p w14:paraId="785988FF" w14:textId="77777777" w:rsidR="00DC3EC5" w:rsidRPr="002F7EB4" w:rsidRDefault="00DC3EC5" w:rsidP="00DC3EC5">
            <w:pPr>
              <w:ind w:right="-72"/>
              <w:jc w:val="right"/>
              <w:rPr>
                <w:rFonts w:ascii="Arial" w:eastAsia="Arial" w:hAnsi="Arial" w:cs="Arial"/>
                <w:sz w:val="16"/>
                <w:szCs w:val="16"/>
              </w:rPr>
            </w:pPr>
          </w:p>
        </w:tc>
      </w:tr>
      <w:tr w:rsidR="00DC3EC5" w:rsidRPr="002F7EB4" w14:paraId="236D60EF" w14:textId="77777777" w:rsidTr="003450A6">
        <w:tc>
          <w:tcPr>
            <w:tcW w:w="3975" w:type="dxa"/>
            <w:vAlign w:val="bottom"/>
          </w:tcPr>
          <w:p w14:paraId="0CD7F17F" w14:textId="6325951E" w:rsidR="00DC3EC5" w:rsidRPr="002F7EB4" w:rsidRDefault="00DC3EC5" w:rsidP="00DC3EC5">
            <w:pPr>
              <w:ind w:left="788"/>
              <w:rPr>
                <w:rFonts w:ascii="Arial" w:eastAsia="Arial" w:hAnsi="Arial" w:cs="Arial"/>
                <w:b/>
                <w:sz w:val="16"/>
                <w:szCs w:val="16"/>
              </w:rPr>
            </w:pPr>
            <w:r w:rsidRPr="002F7EB4">
              <w:rPr>
                <w:rFonts w:ascii="Arial" w:eastAsia="Arial" w:hAnsi="Arial" w:cs="Arial"/>
                <w:b/>
                <w:sz w:val="16"/>
                <w:szCs w:val="16"/>
              </w:rPr>
              <w:t>As of 31 December 2023</w:t>
            </w:r>
          </w:p>
        </w:tc>
        <w:tc>
          <w:tcPr>
            <w:tcW w:w="1134" w:type="dxa"/>
            <w:shd w:val="clear" w:color="auto" w:fill="FAFAFA"/>
          </w:tcPr>
          <w:p w14:paraId="53584C82" w14:textId="3CD5FECF"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lang w:val="en-GB"/>
              </w:rPr>
              <w:t>92,856</w:t>
            </w:r>
          </w:p>
        </w:tc>
        <w:tc>
          <w:tcPr>
            <w:tcW w:w="992" w:type="dxa"/>
            <w:shd w:val="clear" w:color="auto" w:fill="FAFAFA"/>
          </w:tcPr>
          <w:p w14:paraId="7D7BF9FB" w14:textId="789D3033"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rPr>
              <w:t>25,996</w:t>
            </w:r>
          </w:p>
        </w:tc>
        <w:tc>
          <w:tcPr>
            <w:tcW w:w="1560" w:type="dxa"/>
            <w:shd w:val="clear" w:color="auto" w:fill="FAFAFA"/>
          </w:tcPr>
          <w:p w14:paraId="1831FB76" w14:textId="414F0F09"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lang w:val="en-GB"/>
              </w:rPr>
              <w:t>486,642,746</w:t>
            </w:r>
          </w:p>
        </w:tc>
        <w:tc>
          <w:tcPr>
            <w:tcW w:w="1276" w:type="dxa"/>
            <w:gridSpan w:val="2"/>
            <w:shd w:val="clear" w:color="auto" w:fill="FAFAFA"/>
          </w:tcPr>
          <w:p w14:paraId="50889949" w14:textId="1100A583" w:rsidR="00DC3EC5" w:rsidRPr="002F7EB4" w:rsidRDefault="00DC3EC5" w:rsidP="00DC3EC5">
            <w:pPr>
              <w:ind w:right="-72"/>
              <w:jc w:val="right"/>
              <w:rPr>
                <w:rFonts w:ascii="Arial" w:eastAsia="Arial" w:hAnsi="Arial" w:cs="Arial"/>
                <w:sz w:val="16"/>
                <w:szCs w:val="16"/>
              </w:rPr>
            </w:pPr>
            <w:r w:rsidRPr="002F7EB4">
              <w:rPr>
                <w:rFonts w:ascii="Arial" w:eastAsia="Browallia New" w:hAnsi="Arial" w:cs="Arial"/>
                <w:sz w:val="16"/>
                <w:szCs w:val="16"/>
                <w:lang w:val="en-GB"/>
              </w:rPr>
              <w:t>486</w:t>
            </w:r>
            <w:r w:rsidRPr="002F7EB4">
              <w:rPr>
                <w:rFonts w:ascii="Arial" w:eastAsia="Browallia New" w:hAnsi="Arial" w:cs="Arial"/>
                <w:sz w:val="16"/>
                <w:szCs w:val="16"/>
              </w:rPr>
              <w:t>,</w:t>
            </w:r>
            <w:r w:rsidRPr="002F7EB4">
              <w:rPr>
                <w:rFonts w:ascii="Arial" w:eastAsia="Browallia New" w:hAnsi="Arial" w:cs="Arial"/>
                <w:sz w:val="16"/>
                <w:szCs w:val="16"/>
                <w:lang w:val="en-GB"/>
              </w:rPr>
              <w:t>761</w:t>
            </w:r>
            <w:r w:rsidRPr="002F7EB4">
              <w:rPr>
                <w:rFonts w:ascii="Arial" w:eastAsia="Browallia New" w:hAnsi="Arial" w:cs="Arial"/>
                <w:sz w:val="16"/>
                <w:szCs w:val="16"/>
              </w:rPr>
              <w:t>,</w:t>
            </w:r>
            <w:r w:rsidRPr="002F7EB4">
              <w:rPr>
                <w:rFonts w:ascii="Arial" w:eastAsia="Browallia New" w:hAnsi="Arial" w:cs="Arial"/>
                <w:sz w:val="16"/>
                <w:szCs w:val="16"/>
                <w:lang w:val="en-GB"/>
              </w:rPr>
              <w:t>598</w:t>
            </w:r>
            <w:r w:rsidRPr="002F7EB4">
              <w:rPr>
                <w:rFonts w:ascii="Arial" w:eastAsia="Browallia New" w:hAnsi="Arial" w:cs="Arial"/>
                <w:sz w:val="16"/>
                <w:szCs w:val="16"/>
              </w:rPr>
              <w:t xml:space="preserve"> </w:t>
            </w:r>
          </w:p>
        </w:tc>
      </w:tr>
      <w:tr w:rsidR="00DC3EC5" w:rsidRPr="002F7EB4" w14:paraId="149F9357" w14:textId="77777777" w:rsidTr="008E09F7">
        <w:tc>
          <w:tcPr>
            <w:tcW w:w="3975" w:type="dxa"/>
            <w:vAlign w:val="bottom"/>
          </w:tcPr>
          <w:p w14:paraId="362C7B61" w14:textId="77777777" w:rsidR="00DC3EC5" w:rsidRPr="002F7EB4" w:rsidRDefault="00DC3EC5" w:rsidP="00DC3EC5">
            <w:pPr>
              <w:ind w:left="788"/>
              <w:rPr>
                <w:rFonts w:ascii="Arial" w:eastAsia="Arial" w:hAnsi="Arial" w:cs="Arial"/>
                <w:sz w:val="16"/>
                <w:szCs w:val="16"/>
              </w:rPr>
            </w:pPr>
            <w:r w:rsidRPr="002F7EB4">
              <w:rPr>
                <w:rFonts w:ascii="Arial" w:eastAsia="Arial" w:hAnsi="Arial" w:cs="Arial"/>
                <w:sz w:val="16"/>
                <w:szCs w:val="16"/>
              </w:rPr>
              <w:t xml:space="preserve">Increase in loss allowance </w:t>
            </w:r>
            <w:proofErr w:type="spellStart"/>
            <w:r w:rsidRPr="002F7EB4">
              <w:rPr>
                <w:rFonts w:ascii="Arial" w:eastAsia="Arial" w:hAnsi="Arial" w:cs="Arial"/>
                <w:sz w:val="16"/>
                <w:szCs w:val="16"/>
              </w:rPr>
              <w:t>recognised</w:t>
            </w:r>
            <w:proofErr w:type="spellEnd"/>
            <w:r w:rsidRPr="002F7EB4">
              <w:rPr>
                <w:rFonts w:ascii="Arial" w:eastAsia="Arial" w:hAnsi="Arial" w:cs="Arial"/>
                <w:sz w:val="16"/>
                <w:szCs w:val="16"/>
              </w:rPr>
              <w:t xml:space="preserve"> </w:t>
            </w:r>
          </w:p>
          <w:p w14:paraId="638607CF" w14:textId="77777777" w:rsidR="00DC3EC5" w:rsidRPr="002F7EB4" w:rsidRDefault="00DC3EC5" w:rsidP="00DC3EC5">
            <w:pPr>
              <w:ind w:left="788"/>
              <w:rPr>
                <w:rFonts w:ascii="Arial" w:eastAsia="Arial" w:hAnsi="Arial" w:cs="Arial"/>
                <w:sz w:val="16"/>
                <w:szCs w:val="16"/>
              </w:rPr>
            </w:pPr>
            <w:r w:rsidRPr="002F7EB4">
              <w:rPr>
                <w:rFonts w:ascii="Arial" w:eastAsia="Arial" w:hAnsi="Arial" w:cs="Arial"/>
                <w:sz w:val="16"/>
                <w:szCs w:val="16"/>
              </w:rPr>
              <w:t xml:space="preserve">   in profit or loss during the year</w:t>
            </w:r>
          </w:p>
        </w:tc>
        <w:tc>
          <w:tcPr>
            <w:tcW w:w="1134" w:type="dxa"/>
            <w:shd w:val="clear" w:color="auto" w:fill="FAFAFA"/>
            <w:vAlign w:val="bottom"/>
          </w:tcPr>
          <w:p w14:paraId="27E68CA8" w14:textId="1B7AF5D2"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1,517,821</w:t>
            </w:r>
          </w:p>
        </w:tc>
        <w:tc>
          <w:tcPr>
            <w:tcW w:w="992" w:type="dxa"/>
            <w:shd w:val="clear" w:color="auto" w:fill="FAFAFA"/>
            <w:vAlign w:val="bottom"/>
          </w:tcPr>
          <w:p w14:paraId="52AED78E" w14:textId="7DE7C472"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237,664</w:t>
            </w:r>
          </w:p>
        </w:tc>
        <w:tc>
          <w:tcPr>
            <w:tcW w:w="1560" w:type="dxa"/>
            <w:shd w:val="clear" w:color="auto" w:fill="FAFAFA"/>
            <w:vAlign w:val="bottom"/>
          </w:tcPr>
          <w:p w14:paraId="18904A37" w14:textId="6201F4FE"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406,535,43</w:t>
            </w:r>
            <w:r w:rsidR="0036242E" w:rsidRPr="002F7EB4">
              <w:rPr>
                <w:rFonts w:ascii="Arial" w:eastAsia="Arial" w:hAnsi="Arial" w:cs="Arial"/>
                <w:sz w:val="16"/>
                <w:szCs w:val="16"/>
              </w:rPr>
              <w:t>0</w:t>
            </w:r>
          </w:p>
        </w:tc>
        <w:tc>
          <w:tcPr>
            <w:tcW w:w="1276" w:type="dxa"/>
            <w:gridSpan w:val="2"/>
            <w:shd w:val="clear" w:color="auto" w:fill="FAFAFA"/>
            <w:vAlign w:val="bottom"/>
          </w:tcPr>
          <w:p w14:paraId="727BDB79" w14:textId="1771FD71"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408,290,91</w:t>
            </w:r>
            <w:r w:rsidR="0036242E" w:rsidRPr="002F7EB4">
              <w:rPr>
                <w:rFonts w:ascii="Arial" w:eastAsia="Arial" w:hAnsi="Arial" w:cs="Arial"/>
                <w:sz w:val="16"/>
                <w:szCs w:val="16"/>
              </w:rPr>
              <w:t>5</w:t>
            </w:r>
          </w:p>
        </w:tc>
      </w:tr>
      <w:tr w:rsidR="00DC3EC5" w:rsidRPr="002F7EB4" w14:paraId="515C48CE" w14:textId="77777777" w:rsidTr="008E09F7">
        <w:tc>
          <w:tcPr>
            <w:tcW w:w="3975" w:type="dxa"/>
            <w:vAlign w:val="bottom"/>
          </w:tcPr>
          <w:p w14:paraId="21703722" w14:textId="77777777" w:rsidR="00DC3EC5" w:rsidRPr="002F7EB4" w:rsidRDefault="00DC3EC5" w:rsidP="00DC3EC5">
            <w:pPr>
              <w:ind w:left="788"/>
              <w:rPr>
                <w:rFonts w:ascii="Arial" w:eastAsia="Arial" w:hAnsi="Arial" w:cs="Arial"/>
                <w:sz w:val="16"/>
                <w:szCs w:val="16"/>
              </w:rPr>
            </w:pPr>
            <w:r w:rsidRPr="002F7EB4">
              <w:rPr>
                <w:rFonts w:ascii="Arial" w:eastAsia="Arial" w:hAnsi="Arial" w:cs="Arial"/>
                <w:sz w:val="16"/>
                <w:szCs w:val="16"/>
                <w:u w:val="single"/>
              </w:rPr>
              <w:t>Less</w:t>
            </w:r>
            <w:r w:rsidRPr="002F7EB4">
              <w:rPr>
                <w:rFonts w:ascii="Arial" w:eastAsia="Arial" w:hAnsi="Arial" w:cs="Arial"/>
                <w:sz w:val="16"/>
                <w:szCs w:val="16"/>
              </w:rPr>
              <w:t xml:space="preserve">  Closes account from debt </w:t>
            </w:r>
          </w:p>
          <w:p w14:paraId="064DE575" w14:textId="57D81439" w:rsidR="00DC3EC5" w:rsidRPr="002F7EB4" w:rsidRDefault="00DC3EC5" w:rsidP="00DC3EC5">
            <w:pPr>
              <w:tabs>
                <w:tab w:val="left" w:pos="1331"/>
              </w:tabs>
              <w:ind w:left="788"/>
              <w:rPr>
                <w:rFonts w:ascii="Arial" w:eastAsia="Arial" w:hAnsi="Arial" w:cs="Arial"/>
                <w:sz w:val="16"/>
                <w:szCs w:val="16"/>
              </w:rPr>
            </w:pPr>
            <w:r w:rsidRPr="002F7EB4">
              <w:rPr>
                <w:rFonts w:ascii="Arial" w:eastAsia="Arial" w:hAnsi="Arial" w:cs="Arial"/>
                <w:sz w:val="16"/>
                <w:szCs w:val="16"/>
              </w:rPr>
              <w:tab/>
              <w:t>settlement to foreclosed assets</w:t>
            </w:r>
          </w:p>
        </w:tc>
        <w:tc>
          <w:tcPr>
            <w:tcW w:w="1134" w:type="dxa"/>
            <w:shd w:val="clear" w:color="auto" w:fill="FAFAFA"/>
            <w:vAlign w:val="bottom"/>
          </w:tcPr>
          <w:p w14:paraId="75686ACE" w14:textId="22AFF593"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w:t>
            </w:r>
          </w:p>
        </w:tc>
        <w:tc>
          <w:tcPr>
            <w:tcW w:w="992" w:type="dxa"/>
            <w:shd w:val="clear" w:color="auto" w:fill="FAFAFA"/>
            <w:vAlign w:val="bottom"/>
          </w:tcPr>
          <w:p w14:paraId="41D64E9B" w14:textId="536CBB5A"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w:t>
            </w:r>
          </w:p>
        </w:tc>
        <w:tc>
          <w:tcPr>
            <w:tcW w:w="1560" w:type="dxa"/>
            <w:shd w:val="clear" w:color="auto" w:fill="FAFAFA"/>
            <w:vAlign w:val="bottom"/>
          </w:tcPr>
          <w:p w14:paraId="55926E31" w14:textId="4097E3AB"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(2,448,068)</w:t>
            </w:r>
          </w:p>
        </w:tc>
        <w:tc>
          <w:tcPr>
            <w:tcW w:w="1276" w:type="dxa"/>
            <w:gridSpan w:val="2"/>
            <w:shd w:val="clear" w:color="auto" w:fill="FAFAFA"/>
            <w:vAlign w:val="bottom"/>
          </w:tcPr>
          <w:p w14:paraId="6D9A3E7E" w14:textId="7CAD0C61" w:rsidR="00DC3EC5" w:rsidRPr="002F7EB4" w:rsidRDefault="00DC3EC5" w:rsidP="00DC3EC5">
            <w:pPr>
              <w:ind w:right="-72"/>
              <w:jc w:val="right"/>
              <w:rPr>
                <w:rFonts w:ascii="Arial" w:eastAsia="Arial" w:hAnsi="Arial" w:cs="Arial"/>
                <w:sz w:val="16"/>
                <w:szCs w:val="16"/>
              </w:rPr>
            </w:pPr>
            <w:r w:rsidRPr="002F7EB4">
              <w:rPr>
                <w:rFonts w:ascii="Arial" w:eastAsia="Arial" w:hAnsi="Arial" w:cs="Arial"/>
                <w:sz w:val="16"/>
                <w:szCs w:val="16"/>
              </w:rPr>
              <w:t>(2,448,068)</w:t>
            </w:r>
          </w:p>
        </w:tc>
      </w:tr>
      <w:tr w:rsidR="00DC3EC5" w:rsidRPr="002F7EB4" w14:paraId="021394BA" w14:textId="77777777" w:rsidTr="008E09F7">
        <w:tc>
          <w:tcPr>
            <w:tcW w:w="3975" w:type="dxa"/>
            <w:vAlign w:val="bottom"/>
          </w:tcPr>
          <w:p w14:paraId="48E4371D" w14:textId="77777777" w:rsidR="00DC3EC5" w:rsidRPr="002F7EB4" w:rsidRDefault="00DC3EC5" w:rsidP="00DC3EC5">
            <w:pPr>
              <w:ind w:left="788"/>
              <w:rPr>
                <w:rFonts w:ascii="Arial" w:eastAsia="Arial" w:hAnsi="Arial" w:cs="Arial"/>
                <w:sz w:val="16"/>
                <w:szCs w:val="16"/>
              </w:rPr>
            </w:pPr>
          </w:p>
        </w:tc>
        <w:tc>
          <w:tcPr>
            <w:tcW w:w="1134" w:type="dxa"/>
            <w:tcBorders>
              <w:top w:val="single" w:sz="4" w:space="0" w:color="000000"/>
              <w:left w:val="nil"/>
              <w:right w:val="nil"/>
            </w:tcBorders>
            <w:shd w:val="clear" w:color="auto" w:fill="FAFAFA"/>
            <w:vAlign w:val="bottom"/>
          </w:tcPr>
          <w:p w14:paraId="76232A73" w14:textId="77777777" w:rsidR="00DC3EC5" w:rsidRPr="002F7EB4" w:rsidRDefault="00DC3EC5" w:rsidP="00DC3EC5">
            <w:pPr>
              <w:ind w:right="-72"/>
              <w:jc w:val="right"/>
              <w:rPr>
                <w:rFonts w:ascii="Arial" w:eastAsia="Arial" w:hAnsi="Arial" w:cs="Arial"/>
                <w:sz w:val="16"/>
                <w:szCs w:val="16"/>
              </w:rPr>
            </w:pPr>
          </w:p>
        </w:tc>
        <w:tc>
          <w:tcPr>
            <w:tcW w:w="992" w:type="dxa"/>
            <w:tcBorders>
              <w:top w:val="single" w:sz="4" w:space="0" w:color="000000"/>
              <w:left w:val="nil"/>
              <w:right w:val="nil"/>
            </w:tcBorders>
            <w:shd w:val="clear" w:color="auto" w:fill="FAFAFA"/>
            <w:vAlign w:val="bottom"/>
          </w:tcPr>
          <w:p w14:paraId="3E207297" w14:textId="77777777" w:rsidR="00DC3EC5" w:rsidRPr="002F7EB4" w:rsidRDefault="00DC3EC5" w:rsidP="00DC3EC5">
            <w:pPr>
              <w:ind w:right="-72"/>
              <w:jc w:val="right"/>
              <w:rPr>
                <w:rFonts w:ascii="Arial" w:eastAsia="Arial" w:hAnsi="Arial" w:cs="Arial"/>
                <w:sz w:val="16"/>
                <w:szCs w:val="16"/>
              </w:rPr>
            </w:pPr>
          </w:p>
        </w:tc>
        <w:tc>
          <w:tcPr>
            <w:tcW w:w="1560" w:type="dxa"/>
            <w:tcBorders>
              <w:top w:val="single" w:sz="4" w:space="0" w:color="000000"/>
              <w:left w:val="nil"/>
              <w:right w:val="nil"/>
            </w:tcBorders>
            <w:shd w:val="clear" w:color="auto" w:fill="FAFAFA"/>
            <w:vAlign w:val="bottom"/>
          </w:tcPr>
          <w:p w14:paraId="7DD8EB96" w14:textId="77777777" w:rsidR="00DC3EC5" w:rsidRPr="002F7EB4" w:rsidRDefault="00DC3EC5" w:rsidP="00DC3EC5">
            <w:pPr>
              <w:ind w:right="-72"/>
              <w:jc w:val="right"/>
              <w:rPr>
                <w:rFonts w:ascii="Arial" w:eastAsia="Arial" w:hAnsi="Arial" w:cs="Arial"/>
                <w:sz w:val="16"/>
                <w:szCs w:val="16"/>
              </w:rPr>
            </w:pPr>
          </w:p>
        </w:tc>
        <w:tc>
          <w:tcPr>
            <w:tcW w:w="1276" w:type="dxa"/>
            <w:gridSpan w:val="2"/>
            <w:tcBorders>
              <w:top w:val="single" w:sz="4" w:space="0" w:color="000000"/>
              <w:left w:val="nil"/>
              <w:right w:val="nil"/>
            </w:tcBorders>
            <w:shd w:val="clear" w:color="auto" w:fill="FAFAFA"/>
            <w:vAlign w:val="bottom"/>
          </w:tcPr>
          <w:p w14:paraId="05D2C671" w14:textId="77777777" w:rsidR="00DC3EC5" w:rsidRPr="002F7EB4" w:rsidRDefault="00DC3EC5" w:rsidP="00DC3EC5">
            <w:pPr>
              <w:ind w:right="-72"/>
              <w:jc w:val="right"/>
              <w:rPr>
                <w:rFonts w:ascii="Arial" w:eastAsia="Arial" w:hAnsi="Arial" w:cs="Arial"/>
                <w:sz w:val="16"/>
                <w:szCs w:val="16"/>
              </w:rPr>
            </w:pPr>
          </w:p>
        </w:tc>
      </w:tr>
      <w:tr w:rsidR="00DC3EC5" w:rsidRPr="002F7EB4" w14:paraId="526ED467" w14:textId="77777777" w:rsidTr="00A628FF">
        <w:tc>
          <w:tcPr>
            <w:tcW w:w="3975" w:type="dxa"/>
            <w:vAlign w:val="bottom"/>
          </w:tcPr>
          <w:p w14:paraId="443D5579" w14:textId="495BF30D" w:rsidR="00DC3EC5" w:rsidRPr="002F7EB4" w:rsidRDefault="00DC3EC5" w:rsidP="00DC3EC5">
            <w:pPr>
              <w:ind w:left="788"/>
              <w:rPr>
                <w:rFonts w:ascii="Arial" w:hAnsi="Arial" w:cs="Arial"/>
                <w:b/>
                <w:sz w:val="16"/>
                <w:szCs w:val="16"/>
              </w:rPr>
            </w:pPr>
            <w:r w:rsidRPr="002F7EB4">
              <w:rPr>
                <w:rFonts w:ascii="Arial" w:eastAsia="Arial" w:hAnsi="Arial" w:cs="Arial"/>
                <w:b/>
                <w:sz w:val="16"/>
                <w:szCs w:val="16"/>
              </w:rPr>
              <w:t>As of 31 December 2023</w:t>
            </w:r>
          </w:p>
        </w:tc>
        <w:tc>
          <w:tcPr>
            <w:tcW w:w="1134" w:type="dxa"/>
            <w:tcBorders>
              <w:top w:val="nil"/>
              <w:left w:val="nil"/>
              <w:bottom w:val="single" w:sz="4" w:space="0" w:color="000000"/>
              <w:right w:val="nil"/>
            </w:tcBorders>
            <w:shd w:val="clear" w:color="auto" w:fill="FAFAFA"/>
          </w:tcPr>
          <w:p w14:paraId="0004DBC1" w14:textId="71FAC50A" w:rsidR="00DC3EC5" w:rsidRPr="002F7EB4" w:rsidRDefault="00DC3EC5" w:rsidP="00DC3EC5">
            <w:pPr>
              <w:ind w:right="-72"/>
              <w:jc w:val="right"/>
              <w:rPr>
                <w:rFonts w:ascii="Arial" w:eastAsia="Arial" w:hAnsi="Arial" w:cs="Arial"/>
                <w:sz w:val="16"/>
                <w:szCs w:val="16"/>
              </w:rPr>
            </w:pPr>
            <w:r w:rsidRPr="002F7EB4">
              <w:rPr>
                <w:rFonts w:ascii="Arial" w:hAnsi="Arial" w:cs="Arial"/>
                <w:sz w:val="16"/>
                <w:szCs w:val="16"/>
              </w:rPr>
              <w:t>1,610,677</w:t>
            </w:r>
          </w:p>
        </w:tc>
        <w:tc>
          <w:tcPr>
            <w:tcW w:w="992" w:type="dxa"/>
            <w:tcBorders>
              <w:top w:val="nil"/>
              <w:left w:val="nil"/>
              <w:bottom w:val="single" w:sz="4" w:space="0" w:color="000000"/>
              <w:right w:val="nil"/>
            </w:tcBorders>
            <w:shd w:val="clear" w:color="auto" w:fill="FAFAFA"/>
          </w:tcPr>
          <w:p w14:paraId="556F2898" w14:textId="3C660BAA" w:rsidR="00DC3EC5" w:rsidRPr="002F7EB4" w:rsidRDefault="00DC3EC5" w:rsidP="00DC3EC5">
            <w:pPr>
              <w:ind w:right="-72"/>
              <w:jc w:val="right"/>
              <w:rPr>
                <w:rFonts w:ascii="Arial" w:eastAsia="Arial" w:hAnsi="Arial" w:cs="Arial"/>
                <w:sz w:val="16"/>
                <w:szCs w:val="16"/>
              </w:rPr>
            </w:pPr>
            <w:r w:rsidRPr="002F7EB4">
              <w:rPr>
                <w:rFonts w:ascii="Arial" w:hAnsi="Arial" w:cs="Arial"/>
                <w:sz w:val="16"/>
                <w:szCs w:val="16"/>
              </w:rPr>
              <w:t>263,660</w:t>
            </w:r>
          </w:p>
        </w:tc>
        <w:tc>
          <w:tcPr>
            <w:tcW w:w="1560" w:type="dxa"/>
            <w:tcBorders>
              <w:top w:val="nil"/>
              <w:left w:val="nil"/>
              <w:bottom w:val="single" w:sz="4" w:space="0" w:color="000000"/>
              <w:right w:val="nil"/>
            </w:tcBorders>
            <w:shd w:val="clear" w:color="auto" w:fill="FAFAFA"/>
          </w:tcPr>
          <w:p w14:paraId="247532E0" w14:textId="7D20D2E2" w:rsidR="00DC3EC5" w:rsidRPr="002F7EB4" w:rsidRDefault="00DC3EC5" w:rsidP="00DC3EC5">
            <w:pPr>
              <w:ind w:right="-72"/>
              <w:jc w:val="right"/>
              <w:rPr>
                <w:rFonts w:ascii="Arial" w:eastAsia="Arial" w:hAnsi="Arial" w:cs="Arial"/>
                <w:sz w:val="16"/>
                <w:szCs w:val="16"/>
              </w:rPr>
            </w:pPr>
            <w:r w:rsidRPr="002F7EB4">
              <w:rPr>
                <w:rFonts w:ascii="Arial" w:hAnsi="Arial" w:cs="Arial"/>
                <w:sz w:val="16"/>
                <w:szCs w:val="16"/>
              </w:rPr>
              <w:t>890,730,10</w:t>
            </w:r>
            <w:r w:rsidR="0036242E" w:rsidRPr="002F7EB4">
              <w:rPr>
                <w:rFonts w:ascii="Arial" w:hAnsi="Arial" w:cs="Arial"/>
                <w:sz w:val="16"/>
                <w:szCs w:val="16"/>
              </w:rPr>
              <w:t>8</w:t>
            </w:r>
          </w:p>
        </w:tc>
        <w:tc>
          <w:tcPr>
            <w:tcW w:w="1276" w:type="dxa"/>
            <w:gridSpan w:val="2"/>
            <w:tcBorders>
              <w:top w:val="nil"/>
              <w:left w:val="nil"/>
              <w:bottom w:val="single" w:sz="4" w:space="0" w:color="000000"/>
              <w:right w:val="nil"/>
            </w:tcBorders>
            <w:shd w:val="clear" w:color="auto" w:fill="FAFAFA"/>
          </w:tcPr>
          <w:p w14:paraId="3F2D930B" w14:textId="2E8A0818" w:rsidR="00DC3EC5" w:rsidRPr="002F7EB4" w:rsidRDefault="00DC3EC5" w:rsidP="00DC3EC5">
            <w:pPr>
              <w:ind w:right="-72"/>
              <w:jc w:val="right"/>
              <w:rPr>
                <w:rFonts w:ascii="Arial" w:eastAsia="Arial" w:hAnsi="Arial" w:cs="Arial"/>
                <w:sz w:val="16"/>
                <w:szCs w:val="16"/>
              </w:rPr>
            </w:pPr>
            <w:r w:rsidRPr="002F7EB4">
              <w:rPr>
                <w:rFonts w:ascii="Arial" w:hAnsi="Arial" w:cs="Arial"/>
                <w:sz w:val="16"/>
                <w:szCs w:val="16"/>
                <w:lang w:val="en-GB"/>
              </w:rPr>
              <w:t>892,604,44</w:t>
            </w:r>
            <w:r w:rsidR="0036242E" w:rsidRPr="002F7EB4">
              <w:rPr>
                <w:rFonts w:ascii="Arial" w:hAnsi="Arial" w:cs="Arial"/>
                <w:sz w:val="16"/>
                <w:szCs w:val="16"/>
                <w:lang w:val="en-GB"/>
              </w:rPr>
              <w:t>5</w:t>
            </w:r>
          </w:p>
        </w:tc>
      </w:tr>
    </w:tbl>
    <w:p w14:paraId="4BDC2F63" w14:textId="21F34B9A" w:rsidR="00EB2F4D" w:rsidRPr="002F7EB4" w:rsidRDefault="00EB2F4D" w:rsidP="008E09F7">
      <w:pPr>
        <w:pBdr>
          <w:top w:val="nil"/>
          <w:left w:val="nil"/>
          <w:bottom w:val="nil"/>
          <w:right w:val="nil"/>
          <w:between w:val="nil"/>
        </w:pBdr>
        <w:ind w:left="1440"/>
        <w:jc w:val="both"/>
        <w:rPr>
          <w:rFonts w:ascii="Arial" w:eastAsia="Arial" w:hAnsi="Arial" w:cs="Arial"/>
          <w:color w:val="000000"/>
          <w:sz w:val="18"/>
          <w:szCs w:val="18"/>
        </w:rPr>
      </w:pPr>
    </w:p>
    <w:p w14:paraId="7970319C" w14:textId="5D855F83" w:rsidR="007D7CD4" w:rsidRPr="002F7EB4" w:rsidRDefault="007D7CD4" w:rsidP="008E09F7">
      <w:pPr>
        <w:pBdr>
          <w:top w:val="nil"/>
          <w:left w:val="nil"/>
          <w:bottom w:val="nil"/>
          <w:right w:val="nil"/>
          <w:between w:val="nil"/>
        </w:pBdr>
        <w:ind w:left="1440"/>
        <w:jc w:val="both"/>
        <w:rPr>
          <w:rFonts w:ascii="Arial" w:eastAsia="Arial" w:hAnsi="Arial" w:cs="Arial"/>
          <w:color w:val="000000"/>
          <w:sz w:val="18"/>
          <w:szCs w:val="18"/>
        </w:rPr>
      </w:pPr>
    </w:p>
    <w:p w14:paraId="60ADFF54" w14:textId="0E291216" w:rsidR="008E09F7" w:rsidRPr="002F7EB4" w:rsidRDefault="008E09F7">
      <w:pPr>
        <w:rPr>
          <w:rFonts w:ascii="Arial" w:eastAsia="Arial" w:hAnsi="Arial" w:cs="Arial"/>
          <w:color w:val="000000"/>
          <w:sz w:val="18"/>
          <w:szCs w:val="18"/>
        </w:rPr>
      </w:pPr>
      <w:r w:rsidRPr="002F7EB4">
        <w:rPr>
          <w:rFonts w:ascii="Arial" w:eastAsia="Arial" w:hAnsi="Arial" w:cs="Arial"/>
          <w:color w:val="000000"/>
          <w:sz w:val="18"/>
          <w:szCs w:val="18"/>
        </w:rPr>
        <w:br w:type="page"/>
      </w:r>
    </w:p>
    <w:p w14:paraId="58A77DEE" w14:textId="77777777" w:rsidR="008E09F7" w:rsidRPr="002F7EB4" w:rsidRDefault="008E09F7" w:rsidP="008E09F7">
      <w:pPr>
        <w:pBdr>
          <w:top w:val="nil"/>
          <w:left w:val="nil"/>
          <w:bottom w:val="nil"/>
          <w:right w:val="nil"/>
          <w:between w:val="nil"/>
        </w:pBdr>
        <w:ind w:left="1440"/>
        <w:jc w:val="both"/>
        <w:rPr>
          <w:rFonts w:ascii="Arial" w:eastAsia="Arial" w:hAnsi="Arial" w:cs="Arial"/>
          <w:color w:val="000000"/>
          <w:sz w:val="18"/>
          <w:szCs w:val="18"/>
        </w:rPr>
      </w:pPr>
    </w:p>
    <w:tbl>
      <w:tblPr>
        <w:tblW w:w="8936" w:type="dxa"/>
        <w:tblInd w:w="534" w:type="dxa"/>
        <w:tblLayout w:type="fixed"/>
        <w:tblCellMar>
          <w:left w:w="115" w:type="dxa"/>
          <w:right w:w="115" w:type="dxa"/>
        </w:tblCellMar>
        <w:tblLook w:val="0600" w:firstRow="0" w:lastRow="0" w:firstColumn="0" w:lastColumn="0" w:noHBand="1" w:noVBand="1"/>
      </w:tblPr>
      <w:tblGrid>
        <w:gridCol w:w="3974"/>
        <w:gridCol w:w="1134"/>
        <w:gridCol w:w="1021"/>
        <w:gridCol w:w="1531"/>
        <w:gridCol w:w="1265"/>
        <w:gridCol w:w="11"/>
      </w:tblGrid>
      <w:tr w:rsidR="0023138E" w:rsidRPr="002F7EB4" w14:paraId="53052CAD" w14:textId="77777777" w:rsidTr="00EC2C09">
        <w:trPr>
          <w:gridAfter w:val="1"/>
          <w:wAfter w:w="11" w:type="dxa"/>
        </w:trPr>
        <w:tc>
          <w:tcPr>
            <w:tcW w:w="3974" w:type="dxa"/>
            <w:vAlign w:val="bottom"/>
          </w:tcPr>
          <w:p w14:paraId="4F47F17D" w14:textId="77777777" w:rsidR="0023138E" w:rsidRPr="002F7EB4" w:rsidRDefault="0023138E" w:rsidP="00EC2C09">
            <w:pPr>
              <w:ind w:left="788"/>
              <w:rPr>
                <w:rFonts w:ascii="Arial" w:eastAsia="Arial" w:hAnsi="Arial" w:cs="Arial"/>
                <w:sz w:val="16"/>
                <w:szCs w:val="16"/>
              </w:rPr>
            </w:pPr>
          </w:p>
        </w:tc>
        <w:tc>
          <w:tcPr>
            <w:tcW w:w="4951" w:type="dxa"/>
            <w:gridSpan w:val="4"/>
            <w:tcBorders>
              <w:top w:val="single" w:sz="4" w:space="0" w:color="auto"/>
              <w:left w:val="nil"/>
              <w:bottom w:val="single" w:sz="4" w:space="0" w:color="000000"/>
              <w:right w:val="nil"/>
            </w:tcBorders>
            <w:vAlign w:val="bottom"/>
          </w:tcPr>
          <w:p w14:paraId="16082F24" w14:textId="77777777" w:rsidR="0023138E" w:rsidRPr="002F7EB4" w:rsidRDefault="0023138E" w:rsidP="00EC2C09">
            <w:pPr>
              <w:jc w:val="center"/>
              <w:rPr>
                <w:rFonts w:ascii="Arial" w:eastAsia="Arial" w:hAnsi="Arial" w:cs="Arial"/>
                <w:b/>
                <w:sz w:val="16"/>
                <w:szCs w:val="16"/>
              </w:rPr>
            </w:pPr>
            <w:r w:rsidRPr="002F7EB4">
              <w:rPr>
                <w:rFonts w:ascii="Arial" w:eastAsia="Arial" w:hAnsi="Arial" w:cs="Arial"/>
                <w:b/>
                <w:sz w:val="16"/>
                <w:szCs w:val="16"/>
              </w:rPr>
              <w:t>Separate financial statements</w:t>
            </w:r>
          </w:p>
        </w:tc>
      </w:tr>
      <w:tr w:rsidR="0023138E" w:rsidRPr="002F7EB4" w14:paraId="3ED0B86A" w14:textId="77777777" w:rsidTr="00EC2C09">
        <w:trPr>
          <w:gridAfter w:val="1"/>
          <w:wAfter w:w="11" w:type="dxa"/>
        </w:trPr>
        <w:tc>
          <w:tcPr>
            <w:tcW w:w="3974" w:type="dxa"/>
            <w:vAlign w:val="bottom"/>
          </w:tcPr>
          <w:p w14:paraId="088FD652" w14:textId="77777777" w:rsidR="0023138E" w:rsidRPr="002F7EB4" w:rsidRDefault="0023138E" w:rsidP="00EC2C09">
            <w:pPr>
              <w:ind w:left="788"/>
              <w:rPr>
                <w:rFonts w:ascii="Arial" w:eastAsia="Arial" w:hAnsi="Arial" w:cs="Arial"/>
                <w:sz w:val="16"/>
                <w:szCs w:val="16"/>
              </w:rPr>
            </w:pPr>
          </w:p>
        </w:tc>
        <w:tc>
          <w:tcPr>
            <w:tcW w:w="4951" w:type="dxa"/>
            <w:gridSpan w:val="4"/>
            <w:tcBorders>
              <w:top w:val="single" w:sz="4" w:space="0" w:color="000000"/>
              <w:left w:val="nil"/>
              <w:bottom w:val="nil"/>
              <w:right w:val="nil"/>
            </w:tcBorders>
            <w:vAlign w:val="bottom"/>
          </w:tcPr>
          <w:p w14:paraId="111DC9BB" w14:textId="77777777" w:rsidR="0023138E" w:rsidRPr="002F7EB4" w:rsidRDefault="0023138E" w:rsidP="00EC2C09">
            <w:pPr>
              <w:jc w:val="center"/>
              <w:rPr>
                <w:rFonts w:ascii="Arial" w:eastAsia="Arial" w:hAnsi="Arial" w:cs="Arial"/>
                <w:b/>
                <w:sz w:val="16"/>
                <w:szCs w:val="16"/>
              </w:rPr>
            </w:pPr>
            <w:r w:rsidRPr="002F7EB4">
              <w:rPr>
                <w:rFonts w:ascii="Arial" w:eastAsia="Arial" w:hAnsi="Arial" w:cs="Arial"/>
                <w:b/>
                <w:sz w:val="16"/>
                <w:szCs w:val="16"/>
              </w:rPr>
              <w:t>Loss allowance measured at amount equal to</w:t>
            </w:r>
          </w:p>
        </w:tc>
      </w:tr>
      <w:tr w:rsidR="0023138E" w:rsidRPr="002F7EB4" w14:paraId="6AB18151" w14:textId="77777777" w:rsidTr="00903596">
        <w:tc>
          <w:tcPr>
            <w:tcW w:w="3974" w:type="dxa"/>
            <w:vAlign w:val="bottom"/>
          </w:tcPr>
          <w:p w14:paraId="683F9E29" w14:textId="07BC4A91" w:rsidR="0023138E" w:rsidRPr="002F7EB4" w:rsidRDefault="0023138E" w:rsidP="00EC2C09">
            <w:pPr>
              <w:ind w:left="788"/>
              <w:rPr>
                <w:rFonts w:ascii="Arial" w:eastAsia="Arial" w:hAnsi="Arial" w:cs="Arial"/>
                <w:sz w:val="16"/>
                <w:szCs w:val="16"/>
              </w:rPr>
            </w:pPr>
          </w:p>
        </w:tc>
        <w:tc>
          <w:tcPr>
            <w:tcW w:w="1134" w:type="dxa"/>
            <w:tcBorders>
              <w:top w:val="single" w:sz="4" w:space="0" w:color="000000"/>
              <w:left w:val="nil"/>
              <w:right w:val="nil"/>
            </w:tcBorders>
            <w:vAlign w:val="bottom"/>
          </w:tcPr>
          <w:p w14:paraId="6BA37B0F"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 xml:space="preserve">12 months expected credit losses </w:t>
            </w:r>
          </w:p>
        </w:tc>
        <w:tc>
          <w:tcPr>
            <w:tcW w:w="1021" w:type="dxa"/>
            <w:tcBorders>
              <w:top w:val="single" w:sz="4" w:space="0" w:color="000000"/>
              <w:left w:val="nil"/>
              <w:right w:val="nil"/>
            </w:tcBorders>
            <w:vAlign w:val="bottom"/>
          </w:tcPr>
          <w:p w14:paraId="79B4EB6D"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 xml:space="preserve">Lifetime </w:t>
            </w:r>
          </w:p>
          <w:p w14:paraId="2CB8B3E7"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 xml:space="preserve">Expected credit losses </w:t>
            </w:r>
          </w:p>
        </w:tc>
        <w:tc>
          <w:tcPr>
            <w:tcW w:w="1531" w:type="dxa"/>
            <w:tcBorders>
              <w:top w:val="single" w:sz="4" w:space="0" w:color="000000"/>
              <w:left w:val="nil"/>
              <w:right w:val="nil"/>
            </w:tcBorders>
            <w:vAlign w:val="bottom"/>
          </w:tcPr>
          <w:p w14:paraId="44DA6FC5"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 xml:space="preserve">Lifetime expected credit losses </w:t>
            </w:r>
          </w:p>
          <w:p w14:paraId="0AFEC404"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(credit-impaired financial assets)</w:t>
            </w:r>
          </w:p>
        </w:tc>
        <w:tc>
          <w:tcPr>
            <w:tcW w:w="1276" w:type="dxa"/>
            <w:gridSpan w:val="2"/>
            <w:tcBorders>
              <w:top w:val="single" w:sz="4" w:space="0" w:color="000000"/>
              <w:left w:val="nil"/>
              <w:right w:val="nil"/>
            </w:tcBorders>
            <w:vAlign w:val="bottom"/>
          </w:tcPr>
          <w:p w14:paraId="6AB2930F" w14:textId="77777777" w:rsidR="0023138E" w:rsidRPr="002F7EB4" w:rsidRDefault="0023138E" w:rsidP="00EC2C09">
            <w:pPr>
              <w:ind w:right="-72"/>
              <w:jc w:val="right"/>
              <w:rPr>
                <w:rFonts w:ascii="Arial" w:eastAsia="Arial" w:hAnsi="Arial" w:cs="Arial"/>
                <w:b/>
                <w:sz w:val="16"/>
                <w:szCs w:val="16"/>
              </w:rPr>
            </w:pPr>
          </w:p>
          <w:p w14:paraId="5FC09CD6" w14:textId="77777777" w:rsidR="0023138E" w:rsidRPr="002F7EB4" w:rsidRDefault="0023138E" w:rsidP="00EC2C09">
            <w:pPr>
              <w:ind w:right="-72"/>
              <w:jc w:val="right"/>
              <w:rPr>
                <w:rFonts w:ascii="Arial" w:eastAsia="Arial" w:hAnsi="Arial" w:cs="Arial"/>
                <w:b/>
                <w:sz w:val="16"/>
                <w:szCs w:val="16"/>
              </w:rPr>
            </w:pPr>
          </w:p>
          <w:p w14:paraId="7B4D9747"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Total</w:t>
            </w:r>
          </w:p>
        </w:tc>
      </w:tr>
      <w:tr w:rsidR="0023138E" w:rsidRPr="002F7EB4" w14:paraId="752269BF" w14:textId="77777777" w:rsidTr="00903596">
        <w:tc>
          <w:tcPr>
            <w:tcW w:w="3974" w:type="dxa"/>
            <w:vAlign w:val="bottom"/>
          </w:tcPr>
          <w:p w14:paraId="36BAEA73" w14:textId="77777777" w:rsidR="0023138E" w:rsidRPr="002F7EB4" w:rsidRDefault="0023138E" w:rsidP="00EC2C09">
            <w:pPr>
              <w:ind w:left="788"/>
              <w:rPr>
                <w:rFonts w:ascii="Arial" w:eastAsia="Arial" w:hAnsi="Arial" w:cs="Arial"/>
                <w:sz w:val="16"/>
                <w:szCs w:val="16"/>
              </w:rPr>
            </w:pPr>
          </w:p>
        </w:tc>
        <w:tc>
          <w:tcPr>
            <w:tcW w:w="1134" w:type="dxa"/>
            <w:tcBorders>
              <w:top w:val="nil"/>
              <w:left w:val="nil"/>
              <w:bottom w:val="single" w:sz="4" w:space="0" w:color="000000"/>
              <w:right w:val="nil"/>
            </w:tcBorders>
            <w:vAlign w:val="bottom"/>
          </w:tcPr>
          <w:p w14:paraId="3BC11871"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Baht</w:t>
            </w:r>
          </w:p>
        </w:tc>
        <w:tc>
          <w:tcPr>
            <w:tcW w:w="1021" w:type="dxa"/>
            <w:tcBorders>
              <w:top w:val="nil"/>
              <w:left w:val="nil"/>
              <w:bottom w:val="single" w:sz="4" w:space="0" w:color="000000"/>
              <w:right w:val="nil"/>
            </w:tcBorders>
            <w:vAlign w:val="bottom"/>
          </w:tcPr>
          <w:p w14:paraId="79D378A5"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Baht</w:t>
            </w:r>
          </w:p>
        </w:tc>
        <w:tc>
          <w:tcPr>
            <w:tcW w:w="1531" w:type="dxa"/>
            <w:tcBorders>
              <w:top w:val="nil"/>
              <w:left w:val="nil"/>
              <w:bottom w:val="single" w:sz="4" w:space="0" w:color="000000"/>
              <w:right w:val="nil"/>
            </w:tcBorders>
            <w:vAlign w:val="bottom"/>
          </w:tcPr>
          <w:p w14:paraId="40C84ABA"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Baht</w:t>
            </w:r>
          </w:p>
        </w:tc>
        <w:tc>
          <w:tcPr>
            <w:tcW w:w="1276" w:type="dxa"/>
            <w:gridSpan w:val="2"/>
            <w:tcBorders>
              <w:top w:val="nil"/>
              <w:left w:val="nil"/>
              <w:bottom w:val="single" w:sz="4" w:space="0" w:color="000000"/>
              <w:right w:val="nil"/>
            </w:tcBorders>
            <w:vAlign w:val="bottom"/>
          </w:tcPr>
          <w:p w14:paraId="5EE793EA" w14:textId="77777777" w:rsidR="0023138E" w:rsidRPr="002F7EB4" w:rsidRDefault="0023138E" w:rsidP="00EC2C09">
            <w:pPr>
              <w:ind w:right="-72"/>
              <w:jc w:val="right"/>
              <w:rPr>
                <w:rFonts w:ascii="Arial" w:eastAsia="Arial" w:hAnsi="Arial" w:cs="Arial"/>
                <w:b/>
                <w:sz w:val="16"/>
                <w:szCs w:val="16"/>
              </w:rPr>
            </w:pPr>
            <w:r w:rsidRPr="002F7EB4">
              <w:rPr>
                <w:rFonts w:ascii="Arial" w:eastAsia="Arial" w:hAnsi="Arial" w:cs="Arial"/>
                <w:b/>
                <w:sz w:val="16"/>
                <w:szCs w:val="16"/>
              </w:rPr>
              <w:t>Baht</w:t>
            </w:r>
          </w:p>
        </w:tc>
      </w:tr>
      <w:tr w:rsidR="0023138E" w:rsidRPr="002F7EB4" w14:paraId="55E69F14" w14:textId="77777777" w:rsidTr="00584F81">
        <w:tc>
          <w:tcPr>
            <w:tcW w:w="3974" w:type="dxa"/>
            <w:vAlign w:val="bottom"/>
          </w:tcPr>
          <w:p w14:paraId="443FBA40" w14:textId="77777777" w:rsidR="0023138E" w:rsidRPr="002F7EB4" w:rsidRDefault="0023138E" w:rsidP="00EC2C09">
            <w:pPr>
              <w:ind w:left="788"/>
              <w:rPr>
                <w:rFonts w:ascii="Arial" w:eastAsia="Arial" w:hAnsi="Arial" w:cs="Arial"/>
                <w:b/>
                <w:sz w:val="16"/>
                <w:szCs w:val="16"/>
              </w:rPr>
            </w:pPr>
          </w:p>
        </w:tc>
        <w:tc>
          <w:tcPr>
            <w:tcW w:w="1134" w:type="dxa"/>
            <w:tcBorders>
              <w:top w:val="single" w:sz="4" w:space="0" w:color="000000"/>
              <w:left w:val="nil"/>
              <w:right w:val="nil"/>
            </w:tcBorders>
            <w:shd w:val="clear" w:color="auto" w:fill="auto"/>
            <w:vAlign w:val="bottom"/>
          </w:tcPr>
          <w:p w14:paraId="5BD8F873" w14:textId="77777777" w:rsidR="0023138E" w:rsidRPr="002F7EB4" w:rsidRDefault="0023138E" w:rsidP="00EC2C09">
            <w:pPr>
              <w:ind w:right="-72"/>
              <w:jc w:val="right"/>
              <w:rPr>
                <w:rFonts w:ascii="Arial" w:eastAsia="Arial" w:hAnsi="Arial" w:cs="Arial"/>
                <w:b/>
                <w:sz w:val="16"/>
                <w:szCs w:val="16"/>
              </w:rPr>
            </w:pPr>
          </w:p>
        </w:tc>
        <w:tc>
          <w:tcPr>
            <w:tcW w:w="1021" w:type="dxa"/>
            <w:tcBorders>
              <w:top w:val="single" w:sz="4" w:space="0" w:color="000000"/>
              <w:left w:val="nil"/>
              <w:right w:val="nil"/>
            </w:tcBorders>
            <w:shd w:val="clear" w:color="auto" w:fill="auto"/>
            <w:vAlign w:val="bottom"/>
          </w:tcPr>
          <w:p w14:paraId="2DC02D65" w14:textId="77777777" w:rsidR="0023138E" w:rsidRPr="002F7EB4" w:rsidRDefault="0023138E" w:rsidP="00EC2C09">
            <w:pPr>
              <w:ind w:right="-72"/>
              <w:jc w:val="right"/>
              <w:rPr>
                <w:rFonts w:ascii="Arial" w:eastAsia="Arial" w:hAnsi="Arial" w:cs="Arial"/>
                <w:b/>
                <w:sz w:val="16"/>
                <w:szCs w:val="16"/>
              </w:rPr>
            </w:pPr>
          </w:p>
        </w:tc>
        <w:tc>
          <w:tcPr>
            <w:tcW w:w="1531" w:type="dxa"/>
            <w:tcBorders>
              <w:top w:val="single" w:sz="4" w:space="0" w:color="000000"/>
              <w:left w:val="nil"/>
              <w:right w:val="nil"/>
            </w:tcBorders>
            <w:shd w:val="clear" w:color="auto" w:fill="auto"/>
            <w:vAlign w:val="bottom"/>
          </w:tcPr>
          <w:p w14:paraId="409A3875" w14:textId="77777777" w:rsidR="0023138E" w:rsidRPr="002F7EB4" w:rsidRDefault="0023138E" w:rsidP="00EC2C09">
            <w:pPr>
              <w:ind w:right="-72"/>
              <w:jc w:val="right"/>
              <w:rPr>
                <w:rFonts w:ascii="Arial" w:eastAsia="Arial" w:hAnsi="Arial" w:cs="Arial"/>
                <w:b/>
                <w:sz w:val="16"/>
                <w:szCs w:val="16"/>
              </w:rPr>
            </w:pPr>
          </w:p>
        </w:tc>
        <w:tc>
          <w:tcPr>
            <w:tcW w:w="1276" w:type="dxa"/>
            <w:gridSpan w:val="2"/>
            <w:tcBorders>
              <w:top w:val="single" w:sz="4" w:space="0" w:color="000000"/>
              <w:left w:val="nil"/>
              <w:right w:val="nil"/>
            </w:tcBorders>
            <w:shd w:val="clear" w:color="auto" w:fill="auto"/>
            <w:vAlign w:val="bottom"/>
          </w:tcPr>
          <w:p w14:paraId="7774C641" w14:textId="77777777" w:rsidR="0023138E" w:rsidRPr="002F7EB4" w:rsidRDefault="0023138E" w:rsidP="00EC2C09">
            <w:pPr>
              <w:ind w:right="-72"/>
              <w:jc w:val="right"/>
              <w:rPr>
                <w:rFonts w:ascii="Arial" w:eastAsia="Arial" w:hAnsi="Arial" w:cs="Arial"/>
                <w:b/>
                <w:sz w:val="16"/>
                <w:szCs w:val="16"/>
              </w:rPr>
            </w:pPr>
          </w:p>
        </w:tc>
      </w:tr>
      <w:tr w:rsidR="008F0C3C" w:rsidRPr="002F7EB4" w14:paraId="5727484E" w14:textId="77777777" w:rsidTr="00584F81">
        <w:tc>
          <w:tcPr>
            <w:tcW w:w="3974" w:type="dxa"/>
            <w:vAlign w:val="bottom"/>
          </w:tcPr>
          <w:p w14:paraId="0B7198A9" w14:textId="4CBE8FBC" w:rsidR="008F0C3C" w:rsidRPr="002F7EB4" w:rsidRDefault="008F0C3C" w:rsidP="008F0C3C">
            <w:pPr>
              <w:ind w:left="788"/>
              <w:rPr>
                <w:rFonts w:ascii="Arial" w:eastAsia="Arial" w:hAnsi="Arial" w:cs="Arial"/>
                <w:b/>
                <w:sz w:val="16"/>
                <w:szCs w:val="16"/>
              </w:rPr>
            </w:pPr>
            <w:r w:rsidRPr="002F7EB4">
              <w:rPr>
                <w:rFonts w:ascii="Arial" w:eastAsia="Arial" w:hAnsi="Arial" w:cs="Arial"/>
                <w:b/>
                <w:sz w:val="16"/>
                <w:szCs w:val="16"/>
              </w:rPr>
              <w:t>As of 1 January 2022</w:t>
            </w:r>
          </w:p>
        </w:tc>
        <w:tc>
          <w:tcPr>
            <w:tcW w:w="1134" w:type="dxa"/>
            <w:tcBorders>
              <w:left w:val="nil"/>
              <w:right w:val="nil"/>
            </w:tcBorders>
            <w:shd w:val="clear" w:color="auto" w:fill="auto"/>
            <w:vAlign w:val="bottom"/>
          </w:tcPr>
          <w:p w14:paraId="1FFA4F6F" w14:textId="661FFDEE"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w:t>
            </w:r>
          </w:p>
        </w:tc>
        <w:tc>
          <w:tcPr>
            <w:tcW w:w="1021" w:type="dxa"/>
            <w:tcBorders>
              <w:left w:val="nil"/>
              <w:right w:val="nil"/>
            </w:tcBorders>
            <w:shd w:val="clear" w:color="auto" w:fill="auto"/>
            <w:vAlign w:val="bottom"/>
          </w:tcPr>
          <w:p w14:paraId="60C6061A" w14:textId="41421D1C"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w:t>
            </w:r>
          </w:p>
        </w:tc>
        <w:tc>
          <w:tcPr>
            <w:tcW w:w="1531" w:type="dxa"/>
            <w:tcBorders>
              <w:left w:val="nil"/>
              <w:right w:val="nil"/>
            </w:tcBorders>
            <w:shd w:val="clear" w:color="auto" w:fill="auto"/>
            <w:vAlign w:val="bottom"/>
          </w:tcPr>
          <w:p w14:paraId="27E4F6CD" w14:textId="241C8B02"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39,007,814</w:t>
            </w:r>
          </w:p>
        </w:tc>
        <w:tc>
          <w:tcPr>
            <w:tcW w:w="1276" w:type="dxa"/>
            <w:gridSpan w:val="2"/>
            <w:tcBorders>
              <w:left w:val="nil"/>
              <w:right w:val="nil"/>
            </w:tcBorders>
            <w:shd w:val="clear" w:color="auto" w:fill="auto"/>
            <w:vAlign w:val="bottom"/>
          </w:tcPr>
          <w:p w14:paraId="15DCEAC5" w14:textId="04284244"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39,007,814</w:t>
            </w:r>
          </w:p>
        </w:tc>
      </w:tr>
      <w:tr w:rsidR="008F0C3C" w:rsidRPr="002F7EB4" w14:paraId="49B6F9B2" w14:textId="77777777" w:rsidTr="00584F81">
        <w:tc>
          <w:tcPr>
            <w:tcW w:w="3974" w:type="dxa"/>
            <w:vAlign w:val="bottom"/>
          </w:tcPr>
          <w:p w14:paraId="55375892" w14:textId="77777777" w:rsidR="008F0C3C" w:rsidRPr="002F7EB4" w:rsidRDefault="008F0C3C" w:rsidP="008F0C3C">
            <w:pPr>
              <w:ind w:left="788"/>
              <w:rPr>
                <w:rFonts w:ascii="Arial" w:eastAsia="Arial" w:hAnsi="Arial" w:cs="Arial"/>
                <w:sz w:val="16"/>
                <w:szCs w:val="16"/>
              </w:rPr>
            </w:pPr>
            <w:r w:rsidRPr="002F7EB4">
              <w:rPr>
                <w:rFonts w:ascii="Arial" w:eastAsia="Arial" w:hAnsi="Arial" w:cs="Arial"/>
                <w:sz w:val="16"/>
                <w:szCs w:val="16"/>
              </w:rPr>
              <w:t xml:space="preserve">Increase in loss allowance </w:t>
            </w:r>
            <w:proofErr w:type="spellStart"/>
            <w:r w:rsidRPr="002F7EB4">
              <w:rPr>
                <w:rFonts w:ascii="Arial" w:eastAsia="Arial" w:hAnsi="Arial" w:cs="Arial"/>
                <w:sz w:val="16"/>
                <w:szCs w:val="16"/>
              </w:rPr>
              <w:t>recognised</w:t>
            </w:r>
            <w:proofErr w:type="spellEnd"/>
            <w:r w:rsidRPr="002F7EB4">
              <w:rPr>
                <w:rFonts w:ascii="Arial" w:eastAsia="Arial" w:hAnsi="Arial" w:cs="Arial"/>
                <w:sz w:val="16"/>
                <w:szCs w:val="16"/>
              </w:rPr>
              <w:t xml:space="preserve"> </w:t>
            </w:r>
          </w:p>
          <w:p w14:paraId="3D1D3E29" w14:textId="474DB20E" w:rsidR="008F0C3C" w:rsidRPr="002F7EB4" w:rsidRDefault="008F0C3C" w:rsidP="008F0C3C">
            <w:pPr>
              <w:ind w:left="788"/>
              <w:rPr>
                <w:rFonts w:ascii="Arial" w:eastAsia="Arial" w:hAnsi="Arial" w:cs="Arial"/>
                <w:bCs/>
                <w:sz w:val="16"/>
                <w:szCs w:val="16"/>
              </w:rPr>
            </w:pPr>
            <w:r w:rsidRPr="002F7EB4">
              <w:rPr>
                <w:rFonts w:ascii="Arial" w:eastAsia="Arial" w:hAnsi="Arial" w:cs="Arial"/>
                <w:sz w:val="16"/>
                <w:szCs w:val="16"/>
              </w:rPr>
              <w:t xml:space="preserve">   in profit or loss during the year</w:t>
            </w:r>
          </w:p>
        </w:tc>
        <w:tc>
          <w:tcPr>
            <w:tcW w:w="1134" w:type="dxa"/>
            <w:tcBorders>
              <w:bottom w:val="single" w:sz="4" w:space="0" w:color="000000"/>
            </w:tcBorders>
            <w:shd w:val="clear" w:color="auto" w:fill="auto"/>
            <w:vAlign w:val="bottom"/>
          </w:tcPr>
          <w:p w14:paraId="25E66EB5" w14:textId="12F9D7BB"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w:t>
            </w:r>
          </w:p>
        </w:tc>
        <w:tc>
          <w:tcPr>
            <w:tcW w:w="1021" w:type="dxa"/>
            <w:tcBorders>
              <w:bottom w:val="single" w:sz="4" w:space="0" w:color="000000"/>
            </w:tcBorders>
            <w:shd w:val="clear" w:color="auto" w:fill="auto"/>
            <w:vAlign w:val="bottom"/>
          </w:tcPr>
          <w:p w14:paraId="1431D7FE" w14:textId="47F4C9CC"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w:t>
            </w:r>
          </w:p>
        </w:tc>
        <w:tc>
          <w:tcPr>
            <w:tcW w:w="1531" w:type="dxa"/>
            <w:tcBorders>
              <w:bottom w:val="single" w:sz="4" w:space="0" w:color="000000"/>
            </w:tcBorders>
            <w:shd w:val="clear" w:color="auto" w:fill="auto"/>
            <w:vAlign w:val="bottom"/>
          </w:tcPr>
          <w:p w14:paraId="5737F4A1" w14:textId="1C52D63A"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65,898,142</w:t>
            </w:r>
          </w:p>
        </w:tc>
        <w:tc>
          <w:tcPr>
            <w:tcW w:w="1276" w:type="dxa"/>
            <w:gridSpan w:val="2"/>
            <w:tcBorders>
              <w:bottom w:val="single" w:sz="4" w:space="0" w:color="000000"/>
            </w:tcBorders>
            <w:shd w:val="clear" w:color="auto" w:fill="auto"/>
            <w:vAlign w:val="bottom"/>
          </w:tcPr>
          <w:p w14:paraId="18B097A9" w14:textId="2D70EA6A"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65,898,142</w:t>
            </w:r>
          </w:p>
        </w:tc>
      </w:tr>
      <w:tr w:rsidR="008F0C3C" w:rsidRPr="002F7EB4" w14:paraId="66D5F823" w14:textId="77777777" w:rsidTr="00584F81">
        <w:tc>
          <w:tcPr>
            <w:tcW w:w="3974" w:type="dxa"/>
            <w:vAlign w:val="bottom"/>
          </w:tcPr>
          <w:p w14:paraId="0B961090" w14:textId="77777777" w:rsidR="008F0C3C" w:rsidRPr="002F7EB4" w:rsidRDefault="008F0C3C" w:rsidP="008F0C3C">
            <w:pPr>
              <w:ind w:left="788"/>
              <w:rPr>
                <w:rFonts w:ascii="Arial" w:eastAsia="Arial" w:hAnsi="Arial" w:cs="Arial"/>
                <w:bCs/>
                <w:sz w:val="16"/>
                <w:szCs w:val="16"/>
              </w:rPr>
            </w:pPr>
          </w:p>
        </w:tc>
        <w:tc>
          <w:tcPr>
            <w:tcW w:w="1134" w:type="dxa"/>
            <w:tcBorders>
              <w:top w:val="single" w:sz="4" w:space="0" w:color="000000"/>
              <w:left w:val="nil"/>
              <w:right w:val="nil"/>
            </w:tcBorders>
            <w:shd w:val="clear" w:color="auto" w:fill="auto"/>
            <w:vAlign w:val="bottom"/>
          </w:tcPr>
          <w:p w14:paraId="17061133" w14:textId="77777777" w:rsidR="008F0C3C" w:rsidRPr="002F7EB4" w:rsidRDefault="008F0C3C" w:rsidP="008F0C3C">
            <w:pPr>
              <w:ind w:right="-72"/>
              <w:jc w:val="right"/>
              <w:rPr>
                <w:rFonts w:ascii="Arial" w:eastAsia="Arial" w:hAnsi="Arial" w:cs="Arial"/>
                <w:bCs/>
                <w:sz w:val="16"/>
                <w:szCs w:val="16"/>
              </w:rPr>
            </w:pPr>
          </w:p>
        </w:tc>
        <w:tc>
          <w:tcPr>
            <w:tcW w:w="1021" w:type="dxa"/>
            <w:tcBorders>
              <w:top w:val="single" w:sz="4" w:space="0" w:color="000000"/>
              <w:left w:val="nil"/>
              <w:right w:val="nil"/>
            </w:tcBorders>
            <w:shd w:val="clear" w:color="auto" w:fill="auto"/>
            <w:vAlign w:val="bottom"/>
          </w:tcPr>
          <w:p w14:paraId="5ECE7D6F" w14:textId="77777777" w:rsidR="008F0C3C" w:rsidRPr="002F7EB4" w:rsidRDefault="008F0C3C" w:rsidP="008F0C3C">
            <w:pPr>
              <w:ind w:right="-72"/>
              <w:jc w:val="right"/>
              <w:rPr>
                <w:rFonts w:ascii="Arial" w:eastAsia="Arial" w:hAnsi="Arial" w:cs="Arial"/>
                <w:bCs/>
                <w:sz w:val="16"/>
                <w:szCs w:val="16"/>
              </w:rPr>
            </w:pPr>
          </w:p>
        </w:tc>
        <w:tc>
          <w:tcPr>
            <w:tcW w:w="1531" w:type="dxa"/>
            <w:tcBorders>
              <w:top w:val="single" w:sz="4" w:space="0" w:color="000000"/>
              <w:left w:val="nil"/>
              <w:right w:val="nil"/>
            </w:tcBorders>
            <w:shd w:val="clear" w:color="auto" w:fill="auto"/>
            <w:vAlign w:val="bottom"/>
          </w:tcPr>
          <w:p w14:paraId="32AEF619" w14:textId="77777777" w:rsidR="008F0C3C" w:rsidRPr="002F7EB4" w:rsidRDefault="008F0C3C" w:rsidP="008F0C3C">
            <w:pPr>
              <w:ind w:right="-72"/>
              <w:jc w:val="right"/>
              <w:rPr>
                <w:rFonts w:ascii="Arial" w:eastAsia="Arial" w:hAnsi="Arial" w:cs="Arial"/>
                <w:bCs/>
                <w:sz w:val="16"/>
                <w:szCs w:val="16"/>
              </w:rPr>
            </w:pPr>
          </w:p>
        </w:tc>
        <w:tc>
          <w:tcPr>
            <w:tcW w:w="1276" w:type="dxa"/>
            <w:gridSpan w:val="2"/>
            <w:tcBorders>
              <w:top w:val="single" w:sz="4" w:space="0" w:color="000000"/>
              <w:left w:val="nil"/>
              <w:right w:val="nil"/>
            </w:tcBorders>
            <w:shd w:val="clear" w:color="auto" w:fill="auto"/>
            <w:vAlign w:val="bottom"/>
          </w:tcPr>
          <w:p w14:paraId="7D23F0B3" w14:textId="77777777" w:rsidR="008F0C3C" w:rsidRPr="002F7EB4" w:rsidRDefault="008F0C3C" w:rsidP="008F0C3C">
            <w:pPr>
              <w:ind w:right="-72"/>
              <w:jc w:val="right"/>
              <w:rPr>
                <w:rFonts w:ascii="Arial" w:eastAsia="Arial" w:hAnsi="Arial" w:cs="Arial"/>
                <w:bCs/>
                <w:sz w:val="16"/>
                <w:szCs w:val="16"/>
              </w:rPr>
            </w:pPr>
          </w:p>
        </w:tc>
      </w:tr>
      <w:tr w:rsidR="008F0C3C" w:rsidRPr="002F7EB4" w14:paraId="6B677520" w14:textId="77777777" w:rsidTr="00584F81">
        <w:tc>
          <w:tcPr>
            <w:tcW w:w="3974" w:type="dxa"/>
            <w:vAlign w:val="bottom"/>
          </w:tcPr>
          <w:p w14:paraId="399D5352" w14:textId="35729E55" w:rsidR="008F0C3C" w:rsidRPr="002F7EB4" w:rsidRDefault="008F0C3C" w:rsidP="008F0C3C">
            <w:pPr>
              <w:ind w:left="788"/>
              <w:rPr>
                <w:rFonts w:ascii="Arial" w:eastAsia="Arial" w:hAnsi="Arial" w:cs="Arial"/>
                <w:b/>
                <w:sz w:val="16"/>
                <w:szCs w:val="16"/>
              </w:rPr>
            </w:pPr>
            <w:r w:rsidRPr="002F7EB4">
              <w:rPr>
                <w:rFonts w:ascii="Arial" w:eastAsia="Arial" w:hAnsi="Arial" w:cs="Arial"/>
                <w:b/>
                <w:sz w:val="16"/>
                <w:szCs w:val="16"/>
              </w:rPr>
              <w:t>As of 31 December 2022</w:t>
            </w:r>
          </w:p>
        </w:tc>
        <w:tc>
          <w:tcPr>
            <w:tcW w:w="1134" w:type="dxa"/>
            <w:tcBorders>
              <w:top w:val="nil"/>
              <w:left w:val="nil"/>
              <w:bottom w:val="single" w:sz="4" w:space="0" w:color="000000"/>
              <w:right w:val="nil"/>
            </w:tcBorders>
            <w:shd w:val="clear" w:color="auto" w:fill="auto"/>
            <w:vAlign w:val="bottom"/>
          </w:tcPr>
          <w:p w14:paraId="63924D40" w14:textId="5452E240"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w:t>
            </w:r>
          </w:p>
        </w:tc>
        <w:tc>
          <w:tcPr>
            <w:tcW w:w="1021" w:type="dxa"/>
            <w:tcBorders>
              <w:top w:val="nil"/>
              <w:left w:val="nil"/>
              <w:bottom w:val="single" w:sz="4" w:space="0" w:color="000000"/>
              <w:right w:val="nil"/>
            </w:tcBorders>
            <w:shd w:val="clear" w:color="auto" w:fill="auto"/>
            <w:vAlign w:val="bottom"/>
          </w:tcPr>
          <w:p w14:paraId="7EAA6FA1" w14:textId="4D23E96C"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w:t>
            </w:r>
          </w:p>
        </w:tc>
        <w:tc>
          <w:tcPr>
            <w:tcW w:w="1531" w:type="dxa"/>
            <w:tcBorders>
              <w:top w:val="nil"/>
              <w:left w:val="nil"/>
              <w:bottom w:val="single" w:sz="4" w:space="0" w:color="000000"/>
              <w:right w:val="nil"/>
            </w:tcBorders>
            <w:shd w:val="clear" w:color="auto" w:fill="auto"/>
            <w:vAlign w:val="bottom"/>
          </w:tcPr>
          <w:p w14:paraId="6B897C74" w14:textId="2D8AF333"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104,905,956</w:t>
            </w:r>
          </w:p>
        </w:tc>
        <w:tc>
          <w:tcPr>
            <w:tcW w:w="1276" w:type="dxa"/>
            <w:gridSpan w:val="2"/>
            <w:tcBorders>
              <w:top w:val="nil"/>
              <w:left w:val="nil"/>
              <w:bottom w:val="single" w:sz="4" w:space="0" w:color="000000"/>
              <w:right w:val="nil"/>
            </w:tcBorders>
            <w:shd w:val="clear" w:color="auto" w:fill="auto"/>
            <w:vAlign w:val="bottom"/>
          </w:tcPr>
          <w:p w14:paraId="14786FD8" w14:textId="1DA71C84" w:rsidR="008F0C3C" w:rsidRPr="002F7EB4" w:rsidRDefault="008F0C3C" w:rsidP="008F0C3C">
            <w:pPr>
              <w:ind w:right="-72"/>
              <w:jc w:val="right"/>
              <w:rPr>
                <w:rFonts w:ascii="Arial" w:eastAsia="Arial" w:hAnsi="Arial" w:cs="Arial"/>
                <w:bCs/>
                <w:sz w:val="16"/>
                <w:szCs w:val="16"/>
              </w:rPr>
            </w:pPr>
            <w:r w:rsidRPr="002F7EB4">
              <w:rPr>
                <w:rFonts w:ascii="Arial" w:eastAsia="Arial" w:hAnsi="Arial" w:cs="Arial"/>
                <w:sz w:val="16"/>
                <w:szCs w:val="16"/>
              </w:rPr>
              <w:t>104,905,956</w:t>
            </w:r>
          </w:p>
        </w:tc>
      </w:tr>
      <w:tr w:rsidR="0023138E" w:rsidRPr="002F7EB4" w14:paraId="5EBAA42E" w14:textId="77777777" w:rsidTr="00903596">
        <w:tc>
          <w:tcPr>
            <w:tcW w:w="3974" w:type="dxa"/>
            <w:vAlign w:val="bottom"/>
          </w:tcPr>
          <w:p w14:paraId="7B054DA6" w14:textId="77777777" w:rsidR="0023138E" w:rsidRPr="002F7EB4" w:rsidRDefault="0023138E" w:rsidP="00EC2C09">
            <w:pPr>
              <w:ind w:left="788"/>
              <w:rPr>
                <w:rFonts w:ascii="Arial" w:eastAsia="Arial" w:hAnsi="Arial" w:cs="Arial"/>
                <w:b/>
                <w:sz w:val="16"/>
                <w:szCs w:val="16"/>
              </w:rPr>
            </w:pPr>
          </w:p>
        </w:tc>
        <w:tc>
          <w:tcPr>
            <w:tcW w:w="1134" w:type="dxa"/>
            <w:tcBorders>
              <w:top w:val="single" w:sz="4" w:space="0" w:color="000000"/>
              <w:left w:val="nil"/>
              <w:right w:val="nil"/>
            </w:tcBorders>
            <w:shd w:val="clear" w:color="auto" w:fill="FAFAFA"/>
            <w:vAlign w:val="bottom"/>
          </w:tcPr>
          <w:p w14:paraId="1580D16B" w14:textId="77777777" w:rsidR="0023138E" w:rsidRPr="002F7EB4" w:rsidRDefault="0023138E" w:rsidP="00EC2C09">
            <w:pPr>
              <w:ind w:right="-72"/>
              <w:jc w:val="right"/>
              <w:rPr>
                <w:rFonts w:ascii="Arial" w:eastAsia="Arial" w:hAnsi="Arial" w:cs="Arial"/>
                <w:b/>
                <w:sz w:val="16"/>
                <w:szCs w:val="16"/>
              </w:rPr>
            </w:pPr>
          </w:p>
        </w:tc>
        <w:tc>
          <w:tcPr>
            <w:tcW w:w="1021" w:type="dxa"/>
            <w:tcBorders>
              <w:top w:val="single" w:sz="4" w:space="0" w:color="000000"/>
              <w:left w:val="nil"/>
              <w:right w:val="nil"/>
            </w:tcBorders>
            <w:shd w:val="clear" w:color="auto" w:fill="FAFAFA"/>
            <w:vAlign w:val="bottom"/>
          </w:tcPr>
          <w:p w14:paraId="09EEAFF2" w14:textId="77777777" w:rsidR="0023138E" w:rsidRPr="002F7EB4" w:rsidRDefault="0023138E" w:rsidP="00EC2C09">
            <w:pPr>
              <w:ind w:right="-72"/>
              <w:jc w:val="right"/>
              <w:rPr>
                <w:rFonts w:ascii="Arial" w:eastAsia="Arial" w:hAnsi="Arial" w:cs="Arial"/>
                <w:b/>
                <w:sz w:val="16"/>
                <w:szCs w:val="16"/>
              </w:rPr>
            </w:pPr>
          </w:p>
        </w:tc>
        <w:tc>
          <w:tcPr>
            <w:tcW w:w="1531" w:type="dxa"/>
            <w:tcBorders>
              <w:top w:val="single" w:sz="4" w:space="0" w:color="000000"/>
              <w:left w:val="nil"/>
              <w:right w:val="nil"/>
            </w:tcBorders>
            <w:shd w:val="clear" w:color="auto" w:fill="FAFAFA"/>
            <w:vAlign w:val="bottom"/>
          </w:tcPr>
          <w:p w14:paraId="24E081A0" w14:textId="77777777" w:rsidR="0023138E" w:rsidRPr="002F7EB4" w:rsidRDefault="0023138E" w:rsidP="00EC2C09">
            <w:pPr>
              <w:ind w:right="-72"/>
              <w:jc w:val="right"/>
              <w:rPr>
                <w:rFonts w:ascii="Arial" w:eastAsia="Arial" w:hAnsi="Arial" w:cs="Arial"/>
                <w:b/>
                <w:sz w:val="16"/>
                <w:szCs w:val="16"/>
              </w:rPr>
            </w:pPr>
          </w:p>
        </w:tc>
        <w:tc>
          <w:tcPr>
            <w:tcW w:w="1276" w:type="dxa"/>
            <w:gridSpan w:val="2"/>
            <w:tcBorders>
              <w:top w:val="single" w:sz="4" w:space="0" w:color="000000"/>
              <w:left w:val="nil"/>
              <w:right w:val="nil"/>
            </w:tcBorders>
            <w:shd w:val="clear" w:color="auto" w:fill="FAFAFA"/>
            <w:vAlign w:val="bottom"/>
          </w:tcPr>
          <w:p w14:paraId="53D99F21" w14:textId="77777777" w:rsidR="0023138E" w:rsidRPr="002F7EB4" w:rsidRDefault="0023138E" w:rsidP="00EC2C09">
            <w:pPr>
              <w:ind w:right="-72"/>
              <w:jc w:val="right"/>
              <w:rPr>
                <w:rFonts w:ascii="Arial" w:eastAsia="Arial" w:hAnsi="Arial" w:cs="Arial"/>
                <w:b/>
                <w:sz w:val="16"/>
                <w:szCs w:val="16"/>
              </w:rPr>
            </w:pPr>
          </w:p>
        </w:tc>
      </w:tr>
      <w:tr w:rsidR="00141970" w:rsidRPr="002F7EB4" w14:paraId="2A5526F8" w14:textId="77777777" w:rsidTr="00903596">
        <w:tc>
          <w:tcPr>
            <w:tcW w:w="3974" w:type="dxa"/>
            <w:vAlign w:val="bottom"/>
          </w:tcPr>
          <w:p w14:paraId="393967D5" w14:textId="57B60E79" w:rsidR="00141970" w:rsidRPr="002F7EB4" w:rsidRDefault="00141970" w:rsidP="00141970">
            <w:pPr>
              <w:ind w:left="788"/>
              <w:rPr>
                <w:rFonts w:ascii="Arial" w:eastAsia="Arial" w:hAnsi="Arial" w:cs="Arial"/>
                <w:b/>
                <w:sz w:val="16"/>
                <w:szCs w:val="16"/>
              </w:rPr>
            </w:pPr>
            <w:r w:rsidRPr="002F7EB4">
              <w:rPr>
                <w:rFonts w:ascii="Arial" w:eastAsia="Arial" w:hAnsi="Arial" w:cs="Arial"/>
                <w:b/>
                <w:sz w:val="16"/>
                <w:szCs w:val="16"/>
              </w:rPr>
              <w:t>As of 1 January 2023</w:t>
            </w:r>
          </w:p>
        </w:tc>
        <w:tc>
          <w:tcPr>
            <w:tcW w:w="1134" w:type="dxa"/>
            <w:tcBorders>
              <w:left w:val="nil"/>
              <w:right w:val="nil"/>
            </w:tcBorders>
            <w:shd w:val="clear" w:color="auto" w:fill="FAFAFA"/>
            <w:vAlign w:val="bottom"/>
          </w:tcPr>
          <w:p w14:paraId="6A51182A" w14:textId="2ABBC7BF" w:rsidR="00141970" w:rsidRPr="002F7EB4" w:rsidRDefault="00141970" w:rsidP="00141970">
            <w:pPr>
              <w:ind w:right="-72"/>
              <w:jc w:val="right"/>
              <w:rPr>
                <w:rFonts w:ascii="Arial" w:eastAsia="Arial" w:hAnsi="Arial" w:cs="Arial"/>
                <w:sz w:val="16"/>
                <w:szCs w:val="16"/>
              </w:rPr>
            </w:pPr>
            <w:r w:rsidRPr="002F7EB4">
              <w:rPr>
                <w:rFonts w:ascii="Arial" w:eastAsia="Arial" w:hAnsi="Arial" w:cs="Arial"/>
                <w:sz w:val="16"/>
                <w:szCs w:val="16"/>
              </w:rPr>
              <w:t>-</w:t>
            </w:r>
          </w:p>
        </w:tc>
        <w:tc>
          <w:tcPr>
            <w:tcW w:w="1021" w:type="dxa"/>
            <w:tcBorders>
              <w:left w:val="nil"/>
              <w:right w:val="nil"/>
            </w:tcBorders>
            <w:shd w:val="clear" w:color="auto" w:fill="FAFAFA"/>
            <w:vAlign w:val="bottom"/>
          </w:tcPr>
          <w:p w14:paraId="4418EF87" w14:textId="00EABA1D" w:rsidR="00141970" w:rsidRPr="002F7EB4" w:rsidRDefault="00141970" w:rsidP="00141970">
            <w:pPr>
              <w:ind w:right="-72"/>
              <w:jc w:val="right"/>
              <w:rPr>
                <w:rFonts w:ascii="Arial" w:eastAsia="Arial" w:hAnsi="Arial" w:cs="Arial"/>
                <w:sz w:val="16"/>
                <w:szCs w:val="16"/>
              </w:rPr>
            </w:pPr>
            <w:r w:rsidRPr="002F7EB4">
              <w:rPr>
                <w:rFonts w:ascii="Arial" w:eastAsia="Arial" w:hAnsi="Arial" w:cs="Arial"/>
                <w:sz w:val="16"/>
                <w:szCs w:val="16"/>
              </w:rPr>
              <w:t>-</w:t>
            </w:r>
          </w:p>
        </w:tc>
        <w:tc>
          <w:tcPr>
            <w:tcW w:w="1531" w:type="dxa"/>
            <w:tcBorders>
              <w:left w:val="nil"/>
              <w:right w:val="nil"/>
            </w:tcBorders>
            <w:shd w:val="clear" w:color="auto" w:fill="FAFAFA"/>
          </w:tcPr>
          <w:p w14:paraId="0BA9F9F1" w14:textId="0CCEEDE1" w:rsidR="00141970" w:rsidRPr="002F7EB4" w:rsidRDefault="00141970" w:rsidP="00141970">
            <w:pPr>
              <w:ind w:right="-72"/>
              <w:jc w:val="right"/>
              <w:rPr>
                <w:rFonts w:ascii="Arial" w:eastAsia="Arial" w:hAnsi="Arial" w:cs="Arial"/>
                <w:sz w:val="16"/>
                <w:szCs w:val="16"/>
              </w:rPr>
            </w:pPr>
            <w:r w:rsidRPr="002F7EB4">
              <w:rPr>
                <w:rFonts w:ascii="Arial" w:hAnsi="Arial" w:cs="Arial"/>
                <w:sz w:val="16"/>
                <w:szCs w:val="16"/>
              </w:rPr>
              <w:t>104,905,956</w:t>
            </w:r>
          </w:p>
        </w:tc>
        <w:tc>
          <w:tcPr>
            <w:tcW w:w="1276" w:type="dxa"/>
            <w:gridSpan w:val="2"/>
            <w:tcBorders>
              <w:left w:val="nil"/>
              <w:right w:val="nil"/>
            </w:tcBorders>
            <w:shd w:val="clear" w:color="auto" w:fill="FAFAFA"/>
          </w:tcPr>
          <w:p w14:paraId="12E65B9C" w14:textId="79887FA4" w:rsidR="00141970" w:rsidRPr="002F7EB4" w:rsidRDefault="00141970" w:rsidP="00141970">
            <w:pPr>
              <w:ind w:right="-72"/>
              <w:jc w:val="right"/>
              <w:rPr>
                <w:rFonts w:ascii="Arial" w:eastAsia="Arial" w:hAnsi="Arial" w:cs="Arial"/>
                <w:sz w:val="16"/>
                <w:szCs w:val="16"/>
              </w:rPr>
            </w:pPr>
            <w:r w:rsidRPr="002F7EB4">
              <w:rPr>
                <w:rFonts w:ascii="Arial" w:hAnsi="Arial" w:cs="Arial"/>
                <w:sz w:val="16"/>
                <w:szCs w:val="16"/>
              </w:rPr>
              <w:t>104,905,956</w:t>
            </w:r>
          </w:p>
        </w:tc>
      </w:tr>
      <w:tr w:rsidR="00141970" w:rsidRPr="002F7EB4" w14:paraId="35E43C9A" w14:textId="77777777" w:rsidTr="00903596">
        <w:tc>
          <w:tcPr>
            <w:tcW w:w="3974" w:type="dxa"/>
            <w:vAlign w:val="bottom"/>
          </w:tcPr>
          <w:p w14:paraId="1FC4D3E2" w14:textId="77777777" w:rsidR="00141970" w:rsidRPr="002F7EB4" w:rsidRDefault="00141970" w:rsidP="00141970">
            <w:pPr>
              <w:ind w:left="788"/>
              <w:rPr>
                <w:rFonts w:ascii="Arial" w:eastAsia="Arial" w:hAnsi="Arial" w:cs="Arial"/>
                <w:sz w:val="16"/>
                <w:szCs w:val="16"/>
              </w:rPr>
            </w:pPr>
            <w:bookmarkStart w:id="15" w:name="_Hlk139960398"/>
            <w:r w:rsidRPr="002F7EB4">
              <w:rPr>
                <w:rFonts w:ascii="Arial" w:eastAsia="Arial" w:hAnsi="Arial" w:cs="Arial"/>
                <w:sz w:val="16"/>
                <w:szCs w:val="16"/>
              </w:rPr>
              <w:t xml:space="preserve">Increase in loss allowance </w:t>
            </w:r>
            <w:proofErr w:type="spellStart"/>
            <w:r w:rsidRPr="002F7EB4">
              <w:rPr>
                <w:rFonts w:ascii="Arial" w:eastAsia="Arial" w:hAnsi="Arial" w:cs="Arial"/>
                <w:sz w:val="16"/>
                <w:szCs w:val="16"/>
              </w:rPr>
              <w:t>recognised</w:t>
            </w:r>
            <w:proofErr w:type="spellEnd"/>
            <w:r w:rsidRPr="002F7EB4">
              <w:rPr>
                <w:rFonts w:ascii="Arial" w:eastAsia="Arial" w:hAnsi="Arial" w:cs="Arial"/>
                <w:sz w:val="16"/>
                <w:szCs w:val="16"/>
              </w:rPr>
              <w:t xml:space="preserve"> </w:t>
            </w:r>
          </w:p>
          <w:p w14:paraId="5D014C22" w14:textId="77777777" w:rsidR="00141970" w:rsidRPr="002F7EB4" w:rsidRDefault="00141970" w:rsidP="00141970">
            <w:pPr>
              <w:ind w:left="788"/>
              <w:rPr>
                <w:rFonts w:ascii="Arial" w:eastAsia="Arial" w:hAnsi="Arial" w:cs="Arial"/>
                <w:sz w:val="16"/>
                <w:szCs w:val="16"/>
              </w:rPr>
            </w:pPr>
            <w:r w:rsidRPr="002F7EB4">
              <w:rPr>
                <w:rFonts w:ascii="Arial" w:eastAsia="Arial" w:hAnsi="Arial" w:cs="Arial"/>
                <w:sz w:val="16"/>
                <w:szCs w:val="16"/>
              </w:rPr>
              <w:t xml:space="preserve">   in profit or loss during the year</w:t>
            </w:r>
          </w:p>
        </w:tc>
        <w:tc>
          <w:tcPr>
            <w:tcW w:w="1134" w:type="dxa"/>
            <w:tcBorders>
              <w:bottom w:val="single" w:sz="4" w:space="0" w:color="000000"/>
            </w:tcBorders>
            <w:shd w:val="clear" w:color="auto" w:fill="FAFAFA"/>
            <w:vAlign w:val="bottom"/>
          </w:tcPr>
          <w:p w14:paraId="15D295B0" w14:textId="47F2A833" w:rsidR="00141970" w:rsidRPr="002F7EB4" w:rsidRDefault="00141970" w:rsidP="00141970">
            <w:pPr>
              <w:ind w:right="-72"/>
              <w:jc w:val="right"/>
              <w:rPr>
                <w:rFonts w:ascii="Arial" w:eastAsia="Arial" w:hAnsi="Arial" w:cs="Arial"/>
                <w:sz w:val="16"/>
                <w:szCs w:val="16"/>
              </w:rPr>
            </w:pPr>
            <w:r w:rsidRPr="002F7EB4">
              <w:rPr>
                <w:rFonts w:ascii="Arial" w:eastAsia="Arial" w:hAnsi="Arial" w:cs="Arial"/>
                <w:sz w:val="16"/>
                <w:szCs w:val="16"/>
              </w:rPr>
              <w:t>-</w:t>
            </w:r>
          </w:p>
        </w:tc>
        <w:tc>
          <w:tcPr>
            <w:tcW w:w="1021" w:type="dxa"/>
            <w:tcBorders>
              <w:bottom w:val="single" w:sz="4" w:space="0" w:color="000000"/>
            </w:tcBorders>
            <w:shd w:val="clear" w:color="auto" w:fill="FAFAFA"/>
            <w:vAlign w:val="bottom"/>
          </w:tcPr>
          <w:p w14:paraId="4AC5328A" w14:textId="432B992D" w:rsidR="00141970" w:rsidRPr="002F7EB4" w:rsidRDefault="00141970" w:rsidP="00141970">
            <w:pPr>
              <w:ind w:right="-72"/>
              <w:jc w:val="right"/>
              <w:rPr>
                <w:rFonts w:ascii="Arial" w:eastAsia="Arial" w:hAnsi="Arial" w:cs="Arial"/>
                <w:sz w:val="16"/>
                <w:szCs w:val="16"/>
              </w:rPr>
            </w:pPr>
            <w:r w:rsidRPr="002F7EB4">
              <w:rPr>
                <w:rFonts w:ascii="Arial" w:eastAsia="Arial" w:hAnsi="Arial" w:cs="Arial"/>
                <w:sz w:val="16"/>
                <w:szCs w:val="16"/>
              </w:rPr>
              <w:t>-</w:t>
            </w:r>
          </w:p>
        </w:tc>
        <w:tc>
          <w:tcPr>
            <w:tcW w:w="1531" w:type="dxa"/>
            <w:tcBorders>
              <w:bottom w:val="single" w:sz="4" w:space="0" w:color="000000"/>
            </w:tcBorders>
            <w:shd w:val="clear" w:color="auto" w:fill="FAFAFA"/>
          </w:tcPr>
          <w:p w14:paraId="0510C06D" w14:textId="77777777" w:rsidR="00141970" w:rsidRPr="002F7EB4" w:rsidRDefault="00141970" w:rsidP="00141970">
            <w:pPr>
              <w:autoSpaceDE w:val="0"/>
              <w:autoSpaceDN w:val="0"/>
              <w:ind w:right="-72"/>
              <w:jc w:val="right"/>
              <w:rPr>
                <w:rFonts w:ascii="Arial" w:hAnsi="Arial" w:cs="Arial"/>
                <w:sz w:val="16"/>
                <w:szCs w:val="16"/>
              </w:rPr>
            </w:pPr>
          </w:p>
          <w:p w14:paraId="0A30BB6B" w14:textId="4B3332EA" w:rsidR="00141970" w:rsidRPr="002F7EB4" w:rsidRDefault="00141970" w:rsidP="00141970">
            <w:pPr>
              <w:ind w:right="-72"/>
              <w:jc w:val="right"/>
              <w:rPr>
                <w:rFonts w:ascii="Arial" w:eastAsia="Arial" w:hAnsi="Arial" w:cs="Arial"/>
                <w:sz w:val="16"/>
                <w:szCs w:val="16"/>
              </w:rPr>
            </w:pPr>
            <w:r w:rsidRPr="002F7EB4">
              <w:rPr>
                <w:rFonts w:ascii="Arial" w:hAnsi="Arial" w:cs="Arial"/>
                <w:sz w:val="16"/>
                <w:szCs w:val="16"/>
              </w:rPr>
              <w:t>119,852,89</w:t>
            </w:r>
            <w:r w:rsidR="0036242E" w:rsidRPr="002F7EB4">
              <w:rPr>
                <w:rFonts w:ascii="Arial" w:hAnsi="Arial" w:cs="Arial"/>
                <w:sz w:val="16"/>
                <w:szCs w:val="16"/>
              </w:rPr>
              <w:t>8</w:t>
            </w:r>
          </w:p>
        </w:tc>
        <w:tc>
          <w:tcPr>
            <w:tcW w:w="1276" w:type="dxa"/>
            <w:gridSpan w:val="2"/>
            <w:tcBorders>
              <w:bottom w:val="single" w:sz="4" w:space="0" w:color="000000"/>
            </w:tcBorders>
            <w:shd w:val="clear" w:color="auto" w:fill="FAFAFA"/>
          </w:tcPr>
          <w:p w14:paraId="5BEFAE8A" w14:textId="77777777" w:rsidR="00141970" w:rsidRPr="002F7EB4" w:rsidRDefault="00141970" w:rsidP="00141970">
            <w:pPr>
              <w:autoSpaceDE w:val="0"/>
              <w:autoSpaceDN w:val="0"/>
              <w:ind w:right="-72"/>
              <w:jc w:val="right"/>
              <w:rPr>
                <w:rFonts w:ascii="Arial" w:hAnsi="Arial" w:cs="Arial"/>
                <w:sz w:val="16"/>
                <w:szCs w:val="16"/>
              </w:rPr>
            </w:pPr>
          </w:p>
          <w:p w14:paraId="0A929ED6" w14:textId="66B49D55" w:rsidR="00141970" w:rsidRPr="002F7EB4" w:rsidRDefault="00141970" w:rsidP="00141970">
            <w:pPr>
              <w:ind w:right="-72"/>
              <w:jc w:val="right"/>
              <w:rPr>
                <w:rFonts w:ascii="Arial" w:eastAsia="Arial" w:hAnsi="Arial" w:cs="Arial"/>
                <w:sz w:val="16"/>
                <w:szCs w:val="16"/>
              </w:rPr>
            </w:pPr>
            <w:r w:rsidRPr="002F7EB4">
              <w:rPr>
                <w:rFonts w:ascii="Arial" w:hAnsi="Arial" w:cs="Arial"/>
                <w:sz w:val="16"/>
                <w:szCs w:val="16"/>
              </w:rPr>
              <w:t>119,852,89</w:t>
            </w:r>
            <w:r w:rsidR="0036242E" w:rsidRPr="002F7EB4">
              <w:rPr>
                <w:rFonts w:ascii="Arial" w:hAnsi="Arial" w:cs="Arial"/>
                <w:sz w:val="16"/>
                <w:szCs w:val="16"/>
              </w:rPr>
              <w:t>8</w:t>
            </w:r>
          </w:p>
        </w:tc>
      </w:tr>
      <w:tr w:rsidR="00141970" w:rsidRPr="002F7EB4" w14:paraId="711EE48C" w14:textId="77777777" w:rsidTr="00903596">
        <w:tc>
          <w:tcPr>
            <w:tcW w:w="3974" w:type="dxa"/>
            <w:vAlign w:val="bottom"/>
          </w:tcPr>
          <w:p w14:paraId="0FF5B704" w14:textId="77777777" w:rsidR="00141970" w:rsidRPr="002F7EB4" w:rsidRDefault="00141970" w:rsidP="00141970">
            <w:pPr>
              <w:ind w:left="788"/>
              <w:rPr>
                <w:rFonts w:ascii="Arial" w:eastAsia="Arial" w:hAnsi="Arial" w:cs="Arial"/>
                <w:sz w:val="16"/>
                <w:szCs w:val="16"/>
              </w:rPr>
            </w:pPr>
          </w:p>
        </w:tc>
        <w:tc>
          <w:tcPr>
            <w:tcW w:w="1134" w:type="dxa"/>
            <w:tcBorders>
              <w:top w:val="single" w:sz="4" w:space="0" w:color="000000"/>
              <w:left w:val="nil"/>
              <w:right w:val="nil"/>
            </w:tcBorders>
            <w:shd w:val="clear" w:color="auto" w:fill="FAFAFA"/>
            <w:vAlign w:val="bottom"/>
          </w:tcPr>
          <w:p w14:paraId="607ACA7A" w14:textId="77777777" w:rsidR="00141970" w:rsidRPr="002F7EB4" w:rsidRDefault="00141970" w:rsidP="00141970">
            <w:pPr>
              <w:ind w:right="-72"/>
              <w:jc w:val="right"/>
              <w:rPr>
                <w:rFonts w:ascii="Arial" w:eastAsia="Arial" w:hAnsi="Arial" w:cs="Arial"/>
                <w:sz w:val="16"/>
                <w:szCs w:val="16"/>
              </w:rPr>
            </w:pPr>
          </w:p>
        </w:tc>
        <w:tc>
          <w:tcPr>
            <w:tcW w:w="1021" w:type="dxa"/>
            <w:tcBorders>
              <w:top w:val="single" w:sz="4" w:space="0" w:color="000000"/>
              <w:left w:val="nil"/>
              <w:right w:val="nil"/>
            </w:tcBorders>
            <w:shd w:val="clear" w:color="auto" w:fill="FAFAFA"/>
            <w:vAlign w:val="bottom"/>
          </w:tcPr>
          <w:p w14:paraId="61B682BC" w14:textId="77777777" w:rsidR="00141970" w:rsidRPr="002F7EB4" w:rsidRDefault="00141970" w:rsidP="00141970">
            <w:pPr>
              <w:ind w:right="-72"/>
              <w:rPr>
                <w:rFonts w:ascii="Arial" w:eastAsia="Arial" w:hAnsi="Arial" w:cs="Arial"/>
                <w:sz w:val="16"/>
                <w:szCs w:val="16"/>
              </w:rPr>
            </w:pPr>
          </w:p>
        </w:tc>
        <w:tc>
          <w:tcPr>
            <w:tcW w:w="1531" w:type="dxa"/>
            <w:tcBorders>
              <w:top w:val="single" w:sz="4" w:space="0" w:color="000000"/>
              <w:left w:val="nil"/>
              <w:right w:val="nil"/>
            </w:tcBorders>
            <w:shd w:val="clear" w:color="auto" w:fill="FAFAFA"/>
            <w:vAlign w:val="bottom"/>
          </w:tcPr>
          <w:p w14:paraId="31C24D06" w14:textId="77777777" w:rsidR="00141970" w:rsidRPr="002F7EB4" w:rsidRDefault="00141970" w:rsidP="00141970">
            <w:pPr>
              <w:ind w:right="-72"/>
              <w:jc w:val="right"/>
              <w:rPr>
                <w:rFonts w:ascii="Arial" w:eastAsia="Arial" w:hAnsi="Arial" w:cs="Arial"/>
                <w:sz w:val="16"/>
                <w:szCs w:val="16"/>
              </w:rPr>
            </w:pPr>
          </w:p>
        </w:tc>
        <w:tc>
          <w:tcPr>
            <w:tcW w:w="1276" w:type="dxa"/>
            <w:gridSpan w:val="2"/>
            <w:tcBorders>
              <w:top w:val="single" w:sz="4" w:space="0" w:color="000000"/>
              <w:left w:val="nil"/>
              <w:right w:val="nil"/>
            </w:tcBorders>
            <w:shd w:val="clear" w:color="auto" w:fill="FAFAFA"/>
            <w:vAlign w:val="bottom"/>
          </w:tcPr>
          <w:p w14:paraId="0611BA26" w14:textId="77777777" w:rsidR="00141970" w:rsidRPr="002F7EB4" w:rsidRDefault="00141970" w:rsidP="00141970">
            <w:pPr>
              <w:ind w:right="-72"/>
              <w:rPr>
                <w:rFonts w:ascii="Arial" w:eastAsia="Arial" w:hAnsi="Arial" w:cs="Arial"/>
                <w:sz w:val="16"/>
                <w:szCs w:val="16"/>
              </w:rPr>
            </w:pPr>
          </w:p>
        </w:tc>
      </w:tr>
      <w:bookmarkEnd w:id="15"/>
      <w:tr w:rsidR="00141970" w:rsidRPr="002F7EB4" w14:paraId="06E807AB" w14:textId="77777777" w:rsidTr="00903596">
        <w:tc>
          <w:tcPr>
            <w:tcW w:w="3974" w:type="dxa"/>
            <w:vAlign w:val="bottom"/>
          </w:tcPr>
          <w:p w14:paraId="4932B729" w14:textId="46C792DA" w:rsidR="00141970" w:rsidRPr="002F7EB4" w:rsidRDefault="00141970" w:rsidP="00141970">
            <w:pPr>
              <w:ind w:left="788"/>
              <w:rPr>
                <w:rFonts w:ascii="Arial" w:hAnsi="Arial" w:cs="Arial"/>
                <w:b/>
                <w:sz w:val="16"/>
                <w:szCs w:val="16"/>
              </w:rPr>
            </w:pPr>
            <w:r w:rsidRPr="002F7EB4">
              <w:rPr>
                <w:rFonts w:ascii="Arial" w:eastAsia="Arial" w:hAnsi="Arial" w:cs="Arial"/>
                <w:b/>
                <w:sz w:val="16"/>
                <w:szCs w:val="16"/>
              </w:rPr>
              <w:t>As of 31 December 2023</w:t>
            </w:r>
          </w:p>
        </w:tc>
        <w:tc>
          <w:tcPr>
            <w:tcW w:w="1134" w:type="dxa"/>
            <w:tcBorders>
              <w:top w:val="nil"/>
              <w:left w:val="nil"/>
              <w:bottom w:val="single" w:sz="4" w:space="0" w:color="000000"/>
              <w:right w:val="nil"/>
            </w:tcBorders>
            <w:shd w:val="clear" w:color="auto" w:fill="FAFAFA"/>
            <w:vAlign w:val="bottom"/>
          </w:tcPr>
          <w:p w14:paraId="39A973BD" w14:textId="7AA020D2" w:rsidR="00141970" w:rsidRPr="002F7EB4" w:rsidRDefault="00141970" w:rsidP="00141970">
            <w:pPr>
              <w:ind w:right="-72"/>
              <w:jc w:val="right"/>
              <w:rPr>
                <w:rFonts w:ascii="Arial" w:eastAsia="Arial" w:hAnsi="Arial" w:cs="Arial"/>
                <w:sz w:val="16"/>
                <w:szCs w:val="16"/>
              </w:rPr>
            </w:pPr>
            <w:r w:rsidRPr="002F7EB4">
              <w:rPr>
                <w:rFonts w:ascii="Arial" w:eastAsia="Arial" w:hAnsi="Arial" w:cs="Arial"/>
                <w:sz w:val="16"/>
                <w:szCs w:val="16"/>
              </w:rPr>
              <w:t>-</w:t>
            </w:r>
          </w:p>
        </w:tc>
        <w:tc>
          <w:tcPr>
            <w:tcW w:w="1021" w:type="dxa"/>
            <w:tcBorders>
              <w:top w:val="nil"/>
              <w:left w:val="nil"/>
              <w:bottom w:val="single" w:sz="4" w:space="0" w:color="000000"/>
              <w:right w:val="nil"/>
            </w:tcBorders>
            <w:shd w:val="clear" w:color="auto" w:fill="FAFAFA"/>
            <w:vAlign w:val="bottom"/>
          </w:tcPr>
          <w:p w14:paraId="34C9FD51" w14:textId="6C181172" w:rsidR="00141970" w:rsidRPr="002F7EB4" w:rsidRDefault="00141970" w:rsidP="00141970">
            <w:pPr>
              <w:ind w:right="-72"/>
              <w:jc w:val="right"/>
              <w:rPr>
                <w:rFonts w:ascii="Arial" w:eastAsia="Arial" w:hAnsi="Arial" w:cs="Arial"/>
                <w:sz w:val="16"/>
                <w:szCs w:val="16"/>
              </w:rPr>
            </w:pPr>
            <w:r w:rsidRPr="002F7EB4">
              <w:rPr>
                <w:rFonts w:ascii="Arial" w:eastAsia="Arial" w:hAnsi="Arial" w:cs="Arial"/>
                <w:sz w:val="16"/>
                <w:szCs w:val="16"/>
              </w:rPr>
              <w:t>-</w:t>
            </w:r>
          </w:p>
        </w:tc>
        <w:tc>
          <w:tcPr>
            <w:tcW w:w="1531" w:type="dxa"/>
            <w:tcBorders>
              <w:top w:val="nil"/>
              <w:left w:val="nil"/>
              <w:bottom w:val="single" w:sz="4" w:space="0" w:color="000000"/>
              <w:right w:val="nil"/>
            </w:tcBorders>
            <w:shd w:val="clear" w:color="auto" w:fill="FAFAFA"/>
          </w:tcPr>
          <w:p w14:paraId="4407D63B" w14:textId="3DC9A4C1" w:rsidR="00141970" w:rsidRPr="002F7EB4" w:rsidRDefault="00141970" w:rsidP="00141970">
            <w:pPr>
              <w:ind w:right="-72"/>
              <w:jc w:val="right"/>
              <w:rPr>
                <w:rFonts w:ascii="Arial" w:eastAsia="Arial" w:hAnsi="Arial" w:cs="Arial"/>
                <w:sz w:val="16"/>
                <w:szCs w:val="16"/>
              </w:rPr>
            </w:pPr>
            <w:r w:rsidRPr="002F7EB4">
              <w:rPr>
                <w:rFonts w:ascii="Arial" w:hAnsi="Arial" w:cs="Arial"/>
                <w:sz w:val="16"/>
                <w:szCs w:val="16"/>
              </w:rPr>
              <w:t>224,758,85</w:t>
            </w:r>
            <w:r w:rsidR="0036242E" w:rsidRPr="002F7EB4">
              <w:rPr>
                <w:rFonts w:ascii="Arial" w:hAnsi="Arial" w:cs="Arial"/>
                <w:sz w:val="16"/>
                <w:szCs w:val="16"/>
              </w:rPr>
              <w:t>4</w:t>
            </w:r>
          </w:p>
        </w:tc>
        <w:tc>
          <w:tcPr>
            <w:tcW w:w="1276" w:type="dxa"/>
            <w:gridSpan w:val="2"/>
            <w:tcBorders>
              <w:top w:val="nil"/>
              <w:left w:val="nil"/>
              <w:bottom w:val="single" w:sz="4" w:space="0" w:color="000000"/>
              <w:right w:val="nil"/>
            </w:tcBorders>
            <w:shd w:val="clear" w:color="auto" w:fill="FAFAFA"/>
          </w:tcPr>
          <w:p w14:paraId="7BB26C0C" w14:textId="61B781C0" w:rsidR="00141970" w:rsidRPr="002F7EB4" w:rsidRDefault="00141970" w:rsidP="00141970">
            <w:pPr>
              <w:ind w:right="-72"/>
              <w:jc w:val="right"/>
              <w:rPr>
                <w:rFonts w:ascii="Arial" w:eastAsia="Arial" w:hAnsi="Arial" w:cs="Arial"/>
                <w:sz w:val="16"/>
                <w:szCs w:val="16"/>
              </w:rPr>
            </w:pPr>
            <w:r w:rsidRPr="002F7EB4">
              <w:rPr>
                <w:rFonts w:ascii="Arial" w:hAnsi="Arial" w:cs="Arial"/>
                <w:sz w:val="16"/>
                <w:szCs w:val="16"/>
              </w:rPr>
              <w:t>224,758,85</w:t>
            </w:r>
            <w:r w:rsidR="0036242E" w:rsidRPr="002F7EB4">
              <w:rPr>
                <w:rFonts w:ascii="Arial" w:hAnsi="Arial" w:cs="Arial"/>
                <w:sz w:val="16"/>
                <w:szCs w:val="16"/>
              </w:rPr>
              <w:t>4</w:t>
            </w:r>
          </w:p>
        </w:tc>
      </w:tr>
    </w:tbl>
    <w:p w14:paraId="6419A472" w14:textId="77777777" w:rsidR="0023138E" w:rsidRPr="002F7EB4" w:rsidRDefault="0023138E" w:rsidP="005D48A5">
      <w:pPr>
        <w:pBdr>
          <w:top w:val="nil"/>
          <w:left w:val="nil"/>
          <w:bottom w:val="nil"/>
          <w:right w:val="nil"/>
          <w:between w:val="nil"/>
        </w:pBdr>
        <w:ind w:left="1080"/>
        <w:jc w:val="both"/>
        <w:rPr>
          <w:rFonts w:ascii="Arial" w:eastAsia="Arial" w:hAnsi="Arial" w:cs="Arial"/>
          <w:color w:val="000000"/>
          <w:sz w:val="18"/>
          <w:szCs w:val="18"/>
        </w:rPr>
      </w:pPr>
    </w:p>
    <w:p w14:paraId="3E69E508" w14:textId="77777777" w:rsidR="001F0DD2" w:rsidRPr="002F7EB4" w:rsidRDefault="001F0DD2" w:rsidP="00A25240">
      <w:pPr>
        <w:pBdr>
          <w:top w:val="nil"/>
          <w:left w:val="nil"/>
          <w:bottom w:val="nil"/>
          <w:right w:val="nil"/>
          <w:between w:val="nil"/>
        </w:pBdr>
        <w:ind w:left="1080"/>
        <w:jc w:val="both"/>
        <w:rPr>
          <w:rFonts w:ascii="Arial" w:eastAsia="Arial" w:hAnsi="Arial" w:cs="Arial"/>
          <w:color w:val="000000"/>
          <w:sz w:val="18"/>
          <w:szCs w:val="18"/>
        </w:rPr>
      </w:pPr>
    </w:p>
    <w:p w14:paraId="2B4A1A8E" w14:textId="77777777" w:rsidR="001F0DD2" w:rsidRPr="002F7EB4" w:rsidRDefault="001566F9">
      <w:pPr>
        <w:pStyle w:val="Heading3"/>
        <w:tabs>
          <w:tab w:val="left" w:pos="567"/>
        </w:tabs>
        <w:ind w:left="1094" w:hanging="547"/>
        <w:rPr>
          <w:rFonts w:ascii="Arial" w:eastAsia="Arial" w:hAnsi="Arial" w:cs="Arial"/>
          <w:color w:val="CF4A02"/>
          <w:sz w:val="18"/>
          <w:szCs w:val="18"/>
        </w:rPr>
      </w:pPr>
      <w:r w:rsidRPr="002F7EB4">
        <w:rPr>
          <w:rFonts w:ascii="Arial" w:eastAsia="Arial" w:hAnsi="Arial" w:cs="Arial"/>
          <w:color w:val="CF4A02"/>
          <w:sz w:val="18"/>
          <w:szCs w:val="18"/>
        </w:rPr>
        <w:t>6.1.3</w:t>
      </w:r>
      <w:r w:rsidRPr="002F7EB4">
        <w:rPr>
          <w:rFonts w:ascii="Arial" w:hAnsi="Arial" w:cs="Arial"/>
          <w:b w:val="0"/>
          <w:color w:val="CF4A02"/>
          <w:sz w:val="18"/>
          <w:szCs w:val="18"/>
        </w:rPr>
        <w:tab/>
      </w:r>
      <w:r w:rsidRPr="002F7EB4">
        <w:rPr>
          <w:rFonts w:ascii="Arial" w:eastAsia="Arial" w:hAnsi="Arial" w:cs="Arial"/>
          <w:color w:val="CF4A02"/>
          <w:sz w:val="18"/>
          <w:szCs w:val="18"/>
        </w:rPr>
        <w:t>Liquidity risk</w:t>
      </w:r>
    </w:p>
    <w:p w14:paraId="54E971EE"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46DC98BC" w14:textId="77777777" w:rsidR="00141970" w:rsidRPr="002F7EB4"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FE3A3E" w:rsidRPr="002F7EB4">
        <w:rPr>
          <w:rFonts w:ascii="Arial" w:eastAsia="Arial" w:hAnsi="Arial" w:cs="Arial"/>
          <w:color w:val="000000"/>
          <w:sz w:val="18"/>
          <w:szCs w:val="18"/>
        </w:rPr>
        <w:t xml:space="preserve"> </w:t>
      </w:r>
      <w:r w:rsidR="00DC3EC5" w:rsidRPr="002F7EB4">
        <w:rPr>
          <w:rFonts w:ascii="Arial" w:eastAsia="Arial" w:hAnsi="Arial" w:cs="Arial"/>
          <w:color w:val="000000"/>
          <w:sz w:val="18"/>
          <w:szCs w:val="18"/>
        </w:rPr>
        <w:t xml:space="preserve">623,384,924 </w:t>
      </w:r>
      <w:r w:rsidRPr="002F7EB4">
        <w:rPr>
          <w:rFonts w:ascii="Arial" w:eastAsia="Arial" w:hAnsi="Arial" w:cs="Arial"/>
          <w:color w:val="000000"/>
          <w:sz w:val="18"/>
          <w:szCs w:val="18"/>
        </w:rPr>
        <w:t>(202</w:t>
      </w:r>
      <w:r w:rsidR="00FE3A3E"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Baht </w:t>
      </w:r>
      <w:r w:rsidR="00FE3A3E" w:rsidRPr="002F7EB4">
        <w:rPr>
          <w:rFonts w:ascii="Arial" w:eastAsia="Arial" w:hAnsi="Arial" w:cs="Arial"/>
          <w:color w:val="000000"/>
          <w:sz w:val="18"/>
          <w:szCs w:val="18"/>
        </w:rPr>
        <w:t>1,021,420,435</w:t>
      </w:r>
      <w:r w:rsidRPr="002F7EB4">
        <w:rPr>
          <w:rFonts w:ascii="Arial" w:eastAsia="Arial" w:hAnsi="Arial" w:cs="Arial"/>
          <w:color w:val="000000"/>
          <w:sz w:val="18"/>
          <w:szCs w:val="18"/>
        </w:rPr>
        <w:t xml:space="preserve">) that are expected to readily generate cash inflows for managing liquidity risk. </w:t>
      </w:r>
    </w:p>
    <w:p w14:paraId="78E963A2" w14:textId="77777777" w:rsidR="00141970" w:rsidRPr="002F7EB4" w:rsidRDefault="00141970" w:rsidP="00325493">
      <w:pPr>
        <w:pBdr>
          <w:top w:val="nil"/>
          <w:left w:val="nil"/>
          <w:bottom w:val="nil"/>
          <w:right w:val="nil"/>
          <w:between w:val="nil"/>
        </w:pBdr>
        <w:ind w:left="1080"/>
        <w:jc w:val="both"/>
        <w:rPr>
          <w:rFonts w:ascii="Arial" w:eastAsia="Arial" w:hAnsi="Arial" w:cs="Arial"/>
          <w:color w:val="000000"/>
          <w:sz w:val="18"/>
          <w:szCs w:val="18"/>
        </w:rPr>
      </w:pPr>
    </w:p>
    <w:p w14:paraId="59431566" w14:textId="17DC4901" w:rsidR="00325493" w:rsidRPr="002F7EB4"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Due to the dynamic nature of the underlying businesses, the Group Treasury maintains flexibility in funding by maintaining availability under committed credit lines.</w:t>
      </w:r>
    </w:p>
    <w:p w14:paraId="7D98D75F" w14:textId="77777777" w:rsidR="00325493" w:rsidRPr="002F7EB4" w:rsidRDefault="00325493" w:rsidP="00325493">
      <w:pPr>
        <w:pBdr>
          <w:top w:val="nil"/>
          <w:left w:val="nil"/>
          <w:bottom w:val="nil"/>
          <w:right w:val="nil"/>
          <w:between w:val="nil"/>
        </w:pBdr>
        <w:ind w:left="1080"/>
        <w:jc w:val="both"/>
        <w:rPr>
          <w:rFonts w:ascii="Arial" w:eastAsia="Arial" w:hAnsi="Arial" w:cs="Arial"/>
          <w:color w:val="000000"/>
          <w:sz w:val="18"/>
          <w:szCs w:val="18"/>
        </w:rPr>
      </w:pPr>
    </w:p>
    <w:p w14:paraId="259359F9" w14:textId="7F1ADBB2" w:rsidR="007D7CD4" w:rsidRPr="002F7EB4"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Management monitors </w:t>
      </w:r>
      <w:proofErr w:type="spellStart"/>
      <w:r w:rsidR="004D2E1D" w:rsidRPr="002F7EB4">
        <w:rPr>
          <w:rFonts w:ascii="Arial" w:eastAsia="Arial" w:hAnsi="Arial" w:cs="Arial"/>
          <w:color w:val="000000"/>
          <w:sz w:val="18"/>
          <w:szCs w:val="18"/>
        </w:rPr>
        <w:t>i</w:t>
      </w:r>
      <w:proofErr w:type="spellEnd"/>
      <w:r w:rsidR="004D2E1D" w:rsidRPr="002F7EB4">
        <w:rPr>
          <w:rFonts w:ascii="Arial" w:eastAsia="Arial" w:hAnsi="Arial" w:cs="Arial"/>
          <w:color w:val="000000"/>
          <w:sz w:val="18"/>
          <w:szCs w:val="18"/>
        </w:rPr>
        <w:t>) rolling forecasts of the Group’s liquidity reserve (comprising the undrawn borrowing facilities below)</w:t>
      </w:r>
      <w:r w:rsidRPr="002F7EB4">
        <w:rPr>
          <w:rFonts w:ascii="Arial" w:eastAsia="Arial" w:hAnsi="Arial" w:cs="Arial"/>
          <w:color w:val="000000"/>
          <w:sz w:val="18"/>
          <w:szCs w:val="18"/>
        </w:rPr>
        <w:t xml:space="preserve"> </w:t>
      </w:r>
      <w:r w:rsidR="004D2E1D" w:rsidRPr="002F7EB4">
        <w:rPr>
          <w:rFonts w:ascii="Arial" w:eastAsia="Arial" w:hAnsi="Arial" w:cs="Arial"/>
          <w:color w:val="000000"/>
          <w:sz w:val="18"/>
          <w:szCs w:val="18"/>
        </w:rPr>
        <w:t>ii) cash and cash equivalents on the basis of expected cash flows; and iii) issuance plan for debentures</w:t>
      </w:r>
      <w:r w:rsidRPr="002F7EB4">
        <w:rPr>
          <w:rFonts w:ascii="Arial" w:eastAsia="Arial" w:hAnsi="Arial" w:cs="Arial"/>
          <w:color w:val="000000"/>
          <w:sz w:val="18"/>
          <w:szCs w:val="18"/>
        </w:rPr>
        <w:t>. In addition, the Group’s liquidity management policy involves projecting cash flows in major currencies and considering the level of liquid assets necessary, monitoring balance sheet liquidity ratios and maintaining financing plans.</w:t>
      </w:r>
    </w:p>
    <w:p w14:paraId="187B7F1F" w14:textId="77777777" w:rsidR="005F086F" w:rsidRPr="002F7EB4" w:rsidRDefault="005F086F" w:rsidP="00325493">
      <w:pPr>
        <w:pBdr>
          <w:top w:val="nil"/>
          <w:left w:val="nil"/>
          <w:bottom w:val="nil"/>
          <w:right w:val="nil"/>
          <w:between w:val="nil"/>
        </w:pBdr>
        <w:ind w:left="1080"/>
        <w:jc w:val="both"/>
        <w:rPr>
          <w:rFonts w:ascii="Arial" w:eastAsia="Arial" w:hAnsi="Arial" w:cs="Arial"/>
          <w:color w:val="000000"/>
          <w:sz w:val="18"/>
          <w:szCs w:val="18"/>
        </w:rPr>
      </w:pPr>
    </w:p>
    <w:p w14:paraId="7864A9BC" w14:textId="77777777" w:rsidR="001F0DD2" w:rsidRPr="002F7EB4" w:rsidRDefault="001566F9">
      <w:pPr>
        <w:pStyle w:val="Heading4"/>
        <w:keepLines/>
        <w:numPr>
          <w:ilvl w:val="0"/>
          <w:numId w:val="12"/>
        </w:numPr>
        <w:tabs>
          <w:tab w:val="left" w:pos="1080"/>
        </w:tabs>
        <w:ind w:left="1094" w:hanging="547"/>
        <w:jc w:val="left"/>
        <w:rPr>
          <w:rFonts w:ascii="Arial" w:eastAsia="Arial" w:hAnsi="Arial" w:cs="Arial"/>
          <w:b/>
          <w:color w:val="CF4A02"/>
          <w:sz w:val="18"/>
          <w:szCs w:val="18"/>
          <w:u w:val="none"/>
        </w:rPr>
      </w:pPr>
      <w:r w:rsidRPr="002F7EB4">
        <w:rPr>
          <w:rFonts w:ascii="Arial" w:eastAsia="Arial" w:hAnsi="Arial" w:cs="Arial"/>
          <w:b/>
          <w:color w:val="CF4A02"/>
          <w:sz w:val="18"/>
          <w:szCs w:val="18"/>
          <w:u w:val="none"/>
        </w:rPr>
        <w:t>Financing arrangements</w:t>
      </w:r>
    </w:p>
    <w:p w14:paraId="5A3190A6" w14:textId="77777777" w:rsidR="00A25240" w:rsidRPr="002F7EB4" w:rsidRDefault="00A25240" w:rsidP="008E09F7">
      <w:pPr>
        <w:pBdr>
          <w:top w:val="nil"/>
          <w:left w:val="nil"/>
          <w:bottom w:val="nil"/>
          <w:right w:val="nil"/>
          <w:between w:val="nil"/>
        </w:pBdr>
        <w:ind w:left="1080"/>
        <w:rPr>
          <w:rFonts w:ascii="Arial" w:eastAsia="Arial" w:hAnsi="Arial" w:cs="Arial"/>
          <w:color w:val="000000"/>
          <w:sz w:val="18"/>
          <w:szCs w:val="18"/>
        </w:rPr>
      </w:pPr>
    </w:p>
    <w:p w14:paraId="00B8F7E0" w14:textId="6EB8B512" w:rsidR="001F0DD2" w:rsidRPr="002F7EB4" w:rsidRDefault="001566F9" w:rsidP="008E09F7">
      <w:pPr>
        <w:pBdr>
          <w:top w:val="nil"/>
          <w:left w:val="nil"/>
          <w:bottom w:val="nil"/>
          <w:right w:val="nil"/>
          <w:between w:val="nil"/>
        </w:pBdr>
        <w:ind w:left="1080"/>
        <w:rPr>
          <w:rFonts w:ascii="Arial" w:eastAsia="Arial" w:hAnsi="Arial" w:cs="Arial"/>
          <w:color w:val="000000"/>
          <w:spacing w:val="-4"/>
          <w:sz w:val="18"/>
          <w:szCs w:val="18"/>
        </w:rPr>
      </w:pPr>
      <w:r w:rsidRPr="002F7EB4">
        <w:rPr>
          <w:rFonts w:ascii="Arial" w:eastAsia="Arial" w:hAnsi="Arial" w:cs="Arial"/>
          <w:color w:val="000000"/>
          <w:spacing w:val="-4"/>
          <w:sz w:val="18"/>
          <w:szCs w:val="18"/>
        </w:rPr>
        <w:t>The Group</w:t>
      </w:r>
      <w:r w:rsidR="00052CB9" w:rsidRPr="002F7EB4">
        <w:rPr>
          <w:rFonts w:ascii="Arial" w:eastAsia="Arial" w:hAnsi="Arial" w:cs="Arial"/>
          <w:color w:val="000000"/>
          <w:spacing w:val="-4"/>
          <w:sz w:val="18"/>
          <w:szCs w:val="18"/>
        </w:rPr>
        <w:t xml:space="preserve"> and the Company</w:t>
      </w:r>
      <w:r w:rsidRPr="002F7EB4">
        <w:rPr>
          <w:rFonts w:ascii="Arial" w:eastAsia="Arial" w:hAnsi="Arial" w:cs="Arial"/>
          <w:color w:val="000000"/>
          <w:spacing w:val="-4"/>
          <w:sz w:val="18"/>
          <w:szCs w:val="18"/>
        </w:rPr>
        <w:t xml:space="preserve"> ha</w:t>
      </w:r>
      <w:r w:rsidR="001960B7" w:rsidRPr="002F7EB4">
        <w:rPr>
          <w:rFonts w:ascii="Arial" w:eastAsia="Arial" w:hAnsi="Arial" w:cs="Arial"/>
          <w:color w:val="000000"/>
          <w:spacing w:val="-4"/>
          <w:sz w:val="18"/>
          <w:szCs w:val="18"/>
        </w:rPr>
        <w:t>ve</w:t>
      </w:r>
      <w:r w:rsidRPr="002F7EB4">
        <w:rPr>
          <w:rFonts w:ascii="Arial" w:eastAsia="Arial" w:hAnsi="Arial" w:cs="Arial"/>
          <w:color w:val="000000"/>
          <w:spacing w:val="-4"/>
          <w:sz w:val="18"/>
          <w:szCs w:val="18"/>
        </w:rPr>
        <w:t xml:space="preserve"> access to the following undrawn credit facilities as at 31 December </w:t>
      </w:r>
      <w:r w:rsidR="006E1614" w:rsidRPr="002F7EB4">
        <w:rPr>
          <w:rFonts w:ascii="Arial" w:eastAsia="Arial" w:hAnsi="Arial" w:cs="Arial"/>
          <w:spacing w:val="-4"/>
          <w:sz w:val="18"/>
          <w:szCs w:val="18"/>
        </w:rPr>
        <w:t>202</w:t>
      </w:r>
      <w:r w:rsidR="008F0C3C" w:rsidRPr="002F7EB4">
        <w:rPr>
          <w:rFonts w:ascii="Arial" w:eastAsia="Arial" w:hAnsi="Arial" w:cs="Arial"/>
          <w:spacing w:val="-4"/>
          <w:sz w:val="18"/>
          <w:szCs w:val="18"/>
        </w:rPr>
        <w:t>3</w:t>
      </w:r>
      <w:r w:rsidRPr="002F7EB4">
        <w:rPr>
          <w:rFonts w:ascii="Arial" w:eastAsia="Arial" w:hAnsi="Arial" w:cs="Arial"/>
          <w:color w:val="000000"/>
          <w:spacing w:val="-4"/>
          <w:sz w:val="18"/>
          <w:szCs w:val="18"/>
        </w:rPr>
        <w:t xml:space="preserve"> and </w:t>
      </w:r>
      <w:r w:rsidR="006E1614" w:rsidRPr="002F7EB4">
        <w:rPr>
          <w:rFonts w:ascii="Arial" w:eastAsia="Arial" w:hAnsi="Arial" w:cs="Arial"/>
          <w:spacing w:val="-4"/>
          <w:sz w:val="18"/>
          <w:szCs w:val="18"/>
        </w:rPr>
        <w:t>202</w:t>
      </w:r>
      <w:r w:rsidR="008F0C3C" w:rsidRPr="002F7EB4">
        <w:rPr>
          <w:rFonts w:ascii="Arial" w:eastAsia="Arial" w:hAnsi="Arial" w:cs="Arial"/>
          <w:spacing w:val="-4"/>
          <w:sz w:val="18"/>
          <w:szCs w:val="18"/>
        </w:rPr>
        <w:t>2</w:t>
      </w:r>
      <w:r w:rsidRPr="002F7EB4">
        <w:rPr>
          <w:rFonts w:ascii="Arial" w:eastAsia="Arial" w:hAnsi="Arial" w:cs="Arial"/>
          <w:color w:val="000000"/>
          <w:spacing w:val="-4"/>
          <w:sz w:val="18"/>
          <w:szCs w:val="18"/>
        </w:rPr>
        <w:t xml:space="preserve"> as follows:</w:t>
      </w:r>
    </w:p>
    <w:p w14:paraId="5309F416" w14:textId="54C88DDF" w:rsidR="001F0DD2" w:rsidRPr="002F7EB4" w:rsidRDefault="001F0DD2" w:rsidP="008E09F7">
      <w:pPr>
        <w:pBdr>
          <w:top w:val="nil"/>
          <w:left w:val="nil"/>
          <w:bottom w:val="nil"/>
          <w:right w:val="nil"/>
          <w:between w:val="nil"/>
        </w:pBdr>
        <w:ind w:left="1080"/>
        <w:rPr>
          <w:rFonts w:ascii="Arial" w:eastAsia="Arial" w:hAnsi="Arial" w:cs="Arial"/>
          <w:color w:val="000000"/>
          <w:sz w:val="18"/>
          <w:szCs w:val="18"/>
        </w:rPr>
      </w:pPr>
    </w:p>
    <w:tbl>
      <w:tblPr>
        <w:tblW w:w="8899" w:type="dxa"/>
        <w:tblInd w:w="540" w:type="dxa"/>
        <w:tblLayout w:type="fixed"/>
        <w:tblCellMar>
          <w:left w:w="115" w:type="dxa"/>
          <w:right w:w="115" w:type="dxa"/>
        </w:tblCellMar>
        <w:tblLook w:val="0000" w:firstRow="0" w:lastRow="0" w:firstColumn="0" w:lastColumn="0" w:noHBand="0" w:noVBand="0"/>
      </w:tblPr>
      <w:tblGrid>
        <w:gridCol w:w="3355"/>
        <w:gridCol w:w="1386"/>
        <w:gridCol w:w="1386"/>
        <w:gridCol w:w="1386"/>
        <w:gridCol w:w="1386"/>
      </w:tblGrid>
      <w:tr w:rsidR="0023138E" w:rsidRPr="002F7EB4" w14:paraId="7EB1EFC3" w14:textId="77777777" w:rsidTr="008F0C3C">
        <w:trPr>
          <w:trHeight w:val="20"/>
        </w:trPr>
        <w:tc>
          <w:tcPr>
            <w:tcW w:w="3355" w:type="dxa"/>
            <w:vAlign w:val="bottom"/>
          </w:tcPr>
          <w:p w14:paraId="7BCAB9AC" w14:textId="77777777" w:rsidR="0023138E" w:rsidRPr="002F7EB4" w:rsidRDefault="0023138E" w:rsidP="00EC2C09">
            <w:pPr>
              <w:tabs>
                <w:tab w:val="right" w:pos="10890"/>
              </w:tabs>
              <w:ind w:left="427"/>
              <w:rPr>
                <w:rFonts w:ascii="Arial" w:eastAsia="Arial" w:hAnsi="Arial" w:cs="Arial"/>
                <w:sz w:val="18"/>
                <w:szCs w:val="18"/>
              </w:rPr>
            </w:pPr>
          </w:p>
        </w:tc>
        <w:tc>
          <w:tcPr>
            <w:tcW w:w="2772" w:type="dxa"/>
            <w:gridSpan w:val="2"/>
            <w:tcBorders>
              <w:top w:val="single" w:sz="4" w:space="0" w:color="auto"/>
              <w:bottom w:val="single" w:sz="4" w:space="0" w:color="000000"/>
            </w:tcBorders>
            <w:vAlign w:val="bottom"/>
          </w:tcPr>
          <w:p w14:paraId="2B41EAD4" w14:textId="77777777" w:rsidR="0023138E" w:rsidRPr="002F7EB4" w:rsidRDefault="0023138E" w:rsidP="00EC2C09">
            <w:pPr>
              <w:ind w:right="-72"/>
              <w:jc w:val="center"/>
              <w:rPr>
                <w:rFonts w:ascii="Arial" w:eastAsia="Arial" w:hAnsi="Arial" w:cs="Arial"/>
                <w:b/>
                <w:sz w:val="18"/>
                <w:szCs w:val="18"/>
              </w:rPr>
            </w:pPr>
            <w:r w:rsidRPr="002F7EB4">
              <w:rPr>
                <w:rFonts w:ascii="Arial" w:eastAsia="Arial" w:hAnsi="Arial" w:cs="Arial"/>
                <w:b/>
                <w:sz w:val="18"/>
                <w:szCs w:val="18"/>
              </w:rPr>
              <w:t xml:space="preserve">Consolidated </w:t>
            </w:r>
          </w:p>
          <w:p w14:paraId="1ADA9DDC" w14:textId="77777777" w:rsidR="0023138E" w:rsidRPr="002F7EB4" w:rsidRDefault="0023138E" w:rsidP="00EC2C09">
            <w:pPr>
              <w:ind w:right="-72"/>
              <w:jc w:val="center"/>
              <w:rPr>
                <w:rFonts w:ascii="Arial" w:eastAsia="Arial" w:hAnsi="Arial" w:cs="Arial"/>
                <w:b/>
                <w:sz w:val="18"/>
                <w:szCs w:val="18"/>
              </w:rPr>
            </w:pPr>
            <w:r w:rsidRPr="002F7EB4">
              <w:rPr>
                <w:rFonts w:ascii="Arial" w:eastAsia="Arial" w:hAnsi="Arial" w:cs="Arial"/>
                <w:b/>
                <w:sz w:val="18"/>
                <w:szCs w:val="18"/>
              </w:rPr>
              <w:t>financial statements</w:t>
            </w:r>
          </w:p>
        </w:tc>
        <w:tc>
          <w:tcPr>
            <w:tcW w:w="2772" w:type="dxa"/>
            <w:gridSpan w:val="2"/>
            <w:tcBorders>
              <w:top w:val="single" w:sz="4" w:space="0" w:color="auto"/>
              <w:bottom w:val="single" w:sz="4" w:space="0" w:color="000000"/>
            </w:tcBorders>
            <w:vAlign w:val="bottom"/>
          </w:tcPr>
          <w:p w14:paraId="4FE6C867" w14:textId="77777777" w:rsidR="0023138E" w:rsidRPr="002F7EB4" w:rsidRDefault="0023138E" w:rsidP="00EC2C09">
            <w:pPr>
              <w:ind w:right="-72"/>
              <w:jc w:val="center"/>
              <w:rPr>
                <w:rFonts w:ascii="Arial" w:eastAsia="Arial" w:hAnsi="Arial" w:cs="Arial"/>
                <w:b/>
                <w:sz w:val="18"/>
                <w:szCs w:val="18"/>
              </w:rPr>
            </w:pPr>
            <w:r w:rsidRPr="002F7EB4">
              <w:rPr>
                <w:rFonts w:ascii="Arial" w:eastAsia="Arial" w:hAnsi="Arial" w:cs="Arial"/>
                <w:b/>
                <w:sz w:val="18"/>
                <w:szCs w:val="18"/>
              </w:rPr>
              <w:t xml:space="preserve">Separate </w:t>
            </w:r>
          </w:p>
          <w:p w14:paraId="63A2FC32" w14:textId="77777777" w:rsidR="0023138E" w:rsidRPr="002F7EB4" w:rsidRDefault="0023138E" w:rsidP="00EC2C09">
            <w:pPr>
              <w:ind w:right="-72"/>
              <w:jc w:val="center"/>
              <w:rPr>
                <w:rFonts w:ascii="Arial" w:eastAsia="Arial" w:hAnsi="Arial" w:cs="Arial"/>
                <w:b/>
                <w:sz w:val="18"/>
                <w:szCs w:val="18"/>
              </w:rPr>
            </w:pPr>
            <w:r w:rsidRPr="002F7EB4">
              <w:rPr>
                <w:rFonts w:ascii="Arial" w:eastAsia="Arial" w:hAnsi="Arial" w:cs="Arial"/>
                <w:b/>
                <w:sz w:val="18"/>
                <w:szCs w:val="18"/>
              </w:rPr>
              <w:t>financial statements</w:t>
            </w:r>
          </w:p>
        </w:tc>
      </w:tr>
      <w:tr w:rsidR="008F0C3C" w:rsidRPr="002F7EB4" w14:paraId="5752CBF6" w14:textId="77777777" w:rsidTr="008F0C3C">
        <w:trPr>
          <w:trHeight w:val="20"/>
        </w:trPr>
        <w:tc>
          <w:tcPr>
            <w:tcW w:w="3355" w:type="dxa"/>
            <w:vAlign w:val="bottom"/>
          </w:tcPr>
          <w:p w14:paraId="0B4817BC" w14:textId="77777777" w:rsidR="008F0C3C" w:rsidRPr="002F7EB4" w:rsidRDefault="008F0C3C" w:rsidP="008F0C3C">
            <w:pPr>
              <w:tabs>
                <w:tab w:val="right" w:pos="10890"/>
              </w:tabs>
              <w:ind w:left="427"/>
              <w:rPr>
                <w:rFonts w:ascii="Arial" w:eastAsia="Arial" w:hAnsi="Arial" w:cs="Arial"/>
                <w:sz w:val="18"/>
                <w:szCs w:val="18"/>
              </w:rPr>
            </w:pPr>
          </w:p>
        </w:tc>
        <w:tc>
          <w:tcPr>
            <w:tcW w:w="1386" w:type="dxa"/>
            <w:tcBorders>
              <w:top w:val="single" w:sz="4" w:space="0" w:color="000000"/>
            </w:tcBorders>
            <w:vAlign w:val="bottom"/>
          </w:tcPr>
          <w:p w14:paraId="67C33F91" w14:textId="4761E72F"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2023</w:t>
            </w:r>
          </w:p>
        </w:tc>
        <w:tc>
          <w:tcPr>
            <w:tcW w:w="1386" w:type="dxa"/>
            <w:tcBorders>
              <w:top w:val="single" w:sz="4" w:space="0" w:color="000000"/>
            </w:tcBorders>
            <w:vAlign w:val="bottom"/>
          </w:tcPr>
          <w:p w14:paraId="486A8753" w14:textId="148AF493"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2022</w:t>
            </w:r>
          </w:p>
        </w:tc>
        <w:tc>
          <w:tcPr>
            <w:tcW w:w="1386" w:type="dxa"/>
            <w:tcBorders>
              <w:top w:val="single" w:sz="4" w:space="0" w:color="000000"/>
            </w:tcBorders>
            <w:vAlign w:val="bottom"/>
          </w:tcPr>
          <w:p w14:paraId="39D65957" w14:textId="0EE4925E"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2023</w:t>
            </w:r>
          </w:p>
        </w:tc>
        <w:tc>
          <w:tcPr>
            <w:tcW w:w="1386" w:type="dxa"/>
            <w:tcBorders>
              <w:top w:val="single" w:sz="4" w:space="0" w:color="000000"/>
            </w:tcBorders>
            <w:vAlign w:val="bottom"/>
          </w:tcPr>
          <w:p w14:paraId="6F2E1E71" w14:textId="4CAE9608"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2022</w:t>
            </w:r>
          </w:p>
        </w:tc>
      </w:tr>
      <w:tr w:rsidR="008F0C3C" w:rsidRPr="002F7EB4" w14:paraId="414CDB6C" w14:textId="77777777" w:rsidTr="008F0C3C">
        <w:trPr>
          <w:trHeight w:val="20"/>
        </w:trPr>
        <w:tc>
          <w:tcPr>
            <w:tcW w:w="3355" w:type="dxa"/>
            <w:vAlign w:val="bottom"/>
          </w:tcPr>
          <w:p w14:paraId="1E678066" w14:textId="77777777" w:rsidR="008F0C3C" w:rsidRPr="002F7EB4" w:rsidRDefault="008F0C3C" w:rsidP="008F0C3C">
            <w:pPr>
              <w:tabs>
                <w:tab w:val="right" w:pos="10890"/>
              </w:tabs>
              <w:ind w:left="427"/>
              <w:rPr>
                <w:rFonts w:ascii="Arial" w:eastAsia="Arial" w:hAnsi="Arial" w:cs="Arial"/>
                <w:sz w:val="18"/>
                <w:szCs w:val="18"/>
              </w:rPr>
            </w:pPr>
          </w:p>
        </w:tc>
        <w:tc>
          <w:tcPr>
            <w:tcW w:w="1386" w:type="dxa"/>
            <w:tcBorders>
              <w:bottom w:val="single" w:sz="4" w:space="0" w:color="000000"/>
            </w:tcBorders>
            <w:vAlign w:val="bottom"/>
          </w:tcPr>
          <w:p w14:paraId="03B58F57" w14:textId="77777777"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1386" w:type="dxa"/>
            <w:tcBorders>
              <w:bottom w:val="single" w:sz="4" w:space="0" w:color="000000"/>
            </w:tcBorders>
            <w:vAlign w:val="bottom"/>
          </w:tcPr>
          <w:p w14:paraId="6748BE9D" w14:textId="77777777"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1386" w:type="dxa"/>
            <w:tcBorders>
              <w:bottom w:val="single" w:sz="4" w:space="0" w:color="000000"/>
            </w:tcBorders>
            <w:vAlign w:val="bottom"/>
          </w:tcPr>
          <w:p w14:paraId="6CC58E36" w14:textId="07006888"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1386" w:type="dxa"/>
            <w:tcBorders>
              <w:bottom w:val="single" w:sz="4" w:space="0" w:color="000000"/>
            </w:tcBorders>
            <w:vAlign w:val="bottom"/>
          </w:tcPr>
          <w:p w14:paraId="71ED8D26" w14:textId="423C27AC" w:rsidR="008F0C3C" w:rsidRPr="002F7EB4" w:rsidRDefault="008F0C3C" w:rsidP="008F0C3C">
            <w:pPr>
              <w:ind w:right="-72"/>
              <w:jc w:val="right"/>
              <w:rPr>
                <w:rFonts w:ascii="Arial" w:eastAsia="Arial" w:hAnsi="Arial" w:cs="Arial"/>
                <w:b/>
                <w:sz w:val="18"/>
                <w:szCs w:val="18"/>
              </w:rPr>
            </w:pPr>
            <w:r w:rsidRPr="002F7EB4">
              <w:rPr>
                <w:rFonts w:ascii="Arial" w:eastAsia="Arial" w:hAnsi="Arial" w:cs="Arial"/>
                <w:b/>
                <w:sz w:val="18"/>
                <w:szCs w:val="18"/>
              </w:rPr>
              <w:t>Baht</w:t>
            </w:r>
          </w:p>
        </w:tc>
      </w:tr>
      <w:tr w:rsidR="0023138E" w:rsidRPr="002F7EB4" w14:paraId="02DBBE39" w14:textId="77777777" w:rsidTr="008F0C3C">
        <w:trPr>
          <w:trHeight w:val="20"/>
        </w:trPr>
        <w:tc>
          <w:tcPr>
            <w:tcW w:w="3355" w:type="dxa"/>
            <w:vAlign w:val="bottom"/>
          </w:tcPr>
          <w:p w14:paraId="3C8A9860" w14:textId="77777777" w:rsidR="0023138E" w:rsidRPr="002F7EB4" w:rsidRDefault="0023138E" w:rsidP="00EC2C09">
            <w:pPr>
              <w:tabs>
                <w:tab w:val="right" w:pos="10890"/>
              </w:tabs>
              <w:ind w:left="427"/>
              <w:rPr>
                <w:rFonts w:ascii="Arial" w:eastAsia="Arial" w:hAnsi="Arial" w:cs="Arial"/>
                <w:sz w:val="18"/>
                <w:szCs w:val="18"/>
              </w:rPr>
            </w:pPr>
          </w:p>
        </w:tc>
        <w:tc>
          <w:tcPr>
            <w:tcW w:w="1386" w:type="dxa"/>
            <w:shd w:val="clear" w:color="auto" w:fill="FAFAFA"/>
            <w:vAlign w:val="bottom"/>
          </w:tcPr>
          <w:p w14:paraId="2C04620F" w14:textId="77777777" w:rsidR="0023138E" w:rsidRPr="002F7EB4" w:rsidRDefault="0023138E" w:rsidP="00EC2C09">
            <w:pPr>
              <w:ind w:right="-72"/>
              <w:jc w:val="right"/>
              <w:rPr>
                <w:rFonts w:ascii="Arial" w:eastAsia="Arial" w:hAnsi="Arial" w:cs="Arial"/>
                <w:b/>
                <w:sz w:val="18"/>
                <w:szCs w:val="18"/>
              </w:rPr>
            </w:pPr>
          </w:p>
        </w:tc>
        <w:tc>
          <w:tcPr>
            <w:tcW w:w="1386" w:type="dxa"/>
            <w:vAlign w:val="bottom"/>
          </w:tcPr>
          <w:p w14:paraId="3F32A25B" w14:textId="77777777" w:rsidR="0023138E" w:rsidRPr="002F7EB4" w:rsidRDefault="0023138E" w:rsidP="00EC2C09">
            <w:pPr>
              <w:ind w:right="-72"/>
              <w:jc w:val="right"/>
              <w:rPr>
                <w:rFonts w:ascii="Arial" w:eastAsia="Arial" w:hAnsi="Arial" w:cs="Arial"/>
                <w:b/>
                <w:sz w:val="18"/>
                <w:szCs w:val="18"/>
              </w:rPr>
            </w:pPr>
          </w:p>
        </w:tc>
        <w:tc>
          <w:tcPr>
            <w:tcW w:w="1386" w:type="dxa"/>
            <w:shd w:val="clear" w:color="auto" w:fill="FAFAFA"/>
            <w:vAlign w:val="bottom"/>
          </w:tcPr>
          <w:p w14:paraId="148B4CC9" w14:textId="77777777" w:rsidR="0023138E" w:rsidRPr="002F7EB4" w:rsidRDefault="0023138E" w:rsidP="00EC2C09">
            <w:pPr>
              <w:ind w:right="-72"/>
              <w:jc w:val="right"/>
              <w:rPr>
                <w:rFonts w:ascii="Arial" w:eastAsia="Arial" w:hAnsi="Arial" w:cs="Arial"/>
                <w:b/>
                <w:sz w:val="18"/>
                <w:szCs w:val="18"/>
              </w:rPr>
            </w:pPr>
          </w:p>
        </w:tc>
        <w:tc>
          <w:tcPr>
            <w:tcW w:w="1386" w:type="dxa"/>
            <w:vAlign w:val="bottom"/>
          </w:tcPr>
          <w:p w14:paraId="3F0D78B0" w14:textId="77777777" w:rsidR="0023138E" w:rsidRPr="002F7EB4" w:rsidRDefault="0023138E" w:rsidP="00EC2C09">
            <w:pPr>
              <w:ind w:right="-72"/>
              <w:jc w:val="right"/>
              <w:rPr>
                <w:rFonts w:ascii="Arial" w:eastAsia="Arial" w:hAnsi="Arial" w:cs="Arial"/>
                <w:b/>
                <w:sz w:val="18"/>
                <w:szCs w:val="18"/>
              </w:rPr>
            </w:pPr>
          </w:p>
        </w:tc>
      </w:tr>
      <w:tr w:rsidR="008F0C3C" w:rsidRPr="002F7EB4" w14:paraId="27FA2796" w14:textId="77777777" w:rsidTr="008F0C3C">
        <w:trPr>
          <w:trHeight w:val="20"/>
        </w:trPr>
        <w:tc>
          <w:tcPr>
            <w:tcW w:w="3355" w:type="dxa"/>
            <w:vAlign w:val="bottom"/>
          </w:tcPr>
          <w:p w14:paraId="431D52B8" w14:textId="77777777" w:rsidR="008F0C3C" w:rsidRPr="002F7EB4" w:rsidRDefault="008F0C3C" w:rsidP="008F0C3C">
            <w:pPr>
              <w:ind w:left="427"/>
              <w:rPr>
                <w:rFonts w:ascii="Arial" w:eastAsia="Arial" w:hAnsi="Arial" w:cs="Arial"/>
                <w:b/>
                <w:sz w:val="18"/>
                <w:szCs w:val="18"/>
              </w:rPr>
            </w:pPr>
            <w:r w:rsidRPr="002F7EB4">
              <w:rPr>
                <w:rFonts w:ascii="Arial" w:eastAsia="Arial" w:hAnsi="Arial" w:cs="Arial"/>
                <w:b/>
                <w:sz w:val="18"/>
                <w:szCs w:val="18"/>
              </w:rPr>
              <w:t>Floating rate</w:t>
            </w:r>
          </w:p>
        </w:tc>
        <w:tc>
          <w:tcPr>
            <w:tcW w:w="1386" w:type="dxa"/>
            <w:shd w:val="clear" w:color="auto" w:fill="FAFAFA"/>
            <w:vAlign w:val="bottom"/>
          </w:tcPr>
          <w:p w14:paraId="56FB37A8" w14:textId="1942EB89" w:rsidR="008F0C3C" w:rsidRPr="002F7EB4" w:rsidRDefault="008F0C3C" w:rsidP="008F0C3C">
            <w:pPr>
              <w:ind w:right="-72"/>
              <w:jc w:val="right"/>
              <w:rPr>
                <w:rFonts w:ascii="Arial" w:eastAsia="Arial" w:hAnsi="Arial" w:cs="Arial"/>
                <w:sz w:val="18"/>
                <w:szCs w:val="18"/>
                <w:cs/>
              </w:rPr>
            </w:pPr>
          </w:p>
        </w:tc>
        <w:tc>
          <w:tcPr>
            <w:tcW w:w="1386" w:type="dxa"/>
            <w:vAlign w:val="bottom"/>
          </w:tcPr>
          <w:p w14:paraId="6D088826" w14:textId="2B19D667" w:rsidR="008F0C3C" w:rsidRPr="002F7EB4" w:rsidRDefault="008F0C3C" w:rsidP="008F0C3C">
            <w:pPr>
              <w:ind w:right="-72"/>
              <w:jc w:val="right"/>
              <w:rPr>
                <w:rFonts w:ascii="Arial" w:eastAsia="Arial" w:hAnsi="Arial" w:cs="Arial"/>
                <w:sz w:val="18"/>
                <w:szCs w:val="18"/>
              </w:rPr>
            </w:pPr>
          </w:p>
        </w:tc>
        <w:tc>
          <w:tcPr>
            <w:tcW w:w="1386" w:type="dxa"/>
            <w:shd w:val="clear" w:color="auto" w:fill="FAFAFA"/>
            <w:vAlign w:val="bottom"/>
          </w:tcPr>
          <w:p w14:paraId="7B5C1429" w14:textId="6343622A" w:rsidR="008F0C3C" w:rsidRPr="002F7EB4" w:rsidRDefault="008F0C3C" w:rsidP="008F0C3C">
            <w:pPr>
              <w:ind w:right="-72"/>
              <w:jc w:val="right"/>
              <w:rPr>
                <w:rFonts w:ascii="Arial" w:eastAsia="Arial" w:hAnsi="Arial" w:cs="Arial"/>
                <w:sz w:val="18"/>
                <w:szCs w:val="18"/>
                <w:lang w:val="en-GB"/>
              </w:rPr>
            </w:pPr>
          </w:p>
        </w:tc>
        <w:tc>
          <w:tcPr>
            <w:tcW w:w="1386" w:type="dxa"/>
            <w:vAlign w:val="bottom"/>
          </w:tcPr>
          <w:p w14:paraId="08650EEC" w14:textId="1AA26683" w:rsidR="008F0C3C" w:rsidRPr="002F7EB4" w:rsidRDefault="008F0C3C" w:rsidP="008F0C3C">
            <w:pPr>
              <w:ind w:right="-72"/>
              <w:jc w:val="right"/>
              <w:rPr>
                <w:rFonts w:ascii="Arial" w:eastAsia="Arial" w:hAnsi="Arial" w:cs="Arial"/>
                <w:sz w:val="18"/>
                <w:szCs w:val="18"/>
              </w:rPr>
            </w:pPr>
          </w:p>
        </w:tc>
      </w:tr>
      <w:tr w:rsidR="008F0C3C" w:rsidRPr="002F7EB4" w14:paraId="21927D4B" w14:textId="77777777" w:rsidTr="008F0C3C">
        <w:trPr>
          <w:trHeight w:val="20"/>
        </w:trPr>
        <w:tc>
          <w:tcPr>
            <w:tcW w:w="3355" w:type="dxa"/>
            <w:vAlign w:val="bottom"/>
          </w:tcPr>
          <w:p w14:paraId="42CD73A4" w14:textId="77777777" w:rsidR="008F0C3C" w:rsidRPr="002F7EB4" w:rsidRDefault="008F0C3C" w:rsidP="008F0C3C">
            <w:pPr>
              <w:ind w:left="427"/>
              <w:rPr>
                <w:rFonts w:ascii="Arial" w:eastAsia="Arial" w:hAnsi="Arial" w:cs="Arial"/>
                <w:sz w:val="18"/>
                <w:szCs w:val="18"/>
              </w:rPr>
            </w:pPr>
            <w:r w:rsidRPr="002F7EB4">
              <w:rPr>
                <w:rFonts w:ascii="Arial" w:eastAsia="Arial" w:hAnsi="Arial" w:cs="Arial"/>
                <w:sz w:val="18"/>
                <w:szCs w:val="18"/>
              </w:rPr>
              <w:t>Expiring within one year</w:t>
            </w:r>
          </w:p>
        </w:tc>
        <w:tc>
          <w:tcPr>
            <w:tcW w:w="1386" w:type="dxa"/>
            <w:shd w:val="clear" w:color="auto" w:fill="FAFAFA"/>
            <w:vAlign w:val="bottom"/>
          </w:tcPr>
          <w:p w14:paraId="5EDA45B9" w14:textId="77777777" w:rsidR="008F0C3C" w:rsidRPr="002F7EB4" w:rsidRDefault="008F0C3C" w:rsidP="008F0C3C">
            <w:pPr>
              <w:ind w:right="-72"/>
              <w:jc w:val="right"/>
              <w:rPr>
                <w:rFonts w:ascii="Arial" w:eastAsia="Arial" w:hAnsi="Arial" w:cs="Arial"/>
                <w:sz w:val="18"/>
                <w:szCs w:val="18"/>
              </w:rPr>
            </w:pPr>
          </w:p>
        </w:tc>
        <w:tc>
          <w:tcPr>
            <w:tcW w:w="1386" w:type="dxa"/>
            <w:vAlign w:val="bottom"/>
          </w:tcPr>
          <w:p w14:paraId="76B1C0AA" w14:textId="77777777" w:rsidR="008F0C3C" w:rsidRPr="002F7EB4" w:rsidRDefault="008F0C3C" w:rsidP="008F0C3C">
            <w:pPr>
              <w:ind w:right="-72"/>
              <w:jc w:val="right"/>
              <w:rPr>
                <w:rFonts w:ascii="Arial" w:eastAsia="Arial" w:hAnsi="Arial" w:cs="Arial"/>
                <w:sz w:val="18"/>
                <w:szCs w:val="18"/>
              </w:rPr>
            </w:pPr>
          </w:p>
        </w:tc>
        <w:tc>
          <w:tcPr>
            <w:tcW w:w="1386" w:type="dxa"/>
            <w:shd w:val="clear" w:color="auto" w:fill="FAFAFA"/>
            <w:vAlign w:val="bottom"/>
          </w:tcPr>
          <w:p w14:paraId="1C3940A2" w14:textId="77777777" w:rsidR="008F0C3C" w:rsidRPr="002F7EB4" w:rsidRDefault="008F0C3C" w:rsidP="008F0C3C">
            <w:pPr>
              <w:ind w:right="-72"/>
              <w:jc w:val="right"/>
              <w:rPr>
                <w:rFonts w:ascii="Arial" w:eastAsia="Arial" w:hAnsi="Arial" w:cs="Arial"/>
                <w:sz w:val="18"/>
                <w:szCs w:val="18"/>
              </w:rPr>
            </w:pPr>
          </w:p>
        </w:tc>
        <w:tc>
          <w:tcPr>
            <w:tcW w:w="1386" w:type="dxa"/>
            <w:vAlign w:val="bottom"/>
          </w:tcPr>
          <w:p w14:paraId="5B713887" w14:textId="77777777" w:rsidR="008F0C3C" w:rsidRPr="002F7EB4" w:rsidRDefault="008F0C3C" w:rsidP="008F0C3C">
            <w:pPr>
              <w:ind w:right="-72"/>
              <w:jc w:val="right"/>
              <w:rPr>
                <w:rFonts w:ascii="Arial" w:eastAsia="Arial" w:hAnsi="Arial" w:cs="Arial"/>
                <w:sz w:val="18"/>
                <w:szCs w:val="18"/>
              </w:rPr>
            </w:pPr>
          </w:p>
        </w:tc>
      </w:tr>
      <w:tr w:rsidR="008F0C3C" w:rsidRPr="002F7EB4" w14:paraId="5FC1AC24" w14:textId="77777777" w:rsidTr="008F0C3C">
        <w:trPr>
          <w:trHeight w:val="20"/>
        </w:trPr>
        <w:tc>
          <w:tcPr>
            <w:tcW w:w="3355" w:type="dxa"/>
            <w:vAlign w:val="bottom"/>
          </w:tcPr>
          <w:p w14:paraId="0BDD6F74" w14:textId="77777777" w:rsidR="008F0C3C" w:rsidRPr="002F7EB4" w:rsidRDefault="008F0C3C" w:rsidP="008F0C3C">
            <w:pPr>
              <w:tabs>
                <w:tab w:val="right" w:pos="9990"/>
                <w:tab w:val="right" w:pos="10890"/>
              </w:tabs>
              <w:ind w:left="427"/>
              <w:rPr>
                <w:rFonts w:ascii="Arial" w:eastAsia="Arial" w:hAnsi="Arial" w:cs="Arial"/>
                <w:sz w:val="18"/>
                <w:szCs w:val="18"/>
              </w:rPr>
            </w:pPr>
            <w:r w:rsidRPr="002F7EB4">
              <w:rPr>
                <w:rFonts w:ascii="Arial" w:eastAsia="Arial" w:hAnsi="Arial" w:cs="Arial"/>
                <w:sz w:val="18"/>
                <w:szCs w:val="18"/>
                <w:lang w:val="en-GB"/>
              </w:rPr>
              <w:t xml:space="preserve"> </w:t>
            </w:r>
            <w:r w:rsidRPr="002F7EB4">
              <w:rPr>
                <w:rFonts w:ascii="Arial" w:eastAsia="Arial" w:hAnsi="Arial" w:cs="Arial"/>
                <w:sz w:val="18"/>
                <w:szCs w:val="18"/>
              </w:rPr>
              <w:t xml:space="preserve">  - Bank loans</w:t>
            </w:r>
          </w:p>
        </w:tc>
        <w:tc>
          <w:tcPr>
            <w:tcW w:w="1386" w:type="dxa"/>
            <w:tcBorders>
              <w:bottom w:val="single" w:sz="4" w:space="0" w:color="000000"/>
            </w:tcBorders>
            <w:shd w:val="clear" w:color="auto" w:fill="FAFAFA"/>
            <w:vAlign w:val="bottom"/>
          </w:tcPr>
          <w:p w14:paraId="49097A60" w14:textId="431D5B26" w:rsidR="008F0C3C" w:rsidRPr="002F7EB4" w:rsidRDefault="00DE712D" w:rsidP="008F0C3C">
            <w:pPr>
              <w:ind w:right="-72"/>
              <w:jc w:val="right"/>
              <w:rPr>
                <w:rFonts w:ascii="Arial" w:eastAsia="Arial" w:hAnsi="Arial" w:cs="Arial"/>
                <w:sz w:val="18"/>
                <w:szCs w:val="18"/>
              </w:rPr>
            </w:pPr>
            <w:r w:rsidRPr="002F7EB4">
              <w:rPr>
                <w:rFonts w:ascii="Arial" w:eastAsia="Arial" w:hAnsi="Arial" w:cs="Arial"/>
                <w:sz w:val="18"/>
                <w:szCs w:val="18"/>
              </w:rPr>
              <w:t>-</w:t>
            </w:r>
          </w:p>
        </w:tc>
        <w:tc>
          <w:tcPr>
            <w:tcW w:w="1386" w:type="dxa"/>
            <w:tcBorders>
              <w:bottom w:val="single" w:sz="4" w:space="0" w:color="000000"/>
            </w:tcBorders>
            <w:vAlign w:val="bottom"/>
          </w:tcPr>
          <w:p w14:paraId="0BA8886C" w14:textId="6F1889A0"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30,000,000</w:t>
            </w:r>
          </w:p>
        </w:tc>
        <w:tc>
          <w:tcPr>
            <w:tcW w:w="1386" w:type="dxa"/>
            <w:tcBorders>
              <w:bottom w:val="single" w:sz="4" w:space="0" w:color="000000"/>
            </w:tcBorders>
            <w:shd w:val="clear" w:color="auto" w:fill="FAFAFA"/>
            <w:vAlign w:val="bottom"/>
          </w:tcPr>
          <w:p w14:paraId="5B865F04" w14:textId="7161E687" w:rsidR="008F0C3C" w:rsidRPr="002F7EB4" w:rsidRDefault="00DE712D" w:rsidP="008F0C3C">
            <w:pPr>
              <w:ind w:right="-72"/>
              <w:jc w:val="right"/>
              <w:rPr>
                <w:rFonts w:ascii="Arial" w:eastAsia="Arial" w:hAnsi="Arial" w:cs="Arial"/>
                <w:sz w:val="18"/>
                <w:szCs w:val="18"/>
              </w:rPr>
            </w:pPr>
            <w:r w:rsidRPr="002F7EB4">
              <w:rPr>
                <w:rFonts w:ascii="Arial" w:eastAsia="Arial" w:hAnsi="Arial" w:cs="Arial"/>
                <w:sz w:val="18"/>
                <w:szCs w:val="18"/>
              </w:rPr>
              <w:t>-</w:t>
            </w:r>
          </w:p>
        </w:tc>
        <w:tc>
          <w:tcPr>
            <w:tcW w:w="1386" w:type="dxa"/>
            <w:tcBorders>
              <w:bottom w:val="single" w:sz="4" w:space="0" w:color="000000"/>
            </w:tcBorders>
            <w:vAlign w:val="bottom"/>
          </w:tcPr>
          <w:p w14:paraId="4CF7F6BE" w14:textId="13D50925"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30,000,000</w:t>
            </w:r>
          </w:p>
        </w:tc>
      </w:tr>
      <w:tr w:rsidR="008F0C3C" w:rsidRPr="002F7EB4" w14:paraId="1A269419" w14:textId="77777777" w:rsidTr="008F0C3C">
        <w:trPr>
          <w:trHeight w:val="20"/>
        </w:trPr>
        <w:tc>
          <w:tcPr>
            <w:tcW w:w="3355" w:type="dxa"/>
            <w:vAlign w:val="bottom"/>
          </w:tcPr>
          <w:p w14:paraId="23F5C81B" w14:textId="77777777" w:rsidR="008F0C3C" w:rsidRPr="002F7EB4" w:rsidRDefault="008F0C3C" w:rsidP="008F0C3C">
            <w:pPr>
              <w:tabs>
                <w:tab w:val="right" w:pos="9990"/>
                <w:tab w:val="right" w:pos="10890"/>
              </w:tabs>
              <w:ind w:left="427"/>
              <w:rPr>
                <w:rFonts w:ascii="Arial" w:eastAsia="Arial" w:hAnsi="Arial" w:cs="Arial"/>
                <w:sz w:val="18"/>
                <w:szCs w:val="18"/>
              </w:rPr>
            </w:pPr>
          </w:p>
        </w:tc>
        <w:tc>
          <w:tcPr>
            <w:tcW w:w="1386" w:type="dxa"/>
            <w:tcBorders>
              <w:top w:val="single" w:sz="4" w:space="0" w:color="000000"/>
            </w:tcBorders>
            <w:shd w:val="clear" w:color="auto" w:fill="FAFAFA"/>
            <w:vAlign w:val="bottom"/>
          </w:tcPr>
          <w:p w14:paraId="270A8449" w14:textId="77777777" w:rsidR="008F0C3C" w:rsidRPr="002F7EB4" w:rsidRDefault="008F0C3C" w:rsidP="008F0C3C">
            <w:pPr>
              <w:ind w:right="-72"/>
              <w:jc w:val="right"/>
              <w:rPr>
                <w:rFonts w:ascii="Arial" w:eastAsia="Arial" w:hAnsi="Arial" w:cs="Arial"/>
                <w:sz w:val="18"/>
                <w:szCs w:val="18"/>
              </w:rPr>
            </w:pPr>
          </w:p>
        </w:tc>
        <w:tc>
          <w:tcPr>
            <w:tcW w:w="1386" w:type="dxa"/>
            <w:tcBorders>
              <w:top w:val="single" w:sz="4" w:space="0" w:color="000000"/>
            </w:tcBorders>
            <w:vAlign w:val="bottom"/>
          </w:tcPr>
          <w:p w14:paraId="59819B24" w14:textId="77777777" w:rsidR="008F0C3C" w:rsidRPr="002F7EB4" w:rsidRDefault="008F0C3C" w:rsidP="008F0C3C">
            <w:pPr>
              <w:ind w:right="-72"/>
              <w:jc w:val="right"/>
              <w:rPr>
                <w:rFonts w:ascii="Arial" w:eastAsia="Arial" w:hAnsi="Arial" w:cs="Arial"/>
                <w:sz w:val="18"/>
                <w:szCs w:val="18"/>
              </w:rPr>
            </w:pPr>
          </w:p>
        </w:tc>
        <w:tc>
          <w:tcPr>
            <w:tcW w:w="1386" w:type="dxa"/>
            <w:tcBorders>
              <w:top w:val="single" w:sz="4" w:space="0" w:color="000000"/>
            </w:tcBorders>
            <w:shd w:val="clear" w:color="auto" w:fill="FAFAFA"/>
            <w:vAlign w:val="bottom"/>
          </w:tcPr>
          <w:p w14:paraId="5C299DE0" w14:textId="77777777" w:rsidR="008F0C3C" w:rsidRPr="002F7EB4" w:rsidRDefault="008F0C3C" w:rsidP="008F0C3C">
            <w:pPr>
              <w:ind w:right="-72"/>
              <w:jc w:val="right"/>
              <w:rPr>
                <w:rFonts w:ascii="Arial" w:eastAsia="Arial" w:hAnsi="Arial" w:cs="Arial"/>
                <w:sz w:val="18"/>
                <w:szCs w:val="18"/>
              </w:rPr>
            </w:pPr>
          </w:p>
        </w:tc>
        <w:tc>
          <w:tcPr>
            <w:tcW w:w="1386" w:type="dxa"/>
            <w:tcBorders>
              <w:top w:val="single" w:sz="4" w:space="0" w:color="000000"/>
            </w:tcBorders>
            <w:vAlign w:val="bottom"/>
          </w:tcPr>
          <w:p w14:paraId="439A867F" w14:textId="77777777" w:rsidR="008F0C3C" w:rsidRPr="002F7EB4" w:rsidRDefault="008F0C3C" w:rsidP="008F0C3C">
            <w:pPr>
              <w:ind w:right="-72"/>
              <w:jc w:val="right"/>
              <w:rPr>
                <w:rFonts w:ascii="Arial" w:eastAsia="Arial" w:hAnsi="Arial" w:cs="Arial"/>
                <w:sz w:val="18"/>
                <w:szCs w:val="18"/>
              </w:rPr>
            </w:pPr>
          </w:p>
        </w:tc>
      </w:tr>
      <w:tr w:rsidR="008F0C3C" w:rsidRPr="002F7EB4" w14:paraId="04E98029" w14:textId="77777777" w:rsidTr="008F0C3C">
        <w:trPr>
          <w:trHeight w:val="20"/>
        </w:trPr>
        <w:tc>
          <w:tcPr>
            <w:tcW w:w="3355" w:type="dxa"/>
            <w:vAlign w:val="bottom"/>
          </w:tcPr>
          <w:p w14:paraId="550C5461" w14:textId="77777777" w:rsidR="008F0C3C" w:rsidRPr="002F7EB4" w:rsidRDefault="008F0C3C" w:rsidP="008F0C3C">
            <w:pPr>
              <w:tabs>
                <w:tab w:val="right" w:pos="9990"/>
                <w:tab w:val="right" w:pos="10890"/>
              </w:tabs>
              <w:ind w:left="427"/>
              <w:rPr>
                <w:rFonts w:ascii="Arial" w:eastAsia="Arial" w:hAnsi="Arial" w:cs="Arial"/>
                <w:sz w:val="18"/>
                <w:szCs w:val="18"/>
              </w:rPr>
            </w:pPr>
          </w:p>
        </w:tc>
        <w:tc>
          <w:tcPr>
            <w:tcW w:w="1386" w:type="dxa"/>
            <w:tcBorders>
              <w:bottom w:val="single" w:sz="4" w:space="0" w:color="000000"/>
            </w:tcBorders>
            <w:shd w:val="clear" w:color="auto" w:fill="FAFAFA"/>
            <w:vAlign w:val="bottom"/>
          </w:tcPr>
          <w:p w14:paraId="550DEA26" w14:textId="583E95C6" w:rsidR="008F0C3C" w:rsidRPr="002F7EB4" w:rsidRDefault="00DE712D" w:rsidP="008F0C3C">
            <w:pPr>
              <w:ind w:right="-72"/>
              <w:jc w:val="right"/>
              <w:rPr>
                <w:rFonts w:ascii="Arial" w:eastAsia="Arial" w:hAnsi="Arial" w:cs="Arial"/>
                <w:sz w:val="18"/>
                <w:szCs w:val="18"/>
              </w:rPr>
            </w:pPr>
            <w:r w:rsidRPr="002F7EB4">
              <w:rPr>
                <w:rFonts w:ascii="Arial" w:eastAsia="Arial" w:hAnsi="Arial" w:cs="Arial"/>
                <w:sz w:val="18"/>
                <w:szCs w:val="18"/>
              </w:rPr>
              <w:t>-</w:t>
            </w:r>
          </w:p>
        </w:tc>
        <w:tc>
          <w:tcPr>
            <w:tcW w:w="1386" w:type="dxa"/>
            <w:tcBorders>
              <w:bottom w:val="single" w:sz="4" w:space="0" w:color="000000"/>
            </w:tcBorders>
            <w:vAlign w:val="bottom"/>
          </w:tcPr>
          <w:p w14:paraId="11DC96A3" w14:textId="0110023B"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30,000,000</w:t>
            </w:r>
          </w:p>
        </w:tc>
        <w:tc>
          <w:tcPr>
            <w:tcW w:w="1386" w:type="dxa"/>
            <w:tcBorders>
              <w:bottom w:val="single" w:sz="4" w:space="0" w:color="000000"/>
            </w:tcBorders>
            <w:shd w:val="clear" w:color="auto" w:fill="FAFAFA"/>
            <w:vAlign w:val="bottom"/>
          </w:tcPr>
          <w:p w14:paraId="568BB518" w14:textId="7404A604" w:rsidR="008F0C3C" w:rsidRPr="002F7EB4" w:rsidRDefault="00DE712D" w:rsidP="008F0C3C">
            <w:pPr>
              <w:ind w:right="-72"/>
              <w:jc w:val="right"/>
              <w:rPr>
                <w:rFonts w:ascii="Arial" w:eastAsia="Arial" w:hAnsi="Arial" w:cs="Arial"/>
                <w:sz w:val="18"/>
                <w:szCs w:val="18"/>
              </w:rPr>
            </w:pPr>
            <w:r w:rsidRPr="002F7EB4">
              <w:rPr>
                <w:rFonts w:ascii="Arial" w:eastAsia="Arial" w:hAnsi="Arial" w:cs="Arial"/>
                <w:sz w:val="18"/>
                <w:szCs w:val="18"/>
              </w:rPr>
              <w:t>-</w:t>
            </w:r>
          </w:p>
        </w:tc>
        <w:tc>
          <w:tcPr>
            <w:tcW w:w="1386" w:type="dxa"/>
            <w:tcBorders>
              <w:bottom w:val="single" w:sz="4" w:space="0" w:color="000000"/>
            </w:tcBorders>
            <w:vAlign w:val="bottom"/>
          </w:tcPr>
          <w:p w14:paraId="48AF374E" w14:textId="37EAA02A"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30,000,000</w:t>
            </w:r>
          </w:p>
        </w:tc>
      </w:tr>
    </w:tbl>
    <w:p w14:paraId="15AE1F5D" w14:textId="77777777" w:rsidR="0023138E" w:rsidRPr="002F7EB4" w:rsidRDefault="0023138E">
      <w:pPr>
        <w:pBdr>
          <w:top w:val="nil"/>
          <w:left w:val="nil"/>
          <w:bottom w:val="nil"/>
          <w:right w:val="nil"/>
          <w:between w:val="nil"/>
        </w:pBdr>
        <w:ind w:left="1080"/>
        <w:jc w:val="both"/>
        <w:rPr>
          <w:rFonts w:ascii="Arial" w:eastAsia="Arial" w:hAnsi="Arial" w:cs="Arial"/>
          <w:color w:val="000000"/>
          <w:sz w:val="18"/>
          <w:szCs w:val="18"/>
        </w:rPr>
      </w:pPr>
    </w:p>
    <w:p w14:paraId="7C7DBCB0" w14:textId="77777777" w:rsidR="001F0DD2" w:rsidRPr="002F7EB4" w:rsidRDefault="001566F9">
      <w:pPr>
        <w:pStyle w:val="Heading4"/>
        <w:keepLines/>
        <w:numPr>
          <w:ilvl w:val="0"/>
          <w:numId w:val="12"/>
        </w:numPr>
        <w:tabs>
          <w:tab w:val="left" w:pos="1080"/>
        </w:tabs>
        <w:ind w:left="1094" w:hanging="547"/>
        <w:jc w:val="left"/>
        <w:rPr>
          <w:rFonts w:ascii="Arial" w:eastAsia="Arial" w:hAnsi="Arial" w:cs="Arial"/>
          <w:b/>
          <w:color w:val="CF4A02"/>
          <w:sz w:val="18"/>
          <w:szCs w:val="18"/>
          <w:u w:val="none"/>
        </w:rPr>
      </w:pPr>
      <w:r w:rsidRPr="002F7EB4">
        <w:rPr>
          <w:rFonts w:ascii="Arial" w:eastAsia="Arial" w:hAnsi="Arial" w:cs="Arial"/>
          <w:b/>
          <w:color w:val="CF4A02"/>
          <w:sz w:val="18"/>
          <w:szCs w:val="18"/>
          <w:u w:val="none"/>
        </w:rPr>
        <w:t>Maturity of financial liabilities</w:t>
      </w:r>
    </w:p>
    <w:p w14:paraId="7EBCACE3"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57492417" w14:textId="5102A122" w:rsidR="001F0DD2" w:rsidRPr="002F7EB4" w:rsidRDefault="001566F9" w:rsidP="00141970">
      <w:pPr>
        <w:pBdr>
          <w:top w:val="nil"/>
          <w:left w:val="nil"/>
          <w:bottom w:val="nil"/>
          <w:right w:val="nil"/>
          <w:between w:val="nil"/>
        </w:pBdr>
        <w:ind w:left="1080"/>
        <w:jc w:val="both"/>
        <w:rPr>
          <w:rFonts w:ascii="Arial" w:eastAsia="Arial" w:hAnsi="Arial" w:cs="Arial"/>
          <w:color w:val="000000"/>
          <w:sz w:val="18"/>
          <w:szCs w:val="18"/>
        </w:rPr>
      </w:pPr>
      <w:r w:rsidRPr="002F7EB4">
        <w:rPr>
          <w:rFonts w:ascii="Arial" w:eastAsia="Arial" w:hAnsi="Arial" w:cs="Arial"/>
          <w:color w:val="000000"/>
          <w:sz w:val="18"/>
          <w:szCs w:val="18"/>
        </w:rPr>
        <w:t xml:space="preserve">The tables below </w:t>
      </w:r>
      <w:proofErr w:type="spellStart"/>
      <w:r w:rsidRPr="002F7EB4">
        <w:rPr>
          <w:rFonts w:ascii="Arial" w:eastAsia="Arial" w:hAnsi="Arial" w:cs="Arial"/>
          <w:color w:val="000000"/>
          <w:sz w:val="18"/>
          <w:szCs w:val="18"/>
        </w:rPr>
        <w:t>analyse</w:t>
      </w:r>
      <w:proofErr w:type="spellEnd"/>
      <w:r w:rsidRPr="002F7EB4">
        <w:rPr>
          <w:rFonts w:ascii="Arial" w:eastAsia="Arial" w:hAnsi="Arial" w:cs="Arial"/>
          <w:color w:val="000000"/>
          <w:sz w:val="18"/>
          <w:szCs w:val="18"/>
        </w:rPr>
        <w:t xml:space="preserve"> the Group’s financial liabilities into relevant maturity groupings based on their contractual maturities for</w:t>
      </w:r>
      <w:r w:rsidR="00141970"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all non-derivative financial liabilities</w:t>
      </w:r>
      <w:r w:rsidR="00141970" w:rsidRPr="002F7EB4">
        <w:rPr>
          <w:rFonts w:ascii="Arial" w:eastAsia="Arial" w:hAnsi="Arial" w:cs="Arial"/>
          <w:color w:val="000000"/>
          <w:sz w:val="18"/>
          <w:szCs w:val="18"/>
        </w:rPr>
        <w:t>.</w:t>
      </w:r>
    </w:p>
    <w:p w14:paraId="2BFA77E0"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p w14:paraId="0A248F09" w14:textId="02892A59" w:rsidR="00141970" w:rsidRPr="002F7EB4" w:rsidRDefault="001566F9" w:rsidP="00141970">
      <w:pPr>
        <w:pBdr>
          <w:top w:val="nil"/>
          <w:left w:val="nil"/>
          <w:bottom w:val="nil"/>
          <w:right w:val="nil"/>
          <w:between w:val="nil"/>
        </w:pBdr>
        <w:ind w:left="1080"/>
        <w:jc w:val="both"/>
        <w:rPr>
          <w:rFonts w:ascii="Arial" w:eastAsia="Arial" w:hAnsi="Arial" w:cs="Arial"/>
          <w:color w:val="000000"/>
          <w:spacing w:val="-4"/>
          <w:sz w:val="18"/>
          <w:szCs w:val="18"/>
        </w:rPr>
      </w:pPr>
      <w:r w:rsidRPr="002F7EB4">
        <w:rPr>
          <w:rFonts w:ascii="Arial" w:eastAsia="Arial" w:hAnsi="Arial" w:cs="Arial"/>
          <w:color w:val="000000"/>
          <w:sz w:val="18"/>
          <w:szCs w:val="18"/>
        </w:rPr>
        <w:t xml:space="preserve">The amounts disclosed in the table are the contractual undiscounted cash flows. Balances due within </w:t>
      </w:r>
      <w:r w:rsidRPr="002F7EB4">
        <w:rPr>
          <w:rFonts w:ascii="Arial" w:eastAsia="Arial" w:hAnsi="Arial" w:cs="Arial"/>
          <w:color w:val="000000"/>
          <w:sz w:val="18"/>
          <w:szCs w:val="18"/>
        </w:rPr>
        <w:br/>
      </w:r>
      <w:r w:rsidRPr="002F7EB4">
        <w:rPr>
          <w:rFonts w:ascii="Arial" w:eastAsia="Arial" w:hAnsi="Arial" w:cs="Arial"/>
          <w:color w:val="000000"/>
          <w:spacing w:val="-4"/>
          <w:sz w:val="18"/>
          <w:szCs w:val="18"/>
        </w:rPr>
        <w:t>12 months</w:t>
      </w:r>
      <w:r w:rsidR="00141970" w:rsidRPr="002F7EB4">
        <w:rPr>
          <w:rFonts w:ascii="Arial" w:eastAsia="Arial" w:hAnsi="Arial" w:cs="Arial"/>
          <w:color w:val="000000"/>
          <w:spacing w:val="-4"/>
          <w:sz w:val="18"/>
          <w:szCs w:val="18"/>
        </w:rPr>
        <w:t xml:space="preserve"> of some financial liabilities</w:t>
      </w:r>
      <w:r w:rsidRPr="002F7EB4">
        <w:rPr>
          <w:rFonts w:ascii="Arial" w:eastAsia="Arial" w:hAnsi="Arial" w:cs="Arial"/>
          <w:color w:val="000000"/>
          <w:spacing w:val="-4"/>
          <w:sz w:val="18"/>
          <w:szCs w:val="18"/>
        </w:rPr>
        <w:t xml:space="preserve"> equal their carrying balances as the impact of discounting is not significant. </w:t>
      </w:r>
      <w:r w:rsidR="00141970" w:rsidRPr="002F7EB4">
        <w:rPr>
          <w:rFonts w:ascii="Arial" w:eastAsia="Arial" w:hAnsi="Arial" w:cs="Arial"/>
          <w:color w:val="000000"/>
          <w:spacing w:val="-4"/>
          <w:sz w:val="18"/>
          <w:szCs w:val="18"/>
        </w:rPr>
        <w:br w:type="page"/>
      </w:r>
    </w:p>
    <w:p w14:paraId="332184D8"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544" w:type="dxa"/>
        <w:tblInd w:w="954" w:type="dxa"/>
        <w:tblLayout w:type="fixed"/>
        <w:tblCellMar>
          <w:left w:w="115" w:type="dxa"/>
          <w:right w:w="115" w:type="dxa"/>
        </w:tblCellMar>
        <w:tblLook w:val="0400" w:firstRow="0" w:lastRow="0" w:firstColumn="0" w:lastColumn="0" w:noHBand="0" w:noVBand="1"/>
      </w:tblPr>
      <w:tblGrid>
        <w:gridCol w:w="3724"/>
        <w:gridCol w:w="1134"/>
        <w:gridCol w:w="1191"/>
        <w:gridCol w:w="1247"/>
        <w:gridCol w:w="1248"/>
      </w:tblGrid>
      <w:tr w:rsidR="001F0DD2" w:rsidRPr="002F7EB4" w14:paraId="650251BA" w14:textId="77777777" w:rsidTr="00DE712D">
        <w:tc>
          <w:tcPr>
            <w:tcW w:w="3724" w:type="dxa"/>
            <w:shd w:val="clear" w:color="auto" w:fill="auto"/>
            <w:vAlign w:val="bottom"/>
          </w:tcPr>
          <w:p w14:paraId="00A12CA8" w14:textId="323CCCA4" w:rsidR="001F0DD2" w:rsidRPr="002F7EB4" w:rsidRDefault="001F0DD2" w:rsidP="008E09F7">
            <w:pPr>
              <w:pBdr>
                <w:top w:val="nil"/>
                <w:left w:val="nil"/>
                <w:bottom w:val="nil"/>
                <w:right w:val="nil"/>
                <w:between w:val="nil"/>
              </w:pBdr>
              <w:ind w:firstLine="8"/>
              <w:rPr>
                <w:rFonts w:ascii="Arial" w:eastAsia="Arial" w:hAnsi="Arial" w:cs="Arial"/>
                <w:b/>
                <w:color w:val="000000"/>
                <w:sz w:val="16"/>
                <w:szCs w:val="16"/>
              </w:rPr>
            </w:pPr>
          </w:p>
        </w:tc>
        <w:tc>
          <w:tcPr>
            <w:tcW w:w="4820" w:type="dxa"/>
            <w:gridSpan w:val="4"/>
            <w:tcBorders>
              <w:top w:val="single" w:sz="4" w:space="0" w:color="auto"/>
              <w:bottom w:val="single" w:sz="4" w:space="0" w:color="000000"/>
            </w:tcBorders>
            <w:vAlign w:val="bottom"/>
          </w:tcPr>
          <w:p w14:paraId="423ACE1F" w14:textId="77777777" w:rsidR="001F0DD2" w:rsidRPr="002F7EB4" w:rsidRDefault="001566F9">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 financial statements</w:t>
            </w:r>
          </w:p>
        </w:tc>
      </w:tr>
      <w:tr w:rsidR="00DE712D" w:rsidRPr="002F7EB4" w14:paraId="12F7D25B" w14:textId="77777777" w:rsidTr="00141970">
        <w:tc>
          <w:tcPr>
            <w:tcW w:w="3724" w:type="dxa"/>
            <w:shd w:val="clear" w:color="auto" w:fill="auto"/>
            <w:vAlign w:val="bottom"/>
          </w:tcPr>
          <w:p w14:paraId="25064967" w14:textId="4FB01C5C" w:rsidR="00D325FF" w:rsidRPr="002F7EB4" w:rsidRDefault="00141970" w:rsidP="008E09F7">
            <w:pPr>
              <w:pBdr>
                <w:top w:val="nil"/>
                <w:left w:val="nil"/>
                <w:bottom w:val="nil"/>
                <w:right w:val="nil"/>
                <w:between w:val="nil"/>
              </w:pBdr>
              <w:ind w:firstLine="8"/>
              <w:rPr>
                <w:rFonts w:ascii="Arial" w:eastAsia="Arial" w:hAnsi="Arial" w:cs="Arial"/>
                <w:b/>
                <w:color w:val="000000"/>
                <w:sz w:val="16"/>
                <w:szCs w:val="16"/>
              </w:rPr>
            </w:pPr>
            <w:r w:rsidRPr="002F7EB4">
              <w:rPr>
                <w:rFonts w:ascii="Arial" w:eastAsia="Arial" w:hAnsi="Arial" w:cs="Arial"/>
                <w:b/>
                <w:color w:val="000000"/>
                <w:sz w:val="16"/>
                <w:szCs w:val="16"/>
              </w:rPr>
              <w:t xml:space="preserve">31 December </w:t>
            </w:r>
            <w:r w:rsidRPr="002F7EB4">
              <w:rPr>
                <w:rFonts w:ascii="Arial" w:eastAsia="Arial" w:hAnsi="Arial" w:cs="Arial"/>
                <w:b/>
                <w:sz w:val="16"/>
                <w:szCs w:val="16"/>
              </w:rPr>
              <w:t>2023</w:t>
            </w:r>
          </w:p>
        </w:tc>
        <w:tc>
          <w:tcPr>
            <w:tcW w:w="1134" w:type="dxa"/>
            <w:tcBorders>
              <w:top w:val="single" w:sz="4" w:space="0" w:color="000000"/>
              <w:bottom w:val="single" w:sz="4" w:space="0" w:color="auto"/>
            </w:tcBorders>
          </w:tcPr>
          <w:p w14:paraId="27C40DBA" w14:textId="77777777"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On demand</w:t>
            </w:r>
          </w:p>
          <w:p w14:paraId="51CE6541" w14:textId="274F7329"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191" w:type="dxa"/>
            <w:tcBorders>
              <w:top w:val="single" w:sz="4" w:space="0" w:color="000000"/>
              <w:bottom w:val="single" w:sz="4" w:space="0" w:color="auto"/>
            </w:tcBorders>
            <w:shd w:val="clear" w:color="auto" w:fill="auto"/>
            <w:vAlign w:val="bottom"/>
          </w:tcPr>
          <w:p w14:paraId="12C4093A" w14:textId="77777777" w:rsidR="00D325FF" w:rsidRPr="002F7EB4" w:rsidRDefault="00D325FF" w:rsidP="00D325FF">
            <w:pPr>
              <w:pBdr>
                <w:top w:val="nil"/>
                <w:left w:val="nil"/>
                <w:bottom w:val="nil"/>
                <w:right w:val="nil"/>
                <w:between w:val="nil"/>
              </w:pBdr>
              <w:ind w:left="-98" w:right="-72"/>
              <w:jc w:val="right"/>
              <w:rPr>
                <w:rFonts w:ascii="Arial" w:eastAsia="Arial" w:hAnsi="Arial" w:cs="Arial"/>
                <w:b/>
                <w:color w:val="000000"/>
                <w:sz w:val="16"/>
                <w:szCs w:val="16"/>
              </w:rPr>
            </w:pPr>
            <w:r w:rsidRPr="002F7EB4">
              <w:rPr>
                <w:rFonts w:ascii="Arial" w:eastAsia="Arial" w:hAnsi="Arial" w:cs="Arial"/>
                <w:b/>
                <w:color w:val="000000"/>
                <w:sz w:val="16"/>
                <w:szCs w:val="16"/>
              </w:rPr>
              <w:t>Within 1 year</w:t>
            </w:r>
          </w:p>
          <w:p w14:paraId="44D6CABE" w14:textId="05A2A1AF"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247" w:type="dxa"/>
            <w:tcBorders>
              <w:top w:val="single" w:sz="4" w:space="0" w:color="000000"/>
              <w:bottom w:val="single" w:sz="4" w:space="0" w:color="auto"/>
            </w:tcBorders>
            <w:shd w:val="clear" w:color="auto" w:fill="auto"/>
            <w:vAlign w:val="bottom"/>
          </w:tcPr>
          <w:p w14:paraId="5A4A9946" w14:textId="77777777"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p w14:paraId="700F605F" w14:textId="7AE7060A"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248" w:type="dxa"/>
            <w:tcBorders>
              <w:top w:val="single" w:sz="4" w:space="0" w:color="000000"/>
              <w:bottom w:val="single" w:sz="4" w:space="0" w:color="auto"/>
            </w:tcBorders>
            <w:vAlign w:val="bottom"/>
          </w:tcPr>
          <w:p w14:paraId="20AC4A97" w14:textId="77777777"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p w14:paraId="70E81844" w14:textId="0CB64672" w:rsidR="00D325FF" w:rsidRPr="002F7EB4" w:rsidRDefault="00D325FF" w:rsidP="00D325FF">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141970" w:rsidRPr="002F7EB4" w14:paraId="14FDB2EF" w14:textId="77777777" w:rsidTr="00141970">
        <w:tc>
          <w:tcPr>
            <w:tcW w:w="3724" w:type="dxa"/>
            <w:shd w:val="clear" w:color="auto" w:fill="auto"/>
            <w:vAlign w:val="bottom"/>
          </w:tcPr>
          <w:p w14:paraId="3A227062" w14:textId="77777777" w:rsidR="00141970" w:rsidRPr="002F7EB4" w:rsidRDefault="00141970" w:rsidP="00141970">
            <w:pPr>
              <w:pBdr>
                <w:top w:val="nil"/>
                <w:left w:val="nil"/>
                <w:bottom w:val="nil"/>
                <w:right w:val="nil"/>
                <w:between w:val="nil"/>
              </w:pBdr>
              <w:ind w:firstLine="8"/>
              <w:rPr>
                <w:rFonts w:ascii="Arial" w:eastAsia="Arial" w:hAnsi="Arial" w:cs="Arial"/>
                <w:b/>
                <w:color w:val="000000"/>
                <w:sz w:val="16"/>
                <w:szCs w:val="16"/>
              </w:rPr>
            </w:pPr>
          </w:p>
        </w:tc>
        <w:tc>
          <w:tcPr>
            <w:tcW w:w="1134" w:type="dxa"/>
            <w:tcBorders>
              <w:top w:val="single" w:sz="4" w:space="0" w:color="auto"/>
            </w:tcBorders>
            <w:shd w:val="clear" w:color="auto" w:fill="FAFAFA"/>
            <w:vAlign w:val="bottom"/>
          </w:tcPr>
          <w:p w14:paraId="563E3698" w14:textId="77777777" w:rsidR="00141970" w:rsidRPr="002F7EB4" w:rsidRDefault="00141970" w:rsidP="00141970">
            <w:pPr>
              <w:pBdr>
                <w:top w:val="nil"/>
                <w:left w:val="nil"/>
                <w:bottom w:val="nil"/>
                <w:right w:val="nil"/>
                <w:between w:val="nil"/>
              </w:pBdr>
              <w:ind w:right="-72"/>
              <w:jc w:val="right"/>
              <w:rPr>
                <w:rFonts w:ascii="Arial" w:eastAsia="Arial" w:hAnsi="Arial" w:cs="Arial"/>
                <w:b/>
                <w:color w:val="000000"/>
                <w:sz w:val="16"/>
                <w:szCs w:val="16"/>
              </w:rPr>
            </w:pPr>
          </w:p>
        </w:tc>
        <w:tc>
          <w:tcPr>
            <w:tcW w:w="1191" w:type="dxa"/>
            <w:tcBorders>
              <w:top w:val="single" w:sz="4" w:space="0" w:color="auto"/>
            </w:tcBorders>
            <w:shd w:val="clear" w:color="auto" w:fill="FAFAFA"/>
            <w:vAlign w:val="bottom"/>
          </w:tcPr>
          <w:p w14:paraId="2BC13AA3" w14:textId="77777777" w:rsidR="00141970" w:rsidRPr="002F7EB4" w:rsidRDefault="00141970" w:rsidP="00141970">
            <w:pPr>
              <w:pBdr>
                <w:top w:val="nil"/>
                <w:left w:val="nil"/>
                <w:bottom w:val="nil"/>
                <w:right w:val="nil"/>
                <w:between w:val="nil"/>
              </w:pBdr>
              <w:ind w:left="-98" w:right="-72"/>
              <w:jc w:val="right"/>
              <w:rPr>
                <w:rFonts w:ascii="Arial" w:eastAsia="Arial" w:hAnsi="Arial" w:cs="Arial"/>
                <w:b/>
                <w:color w:val="000000"/>
                <w:sz w:val="16"/>
                <w:szCs w:val="16"/>
              </w:rPr>
            </w:pPr>
          </w:p>
        </w:tc>
        <w:tc>
          <w:tcPr>
            <w:tcW w:w="1247" w:type="dxa"/>
            <w:tcBorders>
              <w:top w:val="single" w:sz="4" w:space="0" w:color="auto"/>
            </w:tcBorders>
            <w:shd w:val="clear" w:color="auto" w:fill="FAFAFA"/>
            <w:vAlign w:val="bottom"/>
          </w:tcPr>
          <w:p w14:paraId="2EF35BC1" w14:textId="77777777" w:rsidR="00141970" w:rsidRPr="002F7EB4" w:rsidRDefault="00141970" w:rsidP="00141970">
            <w:pPr>
              <w:pBdr>
                <w:top w:val="nil"/>
                <w:left w:val="nil"/>
                <w:bottom w:val="nil"/>
                <w:right w:val="nil"/>
                <w:between w:val="nil"/>
              </w:pBdr>
              <w:ind w:right="-72"/>
              <w:jc w:val="right"/>
              <w:rPr>
                <w:rFonts w:ascii="Arial" w:eastAsia="Arial" w:hAnsi="Arial" w:cs="Arial"/>
                <w:b/>
                <w:color w:val="000000"/>
                <w:sz w:val="16"/>
                <w:szCs w:val="16"/>
              </w:rPr>
            </w:pPr>
          </w:p>
        </w:tc>
        <w:tc>
          <w:tcPr>
            <w:tcW w:w="1248" w:type="dxa"/>
            <w:tcBorders>
              <w:top w:val="single" w:sz="4" w:space="0" w:color="auto"/>
            </w:tcBorders>
            <w:shd w:val="clear" w:color="auto" w:fill="FAFAFA"/>
            <w:vAlign w:val="bottom"/>
          </w:tcPr>
          <w:p w14:paraId="4913BB1A" w14:textId="77777777" w:rsidR="00141970" w:rsidRPr="002F7EB4" w:rsidRDefault="00141970" w:rsidP="00141970">
            <w:pPr>
              <w:pBdr>
                <w:top w:val="nil"/>
                <w:left w:val="nil"/>
                <w:bottom w:val="nil"/>
                <w:right w:val="nil"/>
                <w:between w:val="nil"/>
              </w:pBdr>
              <w:ind w:right="-72"/>
              <w:jc w:val="right"/>
              <w:rPr>
                <w:rFonts w:ascii="Arial" w:eastAsia="Arial" w:hAnsi="Arial" w:cs="Arial"/>
                <w:b/>
                <w:color w:val="000000"/>
                <w:sz w:val="16"/>
                <w:szCs w:val="16"/>
              </w:rPr>
            </w:pPr>
          </w:p>
        </w:tc>
      </w:tr>
      <w:tr w:rsidR="00DE712D" w:rsidRPr="002F7EB4" w14:paraId="2D33DE39" w14:textId="77777777" w:rsidTr="00141970">
        <w:trPr>
          <w:trHeight w:val="64"/>
        </w:trPr>
        <w:tc>
          <w:tcPr>
            <w:tcW w:w="3724" w:type="dxa"/>
            <w:shd w:val="clear" w:color="auto" w:fill="auto"/>
            <w:vAlign w:val="bottom"/>
          </w:tcPr>
          <w:p w14:paraId="484DA508" w14:textId="77777777" w:rsidR="001F0DD2" w:rsidRPr="002F7EB4" w:rsidRDefault="001566F9" w:rsidP="008E09F7">
            <w:pPr>
              <w:pBdr>
                <w:top w:val="nil"/>
                <w:left w:val="nil"/>
                <w:bottom w:val="nil"/>
                <w:right w:val="nil"/>
                <w:between w:val="nil"/>
              </w:pBdr>
              <w:ind w:firstLine="8"/>
              <w:rPr>
                <w:rFonts w:ascii="Arial" w:eastAsia="Arial" w:hAnsi="Arial" w:cs="Arial"/>
                <w:b/>
                <w:color w:val="000000"/>
                <w:sz w:val="16"/>
                <w:szCs w:val="16"/>
              </w:rPr>
            </w:pPr>
            <w:r w:rsidRPr="002F7EB4">
              <w:rPr>
                <w:rFonts w:ascii="Arial" w:eastAsia="Arial" w:hAnsi="Arial" w:cs="Arial"/>
                <w:b/>
                <w:color w:val="000000"/>
                <w:sz w:val="16"/>
                <w:szCs w:val="16"/>
              </w:rPr>
              <w:t>Financial liabilities</w:t>
            </w:r>
          </w:p>
        </w:tc>
        <w:tc>
          <w:tcPr>
            <w:tcW w:w="1134" w:type="dxa"/>
            <w:shd w:val="clear" w:color="auto" w:fill="FAFAFA"/>
            <w:vAlign w:val="bottom"/>
          </w:tcPr>
          <w:p w14:paraId="65C0F1AE"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191" w:type="dxa"/>
            <w:shd w:val="clear" w:color="auto" w:fill="FAFAFA"/>
            <w:vAlign w:val="bottom"/>
          </w:tcPr>
          <w:p w14:paraId="36048EE2"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47" w:type="dxa"/>
            <w:shd w:val="clear" w:color="auto" w:fill="FAFAFA"/>
            <w:vAlign w:val="bottom"/>
          </w:tcPr>
          <w:p w14:paraId="67EA3271"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6"/>
                <w:szCs w:val="16"/>
              </w:rPr>
            </w:pPr>
          </w:p>
        </w:tc>
        <w:tc>
          <w:tcPr>
            <w:tcW w:w="1248" w:type="dxa"/>
            <w:shd w:val="clear" w:color="auto" w:fill="FAFAFA"/>
            <w:vAlign w:val="bottom"/>
          </w:tcPr>
          <w:p w14:paraId="1E9DF7B0"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6"/>
                <w:szCs w:val="16"/>
              </w:rPr>
            </w:pPr>
          </w:p>
        </w:tc>
      </w:tr>
      <w:tr w:rsidR="00CB79A1" w:rsidRPr="002F7EB4" w14:paraId="418E5968" w14:textId="77777777" w:rsidTr="00DE712D">
        <w:tc>
          <w:tcPr>
            <w:tcW w:w="3724" w:type="dxa"/>
            <w:shd w:val="clear" w:color="auto" w:fill="auto"/>
            <w:vAlign w:val="bottom"/>
          </w:tcPr>
          <w:p w14:paraId="1C40D12D" w14:textId="34396017" w:rsidR="00CB79A1" w:rsidRPr="002F7EB4" w:rsidRDefault="00CB79A1" w:rsidP="00CB79A1">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Short-term borrowings from a financial institution</w:t>
            </w:r>
          </w:p>
        </w:tc>
        <w:tc>
          <w:tcPr>
            <w:tcW w:w="1134" w:type="dxa"/>
            <w:shd w:val="clear" w:color="auto" w:fill="FAFAFA"/>
          </w:tcPr>
          <w:p w14:paraId="7DA568DC" w14:textId="2370B634" w:rsidR="00CB79A1" w:rsidRPr="002F7EB4" w:rsidRDefault="00CB79A1" w:rsidP="00CB79A1">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91" w:type="dxa"/>
            <w:shd w:val="clear" w:color="auto" w:fill="FAFAFA"/>
          </w:tcPr>
          <w:p w14:paraId="4DB4C4FE" w14:textId="3E869FDE" w:rsidR="00CB79A1" w:rsidRPr="002F7EB4" w:rsidRDefault="00CB79A1" w:rsidP="00CB79A1">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250,000,000</w:t>
            </w:r>
          </w:p>
        </w:tc>
        <w:tc>
          <w:tcPr>
            <w:tcW w:w="1247" w:type="dxa"/>
            <w:shd w:val="clear" w:color="auto" w:fill="FAFAFA"/>
          </w:tcPr>
          <w:p w14:paraId="2AF634E4" w14:textId="54704207" w:rsidR="00CB79A1" w:rsidRPr="002F7EB4" w:rsidRDefault="00CB79A1" w:rsidP="00CB79A1">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248" w:type="dxa"/>
            <w:shd w:val="clear" w:color="auto" w:fill="FAFAFA"/>
          </w:tcPr>
          <w:p w14:paraId="4257E8E4" w14:textId="651C14B5" w:rsidR="00CB79A1" w:rsidRPr="002F7EB4" w:rsidRDefault="00CB79A1" w:rsidP="00CB79A1">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250,000,000</w:t>
            </w:r>
          </w:p>
        </w:tc>
      </w:tr>
      <w:tr w:rsidR="00DE712D" w:rsidRPr="002F7EB4" w14:paraId="049B0A15" w14:textId="77777777" w:rsidTr="00DE712D">
        <w:tc>
          <w:tcPr>
            <w:tcW w:w="3724" w:type="dxa"/>
            <w:shd w:val="clear" w:color="auto" w:fill="auto"/>
            <w:vAlign w:val="bottom"/>
          </w:tcPr>
          <w:p w14:paraId="352E115D" w14:textId="65BF7A9F" w:rsidR="00DE712D" w:rsidRPr="002F7EB4" w:rsidRDefault="00DE712D" w:rsidP="00DE712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Long-term borrowings from a financial institution</w:t>
            </w:r>
          </w:p>
        </w:tc>
        <w:tc>
          <w:tcPr>
            <w:tcW w:w="1134" w:type="dxa"/>
            <w:shd w:val="clear" w:color="auto" w:fill="FAFAFA"/>
          </w:tcPr>
          <w:p w14:paraId="435CDD99" w14:textId="57BD69C3"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91" w:type="dxa"/>
            <w:shd w:val="clear" w:color="auto" w:fill="FAFAFA"/>
          </w:tcPr>
          <w:p w14:paraId="5CAE14FE" w14:textId="188F35F5"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47,382,509 </w:t>
            </w:r>
          </w:p>
        </w:tc>
        <w:tc>
          <w:tcPr>
            <w:tcW w:w="1247" w:type="dxa"/>
            <w:shd w:val="clear" w:color="auto" w:fill="FAFAFA"/>
          </w:tcPr>
          <w:p w14:paraId="1D682905" w14:textId="5A435E66"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194,672,506</w:t>
            </w:r>
          </w:p>
        </w:tc>
        <w:tc>
          <w:tcPr>
            <w:tcW w:w="1248" w:type="dxa"/>
            <w:shd w:val="clear" w:color="auto" w:fill="FAFAFA"/>
          </w:tcPr>
          <w:p w14:paraId="3FFA6900" w14:textId="67F9EB8A"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242,055,015</w:t>
            </w:r>
          </w:p>
        </w:tc>
      </w:tr>
      <w:tr w:rsidR="00DE712D" w:rsidRPr="002F7EB4" w14:paraId="65E03269" w14:textId="77777777" w:rsidTr="00DE712D">
        <w:tc>
          <w:tcPr>
            <w:tcW w:w="3724" w:type="dxa"/>
            <w:shd w:val="clear" w:color="auto" w:fill="auto"/>
            <w:vAlign w:val="bottom"/>
          </w:tcPr>
          <w:p w14:paraId="4ADE7C61" w14:textId="77777777" w:rsidR="00DE712D" w:rsidRPr="002F7EB4" w:rsidRDefault="00DE712D" w:rsidP="00DE712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1134" w:type="dxa"/>
            <w:shd w:val="clear" w:color="auto" w:fill="FAFAFA"/>
          </w:tcPr>
          <w:p w14:paraId="54566A48" w14:textId="75080D55"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91" w:type="dxa"/>
            <w:shd w:val="clear" w:color="auto" w:fill="FAFAFA"/>
          </w:tcPr>
          <w:p w14:paraId="12382C38" w14:textId="50F46C44"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889,485,700 </w:t>
            </w:r>
          </w:p>
        </w:tc>
        <w:tc>
          <w:tcPr>
            <w:tcW w:w="1247" w:type="dxa"/>
            <w:shd w:val="clear" w:color="auto" w:fill="FAFAFA"/>
          </w:tcPr>
          <w:p w14:paraId="10050E94" w14:textId="1A1FF3E8"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3,545,930,068</w:t>
            </w:r>
          </w:p>
        </w:tc>
        <w:tc>
          <w:tcPr>
            <w:tcW w:w="1248" w:type="dxa"/>
            <w:shd w:val="clear" w:color="auto" w:fill="FAFAFA"/>
          </w:tcPr>
          <w:p w14:paraId="2D0CFA04" w14:textId="17D0220B"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4,435,415,768</w:t>
            </w:r>
          </w:p>
        </w:tc>
      </w:tr>
      <w:tr w:rsidR="00141970" w:rsidRPr="002F7EB4" w14:paraId="3B9F3790" w14:textId="77777777" w:rsidTr="00DE712D">
        <w:tc>
          <w:tcPr>
            <w:tcW w:w="3724" w:type="dxa"/>
            <w:shd w:val="clear" w:color="auto" w:fill="auto"/>
            <w:vAlign w:val="bottom"/>
          </w:tcPr>
          <w:p w14:paraId="17781149" w14:textId="397A8F11" w:rsidR="00141970" w:rsidRPr="002F7EB4" w:rsidRDefault="00141970" w:rsidP="00141970">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1134" w:type="dxa"/>
            <w:shd w:val="clear" w:color="auto" w:fill="FAFAFA"/>
          </w:tcPr>
          <w:p w14:paraId="743BDE8E" w14:textId="2DCF5246"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   </w:t>
            </w:r>
          </w:p>
        </w:tc>
        <w:tc>
          <w:tcPr>
            <w:tcW w:w="1191" w:type="dxa"/>
            <w:shd w:val="clear" w:color="auto" w:fill="FAFAFA"/>
          </w:tcPr>
          <w:p w14:paraId="37D5E0E7" w14:textId="05940BC5"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106,332,000 </w:t>
            </w:r>
          </w:p>
        </w:tc>
        <w:tc>
          <w:tcPr>
            <w:tcW w:w="1247" w:type="dxa"/>
            <w:shd w:val="clear" w:color="auto" w:fill="FAFAFA"/>
          </w:tcPr>
          <w:p w14:paraId="2321C660" w14:textId="1B942ADB"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   </w:t>
            </w:r>
          </w:p>
        </w:tc>
        <w:tc>
          <w:tcPr>
            <w:tcW w:w="1248" w:type="dxa"/>
            <w:shd w:val="clear" w:color="auto" w:fill="FAFAFA"/>
          </w:tcPr>
          <w:p w14:paraId="61C41D26" w14:textId="1E3CE66F"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106,332,000 </w:t>
            </w:r>
          </w:p>
        </w:tc>
      </w:tr>
      <w:tr w:rsidR="00141970" w:rsidRPr="002F7EB4" w14:paraId="04D6DB6E" w14:textId="77777777" w:rsidTr="00DE712D">
        <w:tc>
          <w:tcPr>
            <w:tcW w:w="3724" w:type="dxa"/>
            <w:shd w:val="clear" w:color="auto" w:fill="auto"/>
            <w:vAlign w:val="bottom"/>
          </w:tcPr>
          <w:p w14:paraId="06802375" w14:textId="2160DFC2" w:rsidR="00141970" w:rsidRPr="002F7EB4" w:rsidRDefault="00141970" w:rsidP="00141970">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1134" w:type="dxa"/>
            <w:shd w:val="clear" w:color="auto" w:fill="FAFAFA"/>
          </w:tcPr>
          <w:p w14:paraId="7CDCEF4E" w14:textId="1C74C821"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   </w:t>
            </w:r>
          </w:p>
        </w:tc>
        <w:tc>
          <w:tcPr>
            <w:tcW w:w="1191" w:type="dxa"/>
            <w:shd w:val="clear" w:color="auto" w:fill="FAFAFA"/>
          </w:tcPr>
          <w:p w14:paraId="42D57F31" w14:textId="472E6BBC"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4,035,876 </w:t>
            </w:r>
          </w:p>
        </w:tc>
        <w:tc>
          <w:tcPr>
            <w:tcW w:w="1247" w:type="dxa"/>
            <w:shd w:val="clear" w:color="auto" w:fill="FAFAFA"/>
          </w:tcPr>
          <w:p w14:paraId="137D5E62" w14:textId="5AE7EBA7"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9,693,619 </w:t>
            </w:r>
          </w:p>
        </w:tc>
        <w:tc>
          <w:tcPr>
            <w:tcW w:w="1248" w:type="dxa"/>
            <w:shd w:val="clear" w:color="auto" w:fill="FAFAFA"/>
          </w:tcPr>
          <w:p w14:paraId="4B9A9870" w14:textId="2CED0AC4" w:rsidR="00141970" w:rsidRPr="002F7EB4" w:rsidRDefault="00CB79A1"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13,729,495</w:t>
            </w:r>
          </w:p>
        </w:tc>
      </w:tr>
      <w:tr w:rsidR="00DE712D" w:rsidRPr="002F7EB4" w14:paraId="66E8C244" w14:textId="77777777" w:rsidTr="00DE712D">
        <w:tc>
          <w:tcPr>
            <w:tcW w:w="3724" w:type="dxa"/>
            <w:shd w:val="clear" w:color="auto" w:fill="auto"/>
            <w:vAlign w:val="bottom"/>
          </w:tcPr>
          <w:p w14:paraId="61CAA1D5" w14:textId="18006D6E" w:rsidR="00DE712D" w:rsidRPr="002F7EB4" w:rsidRDefault="00DE712D" w:rsidP="00DE712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1134" w:type="dxa"/>
            <w:tcBorders>
              <w:bottom w:val="single" w:sz="4" w:space="0" w:color="000000"/>
            </w:tcBorders>
            <w:shd w:val="clear" w:color="auto" w:fill="FAFAFA"/>
          </w:tcPr>
          <w:p w14:paraId="35AF4A50" w14:textId="4155E183" w:rsidR="00DE712D" w:rsidRPr="002F7EB4" w:rsidRDefault="00DE712D" w:rsidP="00DE712D">
            <w:pPr>
              <w:pBdr>
                <w:top w:val="nil"/>
                <w:left w:val="nil"/>
                <w:bottom w:val="nil"/>
                <w:right w:val="nil"/>
                <w:between w:val="nil"/>
              </w:pBdr>
              <w:ind w:left="-278" w:right="-72" w:firstLine="278"/>
              <w:jc w:val="right"/>
              <w:rPr>
                <w:rFonts w:ascii="Arial" w:eastAsia="Arial" w:hAnsi="Arial" w:cs="Arial"/>
                <w:color w:val="000000"/>
                <w:sz w:val="16"/>
                <w:szCs w:val="16"/>
              </w:rPr>
            </w:pPr>
            <w:r w:rsidRPr="002F7EB4">
              <w:rPr>
                <w:rFonts w:ascii="Arial" w:hAnsi="Arial" w:cs="Arial"/>
                <w:sz w:val="16"/>
                <w:szCs w:val="16"/>
              </w:rPr>
              <w:t xml:space="preserve">12,140,700 </w:t>
            </w:r>
          </w:p>
        </w:tc>
        <w:tc>
          <w:tcPr>
            <w:tcW w:w="1191" w:type="dxa"/>
            <w:tcBorders>
              <w:bottom w:val="single" w:sz="4" w:space="0" w:color="000000"/>
            </w:tcBorders>
            <w:shd w:val="clear" w:color="auto" w:fill="FAFAFA"/>
          </w:tcPr>
          <w:p w14:paraId="20C2A20D" w14:textId="743CF393"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w:t>
            </w:r>
          </w:p>
        </w:tc>
        <w:tc>
          <w:tcPr>
            <w:tcW w:w="1247" w:type="dxa"/>
            <w:tcBorders>
              <w:bottom w:val="single" w:sz="4" w:space="0" w:color="000000"/>
            </w:tcBorders>
            <w:shd w:val="clear" w:color="auto" w:fill="FAFAFA"/>
          </w:tcPr>
          <w:p w14:paraId="65CF8F08" w14:textId="61595592"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w:t>
            </w:r>
          </w:p>
        </w:tc>
        <w:tc>
          <w:tcPr>
            <w:tcW w:w="1248" w:type="dxa"/>
            <w:tcBorders>
              <w:bottom w:val="single" w:sz="4" w:space="0" w:color="000000"/>
            </w:tcBorders>
            <w:shd w:val="clear" w:color="auto" w:fill="FAFAFA"/>
          </w:tcPr>
          <w:p w14:paraId="66AF1C97" w14:textId="3B34B5F4"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12,140,700 </w:t>
            </w:r>
          </w:p>
        </w:tc>
      </w:tr>
      <w:tr w:rsidR="00DE712D" w:rsidRPr="002F7EB4" w14:paraId="76030DF1" w14:textId="77777777" w:rsidTr="00DE712D">
        <w:tc>
          <w:tcPr>
            <w:tcW w:w="3724" w:type="dxa"/>
            <w:shd w:val="clear" w:color="auto" w:fill="auto"/>
            <w:vAlign w:val="bottom"/>
          </w:tcPr>
          <w:p w14:paraId="64FAC082" w14:textId="77777777" w:rsidR="00DE712D" w:rsidRPr="002F7EB4" w:rsidRDefault="00DE712D" w:rsidP="00DE712D">
            <w:pPr>
              <w:pBdr>
                <w:top w:val="nil"/>
                <w:left w:val="nil"/>
                <w:bottom w:val="nil"/>
                <w:right w:val="nil"/>
                <w:between w:val="nil"/>
              </w:pBdr>
              <w:ind w:firstLine="8"/>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02B81751" w14:textId="77777777"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p>
        </w:tc>
        <w:tc>
          <w:tcPr>
            <w:tcW w:w="1191" w:type="dxa"/>
            <w:tcBorders>
              <w:top w:val="single" w:sz="4" w:space="0" w:color="000000"/>
            </w:tcBorders>
            <w:shd w:val="clear" w:color="auto" w:fill="FAFAFA"/>
            <w:vAlign w:val="bottom"/>
          </w:tcPr>
          <w:p w14:paraId="6B633AF7" w14:textId="77777777"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p>
        </w:tc>
        <w:tc>
          <w:tcPr>
            <w:tcW w:w="1247" w:type="dxa"/>
            <w:tcBorders>
              <w:top w:val="single" w:sz="4" w:space="0" w:color="000000"/>
            </w:tcBorders>
            <w:shd w:val="clear" w:color="auto" w:fill="FAFAFA"/>
            <w:vAlign w:val="bottom"/>
          </w:tcPr>
          <w:p w14:paraId="58DA0CF1" w14:textId="77777777"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p>
        </w:tc>
        <w:tc>
          <w:tcPr>
            <w:tcW w:w="1248" w:type="dxa"/>
            <w:tcBorders>
              <w:top w:val="single" w:sz="4" w:space="0" w:color="000000"/>
            </w:tcBorders>
            <w:shd w:val="clear" w:color="auto" w:fill="FAFAFA"/>
            <w:vAlign w:val="bottom"/>
          </w:tcPr>
          <w:p w14:paraId="402F6A05" w14:textId="77777777"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p>
        </w:tc>
      </w:tr>
      <w:tr w:rsidR="00DE712D" w:rsidRPr="002F7EB4" w14:paraId="04F90709" w14:textId="77777777" w:rsidTr="00DE712D">
        <w:tc>
          <w:tcPr>
            <w:tcW w:w="3724" w:type="dxa"/>
            <w:shd w:val="clear" w:color="auto" w:fill="auto"/>
            <w:vAlign w:val="bottom"/>
          </w:tcPr>
          <w:p w14:paraId="6E3AC55E" w14:textId="77777777" w:rsidR="00DE712D" w:rsidRPr="002F7EB4" w:rsidRDefault="00DE712D" w:rsidP="00DE712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Total</w:t>
            </w:r>
          </w:p>
        </w:tc>
        <w:tc>
          <w:tcPr>
            <w:tcW w:w="1134" w:type="dxa"/>
            <w:tcBorders>
              <w:bottom w:val="single" w:sz="4" w:space="0" w:color="000000"/>
            </w:tcBorders>
            <w:shd w:val="clear" w:color="auto" w:fill="FAFAFA"/>
          </w:tcPr>
          <w:p w14:paraId="5FB299DD" w14:textId="16B9423F"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12,140,700 </w:t>
            </w:r>
          </w:p>
        </w:tc>
        <w:tc>
          <w:tcPr>
            <w:tcW w:w="1191" w:type="dxa"/>
            <w:tcBorders>
              <w:bottom w:val="single" w:sz="4" w:space="0" w:color="000000"/>
            </w:tcBorders>
            <w:shd w:val="clear" w:color="auto" w:fill="FAFAFA"/>
          </w:tcPr>
          <w:p w14:paraId="61C590B8" w14:textId="746860B3"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1,297,236,085</w:t>
            </w:r>
          </w:p>
        </w:tc>
        <w:tc>
          <w:tcPr>
            <w:tcW w:w="1247" w:type="dxa"/>
            <w:tcBorders>
              <w:bottom w:val="single" w:sz="4" w:space="0" w:color="000000"/>
            </w:tcBorders>
            <w:shd w:val="clear" w:color="auto" w:fill="FAFAFA"/>
          </w:tcPr>
          <w:p w14:paraId="734DD016" w14:textId="14A10901"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3,750,296,193</w:t>
            </w:r>
          </w:p>
        </w:tc>
        <w:tc>
          <w:tcPr>
            <w:tcW w:w="1248" w:type="dxa"/>
            <w:tcBorders>
              <w:bottom w:val="single" w:sz="4" w:space="0" w:color="000000"/>
            </w:tcBorders>
            <w:shd w:val="clear" w:color="auto" w:fill="FAFAFA"/>
          </w:tcPr>
          <w:p w14:paraId="0B34D5C1" w14:textId="1893A580"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5,059,672,978</w:t>
            </w:r>
          </w:p>
        </w:tc>
      </w:tr>
    </w:tbl>
    <w:p w14:paraId="608FA767" w14:textId="77777777" w:rsidR="001F0DD2" w:rsidRPr="002F7EB4"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497" w:type="dxa"/>
        <w:tblInd w:w="954" w:type="dxa"/>
        <w:tblLayout w:type="fixed"/>
        <w:tblCellMar>
          <w:left w:w="115" w:type="dxa"/>
          <w:right w:w="115" w:type="dxa"/>
        </w:tblCellMar>
        <w:tblLook w:val="0400" w:firstRow="0" w:lastRow="0" w:firstColumn="0" w:lastColumn="0" w:noHBand="0" w:noVBand="1"/>
      </w:tblPr>
      <w:tblGrid>
        <w:gridCol w:w="3724"/>
        <w:gridCol w:w="1160"/>
        <w:gridCol w:w="1134"/>
        <w:gridCol w:w="1276"/>
        <w:gridCol w:w="1203"/>
      </w:tblGrid>
      <w:tr w:rsidR="008F0C3C" w:rsidRPr="002F7EB4" w14:paraId="236A7E4E" w14:textId="77777777" w:rsidTr="00DE712D">
        <w:tc>
          <w:tcPr>
            <w:tcW w:w="3724" w:type="dxa"/>
            <w:shd w:val="clear" w:color="auto" w:fill="auto"/>
            <w:vAlign w:val="bottom"/>
          </w:tcPr>
          <w:p w14:paraId="6C1E5504" w14:textId="55F9F18C" w:rsidR="008F0C3C" w:rsidRPr="002F7EB4" w:rsidRDefault="008F0C3C" w:rsidP="00DA5468">
            <w:pPr>
              <w:pBdr>
                <w:top w:val="nil"/>
                <w:left w:val="nil"/>
                <w:bottom w:val="nil"/>
                <w:right w:val="nil"/>
                <w:between w:val="nil"/>
              </w:pBdr>
              <w:ind w:firstLine="8"/>
              <w:rPr>
                <w:rFonts w:ascii="Arial" w:eastAsia="Arial" w:hAnsi="Arial" w:cs="Arial"/>
                <w:b/>
                <w:color w:val="000000"/>
                <w:sz w:val="16"/>
                <w:szCs w:val="16"/>
              </w:rPr>
            </w:pPr>
          </w:p>
        </w:tc>
        <w:tc>
          <w:tcPr>
            <w:tcW w:w="4773" w:type="dxa"/>
            <w:gridSpan w:val="4"/>
            <w:tcBorders>
              <w:top w:val="single" w:sz="4" w:space="0" w:color="auto"/>
              <w:bottom w:val="single" w:sz="4" w:space="0" w:color="000000"/>
            </w:tcBorders>
            <w:vAlign w:val="bottom"/>
          </w:tcPr>
          <w:p w14:paraId="62B06047" w14:textId="60D337C1" w:rsidR="008F0C3C" w:rsidRPr="002F7EB4" w:rsidRDefault="008F0C3C" w:rsidP="00DA5468">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 financial statements</w:t>
            </w:r>
          </w:p>
        </w:tc>
      </w:tr>
      <w:tr w:rsidR="008F0C3C" w:rsidRPr="002F7EB4" w14:paraId="6BCDBC64" w14:textId="77777777" w:rsidTr="00141970">
        <w:tc>
          <w:tcPr>
            <w:tcW w:w="3724" w:type="dxa"/>
            <w:shd w:val="clear" w:color="auto" w:fill="auto"/>
            <w:vAlign w:val="bottom"/>
          </w:tcPr>
          <w:p w14:paraId="477C2923" w14:textId="6E0D42BD" w:rsidR="008F0C3C" w:rsidRPr="002F7EB4" w:rsidRDefault="0064335F" w:rsidP="0064335F">
            <w:pPr>
              <w:pBdr>
                <w:top w:val="nil"/>
                <w:left w:val="nil"/>
                <w:bottom w:val="nil"/>
                <w:right w:val="nil"/>
                <w:between w:val="nil"/>
              </w:pBdr>
              <w:ind w:left="-98" w:right="-72"/>
              <w:rPr>
                <w:rFonts w:ascii="Arial" w:eastAsia="Arial" w:hAnsi="Arial" w:cs="Arial"/>
                <w:b/>
                <w:color w:val="000000"/>
                <w:sz w:val="16"/>
                <w:szCs w:val="16"/>
              </w:rPr>
            </w:pPr>
            <w:r w:rsidRPr="002F7EB4">
              <w:rPr>
                <w:rFonts w:ascii="Arial" w:eastAsia="Arial" w:hAnsi="Arial" w:cs="Arial"/>
                <w:b/>
                <w:color w:val="000000"/>
                <w:sz w:val="16"/>
                <w:szCs w:val="16"/>
              </w:rPr>
              <w:t xml:space="preserve">  </w:t>
            </w:r>
            <w:r w:rsidR="00141970" w:rsidRPr="002F7EB4">
              <w:rPr>
                <w:rFonts w:ascii="Arial" w:eastAsia="Arial" w:hAnsi="Arial" w:cs="Arial"/>
                <w:b/>
                <w:color w:val="000000"/>
                <w:sz w:val="16"/>
                <w:szCs w:val="16"/>
              </w:rPr>
              <w:t xml:space="preserve">31 December </w:t>
            </w:r>
            <w:r w:rsidR="00141970" w:rsidRPr="002F7EB4">
              <w:rPr>
                <w:rFonts w:ascii="Arial" w:eastAsia="Arial" w:hAnsi="Arial" w:cs="Arial"/>
                <w:b/>
                <w:sz w:val="16"/>
                <w:szCs w:val="16"/>
              </w:rPr>
              <w:t>2022</w:t>
            </w:r>
            <w:r w:rsidRPr="002F7EB4">
              <w:rPr>
                <w:rFonts w:ascii="Arial" w:eastAsia="Arial" w:hAnsi="Arial" w:cs="Arial"/>
                <w:b/>
                <w:sz w:val="16"/>
                <w:szCs w:val="16"/>
              </w:rPr>
              <w:t xml:space="preserve"> (</w:t>
            </w:r>
            <w:r w:rsidR="00190A65" w:rsidRPr="002F7EB4">
              <w:rPr>
                <w:rFonts w:ascii="Arial" w:eastAsia="Arial" w:hAnsi="Arial" w:cs="Arial"/>
                <w:b/>
                <w:color w:val="000000"/>
                <w:sz w:val="16"/>
                <w:szCs w:val="16"/>
              </w:rPr>
              <w:t>Reclassified</w:t>
            </w:r>
            <w:r w:rsidRPr="002F7EB4">
              <w:rPr>
                <w:rFonts w:ascii="Arial" w:eastAsia="Arial" w:hAnsi="Arial" w:cs="Arial"/>
                <w:b/>
                <w:color w:val="000000"/>
                <w:sz w:val="16"/>
                <w:szCs w:val="16"/>
              </w:rPr>
              <w:t>)</w:t>
            </w:r>
          </w:p>
        </w:tc>
        <w:tc>
          <w:tcPr>
            <w:tcW w:w="1160" w:type="dxa"/>
            <w:tcBorders>
              <w:top w:val="single" w:sz="4" w:space="0" w:color="000000"/>
              <w:bottom w:val="single" w:sz="4" w:space="0" w:color="auto"/>
            </w:tcBorders>
          </w:tcPr>
          <w:p w14:paraId="01430367" w14:textId="022079FC"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On demand</w:t>
            </w:r>
          </w:p>
          <w:p w14:paraId="02E6382D"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134" w:type="dxa"/>
            <w:tcBorders>
              <w:top w:val="single" w:sz="4" w:space="0" w:color="000000"/>
              <w:bottom w:val="single" w:sz="4" w:space="0" w:color="auto"/>
            </w:tcBorders>
            <w:shd w:val="clear" w:color="auto" w:fill="auto"/>
            <w:vAlign w:val="bottom"/>
          </w:tcPr>
          <w:p w14:paraId="5505BAD7" w14:textId="031AB72C" w:rsidR="008F0C3C" w:rsidRPr="002F7EB4" w:rsidRDefault="008F0C3C" w:rsidP="00DA5468">
            <w:pPr>
              <w:pBdr>
                <w:top w:val="nil"/>
                <w:left w:val="nil"/>
                <w:bottom w:val="nil"/>
                <w:right w:val="nil"/>
                <w:between w:val="nil"/>
              </w:pBdr>
              <w:ind w:left="-98" w:right="-72"/>
              <w:jc w:val="right"/>
              <w:rPr>
                <w:rFonts w:ascii="Arial" w:eastAsia="Arial" w:hAnsi="Arial" w:cs="Arial"/>
                <w:b/>
                <w:color w:val="000000"/>
                <w:sz w:val="16"/>
                <w:szCs w:val="16"/>
              </w:rPr>
            </w:pPr>
            <w:r w:rsidRPr="002F7EB4">
              <w:rPr>
                <w:rFonts w:ascii="Arial" w:eastAsia="Arial" w:hAnsi="Arial" w:cs="Arial"/>
                <w:b/>
                <w:color w:val="000000"/>
                <w:sz w:val="16"/>
                <w:szCs w:val="16"/>
              </w:rPr>
              <w:t>Within 1 year</w:t>
            </w:r>
          </w:p>
          <w:p w14:paraId="57DD9AB0"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276" w:type="dxa"/>
            <w:tcBorders>
              <w:top w:val="single" w:sz="4" w:space="0" w:color="000000"/>
              <w:bottom w:val="single" w:sz="4" w:space="0" w:color="auto"/>
            </w:tcBorders>
            <w:shd w:val="clear" w:color="auto" w:fill="auto"/>
            <w:vAlign w:val="bottom"/>
          </w:tcPr>
          <w:p w14:paraId="6B843597"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p w14:paraId="4A08D206"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203" w:type="dxa"/>
            <w:tcBorders>
              <w:top w:val="single" w:sz="4" w:space="0" w:color="000000"/>
              <w:bottom w:val="single" w:sz="4" w:space="0" w:color="auto"/>
            </w:tcBorders>
            <w:vAlign w:val="bottom"/>
          </w:tcPr>
          <w:p w14:paraId="4F6E06DF"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p w14:paraId="4B0A78EB"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141970" w:rsidRPr="002F7EB4" w14:paraId="3064D7C5" w14:textId="77777777" w:rsidTr="00D6182F">
        <w:tc>
          <w:tcPr>
            <w:tcW w:w="3724" w:type="dxa"/>
            <w:shd w:val="clear" w:color="auto" w:fill="auto"/>
            <w:vAlign w:val="bottom"/>
          </w:tcPr>
          <w:p w14:paraId="73E09B4E" w14:textId="77777777" w:rsidR="00141970" w:rsidRPr="002F7EB4" w:rsidRDefault="00141970" w:rsidP="00DA5468">
            <w:pPr>
              <w:pBdr>
                <w:top w:val="nil"/>
                <w:left w:val="nil"/>
                <w:bottom w:val="nil"/>
                <w:right w:val="nil"/>
                <w:between w:val="nil"/>
              </w:pBdr>
              <w:ind w:firstLine="8"/>
              <w:rPr>
                <w:rFonts w:ascii="Arial" w:eastAsia="Arial" w:hAnsi="Arial" w:cs="Arial"/>
                <w:b/>
                <w:color w:val="000000"/>
                <w:sz w:val="16"/>
                <w:szCs w:val="16"/>
              </w:rPr>
            </w:pPr>
          </w:p>
        </w:tc>
        <w:tc>
          <w:tcPr>
            <w:tcW w:w="1160" w:type="dxa"/>
            <w:tcBorders>
              <w:top w:val="single" w:sz="4" w:space="0" w:color="auto"/>
            </w:tcBorders>
            <w:shd w:val="clear" w:color="auto" w:fill="auto"/>
          </w:tcPr>
          <w:p w14:paraId="0AB2EA43" w14:textId="77777777" w:rsidR="00141970" w:rsidRPr="002F7EB4" w:rsidRDefault="00141970" w:rsidP="00DA5468">
            <w:pPr>
              <w:pBdr>
                <w:top w:val="nil"/>
                <w:left w:val="nil"/>
                <w:bottom w:val="nil"/>
                <w:right w:val="nil"/>
                <w:between w:val="nil"/>
              </w:pBdr>
              <w:ind w:right="-72"/>
              <w:jc w:val="right"/>
              <w:rPr>
                <w:rFonts w:ascii="Arial" w:eastAsia="Arial" w:hAnsi="Arial" w:cs="Arial"/>
                <w:b/>
                <w:color w:val="000000"/>
                <w:sz w:val="16"/>
                <w:szCs w:val="16"/>
              </w:rPr>
            </w:pPr>
          </w:p>
        </w:tc>
        <w:tc>
          <w:tcPr>
            <w:tcW w:w="1134" w:type="dxa"/>
            <w:tcBorders>
              <w:top w:val="single" w:sz="4" w:space="0" w:color="auto"/>
            </w:tcBorders>
            <w:shd w:val="clear" w:color="auto" w:fill="auto"/>
            <w:vAlign w:val="bottom"/>
          </w:tcPr>
          <w:p w14:paraId="0CD1C79D" w14:textId="77777777" w:rsidR="00141970" w:rsidRPr="002F7EB4" w:rsidRDefault="00141970" w:rsidP="00DA5468">
            <w:pPr>
              <w:pBdr>
                <w:top w:val="nil"/>
                <w:left w:val="nil"/>
                <w:bottom w:val="nil"/>
                <w:right w:val="nil"/>
                <w:between w:val="nil"/>
              </w:pBdr>
              <w:ind w:left="-98" w:right="-72"/>
              <w:jc w:val="right"/>
              <w:rPr>
                <w:rFonts w:ascii="Arial" w:eastAsia="Arial" w:hAnsi="Arial" w:cs="Arial"/>
                <w:b/>
                <w:color w:val="000000"/>
                <w:sz w:val="16"/>
                <w:szCs w:val="16"/>
              </w:rPr>
            </w:pPr>
          </w:p>
        </w:tc>
        <w:tc>
          <w:tcPr>
            <w:tcW w:w="1276" w:type="dxa"/>
            <w:tcBorders>
              <w:top w:val="single" w:sz="4" w:space="0" w:color="auto"/>
            </w:tcBorders>
            <w:shd w:val="clear" w:color="auto" w:fill="auto"/>
            <w:vAlign w:val="bottom"/>
          </w:tcPr>
          <w:p w14:paraId="66E37925" w14:textId="77777777" w:rsidR="00141970" w:rsidRPr="002F7EB4" w:rsidRDefault="00141970" w:rsidP="00DA5468">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auto"/>
            </w:tcBorders>
            <w:shd w:val="clear" w:color="auto" w:fill="auto"/>
            <w:vAlign w:val="bottom"/>
          </w:tcPr>
          <w:p w14:paraId="3FAB799A" w14:textId="77777777" w:rsidR="00141970" w:rsidRPr="002F7EB4" w:rsidRDefault="00141970" w:rsidP="00DA5468">
            <w:pPr>
              <w:pBdr>
                <w:top w:val="nil"/>
                <w:left w:val="nil"/>
                <w:bottom w:val="nil"/>
                <w:right w:val="nil"/>
                <w:between w:val="nil"/>
              </w:pBdr>
              <w:ind w:right="-72"/>
              <w:jc w:val="right"/>
              <w:rPr>
                <w:rFonts w:ascii="Arial" w:eastAsia="Arial" w:hAnsi="Arial" w:cs="Arial"/>
                <w:b/>
                <w:color w:val="000000"/>
                <w:sz w:val="16"/>
                <w:szCs w:val="16"/>
              </w:rPr>
            </w:pPr>
          </w:p>
        </w:tc>
      </w:tr>
      <w:tr w:rsidR="008F0C3C" w:rsidRPr="002F7EB4" w14:paraId="5F7444CC" w14:textId="77777777" w:rsidTr="00141970">
        <w:trPr>
          <w:trHeight w:val="64"/>
        </w:trPr>
        <w:tc>
          <w:tcPr>
            <w:tcW w:w="3724" w:type="dxa"/>
            <w:shd w:val="clear" w:color="auto" w:fill="auto"/>
            <w:vAlign w:val="bottom"/>
          </w:tcPr>
          <w:p w14:paraId="4EC12D2E" w14:textId="77777777" w:rsidR="008F0C3C" w:rsidRPr="002F7EB4" w:rsidRDefault="008F0C3C" w:rsidP="00DA5468">
            <w:pPr>
              <w:pBdr>
                <w:top w:val="nil"/>
                <w:left w:val="nil"/>
                <w:bottom w:val="nil"/>
                <w:right w:val="nil"/>
                <w:between w:val="nil"/>
              </w:pBdr>
              <w:ind w:firstLine="8"/>
              <w:rPr>
                <w:rFonts w:ascii="Arial" w:eastAsia="Arial" w:hAnsi="Arial" w:cs="Arial"/>
                <w:b/>
                <w:color w:val="000000"/>
                <w:sz w:val="16"/>
                <w:szCs w:val="16"/>
              </w:rPr>
            </w:pPr>
            <w:r w:rsidRPr="002F7EB4">
              <w:rPr>
                <w:rFonts w:ascii="Arial" w:eastAsia="Arial" w:hAnsi="Arial" w:cs="Arial"/>
                <w:b/>
                <w:color w:val="000000"/>
                <w:sz w:val="16"/>
                <w:szCs w:val="16"/>
              </w:rPr>
              <w:t>Financial liabilities</w:t>
            </w:r>
          </w:p>
        </w:tc>
        <w:tc>
          <w:tcPr>
            <w:tcW w:w="1160" w:type="dxa"/>
            <w:shd w:val="clear" w:color="auto" w:fill="auto"/>
            <w:vAlign w:val="bottom"/>
          </w:tcPr>
          <w:p w14:paraId="63EF2A6E"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c>
          <w:tcPr>
            <w:tcW w:w="1134" w:type="dxa"/>
            <w:shd w:val="clear" w:color="auto" w:fill="auto"/>
            <w:vAlign w:val="bottom"/>
          </w:tcPr>
          <w:p w14:paraId="693BAD4D"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c>
          <w:tcPr>
            <w:tcW w:w="1276" w:type="dxa"/>
            <w:shd w:val="clear" w:color="auto" w:fill="auto"/>
            <w:vAlign w:val="bottom"/>
          </w:tcPr>
          <w:p w14:paraId="31746007"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c>
          <w:tcPr>
            <w:tcW w:w="1203" w:type="dxa"/>
            <w:shd w:val="clear" w:color="auto" w:fill="auto"/>
            <w:vAlign w:val="bottom"/>
          </w:tcPr>
          <w:p w14:paraId="5894CC73"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r>
      <w:tr w:rsidR="00141970" w:rsidRPr="002F7EB4" w14:paraId="608FBC1C" w14:textId="77777777" w:rsidTr="00DE712D">
        <w:tc>
          <w:tcPr>
            <w:tcW w:w="3724" w:type="dxa"/>
            <w:shd w:val="clear" w:color="auto" w:fill="auto"/>
            <w:vAlign w:val="bottom"/>
          </w:tcPr>
          <w:p w14:paraId="3674EDAF" w14:textId="18282C1F" w:rsidR="00141970" w:rsidRPr="002F7EB4" w:rsidRDefault="00141970" w:rsidP="00141970">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Short-term borrowings from a financial institution</w:t>
            </w:r>
          </w:p>
        </w:tc>
        <w:tc>
          <w:tcPr>
            <w:tcW w:w="1160" w:type="dxa"/>
            <w:shd w:val="clear" w:color="auto" w:fill="auto"/>
          </w:tcPr>
          <w:p w14:paraId="3ECF1509" w14:textId="6E2AE4C2" w:rsidR="00141970" w:rsidRPr="002F7EB4" w:rsidRDefault="00141970" w:rsidP="00141970">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34" w:type="dxa"/>
            <w:shd w:val="clear" w:color="auto" w:fill="auto"/>
          </w:tcPr>
          <w:p w14:paraId="2966D888" w14:textId="7E96E195" w:rsidR="00141970" w:rsidRPr="002F7EB4" w:rsidRDefault="00141970" w:rsidP="00141970">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50,000,000</w:t>
            </w:r>
          </w:p>
        </w:tc>
        <w:tc>
          <w:tcPr>
            <w:tcW w:w="1276" w:type="dxa"/>
            <w:shd w:val="clear" w:color="auto" w:fill="auto"/>
          </w:tcPr>
          <w:p w14:paraId="698DA036" w14:textId="7D58FBC0" w:rsidR="00141970" w:rsidRPr="002F7EB4" w:rsidRDefault="00141970" w:rsidP="00141970">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203" w:type="dxa"/>
            <w:shd w:val="clear" w:color="auto" w:fill="auto"/>
          </w:tcPr>
          <w:p w14:paraId="79482A67" w14:textId="59BEE0DF" w:rsidR="00141970" w:rsidRPr="002F7EB4" w:rsidRDefault="00141970" w:rsidP="00141970">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50,000,000</w:t>
            </w:r>
          </w:p>
        </w:tc>
      </w:tr>
      <w:tr w:rsidR="008F0C3C" w:rsidRPr="002F7EB4" w14:paraId="6D86E94D" w14:textId="77777777" w:rsidTr="00DE712D">
        <w:tc>
          <w:tcPr>
            <w:tcW w:w="3724" w:type="dxa"/>
            <w:shd w:val="clear" w:color="auto" w:fill="auto"/>
            <w:vAlign w:val="bottom"/>
          </w:tcPr>
          <w:p w14:paraId="05306068" w14:textId="77777777" w:rsidR="008F0C3C" w:rsidRPr="002F7EB4" w:rsidRDefault="008F0C3C" w:rsidP="00DA5468">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Short-term borrowings from others</w:t>
            </w:r>
          </w:p>
        </w:tc>
        <w:tc>
          <w:tcPr>
            <w:tcW w:w="1160" w:type="dxa"/>
            <w:shd w:val="clear" w:color="auto" w:fill="auto"/>
          </w:tcPr>
          <w:p w14:paraId="2BEF2E47" w14:textId="77777777" w:rsidR="008F0C3C" w:rsidRPr="002F7EB4" w:rsidRDefault="008F0C3C" w:rsidP="00DA5468">
            <w:pPr>
              <w:pBdr>
                <w:top w:val="nil"/>
                <w:left w:val="nil"/>
                <w:bottom w:val="nil"/>
                <w:right w:val="nil"/>
                <w:between w:val="nil"/>
              </w:pBdr>
              <w:ind w:right="-72"/>
              <w:jc w:val="right"/>
              <w:rPr>
                <w:rFonts w:ascii="Arial" w:hAnsi="Arial" w:cs="Arial"/>
                <w:sz w:val="16"/>
                <w:szCs w:val="16"/>
              </w:rPr>
            </w:pPr>
            <w:r w:rsidRPr="002F7EB4">
              <w:rPr>
                <w:rFonts w:ascii="Arial" w:eastAsia="Arial" w:hAnsi="Arial" w:cs="Arial"/>
                <w:sz w:val="16"/>
                <w:szCs w:val="16"/>
              </w:rPr>
              <w:t>850,000</w:t>
            </w:r>
          </w:p>
        </w:tc>
        <w:tc>
          <w:tcPr>
            <w:tcW w:w="1134" w:type="dxa"/>
            <w:shd w:val="clear" w:color="auto" w:fill="auto"/>
          </w:tcPr>
          <w:p w14:paraId="11CF31FD" w14:textId="77777777" w:rsidR="008F0C3C" w:rsidRPr="002F7EB4" w:rsidRDefault="008F0C3C" w:rsidP="00DA5468">
            <w:pPr>
              <w:pBdr>
                <w:top w:val="nil"/>
                <w:left w:val="nil"/>
                <w:bottom w:val="nil"/>
                <w:right w:val="nil"/>
                <w:between w:val="nil"/>
              </w:pBdr>
              <w:ind w:right="-72"/>
              <w:jc w:val="right"/>
              <w:rPr>
                <w:rFonts w:ascii="Arial" w:hAnsi="Arial" w:cs="Arial"/>
                <w:sz w:val="16"/>
                <w:szCs w:val="16"/>
              </w:rPr>
            </w:pPr>
            <w:r w:rsidRPr="002F7EB4">
              <w:rPr>
                <w:rFonts w:ascii="Arial" w:eastAsia="Arial" w:hAnsi="Arial" w:cs="Arial"/>
                <w:sz w:val="16"/>
                <w:szCs w:val="16"/>
              </w:rPr>
              <w:t>-</w:t>
            </w:r>
          </w:p>
        </w:tc>
        <w:tc>
          <w:tcPr>
            <w:tcW w:w="1276" w:type="dxa"/>
            <w:shd w:val="clear" w:color="auto" w:fill="auto"/>
          </w:tcPr>
          <w:p w14:paraId="54BD625E" w14:textId="77777777" w:rsidR="008F0C3C" w:rsidRPr="002F7EB4" w:rsidRDefault="008F0C3C" w:rsidP="00DA5468">
            <w:pPr>
              <w:pBdr>
                <w:top w:val="nil"/>
                <w:left w:val="nil"/>
                <w:bottom w:val="nil"/>
                <w:right w:val="nil"/>
                <w:between w:val="nil"/>
              </w:pBdr>
              <w:ind w:right="-72"/>
              <w:jc w:val="right"/>
              <w:rPr>
                <w:rFonts w:ascii="Arial" w:hAnsi="Arial" w:cs="Arial"/>
                <w:sz w:val="16"/>
                <w:szCs w:val="16"/>
              </w:rPr>
            </w:pPr>
            <w:r w:rsidRPr="002F7EB4">
              <w:rPr>
                <w:rFonts w:ascii="Arial" w:eastAsia="Arial" w:hAnsi="Arial" w:cs="Arial"/>
                <w:sz w:val="16"/>
                <w:szCs w:val="16"/>
              </w:rPr>
              <w:t>-</w:t>
            </w:r>
          </w:p>
        </w:tc>
        <w:tc>
          <w:tcPr>
            <w:tcW w:w="1203" w:type="dxa"/>
            <w:shd w:val="clear" w:color="auto" w:fill="auto"/>
          </w:tcPr>
          <w:p w14:paraId="0073977B" w14:textId="77777777" w:rsidR="008F0C3C" w:rsidRPr="002F7EB4" w:rsidRDefault="008F0C3C" w:rsidP="00DA5468">
            <w:pPr>
              <w:pBdr>
                <w:top w:val="nil"/>
                <w:left w:val="nil"/>
                <w:bottom w:val="nil"/>
                <w:right w:val="nil"/>
                <w:between w:val="nil"/>
              </w:pBdr>
              <w:ind w:right="-72"/>
              <w:jc w:val="right"/>
              <w:rPr>
                <w:rFonts w:ascii="Arial" w:hAnsi="Arial" w:cs="Arial"/>
                <w:sz w:val="16"/>
                <w:szCs w:val="16"/>
              </w:rPr>
            </w:pPr>
            <w:r w:rsidRPr="002F7EB4">
              <w:rPr>
                <w:rFonts w:ascii="Arial" w:eastAsia="Arial" w:hAnsi="Arial" w:cs="Arial"/>
                <w:sz w:val="16"/>
                <w:szCs w:val="16"/>
              </w:rPr>
              <w:t>850,000</w:t>
            </w:r>
          </w:p>
        </w:tc>
      </w:tr>
      <w:tr w:rsidR="008F0C3C" w:rsidRPr="002F7EB4" w14:paraId="2CD1D1D0" w14:textId="77777777" w:rsidTr="00DE712D">
        <w:tc>
          <w:tcPr>
            <w:tcW w:w="3724" w:type="dxa"/>
            <w:shd w:val="clear" w:color="auto" w:fill="auto"/>
            <w:vAlign w:val="bottom"/>
          </w:tcPr>
          <w:p w14:paraId="4CF3F203" w14:textId="77777777" w:rsidR="008F0C3C" w:rsidRPr="002F7EB4" w:rsidRDefault="008F0C3C" w:rsidP="00DA5468">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Long-term borrowings from a financial institution</w:t>
            </w:r>
          </w:p>
        </w:tc>
        <w:tc>
          <w:tcPr>
            <w:tcW w:w="1160" w:type="dxa"/>
            <w:shd w:val="clear" w:color="auto" w:fill="auto"/>
          </w:tcPr>
          <w:p w14:paraId="45984DA2"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34" w:type="dxa"/>
            <w:shd w:val="clear" w:color="auto" w:fill="auto"/>
          </w:tcPr>
          <w:p w14:paraId="7EE712F2"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32,040,000</w:t>
            </w:r>
          </w:p>
        </w:tc>
        <w:tc>
          <w:tcPr>
            <w:tcW w:w="1276" w:type="dxa"/>
            <w:shd w:val="clear" w:color="auto" w:fill="auto"/>
          </w:tcPr>
          <w:p w14:paraId="01CEB89E"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80,620,000</w:t>
            </w:r>
          </w:p>
        </w:tc>
        <w:tc>
          <w:tcPr>
            <w:tcW w:w="1203" w:type="dxa"/>
            <w:shd w:val="clear" w:color="auto" w:fill="auto"/>
          </w:tcPr>
          <w:p w14:paraId="728D2BAF"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112,660,000</w:t>
            </w:r>
          </w:p>
        </w:tc>
      </w:tr>
      <w:tr w:rsidR="008F0C3C" w:rsidRPr="002F7EB4" w14:paraId="24549480" w14:textId="77777777" w:rsidTr="00DE712D">
        <w:tc>
          <w:tcPr>
            <w:tcW w:w="3724" w:type="dxa"/>
            <w:shd w:val="clear" w:color="auto" w:fill="auto"/>
            <w:vAlign w:val="bottom"/>
          </w:tcPr>
          <w:p w14:paraId="086ADF13" w14:textId="77777777" w:rsidR="008F0C3C" w:rsidRPr="002F7EB4" w:rsidRDefault="008F0C3C" w:rsidP="00DA5468">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1160" w:type="dxa"/>
            <w:shd w:val="clear" w:color="auto" w:fill="auto"/>
          </w:tcPr>
          <w:p w14:paraId="06FC8C76"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34" w:type="dxa"/>
            <w:shd w:val="clear" w:color="auto" w:fill="auto"/>
          </w:tcPr>
          <w:p w14:paraId="21A532F5"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276" w:type="dxa"/>
            <w:shd w:val="clear" w:color="auto" w:fill="auto"/>
          </w:tcPr>
          <w:p w14:paraId="59A09B4C"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2,964,100,000</w:t>
            </w:r>
          </w:p>
        </w:tc>
        <w:tc>
          <w:tcPr>
            <w:tcW w:w="1203" w:type="dxa"/>
            <w:shd w:val="clear" w:color="auto" w:fill="auto"/>
          </w:tcPr>
          <w:p w14:paraId="01729897"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2,964,100,000</w:t>
            </w:r>
          </w:p>
        </w:tc>
      </w:tr>
      <w:tr w:rsidR="00141970" w:rsidRPr="002F7EB4" w14:paraId="13A6EAE2" w14:textId="77777777" w:rsidTr="00DE712D">
        <w:tc>
          <w:tcPr>
            <w:tcW w:w="3724" w:type="dxa"/>
            <w:shd w:val="clear" w:color="auto" w:fill="auto"/>
            <w:vAlign w:val="bottom"/>
          </w:tcPr>
          <w:p w14:paraId="44EF5538" w14:textId="3EB032E1" w:rsidR="00141970" w:rsidRPr="002F7EB4" w:rsidRDefault="00141970" w:rsidP="00141970">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1160" w:type="dxa"/>
            <w:shd w:val="clear" w:color="auto" w:fill="auto"/>
          </w:tcPr>
          <w:p w14:paraId="2CA52F98" w14:textId="089CA8ED"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shd w:val="clear" w:color="auto" w:fill="auto"/>
          </w:tcPr>
          <w:p w14:paraId="581FA36C" w14:textId="74B7F91E" w:rsidR="00141970" w:rsidRPr="002F7EB4" w:rsidRDefault="00D6182F"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82,305,777</w:t>
            </w:r>
          </w:p>
        </w:tc>
        <w:tc>
          <w:tcPr>
            <w:tcW w:w="1276" w:type="dxa"/>
            <w:shd w:val="clear" w:color="auto" w:fill="auto"/>
          </w:tcPr>
          <w:p w14:paraId="50CD51D5" w14:textId="644F194D"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203" w:type="dxa"/>
            <w:shd w:val="clear" w:color="auto" w:fill="auto"/>
          </w:tcPr>
          <w:p w14:paraId="6FC92BEC" w14:textId="4E888143" w:rsidR="00141970" w:rsidRPr="002F7EB4" w:rsidRDefault="00D6182F"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82,305,777</w:t>
            </w:r>
          </w:p>
        </w:tc>
      </w:tr>
      <w:tr w:rsidR="00141970" w:rsidRPr="002F7EB4" w14:paraId="496C7344" w14:textId="77777777" w:rsidTr="00DE712D">
        <w:tc>
          <w:tcPr>
            <w:tcW w:w="3724" w:type="dxa"/>
            <w:shd w:val="clear" w:color="auto" w:fill="auto"/>
            <w:vAlign w:val="bottom"/>
          </w:tcPr>
          <w:p w14:paraId="4AF72B47" w14:textId="61D083A5" w:rsidR="00141970" w:rsidRPr="002F7EB4" w:rsidRDefault="00141970" w:rsidP="00141970">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1160" w:type="dxa"/>
            <w:shd w:val="clear" w:color="auto" w:fill="auto"/>
          </w:tcPr>
          <w:p w14:paraId="07441BE3" w14:textId="17573952"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shd w:val="clear" w:color="auto" w:fill="auto"/>
          </w:tcPr>
          <w:p w14:paraId="5AEE85D1" w14:textId="083EB33E"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4,865,876</w:t>
            </w:r>
          </w:p>
        </w:tc>
        <w:tc>
          <w:tcPr>
            <w:tcW w:w="1276" w:type="dxa"/>
            <w:shd w:val="clear" w:color="auto" w:fill="auto"/>
          </w:tcPr>
          <w:p w14:paraId="0B907F2B" w14:textId="686F0AB1"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17,159,495</w:t>
            </w:r>
          </w:p>
        </w:tc>
        <w:tc>
          <w:tcPr>
            <w:tcW w:w="1203" w:type="dxa"/>
            <w:shd w:val="clear" w:color="auto" w:fill="auto"/>
          </w:tcPr>
          <w:p w14:paraId="416B38BD" w14:textId="06FA18D9"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22,025,371</w:t>
            </w:r>
          </w:p>
        </w:tc>
      </w:tr>
      <w:tr w:rsidR="008F0C3C" w:rsidRPr="002F7EB4" w14:paraId="2DE39893" w14:textId="77777777" w:rsidTr="00DE712D">
        <w:tc>
          <w:tcPr>
            <w:tcW w:w="3724" w:type="dxa"/>
            <w:shd w:val="clear" w:color="auto" w:fill="auto"/>
            <w:vAlign w:val="bottom"/>
          </w:tcPr>
          <w:p w14:paraId="5BD1BC74" w14:textId="77777777" w:rsidR="008F0C3C" w:rsidRPr="002F7EB4" w:rsidRDefault="008F0C3C" w:rsidP="00DA5468">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1160" w:type="dxa"/>
            <w:tcBorders>
              <w:bottom w:val="single" w:sz="4" w:space="0" w:color="000000"/>
            </w:tcBorders>
            <w:shd w:val="clear" w:color="auto" w:fill="auto"/>
          </w:tcPr>
          <w:p w14:paraId="18379E33" w14:textId="77777777" w:rsidR="008F0C3C" w:rsidRPr="002F7EB4" w:rsidRDefault="008F0C3C" w:rsidP="00DA5468">
            <w:pPr>
              <w:pBdr>
                <w:top w:val="nil"/>
                <w:left w:val="nil"/>
                <w:bottom w:val="nil"/>
                <w:right w:val="nil"/>
                <w:between w:val="nil"/>
              </w:pBdr>
              <w:ind w:left="-278" w:right="-72" w:firstLine="278"/>
              <w:jc w:val="right"/>
              <w:rPr>
                <w:rFonts w:ascii="Arial" w:eastAsia="Arial" w:hAnsi="Arial" w:cs="Arial"/>
                <w:color w:val="000000"/>
                <w:sz w:val="16"/>
                <w:szCs w:val="16"/>
              </w:rPr>
            </w:pPr>
            <w:r w:rsidRPr="002F7EB4">
              <w:rPr>
                <w:rFonts w:ascii="Arial" w:eastAsia="Arial" w:hAnsi="Arial" w:cs="Arial"/>
                <w:sz w:val="16"/>
                <w:szCs w:val="16"/>
              </w:rPr>
              <w:t>16,480,169</w:t>
            </w:r>
          </w:p>
        </w:tc>
        <w:tc>
          <w:tcPr>
            <w:tcW w:w="1134" w:type="dxa"/>
            <w:tcBorders>
              <w:bottom w:val="single" w:sz="4" w:space="0" w:color="000000"/>
            </w:tcBorders>
            <w:shd w:val="clear" w:color="auto" w:fill="auto"/>
          </w:tcPr>
          <w:p w14:paraId="28BCC379"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276" w:type="dxa"/>
            <w:tcBorders>
              <w:bottom w:val="single" w:sz="4" w:space="0" w:color="000000"/>
            </w:tcBorders>
            <w:shd w:val="clear" w:color="auto" w:fill="auto"/>
          </w:tcPr>
          <w:p w14:paraId="6CA3D498"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203" w:type="dxa"/>
            <w:tcBorders>
              <w:bottom w:val="single" w:sz="4" w:space="0" w:color="000000"/>
            </w:tcBorders>
            <w:shd w:val="clear" w:color="auto" w:fill="auto"/>
          </w:tcPr>
          <w:p w14:paraId="641FAAAD"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16,480,169</w:t>
            </w:r>
          </w:p>
        </w:tc>
      </w:tr>
      <w:tr w:rsidR="008F0C3C" w:rsidRPr="002F7EB4" w14:paraId="36B9822E" w14:textId="77777777" w:rsidTr="00DE712D">
        <w:tc>
          <w:tcPr>
            <w:tcW w:w="3724" w:type="dxa"/>
            <w:shd w:val="clear" w:color="auto" w:fill="auto"/>
            <w:vAlign w:val="bottom"/>
          </w:tcPr>
          <w:p w14:paraId="0F60FE32" w14:textId="77777777" w:rsidR="008F0C3C" w:rsidRPr="002F7EB4" w:rsidRDefault="008F0C3C" w:rsidP="00DA5468">
            <w:pPr>
              <w:pBdr>
                <w:top w:val="nil"/>
                <w:left w:val="nil"/>
                <w:bottom w:val="nil"/>
                <w:right w:val="nil"/>
                <w:between w:val="nil"/>
              </w:pBdr>
              <w:ind w:firstLine="8"/>
              <w:rPr>
                <w:rFonts w:ascii="Arial" w:eastAsia="Arial" w:hAnsi="Arial" w:cs="Arial"/>
                <w:color w:val="000000"/>
                <w:sz w:val="16"/>
                <w:szCs w:val="16"/>
              </w:rPr>
            </w:pPr>
          </w:p>
        </w:tc>
        <w:tc>
          <w:tcPr>
            <w:tcW w:w="1160" w:type="dxa"/>
            <w:tcBorders>
              <w:top w:val="single" w:sz="4" w:space="0" w:color="000000"/>
            </w:tcBorders>
            <w:shd w:val="clear" w:color="auto" w:fill="auto"/>
            <w:vAlign w:val="bottom"/>
          </w:tcPr>
          <w:p w14:paraId="17047FE2"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2AAD207"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0E48109E"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auto"/>
            <w:vAlign w:val="bottom"/>
          </w:tcPr>
          <w:p w14:paraId="7DB2281B"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p>
        </w:tc>
      </w:tr>
      <w:tr w:rsidR="008F0C3C" w:rsidRPr="002F7EB4" w14:paraId="70DF8AAE" w14:textId="77777777" w:rsidTr="00DE712D">
        <w:tc>
          <w:tcPr>
            <w:tcW w:w="3724" w:type="dxa"/>
            <w:shd w:val="clear" w:color="auto" w:fill="auto"/>
            <w:vAlign w:val="bottom"/>
          </w:tcPr>
          <w:p w14:paraId="05C3E79F" w14:textId="77777777" w:rsidR="008F0C3C" w:rsidRPr="002F7EB4" w:rsidRDefault="008F0C3C" w:rsidP="00DA5468">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Total</w:t>
            </w:r>
          </w:p>
        </w:tc>
        <w:tc>
          <w:tcPr>
            <w:tcW w:w="1160" w:type="dxa"/>
            <w:tcBorders>
              <w:bottom w:val="single" w:sz="4" w:space="0" w:color="000000"/>
            </w:tcBorders>
            <w:shd w:val="clear" w:color="auto" w:fill="auto"/>
          </w:tcPr>
          <w:p w14:paraId="4799681F"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17,330,169</w:t>
            </w:r>
          </w:p>
        </w:tc>
        <w:tc>
          <w:tcPr>
            <w:tcW w:w="1134" w:type="dxa"/>
            <w:tcBorders>
              <w:bottom w:val="single" w:sz="4" w:space="0" w:color="000000"/>
            </w:tcBorders>
            <w:shd w:val="clear" w:color="auto" w:fill="auto"/>
          </w:tcPr>
          <w:p w14:paraId="633C514A" w14:textId="5622072B" w:rsidR="008F0C3C" w:rsidRPr="002F7EB4" w:rsidRDefault="00F30385"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169,211,653</w:t>
            </w:r>
          </w:p>
        </w:tc>
        <w:tc>
          <w:tcPr>
            <w:tcW w:w="1276" w:type="dxa"/>
            <w:tcBorders>
              <w:bottom w:val="single" w:sz="4" w:space="0" w:color="000000"/>
            </w:tcBorders>
            <w:shd w:val="clear" w:color="auto" w:fill="auto"/>
          </w:tcPr>
          <w:p w14:paraId="1C077088"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3,061,879,495</w:t>
            </w:r>
          </w:p>
        </w:tc>
        <w:tc>
          <w:tcPr>
            <w:tcW w:w="1203" w:type="dxa"/>
            <w:tcBorders>
              <w:bottom w:val="single" w:sz="4" w:space="0" w:color="000000"/>
            </w:tcBorders>
            <w:shd w:val="clear" w:color="auto" w:fill="auto"/>
          </w:tcPr>
          <w:p w14:paraId="6474D36B" w14:textId="6E398B22" w:rsidR="008F0C3C" w:rsidRPr="002F7EB4" w:rsidRDefault="00F30385"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3,248,421,317</w:t>
            </w:r>
          </w:p>
        </w:tc>
      </w:tr>
    </w:tbl>
    <w:p w14:paraId="3E1EEA49" w14:textId="2423782B" w:rsidR="008F0C3C" w:rsidRPr="002F7EB4" w:rsidRDefault="008F0C3C">
      <w:pPr>
        <w:pBdr>
          <w:top w:val="nil"/>
          <w:left w:val="nil"/>
          <w:bottom w:val="nil"/>
          <w:right w:val="nil"/>
          <w:between w:val="nil"/>
        </w:pBdr>
        <w:ind w:left="1080"/>
        <w:jc w:val="both"/>
        <w:rPr>
          <w:rFonts w:ascii="Arial" w:eastAsia="Arial" w:hAnsi="Arial" w:cs="Arial"/>
          <w:color w:val="000000"/>
          <w:sz w:val="18"/>
          <w:szCs w:val="18"/>
        </w:rPr>
      </w:pPr>
    </w:p>
    <w:tbl>
      <w:tblPr>
        <w:tblW w:w="8497" w:type="dxa"/>
        <w:tblInd w:w="954" w:type="dxa"/>
        <w:tblLayout w:type="fixed"/>
        <w:tblCellMar>
          <w:left w:w="115" w:type="dxa"/>
          <w:right w:w="115" w:type="dxa"/>
        </w:tblCellMar>
        <w:tblLook w:val="0400" w:firstRow="0" w:lastRow="0" w:firstColumn="0" w:lastColumn="0" w:noHBand="0" w:noVBand="1"/>
      </w:tblPr>
      <w:tblGrid>
        <w:gridCol w:w="3724"/>
        <w:gridCol w:w="1160"/>
        <w:gridCol w:w="1134"/>
        <w:gridCol w:w="1276"/>
        <w:gridCol w:w="1203"/>
      </w:tblGrid>
      <w:tr w:rsidR="00413ADC" w:rsidRPr="002F7EB4" w14:paraId="6FFA23F7" w14:textId="77777777" w:rsidTr="00DE7DFD">
        <w:tc>
          <w:tcPr>
            <w:tcW w:w="3724" w:type="dxa"/>
            <w:shd w:val="clear" w:color="auto" w:fill="auto"/>
            <w:vAlign w:val="bottom"/>
          </w:tcPr>
          <w:p w14:paraId="44711AF3" w14:textId="77777777" w:rsidR="00413ADC" w:rsidRPr="002F7EB4" w:rsidRDefault="00413ADC" w:rsidP="00DE7DFD">
            <w:pPr>
              <w:pBdr>
                <w:top w:val="nil"/>
                <w:left w:val="nil"/>
                <w:bottom w:val="nil"/>
                <w:right w:val="nil"/>
                <w:between w:val="nil"/>
              </w:pBdr>
              <w:ind w:firstLine="8"/>
              <w:rPr>
                <w:rFonts w:ascii="Arial" w:eastAsia="Arial" w:hAnsi="Arial" w:cs="Arial"/>
                <w:b/>
                <w:color w:val="000000"/>
                <w:sz w:val="16"/>
                <w:szCs w:val="16"/>
              </w:rPr>
            </w:pPr>
          </w:p>
        </w:tc>
        <w:tc>
          <w:tcPr>
            <w:tcW w:w="4773" w:type="dxa"/>
            <w:gridSpan w:val="4"/>
            <w:tcBorders>
              <w:top w:val="single" w:sz="4" w:space="0" w:color="auto"/>
              <w:bottom w:val="single" w:sz="4" w:space="0" w:color="000000"/>
            </w:tcBorders>
            <w:vAlign w:val="bottom"/>
          </w:tcPr>
          <w:p w14:paraId="4223BC43" w14:textId="77777777" w:rsidR="00413ADC" w:rsidRPr="002F7EB4" w:rsidRDefault="00413ADC" w:rsidP="00DE7DFD">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 financial statements</w:t>
            </w:r>
          </w:p>
        </w:tc>
      </w:tr>
      <w:tr w:rsidR="00413ADC" w:rsidRPr="002F7EB4" w14:paraId="65F7F180" w14:textId="77777777" w:rsidTr="00DE7DFD">
        <w:tc>
          <w:tcPr>
            <w:tcW w:w="3724" w:type="dxa"/>
            <w:shd w:val="clear" w:color="auto" w:fill="auto"/>
            <w:vAlign w:val="bottom"/>
          </w:tcPr>
          <w:p w14:paraId="6A429B76" w14:textId="0AFE31EE" w:rsidR="00413ADC" w:rsidRPr="002F7EB4" w:rsidRDefault="00413ADC" w:rsidP="00DE7DFD">
            <w:pPr>
              <w:pBdr>
                <w:top w:val="nil"/>
                <w:left w:val="nil"/>
                <w:bottom w:val="nil"/>
                <w:right w:val="nil"/>
                <w:between w:val="nil"/>
              </w:pBdr>
              <w:ind w:left="-98" w:right="-72"/>
              <w:rPr>
                <w:rFonts w:ascii="Arial" w:eastAsia="Arial" w:hAnsi="Arial" w:cs="Arial"/>
                <w:b/>
                <w:color w:val="000000"/>
                <w:sz w:val="16"/>
                <w:szCs w:val="16"/>
              </w:rPr>
            </w:pPr>
            <w:r w:rsidRPr="002F7EB4">
              <w:rPr>
                <w:rFonts w:ascii="Arial" w:eastAsia="Arial" w:hAnsi="Arial" w:cs="Arial"/>
                <w:b/>
                <w:color w:val="000000"/>
                <w:sz w:val="16"/>
                <w:szCs w:val="16"/>
              </w:rPr>
              <w:t xml:space="preserve">  1 January </w:t>
            </w:r>
            <w:r w:rsidRPr="002F7EB4">
              <w:rPr>
                <w:rFonts w:ascii="Arial" w:eastAsia="Arial" w:hAnsi="Arial" w:cs="Arial"/>
                <w:b/>
                <w:sz w:val="16"/>
                <w:szCs w:val="16"/>
              </w:rPr>
              <w:t>2022 (</w:t>
            </w:r>
            <w:r w:rsidR="00190A65" w:rsidRPr="002F7EB4">
              <w:rPr>
                <w:rFonts w:ascii="Arial" w:eastAsia="Arial" w:hAnsi="Arial" w:cs="Arial"/>
                <w:b/>
                <w:color w:val="000000"/>
                <w:sz w:val="16"/>
                <w:szCs w:val="16"/>
              </w:rPr>
              <w:t>Reclassified</w:t>
            </w:r>
            <w:r w:rsidRPr="002F7EB4">
              <w:rPr>
                <w:rFonts w:ascii="Arial" w:eastAsia="Arial" w:hAnsi="Arial" w:cs="Arial"/>
                <w:b/>
                <w:color w:val="000000"/>
                <w:sz w:val="16"/>
                <w:szCs w:val="16"/>
              </w:rPr>
              <w:t>)</w:t>
            </w:r>
          </w:p>
        </w:tc>
        <w:tc>
          <w:tcPr>
            <w:tcW w:w="1160" w:type="dxa"/>
            <w:tcBorders>
              <w:top w:val="single" w:sz="4" w:space="0" w:color="000000"/>
              <w:bottom w:val="single" w:sz="4" w:space="0" w:color="auto"/>
            </w:tcBorders>
          </w:tcPr>
          <w:p w14:paraId="1852EAE4"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On demand</w:t>
            </w:r>
          </w:p>
          <w:p w14:paraId="4009EB52"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134" w:type="dxa"/>
            <w:tcBorders>
              <w:top w:val="single" w:sz="4" w:space="0" w:color="000000"/>
              <w:bottom w:val="single" w:sz="4" w:space="0" w:color="auto"/>
            </w:tcBorders>
            <w:shd w:val="clear" w:color="auto" w:fill="auto"/>
            <w:vAlign w:val="bottom"/>
          </w:tcPr>
          <w:p w14:paraId="57956EFF" w14:textId="77777777" w:rsidR="00413ADC" w:rsidRPr="002F7EB4" w:rsidRDefault="00413ADC" w:rsidP="00DE7DFD">
            <w:pPr>
              <w:pBdr>
                <w:top w:val="nil"/>
                <w:left w:val="nil"/>
                <w:bottom w:val="nil"/>
                <w:right w:val="nil"/>
                <w:between w:val="nil"/>
              </w:pBdr>
              <w:ind w:left="-98" w:right="-72"/>
              <w:jc w:val="right"/>
              <w:rPr>
                <w:rFonts w:ascii="Arial" w:eastAsia="Arial" w:hAnsi="Arial" w:cs="Arial"/>
                <w:b/>
                <w:color w:val="000000"/>
                <w:sz w:val="16"/>
                <w:szCs w:val="16"/>
              </w:rPr>
            </w:pPr>
            <w:r w:rsidRPr="002F7EB4">
              <w:rPr>
                <w:rFonts w:ascii="Arial" w:eastAsia="Arial" w:hAnsi="Arial" w:cs="Arial"/>
                <w:b/>
                <w:color w:val="000000"/>
                <w:sz w:val="16"/>
                <w:szCs w:val="16"/>
              </w:rPr>
              <w:t>Within 1 year</w:t>
            </w:r>
          </w:p>
          <w:p w14:paraId="1AD00E0C"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276" w:type="dxa"/>
            <w:tcBorders>
              <w:top w:val="single" w:sz="4" w:space="0" w:color="000000"/>
              <w:bottom w:val="single" w:sz="4" w:space="0" w:color="auto"/>
            </w:tcBorders>
            <w:shd w:val="clear" w:color="auto" w:fill="auto"/>
            <w:vAlign w:val="bottom"/>
          </w:tcPr>
          <w:p w14:paraId="3AB79AEE"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p w14:paraId="30BF7B9F"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203" w:type="dxa"/>
            <w:tcBorders>
              <w:top w:val="single" w:sz="4" w:space="0" w:color="000000"/>
              <w:bottom w:val="single" w:sz="4" w:space="0" w:color="auto"/>
            </w:tcBorders>
            <w:vAlign w:val="bottom"/>
          </w:tcPr>
          <w:p w14:paraId="3CF65076"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p w14:paraId="5079A691"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413ADC" w:rsidRPr="002F7EB4" w14:paraId="1329D63C" w14:textId="77777777" w:rsidTr="00DE7DFD">
        <w:tc>
          <w:tcPr>
            <w:tcW w:w="3724" w:type="dxa"/>
            <w:shd w:val="clear" w:color="auto" w:fill="auto"/>
            <w:vAlign w:val="bottom"/>
          </w:tcPr>
          <w:p w14:paraId="73F899C2" w14:textId="77777777" w:rsidR="00413ADC" w:rsidRPr="002F7EB4" w:rsidRDefault="00413ADC" w:rsidP="00DE7DFD">
            <w:pPr>
              <w:pBdr>
                <w:top w:val="nil"/>
                <w:left w:val="nil"/>
                <w:bottom w:val="nil"/>
                <w:right w:val="nil"/>
                <w:between w:val="nil"/>
              </w:pBdr>
              <w:ind w:firstLine="8"/>
              <w:rPr>
                <w:rFonts w:ascii="Arial" w:eastAsia="Arial" w:hAnsi="Arial" w:cs="Arial"/>
                <w:b/>
                <w:color w:val="000000"/>
                <w:sz w:val="16"/>
                <w:szCs w:val="16"/>
              </w:rPr>
            </w:pPr>
          </w:p>
        </w:tc>
        <w:tc>
          <w:tcPr>
            <w:tcW w:w="1160" w:type="dxa"/>
            <w:tcBorders>
              <w:top w:val="single" w:sz="4" w:space="0" w:color="auto"/>
            </w:tcBorders>
            <w:shd w:val="clear" w:color="auto" w:fill="auto"/>
          </w:tcPr>
          <w:p w14:paraId="232F94A6"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134" w:type="dxa"/>
            <w:tcBorders>
              <w:top w:val="single" w:sz="4" w:space="0" w:color="auto"/>
            </w:tcBorders>
            <w:shd w:val="clear" w:color="auto" w:fill="auto"/>
            <w:vAlign w:val="bottom"/>
          </w:tcPr>
          <w:p w14:paraId="736670CE" w14:textId="77777777" w:rsidR="00413ADC" w:rsidRPr="002F7EB4" w:rsidRDefault="00413ADC" w:rsidP="00DE7DFD">
            <w:pPr>
              <w:pBdr>
                <w:top w:val="nil"/>
                <w:left w:val="nil"/>
                <w:bottom w:val="nil"/>
                <w:right w:val="nil"/>
                <w:between w:val="nil"/>
              </w:pBdr>
              <w:ind w:left="-98" w:right="-72"/>
              <w:jc w:val="right"/>
              <w:rPr>
                <w:rFonts w:ascii="Arial" w:eastAsia="Arial" w:hAnsi="Arial" w:cs="Arial"/>
                <w:b/>
                <w:color w:val="000000"/>
                <w:sz w:val="16"/>
                <w:szCs w:val="16"/>
              </w:rPr>
            </w:pPr>
          </w:p>
        </w:tc>
        <w:tc>
          <w:tcPr>
            <w:tcW w:w="1276" w:type="dxa"/>
            <w:tcBorders>
              <w:top w:val="single" w:sz="4" w:space="0" w:color="auto"/>
            </w:tcBorders>
            <w:shd w:val="clear" w:color="auto" w:fill="auto"/>
            <w:vAlign w:val="bottom"/>
          </w:tcPr>
          <w:p w14:paraId="3C027A22"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203" w:type="dxa"/>
            <w:tcBorders>
              <w:top w:val="single" w:sz="4" w:space="0" w:color="auto"/>
            </w:tcBorders>
            <w:shd w:val="clear" w:color="auto" w:fill="auto"/>
            <w:vAlign w:val="bottom"/>
          </w:tcPr>
          <w:p w14:paraId="46144863"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r>
      <w:tr w:rsidR="00413ADC" w:rsidRPr="002F7EB4" w14:paraId="3792B81F" w14:textId="77777777" w:rsidTr="00DE7DFD">
        <w:trPr>
          <w:trHeight w:val="64"/>
        </w:trPr>
        <w:tc>
          <w:tcPr>
            <w:tcW w:w="3724" w:type="dxa"/>
            <w:shd w:val="clear" w:color="auto" w:fill="auto"/>
            <w:vAlign w:val="bottom"/>
          </w:tcPr>
          <w:p w14:paraId="470C6E39" w14:textId="77777777" w:rsidR="00413ADC" w:rsidRPr="002F7EB4" w:rsidRDefault="00413ADC" w:rsidP="00DE7DFD">
            <w:pPr>
              <w:pBdr>
                <w:top w:val="nil"/>
                <w:left w:val="nil"/>
                <w:bottom w:val="nil"/>
                <w:right w:val="nil"/>
                <w:between w:val="nil"/>
              </w:pBdr>
              <w:ind w:firstLine="8"/>
              <w:rPr>
                <w:rFonts w:ascii="Arial" w:eastAsia="Arial" w:hAnsi="Arial" w:cs="Arial"/>
                <w:b/>
                <w:color w:val="000000"/>
                <w:sz w:val="16"/>
                <w:szCs w:val="16"/>
              </w:rPr>
            </w:pPr>
            <w:r w:rsidRPr="002F7EB4">
              <w:rPr>
                <w:rFonts w:ascii="Arial" w:eastAsia="Arial" w:hAnsi="Arial" w:cs="Arial"/>
                <w:b/>
                <w:color w:val="000000"/>
                <w:sz w:val="16"/>
                <w:szCs w:val="16"/>
              </w:rPr>
              <w:t>Financial liabilities</w:t>
            </w:r>
          </w:p>
        </w:tc>
        <w:tc>
          <w:tcPr>
            <w:tcW w:w="1160" w:type="dxa"/>
            <w:shd w:val="clear" w:color="auto" w:fill="auto"/>
            <w:vAlign w:val="bottom"/>
          </w:tcPr>
          <w:p w14:paraId="42ED63EA"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134" w:type="dxa"/>
            <w:shd w:val="clear" w:color="auto" w:fill="auto"/>
            <w:vAlign w:val="bottom"/>
          </w:tcPr>
          <w:p w14:paraId="281ECE5E"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276" w:type="dxa"/>
            <w:shd w:val="clear" w:color="auto" w:fill="auto"/>
            <w:vAlign w:val="bottom"/>
          </w:tcPr>
          <w:p w14:paraId="40DFB521"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203" w:type="dxa"/>
            <w:shd w:val="clear" w:color="auto" w:fill="auto"/>
            <w:vAlign w:val="bottom"/>
          </w:tcPr>
          <w:p w14:paraId="613489AE"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r>
      <w:tr w:rsidR="00413ADC" w:rsidRPr="002F7EB4" w14:paraId="4C3566E3" w14:textId="77777777" w:rsidTr="00DE7DFD">
        <w:tc>
          <w:tcPr>
            <w:tcW w:w="3724" w:type="dxa"/>
            <w:shd w:val="clear" w:color="auto" w:fill="auto"/>
            <w:vAlign w:val="bottom"/>
          </w:tcPr>
          <w:p w14:paraId="0960823F"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Short-term borrowings from others</w:t>
            </w:r>
          </w:p>
        </w:tc>
        <w:tc>
          <w:tcPr>
            <w:tcW w:w="1160" w:type="dxa"/>
            <w:shd w:val="clear" w:color="auto" w:fill="auto"/>
          </w:tcPr>
          <w:p w14:paraId="56716C39" w14:textId="31C80426" w:rsidR="00413ADC" w:rsidRPr="002F7EB4" w:rsidRDefault="00CB79A1" w:rsidP="00DE7DFD">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850,000</w:t>
            </w:r>
          </w:p>
        </w:tc>
        <w:tc>
          <w:tcPr>
            <w:tcW w:w="1134" w:type="dxa"/>
            <w:shd w:val="clear" w:color="auto" w:fill="auto"/>
          </w:tcPr>
          <w:p w14:paraId="5851AF88" w14:textId="4F27FA5D" w:rsidR="00413ADC" w:rsidRPr="002F7EB4" w:rsidRDefault="00CB79A1" w:rsidP="00DE7DFD">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w:t>
            </w:r>
          </w:p>
        </w:tc>
        <w:tc>
          <w:tcPr>
            <w:tcW w:w="1276" w:type="dxa"/>
            <w:shd w:val="clear" w:color="auto" w:fill="auto"/>
          </w:tcPr>
          <w:p w14:paraId="50C7D2AA" w14:textId="4BBCA0F2" w:rsidR="00413ADC" w:rsidRPr="002F7EB4" w:rsidRDefault="00CB79A1" w:rsidP="00DE7DFD">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w:t>
            </w:r>
          </w:p>
        </w:tc>
        <w:tc>
          <w:tcPr>
            <w:tcW w:w="1203" w:type="dxa"/>
            <w:shd w:val="clear" w:color="auto" w:fill="auto"/>
          </w:tcPr>
          <w:p w14:paraId="1CE9B0EE" w14:textId="0A4D3647" w:rsidR="00413ADC" w:rsidRPr="002F7EB4" w:rsidRDefault="00CB79A1" w:rsidP="00DE7DFD">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850,000</w:t>
            </w:r>
          </w:p>
        </w:tc>
      </w:tr>
      <w:tr w:rsidR="00413ADC" w:rsidRPr="002F7EB4" w14:paraId="4408981E" w14:textId="77777777" w:rsidTr="00DE7DFD">
        <w:tc>
          <w:tcPr>
            <w:tcW w:w="3724" w:type="dxa"/>
            <w:shd w:val="clear" w:color="auto" w:fill="auto"/>
            <w:vAlign w:val="bottom"/>
          </w:tcPr>
          <w:p w14:paraId="37B8F6CB"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Long-term borrowings from a financial institution</w:t>
            </w:r>
          </w:p>
        </w:tc>
        <w:tc>
          <w:tcPr>
            <w:tcW w:w="1160" w:type="dxa"/>
            <w:shd w:val="clear" w:color="auto" w:fill="auto"/>
          </w:tcPr>
          <w:p w14:paraId="4DE0ABE7" w14:textId="753C4077"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134" w:type="dxa"/>
            <w:shd w:val="clear" w:color="auto" w:fill="auto"/>
          </w:tcPr>
          <w:p w14:paraId="3F2F94CF" w14:textId="1105C1A7"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28,904,219</w:t>
            </w:r>
          </w:p>
        </w:tc>
        <w:tc>
          <w:tcPr>
            <w:tcW w:w="1276" w:type="dxa"/>
            <w:shd w:val="clear" w:color="auto" w:fill="auto"/>
          </w:tcPr>
          <w:p w14:paraId="1F6CA583" w14:textId="71D43683"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22,946,000</w:t>
            </w:r>
          </w:p>
        </w:tc>
        <w:tc>
          <w:tcPr>
            <w:tcW w:w="1203" w:type="dxa"/>
            <w:shd w:val="clear" w:color="auto" w:fill="auto"/>
          </w:tcPr>
          <w:p w14:paraId="2616640A" w14:textId="199A2CF4"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51,850,219</w:t>
            </w:r>
          </w:p>
        </w:tc>
      </w:tr>
      <w:tr w:rsidR="00413ADC" w:rsidRPr="002F7EB4" w14:paraId="63671CC8" w14:textId="77777777" w:rsidTr="00DE7DFD">
        <w:tc>
          <w:tcPr>
            <w:tcW w:w="3724" w:type="dxa"/>
            <w:shd w:val="clear" w:color="auto" w:fill="auto"/>
            <w:vAlign w:val="bottom"/>
          </w:tcPr>
          <w:p w14:paraId="18C0917D"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1160" w:type="dxa"/>
            <w:shd w:val="clear" w:color="auto" w:fill="auto"/>
          </w:tcPr>
          <w:p w14:paraId="2E9A330A" w14:textId="2381FF42"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134" w:type="dxa"/>
            <w:shd w:val="clear" w:color="auto" w:fill="auto"/>
          </w:tcPr>
          <w:p w14:paraId="6CA4DD2C" w14:textId="6C2C795D"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300,000,000</w:t>
            </w:r>
          </w:p>
        </w:tc>
        <w:tc>
          <w:tcPr>
            <w:tcW w:w="1276" w:type="dxa"/>
            <w:shd w:val="clear" w:color="auto" w:fill="auto"/>
          </w:tcPr>
          <w:p w14:paraId="0BC5D953" w14:textId="4610B93B"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1,130,100,000</w:t>
            </w:r>
          </w:p>
        </w:tc>
        <w:tc>
          <w:tcPr>
            <w:tcW w:w="1203" w:type="dxa"/>
            <w:shd w:val="clear" w:color="auto" w:fill="auto"/>
          </w:tcPr>
          <w:p w14:paraId="402EEDD7" w14:textId="6B9E35D3"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1,430,100,000</w:t>
            </w:r>
          </w:p>
        </w:tc>
      </w:tr>
      <w:tr w:rsidR="00413ADC" w:rsidRPr="002F7EB4" w14:paraId="7D32FCC2" w14:textId="77777777" w:rsidTr="00DE7DFD">
        <w:tc>
          <w:tcPr>
            <w:tcW w:w="3724" w:type="dxa"/>
            <w:shd w:val="clear" w:color="auto" w:fill="auto"/>
            <w:vAlign w:val="bottom"/>
          </w:tcPr>
          <w:p w14:paraId="05C81008"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1160" w:type="dxa"/>
            <w:shd w:val="clear" w:color="auto" w:fill="auto"/>
          </w:tcPr>
          <w:p w14:paraId="671BC18B" w14:textId="12841552"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shd w:val="clear" w:color="auto" w:fill="auto"/>
          </w:tcPr>
          <w:p w14:paraId="2EDCEC01" w14:textId="394E78FB"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66,122,395</w:t>
            </w:r>
          </w:p>
        </w:tc>
        <w:tc>
          <w:tcPr>
            <w:tcW w:w="1276" w:type="dxa"/>
            <w:shd w:val="clear" w:color="auto" w:fill="auto"/>
          </w:tcPr>
          <w:p w14:paraId="6C56BB87" w14:textId="2524F6C3"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203" w:type="dxa"/>
            <w:shd w:val="clear" w:color="auto" w:fill="auto"/>
          </w:tcPr>
          <w:p w14:paraId="566509BA" w14:textId="08905BF8"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66,122,395</w:t>
            </w:r>
          </w:p>
        </w:tc>
      </w:tr>
      <w:tr w:rsidR="00413ADC" w:rsidRPr="002F7EB4" w14:paraId="194A8CFA" w14:textId="77777777" w:rsidTr="00DE7DFD">
        <w:tc>
          <w:tcPr>
            <w:tcW w:w="3724" w:type="dxa"/>
            <w:shd w:val="clear" w:color="auto" w:fill="auto"/>
            <w:vAlign w:val="bottom"/>
          </w:tcPr>
          <w:p w14:paraId="281796AA"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1160" w:type="dxa"/>
            <w:shd w:val="clear" w:color="auto" w:fill="auto"/>
          </w:tcPr>
          <w:p w14:paraId="2BFBB8B9" w14:textId="03FADE5B"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shd w:val="clear" w:color="auto" w:fill="auto"/>
          </w:tcPr>
          <w:p w14:paraId="72EA5730" w14:textId="6ACADFDC"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1,679,665</w:t>
            </w:r>
          </w:p>
        </w:tc>
        <w:tc>
          <w:tcPr>
            <w:tcW w:w="1276" w:type="dxa"/>
            <w:shd w:val="clear" w:color="auto" w:fill="auto"/>
          </w:tcPr>
          <w:p w14:paraId="231FBF4E" w14:textId="35D0228B"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5,169,371</w:t>
            </w:r>
          </w:p>
        </w:tc>
        <w:tc>
          <w:tcPr>
            <w:tcW w:w="1203" w:type="dxa"/>
            <w:shd w:val="clear" w:color="auto" w:fill="auto"/>
          </w:tcPr>
          <w:p w14:paraId="13FAD859" w14:textId="390C4A5C"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6,849,036</w:t>
            </w:r>
          </w:p>
        </w:tc>
      </w:tr>
      <w:tr w:rsidR="00413ADC" w:rsidRPr="002F7EB4" w14:paraId="3530BC7A" w14:textId="77777777" w:rsidTr="00DE7DFD">
        <w:tc>
          <w:tcPr>
            <w:tcW w:w="3724" w:type="dxa"/>
            <w:shd w:val="clear" w:color="auto" w:fill="auto"/>
            <w:vAlign w:val="bottom"/>
          </w:tcPr>
          <w:p w14:paraId="5C0F009A"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1160" w:type="dxa"/>
            <w:tcBorders>
              <w:bottom w:val="single" w:sz="4" w:space="0" w:color="000000"/>
            </w:tcBorders>
            <w:shd w:val="clear" w:color="auto" w:fill="auto"/>
          </w:tcPr>
          <w:p w14:paraId="4696ED1C" w14:textId="59A459E4" w:rsidR="00413ADC" w:rsidRPr="002F7EB4" w:rsidRDefault="00CB79A1" w:rsidP="00DE7DFD">
            <w:pPr>
              <w:pBdr>
                <w:top w:val="nil"/>
                <w:left w:val="nil"/>
                <w:bottom w:val="nil"/>
                <w:right w:val="nil"/>
                <w:between w:val="nil"/>
              </w:pBdr>
              <w:ind w:left="-278" w:right="-72" w:firstLine="278"/>
              <w:jc w:val="right"/>
              <w:rPr>
                <w:rFonts w:ascii="Arial" w:eastAsia="Arial" w:hAnsi="Arial" w:cs="Arial"/>
                <w:color w:val="000000"/>
                <w:sz w:val="16"/>
                <w:szCs w:val="16"/>
              </w:rPr>
            </w:pPr>
            <w:r w:rsidRPr="002F7EB4">
              <w:rPr>
                <w:rFonts w:ascii="Arial" w:eastAsia="Arial" w:hAnsi="Arial" w:cs="Arial"/>
                <w:color w:val="000000"/>
                <w:sz w:val="16"/>
                <w:szCs w:val="16"/>
              </w:rPr>
              <w:t>4,974,700</w:t>
            </w:r>
          </w:p>
        </w:tc>
        <w:tc>
          <w:tcPr>
            <w:tcW w:w="1134" w:type="dxa"/>
            <w:tcBorders>
              <w:bottom w:val="single" w:sz="4" w:space="0" w:color="000000"/>
            </w:tcBorders>
            <w:shd w:val="clear" w:color="auto" w:fill="auto"/>
          </w:tcPr>
          <w:p w14:paraId="27132ADB" w14:textId="16032D14"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276" w:type="dxa"/>
            <w:tcBorders>
              <w:bottom w:val="single" w:sz="4" w:space="0" w:color="000000"/>
            </w:tcBorders>
            <w:shd w:val="clear" w:color="auto" w:fill="auto"/>
          </w:tcPr>
          <w:p w14:paraId="255FEBAD" w14:textId="12E50740"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203" w:type="dxa"/>
            <w:tcBorders>
              <w:bottom w:val="single" w:sz="4" w:space="0" w:color="000000"/>
            </w:tcBorders>
            <w:shd w:val="clear" w:color="auto" w:fill="auto"/>
          </w:tcPr>
          <w:p w14:paraId="6BE116B3" w14:textId="2A5B922A"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4,974,700</w:t>
            </w:r>
          </w:p>
        </w:tc>
      </w:tr>
      <w:tr w:rsidR="00413ADC" w:rsidRPr="002F7EB4" w14:paraId="2297020A" w14:textId="77777777" w:rsidTr="00DE7DFD">
        <w:tc>
          <w:tcPr>
            <w:tcW w:w="3724" w:type="dxa"/>
            <w:shd w:val="clear" w:color="auto" w:fill="auto"/>
            <w:vAlign w:val="bottom"/>
          </w:tcPr>
          <w:p w14:paraId="29BB5A15"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p>
        </w:tc>
        <w:tc>
          <w:tcPr>
            <w:tcW w:w="1160" w:type="dxa"/>
            <w:tcBorders>
              <w:top w:val="single" w:sz="4" w:space="0" w:color="000000"/>
            </w:tcBorders>
            <w:shd w:val="clear" w:color="auto" w:fill="auto"/>
            <w:vAlign w:val="bottom"/>
          </w:tcPr>
          <w:p w14:paraId="137B8F3B" w14:textId="77777777" w:rsidR="00413ADC" w:rsidRPr="002F7EB4" w:rsidRDefault="00413ADC" w:rsidP="00DE7DFD">
            <w:pPr>
              <w:pBdr>
                <w:top w:val="nil"/>
                <w:left w:val="nil"/>
                <w:bottom w:val="nil"/>
                <w:right w:val="nil"/>
                <w:between w:val="nil"/>
              </w:pBd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632755F" w14:textId="77777777" w:rsidR="00413ADC" w:rsidRPr="002F7EB4" w:rsidRDefault="00413ADC" w:rsidP="00DE7DFD">
            <w:pPr>
              <w:pBdr>
                <w:top w:val="nil"/>
                <w:left w:val="nil"/>
                <w:bottom w:val="nil"/>
                <w:right w:val="nil"/>
                <w:between w:val="nil"/>
              </w:pBd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58CD740F" w14:textId="77777777" w:rsidR="00413ADC" w:rsidRPr="002F7EB4" w:rsidRDefault="00413ADC" w:rsidP="00DE7DFD">
            <w:pPr>
              <w:pBdr>
                <w:top w:val="nil"/>
                <w:left w:val="nil"/>
                <w:bottom w:val="nil"/>
                <w:right w:val="nil"/>
                <w:between w:val="nil"/>
              </w:pBdr>
              <w:ind w:right="-72"/>
              <w:jc w:val="right"/>
              <w:rPr>
                <w:rFonts w:ascii="Arial" w:eastAsia="Arial" w:hAnsi="Arial" w:cs="Arial"/>
                <w:color w:val="000000"/>
                <w:sz w:val="16"/>
                <w:szCs w:val="16"/>
              </w:rPr>
            </w:pPr>
          </w:p>
        </w:tc>
        <w:tc>
          <w:tcPr>
            <w:tcW w:w="1203" w:type="dxa"/>
            <w:tcBorders>
              <w:top w:val="single" w:sz="4" w:space="0" w:color="000000"/>
            </w:tcBorders>
            <w:shd w:val="clear" w:color="auto" w:fill="auto"/>
            <w:vAlign w:val="bottom"/>
          </w:tcPr>
          <w:p w14:paraId="5CEA4647" w14:textId="77777777" w:rsidR="00413ADC" w:rsidRPr="002F7EB4" w:rsidRDefault="00413ADC" w:rsidP="00DE7DFD">
            <w:pPr>
              <w:pBdr>
                <w:top w:val="nil"/>
                <w:left w:val="nil"/>
                <w:bottom w:val="nil"/>
                <w:right w:val="nil"/>
                <w:between w:val="nil"/>
              </w:pBdr>
              <w:ind w:right="-72"/>
              <w:jc w:val="right"/>
              <w:rPr>
                <w:rFonts w:ascii="Arial" w:eastAsia="Arial" w:hAnsi="Arial" w:cs="Arial"/>
                <w:color w:val="000000"/>
                <w:sz w:val="16"/>
                <w:szCs w:val="16"/>
              </w:rPr>
            </w:pPr>
          </w:p>
        </w:tc>
      </w:tr>
      <w:tr w:rsidR="00413ADC" w:rsidRPr="002F7EB4" w14:paraId="706A193F" w14:textId="77777777" w:rsidTr="00DE7DFD">
        <w:tc>
          <w:tcPr>
            <w:tcW w:w="3724" w:type="dxa"/>
            <w:shd w:val="clear" w:color="auto" w:fill="auto"/>
            <w:vAlign w:val="bottom"/>
          </w:tcPr>
          <w:p w14:paraId="1635F0DC" w14:textId="77777777" w:rsidR="00413ADC" w:rsidRPr="002F7EB4" w:rsidRDefault="00413ADC" w:rsidP="00DE7DFD">
            <w:pPr>
              <w:pBdr>
                <w:top w:val="nil"/>
                <w:left w:val="nil"/>
                <w:bottom w:val="nil"/>
                <w:right w:val="nil"/>
                <w:between w:val="nil"/>
              </w:pBdr>
              <w:ind w:firstLine="8"/>
              <w:rPr>
                <w:rFonts w:ascii="Arial" w:eastAsia="Arial" w:hAnsi="Arial" w:cs="Arial"/>
                <w:color w:val="000000"/>
                <w:sz w:val="16"/>
                <w:szCs w:val="16"/>
              </w:rPr>
            </w:pPr>
            <w:r w:rsidRPr="002F7EB4">
              <w:rPr>
                <w:rFonts w:ascii="Arial" w:eastAsia="Arial" w:hAnsi="Arial" w:cs="Arial"/>
                <w:color w:val="000000"/>
                <w:sz w:val="16"/>
                <w:szCs w:val="16"/>
              </w:rPr>
              <w:t>Total</w:t>
            </w:r>
          </w:p>
        </w:tc>
        <w:tc>
          <w:tcPr>
            <w:tcW w:w="1160" w:type="dxa"/>
            <w:tcBorders>
              <w:bottom w:val="single" w:sz="4" w:space="0" w:color="000000"/>
            </w:tcBorders>
            <w:shd w:val="clear" w:color="auto" w:fill="auto"/>
          </w:tcPr>
          <w:p w14:paraId="2E65D661" w14:textId="1828B415"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5,824,700</w:t>
            </w:r>
          </w:p>
        </w:tc>
        <w:tc>
          <w:tcPr>
            <w:tcW w:w="1134" w:type="dxa"/>
            <w:tcBorders>
              <w:bottom w:val="single" w:sz="4" w:space="0" w:color="000000"/>
            </w:tcBorders>
            <w:shd w:val="clear" w:color="auto" w:fill="auto"/>
          </w:tcPr>
          <w:p w14:paraId="13DE1265" w14:textId="740B23B0"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396,706,279</w:t>
            </w:r>
          </w:p>
        </w:tc>
        <w:tc>
          <w:tcPr>
            <w:tcW w:w="1276" w:type="dxa"/>
            <w:tcBorders>
              <w:bottom w:val="single" w:sz="4" w:space="0" w:color="000000"/>
            </w:tcBorders>
            <w:shd w:val="clear" w:color="auto" w:fill="auto"/>
          </w:tcPr>
          <w:p w14:paraId="49746749" w14:textId="1987BC99"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1,158,215,371</w:t>
            </w:r>
          </w:p>
        </w:tc>
        <w:tc>
          <w:tcPr>
            <w:tcW w:w="1203" w:type="dxa"/>
            <w:tcBorders>
              <w:bottom w:val="single" w:sz="4" w:space="0" w:color="000000"/>
            </w:tcBorders>
            <w:shd w:val="clear" w:color="auto" w:fill="auto"/>
          </w:tcPr>
          <w:p w14:paraId="11AB3703" w14:textId="723086F7"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1,560,746,350</w:t>
            </w:r>
          </w:p>
        </w:tc>
      </w:tr>
    </w:tbl>
    <w:p w14:paraId="330E3E19" w14:textId="77777777" w:rsidR="00413ADC" w:rsidRPr="002F7EB4" w:rsidRDefault="00413ADC">
      <w:pPr>
        <w:pBdr>
          <w:top w:val="nil"/>
          <w:left w:val="nil"/>
          <w:bottom w:val="nil"/>
          <w:right w:val="nil"/>
          <w:between w:val="nil"/>
        </w:pBdr>
        <w:ind w:left="1080"/>
        <w:jc w:val="both"/>
        <w:rPr>
          <w:rFonts w:ascii="Arial" w:eastAsia="Arial" w:hAnsi="Arial" w:cs="Arial"/>
          <w:color w:val="000000"/>
          <w:sz w:val="18"/>
          <w:szCs w:val="18"/>
        </w:rPr>
      </w:pPr>
    </w:p>
    <w:tbl>
      <w:tblPr>
        <w:tblW w:w="8506" w:type="dxa"/>
        <w:tblInd w:w="963" w:type="dxa"/>
        <w:tblLayout w:type="fixed"/>
        <w:tblCellMar>
          <w:left w:w="115" w:type="dxa"/>
          <w:right w:w="115" w:type="dxa"/>
        </w:tblCellMar>
        <w:tblLook w:val="0400" w:firstRow="0" w:lastRow="0" w:firstColumn="0" w:lastColumn="0" w:noHBand="0" w:noVBand="1"/>
      </w:tblPr>
      <w:tblGrid>
        <w:gridCol w:w="3686"/>
        <w:gridCol w:w="1195"/>
        <w:gridCol w:w="1196"/>
        <w:gridCol w:w="1195"/>
        <w:gridCol w:w="1234"/>
      </w:tblGrid>
      <w:tr w:rsidR="00F11CA7" w:rsidRPr="002F7EB4" w14:paraId="55CD7122" w14:textId="77777777" w:rsidTr="00D325FF">
        <w:tc>
          <w:tcPr>
            <w:tcW w:w="3686" w:type="dxa"/>
            <w:shd w:val="clear" w:color="auto" w:fill="auto"/>
          </w:tcPr>
          <w:p w14:paraId="75D2B8FA" w14:textId="6FE46EF3" w:rsidR="00F11CA7" w:rsidRPr="002F7EB4" w:rsidRDefault="00F11CA7">
            <w:pPr>
              <w:pBdr>
                <w:top w:val="nil"/>
                <w:left w:val="nil"/>
                <w:bottom w:val="nil"/>
                <w:right w:val="nil"/>
                <w:between w:val="nil"/>
              </w:pBdr>
              <w:ind w:left="8"/>
              <w:rPr>
                <w:rFonts w:ascii="Arial" w:eastAsia="Arial" w:hAnsi="Arial" w:cs="Arial"/>
                <w:b/>
                <w:color w:val="000000"/>
                <w:sz w:val="16"/>
                <w:szCs w:val="16"/>
              </w:rPr>
            </w:pPr>
          </w:p>
        </w:tc>
        <w:tc>
          <w:tcPr>
            <w:tcW w:w="4820" w:type="dxa"/>
            <w:gridSpan w:val="4"/>
            <w:tcBorders>
              <w:top w:val="single" w:sz="4" w:space="0" w:color="auto"/>
              <w:bottom w:val="single" w:sz="4" w:space="0" w:color="000000"/>
            </w:tcBorders>
          </w:tcPr>
          <w:p w14:paraId="300F4B6D" w14:textId="032D616A" w:rsidR="00F11CA7" w:rsidRPr="002F7EB4" w:rsidRDefault="00F11CA7">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 financial statements</w:t>
            </w:r>
          </w:p>
        </w:tc>
      </w:tr>
      <w:tr w:rsidR="00D325FF" w:rsidRPr="002F7EB4" w14:paraId="33754ADE" w14:textId="77777777" w:rsidTr="00D325FF">
        <w:tc>
          <w:tcPr>
            <w:tcW w:w="3686" w:type="dxa"/>
            <w:shd w:val="clear" w:color="auto" w:fill="auto"/>
            <w:vAlign w:val="bottom"/>
          </w:tcPr>
          <w:p w14:paraId="457A0BB4" w14:textId="74E42821" w:rsidR="00D325FF" w:rsidRPr="002F7EB4" w:rsidRDefault="00141970" w:rsidP="00D325FF">
            <w:pPr>
              <w:pBdr>
                <w:top w:val="nil"/>
                <w:left w:val="nil"/>
                <w:bottom w:val="nil"/>
                <w:right w:val="nil"/>
                <w:between w:val="nil"/>
              </w:pBdr>
              <w:ind w:left="8"/>
              <w:rPr>
                <w:rFonts w:ascii="Arial" w:eastAsia="Arial" w:hAnsi="Arial" w:cs="Arial"/>
                <w:b/>
                <w:color w:val="000000"/>
                <w:sz w:val="16"/>
                <w:szCs w:val="16"/>
              </w:rPr>
            </w:pPr>
            <w:r w:rsidRPr="002F7EB4">
              <w:rPr>
                <w:rFonts w:ascii="Arial" w:eastAsia="Arial" w:hAnsi="Arial" w:cs="Arial"/>
                <w:b/>
                <w:color w:val="000000"/>
                <w:sz w:val="16"/>
                <w:szCs w:val="16"/>
              </w:rPr>
              <w:t xml:space="preserve">31 December </w:t>
            </w:r>
            <w:r w:rsidRPr="002F7EB4">
              <w:rPr>
                <w:rFonts w:ascii="Arial" w:eastAsia="Arial" w:hAnsi="Arial" w:cs="Arial"/>
                <w:b/>
                <w:sz w:val="16"/>
                <w:szCs w:val="16"/>
              </w:rPr>
              <w:t>2023</w:t>
            </w:r>
          </w:p>
        </w:tc>
        <w:tc>
          <w:tcPr>
            <w:tcW w:w="1195" w:type="dxa"/>
            <w:tcBorders>
              <w:top w:val="single" w:sz="4" w:space="0" w:color="000000"/>
              <w:bottom w:val="single" w:sz="4" w:space="0" w:color="000000"/>
            </w:tcBorders>
          </w:tcPr>
          <w:p w14:paraId="5C36C121"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On demand</w:t>
            </w:r>
          </w:p>
          <w:p w14:paraId="3E832B16" w14:textId="263D3D80"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96" w:type="dxa"/>
            <w:tcBorders>
              <w:top w:val="single" w:sz="4" w:space="0" w:color="000000"/>
              <w:bottom w:val="single" w:sz="4" w:space="0" w:color="000000"/>
            </w:tcBorders>
            <w:shd w:val="clear" w:color="auto" w:fill="auto"/>
            <w:vAlign w:val="bottom"/>
          </w:tcPr>
          <w:p w14:paraId="49508235"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Within 1 year</w:t>
            </w:r>
          </w:p>
          <w:p w14:paraId="5826DB53" w14:textId="166D12B2"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95" w:type="dxa"/>
            <w:tcBorders>
              <w:top w:val="single" w:sz="4" w:space="0" w:color="000000"/>
              <w:bottom w:val="single" w:sz="4" w:space="0" w:color="000000"/>
            </w:tcBorders>
            <w:shd w:val="clear" w:color="auto" w:fill="auto"/>
            <w:vAlign w:val="bottom"/>
          </w:tcPr>
          <w:p w14:paraId="0FB58E0C"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p w14:paraId="7F131DD2" w14:textId="4317177C"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234" w:type="dxa"/>
            <w:tcBorders>
              <w:top w:val="single" w:sz="4" w:space="0" w:color="000000"/>
              <w:bottom w:val="single" w:sz="4" w:space="0" w:color="000000"/>
            </w:tcBorders>
            <w:vAlign w:val="bottom"/>
          </w:tcPr>
          <w:p w14:paraId="00CAC97F"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p w14:paraId="1AB8828E" w14:textId="7EA0BD3D"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176F11" w:rsidRPr="002F7EB4" w14:paraId="3E8A9E01" w14:textId="77777777" w:rsidTr="00176F11">
        <w:tc>
          <w:tcPr>
            <w:tcW w:w="3686" w:type="dxa"/>
            <w:shd w:val="clear" w:color="auto" w:fill="auto"/>
            <w:vAlign w:val="bottom"/>
          </w:tcPr>
          <w:p w14:paraId="6B2F21E0" w14:textId="77777777" w:rsidR="00176F11" w:rsidRPr="002F7EB4" w:rsidRDefault="00176F11" w:rsidP="00D325FF">
            <w:pPr>
              <w:pBdr>
                <w:top w:val="nil"/>
                <w:left w:val="nil"/>
                <w:bottom w:val="nil"/>
                <w:right w:val="nil"/>
                <w:between w:val="nil"/>
              </w:pBdr>
              <w:ind w:left="8"/>
              <w:rPr>
                <w:rFonts w:ascii="Arial" w:eastAsia="Arial" w:hAnsi="Arial" w:cs="Arial"/>
                <w:b/>
                <w:color w:val="000000"/>
                <w:sz w:val="16"/>
                <w:szCs w:val="16"/>
              </w:rPr>
            </w:pPr>
          </w:p>
        </w:tc>
        <w:tc>
          <w:tcPr>
            <w:tcW w:w="1195" w:type="dxa"/>
            <w:tcBorders>
              <w:top w:val="single" w:sz="4" w:space="0" w:color="000000"/>
            </w:tcBorders>
            <w:shd w:val="clear" w:color="auto" w:fill="FAFAFA"/>
          </w:tcPr>
          <w:p w14:paraId="0A3381B1" w14:textId="77777777" w:rsidR="00176F11" w:rsidRPr="002F7EB4" w:rsidRDefault="00176F11" w:rsidP="008E09F7">
            <w:pPr>
              <w:pBdr>
                <w:top w:val="nil"/>
                <w:left w:val="nil"/>
                <w:bottom w:val="nil"/>
                <w:right w:val="nil"/>
                <w:between w:val="nil"/>
              </w:pBdr>
              <w:ind w:right="-72"/>
              <w:jc w:val="right"/>
              <w:rPr>
                <w:rFonts w:ascii="Arial" w:eastAsia="Arial" w:hAnsi="Arial" w:cs="Arial"/>
                <w:b/>
                <w:color w:val="000000"/>
                <w:sz w:val="16"/>
                <w:szCs w:val="16"/>
              </w:rPr>
            </w:pPr>
          </w:p>
        </w:tc>
        <w:tc>
          <w:tcPr>
            <w:tcW w:w="1196" w:type="dxa"/>
            <w:tcBorders>
              <w:top w:val="single" w:sz="4" w:space="0" w:color="000000"/>
            </w:tcBorders>
            <w:shd w:val="clear" w:color="auto" w:fill="FAFAFA"/>
            <w:vAlign w:val="bottom"/>
          </w:tcPr>
          <w:p w14:paraId="75032BC1" w14:textId="77777777" w:rsidR="00176F11" w:rsidRPr="002F7EB4" w:rsidRDefault="00176F11" w:rsidP="008E09F7">
            <w:pPr>
              <w:pBdr>
                <w:top w:val="nil"/>
                <w:left w:val="nil"/>
                <w:bottom w:val="nil"/>
                <w:right w:val="nil"/>
                <w:between w:val="nil"/>
              </w:pBdr>
              <w:ind w:right="-72"/>
              <w:jc w:val="right"/>
              <w:rPr>
                <w:rFonts w:ascii="Arial" w:eastAsia="Arial" w:hAnsi="Arial" w:cs="Arial"/>
                <w:b/>
                <w:color w:val="000000"/>
                <w:sz w:val="16"/>
                <w:szCs w:val="16"/>
              </w:rPr>
            </w:pPr>
          </w:p>
        </w:tc>
        <w:tc>
          <w:tcPr>
            <w:tcW w:w="1195" w:type="dxa"/>
            <w:tcBorders>
              <w:top w:val="single" w:sz="4" w:space="0" w:color="000000"/>
            </w:tcBorders>
            <w:shd w:val="clear" w:color="auto" w:fill="FAFAFA"/>
            <w:vAlign w:val="bottom"/>
          </w:tcPr>
          <w:p w14:paraId="15B27DC2" w14:textId="77777777" w:rsidR="00176F11" w:rsidRPr="002F7EB4" w:rsidRDefault="00176F11" w:rsidP="008E09F7">
            <w:pPr>
              <w:pBdr>
                <w:top w:val="nil"/>
                <w:left w:val="nil"/>
                <w:bottom w:val="nil"/>
                <w:right w:val="nil"/>
                <w:between w:val="nil"/>
              </w:pBdr>
              <w:ind w:right="-72"/>
              <w:jc w:val="right"/>
              <w:rPr>
                <w:rFonts w:ascii="Arial" w:eastAsia="Arial" w:hAnsi="Arial" w:cs="Arial"/>
                <w:b/>
                <w:color w:val="000000"/>
                <w:sz w:val="16"/>
                <w:szCs w:val="16"/>
              </w:rPr>
            </w:pPr>
          </w:p>
        </w:tc>
        <w:tc>
          <w:tcPr>
            <w:tcW w:w="1234" w:type="dxa"/>
            <w:tcBorders>
              <w:top w:val="single" w:sz="4" w:space="0" w:color="000000"/>
            </w:tcBorders>
            <w:shd w:val="clear" w:color="auto" w:fill="FAFAFA"/>
            <w:vAlign w:val="bottom"/>
          </w:tcPr>
          <w:p w14:paraId="7B8F2BA7" w14:textId="77777777" w:rsidR="00176F11" w:rsidRPr="002F7EB4" w:rsidRDefault="00176F11" w:rsidP="008E09F7">
            <w:pPr>
              <w:pBdr>
                <w:top w:val="nil"/>
                <w:left w:val="nil"/>
                <w:bottom w:val="nil"/>
                <w:right w:val="nil"/>
                <w:between w:val="nil"/>
              </w:pBdr>
              <w:ind w:right="-72"/>
              <w:jc w:val="right"/>
              <w:rPr>
                <w:rFonts w:ascii="Arial" w:eastAsia="Arial" w:hAnsi="Arial" w:cs="Arial"/>
                <w:b/>
                <w:color w:val="000000"/>
                <w:sz w:val="16"/>
                <w:szCs w:val="16"/>
              </w:rPr>
            </w:pPr>
          </w:p>
        </w:tc>
      </w:tr>
      <w:tr w:rsidR="00D325FF" w:rsidRPr="002F7EB4" w14:paraId="2748A3D5" w14:textId="77777777" w:rsidTr="00176F11">
        <w:tc>
          <w:tcPr>
            <w:tcW w:w="3686" w:type="dxa"/>
            <w:shd w:val="clear" w:color="auto" w:fill="auto"/>
            <w:vAlign w:val="bottom"/>
          </w:tcPr>
          <w:p w14:paraId="35C5F2DA" w14:textId="77777777" w:rsidR="00D325FF" w:rsidRPr="002F7EB4" w:rsidRDefault="00D325FF" w:rsidP="00D325FF">
            <w:pPr>
              <w:pBdr>
                <w:top w:val="nil"/>
                <w:left w:val="nil"/>
                <w:bottom w:val="nil"/>
                <w:right w:val="nil"/>
                <w:between w:val="nil"/>
              </w:pBdr>
              <w:ind w:left="8"/>
              <w:rPr>
                <w:rFonts w:ascii="Arial" w:eastAsia="Arial" w:hAnsi="Arial" w:cs="Arial"/>
                <w:b/>
                <w:color w:val="000000"/>
                <w:sz w:val="16"/>
                <w:szCs w:val="16"/>
              </w:rPr>
            </w:pPr>
            <w:r w:rsidRPr="002F7EB4">
              <w:rPr>
                <w:rFonts w:ascii="Arial" w:eastAsia="Arial" w:hAnsi="Arial" w:cs="Arial"/>
                <w:b/>
                <w:color w:val="000000"/>
                <w:sz w:val="16"/>
                <w:szCs w:val="16"/>
              </w:rPr>
              <w:t>Financial liabilities</w:t>
            </w:r>
          </w:p>
        </w:tc>
        <w:tc>
          <w:tcPr>
            <w:tcW w:w="1195" w:type="dxa"/>
            <w:shd w:val="clear" w:color="auto" w:fill="FAFAFA"/>
          </w:tcPr>
          <w:p w14:paraId="060264A0"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p>
        </w:tc>
        <w:tc>
          <w:tcPr>
            <w:tcW w:w="1196" w:type="dxa"/>
            <w:shd w:val="clear" w:color="auto" w:fill="FAFAFA"/>
            <w:vAlign w:val="bottom"/>
          </w:tcPr>
          <w:p w14:paraId="24DAEFEB"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p>
        </w:tc>
        <w:tc>
          <w:tcPr>
            <w:tcW w:w="1195" w:type="dxa"/>
            <w:shd w:val="clear" w:color="auto" w:fill="FAFAFA"/>
            <w:vAlign w:val="bottom"/>
          </w:tcPr>
          <w:p w14:paraId="7E32E122"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p>
        </w:tc>
        <w:tc>
          <w:tcPr>
            <w:tcW w:w="1234" w:type="dxa"/>
            <w:shd w:val="clear" w:color="auto" w:fill="FAFAFA"/>
            <w:vAlign w:val="bottom"/>
          </w:tcPr>
          <w:p w14:paraId="00F3E298" w14:textId="77777777" w:rsidR="00D325FF" w:rsidRPr="002F7EB4" w:rsidRDefault="00D325FF" w:rsidP="008E09F7">
            <w:pPr>
              <w:pBdr>
                <w:top w:val="nil"/>
                <w:left w:val="nil"/>
                <w:bottom w:val="nil"/>
                <w:right w:val="nil"/>
                <w:between w:val="nil"/>
              </w:pBdr>
              <w:ind w:right="-72"/>
              <w:jc w:val="right"/>
              <w:rPr>
                <w:rFonts w:ascii="Arial" w:eastAsia="Arial" w:hAnsi="Arial" w:cs="Arial"/>
                <w:b/>
                <w:color w:val="000000"/>
                <w:sz w:val="16"/>
                <w:szCs w:val="16"/>
              </w:rPr>
            </w:pPr>
          </w:p>
        </w:tc>
      </w:tr>
      <w:tr w:rsidR="0036242E" w:rsidRPr="002F7EB4" w14:paraId="4DFDB19C" w14:textId="77777777" w:rsidTr="00D325FF">
        <w:tc>
          <w:tcPr>
            <w:tcW w:w="3686" w:type="dxa"/>
            <w:shd w:val="clear" w:color="auto" w:fill="auto"/>
          </w:tcPr>
          <w:p w14:paraId="7A91FF55" w14:textId="22796106" w:rsidR="0036242E" w:rsidRPr="002F7EB4" w:rsidRDefault="0036242E" w:rsidP="0036242E">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Long-term borrowings from a financial institution</w:t>
            </w:r>
          </w:p>
        </w:tc>
        <w:tc>
          <w:tcPr>
            <w:tcW w:w="1195" w:type="dxa"/>
            <w:shd w:val="clear" w:color="auto" w:fill="FAFAFA"/>
          </w:tcPr>
          <w:p w14:paraId="4DFD4A6D" w14:textId="36009966" w:rsidR="0036242E" w:rsidRPr="002F7EB4" w:rsidRDefault="0036242E"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96" w:type="dxa"/>
            <w:shd w:val="clear" w:color="auto" w:fill="FAFAFA"/>
          </w:tcPr>
          <w:p w14:paraId="091D1CD4" w14:textId="47A0764E" w:rsidR="0036242E" w:rsidRPr="002F7EB4" w:rsidRDefault="0036242E"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20,040,000 </w:t>
            </w:r>
          </w:p>
        </w:tc>
        <w:tc>
          <w:tcPr>
            <w:tcW w:w="1195" w:type="dxa"/>
            <w:shd w:val="clear" w:color="auto" w:fill="FAFAFA"/>
          </w:tcPr>
          <w:p w14:paraId="3CE7B3B4" w14:textId="62CF551E" w:rsidR="0036242E" w:rsidRPr="002F7EB4" w:rsidRDefault="00CB79A1"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27,847,907</w:t>
            </w:r>
          </w:p>
        </w:tc>
        <w:tc>
          <w:tcPr>
            <w:tcW w:w="1234" w:type="dxa"/>
            <w:shd w:val="clear" w:color="auto" w:fill="FAFAFA"/>
          </w:tcPr>
          <w:p w14:paraId="1FE5CD32" w14:textId="77341BCC" w:rsidR="0036242E" w:rsidRPr="002F7EB4" w:rsidRDefault="00CB79A1"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47,887,907</w:t>
            </w:r>
          </w:p>
        </w:tc>
      </w:tr>
      <w:tr w:rsidR="0036242E" w:rsidRPr="002F7EB4" w14:paraId="3D358F88" w14:textId="77777777" w:rsidTr="00D325FF">
        <w:tc>
          <w:tcPr>
            <w:tcW w:w="3686" w:type="dxa"/>
            <w:shd w:val="clear" w:color="auto" w:fill="auto"/>
          </w:tcPr>
          <w:p w14:paraId="20F2D7F4" w14:textId="77777777" w:rsidR="0036242E" w:rsidRPr="002F7EB4" w:rsidRDefault="0036242E" w:rsidP="0036242E">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1195" w:type="dxa"/>
            <w:shd w:val="clear" w:color="auto" w:fill="FAFAFA"/>
          </w:tcPr>
          <w:p w14:paraId="1F5376F2" w14:textId="2C384187" w:rsidR="0036242E" w:rsidRPr="002F7EB4" w:rsidRDefault="0036242E"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96" w:type="dxa"/>
            <w:shd w:val="clear" w:color="auto" w:fill="FAFAFA"/>
          </w:tcPr>
          <w:p w14:paraId="6006EA71" w14:textId="5169EB7B" w:rsidR="0036242E" w:rsidRPr="002F7EB4" w:rsidRDefault="0036242E"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 889,485,700 </w:t>
            </w:r>
          </w:p>
        </w:tc>
        <w:tc>
          <w:tcPr>
            <w:tcW w:w="1195" w:type="dxa"/>
            <w:shd w:val="clear" w:color="auto" w:fill="FAFAFA"/>
          </w:tcPr>
          <w:p w14:paraId="045CEAAA" w14:textId="7E2C66BA" w:rsidR="0036242E" w:rsidRPr="002F7EB4" w:rsidRDefault="00CB79A1"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3,545,930,068</w:t>
            </w:r>
          </w:p>
        </w:tc>
        <w:tc>
          <w:tcPr>
            <w:tcW w:w="1234" w:type="dxa"/>
            <w:shd w:val="clear" w:color="auto" w:fill="FAFAFA"/>
          </w:tcPr>
          <w:p w14:paraId="7BA327AA" w14:textId="72A46AC3" w:rsidR="0036242E" w:rsidRPr="002F7EB4" w:rsidRDefault="00CB79A1" w:rsidP="0036242E">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4,435,415,768</w:t>
            </w:r>
          </w:p>
        </w:tc>
      </w:tr>
      <w:tr w:rsidR="00141970" w:rsidRPr="002F7EB4" w14:paraId="1A830572" w14:textId="77777777" w:rsidTr="00D325FF">
        <w:tc>
          <w:tcPr>
            <w:tcW w:w="3686" w:type="dxa"/>
            <w:shd w:val="clear" w:color="auto" w:fill="auto"/>
          </w:tcPr>
          <w:p w14:paraId="6F08C10C" w14:textId="2C7B36B1" w:rsidR="00141970" w:rsidRPr="002F7EB4" w:rsidRDefault="00141970" w:rsidP="00141970">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1195" w:type="dxa"/>
            <w:shd w:val="clear" w:color="auto" w:fill="FAFAFA"/>
          </w:tcPr>
          <w:p w14:paraId="3DE2E5BE" w14:textId="0DEDF78D"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   </w:t>
            </w:r>
          </w:p>
        </w:tc>
        <w:tc>
          <w:tcPr>
            <w:tcW w:w="1196" w:type="dxa"/>
            <w:shd w:val="clear" w:color="auto" w:fill="FAFAFA"/>
          </w:tcPr>
          <w:p w14:paraId="44947194" w14:textId="7D3E8821"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37,954,814 </w:t>
            </w:r>
          </w:p>
        </w:tc>
        <w:tc>
          <w:tcPr>
            <w:tcW w:w="1195" w:type="dxa"/>
            <w:shd w:val="clear" w:color="auto" w:fill="FAFAFA"/>
          </w:tcPr>
          <w:p w14:paraId="0DD62684" w14:textId="62F944C2"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   </w:t>
            </w:r>
          </w:p>
        </w:tc>
        <w:tc>
          <w:tcPr>
            <w:tcW w:w="1234" w:type="dxa"/>
            <w:shd w:val="clear" w:color="auto" w:fill="FAFAFA"/>
          </w:tcPr>
          <w:p w14:paraId="6B905112" w14:textId="0FCFC08A"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37,954,814 </w:t>
            </w:r>
          </w:p>
        </w:tc>
      </w:tr>
      <w:tr w:rsidR="00141970" w:rsidRPr="002F7EB4" w14:paraId="2DDD2E78" w14:textId="77777777" w:rsidTr="00D325FF">
        <w:tc>
          <w:tcPr>
            <w:tcW w:w="3686" w:type="dxa"/>
            <w:shd w:val="clear" w:color="auto" w:fill="auto"/>
          </w:tcPr>
          <w:p w14:paraId="37F04D96" w14:textId="301A1D7D" w:rsidR="00141970" w:rsidRPr="002F7EB4" w:rsidRDefault="00141970" w:rsidP="00141970">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1195" w:type="dxa"/>
            <w:shd w:val="clear" w:color="auto" w:fill="FAFAFA"/>
          </w:tcPr>
          <w:p w14:paraId="18DD4A30" w14:textId="74EA1674"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   </w:t>
            </w:r>
          </w:p>
        </w:tc>
        <w:tc>
          <w:tcPr>
            <w:tcW w:w="1196" w:type="dxa"/>
            <w:shd w:val="clear" w:color="auto" w:fill="FAFAFA"/>
          </w:tcPr>
          <w:p w14:paraId="7C73CCFB" w14:textId="536C5C5F"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3,350,664 </w:t>
            </w:r>
          </w:p>
        </w:tc>
        <w:tc>
          <w:tcPr>
            <w:tcW w:w="1195" w:type="dxa"/>
            <w:shd w:val="clear" w:color="auto" w:fill="FAFAFA"/>
          </w:tcPr>
          <w:p w14:paraId="018BA635" w14:textId="7F2088A4"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8,998,888 </w:t>
            </w:r>
          </w:p>
        </w:tc>
        <w:tc>
          <w:tcPr>
            <w:tcW w:w="1234" w:type="dxa"/>
            <w:shd w:val="clear" w:color="auto" w:fill="FAFAFA"/>
          </w:tcPr>
          <w:p w14:paraId="6573FDD1" w14:textId="1E26FD82" w:rsidR="00141970" w:rsidRPr="002F7EB4" w:rsidRDefault="00141970" w:rsidP="00141970">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12,349,552 </w:t>
            </w:r>
          </w:p>
        </w:tc>
      </w:tr>
      <w:tr w:rsidR="00DE712D" w:rsidRPr="002F7EB4" w14:paraId="43B9E07C" w14:textId="77777777" w:rsidTr="00D325FF">
        <w:tc>
          <w:tcPr>
            <w:tcW w:w="3686" w:type="dxa"/>
            <w:shd w:val="clear" w:color="auto" w:fill="auto"/>
          </w:tcPr>
          <w:p w14:paraId="60422A84" w14:textId="250585BF" w:rsidR="00DE712D" w:rsidRPr="002F7EB4" w:rsidRDefault="00DE712D" w:rsidP="00DE712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1195" w:type="dxa"/>
            <w:tcBorders>
              <w:bottom w:val="single" w:sz="4" w:space="0" w:color="000000"/>
            </w:tcBorders>
            <w:shd w:val="clear" w:color="auto" w:fill="FAFAFA"/>
          </w:tcPr>
          <w:p w14:paraId="6565EAE9" w14:textId="54A34307" w:rsidR="00DE712D" w:rsidRPr="002F7EB4" w:rsidRDefault="0036242E"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2,923,700 </w:t>
            </w:r>
            <w:r w:rsidR="00DE712D" w:rsidRPr="002F7EB4">
              <w:rPr>
                <w:rFonts w:ascii="Arial" w:hAnsi="Arial" w:cs="Arial"/>
                <w:sz w:val="16"/>
                <w:szCs w:val="16"/>
              </w:rPr>
              <w:t xml:space="preserve">   </w:t>
            </w:r>
          </w:p>
        </w:tc>
        <w:tc>
          <w:tcPr>
            <w:tcW w:w="1196" w:type="dxa"/>
            <w:tcBorders>
              <w:bottom w:val="single" w:sz="4" w:space="0" w:color="000000"/>
            </w:tcBorders>
            <w:shd w:val="clear" w:color="auto" w:fill="FAFAFA"/>
          </w:tcPr>
          <w:p w14:paraId="11F1C823" w14:textId="77696E98" w:rsidR="00DE712D" w:rsidRPr="002F7EB4" w:rsidRDefault="0036242E"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195" w:type="dxa"/>
            <w:tcBorders>
              <w:bottom w:val="single" w:sz="4" w:space="0" w:color="000000"/>
            </w:tcBorders>
            <w:shd w:val="clear" w:color="auto" w:fill="FAFAFA"/>
          </w:tcPr>
          <w:p w14:paraId="039791E1" w14:textId="283E41A7" w:rsidR="00DE712D" w:rsidRPr="002F7EB4" w:rsidRDefault="0036242E"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234" w:type="dxa"/>
            <w:tcBorders>
              <w:bottom w:val="single" w:sz="4" w:space="0" w:color="000000"/>
            </w:tcBorders>
            <w:shd w:val="clear" w:color="auto" w:fill="FAFAFA"/>
          </w:tcPr>
          <w:p w14:paraId="68C409D3" w14:textId="17F8360D" w:rsidR="00DE712D" w:rsidRPr="002F7EB4" w:rsidRDefault="0036242E"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2,923,700    </w:t>
            </w:r>
          </w:p>
        </w:tc>
      </w:tr>
      <w:tr w:rsidR="00DE712D" w:rsidRPr="002F7EB4" w14:paraId="4152C3CC" w14:textId="77777777" w:rsidTr="00D325FF">
        <w:tc>
          <w:tcPr>
            <w:tcW w:w="3686" w:type="dxa"/>
            <w:shd w:val="clear" w:color="auto" w:fill="auto"/>
          </w:tcPr>
          <w:p w14:paraId="3BA8EBB7" w14:textId="77777777" w:rsidR="00DE712D" w:rsidRPr="002F7EB4" w:rsidRDefault="00DE712D" w:rsidP="00DE712D">
            <w:pPr>
              <w:pBdr>
                <w:top w:val="nil"/>
                <w:left w:val="nil"/>
                <w:bottom w:val="nil"/>
                <w:right w:val="nil"/>
                <w:between w:val="nil"/>
              </w:pBdr>
              <w:ind w:left="8"/>
              <w:rPr>
                <w:rFonts w:ascii="Arial" w:eastAsia="Arial" w:hAnsi="Arial" w:cs="Arial"/>
                <w:color w:val="000000"/>
                <w:sz w:val="16"/>
                <w:szCs w:val="16"/>
              </w:rPr>
            </w:pPr>
          </w:p>
          <w:p w14:paraId="6DD30F9A" w14:textId="63F4A69E" w:rsidR="00DE712D" w:rsidRPr="002F7EB4" w:rsidRDefault="00DE712D" w:rsidP="00DE712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Total</w:t>
            </w:r>
          </w:p>
        </w:tc>
        <w:tc>
          <w:tcPr>
            <w:tcW w:w="1195" w:type="dxa"/>
            <w:tcBorders>
              <w:bottom w:val="single" w:sz="4" w:space="0" w:color="000000"/>
            </w:tcBorders>
            <w:shd w:val="clear" w:color="auto" w:fill="FAFAFA"/>
          </w:tcPr>
          <w:p w14:paraId="4B35E4AF" w14:textId="77777777" w:rsidR="00DE712D" w:rsidRPr="002F7EB4" w:rsidRDefault="00DE712D" w:rsidP="00DE712D">
            <w:pPr>
              <w:pBdr>
                <w:top w:val="nil"/>
                <w:left w:val="nil"/>
                <w:bottom w:val="nil"/>
                <w:right w:val="nil"/>
                <w:between w:val="nil"/>
              </w:pBdr>
              <w:ind w:right="-72"/>
              <w:jc w:val="right"/>
              <w:rPr>
                <w:rFonts w:ascii="Arial" w:hAnsi="Arial" w:cs="Arial"/>
                <w:sz w:val="16"/>
                <w:szCs w:val="16"/>
              </w:rPr>
            </w:pPr>
            <w:r w:rsidRPr="002F7EB4">
              <w:rPr>
                <w:rFonts w:ascii="Arial" w:hAnsi="Arial" w:cs="Arial"/>
                <w:sz w:val="16"/>
                <w:szCs w:val="16"/>
              </w:rPr>
              <w:t xml:space="preserve"> </w:t>
            </w:r>
          </w:p>
          <w:p w14:paraId="550A6FC5" w14:textId="5E3FA8A7" w:rsidR="00DE712D" w:rsidRPr="002F7EB4" w:rsidRDefault="00DE712D"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 xml:space="preserve">2,923,700 </w:t>
            </w:r>
          </w:p>
        </w:tc>
        <w:tc>
          <w:tcPr>
            <w:tcW w:w="1196" w:type="dxa"/>
            <w:tcBorders>
              <w:bottom w:val="single" w:sz="4" w:space="0" w:color="000000"/>
            </w:tcBorders>
            <w:shd w:val="clear" w:color="auto" w:fill="FAFAFA"/>
          </w:tcPr>
          <w:p w14:paraId="50CD8874" w14:textId="77777777" w:rsidR="00BE096C" w:rsidRPr="002F7EB4" w:rsidRDefault="00BE096C" w:rsidP="00DE712D">
            <w:pPr>
              <w:pBdr>
                <w:top w:val="nil"/>
                <w:left w:val="nil"/>
                <w:bottom w:val="nil"/>
                <w:right w:val="nil"/>
                <w:between w:val="nil"/>
              </w:pBdr>
              <w:ind w:right="-72"/>
              <w:jc w:val="right"/>
              <w:rPr>
                <w:rFonts w:ascii="Arial" w:hAnsi="Arial" w:cs="Arial"/>
                <w:sz w:val="16"/>
                <w:szCs w:val="16"/>
              </w:rPr>
            </w:pPr>
          </w:p>
          <w:p w14:paraId="0C6EB6E8" w14:textId="68D865FD" w:rsidR="00DE712D" w:rsidRPr="002F7EB4" w:rsidRDefault="00BE096C"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950,831,178</w:t>
            </w:r>
          </w:p>
        </w:tc>
        <w:tc>
          <w:tcPr>
            <w:tcW w:w="1195" w:type="dxa"/>
            <w:tcBorders>
              <w:bottom w:val="single" w:sz="4" w:space="0" w:color="000000"/>
            </w:tcBorders>
            <w:shd w:val="clear" w:color="auto" w:fill="FAFAFA"/>
          </w:tcPr>
          <w:p w14:paraId="648655EF" w14:textId="77777777" w:rsidR="00CB79A1" w:rsidRPr="002F7EB4" w:rsidRDefault="00CB79A1" w:rsidP="00DE712D">
            <w:pPr>
              <w:pBdr>
                <w:top w:val="nil"/>
                <w:left w:val="nil"/>
                <w:bottom w:val="nil"/>
                <w:right w:val="nil"/>
                <w:between w:val="nil"/>
              </w:pBdr>
              <w:ind w:right="-72"/>
              <w:jc w:val="right"/>
              <w:rPr>
                <w:rFonts w:ascii="Arial" w:hAnsi="Arial" w:cs="Arial"/>
                <w:sz w:val="16"/>
                <w:szCs w:val="16"/>
              </w:rPr>
            </w:pPr>
          </w:p>
          <w:p w14:paraId="0E6B89B2" w14:textId="7937961A"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3,582,776,863</w:t>
            </w:r>
          </w:p>
        </w:tc>
        <w:tc>
          <w:tcPr>
            <w:tcW w:w="1234" w:type="dxa"/>
            <w:tcBorders>
              <w:bottom w:val="single" w:sz="4" w:space="0" w:color="000000"/>
            </w:tcBorders>
            <w:shd w:val="clear" w:color="auto" w:fill="FAFAFA"/>
          </w:tcPr>
          <w:p w14:paraId="65E69D61" w14:textId="77777777" w:rsidR="00CB79A1" w:rsidRPr="002F7EB4" w:rsidRDefault="00CB79A1" w:rsidP="00DE712D">
            <w:pPr>
              <w:pBdr>
                <w:top w:val="nil"/>
                <w:left w:val="nil"/>
                <w:bottom w:val="nil"/>
                <w:right w:val="nil"/>
                <w:between w:val="nil"/>
              </w:pBdr>
              <w:ind w:right="-72"/>
              <w:jc w:val="right"/>
              <w:rPr>
                <w:rFonts w:ascii="Arial" w:hAnsi="Arial" w:cs="Arial"/>
                <w:sz w:val="16"/>
                <w:szCs w:val="16"/>
              </w:rPr>
            </w:pPr>
          </w:p>
          <w:p w14:paraId="4E8E39F8" w14:textId="049F149E" w:rsidR="00DE712D" w:rsidRPr="002F7EB4" w:rsidRDefault="00CB79A1" w:rsidP="00DE712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hAnsi="Arial" w:cs="Arial"/>
                <w:sz w:val="16"/>
                <w:szCs w:val="16"/>
              </w:rPr>
              <w:t>4,536,531,741</w:t>
            </w:r>
          </w:p>
        </w:tc>
      </w:tr>
    </w:tbl>
    <w:p w14:paraId="6D911093" w14:textId="40C5D2C7" w:rsidR="002D270E" w:rsidRPr="002F7EB4" w:rsidRDefault="002D270E">
      <w:pPr>
        <w:pBdr>
          <w:top w:val="nil"/>
          <w:left w:val="nil"/>
          <w:bottom w:val="nil"/>
          <w:right w:val="nil"/>
          <w:between w:val="nil"/>
        </w:pBdr>
        <w:ind w:left="1080"/>
        <w:jc w:val="both"/>
        <w:rPr>
          <w:rFonts w:ascii="Arial" w:eastAsia="Arial" w:hAnsi="Arial" w:cs="Arial"/>
          <w:color w:val="000000"/>
          <w:sz w:val="18"/>
          <w:szCs w:val="18"/>
        </w:rPr>
      </w:pPr>
    </w:p>
    <w:tbl>
      <w:tblPr>
        <w:tblW w:w="8506" w:type="dxa"/>
        <w:tblInd w:w="963" w:type="dxa"/>
        <w:tblLayout w:type="fixed"/>
        <w:tblCellMar>
          <w:left w:w="115" w:type="dxa"/>
          <w:right w:w="115" w:type="dxa"/>
        </w:tblCellMar>
        <w:tblLook w:val="0400" w:firstRow="0" w:lastRow="0" w:firstColumn="0" w:lastColumn="0" w:noHBand="0" w:noVBand="1"/>
      </w:tblPr>
      <w:tblGrid>
        <w:gridCol w:w="3686"/>
        <w:gridCol w:w="1195"/>
        <w:gridCol w:w="1196"/>
        <w:gridCol w:w="1195"/>
        <w:gridCol w:w="1234"/>
      </w:tblGrid>
      <w:tr w:rsidR="008F0C3C" w:rsidRPr="002F7EB4" w14:paraId="4B762CA0" w14:textId="77777777" w:rsidTr="00DA5468">
        <w:tc>
          <w:tcPr>
            <w:tcW w:w="3686" w:type="dxa"/>
            <w:shd w:val="clear" w:color="auto" w:fill="auto"/>
          </w:tcPr>
          <w:p w14:paraId="3344F717" w14:textId="4334C2C3" w:rsidR="008F0C3C" w:rsidRPr="002F7EB4" w:rsidRDefault="008F0C3C" w:rsidP="00DA5468">
            <w:pPr>
              <w:pBdr>
                <w:top w:val="nil"/>
                <w:left w:val="nil"/>
                <w:bottom w:val="nil"/>
                <w:right w:val="nil"/>
                <w:between w:val="nil"/>
              </w:pBdr>
              <w:ind w:left="8"/>
              <w:rPr>
                <w:rFonts w:ascii="Arial" w:eastAsia="Arial" w:hAnsi="Arial" w:cs="Arial"/>
                <w:b/>
                <w:color w:val="000000"/>
                <w:sz w:val="16"/>
                <w:szCs w:val="16"/>
              </w:rPr>
            </w:pPr>
          </w:p>
        </w:tc>
        <w:tc>
          <w:tcPr>
            <w:tcW w:w="4820" w:type="dxa"/>
            <w:gridSpan w:val="4"/>
            <w:tcBorders>
              <w:top w:val="single" w:sz="4" w:space="0" w:color="auto"/>
              <w:bottom w:val="single" w:sz="4" w:space="0" w:color="000000"/>
            </w:tcBorders>
          </w:tcPr>
          <w:p w14:paraId="77C7EA58" w14:textId="7265C27E" w:rsidR="008F0C3C" w:rsidRPr="002F7EB4" w:rsidRDefault="008F0C3C" w:rsidP="00DA5468">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 financial statements</w:t>
            </w:r>
          </w:p>
        </w:tc>
      </w:tr>
      <w:tr w:rsidR="008F0C3C" w:rsidRPr="002F7EB4" w14:paraId="0EE774A6" w14:textId="77777777" w:rsidTr="00DA5468">
        <w:tc>
          <w:tcPr>
            <w:tcW w:w="3686" w:type="dxa"/>
            <w:shd w:val="clear" w:color="auto" w:fill="auto"/>
            <w:vAlign w:val="bottom"/>
          </w:tcPr>
          <w:p w14:paraId="0F9ADD4E" w14:textId="61B0FE2E" w:rsidR="008F0C3C" w:rsidRPr="002F7EB4" w:rsidRDefault="0064335F" w:rsidP="00DA5468">
            <w:pPr>
              <w:pBdr>
                <w:top w:val="nil"/>
                <w:left w:val="nil"/>
                <w:bottom w:val="nil"/>
                <w:right w:val="nil"/>
                <w:between w:val="nil"/>
              </w:pBdr>
              <w:ind w:left="8"/>
              <w:rPr>
                <w:rFonts w:ascii="Arial" w:eastAsia="Arial" w:hAnsi="Arial" w:cs="Arial"/>
                <w:b/>
                <w:color w:val="000000"/>
                <w:sz w:val="16"/>
                <w:szCs w:val="16"/>
              </w:rPr>
            </w:pPr>
            <w:r w:rsidRPr="002F7EB4">
              <w:rPr>
                <w:rFonts w:ascii="Arial" w:eastAsia="Arial" w:hAnsi="Arial" w:cs="Arial"/>
                <w:b/>
                <w:color w:val="000000"/>
                <w:sz w:val="16"/>
                <w:szCs w:val="16"/>
              </w:rPr>
              <w:t xml:space="preserve">31 December </w:t>
            </w:r>
            <w:r w:rsidRPr="002F7EB4">
              <w:rPr>
                <w:rFonts w:ascii="Arial" w:eastAsia="Arial" w:hAnsi="Arial" w:cs="Arial"/>
                <w:b/>
                <w:sz w:val="16"/>
                <w:szCs w:val="16"/>
              </w:rPr>
              <w:t>2022 (</w:t>
            </w:r>
            <w:r w:rsidR="00190A65" w:rsidRPr="002F7EB4">
              <w:rPr>
                <w:rFonts w:ascii="Arial" w:eastAsia="Arial" w:hAnsi="Arial" w:cs="Arial"/>
                <w:b/>
                <w:color w:val="000000"/>
                <w:sz w:val="16"/>
                <w:szCs w:val="16"/>
              </w:rPr>
              <w:t>Reclassified</w:t>
            </w:r>
            <w:r w:rsidRPr="002F7EB4">
              <w:rPr>
                <w:rFonts w:ascii="Arial" w:eastAsia="Arial" w:hAnsi="Arial" w:cs="Arial"/>
                <w:b/>
                <w:color w:val="000000"/>
                <w:sz w:val="16"/>
                <w:szCs w:val="16"/>
              </w:rPr>
              <w:t>)</w:t>
            </w:r>
          </w:p>
        </w:tc>
        <w:tc>
          <w:tcPr>
            <w:tcW w:w="1195" w:type="dxa"/>
            <w:tcBorders>
              <w:top w:val="single" w:sz="4" w:space="0" w:color="000000"/>
              <w:bottom w:val="single" w:sz="4" w:space="0" w:color="000000"/>
            </w:tcBorders>
          </w:tcPr>
          <w:p w14:paraId="4328B162" w14:textId="128F5546"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On demand</w:t>
            </w:r>
          </w:p>
          <w:p w14:paraId="0B29D159"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96" w:type="dxa"/>
            <w:tcBorders>
              <w:top w:val="single" w:sz="4" w:space="0" w:color="000000"/>
              <w:bottom w:val="single" w:sz="4" w:space="0" w:color="000000"/>
            </w:tcBorders>
            <w:shd w:val="clear" w:color="auto" w:fill="auto"/>
            <w:vAlign w:val="bottom"/>
          </w:tcPr>
          <w:p w14:paraId="49804B52" w14:textId="77777777" w:rsidR="007C32E8" w:rsidRPr="002F7EB4" w:rsidRDefault="007C32E8" w:rsidP="007C32E8">
            <w:pPr>
              <w:pBdr>
                <w:top w:val="nil"/>
                <w:left w:val="nil"/>
                <w:bottom w:val="nil"/>
                <w:right w:val="nil"/>
                <w:between w:val="nil"/>
              </w:pBdr>
              <w:ind w:left="-98" w:right="-72"/>
              <w:jc w:val="right"/>
              <w:rPr>
                <w:rFonts w:ascii="Arial" w:eastAsia="Arial" w:hAnsi="Arial" w:cs="Arial"/>
                <w:b/>
                <w:color w:val="000000"/>
                <w:sz w:val="16"/>
                <w:szCs w:val="16"/>
              </w:rPr>
            </w:pPr>
            <w:r w:rsidRPr="002F7EB4">
              <w:rPr>
                <w:rFonts w:ascii="Arial" w:eastAsia="Arial" w:hAnsi="Arial" w:cs="Arial"/>
                <w:b/>
                <w:color w:val="000000"/>
                <w:sz w:val="16"/>
                <w:szCs w:val="16"/>
              </w:rPr>
              <w:t>Within 1 year</w:t>
            </w:r>
          </w:p>
          <w:p w14:paraId="659A3808" w14:textId="59D66FE4" w:rsidR="008F0C3C" w:rsidRPr="002F7EB4" w:rsidRDefault="007C32E8" w:rsidP="007C32E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195" w:type="dxa"/>
            <w:tcBorders>
              <w:top w:val="single" w:sz="4" w:space="0" w:color="000000"/>
              <w:bottom w:val="single" w:sz="4" w:space="0" w:color="000000"/>
            </w:tcBorders>
            <w:shd w:val="clear" w:color="auto" w:fill="auto"/>
            <w:vAlign w:val="bottom"/>
          </w:tcPr>
          <w:p w14:paraId="68646604"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p w14:paraId="6EAAA2DC"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234" w:type="dxa"/>
            <w:tcBorders>
              <w:top w:val="single" w:sz="4" w:space="0" w:color="000000"/>
              <w:bottom w:val="single" w:sz="4" w:space="0" w:color="000000"/>
            </w:tcBorders>
            <w:vAlign w:val="bottom"/>
          </w:tcPr>
          <w:p w14:paraId="2336B1FB"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p w14:paraId="0456BEEE"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176F11" w:rsidRPr="002F7EB4" w14:paraId="0149493F" w14:textId="77777777" w:rsidTr="00176F11">
        <w:tc>
          <w:tcPr>
            <w:tcW w:w="3686" w:type="dxa"/>
            <w:shd w:val="clear" w:color="auto" w:fill="auto"/>
            <w:vAlign w:val="bottom"/>
          </w:tcPr>
          <w:p w14:paraId="784675F0" w14:textId="77777777" w:rsidR="00176F11" w:rsidRPr="002F7EB4" w:rsidRDefault="00176F11" w:rsidP="00DA5468">
            <w:pPr>
              <w:pBdr>
                <w:top w:val="nil"/>
                <w:left w:val="nil"/>
                <w:bottom w:val="nil"/>
                <w:right w:val="nil"/>
                <w:between w:val="nil"/>
              </w:pBdr>
              <w:ind w:left="8"/>
              <w:rPr>
                <w:rFonts w:ascii="Arial" w:eastAsia="Arial" w:hAnsi="Arial" w:cs="Arial"/>
                <w:b/>
                <w:color w:val="000000"/>
                <w:sz w:val="16"/>
                <w:szCs w:val="16"/>
              </w:rPr>
            </w:pPr>
          </w:p>
        </w:tc>
        <w:tc>
          <w:tcPr>
            <w:tcW w:w="1195" w:type="dxa"/>
            <w:tcBorders>
              <w:top w:val="single" w:sz="4" w:space="0" w:color="000000"/>
            </w:tcBorders>
          </w:tcPr>
          <w:p w14:paraId="42276C67" w14:textId="77777777" w:rsidR="00176F11" w:rsidRPr="002F7EB4" w:rsidRDefault="00176F11" w:rsidP="00DA5468">
            <w:pPr>
              <w:pBdr>
                <w:top w:val="nil"/>
                <w:left w:val="nil"/>
                <w:bottom w:val="nil"/>
                <w:right w:val="nil"/>
                <w:between w:val="nil"/>
              </w:pBdr>
              <w:ind w:right="-72"/>
              <w:jc w:val="right"/>
              <w:rPr>
                <w:rFonts w:ascii="Arial" w:eastAsia="Arial" w:hAnsi="Arial" w:cs="Arial"/>
                <w:b/>
                <w:color w:val="000000"/>
                <w:sz w:val="16"/>
                <w:szCs w:val="16"/>
              </w:rPr>
            </w:pPr>
          </w:p>
        </w:tc>
        <w:tc>
          <w:tcPr>
            <w:tcW w:w="1196" w:type="dxa"/>
            <w:tcBorders>
              <w:top w:val="single" w:sz="4" w:space="0" w:color="000000"/>
            </w:tcBorders>
            <w:shd w:val="clear" w:color="auto" w:fill="auto"/>
            <w:vAlign w:val="bottom"/>
          </w:tcPr>
          <w:p w14:paraId="7D767AC3" w14:textId="77777777" w:rsidR="00176F11" w:rsidRPr="002F7EB4" w:rsidRDefault="00176F11" w:rsidP="007C32E8">
            <w:pPr>
              <w:pBdr>
                <w:top w:val="nil"/>
                <w:left w:val="nil"/>
                <w:bottom w:val="nil"/>
                <w:right w:val="nil"/>
                <w:between w:val="nil"/>
              </w:pBdr>
              <w:ind w:left="-98" w:right="-72"/>
              <w:jc w:val="right"/>
              <w:rPr>
                <w:rFonts w:ascii="Arial" w:eastAsia="Arial" w:hAnsi="Arial" w:cs="Arial"/>
                <w:b/>
                <w:color w:val="000000"/>
                <w:sz w:val="16"/>
                <w:szCs w:val="16"/>
              </w:rPr>
            </w:pPr>
          </w:p>
        </w:tc>
        <w:tc>
          <w:tcPr>
            <w:tcW w:w="1195" w:type="dxa"/>
            <w:tcBorders>
              <w:top w:val="single" w:sz="4" w:space="0" w:color="000000"/>
            </w:tcBorders>
            <w:shd w:val="clear" w:color="auto" w:fill="auto"/>
            <w:vAlign w:val="bottom"/>
          </w:tcPr>
          <w:p w14:paraId="455098C1" w14:textId="77777777" w:rsidR="00176F11" w:rsidRPr="002F7EB4" w:rsidRDefault="00176F11" w:rsidP="00DA5468">
            <w:pPr>
              <w:pBdr>
                <w:top w:val="nil"/>
                <w:left w:val="nil"/>
                <w:bottom w:val="nil"/>
                <w:right w:val="nil"/>
                <w:between w:val="nil"/>
              </w:pBdr>
              <w:ind w:right="-72"/>
              <w:jc w:val="right"/>
              <w:rPr>
                <w:rFonts w:ascii="Arial" w:eastAsia="Arial" w:hAnsi="Arial" w:cs="Arial"/>
                <w:b/>
                <w:color w:val="000000"/>
                <w:sz w:val="16"/>
                <w:szCs w:val="16"/>
              </w:rPr>
            </w:pPr>
          </w:p>
        </w:tc>
        <w:tc>
          <w:tcPr>
            <w:tcW w:w="1234" w:type="dxa"/>
            <w:tcBorders>
              <w:top w:val="single" w:sz="4" w:space="0" w:color="000000"/>
            </w:tcBorders>
            <w:vAlign w:val="bottom"/>
          </w:tcPr>
          <w:p w14:paraId="4000FF27" w14:textId="77777777" w:rsidR="00176F11" w:rsidRPr="002F7EB4" w:rsidRDefault="00176F11" w:rsidP="00DA5468">
            <w:pPr>
              <w:pBdr>
                <w:top w:val="nil"/>
                <w:left w:val="nil"/>
                <w:bottom w:val="nil"/>
                <w:right w:val="nil"/>
                <w:between w:val="nil"/>
              </w:pBdr>
              <w:ind w:right="-72"/>
              <w:jc w:val="right"/>
              <w:rPr>
                <w:rFonts w:ascii="Arial" w:eastAsia="Arial" w:hAnsi="Arial" w:cs="Arial"/>
                <w:b/>
                <w:color w:val="000000"/>
                <w:sz w:val="16"/>
                <w:szCs w:val="16"/>
              </w:rPr>
            </w:pPr>
          </w:p>
        </w:tc>
      </w:tr>
      <w:tr w:rsidR="008F0C3C" w:rsidRPr="002F7EB4" w14:paraId="04622D22" w14:textId="77777777" w:rsidTr="00176F11">
        <w:tc>
          <w:tcPr>
            <w:tcW w:w="3686" w:type="dxa"/>
            <w:shd w:val="clear" w:color="auto" w:fill="auto"/>
            <w:vAlign w:val="bottom"/>
          </w:tcPr>
          <w:p w14:paraId="6072C305" w14:textId="77777777" w:rsidR="008F0C3C" w:rsidRPr="002F7EB4" w:rsidRDefault="008F0C3C" w:rsidP="00DA5468">
            <w:pPr>
              <w:pBdr>
                <w:top w:val="nil"/>
                <w:left w:val="nil"/>
                <w:bottom w:val="nil"/>
                <w:right w:val="nil"/>
                <w:between w:val="nil"/>
              </w:pBdr>
              <w:ind w:left="8"/>
              <w:rPr>
                <w:rFonts w:ascii="Arial" w:eastAsia="Arial" w:hAnsi="Arial" w:cs="Arial"/>
                <w:b/>
                <w:color w:val="000000"/>
                <w:sz w:val="16"/>
                <w:szCs w:val="16"/>
              </w:rPr>
            </w:pPr>
            <w:r w:rsidRPr="002F7EB4">
              <w:rPr>
                <w:rFonts w:ascii="Arial" w:eastAsia="Arial" w:hAnsi="Arial" w:cs="Arial"/>
                <w:b/>
                <w:color w:val="000000"/>
                <w:sz w:val="16"/>
                <w:szCs w:val="16"/>
              </w:rPr>
              <w:t>Financial liabilities</w:t>
            </w:r>
          </w:p>
        </w:tc>
        <w:tc>
          <w:tcPr>
            <w:tcW w:w="1195" w:type="dxa"/>
            <w:shd w:val="clear" w:color="auto" w:fill="auto"/>
          </w:tcPr>
          <w:p w14:paraId="2DB071EE"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c>
          <w:tcPr>
            <w:tcW w:w="1196" w:type="dxa"/>
            <w:shd w:val="clear" w:color="auto" w:fill="auto"/>
            <w:vAlign w:val="bottom"/>
          </w:tcPr>
          <w:p w14:paraId="650F8C81"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c>
          <w:tcPr>
            <w:tcW w:w="1195" w:type="dxa"/>
            <w:shd w:val="clear" w:color="auto" w:fill="auto"/>
            <w:vAlign w:val="bottom"/>
          </w:tcPr>
          <w:p w14:paraId="208E10EC"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c>
          <w:tcPr>
            <w:tcW w:w="1234" w:type="dxa"/>
            <w:shd w:val="clear" w:color="auto" w:fill="auto"/>
            <w:vAlign w:val="bottom"/>
          </w:tcPr>
          <w:p w14:paraId="052C0255" w14:textId="77777777" w:rsidR="008F0C3C" w:rsidRPr="002F7EB4" w:rsidRDefault="008F0C3C" w:rsidP="00DA5468">
            <w:pPr>
              <w:pBdr>
                <w:top w:val="nil"/>
                <w:left w:val="nil"/>
                <w:bottom w:val="nil"/>
                <w:right w:val="nil"/>
                <w:between w:val="nil"/>
              </w:pBdr>
              <w:ind w:right="-72"/>
              <w:jc w:val="right"/>
              <w:rPr>
                <w:rFonts w:ascii="Arial" w:eastAsia="Arial" w:hAnsi="Arial" w:cs="Arial"/>
                <w:b/>
                <w:color w:val="000000"/>
                <w:sz w:val="16"/>
                <w:szCs w:val="16"/>
              </w:rPr>
            </w:pPr>
          </w:p>
        </w:tc>
      </w:tr>
      <w:tr w:rsidR="008F0C3C" w:rsidRPr="002F7EB4" w14:paraId="7FE10BE8" w14:textId="77777777" w:rsidTr="008F0C3C">
        <w:tc>
          <w:tcPr>
            <w:tcW w:w="3686" w:type="dxa"/>
            <w:shd w:val="clear" w:color="auto" w:fill="auto"/>
          </w:tcPr>
          <w:p w14:paraId="25C1DD78" w14:textId="77777777" w:rsidR="008F0C3C" w:rsidRPr="002F7EB4" w:rsidRDefault="008F0C3C" w:rsidP="00DA5468">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Long-term borrowings from a financial institution</w:t>
            </w:r>
          </w:p>
        </w:tc>
        <w:tc>
          <w:tcPr>
            <w:tcW w:w="1195" w:type="dxa"/>
            <w:shd w:val="clear" w:color="auto" w:fill="auto"/>
          </w:tcPr>
          <w:p w14:paraId="195A045C"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96" w:type="dxa"/>
            <w:shd w:val="clear" w:color="auto" w:fill="auto"/>
          </w:tcPr>
          <w:p w14:paraId="2D660701"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20,040,000</w:t>
            </w:r>
          </w:p>
        </w:tc>
        <w:tc>
          <w:tcPr>
            <w:tcW w:w="1195" w:type="dxa"/>
            <w:shd w:val="clear" w:color="auto" w:fill="auto"/>
          </w:tcPr>
          <w:p w14:paraId="3E277313"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46,620,000</w:t>
            </w:r>
          </w:p>
        </w:tc>
        <w:tc>
          <w:tcPr>
            <w:tcW w:w="1234" w:type="dxa"/>
            <w:shd w:val="clear" w:color="auto" w:fill="auto"/>
          </w:tcPr>
          <w:p w14:paraId="0A768536"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66,660,000</w:t>
            </w:r>
          </w:p>
        </w:tc>
      </w:tr>
      <w:tr w:rsidR="008F0C3C" w:rsidRPr="002F7EB4" w14:paraId="7F26242A" w14:textId="77777777" w:rsidTr="008F0C3C">
        <w:tc>
          <w:tcPr>
            <w:tcW w:w="3686" w:type="dxa"/>
            <w:shd w:val="clear" w:color="auto" w:fill="auto"/>
          </w:tcPr>
          <w:p w14:paraId="7792B252" w14:textId="77777777" w:rsidR="008F0C3C" w:rsidRPr="002F7EB4" w:rsidRDefault="008F0C3C" w:rsidP="00DA5468">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1195" w:type="dxa"/>
            <w:shd w:val="clear" w:color="auto" w:fill="auto"/>
          </w:tcPr>
          <w:p w14:paraId="51CFFB7C"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96" w:type="dxa"/>
            <w:shd w:val="clear" w:color="auto" w:fill="auto"/>
          </w:tcPr>
          <w:p w14:paraId="32EF9C17"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95" w:type="dxa"/>
            <w:shd w:val="clear" w:color="auto" w:fill="auto"/>
          </w:tcPr>
          <w:p w14:paraId="2D43E23E"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2,964,100,000</w:t>
            </w:r>
          </w:p>
        </w:tc>
        <w:tc>
          <w:tcPr>
            <w:tcW w:w="1234" w:type="dxa"/>
            <w:shd w:val="clear" w:color="auto" w:fill="auto"/>
          </w:tcPr>
          <w:p w14:paraId="204B2DBB"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2,964,100,000</w:t>
            </w:r>
          </w:p>
        </w:tc>
      </w:tr>
      <w:tr w:rsidR="00141970" w:rsidRPr="002F7EB4" w14:paraId="369200E0" w14:textId="77777777" w:rsidTr="008F0C3C">
        <w:tc>
          <w:tcPr>
            <w:tcW w:w="3686" w:type="dxa"/>
            <w:shd w:val="clear" w:color="auto" w:fill="auto"/>
          </w:tcPr>
          <w:p w14:paraId="02034BC6" w14:textId="678353CF" w:rsidR="00141970" w:rsidRPr="002F7EB4" w:rsidRDefault="00141970" w:rsidP="00141970">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1195" w:type="dxa"/>
            <w:shd w:val="clear" w:color="auto" w:fill="auto"/>
          </w:tcPr>
          <w:p w14:paraId="537EAB5E" w14:textId="34330A29"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96" w:type="dxa"/>
            <w:shd w:val="clear" w:color="auto" w:fill="auto"/>
          </w:tcPr>
          <w:p w14:paraId="3D811715" w14:textId="2B80C327" w:rsidR="00141970" w:rsidRPr="002F7EB4" w:rsidRDefault="00D6182F"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41,222,643</w:t>
            </w:r>
          </w:p>
        </w:tc>
        <w:tc>
          <w:tcPr>
            <w:tcW w:w="1195" w:type="dxa"/>
            <w:shd w:val="clear" w:color="auto" w:fill="auto"/>
          </w:tcPr>
          <w:p w14:paraId="1C5F5A9F" w14:textId="61F06CB6"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234" w:type="dxa"/>
            <w:shd w:val="clear" w:color="auto" w:fill="auto"/>
          </w:tcPr>
          <w:p w14:paraId="11243F03" w14:textId="3AC86C2A" w:rsidR="00141970" w:rsidRPr="002F7EB4" w:rsidRDefault="00D6182F"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41,222,643</w:t>
            </w:r>
          </w:p>
        </w:tc>
      </w:tr>
      <w:tr w:rsidR="00141970" w:rsidRPr="002F7EB4" w14:paraId="19443C87" w14:textId="77777777" w:rsidTr="008F0C3C">
        <w:tc>
          <w:tcPr>
            <w:tcW w:w="3686" w:type="dxa"/>
            <w:shd w:val="clear" w:color="auto" w:fill="auto"/>
          </w:tcPr>
          <w:p w14:paraId="35D7913A" w14:textId="68388828" w:rsidR="00141970" w:rsidRPr="002F7EB4" w:rsidRDefault="00141970" w:rsidP="00141970">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1195" w:type="dxa"/>
            <w:shd w:val="clear" w:color="auto" w:fill="auto"/>
          </w:tcPr>
          <w:p w14:paraId="29EB2D45" w14:textId="5BCC441E"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96" w:type="dxa"/>
            <w:shd w:val="clear" w:color="auto" w:fill="auto"/>
          </w:tcPr>
          <w:p w14:paraId="3E3489AE" w14:textId="465E07B8"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3,350,664</w:t>
            </w:r>
          </w:p>
        </w:tc>
        <w:tc>
          <w:tcPr>
            <w:tcW w:w="1195" w:type="dxa"/>
            <w:shd w:val="clear" w:color="auto" w:fill="auto"/>
          </w:tcPr>
          <w:p w14:paraId="0092BB58" w14:textId="205AE900"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12,349,552</w:t>
            </w:r>
          </w:p>
        </w:tc>
        <w:tc>
          <w:tcPr>
            <w:tcW w:w="1234" w:type="dxa"/>
            <w:shd w:val="clear" w:color="auto" w:fill="auto"/>
          </w:tcPr>
          <w:p w14:paraId="1829DE5C" w14:textId="5AA95F98" w:rsidR="00141970" w:rsidRPr="002F7EB4" w:rsidRDefault="00141970" w:rsidP="00141970">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15,700,216</w:t>
            </w:r>
          </w:p>
        </w:tc>
      </w:tr>
      <w:tr w:rsidR="008F0C3C" w:rsidRPr="002F7EB4" w14:paraId="3E3030AE" w14:textId="77777777" w:rsidTr="008F0C3C">
        <w:tc>
          <w:tcPr>
            <w:tcW w:w="3686" w:type="dxa"/>
            <w:shd w:val="clear" w:color="auto" w:fill="auto"/>
          </w:tcPr>
          <w:p w14:paraId="7546592A" w14:textId="77777777" w:rsidR="008F0C3C" w:rsidRPr="002F7EB4" w:rsidRDefault="008F0C3C" w:rsidP="00DA5468">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1195" w:type="dxa"/>
            <w:tcBorders>
              <w:bottom w:val="single" w:sz="4" w:space="0" w:color="000000"/>
            </w:tcBorders>
            <w:shd w:val="clear" w:color="auto" w:fill="auto"/>
          </w:tcPr>
          <w:p w14:paraId="26D78E7B"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10,756,669</w:t>
            </w:r>
          </w:p>
        </w:tc>
        <w:tc>
          <w:tcPr>
            <w:tcW w:w="1196" w:type="dxa"/>
            <w:tcBorders>
              <w:bottom w:val="single" w:sz="4" w:space="0" w:color="000000"/>
            </w:tcBorders>
            <w:shd w:val="clear" w:color="auto" w:fill="auto"/>
          </w:tcPr>
          <w:p w14:paraId="3681BFA7"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95" w:type="dxa"/>
            <w:tcBorders>
              <w:bottom w:val="single" w:sz="4" w:space="0" w:color="000000"/>
            </w:tcBorders>
            <w:shd w:val="clear" w:color="auto" w:fill="auto"/>
          </w:tcPr>
          <w:p w14:paraId="2AA241A3"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234" w:type="dxa"/>
            <w:tcBorders>
              <w:bottom w:val="single" w:sz="4" w:space="0" w:color="000000"/>
            </w:tcBorders>
            <w:shd w:val="clear" w:color="auto" w:fill="auto"/>
          </w:tcPr>
          <w:p w14:paraId="2DBCC722"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10,756,669</w:t>
            </w:r>
          </w:p>
        </w:tc>
      </w:tr>
      <w:tr w:rsidR="008F0C3C" w:rsidRPr="002F7EB4" w14:paraId="55C31F60" w14:textId="77777777" w:rsidTr="008F0C3C">
        <w:tc>
          <w:tcPr>
            <w:tcW w:w="3686" w:type="dxa"/>
            <w:shd w:val="clear" w:color="auto" w:fill="auto"/>
          </w:tcPr>
          <w:p w14:paraId="59C84812" w14:textId="77777777" w:rsidR="008F0C3C" w:rsidRPr="002F7EB4" w:rsidRDefault="008F0C3C" w:rsidP="00DA5468">
            <w:pPr>
              <w:pBdr>
                <w:top w:val="nil"/>
                <w:left w:val="nil"/>
                <w:bottom w:val="nil"/>
                <w:right w:val="nil"/>
                <w:between w:val="nil"/>
              </w:pBdr>
              <w:ind w:left="8"/>
              <w:rPr>
                <w:rFonts w:ascii="Arial" w:eastAsia="Arial" w:hAnsi="Arial" w:cs="Arial"/>
                <w:color w:val="000000"/>
                <w:sz w:val="16"/>
                <w:szCs w:val="16"/>
              </w:rPr>
            </w:pPr>
          </w:p>
          <w:p w14:paraId="7381B19A" w14:textId="77777777" w:rsidR="008F0C3C" w:rsidRPr="002F7EB4" w:rsidRDefault="008F0C3C" w:rsidP="00DA5468">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Total</w:t>
            </w:r>
          </w:p>
        </w:tc>
        <w:tc>
          <w:tcPr>
            <w:tcW w:w="1195" w:type="dxa"/>
            <w:tcBorders>
              <w:bottom w:val="single" w:sz="4" w:space="0" w:color="000000"/>
            </w:tcBorders>
            <w:shd w:val="clear" w:color="auto" w:fill="auto"/>
          </w:tcPr>
          <w:p w14:paraId="518763B2" w14:textId="77777777" w:rsidR="008F0C3C" w:rsidRPr="002F7EB4" w:rsidRDefault="008F0C3C" w:rsidP="00DA5468">
            <w:pPr>
              <w:pBdr>
                <w:top w:val="nil"/>
                <w:left w:val="nil"/>
                <w:bottom w:val="nil"/>
                <w:right w:val="nil"/>
                <w:between w:val="nil"/>
              </w:pBdr>
              <w:ind w:right="-72"/>
              <w:jc w:val="right"/>
              <w:rPr>
                <w:rFonts w:ascii="Arial" w:eastAsia="Arial" w:hAnsi="Arial" w:cs="Arial"/>
                <w:sz w:val="16"/>
                <w:szCs w:val="16"/>
              </w:rPr>
            </w:pPr>
          </w:p>
          <w:p w14:paraId="52087C27"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10,756,669</w:t>
            </w:r>
          </w:p>
        </w:tc>
        <w:tc>
          <w:tcPr>
            <w:tcW w:w="1196" w:type="dxa"/>
            <w:tcBorders>
              <w:bottom w:val="single" w:sz="4" w:space="0" w:color="000000"/>
            </w:tcBorders>
            <w:shd w:val="clear" w:color="auto" w:fill="auto"/>
          </w:tcPr>
          <w:p w14:paraId="2A8FD1DD" w14:textId="77777777" w:rsidR="008F0C3C" w:rsidRPr="002F7EB4" w:rsidRDefault="008F0C3C" w:rsidP="00DA5468">
            <w:pPr>
              <w:pBdr>
                <w:top w:val="nil"/>
                <w:left w:val="nil"/>
                <w:bottom w:val="nil"/>
                <w:right w:val="nil"/>
                <w:between w:val="nil"/>
              </w:pBdr>
              <w:ind w:right="-72"/>
              <w:jc w:val="right"/>
              <w:rPr>
                <w:rFonts w:ascii="Arial" w:eastAsia="Arial" w:hAnsi="Arial" w:cs="Arial"/>
                <w:sz w:val="16"/>
                <w:szCs w:val="16"/>
              </w:rPr>
            </w:pPr>
          </w:p>
          <w:p w14:paraId="6A72E220" w14:textId="37BE0CA6" w:rsidR="008F0C3C" w:rsidRPr="002F7EB4" w:rsidRDefault="00D6182F"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64,613,307</w:t>
            </w:r>
          </w:p>
        </w:tc>
        <w:tc>
          <w:tcPr>
            <w:tcW w:w="1195" w:type="dxa"/>
            <w:tcBorders>
              <w:bottom w:val="single" w:sz="4" w:space="0" w:color="000000"/>
            </w:tcBorders>
            <w:shd w:val="clear" w:color="auto" w:fill="auto"/>
          </w:tcPr>
          <w:p w14:paraId="5459D378" w14:textId="77777777" w:rsidR="008F0C3C" w:rsidRPr="002F7EB4" w:rsidRDefault="008F0C3C" w:rsidP="00DA5468">
            <w:pPr>
              <w:pBdr>
                <w:top w:val="nil"/>
                <w:left w:val="nil"/>
                <w:bottom w:val="nil"/>
                <w:right w:val="nil"/>
                <w:between w:val="nil"/>
              </w:pBdr>
              <w:ind w:right="-72"/>
              <w:jc w:val="right"/>
              <w:rPr>
                <w:rFonts w:ascii="Arial" w:eastAsia="Arial" w:hAnsi="Arial" w:cs="Arial"/>
                <w:sz w:val="16"/>
                <w:szCs w:val="16"/>
              </w:rPr>
            </w:pPr>
          </w:p>
          <w:p w14:paraId="15128760"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3,023,069,552</w:t>
            </w:r>
          </w:p>
        </w:tc>
        <w:tc>
          <w:tcPr>
            <w:tcW w:w="1234" w:type="dxa"/>
            <w:tcBorders>
              <w:bottom w:val="single" w:sz="4" w:space="0" w:color="000000"/>
            </w:tcBorders>
            <w:shd w:val="clear" w:color="auto" w:fill="auto"/>
          </w:tcPr>
          <w:p w14:paraId="02E02D1E" w14:textId="77777777" w:rsidR="008F0C3C" w:rsidRPr="002F7EB4" w:rsidRDefault="008F0C3C" w:rsidP="00DA5468">
            <w:pPr>
              <w:pBdr>
                <w:top w:val="nil"/>
                <w:left w:val="nil"/>
                <w:bottom w:val="nil"/>
                <w:right w:val="nil"/>
                <w:between w:val="nil"/>
              </w:pBdr>
              <w:ind w:right="-72"/>
              <w:jc w:val="right"/>
              <w:rPr>
                <w:rFonts w:ascii="Arial" w:eastAsia="Arial" w:hAnsi="Arial" w:cs="Arial"/>
                <w:sz w:val="16"/>
                <w:szCs w:val="16"/>
              </w:rPr>
            </w:pPr>
          </w:p>
          <w:p w14:paraId="6D2F9710" w14:textId="0B2A7E1F" w:rsidR="008F0C3C" w:rsidRPr="002F7EB4" w:rsidRDefault="00D6182F" w:rsidP="00DA5468">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3,098,439,528</w:t>
            </w:r>
          </w:p>
        </w:tc>
      </w:tr>
    </w:tbl>
    <w:p w14:paraId="225A068A" w14:textId="6637B047" w:rsidR="00413ADC" w:rsidRPr="002F7EB4" w:rsidRDefault="00413ADC">
      <w:pPr>
        <w:pBdr>
          <w:top w:val="nil"/>
          <w:left w:val="nil"/>
          <w:bottom w:val="nil"/>
          <w:right w:val="nil"/>
          <w:between w:val="nil"/>
        </w:pBdr>
        <w:ind w:left="1080"/>
        <w:jc w:val="both"/>
        <w:rPr>
          <w:rFonts w:ascii="Arial" w:eastAsia="Arial" w:hAnsi="Arial" w:cs="Arial"/>
          <w:color w:val="000000"/>
          <w:sz w:val="16"/>
          <w:szCs w:val="16"/>
        </w:rPr>
      </w:pPr>
      <w:r w:rsidRPr="002F7EB4">
        <w:rPr>
          <w:rFonts w:ascii="Arial" w:eastAsia="Arial" w:hAnsi="Arial" w:cs="Arial"/>
          <w:color w:val="000000"/>
          <w:sz w:val="16"/>
          <w:szCs w:val="16"/>
        </w:rPr>
        <w:br w:type="page"/>
      </w:r>
    </w:p>
    <w:p w14:paraId="01727C52" w14:textId="77777777" w:rsidR="008F0C3C" w:rsidRPr="002F7EB4" w:rsidRDefault="008F0C3C">
      <w:pPr>
        <w:pBdr>
          <w:top w:val="nil"/>
          <w:left w:val="nil"/>
          <w:bottom w:val="nil"/>
          <w:right w:val="nil"/>
          <w:between w:val="nil"/>
        </w:pBdr>
        <w:ind w:left="1080"/>
        <w:jc w:val="both"/>
        <w:rPr>
          <w:rFonts w:ascii="Arial" w:eastAsia="Arial" w:hAnsi="Arial" w:cs="Arial"/>
          <w:color w:val="000000"/>
          <w:sz w:val="16"/>
          <w:szCs w:val="16"/>
        </w:rPr>
      </w:pPr>
    </w:p>
    <w:tbl>
      <w:tblPr>
        <w:tblW w:w="8506" w:type="dxa"/>
        <w:tblInd w:w="963" w:type="dxa"/>
        <w:tblLayout w:type="fixed"/>
        <w:tblCellMar>
          <w:left w:w="115" w:type="dxa"/>
          <w:right w:w="115" w:type="dxa"/>
        </w:tblCellMar>
        <w:tblLook w:val="0400" w:firstRow="0" w:lastRow="0" w:firstColumn="0" w:lastColumn="0" w:noHBand="0" w:noVBand="1"/>
      </w:tblPr>
      <w:tblGrid>
        <w:gridCol w:w="3686"/>
        <w:gridCol w:w="1195"/>
        <w:gridCol w:w="1196"/>
        <w:gridCol w:w="1195"/>
        <w:gridCol w:w="1234"/>
      </w:tblGrid>
      <w:tr w:rsidR="00413ADC" w:rsidRPr="002F7EB4" w14:paraId="41601E48" w14:textId="77777777" w:rsidTr="00DE7DFD">
        <w:tc>
          <w:tcPr>
            <w:tcW w:w="3686" w:type="dxa"/>
            <w:shd w:val="clear" w:color="auto" w:fill="auto"/>
          </w:tcPr>
          <w:p w14:paraId="3067FB6A" w14:textId="77777777" w:rsidR="00413ADC" w:rsidRPr="002F7EB4" w:rsidRDefault="00413ADC" w:rsidP="00DE7DFD">
            <w:pPr>
              <w:pBdr>
                <w:top w:val="nil"/>
                <w:left w:val="nil"/>
                <w:bottom w:val="nil"/>
                <w:right w:val="nil"/>
                <w:between w:val="nil"/>
              </w:pBdr>
              <w:ind w:left="8"/>
              <w:rPr>
                <w:rFonts w:ascii="Arial" w:eastAsia="Arial" w:hAnsi="Arial" w:cs="Arial"/>
                <w:b/>
                <w:color w:val="000000"/>
                <w:sz w:val="16"/>
                <w:szCs w:val="16"/>
              </w:rPr>
            </w:pPr>
          </w:p>
        </w:tc>
        <w:tc>
          <w:tcPr>
            <w:tcW w:w="4820" w:type="dxa"/>
            <w:gridSpan w:val="4"/>
            <w:tcBorders>
              <w:top w:val="single" w:sz="4" w:space="0" w:color="auto"/>
              <w:bottom w:val="single" w:sz="4" w:space="0" w:color="000000"/>
            </w:tcBorders>
          </w:tcPr>
          <w:p w14:paraId="2024DDDD" w14:textId="77777777" w:rsidR="00413ADC" w:rsidRPr="002F7EB4" w:rsidRDefault="00413ADC" w:rsidP="00DE7DFD">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 financial statements</w:t>
            </w:r>
          </w:p>
        </w:tc>
      </w:tr>
      <w:tr w:rsidR="00413ADC" w:rsidRPr="002F7EB4" w14:paraId="790FDB52" w14:textId="77777777" w:rsidTr="00DE7DFD">
        <w:tc>
          <w:tcPr>
            <w:tcW w:w="3686" w:type="dxa"/>
            <w:shd w:val="clear" w:color="auto" w:fill="auto"/>
            <w:vAlign w:val="bottom"/>
          </w:tcPr>
          <w:p w14:paraId="1F769670" w14:textId="2B0881CA" w:rsidR="00413ADC" w:rsidRPr="002F7EB4" w:rsidRDefault="00413ADC" w:rsidP="00DE7DFD">
            <w:pPr>
              <w:pBdr>
                <w:top w:val="nil"/>
                <w:left w:val="nil"/>
                <w:bottom w:val="nil"/>
                <w:right w:val="nil"/>
                <w:between w:val="nil"/>
              </w:pBdr>
              <w:ind w:left="8"/>
              <w:rPr>
                <w:rFonts w:ascii="Arial" w:eastAsia="Arial" w:hAnsi="Arial" w:cs="Arial"/>
                <w:b/>
                <w:color w:val="000000"/>
                <w:sz w:val="16"/>
                <w:szCs w:val="16"/>
              </w:rPr>
            </w:pPr>
            <w:r w:rsidRPr="002F7EB4">
              <w:rPr>
                <w:rFonts w:ascii="Arial" w:eastAsia="Arial" w:hAnsi="Arial" w:cs="Arial"/>
                <w:b/>
                <w:color w:val="000000"/>
                <w:sz w:val="16"/>
                <w:szCs w:val="16"/>
              </w:rPr>
              <w:t xml:space="preserve">1 January </w:t>
            </w:r>
            <w:r w:rsidRPr="002F7EB4">
              <w:rPr>
                <w:rFonts w:ascii="Arial" w:eastAsia="Arial" w:hAnsi="Arial" w:cs="Arial"/>
                <w:b/>
                <w:sz w:val="16"/>
                <w:szCs w:val="16"/>
              </w:rPr>
              <w:t>2022 (</w:t>
            </w:r>
            <w:r w:rsidR="00190A65" w:rsidRPr="002F7EB4">
              <w:rPr>
                <w:rFonts w:ascii="Arial" w:eastAsia="Arial" w:hAnsi="Arial" w:cs="Arial"/>
                <w:b/>
                <w:color w:val="000000"/>
                <w:sz w:val="16"/>
                <w:szCs w:val="16"/>
              </w:rPr>
              <w:t>Reclassified</w:t>
            </w:r>
            <w:r w:rsidRPr="002F7EB4">
              <w:rPr>
                <w:rFonts w:ascii="Arial" w:eastAsia="Arial" w:hAnsi="Arial" w:cs="Arial"/>
                <w:b/>
                <w:color w:val="000000"/>
                <w:sz w:val="16"/>
                <w:szCs w:val="16"/>
              </w:rPr>
              <w:t>)</w:t>
            </w:r>
          </w:p>
        </w:tc>
        <w:tc>
          <w:tcPr>
            <w:tcW w:w="1195" w:type="dxa"/>
            <w:tcBorders>
              <w:top w:val="single" w:sz="4" w:space="0" w:color="000000"/>
              <w:bottom w:val="single" w:sz="4" w:space="0" w:color="000000"/>
            </w:tcBorders>
          </w:tcPr>
          <w:p w14:paraId="2375F7D8"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On demand</w:t>
            </w:r>
          </w:p>
          <w:p w14:paraId="7FB1D2EF"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96" w:type="dxa"/>
            <w:tcBorders>
              <w:top w:val="single" w:sz="4" w:space="0" w:color="000000"/>
              <w:bottom w:val="single" w:sz="4" w:space="0" w:color="000000"/>
            </w:tcBorders>
            <w:shd w:val="clear" w:color="auto" w:fill="auto"/>
            <w:vAlign w:val="bottom"/>
          </w:tcPr>
          <w:p w14:paraId="63F6273D" w14:textId="77777777" w:rsidR="00413ADC" w:rsidRPr="002F7EB4" w:rsidRDefault="00413ADC" w:rsidP="00DE7DFD">
            <w:pPr>
              <w:pBdr>
                <w:top w:val="nil"/>
                <w:left w:val="nil"/>
                <w:bottom w:val="nil"/>
                <w:right w:val="nil"/>
                <w:between w:val="nil"/>
              </w:pBdr>
              <w:ind w:left="-98" w:right="-72"/>
              <w:jc w:val="right"/>
              <w:rPr>
                <w:rFonts w:ascii="Arial" w:eastAsia="Arial" w:hAnsi="Arial" w:cs="Arial"/>
                <w:b/>
                <w:color w:val="000000"/>
                <w:sz w:val="16"/>
                <w:szCs w:val="16"/>
              </w:rPr>
            </w:pPr>
            <w:r w:rsidRPr="002F7EB4">
              <w:rPr>
                <w:rFonts w:ascii="Arial" w:eastAsia="Arial" w:hAnsi="Arial" w:cs="Arial"/>
                <w:b/>
                <w:color w:val="000000"/>
                <w:sz w:val="16"/>
                <w:szCs w:val="16"/>
              </w:rPr>
              <w:t>Within 1 year</w:t>
            </w:r>
          </w:p>
          <w:p w14:paraId="754C3848"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 Baht</w:t>
            </w:r>
          </w:p>
        </w:tc>
        <w:tc>
          <w:tcPr>
            <w:tcW w:w="1195" w:type="dxa"/>
            <w:tcBorders>
              <w:top w:val="single" w:sz="4" w:space="0" w:color="000000"/>
              <w:bottom w:val="single" w:sz="4" w:space="0" w:color="000000"/>
            </w:tcBorders>
            <w:shd w:val="clear" w:color="auto" w:fill="auto"/>
            <w:vAlign w:val="bottom"/>
          </w:tcPr>
          <w:p w14:paraId="08181C4B"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1 - 5 years</w:t>
            </w:r>
          </w:p>
          <w:p w14:paraId="20021FB9"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234" w:type="dxa"/>
            <w:tcBorders>
              <w:top w:val="single" w:sz="4" w:space="0" w:color="000000"/>
              <w:bottom w:val="single" w:sz="4" w:space="0" w:color="000000"/>
            </w:tcBorders>
            <w:vAlign w:val="bottom"/>
          </w:tcPr>
          <w:p w14:paraId="0C87B1B6"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p w14:paraId="4CB93AC1"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413ADC" w:rsidRPr="002F7EB4" w14:paraId="2C2C4D99" w14:textId="77777777" w:rsidTr="00DE7DFD">
        <w:tc>
          <w:tcPr>
            <w:tcW w:w="3686" w:type="dxa"/>
            <w:shd w:val="clear" w:color="auto" w:fill="auto"/>
            <w:vAlign w:val="bottom"/>
          </w:tcPr>
          <w:p w14:paraId="705DD77D" w14:textId="77777777" w:rsidR="00413ADC" w:rsidRPr="002F7EB4" w:rsidRDefault="00413ADC" w:rsidP="00DE7DFD">
            <w:pPr>
              <w:pBdr>
                <w:top w:val="nil"/>
                <w:left w:val="nil"/>
                <w:bottom w:val="nil"/>
                <w:right w:val="nil"/>
                <w:between w:val="nil"/>
              </w:pBdr>
              <w:ind w:left="8"/>
              <w:rPr>
                <w:rFonts w:ascii="Arial" w:eastAsia="Arial" w:hAnsi="Arial" w:cs="Arial"/>
                <w:b/>
                <w:color w:val="000000"/>
                <w:sz w:val="16"/>
                <w:szCs w:val="16"/>
              </w:rPr>
            </w:pPr>
          </w:p>
        </w:tc>
        <w:tc>
          <w:tcPr>
            <w:tcW w:w="1195" w:type="dxa"/>
            <w:tcBorders>
              <w:top w:val="single" w:sz="4" w:space="0" w:color="000000"/>
            </w:tcBorders>
          </w:tcPr>
          <w:p w14:paraId="5B20DC9B"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196" w:type="dxa"/>
            <w:tcBorders>
              <w:top w:val="single" w:sz="4" w:space="0" w:color="000000"/>
            </w:tcBorders>
            <w:shd w:val="clear" w:color="auto" w:fill="auto"/>
            <w:vAlign w:val="bottom"/>
          </w:tcPr>
          <w:p w14:paraId="16BC0C70" w14:textId="77777777" w:rsidR="00413ADC" w:rsidRPr="002F7EB4" w:rsidRDefault="00413ADC" w:rsidP="00DE7DFD">
            <w:pPr>
              <w:pBdr>
                <w:top w:val="nil"/>
                <w:left w:val="nil"/>
                <w:bottom w:val="nil"/>
                <w:right w:val="nil"/>
                <w:between w:val="nil"/>
              </w:pBdr>
              <w:ind w:left="-98" w:right="-72"/>
              <w:jc w:val="right"/>
              <w:rPr>
                <w:rFonts w:ascii="Arial" w:eastAsia="Arial" w:hAnsi="Arial" w:cs="Arial"/>
                <w:b/>
                <w:color w:val="000000"/>
                <w:sz w:val="16"/>
                <w:szCs w:val="16"/>
              </w:rPr>
            </w:pPr>
          </w:p>
        </w:tc>
        <w:tc>
          <w:tcPr>
            <w:tcW w:w="1195" w:type="dxa"/>
            <w:tcBorders>
              <w:top w:val="single" w:sz="4" w:space="0" w:color="000000"/>
            </w:tcBorders>
            <w:shd w:val="clear" w:color="auto" w:fill="auto"/>
            <w:vAlign w:val="bottom"/>
          </w:tcPr>
          <w:p w14:paraId="4735EE44"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234" w:type="dxa"/>
            <w:tcBorders>
              <w:top w:val="single" w:sz="4" w:space="0" w:color="000000"/>
            </w:tcBorders>
            <w:vAlign w:val="bottom"/>
          </w:tcPr>
          <w:p w14:paraId="7B028EC6"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r>
      <w:tr w:rsidR="00413ADC" w:rsidRPr="002F7EB4" w14:paraId="74F1F545" w14:textId="77777777" w:rsidTr="00DE7DFD">
        <w:tc>
          <w:tcPr>
            <w:tcW w:w="3686" w:type="dxa"/>
            <w:shd w:val="clear" w:color="auto" w:fill="auto"/>
            <w:vAlign w:val="bottom"/>
          </w:tcPr>
          <w:p w14:paraId="3AA9B03D" w14:textId="77777777" w:rsidR="00413ADC" w:rsidRPr="002F7EB4" w:rsidRDefault="00413ADC" w:rsidP="00DE7DFD">
            <w:pPr>
              <w:pBdr>
                <w:top w:val="nil"/>
                <w:left w:val="nil"/>
                <w:bottom w:val="nil"/>
                <w:right w:val="nil"/>
                <w:between w:val="nil"/>
              </w:pBdr>
              <w:ind w:left="8"/>
              <w:rPr>
                <w:rFonts w:ascii="Arial" w:eastAsia="Arial" w:hAnsi="Arial" w:cs="Arial"/>
                <w:b/>
                <w:color w:val="000000"/>
                <w:sz w:val="16"/>
                <w:szCs w:val="16"/>
              </w:rPr>
            </w:pPr>
            <w:r w:rsidRPr="002F7EB4">
              <w:rPr>
                <w:rFonts w:ascii="Arial" w:eastAsia="Arial" w:hAnsi="Arial" w:cs="Arial"/>
                <w:b/>
                <w:color w:val="000000"/>
                <w:sz w:val="16"/>
                <w:szCs w:val="16"/>
              </w:rPr>
              <w:t>Financial liabilities</w:t>
            </w:r>
          </w:p>
        </w:tc>
        <w:tc>
          <w:tcPr>
            <w:tcW w:w="1195" w:type="dxa"/>
            <w:shd w:val="clear" w:color="auto" w:fill="auto"/>
          </w:tcPr>
          <w:p w14:paraId="1ADADCD8"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196" w:type="dxa"/>
            <w:shd w:val="clear" w:color="auto" w:fill="auto"/>
            <w:vAlign w:val="bottom"/>
          </w:tcPr>
          <w:p w14:paraId="59570549"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195" w:type="dxa"/>
            <w:shd w:val="clear" w:color="auto" w:fill="auto"/>
            <w:vAlign w:val="bottom"/>
          </w:tcPr>
          <w:p w14:paraId="7A72B1E9"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c>
          <w:tcPr>
            <w:tcW w:w="1234" w:type="dxa"/>
            <w:shd w:val="clear" w:color="auto" w:fill="auto"/>
            <w:vAlign w:val="bottom"/>
          </w:tcPr>
          <w:p w14:paraId="1D20232B" w14:textId="77777777" w:rsidR="00413ADC" w:rsidRPr="002F7EB4" w:rsidRDefault="00413ADC" w:rsidP="00DE7DFD">
            <w:pPr>
              <w:pBdr>
                <w:top w:val="nil"/>
                <w:left w:val="nil"/>
                <w:bottom w:val="nil"/>
                <w:right w:val="nil"/>
                <w:between w:val="nil"/>
              </w:pBdr>
              <w:ind w:right="-72"/>
              <w:jc w:val="right"/>
              <w:rPr>
                <w:rFonts w:ascii="Arial" w:eastAsia="Arial" w:hAnsi="Arial" w:cs="Arial"/>
                <w:b/>
                <w:color w:val="000000"/>
                <w:sz w:val="16"/>
                <w:szCs w:val="16"/>
              </w:rPr>
            </w:pPr>
          </w:p>
        </w:tc>
      </w:tr>
      <w:tr w:rsidR="00413ADC" w:rsidRPr="002F7EB4" w14:paraId="16FD8759" w14:textId="77777777" w:rsidTr="00DE7DFD">
        <w:tc>
          <w:tcPr>
            <w:tcW w:w="3686" w:type="dxa"/>
            <w:shd w:val="clear" w:color="auto" w:fill="auto"/>
          </w:tcPr>
          <w:p w14:paraId="015B514E"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Long-term borrowings from a financial institution</w:t>
            </w:r>
          </w:p>
        </w:tc>
        <w:tc>
          <w:tcPr>
            <w:tcW w:w="1195" w:type="dxa"/>
            <w:shd w:val="clear" w:color="auto" w:fill="auto"/>
          </w:tcPr>
          <w:p w14:paraId="274ACCEB" w14:textId="0C7A4214"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196" w:type="dxa"/>
            <w:shd w:val="clear" w:color="auto" w:fill="auto"/>
          </w:tcPr>
          <w:p w14:paraId="7BA413F5" w14:textId="06DE397C"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20,040,000</w:t>
            </w:r>
          </w:p>
        </w:tc>
        <w:tc>
          <w:tcPr>
            <w:tcW w:w="1195" w:type="dxa"/>
            <w:shd w:val="clear" w:color="auto" w:fill="auto"/>
          </w:tcPr>
          <w:p w14:paraId="609E995F" w14:textId="0F3D988C"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9,960,000</w:t>
            </w:r>
          </w:p>
        </w:tc>
        <w:tc>
          <w:tcPr>
            <w:tcW w:w="1234" w:type="dxa"/>
            <w:shd w:val="clear" w:color="auto" w:fill="auto"/>
          </w:tcPr>
          <w:p w14:paraId="3F6EC161" w14:textId="0E1954D1"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30,000,000</w:t>
            </w:r>
          </w:p>
        </w:tc>
      </w:tr>
      <w:tr w:rsidR="00413ADC" w:rsidRPr="002F7EB4" w14:paraId="7FE5992D" w14:textId="77777777" w:rsidTr="00DE7DFD">
        <w:tc>
          <w:tcPr>
            <w:tcW w:w="3686" w:type="dxa"/>
            <w:shd w:val="clear" w:color="auto" w:fill="auto"/>
          </w:tcPr>
          <w:p w14:paraId="173E2465"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Debentures</w:t>
            </w:r>
          </w:p>
        </w:tc>
        <w:tc>
          <w:tcPr>
            <w:tcW w:w="1195" w:type="dxa"/>
            <w:shd w:val="clear" w:color="auto" w:fill="auto"/>
          </w:tcPr>
          <w:p w14:paraId="4606FFF9" w14:textId="4945AB64"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196" w:type="dxa"/>
            <w:shd w:val="clear" w:color="auto" w:fill="auto"/>
          </w:tcPr>
          <w:p w14:paraId="1596BFA9" w14:textId="476F2D04"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300,000,000</w:t>
            </w:r>
          </w:p>
        </w:tc>
        <w:tc>
          <w:tcPr>
            <w:tcW w:w="1195" w:type="dxa"/>
            <w:shd w:val="clear" w:color="auto" w:fill="auto"/>
          </w:tcPr>
          <w:p w14:paraId="534385D1" w14:textId="3C74EB50"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1,130,100,000</w:t>
            </w:r>
          </w:p>
        </w:tc>
        <w:tc>
          <w:tcPr>
            <w:tcW w:w="1234" w:type="dxa"/>
            <w:shd w:val="clear" w:color="auto" w:fill="auto"/>
          </w:tcPr>
          <w:p w14:paraId="60719171" w14:textId="0347143C"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1,430,100,000</w:t>
            </w:r>
          </w:p>
        </w:tc>
      </w:tr>
      <w:tr w:rsidR="00413ADC" w:rsidRPr="002F7EB4" w14:paraId="02472BA2" w14:textId="77777777" w:rsidTr="00DE7DFD">
        <w:tc>
          <w:tcPr>
            <w:tcW w:w="3686" w:type="dxa"/>
            <w:shd w:val="clear" w:color="auto" w:fill="auto"/>
          </w:tcPr>
          <w:p w14:paraId="26326097"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Trade and other payables</w:t>
            </w:r>
          </w:p>
        </w:tc>
        <w:tc>
          <w:tcPr>
            <w:tcW w:w="1195" w:type="dxa"/>
            <w:shd w:val="clear" w:color="auto" w:fill="auto"/>
          </w:tcPr>
          <w:p w14:paraId="75B04377" w14:textId="10CD0907"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96" w:type="dxa"/>
            <w:shd w:val="clear" w:color="auto" w:fill="auto"/>
          </w:tcPr>
          <w:p w14:paraId="0619186E" w14:textId="5B0A5988"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20,660,698</w:t>
            </w:r>
          </w:p>
        </w:tc>
        <w:tc>
          <w:tcPr>
            <w:tcW w:w="1195" w:type="dxa"/>
            <w:shd w:val="clear" w:color="auto" w:fill="auto"/>
          </w:tcPr>
          <w:p w14:paraId="0BCAF288" w14:textId="6C74384C"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234" w:type="dxa"/>
            <w:shd w:val="clear" w:color="auto" w:fill="auto"/>
          </w:tcPr>
          <w:p w14:paraId="03C6F239" w14:textId="7948B96B"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20,660,698</w:t>
            </w:r>
          </w:p>
        </w:tc>
      </w:tr>
      <w:tr w:rsidR="00413ADC" w:rsidRPr="002F7EB4" w14:paraId="1C15DA31" w14:textId="77777777" w:rsidTr="00DE7DFD">
        <w:tc>
          <w:tcPr>
            <w:tcW w:w="3686" w:type="dxa"/>
            <w:shd w:val="clear" w:color="auto" w:fill="auto"/>
          </w:tcPr>
          <w:p w14:paraId="7F619ECB"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Lease liabilities</w:t>
            </w:r>
          </w:p>
        </w:tc>
        <w:tc>
          <w:tcPr>
            <w:tcW w:w="1195" w:type="dxa"/>
            <w:shd w:val="clear" w:color="auto" w:fill="auto"/>
          </w:tcPr>
          <w:p w14:paraId="5F15D3BF" w14:textId="24E00206"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w:t>
            </w:r>
          </w:p>
        </w:tc>
        <w:tc>
          <w:tcPr>
            <w:tcW w:w="1196" w:type="dxa"/>
            <w:shd w:val="clear" w:color="auto" w:fill="auto"/>
          </w:tcPr>
          <w:p w14:paraId="63693CD9" w14:textId="423BE5CF"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1,028,442</w:t>
            </w:r>
          </w:p>
        </w:tc>
        <w:tc>
          <w:tcPr>
            <w:tcW w:w="1195" w:type="dxa"/>
            <w:shd w:val="clear" w:color="auto" w:fill="auto"/>
          </w:tcPr>
          <w:p w14:paraId="57503157" w14:textId="4FEA216B"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3,104,216</w:t>
            </w:r>
          </w:p>
        </w:tc>
        <w:tc>
          <w:tcPr>
            <w:tcW w:w="1234" w:type="dxa"/>
            <w:shd w:val="clear" w:color="auto" w:fill="auto"/>
          </w:tcPr>
          <w:p w14:paraId="3A81AEA6" w14:textId="2215BB20" w:rsidR="00413ADC" w:rsidRPr="002F7EB4" w:rsidRDefault="00CB79A1" w:rsidP="00DE7DFD">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4,132,658</w:t>
            </w:r>
          </w:p>
        </w:tc>
      </w:tr>
      <w:tr w:rsidR="00413ADC" w:rsidRPr="002F7EB4" w14:paraId="1D8E9E9B" w14:textId="77777777" w:rsidTr="00DE7DFD">
        <w:tc>
          <w:tcPr>
            <w:tcW w:w="3686" w:type="dxa"/>
            <w:shd w:val="clear" w:color="auto" w:fill="auto"/>
          </w:tcPr>
          <w:p w14:paraId="0D605302"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Other financial liabilities</w:t>
            </w:r>
          </w:p>
        </w:tc>
        <w:tc>
          <w:tcPr>
            <w:tcW w:w="1195" w:type="dxa"/>
            <w:tcBorders>
              <w:bottom w:val="single" w:sz="4" w:space="0" w:color="000000"/>
            </w:tcBorders>
            <w:shd w:val="clear" w:color="auto" w:fill="auto"/>
          </w:tcPr>
          <w:p w14:paraId="435D38F6" w14:textId="251DA521"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1,938,200</w:t>
            </w:r>
          </w:p>
        </w:tc>
        <w:tc>
          <w:tcPr>
            <w:tcW w:w="1196" w:type="dxa"/>
            <w:tcBorders>
              <w:bottom w:val="single" w:sz="4" w:space="0" w:color="000000"/>
            </w:tcBorders>
            <w:shd w:val="clear" w:color="auto" w:fill="auto"/>
          </w:tcPr>
          <w:p w14:paraId="6A5F08E9" w14:textId="0EEC1630"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195" w:type="dxa"/>
            <w:tcBorders>
              <w:bottom w:val="single" w:sz="4" w:space="0" w:color="000000"/>
            </w:tcBorders>
            <w:shd w:val="clear" w:color="auto" w:fill="auto"/>
          </w:tcPr>
          <w:p w14:paraId="5AE5C0CA" w14:textId="36B878F7"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w:t>
            </w:r>
          </w:p>
        </w:tc>
        <w:tc>
          <w:tcPr>
            <w:tcW w:w="1234" w:type="dxa"/>
            <w:tcBorders>
              <w:bottom w:val="single" w:sz="4" w:space="0" w:color="000000"/>
            </w:tcBorders>
            <w:shd w:val="clear" w:color="auto" w:fill="auto"/>
          </w:tcPr>
          <w:p w14:paraId="3B21DFAC" w14:textId="3562E6E3"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1,938,200</w:t>
            </w:r>
          </w:p>
        </w:tc>
      </w:tr>
      <w:tr w:rsidR="00413ADC" w:rsidRPr="002F7EB4" w14:paraId="3831A482" w14:textId="77777777" w:rsidTr="00DE7DFD">
        <w:tc>
          <w:tcPr>
            <w:tcW w:w="3686" w:type="dxa"/>
            <w:shd w:val="clear" w:color="auto" w:fill="auto"/>
          </w:tcPr>
          <w:p w14:paraId="036760FA"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p>
          <w:p w14:paraId="300000EE" w14:textId="77777777" w:rsidR="00413ADC" w:rsidRPr="002F7EB4" w:rsidRDefault="00413ADC" w:rsidP="00DE7DFD">
            <w:pPr>
              <w:pBdr>
                <w:top w:val="nil"/>
                <w:left w:val="nil"/>
                <w:bottom w:val="nil"/>
                <w:right w:val="nil"/>
                <w:between w:val="nil"/>
              </w:pBdr>
              <w:ind w:left="8"/>
              <w:rPr>
                <w:rFonts w:ascii="Arial" w:eastAsia="Arial" w:hAnsi="Arial" w:cs="Arial"/>
                <w:color w:val="000000"/>
                <w:sz w:val="16"/>
                <w:szCs w:val="16"/>
              </w:rPr>
            </w:pPr>
            <w:r w:rsidRPr="002F7EB4">
              <w:rPr>
                <w:rFonts w:ascii="Arial" w:eastAsia="Arial" w:hAnsi="Arial" w:cs="Arial"/>
                <w:color w:val="000000"/>
                <w:sz w:val="16"/>
                <w:szCs w:val="16"/>
              </w:rPr>
              <w:t>Total</w:t>
            </w:r>
          </w:p>
        </w:tc>
        <w:tc>
          <w:tcPr>
            <w:tcW w:w="1195" w:type="dxa"/>
            <w:tcBorders>
              <w:bottom w:val="single" w:sz="4" w:space="0" w:color="000000"/>
            </w:tcBorders>
            <w:shd w:val="clear" w:color="auto" w:fill="auto"/>
          </w:tcPr>
          <w:p w14:paraId="6E2B416F" w14:textId="77777777" w:rsidR="00CB79A1"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p>
          <w:p w14:paraId="5FC90A36" w14:textId="186ECFEC"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1,938,200</w:t>
            </w:r>
          </w:p>
        </w:tc>
        <w:tc>
          <w:tcPr>
            <w:tcW w:w="1196" w:type="dxa"/>
            <w:tcBorders>
              <w:bottom w:val="single" w:sz="4" w:space="0" w:color="000000"/>
            </w:tcBorders>
            <w:shd w:val="clear" w:color="auto" w:fill="auto"/>
          </w:tcPr>
          <w:p w14:paraId="4A27A32C" w14:textId="77777777" w:rsidR="00413ADC" w:rsidRPr="002F7EB4" w:rsidRDefault="00413ADC" w:rsidP="00DE7DFD">
            <w:pPr>
              <w:pBdr>
                <w:top w:val="nil"/>
                <w:left w:val="nil"/>
                <w:bottom w:val="nil"/>
                <w:right w:val="nil"/>
                <w:between w:val="nil"/>
              </w:pBdr>
              <w:ind w:right="-72"/>
              <w:jc w:val="right"/>
              <w:rPr>
                <w:rFonts w:ascii="Arial" w:eastAsia="Arial" w:hAnsi="Arial" w:cs="Arial"/>
                <w:color w:val="000000"/>
                <w:sz w:val="16"/>
                <w:szCs w:val="16"/>
              </w:rPr>
            </w:pPr>
          </w:p>
          <w:p w14:paraId="2778219F" w14:textId="3040EA72" w:rsidR="00CB79A1"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341,729,140</w:t>
            </w:r>
          </w:p>
        </w:tc>
        <w:tc>
          <w:tcPr>
            <w:tcW w:w="1195" w:type="dxa"/>
            <w:tcBorders>
              <w:bottom w:val="single" w:sz="4" w:space="0" w:color="000000"/>
            </w:tcBorders>
            <w:shd w:val="clear" w:color="auto" w:fill="auto"/>
          </w:tcPr>
          <w:p w14:paraId="0CC16B5F" w14:textId="77777777" w:rsidR="00CB79A1"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p>
          <w:p w14:paraId="348BF65C" w14:textId="51E657C1"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1,143,164,216</w:t>
            </w:r>
          </w:p>
        </w:tc>
        <w:tc>
          <w:tcPr>
            <w:tcW w:w="1234" w:type="dxa"/>
            <w:tcBorders>
              <w:bottom w:val="single" w:sz="4" w:space="0" w:color="000000"/>
            </w:tcBorders>
            <w:shd w:val="clear" w:color="auto" w:fill="auto"/>
          </w:tcPr>
          <w:p w14:paraId="5923EA74" w14:textId="77777777" w:rsidR="00CB79A1"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p>
          <w:p w14:paraId="09D1297F" w14:textId="0F9EC623" w:rsidR="00413ADC" w:rsidRPr="002F7EB4" w:rsidRDefault="00CB79A1" w:rsidP="00DE7DFD">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color w:val="000000"/>
                <w:sz w:val="16"/>
                <w:szCs w:val="16"/>
              </w:rPr>
              <w:t>1,486,831,556</w:t>
            </w:r>
          </w:p>
        </w:tc>
      </w:tr>
    </w:tbl>
    <w:p w14:paraId="06C43669" w14:textId="77777777" w:rsidR="00413ADC" w:rsidRPr="002F7EB4" w:rsidRDefault="00413ADC">
      <w:pPr>
        <w:pBdr>
          <w:top w:val="nil"/>
          <w:left w:val="nil"/>
          <w:bottom w:val="nil"/>
          <w:right w:val="nil"/>
          <w:between w:val="nil"/>
        </w:pBdr>
        <w:ind w:left="1080"/>
        <w:jc w:val="both"/>
        <w:rPr>
          <w:rFonts w:ascii="Arial" w:eastAsia="Arial" w:hAnsi="Arial" w:cs="Arial"/>
          <w:color w:val="000000"/>
          <w:sz w:val="16"/>
          <w:szCs w:val="16"/>
        </w:rPr>
      </w:pPr>
    </w:p>
    <w:p w14:paraId="52789C52" w14:textId="77777777" w:rsidR="001F0DD2" w:rsidRPr="002F7EB4" w:rsidRDefault="001566F9" w:rsidP="00924576">
      <w:pPr>
        <w:pStyle w:val="Heading2"/>
        <w:numPr>
          <w:ilvl w:val="1"/>
          <w:numId w:val="2"/>
        </w:numPr>
        <w:ind w:left="540" w:hanging="540"/>
        <w:rPr>
          <w:rFonts w:ascii="Arial" w:eastAsia="Arial" w:hAnsi="Arial" w:cs="Arial"/>
          <w:color w:val="CF4A02"/>
          <w:sz w:val="18"/>
          <w:szCs w:val="18"/>
        </w:rPr>
      </w:pPr>
      <w:bookmarkStart w:id="16" w:name="_heading=h.3rdcrjn" w:colFirst="0" w:colLast="0"/>
      <w:bookmarkEnd w:id="16"/>
      <w:r w:rsidRPr="002F7EB4">
        <w:rPr>
          <w:rFonts w:ascii="Arial" w:eastAsia="Arial" w:hAnsi="Arial" w:cs="Arial"/>
          <w:color w:val="CF4A02"/>
          <w:sz w:val="18"/>
          <w:szCs w:val="18"/>
        </w:rPr>
        <w:t>Capital management</w:t>
      </w:r>
    </w:p>
    <w:p w14:paraId="7811D46C" w14:textId="77777777" w:rsidR="001F0DD2" w:rsidRPr="002F7EB4" w:rsidRDefault="001F0DD2">
      <w:pPr>
        <w:ind w:left="900" w:hanging="353"/>
        <w:jc w:val="both"/>
        <w:rPr>
          <w:rFonts w:ascii="Arial" w:eastAsia="Arial" w:hAnsi="Arial" w:cs="Arial"/>
          <w:sz w:val="18"/>
          <w:szCs w:val="18"/>
        </w:rPr>
      </w:pPr>
    </w:p>
    <w:p w14:paraId="5F0F1CE2" w14:textId="77777777" w:rsidR="001F0DD2" w:rsidRPr="002F7EB4" w:rsidRDefault="001566F9">
      <w:pPr>
        <w:pStyle w:val="Heading3"/>
        <w:numPr>
          <w:ilvl w:val="2"/>
          <w:numId w:val="2"/>
        </w:numPr>
        <w:tabs>
          <w:tab w:val="left" w:pos="567"/>
        </w:tabs>
        <w:ind w:left="1080" w:hanging="533"/>
        <w:rPr>
          <w:rFonts w:ascii="Arial" w:eastAsia="Arial" w:hAnsi="Arial" w:cs="Arial"/>
          <w:color w:val="CF4A02"/>
          <w:sz w:val="18"/>
          <w:szCs w:val="18"/>
        </w:rPr>
      </w:pPr>
      <w:r w:rsidRPr="002F7EB4">
        <w:rPr>
          <w:rFonts w:ascii="Arial" w:eastAsia="Arial" w:hAnsi="Arial" w:cs="Arial"/>
          <w:color w:val="CF4A02"/>
          <w:sz w:val="18"/>
          <w:szCs w:val="18"/>
        </w:rPr>
        <w:t>Risk management</w:t>
      </w:r>
    </w:p>
    <w:p w14:paraId="61D3E86F" w14:textId="77777777" w:rsidR="001F0DD2" w:rsidRPr="002F7EB4" w:rsidRDefault="001F0DD2">
      <w:pPr>
        <w:ind w:left="1080"/>
        <w:jc w:val="both"/>
        <w:rPr>
          <w:rFonts w:ascii="Arial" w:eastAsia="Arial" w:hAnsi="Arial" w:cs="Arial"/>
          <w:sz w:val="18"/>
          <w:szCs w:val="18"/>
        </w:rPr>
      </w:pPr>
    </w:p>
    <w:p w14:paraId="1988DE77" w14:textId="77777777" w:rsidR="001F0DD2" w:rsidRPr="002F7EB4" w:rsidRDefault="001566F9">
      <w:pPr>
        <w:ind w:left="1080"/>
        <w:jc w:val="both"/>
        <w:rPr>
          <w:rFonts w:ascii="Arial" w:eastAsia="Arial" w:hAnsi="Arial" w:cs="Arial"/>
          <w:sz w:val="18"/>
          <w:szCs w:val="18"/>
        </w:rPr>
      </w:pPr>
      <w:r w:rsidRPr="002F7EB4">
        <w:rPr>
          <w:rFonts w:ascii="Arial" w:eastAsia="Arial" w:hAnsi="Arial" w:cs="Arial"/>
          <w:sz w:val="18"/>
          <w:szCs w:val="18"/>
        </w:rPr>
        <w:t>The Group’s objectives when managing capital are to:</w:t>
      </w:r>
    </w:p>
    <w:p w14:paraId="32CB438A" w14:textId="77777777" w:rsidR="001F0DD2" w:rsidRPr="002F7EB4" w:rsidRDefault="001F0DD2">
      <w:pPr>
        <w:ind w:left="1080"/>
        <w:jc w:val="both"/>
        <w:rPr>
          <w:rFonts w:ascii="Arial" w:eastAsia="Arial" w:hAnsi="Arial" w:cs="Arial"/>
          <w:sz w:val="18"/>
          <w:szCs w:val="18"/>
        </w:rPr>
      </w:pPr>
    </w:p>
    <w:p w14:paraId="3AEAC379" w14:textId="77777777" w:rsidR="001F0DD2" w:rsidRPr="002F7EB4" w:rsidRDefault="001566F9">
      <w:pPr>
        <w:numPr>
          <w:ilvl w:val="0"/>
          <w:numId w:val="4"/>
        </w:numPr>
        <w:ind w:left="1440"/>
        <w:jc w:val="both"/>
        <w:rPr>
          <w:rFonts w:ascii="Arial" w:eastAsia="Arial" w:hAnsi="Arial" w:cs="Arial"/>
          <w:sz w:val="18"/>
          <w:szCs w:val="18"/>
        </w:rPr>
      </w:pPr>
      <w:r w:rsidRPr="002F7EB4">
        <w:rPr>
          <w:rFonts w:ascii="Arial" w:eastAsia="Arial" w:hAnsi="Arial" w:cs="Arial"/>
          <w:sz w:val="18"/>
          <w:szCs w:val="18"/>
        </w:rPr>
        <w:t>safeguard their ability to continue as a going concern, so that they can continue to provide returns for shareholders and benefits for other stakeholders, and</w:t>
      </w:r>
    </w:p>
    <w:p w14:paraId="5B59D797" w14:textId="77777777" w:rsidR="001F0DD2" w:rsidRPr="002F7EB4" w:rsidRDefault="001566F9">
      <w:pPr>
        <w:numPr>
          <w:ilvl w:val="0"/>
          <w:numId w:val="4"/>
        </w:numPr>
        <w:ind w:left="1440"/>
        <w:jc w:val="both"/>
        <w:rPr>
          <w:rFonts w:ascii="Arial" w:eastAsia="Arial" w:hAnsi="Arial" w:cs="Arial"/>
          <w:sz w:val="18"/>
          <w:szCs w:val="18"/>
        </w:rPr>
      </w:pPr>
      <w:r w:rsidRPr="002F7EB4">
        <w:rPr>
          <w:rFonts w:ascii="Arial" w:eastAsia="Arial" w:hAnsi="Arial" w:cs="Arial"/>
          <w:sz w:val="18"/>
          <w:szCs w:val="18"/>
        </w:rPr>
        <w:t>maintain an optimal capital structure to reduce the cost of capital.</w:t>
      </w:r>
    </w:p>
    <w:p w14:paraId="20B0A582" w14:textId="77777777" w:rsidR="001F0DD2" w:rsidRPr="002F7EB4" w:rsidRDefault="001F0DD2">
      <w:pPr>
        <w:ind w:left="1080"/>
        <w:jc w:val="both"/>
        <w:rPr>
          <w:rFonts w:ascii="Arial" w:eastAsia="Arial" w:hAnsi="Arial" w:cs="Arial"/>
          <w:sz w:val="18"/>
          <w:szCs w:val="18"/>
        </w:rPr>
      </w:pPr>
    </w:p>
    <w:p w14:paraId="33CA240D" w14:textId="77777777" w:rsidR="001F0DD2" w:rsidRPr="002F7EB4" w:rsidRDefault="001566F9">
      <w:pPr>
        <w:ind w:left="1080"/>
        <w:jc w:val="both"/>
        <w:rPr>
          <w:rFonts w:ascii="Arial" w:eastAsia="Arial" w:hAnsi="Arial" w:cs="Arial"/>
          <w:sz w:val="18"/>
          <w:szCs w:val="18"/>
        </w:rPr>
      </w:pPr>
      <w:r w:rsidRPr="002F7EB4">
        <w:rPr>
          <w:rFonts w:ascii="Arial" w:eastAsia="Arial" w:hAnsi="Arial" w:cs="Arial"/>
          <w:sz w:val="18"/>
          <w:szCs w:val="18"/>
        </w:rPr>
        <w:t>In order to maintain or adjust the capital structure, the Group may adjust the amount of dividends paid to shareholders, return capital to shareholders, issue new shares or sell assets to reduce debt.</w:t>
      </w:r>
    </w:p>
    <w:p w14:paraId="467B093F" w14:textId="77777777" w:rsidR="001F0DD2" w:rsidRPr="002F7EB4" w:rsidRDefault="001F0DD2">
      <w:pPr>
        <w:ind w:left="1080"/>
        <w:jc w:val="both"/>
        <w:rPr>
          <w:rFonts w:ascii="Arial" w:eastAsia="Arial" w:hAnsi="Arial" w:cs="Arial"/>
          <w:sz w:val="18"/>
          <w:szCs w:val="18"/>
        </w:rPr>
      </w:pPr>
    </w:p>
    <w:p w14:paraId="602F52DC" w14:textId="5D76F197" w:rsidR="001F0DD2" w:rsidRPr="002F7EB4" w:rsidRDefault="001566F9" w:rsidP="00761AD3">
      <w:pPr>
        <w:pBdr>
          <w:top w:val="nil"/>
          <w:left w:val="nil"/>
          <w:bottom w:val="nil"/>
          <w:right w:val="nil"/>
          <w:between w:val="nil"/>
        </w:pBdr>
        <w:ind w:left="1080"/>
        <w:jc w:val="both"/>
        <w:rPr>
          <w:rFonts w:ascii="Arial" w:eastAsia="Arial" w:hAnsi="Arial" w:cs="Arial"/>
          <w:sz w:val="18"/>
          <w:szCs w:val="18"/>
        </w:rPr>
      </w:pPr>
      <w:r w:rsidRPr="002F7EB4">
        <w:rPr>
          <w:rFonts w:ascii="Arial" w:eastAsia="Arial" w:hAnsi="Arial" w:cs="Arial"/>
          <w:sz w:val="18"/>
          <w:szCs w:val="18"/>
        </w:rPr>
        <w:t xml:space="preserve">Consistent with others in the industry, the Group monitors capital based on the basis of the </w:t>
      </w:r>
      <w:r w:rsidR="00761AD3" w:rsidRPr="002F7EB4">
        <w:rPr>
          <w:rFonts w:ascii="Arial" w:eastAsia="Arial" w:hAnsi="Arial" w:cs="Arial"/>
          <w:sz w:val="18"/>
          <w:szCs w:val="18"/>
        </w:rPr>
        <w:t>debt to equity and net interest bearing debt to equity ratios.</w:t>
      </w:r>
    </w:p>
    <w:p w14:paraId="66ED185A" w14:textId="77777777" w:rsidR="001F0DD2" w:rsidRPr="002F7EB4" w:rsidRDefault="001F0DD2">
      <w:pPr>
        <w:ind w:left="1080"/>
        <w:jc w:val="both"/>
        <w:rPr>
          <w:rFonts w:ascii="Arial" w:eastAsia="Arial" w:hAnsi="Arial" w:cs="Arial"/>
          <w:sz w:val="16"/>
          <w:szCs w:val="16"/>
        </w:rPr>
      </w:pPr>
    </w:p>
    <w:p w14:paraId="6C0D47EC" w14:textId="39063155" w:rsidR="001F0DD2" w:rsidRPr="002F7EB4" w:rsidRDefault="001566F9" w:rsidP="00413ADC">
      <w:pPr>
        <w:ind w:left="1080"/>
        <w:jc w:val="both"/>
        <w:rPr>
          <w:rFonts w:ascii="Arial" w:eastAsia="Arial" w:hAnsi="Arial" w:cs="Arial"/>
          <w:sz w:val="18"/>
          <w:szCs w:val="18"/>
        </w:rPr>
      </w:pPr>
      <w:r w:rsidRPr="002F7EB4">
        <w:rPr>
          <w:rFonts w:ascii="Arial" w:eastAsia="Arial" w:hAnsi="Arial" w:cs="Arial"/>
          <w:sz w:val="18"/>
          <w:szCs w:val="18"/>
        </w:rPr>
        <w:t xml:space="preserve">The Group </w:t>
      </w:r>
      <w:r w:rsidR="00052CB9" w:rsidRPr="002F7EB4">
        <w:rPr>
          <w:rFonts w:ascii="Arial" w:eastAsia="Arial" w:hAnsi="Arial" w:cs="Arial"/>
          <w:sz w:val="18"/>
          <w:szCs w:val="18"/>
        </w:rPr>
        <w:t xml:space="preserve">and the Company </w:t>
      </w:r>
      <w:r w:rsidRPr="002F7EB4">
        <w:rPr>
          <w:rFonts w:ascii="Arial" w:eastAsia="Arial" w:hAnsi="Arial" w:cs="Arial"/>
          <w:sz w:val="18"/>
          <w:szCs w:val="18"/>
        </w:rPr>
        <w:t>ha</w:t>
      </w:r>
      <w:r w:rsidR="001960B7" w:rsidRPr="002F7EB4">
        <w:rPr>
          <w:rFonts w:ascii="Arial" w:eastAsia="Arial" w:hAnsi="Arial" w:cs="Arial"/>
          <w:sz w:val="18"/>
          <w:szCs w:val="18"/>
        </w:rPr>
        <w:t>ve</w:t>
      </w:r>
      <w:r w:rsidRPr="002F7EB4">
        <w:rPr>
          <w:rFonts w:ascii="Arial" w:eastAsia="Arial" w:hAnsi="Arial" w:cs="Arial"/>
          <w:sz w:val="18"/>
          <w:szCs w:val="18"/>
        </w:rPr>
        <w:t xml:space="preserve"> net debt and net interest bearing debt to equity ratio as at 31 December </w:t>
      </w:r>
      <w:r w:rsidR="006E1614" w:rsidRPr="002F7EB4">
        <w:rPr>
          <w:rFonts w:ascii="Arial" w:eastAsia="Arial" w:hAnsi="Arial" w:cs="Arial"/>
          <w:sz w:val="18"/>
          <w:szCs w:val="18"/>
        </w:rPr>
        <w:t>202</w:t>
      </w:r>
      <w:r w:rsidR="00FE3A3E" w:rsidRPr="002F7EB4">
        <w:rPr>
          <w:rFonts w:ascii="Arial" w:eastAsia="Arial" w:hAnsi="Arial" w:cs="Arial"/>
          <w:sz w:val="18"/>
          <w:szCs w:val="18"/>
        </w:rPr>
        <w:t>3</w:t>
      </w:r>
      <w:r w:rsidR="00413ADC" w:rsidRPr="002F7EB4">
        <w:rPr>
          <w:rFonts w:ascii="Arial" w:eastAsia="Arial" w:hAnsi="Arial" w:cs="Arial"/>
          <w:sz w:val="18"/>
          <w:szCs w:val="18"/>
        </w:rPr>
        <w:t>, 31 December 2022</w:t>
      </w:r>
      <w:r w:rsidRPr="002F7EB4">
        <w:rPr>
          <w:rFonts w:ascii="Arial" w:eastAsia="Arial" w:hAnsi="Arial" w:cs="Arial"/>
          <w:sz w:val="18"/>
          <w:szCs w:val="18"/>
        </w:rPr>
        <w:t xml:space="preserve"> and </w:t>
      </w:r>
      <w:r w:rsidR="00413ADC" w:rsidRPr="002F7EB4">
        <w:rPr>
          <w:rFonts w:ascii="Arial" w:eastAsia="Arial" w:hAnsi="Arial" w:cs="Arial"/>
          <w:sz w:val="18"/>
          <w:szCs w:val="18"/>
        </w:rPr>
        <w:t xml:space="preserve">1 January </w:t>
      </w:r>
      <w:r w:rsidR="006E1614" w:rsidRPr="002F7EB4">
        <w:rPr>
          <w:rFonts w:ascii="Arial" w:eastAsia="Arial" w:hAnsi="Arial" w:cs="Arial"/>
          <w:sz w:val="18"/>
          <w:szCs w:val="18"/>
        </w:rPr>
        <w:t>202</w:t>
      </w:r>
      <w:r w:rsidR="00FE3A3E" w:rsidRPr="002F7EB4">
        <w:rPr>
          <w:rFonts w:ascii="Arial" w:eastAsia="Arial" w:hAnsi="Arial" w:cs="Arial"/>
          <w:sz w:val="18"/>
          <w:szCs w:val="18"/>
        </w:rPr>
        <w:t>2</w:t>
      </w:r>
      <w:r w:rsidRPr="002F7EB4">
        <w:rPr>
          <w:rFonts w:ascii="Arial" w:eastAsia="Arial" w:hAnsi="Arial" w:cs="Arial"/>
          <w:sz w:val="18"/>
          <w:szCs w:val="18"/>
        </w:rPr>
        <w:t xml:space="preserve"> as follows:</w:t>
      </w:r>
    </w:p>
    <w:p w14:paraId="548D111C" w14:textId="77777777" w:rsidR="001F0DD2" w:rsidRPr="002F7EB4" w:rsidRDefault="001F0DD2">
      <w:pPr>
        <w:ind w:left="1080"/>
        <w:jc w:val="both"/>
        <w:rPr>
          <w:rFonts w:ascii="Arial" w:eastAsia="Arial" w:hAnsi="Arial" w:cs="Arial"/>
          <w:sz w:val="18"/>
          <w:szCs w:val="18"/>
        </w:rPr>
      </w:pPr>
    </w:p>
    <w:tbl>
      <w:tblPr>
        <w:tblW w:w="4700" w:type="pct"/>
        <w:tblInd w:w="567" w:type="dxa"/>
        <w:tblLayout w:type="fixed"/>
        <w:tblCellMar>
          <w:left w:w="115" w:type="dxa"/>
          <w:right w:w="115" w:type="dxa"/>
        </w:tblCellMar>
        <w:tblLook w:val="0400" w:firstRow="0" w:lastRow="0" w:firstColumn="0" w:lastColumn="0" w:noHBand="0" w:noVBand="1"/>
      </w:tblPr>
      <w:tblGrid>
        <w:gridCol w:w="1775"/>
        <w:gridCol w:w="1186"/>
        <w:gridCol w:w="1186"/>
        <w:gridCol w:w="1186"/>
        <w:gridCol w:w="1186"/>
        <w:gridCol w:w="1186"/>
        <w:gridCol w:w="1186"/>
      </w:tblGrid>
      <w:tr w:rsidR="00413ADC" w:rsidRPr="002F7EB4" w14:paraId="28D4D651" w14:textId="4BD992F0" w:rsidTr="00B04EF0">
        <w:tc>
          <w:tcPr>
            <w:tcW w:w="998" w:type="pct"/>
            <w:shd w:val="clear" w:color="auto" w:fill="auto"/>
            <w:vAlign w:val="bottom"/>
          </w:tcPr>
          <w:p w14:paraId="42D63A0F" w14:textId="77777777" w:rsidR="00413ADC" w:rsidRPr="002F7EB4" w:rsidRDefault="00413ADC" w:rsidP="005D48A5">
            <w:pPr>
              <w:ind w:left="401"/>
              <w:rPr>
                <w:rFonts w:ascii="Arial" w:eastAsia="Arial" w:hAnsi="Arial" w:cs="Arial"/>
                <w:sz w:val="16"/>
                <w:szCs w:val="16"/>
              </w:rPr>
            </w:pPr>
          </w:p>
        </w:tc>
        <w:tc>
          <w:tcPr>
            <w:tcW w:w="2001" w:type="pct"/>
            <w:gridSpan w:val="3"/>
            <w:tcBorders>
              <w:top w:val="single" w:sz="4" w:space="0" w:color="auto"/>
              <w:bottom w:val="single" w:sz="4" w:space="0" w:color="000000"/>
            </w:tcBorders>
            <w:vAlign w:val="bottom"/>
          </w:tcPr>
          <w:p w14:paraId="1A9972C5" w14:textId="77777777" w:rsidR="00413ADC" w:rsidRPr="002F7EB4" w:rsidRDefault="00413ADC">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 xml:space="preserve">Consolidated </w:t>
            </w:r>
          </w:p>
          <w:p w14:paraId="131141EB" w14:textId="0BD4ACA3" w:rsidR="00413ADC" w:rsidRPr="002F7EB4" w:rsidRDefault="00413ADC" w:rsidP="00A831D0">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financial statements</w:t>
            </w:r>
          </w:p>
        </w:tc>
        <w:tc>
          <w:tcPr>
            <w:tcW w:w="2001" w:type="pct"/>
            <w:gridSpan w:val="3"/>
            <w:tcBorders>
              <w:top w:val="single" w:sz="4" w:space="0" w:color="auto"/>
              <w:bottom w:val="single" w:sz="4" w:space="0" w:color="000000"/>
            </w:tcBorders>
            <w:shd w:val="clear" w:color="auto" w:fill="auto"/>
            <w:vAlign w:val="bottom"/>
          </w:tcPr>
          <w:p w14:paraId="616469D8" w14:textId="77777777" w:rsidR="00413ADC" w:rsidRPr="002F7EB4" w:rsidRDefault="00413ADC" w:rsidP="00A831D0">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 xml:space="preserve">Separate </w:t>
            </w:r>
          </w:p>
          <w:p w14:paraId="74E6E570" w14:textId="643D78E1" w:rsidR="00413ADC" w:rsidRPr="002F7EB4" w:rsidRDefault="00413ADC" w:rsidP="00A831D0">
            <w:pPr>
              <w:pBdr>
                <w:top w:val="nil"/>
                <w:left w:val="nil"/>
                <w:bottom w:val="nil"/>
                <w:right w:val="nil"/>
                <w:between w:val="nil"/>
              </w:pBd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financial statements</w:t>
            </w:r>
          </w:p>
        </w:tc>
      </w:tr>
      <w:tr w:rsidR="00413ADC" w:rsidRPr="002F7EB4" w14:paraId="58FC6AC7" w14:textId="58FCFB3D" w:rsidTr="00413ADC">
        <w:tc>
          <w:tcPr>
            <w:tcW w:w="998" w:type="pct"/>
            <w:shd w:val="clear" w:color="auto" w:fill="auto"/>
            <w:vAlign w:val="bottom"/>
          </w:tcPr>
          <w:p w14:paraId="082E997A" w14:textId="77777777" w:rsidR="00413ADC" w:rsidRPr="002F7EB4" w:rsidRDefault="00413ADC" w:rsidP="008F0C3C">
            <w:pPr>
              <w:ind w:left="401"/>
              <w:rPr>
                <w:rFonts w:ascii="Arial" w:eastAsia="Arial" w:hAnsi="Arial" w:cs="Arial"/>
                <w:sz w:val="16"/>
                <w:szCs w:val="16"/>
              </w:rPr>
            </w:pPr>
          </w:p>
        </w:tc>
        <w:tc>
          <w:tcPr>
            <w:tcW w:w="667" w:type="pct"/>
            <w:tcBorders>
              <w:top w:val="single" w:sz="4" w:space="0" w:color="000000"/>
              <w:bottom w:val="single" w:sz="4" w:space="0" w:color="000000"/>
            </w:tcBorders>
            <w:vAlign w:val="bottom"/>
          </w:tcPr>
          <w:p w14:paraId="5D934083" w14:textId="77777777" w:rsidR="00413ADC" w:rsidRPr="002F7EB4" w:rsidRDefault="00413ADC" w:rsidP="008F0C3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sz w:val="16"/>
                <w:szCs w:val="16"/>
              </w:rPr>
              <w:t>31 December</w:t>
            </w:r>
          </w:p>
          <w:p w14:paraId="7EC28BB3" w14:textId="5C30F77C"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sz w:val="16"/>
                <w:szCs w:val="16"/>
              </w:rPr>
              <w:t>2023</w:t>
            </w:r>
          </w:p>
          <w:p w14:paraId="08763C94" w14:textId="77777777"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667" w:type="pct"/>
            <w:tcBorders>
              <w:top w:val="single" w:sz="4" w:space="0" w:color="000000"/>
              <w:bottom w:val="single" w:sz="4" w:space="0" w:color="000000"/>
            </w:tcBorders>
            <w:vAlign w:val="bottom"/>
          </w:tcPr>
          <w:p w14:paraId="224B424C" w14:textId="4F3E43ED" w:rsidR="00413ADC" w:rsidRPr="002F7EB4" w:rsidRDefault="00190A65"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color w:val="000000"/>
                <w:sz w:val="16"/>
                <w:szCs w:val="16"/>
              </w:rPr>
              <w:t>Reclassified</w:t>
            </w:r>
            <w:r w:rsidRPr="002F7EB4">
              <w:rPr>
                <w:rFonts w:ascii="Arial" w:eastAsia="Arial" w:hAnsi="Arial" w:cs="Arial"/>
                <w:b/>
                <w:sz w:val="16"/>
                <w:szCs w:val="16"/>
              </w:rPr>
              <w:t xml:space="preserve"> </w:t>
            </w:r>
            <w:r w:rsidR="00413ADC" w:rsidRPr="002F7EB4">
              <w:rPr>
                <w:rFonts w:ascii="Arial" w:eastAsia="Arial" w:hAnsi="Arial" w:cs="Arial"/>
                <w:b/>
                <w:sz w:val="16"/>
                <w:szCs w:val="16"/>
              </w:rPr>
              <w:t>31 December</w:t>
            </w:r>
          </w:p>
          <w:p w14:paraId="3AFEB8A2" w14:textId="3880F3BF"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sz w:val="16"/>
                <w:szCs w:val="16"/>
              </w:rPr>
              <w:t>2022</w:t>
            </w:r>
          </w:p>
          <w:p w14:paraId="58FDE189" w14:textId="77777777"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667" w:type="pct"/>
            <w:tcBorders>
              <w:top w:val="single" w:sz="4" w:space="0" w:color="000000"/>
              <w:bottom w:val="single" w:sz="4" w:space="0" w:color="000000"/>
            </w:tcBorders>
          </w:tcPr>
          <w:p w14:paraId="37F9B286" w14:textId="5781543E" w:rsidR="00413ADC" w:rsidRPr="002F7EB4" w:rsidRDefault="00190A65"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color w:val="000000"/>
                <w:sz w:val="16"/>
                <w:szCs w:val="16"/>
              </w:rPr>
              <w:t>Reclassified</w:t>
            </w:r>
            <w:r w:rsidRPr="002F7EB4">
              <w:rPr>
                <w:rFonts w:ascii="Arial" w:eastAsia="Arial" w:hAnsi="Arial" w:cs="Arial"/>
                <w:b/>
                <w:sz w:val="16"/>
                <w:szCs w:val="16"/>
              </w:rPr>
              <w:t xml:space="preserve"> </w:t>
            </w:r>
            <w:r w:rsidR="00413ADC" w:rsidRPr="002F7EB4">
              <w:rPr>
                <w:rFonts w:ascii="Arial" w:eastAsia="Arial" w:hAnsi="Arial" w:cs="Arial"/>
                <w:b/>
                <w:sz w:val="16"/>
                <w:szCs w:val="16"/>
              </w:rPr>
              <w:t>1 January</w:t>
            </w:r>
          </w:p>
          <w:p w14:paraId="0142826B" w14:textId="77777777" w:rsidR="00413ADC" w:rsidRPr="002F7EB4" w:rsidRDefault="00413ADC" w:rsidP="00413AD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sz w:val="16"/>
                <w:szCs w:val="16"/>
              </w:rPr>
              <w:t>2022</w:t>
            </w:r>
          </w:p>
          <w:p w14:paraId="4B537318" w14:textId="6F91FE23" w:rsidR="00413ADC" w:rsidRPr="002F7EB4" w:rsidRDefault="00413ADC"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color w:val="000000"/>
                <w:sz w:val="16"/>
                <w:szCs w:val="16"/>
              </w:rPr>
              <w:t>Baht</w:t>
            </w:r>
          </w:p>
        </w:tc>
        <w:tc>
          <w:tcPr>
            <w:tcW w:w="667" w:type="pct"/>
            <w:tcBorders>
              <w:top w:val="single" w:sz="4" w:space="0" w:color="000000"/>
              <w:bottom w:val="single" w:sz="4" w:space="0" w:color="000000"/>
            </w:tcBorders>
            <w:vAlign w:val="bottom"/>
          </w:tcPr>
          <w:p w14:paraId="42501C0D" w14:textId="77777777" w:rsidR="00413ADC" w:rsidRPr="002F7EB4" w:rsidRDefault="00413ADC"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sz w:val="16"/>
                <w:szCs w:val="16"/>
              </w:rPr>
              <w:t>31 December</w:t>
            </w:r>
          </w:p>
          <w:p w14:paraId="4460C0A3" w14:textId="181A7DA9"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sz w:val="16"/>
                <w:szCs w:val="16"/>
              </w:rPr>
              <w:t>2023</w:t>
            </w:r>
          </w:p>
          <w:p w14:paraId="1BE8ACA2" w14:textId="4ECB0927"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667" w:type="pct"/>
            <w:tcBorders>
              <w:top w:val="single" w:sz="4" w:space="0" w:color="000000"/>
              <w:bottom w:val="single" w:sz="4" w:space="0" w:color="000000"/>
            </w:tcBorders>
            <w:vAlign w:val="bottom"/>
          </w:tcPr>
          <w:p w14:paraId="3C3B198D" w14:textId="3AE76CA0" w:rsidR="00413ADC" w:rsidRPr="002F7EB4" w:rsidRDefault="00190A65"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color w:val="000000"/>
                <w:sz w:val="16"/>
                <w:szCs w:val="16"/>
              </w:rPr>
              <w:t>Reclassified</w:t>
            </w:r>
            <w:r w:rsidRPr="002F7EB4">
              <w:rPr>
                <w:rFonts w:ascii="Arial" w:eastAsia="Arial" w:hAnsi="Arial" w:cs="Arial"/>
                <w:b/>
                <w:sz w:val="16"/>
                <w:szCs w:val="16"/>
              </w:rPr>
              <w:t xml:space="preserve"> </w:t>
            </w:r>
            <w:r w:rsidR="00413ADC" w:rsidRPr="002F7EB4">
              <w:rPr>
                <w:rFonts w:ascii="Arial" w:eastAsia="Arial" w:hAnsi="Arial" w:cs="Arial"/>
                <w:b/>
                <w:sz w:val="16"/>
                <w:szCs w:val="16"/>
              </w:rPr>
              <w:t>31 December</w:t>
            </w:r>
          </w:p>
          <w:p w14:paraId="309801CE" w14:textId="3546ADA2"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sz w:val="16"/>
                <w:szCs w:val="16"/>
              </w:rPr>
              <w:t>2022</w:t>
            </w:r>
          </w:p>
          <w:p w14:paraId="7D37992E" w14:textId="528A148D" w:rsidR="00413ADC" w:rsidRPr="002F7EB4" w:rsidRDefault="00413ADC" w:rsidP="008F0C3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667" w:type="pct"/>
            <w:tcBorders>
              <w:top w:val="single" w:sz="4" w:space="0" w:color="000000"/>
              <w:bottom w:val="single" w:sz="4" w:space="0" w:color="000000"/>
            </w:tcBorders>
          </w:tcPr>
          <w:p w14:paraId="6D858F82" w14:textId="74133B5B" w:rsidR="00413ADC" w:rsidRPr="002F7EB4" w:rsidRDefault="00190A65"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color w:val="000000"/>
                <w:sz w:val="16"/>
                <w:szCs w:val="16"/>
              </w:rPr>
              <w:t>Reclassified</w:t>
            </w:r>
            <w:r w:rsidRPr="002F7EB4">
              <w:rPr>
                <w:rFonts w:ascii="Arial" w:eastAsia="Arial" w:hAnsi="Arial" w:cs="Arial"/>
                <w:b/>
                <w:sz w:val="16"/>
                <w:szCs w:val="16"/>
              </w:rPr>
              <w:t xml:space="preserve"> </w:t>
            </w:r>
            <w:r w:rsidR="00413ADC" w:rsidRPr="002F7EB4">
              <w:rPr>
                <w:rFonts w:ascii="Arial" w:eastAsia="Arial" w:hAnsi="Arial" w:cs="Arial"/>
                <w:b/>
                <w:sz w:val="16"/>
                <w:szCs w:val="16"/>
              </w:rPr>
              <w:t>1 January</w:t>
            </w:r>
          </w:p>
          <w:p w14:paraId="37DF65D0" w14:textId="77777777" w:rsidR="00413ADC" w:rsidRPr="002F7EB4" w:rsidRDefault="00413ADC" w:rsidP="00413ADC">
            <w:pPr>
              <w:pBdr>
                <w:top w:val="nil"/>
                <w:left w:val="nil"/>
                <w:bottom w:val="nil"/>
                <w:right w:val="nil"/>
                <w:between w:val="nil"/>
              </w:pBdr>
              <w:ind w:right="-72"/>
              <w:jc w:val="right"/>
              <w:rPr>
                <w:rFonts w:ascii="Arial" w:eastAsia="Arial" w:hAnsi="Arial" w:cs="Arial"/>
                <w:b/>
                <w:color w:val="000000"/>
                <w:sz w:val="16"/>
                <w:szCs w:val="16"/>
              </w:rPr>
            </w:pPr>
            <w:r w:rsidRPr="002F7EB4">
              <w:rPr>
                <w:rFonts w:ascii="Arial" w:eastAsia="Arial" w:hAnsi="Arial" w:cs="Arial"/>
                <w:b/>
                <w:sz w:val="16"/>
                <w:szCs w:val="16"/>
              </w:rPr>
              <w:t>2022</w:t>
            </w:r>
          </w:p>
          <w:p w14:paraId="7C3F2F3E" w14:textId="1051B282" w:rsidR="00413ADC" w:rsidRPr="002F7EB4" w:rsidRDefault="00413ADC" w:rsidP="00413ADC">
            <w:pPr>
              <w:pBdr>
                <w:top w:val="nil"/>
                <w:left w:val="nil"/>
                <w:bottom w:val="nil"/>
                <w:right w:val="nil"/>
                <w:between w:val="nil"/>
              </w:pBdr>
              <w:ind w:right="-72"/>
              <w:jc w:val="right"/>
              <w:rPr>
                <w:rFonts w:ascii="Arial" w:eastAsia="Arial" w:hAnsi="Arial" w:cs="Arial"/>
                <w:b/>
                <w:sz w:val="16"/>
                <w:szCs w:val="16"/>
              </w:rPr>
            </w:pPr>
            <w:r w:rsidRPr="002F7EB4">
              <w:rPr>
                <w:rFonts w:ascii="Arial" w:eastAsia="Arial" w:hAnsi="Arial" w:cs="Arial"/>
                <w:b/>
                <w:color w:val="000000"/>
                <w:sz w:val="16"/>
                <w:szCs w:val="16"/>
              </w:rPr>
              <w:t>Baht</w:t>
            </w:r>
          </w:p>
        </w:tc>
      </w:tr>
      <w:tr w:rsidR="00413ADC" w:rsidRPr="002F7EB4" w14:paraId="7821B3CD" w14:textId="1F0466CB" w:rsidTr="0099223D">
        <w:tc>
          <w:tcPr>
            <w:tcW w:w="998" w:type="pct"/>
            <w:shd w:val="clear" w:color="auto" w:fill="auto"/>
            <w:vAlign w:val="bottom"/>
          </w:tcPr>
          <w:p w14:paraId="669931E0" w14:textId="77777777" w:rsidR="00413ADC" w:rsidRPr="002F7EB4" w:rsidRDefault="00413ADC" w:rsidP="005D48A5">
            <w:pPr>
              <w:ind w:left="401"/>
              <w:rPr>
                <w:rFonts w:ascii="Arial" w:eastAsia="Arial" w:hAnsi="Arial" w:cs="Arial"/>
                <w:sz w:val="16"/>
                <w:szCs w:val="16"/>
              </w:rPr>
            </w:pPr>
          </w:p>
        </w:tc>
        <w:tc>
          <w:tcPr>
            <w:tcW w:w="667" w:type="pct"/>
            <w:tcBorders>
              <w:top w:val="single" w:sz="4" w:space="0" w:color="000000"/>
            </w:tcBorders>
            <w:shd w:val="clear" w:color="auto" w:fill="FAFAFA"/>
            <w:vAlign w:val="bottom"/>
          </w:tcPr>
          <w:p w14:paraId="1E1B598F" w14:textId="77777777" w:rsidR="00413ADC" w:rsidRPr="002F7EB4" w:rsidRDefault="00413ADC">
            <w:pPr>
              <w:pBdr>
                <w:top w:val="nil"/>
                <w:left w:val="nil"/>
                <w:bottom w:val="nil"/>
                <w:right w:val="nil"/>
                <w:between w:val="nil"/>
              </w:pBdr>
              <w:ind w:right="-72"/>
              <w:jc w:val="right"/>
              <w:rPr>
                <w:rFonts w:ascii="Arial" w:eastAsia="Arial" w:hAnsi="Arial" w:cs="Arial"/>
                <w:sz w:val="16"/>
                <w:szCs w:val="16"/>
              </w:rPr>
            </w:pPr>
          </w:p>
        </w:tc>
        <w:tc>
          <w:tcPr>
            <w:tcW w:w="667" w:type="pct"/>
            <w:tcBorders>
              <w:top w:val="single" w:sz="4" w:space="0" w:color="000000"/>
            </w:tcBorders>
            <w:shd w:val="clear" w:color="auto" w:fill="auto"/>
            <w:vAlign w:val="bottom"/>
          </w:tcPr>
          <w:p w14:paraId="1A478E1B" w14:textId="77777777" w:rsidR="00413ADC" w:rsidRPr="002F7EB4" w:rsidRDefault="00413ADC">
            <w:pPr>
              <w:pBdr>
                <w:top w:val="nil"/>
                <w:left w:val="nil"/>
                <w:bottom w:val="nil"/>
                <w:right w:val="nil"/>
                <w:between w:val="nil"/>
              </w:pBdr>
              <w:ind w:right="-72"/>
              <w:jc w:val="right"/>
              <w:rPr>
                <w:rFonts w:ascii="Arial" w:eastAsia="Arial" w:hAnsi="Arial" w:cs="Arial"/>
                <w:b/>
                <w:color w:val="000000"/>
                <w:sz w:val="16"/>
                <w:szCs w:val="16"/>
              </w:rPr>
            </w:pPr>
          </w:p>
        </w:tc>
        <w:tc>
          <w:tcPr>
            <w:tcW w:w="667" w:type="pct"/>
            <w:tcBorders>
              <w:top w:val="single" w:sz="4" w:space="0" w:color="000000"/>
            </w:tcBorders>
            <w:shd w:val="clear" w:color="auto" w:fill="auto"/>
          </w:tcPr>
          <w:p w14:paraId="6C23CF43" w14:textId="77777777" w:rsidR="00413ADC" w:rsidRPr="002F7EB4" w:rsidRDefault="00413ADC">
            <w:pPr>
              <w:ind w:right="-72"/>
              <w:jc w:val="right"/>
              <w:rPr>
                <w:rFonts w:ascii="Arial" w:eastAsia="Arial" w:hAnsi="Arial" w:cs="Arial"/>
                <w:sz w:val="16"/>
                <w:szCs w:val="16"/>
              </w:rPr>
            </w:pPr>
          </w:p>
        </w:tc>
        <w:tc>
          <w:tcPr>
            <w:tcW w:w="667" w:type="pct"/>
            <w:tcBorders>
              <w:top w:val="single" w:sz="4" w:space="0" w:color="000000"/>
            </w:tcBorders>
            <w:shd w:val="clear" w:color="auto" w:fill="FAFAFA"/>
            <w:vAlign w:val="bottom"/>
          </w:tcPr>
          <w:p w14:paraId="46235C67" w14:textId="5B732A1F" w:rsidR="00413ADC" w:rsidRPr="002F7EB4" w:rsidRDefault="00413ADC">
            <w:pPr>
              <w:ind w:right="-72"/>
              <w:jc w:val="right"/>
              <w:rPr>
                <w:rFonts w:ascii="Arial" w:eastAsia="Arial" w:hAnsi="Arial" w:cs="Arial"/>
                <w:sz w:val="16"/>
                <w:szCs w:val="16"/>
              </w:rPr>
            </w:pPr>
          </w:p>
        </w:tc>
        <w:tc>
          <w:tcPr>
            <w:tcW w:w="667" w:type="pct"/>
            <w:tcBorders>
              <w:top w:val="single" w:sz="4" w:space="0" w:color="000000"/>
            </w:tcBorders>
            <w:shd w:val="clear" w:color="auto" w:fill="auto"/>
            <w:vAlign w:val="bottom"/>
          </w:tcPr>
          <w:p w14:paraId="559CB6E8" w14:textId="77777777" w:rsidR="00413ADC" w:rsidRPr="002F7EB4" w:rsidRDefault="00413ADC">
            <w:pPr>
              <w:ind w:right="-72"/>
              <w:jc w:val="right"/>
              <w:rPr>
                <w:rFonts w:ascii="Arial" w:eastAsia="Arial" w:hAnsi="Arial" w:cs="Arial"/>
                <w:sz w:val="16"/>
                <w:szCs w:val="16"/>
              </w:rPr>
            </w:pPr>
          </w:p>
        </w:tc>
        <w:tc>
          <w:tcPr>
            <w:tcW w:w="667" w:type="pct"/>
            <w:tcBorders>
              <w:top w:val="single" w:sz="4" w:space="0" w:color="000000"/>
            </w:tcBorders>
            <w:shd w:val="clear" w:color="auto" w:fill="auto"/>
          </w:tcPr>
          <w:p w14:paraId="06E84A99" w14:textId="77777777" w:rsidR="00413ADC" w:rsidRPr="002F7EB4" w:rsidRDefault="00413ADC">
            <w:pPr>
              <w:ind w:right="-72"/>
              <w:jc w:val="right"/>
              <w:rPr>
                <w:rFonts w:ascii="Arial" w:eastAsia="Arial" w:hAnsi="Arial" w:cs="Arial"/>
                <w:sz w:val="16"/>
                <w:szCs w:val="16"/>
              </w:rPr>
            </w:pPr>
          </w:p>
        </w:tc>
      </w:tr>
      <w:tr w:rsidR="00413ADC" w:rsidRPr="002F7EB4" w14:paraId="68B41D7F" w14:textId="188282B0" w:rsidTr="0099223D">
        <w:tc>
          <w:tcPr>
            <w:tcW w:w="998" w:type="pct"/>
            <w:shd w:val="clear" w:color="auto" w:fill="auto"/>
            <w:vAlign w:val="bottom"/>
          </w:tcPr>
          <w:p w14:paraId="3FFBB14A" w14:textId="77777777" w:rsidR="00413ADC" w:rsidRPr="002F7EB4" w:rsidRDefault="00413ADC" w:rsidP="008F0C3C">
            <w:pPr>
              <w:ind w:left="401"/>
              <w:rPr>
                <w:rFonts w:ascii="Arial" w:eastAsia="Arial" w:hAnsi="Arial" w:cs="Arial"/>
                <w:sz w:val="16"/>
                <w:szCs w:val="16"/>
              </w:rPr>
            </w:pPr>
            <w:r w:rsidRPr="002F7EB4">
              <w:rPr>
                <w:rFonts w:ascii="Arial" w:eastAsia="Arial" w:hAnsi="Arial" w:cs="Arial"/>
                <w:sz w:val="16"/>
                <w:szCs w:val="16"/>
              </w:rPr>
              <w:t>Total debt</w:t>
            </w:r>
          </w:p>
        </w:tc>
        <w:tc>
          <w:tcPr>
            <w:tcW w:w="667" w:type="pct"/>
            <w:shd w:val="clear" w:color="auto" w:fill="FAFAFA"/>
            <w:vAlign w:val="bottom"/>
          </w:tcPr>
          <w:p w14:paraId="35CD3A6D" w14:textId="4B314267" w:rsidR="00413ADC" w:rsidRPr="002F7EB4" w:rsidRDefault="00413ADC" w:rsidP="008F0C3C">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5,035,887,564</w:t>
            </w:r>
          </w:p>
        </w:tc>
        <w:tc>
          <w:tcPr>
            <w:tcW w:w="667" w:type="pct"/>
            <w:shd w:val="clear" w:color="auto" w:fill="auto"/>
            <w:vAlign w:val="bottom"/>
          </w:tcPr>
          <w:p w14:paraId="1D473992" w14:textId="5469CBA7" w:rsidR="00413ADC" w:rsidRPr="002F7EB4" w:rsidRDefault="00413ADC" w:rsidP="008F0C3C">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3,352,876,427</w:t>
            </w:r>
          </w:p>
        </w:tc>
        <w:tc>
          <w:tcPr>
            <w:tcW w:w="667" w:type="pct"/>
            <w:shd w:val="clear" w:color="auto" w:fill="auto"/>
          </w:tcPr>
          <w:p w14:paraId="21D989B3" w14:textId="3D55C7B2" w:rsidR="00413ADC" w:rsidRPr="002F7EB4" w:rsidRDefault="00856254" w:rsidP="008F0C3C">
            <w:pPr>
              <w:ind w:right="-72"/>
              <w:jc w:val="right"/>
              <w:rPr>
                <w:rFonts w:ascii="Arial" w:eastAsia="Arial" w:hAnsi="Arial" w:cs="Arial"/>
                <w:sz w:val="16"/>
                <w:szCs w:val="16"/>
              </w:rPr>
            </w:pPr>
            <w:r w:rsidRPr="002F7EB4">
              <w:rPr>
                <w:rFonts w:ascii="Arial" w:eastAsia="Arial" w:hAnsi="Arial" w:cs="Arial"/>
                <w:sz w:val="16"/>
                <w:szCs w:val="16"/>
              </w:rPr>
              <w:t>1,615,573,197</w:t>
            </w:r>
          </w:p>
        </w:tc>
        <w:tc>
          <w:tcPr>
            <w:tcW w:w="667" w:type="pct"/>
            <w:shd w:val="clear" w:color="auto" w:fill="FAFAFA"/>
            <w:vAlign w:val="bottom"/>
          </w:tcPr>
          <w:p w14:paraId="507864F0" w14:textId="34D31BAD" w:rsidR="00413ADC" w:rsidRPr="002F7EB4" w:rsidRDefault="00413ADC" w:rsidP="008F0C3C">
            <w:pPr>
              <w:ind w:right="-72"/>
              <w:jc w:val="right"/>
              <w:rPr>
                <w:rFonts w:ascii="Arial" w:eastAsia="Arial" w:hAnsi="Arial" w:cs="Arial"/>
                <w:sz w:val="16"/>
                <w:szCs w:val="16"/>
              </w:rPr>
            </w:pPr>
            <w:r w:rsidRPr="002F7EB4">
              <w:rPr>
                <w:rFonts w:ascii="Arial" w:eastAsia="Arial" w:hAnsi="Arial" w:cs="Arial"/>
                <w:sz w:val="16"/>
                <w:szCs w:val="16"/>
              </w:rPr>
              <w:t>4,293,958,295</w:t>
            </w:r>
          </w:p>
        </w:tc>
        <w:tc>
          <w:tcPr>
            <w:tcW w:w="667" w:type="pct"/>
            <w:shd w:val="clear" w:color="auto" w:fill="auto"/>
            <w:vAlign w:val="bottom"/>
          </w:tcPr>
          <w:p w14:paraId="35C52F4B" w14:textId="7166934F" w:rsidR="00413ADC" w:rsidRPr="002F7EB4" w:rsidRDefault="00413ADC" w:rsidP="008F0C3C">
            <w:pPr>
              <w:ind w:right="-72"/>
              <w:jc w:val="right"/>
              <w:rPr>
                <w:rFonts w:ascii="Arial" w:eastAsia="Arial" w:hAnsi="Arial" w:cs="Arial"/>
                <w:sz w:val="16"/>
                <w:szCs w:val="16"/>
              </w:rPr>
            </w:pPr>
            <w:r w:rsidRPr="002F7EB4">
              <w:rPr>
                <w:rFonts w:ascii="Arial" w:eastAsia="Arial" w:hAnsi="Arial" w:cs="Arial"/>
                <w:sz w:val="16"/>
                <w:szCs w:val="16"/>
              </w:rPr>
              <w:t>3,090,048,264</w:t>
            </w:r>
          </w:p>
        </w:tc>
        <w:tc>
          <w:tcPr>
            <w:tcW w:w="667" w:type="pct"/>
            <w:shd w:val="clear" w:color="auto" w:fill="auto"/>
          </w:tcPr>
          <w:p w14:paraId="61DC48C4" w14:textId="3D5CCA29" w:rsidR="00413ADC" w:rsidRPr="002F7EB4" w:rsidRDefault="00856254" w:rsidP="008F0C3C">
            <w:pPr>
              <w:ind w:right="-72"/>
              <w:jc w:val="right"/>
              <w:rPr>
                <w:rFonts w:ascii="Arial" w:eastAsia="Arial" w:hAnsi="Arial" w:cs="Arial"/>
                <w:sz w:val="16"/>
                <w:szCs w:val="16"/>
              </w:rPr>
            </w:pPr>
            <w:r w:rsidRPr="002F7EB4">
              <w:rPr>
                <w:rFonts w:ascii="Arial" w:eastAsia="Arial" w:hAnsi="Arial" w:cs="Arial"/>
                <w:sz w:val="16"/>
                <w:szCs w:val="16"/>
              </w:rPr>
              <w:t>1,483,497,736</w:t>
            </w:r>
          </w:p>
        </w:tc>
      </w:tr>
      <w:tr w:rsidR="00413ADC" w:rsidRPr="002F7EB4" w14:paraId="198AFE3A" w14:textId="5AE07532" w:rsidTr="0099223D">
        <w:tc>
          <w:tcPr>
            <w:tcW w:w="998" w:type="pct"/>
            <w:shd w:val="clear" w:color="auto" w:fill="auto"/>
            <w:vAlign w:val="bottom"/>
          </w:tcPr>
          <w:p w14:paraId="2D460225" w14:textId="5230F3BF" w:rsidR="00413ADC" w:rsidRPr="002F7EB4" w:rsidRDefault="00413ADC" w:rsidP="008F0C3C">
            <w:pPr>
              <w:ind w:left="401"/>
              <w:rPr>
                <w:rFonts w:ascii="Arial" w:eastAsia="Arial" w:hAnsi="Arial" w:cs="Arial"/>
                <w:sz w:val="16"/>
                <w:szCs w:val="16"/>
              </w:rPr>
            </w:pPr>
            <w:r w:rsidRPr="002F7EB4">
              <w:rPr>
                <w:rFonts w:ascii="Arial" w:eastAsia="Arial" w:hAnsi="Arial" w:cs="Arial"/>
                <w:sz w:val="16"/>
                <w:szCs w:val="16"/>
              </w:rPr>
              <w:t xml:space="preserve">Equity (including non-controlling </w:t>
            </w:r>
          </w:p>
          <w:p w14:paraId="04905885" w14:textId="09F20018" w:rsidR="00413ADC" w:rsidRPr="002F7EB4" w:rsidRDefault="00413ADC" w:rsidP="008F0C3C">
            <w:pPr>
              <w:ind w:left="401"/>
              <w:rPr>
                <w:rFonts w:ascii="Arial" w:eastAsia="Arial" w:hAnsi="Arial" w:cs="Arial"/>
                <w:spacing w:val="-6"/>
                <w:sz w:val="16"/>
                <w:szCs w:val="16"/>
              </w:rPr>
            </w:pPr>
            <w:r w:rsidRPr="002F7EB4">
              <w:rPr>
                <w:rFonts w:ascii="Arial" w:hAnsi="Arial" w:cs="Arial"/>
                <w:sz w:val="16"/>
                <w:szCs w:val="16"/>
              </w:rPr>
              <w:t xml:space="preserve">   </w:t>
            </w:r>
            <w:r w:rsidRPr="002F7EB4">
              <w:rPr>
                <w:rFonts w:ascii="Arial" w:eastAsia="Arial" w:hAnsi="Arial" w:cs="Arial"/>
                <w:sz w:val="16"/>
                <w:szCs w:val="16"/>
              </w:rPr>
              <w:t>interests)</w:t>
            </w:r>
          </w:p>
        </w:tc>
        <w:tc>
          <w:tcPr>
            <w:tcW w:w="667" w:type="pct"/>
            <w:tcBorders>
              <w:bottom w:val="single" w:sz="4" w:space="0" w:color="000000"/>
            </w:tcBorders>
            <w:shd w:val="clear" w:color="auto" w:fill="FAFAFA"/>
            <w:vAlign w:val="bottom"/>
          </w:tcPr>
          <w:p w14:paraId="30A09BF7" w14:textId="570B4C47" w:rsidR="00413ADC" w:rsidRPr="002F7EB4" w:rsidRDefault="00856254" w:rsidP="008F0C3C">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4,295,524,209</w:t>
            </w:r>
          </w:p>
        </w:tc>
        <w:tc>
          <w:tcPr>
            <w:tcW w:w="667" w:type="pct"/>
            <w:tcBorders>
              <w:bottom w:val="single" w:sz="4" w:space="0" w:color="000000"/>
            </w:tcBorders>
            <w:shd w:val="clear" w:color="auto" w:fill="auto"/>
            <w:vAlign w:val="bottom"/>
          </w:tcPr>
          <w:p w14:paraId="48E72B17" w14:textId="38D5DED3" w:rsidR="00413ADC" w:rsidRPr="002F7EB4" w:rsidRDefault="00413ADC" w:rsidP="008F0C3C">
            <w:pPr>
              <w:pBdr>
                <w:top w:val="nil"/>
                <w:left w:val="nil"/>
                <w:bottom w:val="nil"/>
                <w:right w:val="nil"/>
                <w:between w:val="nil"/>
              </w:pBdr>
              <w:ind w:right="-72"/>
              <w:jc w:val="right"/>
              <w:rPr>
                <w:rFonts w:ascii="Arial" w:eastAsia="Arial" w:hAnsi="Arial" w:cs="Arial"/>
                <w:color w:val="000000"/>
                <w:sz w:val="16"/>
                <w:szCs w:val="16"/>
              </w:rPr>
            </w:pPr>
            <w:r w:rsidRPr="002F7EB4">
              <w:rPr>
                <w:rFonts w:ascii="Arial" w:eastAsia="Arial" w:hAnsi="Arial" w:cs="Arial"/>
                <w:sz w:val="16"/>
                <w:szCs w:val="16"/>
              </w:rPr>
              <w:t>3,850,493,149</w:t>
            </w:r>
          </w:p>
        </w:tc>
        <w:tc>
          <w:tcPr>
            <w:tcW w:w="667" w:type="pct"/>
            <w:shd w:val="clear" w:color="auto" w:fill="auto"/>
          </w:tcPr>
          <w:p w14:paraId="6F518BE7" w14:textId="77777777" w:rsidR="00856254" w:rsidRPr="002F7EB4" w:rsidRDefault="00856254" w:rsidP="008F0C3C">
            <w:pPr>
              <w:ind w:right="-72"/>
              <w:jc w:val="right"/>
              <w:rPr>
                <w:rFonts w:ascii="Arial" w:eastAsia="Arial" w:hAnsi="Arial" w:cs="Arial"/>
                <w:sz w:val="16"/>
                <w:szCs w:val="16"/>
              </w:rPr>
            </w:pPr>
          </w:p>
          <w:p w14:paraId="5D1AD88F" w14:textId="77777777" w:rsidR="00856254" w:rsidRPr="002F7EB4" w:rsidRDefault="00856254" w:rsidP="008F0C3C">
            <w:pPr>
              <w:ind w:right="-72"/>
              <w:jc w:val="right"/>
              <w:rPr>
                <w:rFonts w:ascii="Arial" w:eastAsia="Arial" w:hAnsi="Arial" w:cs="Arial"/>
                <w:sz w:val="16"/>
                <w:szCs w:val="16"/>
              </w:rPr>
            </w:pPr>
          </w:p>
          <w:p w14:paraId="25ADE0C4" w14:textId="77777777" w:rsidR="00856254" w:rsidRPr="002F7EB4" w:rsidRDefault="00856254" w:rsidP="008F0C3C">
            <w:pPr>
              <w:ind w:right="-72"/>
              <w:jc w:val="right"/>
              <w:rPr>
                <w:rFonts w:ascii="Arial" w:eastAsia="Arial" w:hAnsi="Arial" w:cs="Arial"/>
                <w:sz w:val="16"/>
                <w:szCs w:val="16"/>
              </w:rPr>
            </w:pPr>
          </w:p>
          <w:p w14:paraId="3F7BD58E" w14:textId="69F2E0FB" w:rsidR="00413ADC" w:rsidRPr="002F7EB4" w:rsidRDefault="00856254" w:rsidP="008F0C3C">
            <w:pPr>
              <w:ind w:right="-72"/>
              <w:jc w:val="right"/>
              <w:rPr>
                <w:rFonts w:ascii="Arial" w:eastAsia="Arial" w:hAnsi="Arial" w:cs="Arial"/>
                <w:sz w:val="16"/>
                <w:szCs w:val="16"/>
              </w:rPr>
            </w:pPr>
            <w:r w:rsidRPr="002F7EB4">
              <w:rPr>
                <w:rFonts w:ascii="Arial" w:eastAsia="Arial" w:hAnsi="Arial" w:cs="Arial"/>
                <w:sz w:val="16"/>
                <w:szCs w:val="16"/>
              </w:rPr>
              <w:t>3,474,303,428</w:t>
            </w:r>
          </w:p>
        </w:tc>
        <w:tc>
          <w:tcPr>
            <w:tcW w:w="667" w:type="pct"/>
            <w:shd w:val="clear" w:color="auto" w:fill="FAFAFA"/>
            <w:vAlign w:val="bottom"/>
          </w:tcPr>
          <w:p w14:paraId="676CEA71" w14:textId="3184674D" w:rsidR="00413ADC" w:rsidRPr="002F7EB4" w:rsidRDefault="00413ADC" w:rsidP="008F0C3C">
            <w:pPr>
              <w:ind w:right="-72"/>
              <w:jc w:val="right"/>
              <w:rPr>
                <w:rFonts w:ascii="Arial" w:eastAsia="Arial" w:hAnsi="Arial" w:cs="Arial"/>
                <w:sz w:val="16"/>
                <w:szCs w:val="16"/>
              </w:rPr>
            </w:pPr>
            <w:r w:rsidRPr="002F7EB4">
              <w:rPr>
                <w:rFonts w:ascii="Arial" w:eastAsia="Arial" w:hAnsi="Arial" w:cs="Arial"/>
                <w:sz w:val="16"/>
                <w:szCs w:val="16"/>
              </w:rPr>
              <w:t>2,571,796,399</w:t>
            </w:r>
          </w:p>
        </w:tc>
        <w:tc>
          <w:tcPr>
            <w:tcW w:w="667" w:type="pct"/>
            <w:shd w:val="clear" w:color="auto" w:fill="auto"/>
            <w:vAlign w:val="bottom"/>
          </w:tcPr>
          <w:p w14:paraId="586AF021" w14:textId="2533A426" w:rsidR="00413ADC" w:rsidRPr="002F7EB4" w:rsidRDefault="00413ADC" w:rsidP="008F0C3C">
            <w:pPr>
              <w:ind w:right="-72"/>
              <w:jc w:val="right"/>
              <w:rPr>
                <w:rFonts w:ascii="Arial" w:eastAsia="Arial" w:hAnsi="Arial" w:cs="Arial"/>
                <w:sz w:val="16"/>
                <w:szCs w:val="16"/>
              </w:rPr>
            </w:pPr>
            <w:r w:rsidRPr="002F7EB4">
              <w:rPr>
                <w:rFonts w:ascii="Arial" w:eastAsia="Arial" w:hAnsi="Arial" w:cs="Arial"/>
                <w:sz w:val="16"/>
                <w:szCs w:val="16"/>
              </w:rPr>
              <w:t>2,436,444,947</w:t>
            </w:r>
          </w:p>
        </w:tc>
        <w:tc>
          <w:tcPr>
            <w:tcW w:w="667" w:type="pct"/>
            <w:shd w:val="clear" w:color="auto" w:fill="auto"/>
          </w:tcPr>
          <w:p w14:paraId="24DA3F56" w14:textId="77777777" w:rsidR="00413ADC" w:rsidRPr="002F7EB4" w:rsidRDefault="00413ADC" w:rsidP="008F0C3C">
            <w:pPr>
              <w:ind w:right="-72"/>
              <w:jc w:val="right"/>
              <w:rPr>
                <w:rFonts w:ascii="Arial" w:eastAsia="Arial" w:hAnsi="Arial" w:cs="Arial"/>
                <w:sz w:val="16"/>
                <w:szCs w:val="16"/>
              </w:rPr>
            </w:pPr>
          </w:p>
          <w:p w14:paraId="54A12AF5" w14:textId="77777777" w:rsidR="00856254" w:rsidRPr="002F7EB4" w:rsidRDefault="00856254" w:rsidP="008F0C3C">
            <w:pPr>
              <w:ind w:right="-72"/>
              <w:jc w:val="right"/>
              <w:rPr>
                <w:rFonts w:ascii="Arial" w:eastAsia="Arial" w:hAnsi="Arial" w:cs="Arial"/>
                <w:sz w:val="16"/>
                <w:szCs w:val="16"/>
              </w:rPr>
            </w:pPr>
          </w:p>
          <w:p w14:paraId="1DEC2531" w14:textId="77777777" w:rsidR="00856254" w:rsidRPr="002F7EB4" w:rsidRDefault="00856254" w:rsidP="008F0C3C">
            <w:pPr>
              <w:ind w:right="-72"/>
              <w:jc w:val="right"/>
              <w:rPr>
                <w:rFonts w:ascii="Arial" w:eastAsia="Arial" w:hAnsi="Arial" w:cs="Arial"/>
                <w:sz w:val="16"/>
                <w:szCs w:val="16"/>
              </w:rPr>
            </w:pPr>
          </w:p>
          <w:p w14:paraId="6FFCF1E0" w14:textId="19FC206E" w:rsidR="00856254" w:rsidRPr="002F7EB4" w:rsidRDefault="00856254" w:rsidP="008F0C3C">
            <w:pPr>
              <w:ind w:right="-72"/>
              <w:jc w:val="right"/>
              <w:rPr>
                <w:rFonts w:ascii="Arial" w:eastAsia="Arial" w:hAnsi="Arial" w:cs="Arial"/>
                <w:sz w:val="16"/>
                <w:szCs w:val="16"/>
              </w:rPr>
            </w:pPr>
            <w:r w:rsidRPr="002F7EB4">
              <w:rPr>
                <w:rFonts w:ascii="Arial" w:eastAsia="Arial" w:hAnsi="Arial" w:cs="Arial"/>
                <w:sz w:val="16"/>
                <w:szCs w:val="16"/>
              </w:rPr>
              <w:t>2,236,545,068</w:t>
            </w:r>
          </w:p>
        </w:tc>
      </w:tr>
      <w:tr w:rsidR="00413ADC" w:rsidRPr="002F7EB4" w14:paraId="3EBDE50B" w14:textId="55D82219" w:rsidTr="0099223D">
        <w:tc>
          <w:tcPr>
            <w:tcW w:w="998" w:type="pct"/>
            <w:shd w:val="clear" w:color="auto" w:fill="auto"/>
            <w:vAlign w:val="bottom"/>
          </w:tcPr>
          <w:p w14:paraId="0447C18E" w14:textId="77777777" w:rsidR="00413ADC" w:rsidRPr="002F7EB4" w:rsidRDefault="00413ADC" w:rsidP="008F0C3C">
            <w:pPr>
              <w:ind w:left="401"/>
              <w:rPr>
                <w:rFonts w:ascii="Arial" w:eastAsia="Arial" w:hAnsi="Arial" w:cs="Arial"/>
                <w:sz w:val="16"/>
                <w:szCs w:val="16"/>
              </w:rPr>
            </w:pPr>
          </w:p>
        </w:tc>
        <w:tc>
          <w:tcPr>
            <w:tcW w:w="667" w:type="pct"/>
            <w:tcBorders>
              <w:top w:val="single" w:sz="4" w:space="0" w:color="000000"/>
            </w:tcBorders>
            <w:shd w:val="clear" w:color="auto" w:fill="FAFAFA"/>
            <w:vAlign w:val="bottom"/>
          </w:tcPr>
          <w:p w14:paraId="4FD906D4" w14:textId="5A874830" w:rsidR="00413ADC" w:rsidRPr="002F7EB4" w:rsidRDefault="00413ADC" w:rsidP="008F0C3C">
            <w:pPr>
              <w:pBdr>
                <w:top w:val="nil"/>
                <w:left w:val="nil"/>
                <w:bottom w:val="nil"/>
                <w:right w:val="nil"/>
                <w:between w:val="nil"/>
              </w:pBdr>
              <w:ind w:right="-72"/>
              <w:jc w:val="right"/>
              <w:rPr>
                <w:rFonts w:ascii="Arial" w:eastAsia="Arial" w:hAnsi="Arial" w:cs="Arial"/>
                <w:sz w:val="16"/>
                <w:szCs w:val="16"/>
              </w:rPr>
            </w:pPr>
          </w:p>
        </w:tc>
        <w:tc>
          <w:tcPr>
            <w:tcW w:w="667" w:type="pct"/>
            <w:tcBorders>
              <w:top w:val="single" w:sz="4" w:space="0" w:color="000000"/>
            </w:tcBorders>
            <w:shd w:val="clear" w:color="auto" w:fill="auto"/>
            <w:vAlign w:val="bottom"/>
          </w:tcPr>
          <w:p w14:paraId="53E7CD3A" w14:textId="77777777" w:rsidR="00413ADC" w:rsidRPr="002F7EB4" w:rsidRDefault="00413ADC" w:rsidP="008F0C3C">
            <w:pPr>
              <w:pBdr>
                <w:top w:val="nil"/>
                <w:left w:val="nil"/>
                <w:bottom w:val="nil"/>
                <w:right w:val="nil"/>
                <w:between w:val="nil"/>
              </w:pBdr>
              <w:ind w:right="-72"/>
              <w:jc w:val="right"/>
              <w:rPr>
                <w:rFonts w:ascii="Arial" w:eastAsia="Arial" w:hAnsi="Arial" w:cs="Arial"/>
                <w:color w:val="000000"/>
                <w:sz w:val="16"/>
                <w:szCs w:val="16"/>
                <w:highlight w:val="yellow"/>
              </w:rPr>
            </w:pPr>
          </w:p>
        </w:tc>
        <w:tc>
          <w:tcPr>
            <w:tcW w:w="667" w:type="pct"/>
            <w:tcBorders>
              <w:top w:val="single" w:sz="4" w:space="0" w:color="000000"/>
            </w:tcBorders>
            <w:shd w:val="clear" w:color="auto" w:fill="auto"/>
          </w:tcPr>
          <w:p w14:paraId="37AAB859" w14:textId="77777777" w:rsidR="00413ADC" w:rsidRPr="002F7EB4" w:rsidRDefault="00413ADC" w:rsidP="008F0C3C">
            <w:pPr>
              <w:ind w:right="-72"/>
              <w:jc w:val="right"/>
              <w:rPr>
                <w:rFonts w:ascii="Arial" w:eastAsia="Arial" w:hAnsi="Arial" w:cs="Arial"/>
                <w:sz w:val="16"/>
                <w:szCs w:val="16"/>
              </w:rPr>
            </w:pPr>
          </w:p>
        </w:tc>
        <w:tc>
          <w:tcPr>
            <w:tcW w:w="667" w:type="pct"/>
            <w:tcBorders>
              <w:top w:val="single" w:sz="4" w:space="0" w:color="000000"/>
            </w:tcBorders>
            <w:shd w:val="clear" w:color="auto" w:fill="FAFAFA"/>
            <w:vAlign w:val="bottom"/>
          </w:tcPr>
          <w:p w14:paraId="7EB91E95" w14:textId="0CBC8799" w:rsidR="00413ADC" w:rsidRPr="002F7EB4" w:rsidRDefault="00413ADC" w:rsidP="008F0C3C">
            <w:pPr>
              <w:ind w:right="-72"/>
              <w:jc w:val="right"/>
              <w:rPr>
                <w:rFonts w:ascii="Arial" w:eastAsia="Arial" w:hAnsi="Arial" w:cs="Arial"/>
                <w:sz w:val="16"/>
                <w:szCs w:val="16"/>
              </w:rPr>
            </w:pPr>
          </w:p>
        </w:tc>
        <w:tc>
          <w:tcPr>
            <w:tcW w:w="667" w:type="pct"/>
            <w:tcBorders>
              <w:top w:val="single" w:sz="4" w:space="0" w:color="000000"/>
            </w:tcBorders>
            <w:shd w:val="clear" w:color="auto" w:fill="auto"/>
            <w:vAlign w:val="bottom"/>
          </w:tcPr>
          <w:p w14:paraId="1ED72547" w14:textId="77777777" w:rsidR="00413ADC" w:rsidRPr="002F7EB4" w:rsidRDefault="00413ADC" w:rsidP="008F0C3C">
            <w:pPr>
              <w:ind w:right="-72"/>
              <w:jc w:val="right"/>
              <w:rPr>
                <w:rFonts w:ascii="Arial" w:eastAsia="Arial" w:hAnsi="Arial" w:cs="Arial"/>
                <w:sz w:val="16"/>
                <w:szCs w:val="16"/>
                <w:highlight w:val="yellow"/>
              </w:rPr>
            </w:pPr>
          </w:p>
        </w:tc>
        <w:tc>
          <w:tcPr>
            <w:tcW w:w="667" w:type="pct"/>
            <w:tcBorders>
              <w:top w:val="single" w:sz="4" w:space="0" w:color="000000"/>
            </w:tcBorders>
            <w:shd w:val="clear" w:color="auto" w:fill="auto"/>
          </w:tcPr>
          <w:p w14:paraId="5FA0FF82" w14:textId="77777777" w:rsidR="00413ADC" w:rsidRPr="002F7EB4" w:rsidRDefault="00413ADC" w:rsidP="008F0C3C">
            <w:pPr>
              <w:ind w:right="-72"/>
              <w:jc w:val="right"/>
              <w:rPr>
                <w:rFonts w:ascii="Arial" w:eastAsia="Arial" w:hAnsi="Arial" w:cs="Arial"/>
                <w:sz w:val="16"/>
                <w:szCs w:val="16"/>
                <w:highlight w:val="yellow"/>
              </w:rPr>
            </w:pPr>
          </w:p>
        </w:tc>
      </w:tr>
      <w:tr w:rsidR="00413ADC" w:rsidRPr="002F7EB4" w14:paraId="260CE24C" w14:textId="3E7703AE" w:rsidTr="0099223D">
        <w:tc>
          <w:tcPr>
            <w:tcW w:w="998" w:type="pct"/>
            <w:shd w:val="clear" w:color="auto" w:fill="auto"/>
            <w:vAlign w:val="bottom"/>
          </w:tcPr>
          <w:p w14:paraId="16089F14" w14:textId="2E73B6FF" w:rsidR="00413ADC" w:rsidRPr="002F7EB4" w:rsidRDefault="00413ADC" w:rsidP="008F0C3C">
            <w:pPr>
              <w:ind w:left="401"/>
              <w:rPr>
                <w:rFonts w:ascii="Arial" w:eastAsia="Arial" w:hAnsi="Arial" w:cs="Arial"/>
                <w:sz w:val="16"/>
                <w:szCs w:val="16"/>
              </w:rPr>
            </w:pPr>
            <w:r w:rsidRPr="002F7EB4">
              <w:rPr>
                <w:rFonts w:ascii="Arial" w:eastAsia="Arial" w:hAnsi="Arial" w:cs="Arial"/>
                <w:sz w:val="16"/>
                <w:szCs w:val="16"/>
              </w:rPr>
              <w:t>Debt to equity ratio (%)</w:t>
            </w:r>
          </w:p>
        </w:tc>
        <w:tc>
          <w:tcPr>
            <w:tcW w:w="667" w:type="pct"/>
            <w:tcBorders>
              <w:bottom w:val="single" w:sz="4" w:space="0" w:color="000000"/>
            </w:tcBorders>
            <w:shd w:val="clear" w:color="auto" w:fill="FAFAFA"/>
            <w:vAlign w:val="bottom"/>
          </w:tcPr>
          <w:p w14:paraId="63CB9210" w14:textId="1EF2A90D" w:rsidR="00413ADC" w:rsidRPr="002F7EB4" w:rsidRDefault="00413ADC" w:rsidP="008F0C3C">
            <w:pPr>
              <w:pBdr>
                <w:top w:val="nil"/>
                <w:left w:val="nil"/>
                <w:bottom w:val="nil"/>
                <w:right w:val="nil"/>
                <w:between w:val="nil"/>
              </w:pBdr>
              <w:ind w:right="-72"/>
              <w:jc w:val="right"/>
              <w:rPr>
                <w:rFonts w:ascii="Arial" w:eastAsia="Arial" w:hAnsi="Arial" w:cs="Arial"/>
                <w:sz w:val="16"/>
                <w:szCs w:val="16"/>
              </w:rPr>
            </w:pPr>
            <w:r w:rsidRPr="002F7EB4">
              <w:rPr>
                <w:rFonts w:ascii="Arial" w:eastAsia="Arial" w:hAnsi="Arial" w:cs="Arial"/>
                <w:sz w:val="16"/>
                <w:szCs w:val="16"/>
              </w:rPr>
              <w:t>117.24</w:t>
            </w:r>
          </w:p>
        </w:tc>
        <w:tc>
          <w:tcPr>
            <w:tcW w:w="667" w:type="pct"/>
            <w:tcBorders>
              <w:bottom w:val="single" w:sz="4" w:space="0" w:color="000000"/>
            </w:tcBorders>
            <w:shd w:val="clear" w:color="auto" w:fill="auto"/>
            <w:vAlign w:val="bottom"/>
          </w:tcPr>
          <w:p w14:paraId="13AF5AD0" w14:textId="0BC687DE" w:rsidR="00413ADC" w:rsidRPr="002F7EB4" w:rsidRDefault="00413ADC" w:rsidP="008F0C3C">
            <w:pPr>
              <w:pBdr>
                <w:top w:val="nil"/>
                <w:left w:val="nil"/>
                <w:bottom w:val="nil"/>
                <w:right w:val="nil"/>
                <w:between w:val="nil"/>
              </w:pBdr>
              <w:ind w:right="-72"/>
              <w:jc w:val="right"/>
              <w:rPr>
                <w:rFonts w:ascii="Arial" w:eastAsia="Arial" w:hAnsi="Arial" w:cs="Arial"/>
                <w:color w:val="000000"/>
                <w:sz w:val="16"/>
                <w:szCs w:val="16"/>
                <w:highlight w:val="yellow"/>
              </w:rPr>
            </w:pPr>
            <w:r w:rsidRPr="002F7EB4">
              <w:rPr>
                <w:rFonts w:ascii="Arial" w:eastAsia="Arial" w:hAnsi="Arial" w:cs="Arial"/>
                <w:sz w:val="16"/>
                <w:szCs w:val="16"/>
              </w:rPr>
              <w:t>87.08</w:t>
            </w:r>
          </w:p>
        </w:tc>
        <w:tc>
          <w:tcPr>
            <w:tcW w:w="667" w:type="pct"/>
            <w:tcBorders>
              <w:bottom w:val="single" w:sz="4" w:space="0" w:color="000000"/>
            </w:tcBorders>
            <w:shd w:val="clear" w:color="auto" w:fill="auto"/>
          </w:tcPr>
          <w:p w14:paraId="4E4D945F" w14:textId="77777777" w:rsidR="00413ADC" w:rsidRPr="002F7EB4" w:rsidRDefault="00413ADC" w:rsidP="008F0C3C">
            <w:pPr>
              <w:ind w:right="-72"/>
              <w:jc w:val="right"/>
              <w:rPr>
                <w:rFonts w:ascii="Arial" w:eastAsia="Arial" w:hAnsi="Arial" w:cs="Arial"/>
                <w:sz w:val="16"/>
                <w:szCs w:val="16"/>
              </w:rPr>
            </w:pPr>
          </w:p>
          <w:p w14:paraId="5B298DB8" w14:textId="09CFC477" w:rsidR="00856254" w:rsidRPr="002F7EB4" w:rsidRDefault="00856254" w:rsidP="008F0C3C">
            <w:pPr>
              <w:ind w:right="-72"/>
              <w:jc w:val="right"/>
              <w:rPr>
                <w:rFonts w:ascii="Arial" w:eastAsia="Arial" w:hAnsi="Arial" w:cs="Arial"/>
                <w:sz w:val="16"/>
                <w:szCs w:val="16"/>
              </w:rPr>
            </w:pPr>
            <w:r w:rsidRPr="002F7EB4">
              <w:rPr>
                <w:rFonts w:ascii="Arial" w:eastAsia="Arial" w:hAnsi="Arial" w:cs="Arial"/>
                <w:sz w:val="16"/>
                <w:szCs w:val="16"/>
              </w:rPr>
              <w:t>46.50</w:t>
            </w:r>
          </w:p>
        </w:tc>
        <w:tc>
          <w:tcPr>
            <w:tcW w:w="667" w:type="pct"/>
            <w:tcBorders>
              <w:bottom w:val="single" w:sz="4" w:space="0" w:color="000000"/>
            </w:tcBorders>
            <w:shd w:val="clear" w:color="auto" w:fill="FAFAFA"/>
            <w:vAlign w:val="bottom"/>
          </w:tcPr>
          <w:p w14:paraId="493B9FB9" w14:textId="2B6EF7EA" w:rsidR="00413ADC" w:rsidRPr="002F7EB4" w:rsidRDefault="00413ADC" w:rsidP="008F0C3C">
            <w:pPr>
              <w:ind w:right="-72"/>
              <w:jc w:val="right"/>
              <w:rPr>
                <w:rFonts w:ascii="Arial" w:eastAsia="Arial" w:hAnsi="Arial" w:cs="Arial"/>
                <w:sz w:val="16"/>
                <w:szCs w:val="16"/>
              </w:rPr>
            </w:pPr>
            <w:r w:rsidRPr="002F7EB4">
              <w:rPr>
                <w:rFonts w:ascii="Arial" w:eastAsia="Arial" w:hAnsi="Arial" w:cs="Arial"/>
                <w:sz w:val="16"/>
                <w:szCs w:val="16"/>
              </w:rPr>
              <w:t>166.96</w:t>
            </w:r>
          </w:p>
        </w:tc>
        <w:tc>
          <w:tcPr>
            <w:tcW w:w="667" w:type="pct"/>
            <w:tcBorders>
              <w:bottom w:val="single" w:sz="4" w:space="0" w:color="000000"/>
            </w:tcBorders>
            <w:shd w:val="clear" w:color="auto" w:fill="auto"/>
            <w:vAlign w:val="bottom"/>
          </w:tcPr>
          <w:p w14:paraId="0F6B64F6" w14:textId="3BF3808E" w:rsidR="00413ADC" w:rsidRPr="002F7EB4" w:rsidRDefault="00413ADC" w:rsidP="008F0C3C">
            <w:pPr>
              <w:ind w:right="-72"/>
              <w:jc w:val="right"/>
              <w:rPr>
                <w:rFonts w:ascii="Arial" w:eastAsia="Arial" w:hAnsi="Arial" w:cs="Arial"/>
                <w:sz w:val="16"/>
                <w:szCs w:val="16"/>
                <w:highlight w:val="yellow"/>
              </w:rPr>
            </w:pPr>
            <w:r w:rsidRPr="002F7EB4">
              <w:rPr>
                <w:rFonts w:ascii="Arial" w:eastAsia="Arial" w:hAnsi="Arial" w:cs="Arial"/>
                <w:sz w:val="16"/>
                <w:szCs w:val="16"/>
              </w:rPr>
              <w:t>126.83</w:t>
            </w:r>
          </w:p>
        </w:tc>
        <w:tc>
          <w:tcPr>
            <w:tcW w:w="667" w:type="pct"/>
            <w:tcBorders>
              <w:bottom w:val="single" w:sz="4" w:space="0" w:color="000000"/>
            </w:tcBorders>
            <w:shd w:val="clear" w:color="auto" w:fill="auto"/>
          </w:tcPr>
          <w:p w14:paraId="3374F6CD" w14:textId="77777777" w:rsidR="00413ADC" w:rsidRPr="002F7EB4" w:rsidRDefault="00413ADC" w:rsidP="008F0C3C">
            <w:pPr>
              <w:ind w:right="-72"/>
              <w:jc w:val="right"/>
              <w:rPr>
                <w:rFonts w:ascii="Arial" w:eastAsia="Arial" w:hAnsi="Arial" w:cs="Arial"/>
                <w:sz w:val="16"/>
                <w:szCs w:val="16"/>
              </w:rPr>
            </w:pPr>
          </w:p>
          <w:p w14:paraId="76D501CD" w14:textId="4DF88467" w:rsidR="00856254" w:rsidRPr="002F7EB4" w:rsidRDefault="00856254" w:rsidP="008F0C3C">
            <w:pPr>
              <w:ind w:right="-72"/>
              <w:jc w:val="right"/>
              <w:rPr>
                <w:rFonts w:ascii="Arial" w:eastAsia="Arial" w:hAnsi="Arial" w:cs="Arial"/>
                <w:sz w:val="16"/>
                <w:szCs w:val="16"/>
              </w:rPr>
            </w:pPr>
            <w:r w:rsidRPr="002F7EB4">
              <w:rPr>
                <w:rFonts w:ascii="Arial" w:eastAsia="Arial" w:hAnsi="Arial" w:cs="Arial"/>
                <w:sz w:val="16"/>
                <w:szCs w:val="16"/>
              </w:rPr>
              <w:t>66.33</w:t>
            </w:r>
          </w:p>
        </w:tc>
      </w:tr>
    </w:tbl>
    <w:p w14:paraId="751BCCEC" w14:textId="77777777" w:rsidR="001F0DD2" w:rsidRPr="002F7EB4" w:rsidRDefault="001F0DD2" w:rsidP="00A76BA7">
      <w:pPr>
        <w:jc w:val="both"/>
        <w:rPr>
          <w:rFonts w:ascii="Arial" w:eastAsia="Arial" w:hAnsi="Arial" w:cs="Arial"/>
          <w:sz w:val="18"/>
          <w:szCs w:val="18"/>
        </w:rPr>
      </w:pPr>
    </w:p>
    <w:tbl>
      <w:tblPr>
        <w:tblW w:w="8901" w:type="dxa"/>
        <w:tblInd w:w="558" w:type="dxa"/>
        <w:tblLayout w:type="fixed"/>
        <w:tblCellMar>
          <w:left w:w="115" w:type="dxa"/>
          <w:right w:w="115" w:type="dxa"/>
        </w:tblCellMar>
        <w:tblLook w:val="0400" w:firstRow="0" w:lastRow="0" w:firstColumn="0" w:lastColumn="0" w:noHBand="0" w:noVBand="1"/>
      </w:tblPr>
      <w:tblGrid>
        <w:gridCol w:w="3411"/>
        <w:gridCol w:w="1372"/>
        <w:gridCol w:w="1373"/>
        <w:gridCol w:w="1372"/>
        <w:gridCol w:w="1373"/>
      </w:tblGrid>
      <w:tr w:rsidR="00A831D0" w:rsidRPr="002F7EB4" w14:paraId="3D020180" w14:textId="77777777" w:rsidTr="008E09F7">
        <w:tc>
          <w:tcPr>
            <w:tcW w:w="3411" w:type="dxa"/>
            <w:shd w:val="clear" w:color="auto" w:fill="auto"/>
            <w:vAlign w:val="bottom"/>
          </w:tcPr>
          <w:p w14:paraId="4691707F" w14:textId="77777777" w:rsidR="00A831D0" w:rsidRPr="002F7EB4" w:rsidRDefault="00A831D0" w:rsidP="00A831D0">
            <w:pPr>
              <w:ind w:left="401"/>
              <w:rPr>
                <w:rFonts w:ascii="Arial" w:eastAsia="Arial" w:hAnsi="Arial" w:cs="Arial"/>
                <w:sz w:val="18"/>
                <w:szCs w:val="18"/>
              </w:rPr>
            </w:pPr>
          </w:p>
        </w:tc>
        <w:tc>
          <w:tcPr>
            <w:tcW w:w="2745" w:type="dxa"/>
            <w:gridSpan w:val="2"/>
            <w:tcBorders>
              <w:top w:val="single" w:sz="4" w:space="0" w:color="000000"/>
              <w:bottom w:val="single" w:sz="4" w:space="0" w:color="000000"/>
            </w:tcBorders>
            <w:shd w:val="clear" w:color="auto" w:fill="auto"/>
            <w:vAlign w:val="bottom"/>
          </w:tcPr>
          <w:p w14:paraId="24256DFA" w14:textId="77777777" w:rsidR="00A831D0" w:rsidRPr="002F7EB4"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p>
          <w:p w14:paraId="087E3BF6" w14:textId="4AF8CAB7" w:rsidR="00A831D0" w:rsidRPr="002F7EB4"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financial statements</w:t>
            </w:r>
          </w:p>
        </w:tc>
        <w:tc>
          <w:tcPr>
            <w:tcW w:w="2745" w:type="dxa"/>
            <w:gridSpan w:val="2"/>
            <w:tcBorders>
              <w:top w:val="single" w:sz="4" w:space="0" w:color="000000"/>
              <w:bottom w:val="single" w:sz="4" w:space="0" w:color="000000"/>
            </w:tcBorders>
            <w:vAlign w:val="bottom"/>
          </w:tcPr>
          <w:p w14:paraId="3243F2B9" w14:textId="77777777" w:rsidR="00A831D0" w:rsidRPr="002F7EB4"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p>
          <w:p w14:paraId="3B4ABB58" w14:textId="73C37028" w:rsidR="00A831D0" w:rsidRPr="002F7EB4"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financial statements</w:t>
            </w:r>
          </w:p>
        </w:tc>
      </w:tr>
      <w:tr w:rsidR="008F0C3C" w:rsidRPr="002F7EB4" w14:paraId="38CB2974" w14:textId="77777777" w:rsidTr="00EC727B">
        <w:tc>
          <w:tcPr>
            <w:tcW w:w="3411" w:type="dxa"/>
            <w:shd w:val="clear" w:color="auto" w:fill="auto"/>
            <w:vAlign w:val="bottom"/>
          </w:tcPr>
          <w:p w14:paraId="11005FDF" w14:textId="77777777" w:rsidR="008F0C3C" w:rsidRPr="002F7EB4" w:rsidRDefault="008F0C3C" w:rsidP="008F0C3C">
            <w:pPr>
              <w:ind w:left="401"/>
              <w:rPr>
                <w:rFonts w:ascii="Arial" w:eastAsia="Arial" w:hAnsi="Arial" w:cs="Arial"/>
                <w:sz w:val="18"/>
                <w:szCs w:val="18"/>
              </w:rPr>
            </w:pPr>
          </w:p>
        </w:tc>
        <w:tc>
          <w:tcPr>
            <w:tcW w:w="1372" w:type="dxa"/>
            <w:tcBorders>
              <w:top w:val="single" w:sz="4" w:space="0" w:color="000000"/>
              <w:bottom w:val="single" w:sz="4" w:space="0" w:color="000000"/>
            </w:tcBorders>
            <w:vAlign w:val="bottom"/>
          </w:tcPr>
          <w:p w14:paraId="559573E6" w14:textId="77777777"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sz w:val="18"/>
                <w:szCs w:val="18"/>
              </w:rPr>
              <w:t>2023</w:t>
            </w:r>
          </w:p>
          <w:p w14:paraId="56CA272A" w14:textId="618C159F"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73" w:type="dxa"/>
            <w:tcBorders>
              <w:top w:val="single" w:sz="4" w:space="0" w:color="000000"/>
              <w:bottom w:val="single" w:sz="4" w:space="0" w:color="000000"/>
            </w:tcBorders>
            <w:vAlign w:val="bottom"/>
          </w:tcPr>
          <w:p w14:paraId="1703F739" w14:textId="55C8A04F" w:rsidR="008F0C3C" w:rsidRPr="002F7EB4" w:rsidRDefault="00190A65"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sz w:val="18"/>
                <w:szCs w:val="18"/>
              </w:rPr>
              <w:t xml:space="preserve">Reclassified </w:t>
            </w:r>
            <w:r w:rsidR="008F0C3C" w:rsidRPr="002F7EB4">
              <w:rPr>
                <w:rFonts w:ascii="Arial" w:eastAsia="Arial" w:hAnsi="Arial" w:cs="Arial"/>
                <w:b/>
                <w:sz w:val="18"/>
                <w:szCs w:val="18"/>
              </w:rPr>
              <w:t>2022</w:t>
            </w:r>
          </w:p>
          <w:p w14:paraId="44EFA1CA" w14:textId="0E300613"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72" w:type="dxa"/>
            <w:tcBorders>
              <w:top w:val="single" w:sz="4" w:space="0" w:color="000000"/>
              <w:bottom w:val="single" w:sz="4" w:space="0" w:color="000000"/>
            </w:tcBorders>
            <w:vAlign w:val="bottom"/>
          </w:tcPr>
          <w:p w14:paraId="50D70AF8" w14:textId="77777777"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sz w:val="18"/>
                <w:szCs w:val="18"/>
              </w:rPr>
              <w:t>2023</w:t>
            </w:r>
          </w:p>
          <w:p w14:paraId="087BD278" w14:textId="64CCB464"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73" w:type="dxa"/>
            <w:tcBorders>
              <w:top w:val="single" w:sz="4" w:space="0" w:color="000000"/>
              <w:bottom w:val="single" w:sz="4" w:space="0" w:color="000000"/>
            </w:tcBorders>
            <w:vAlign w:val="bottom"/>
          </w:tcPr>
          <w:p w14:paraId="2C6B1D6D" w14:textId="7DFD0900" w:rsidR="008F0C3C" w:rsidRPr="002F7EB4" w:rsidRDefault="00190A65"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Reclassified</w:t>
            </w:r>
            <w:r w:rsidRPr="002F7EB4">
              <w:rPr>
                <w:rFonts w:ascii="Arial" w:eastAsia="Arial" w:hAnsi="Arial" w:cs="Arial"/>
                <w:b/>
                <w:sz w:val="20"/>
                <w:szCs w:val="20"/>
              </w:rPr>
              <w:t xml:space="preserve"> </w:t>
            </w:r>
            <w:r w:rsidR="008F0C3C" w:rsidRPr="002F7EB4">
              <w:rPr>
                <w:rFonts w:ascii="Arial" w:eastAsia="Arial" w:hAnsi="Arial" w:cs="Arial"/>
                <w:b/>
                <w:sz w:val="18"/>
                <w:szCs w:val="18"/>
              </w:rPr>
              <w:t>2022</w:t>
            </w:r>
          </w:p>
          <w:p w14:paraId="468D60E6" w14:textId="2454A867"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1F0DD2" w:rsidRPr="002F7EB4" w14:paraId="7EAE5ABC" w14:textId="77777777" w:rsidTr="008E09F7">
        <w:tc>
          <w:tcPr>
            <w:tcW w:w="3411" w:type="dxa"/>
            <w:shd w:val="clear" w:color="auto" w:fill="auto"/>
            <w:vAlign w:val="bottom"/>
          </w:tcPr>
          <w:p w14:paraId="65020F12" w14:textId="77777777" w:rsidR="001F0DD2" w:rsidRPr="002F7EB4" w:rsidRDefault="001F0DD2" w:rsidP="005D48A5">
            <w:pPr>
              <w:ind w:left="401"/>
              <w:rPr>
                <w:rFonts w:ascii="Arial" w:eastAsia="Arial" w:hAnsi="Arial" w:cs="Arial"/>
                <w:sz w:val="18"/>
                <w:szCs w:val="18"/>
              </w:rPr>
            </w:pPr>
          </w:p>
        </w:tc>
        <w:tc>
          <w:tcPr>
            <w:tcW w:w="1372" w:type="dxa"/>
            <w:tcBorders>
              <w:top w:val="single" w:sz="4" w:space="0" w:color="000000"/>
            </w:tcBorders>
            <w:shd w:val="clear" w:color="auto" w:fill="FAFAFA"/>
            <w:vAlign w:val="bottom"/>
          </w:tcPr>
          <w:p w14:paraId="1B090DC4" w14:textId="77777777" w:rsidR="001F0DD2" w:rsidRPr="002F7EB4" w:rsidRDefault="001F0DD2" w:rsidP="008E09F7">
            <w:pPr>
              <w:ind w:right="-72"/>
              <w:jc w:val="right"/>
              <w:rPr>
                <w:rFonts w:ascii="Arial" w:eastAsia="Arial" w:hAnsi="Arial" w:cs="Arial"/>
                <w:sz w:val="18"/>
                <w:szCs w:val="18"/>
              </w:rPr>
            </w:pPr>
          </w:p>
        </w:tc>
        <w:tc>
          <w:tcPr>
            <w:tcW w:w="1373" w:type="dxa"/>
            <w:tcBorders>
              <w:top w:val="single" w:sz="4" w:space="0" w:color="000000"/>
            </w:tcBorders>
            <w:shd w:val="clear" w:color="auto" w:fill="auto"/>
            <w:vAlign w:val="bottom"/>
          </w:tcPr>
          <w:p w14:paraId="4561E514" w14:textId="77777777" w:rsidR="001F0DD2" w:rsidRPr="002F7EB4" w:rsidRDefault="001F0DD2" w:rsidP="008E09F7">
            <w:pPr>
              <w:ind w:right="-72"/>
              <w:jc w:val="right"/>
              <w:rPr>
                <w:rFonts w:ascii="Arial" w:eastAsia="Arial" w:hAnsi="Arial" w:cs="Arial"/>
                <w:sz w:val="18"/>
                <w:szCs w:val="18"/>
              </w:rPr>
            </w:pPr>
          </w:p>
        </w:tc>
        <w:tc>
          <w:tcPr>
            <w:tcW w:w="1372" w:type="dxa"/>
            <w:tcBorders>
              <w:top w:val="single" w:sz="4" w:space="0" w:color="000000"/>
            </w:tcBorders>
            <w:shd w:val="clear" w:color="auto" w:fill="FAFAFA"/>
            <w:vAlign w:val="bottom"/>
          </w:tcPr>
          <w:p w14:paraId="579E180A" w14:textId="77777777" w:rsidR="001F0DD2" w:rsidRPr="002F7EB4" w:rsidRDefault="001F0DD2" w:rsidP="008E09F7">
            <w:pPr>
              <w:ind w:right="-72"/>
              <w:jc w:val="right"/>
              <w:rPr>
                <w:rFonts w:ascii="Arial" w:eastAsia="Arial" w:hAnsi="Arial" w:cs="Arial"/>
                <w:sz w:val="18"/>
                <w:szCs w:val="18"/>
              </w:rPr>
            </w:pPr>
          </w:p>
        </w:tc>
        <w:tc>
          <w:tcPr>
            <w:tcW w:w="1373" w:type="dxa"/>
            <w:tcBorders>
              <w:top w:val="single" w:sz="4" w:space="0" w:color="000000"/>
            </w:tcBorders>
            <w:vAlign w:val="bottom"/>
          </w:tcPr>
          <w:p w14:paraId="670D276C" w14:textId="77777777" w:rsidR="001F0DD2" w:rsidRPr="002F7EB4" w:rsidRDefault="001F0DD2" w:rsidP="008E09F7">
            <w:pPr>
              <w:ind w:right="-72"/>
              <w:jc w:val="right"/>
              <w:rPr>
                <w:rFonts w:ascii="Arial" w:eastAsia="Arial" w:hAnsi="Arial" w:cs="Arial"/>
                <w:sz w:val="18"/>
                <w:szCs w:val="18"/>
              </w:rPr>
            </w:pPr>
          </w:p>
        </w:tc>
      </w:tr>
      <w:tr w:rsidR="008F0C3C" w:rsidRPr="002F7EB4" w14:paraId="288A88F9" w14:textId="77777777" w:rsidTr="008E09F7">
        <w:tc>
          <w:tcPr>
            <w:tcW w:w="3411" w:type="dxa"/>
            <w:shd w:val="clear" w:color="auto" w:fill="auto"/>
            <w:vAlign w:val="bottom"/>
          </w:tcPr>
          <w:p w14:paraId="01DBCBD9" w14:textId="77777777" w:rsidR="008F0C3C" w:rsidRPr="002F7EB4" w:rsidRDefault="008F0C3C" w:rsidP="008F0C3C">
            <w:pPr>
              <w:ind w:left="401"/>
              <w:rPr>
                <w:rFonts w:ascii="Arial" w:eastAsia="Arial" w:hAnsi="Arial" w:cs="Arial"/>
                <w:sz w:val="18"/>
                <w:szCs w:val="18"/>
              </w:rPr>
            </w:pPr>
            <w:r w:rsidRPr="002F7EB4">
              <w:rPr>
                <w:rFonts w:ascii="Arial" w:eastAsia="Arial" w:hAnsi="Arial" w:cs="Arial"/>
                <w:sz w:val="18"/>
                <w:szCs w:val="18"/>
              </w:rPr>
              <w:t>Net interest bearing debt</w:t>
            </w:r>
          </w:p>
        </w:tc>
        <w:tc>
          <w:tcPr>
            <w:tcW w:w="1372" w:type="dxa"/>
            <w:shd w:val="clear" w:color="auto" w:fill="FAFAFA"/>
            <w:vAlign w:val="bottom"/>
          </w:tcPr>
          <w:p w14:paraId="6827E686" w14:textId="392DC8F5" w:rsidR="008F0C3C" w:rsidRPr="002F7EB4" w:rsidRDefault="00A76BA7" w:rsidP="008F0C3C">
            <w:pPr>
              <w:ind w:right="-72"/>
              <w:jc w:val="right"/>
              <w:rPr>
                <w:rFonts w:ascii="Arial" w:eastAsia="Arial" w:hAnsi="Arial" w:cs="Arial"/>
                <w:sz w:val="18"/>
                <w:szCs w:val="18"/>
              </w:rPr>
            </w:pPr>
            <w:r w:rsidRPr="002F7EB4">
              <w:rPr>
                <w:rFonts w:ascii="Arial" w:eastAsia="Arial" w:hAnsi="Arial" w:cs="Arial"/>
                <w:sz w:val="18"/>
                <w:szCs w:val="18"/>
              </w:rPr>
              <w:t>4,669,131,905</w:t>
            </w:r>
          </w:p>
        </w:tc>
        <w:tc>
          <w:tcPr>
            <w:tcW w:w="1373" w:type="dxa"/>
            <w:shd w:val="clear" w:color="auto" w:fill="auto"/>
            <w:vAlign w:val="bottom"/>
          </w:tcPr>
          <w:p w14:paraId="5DC38057" w14:textId="7EA7617C" w:rsidR="008F0C3C" w:rsidRPr="002F7EB4" w:rsidRDefault="00D6182F" w:rsidP="008F0C3C">
            <w:pPr>
              <w:ind w:right="-72"/>
              <w:jc w:val="right"/>
              <w:rPr>
                <w:rFonts w:ascii="Arial" w:eastAsia="Arial" w:hAnsi="Arial" w:cs="Arial"/>
                <w:sz w:val="18"/>
                <w:szCs w:val="18"/>
                <w:highlight w:val="yellow"/>
              </w:rPr>
            </w:pPr>
            <w:r w:rsidRPr="002F7EB4">
              <w:rPr>
                <w:rFonts w:ascii="Arial" w:eastAsia="Arial" w:hAnsi="Arial" w:cs="Arial"/>
                <w:sz w:val="18"/>
                <w:szCs w:val="18"/>
              </w:rPr>
              <w:t>3,121,874,301</w:t>
            </w:r>
          </w:p>
        </w:tc>
        <w:tc>
          <w:tcPr>
            <w:tcW w:w="1372" w:type="dxa"/>
            <w:shd w:val="clear" w:color="auto" w:fill="FAFAFA"/>
            <w:vAlign w:val="bottom"/>
          </w:tcPr>
          <w:p w14:paraId="301F7C66" w14:textId="0D402AEA" w:rsidR="008F0C3C" w:rsidRPr="002F7EB4" w:rsidRDefault="00A76BA7" w:rsidP="008F0C3C">
            <w:pPr>
              <w:ind w:right="-72"/>
              <w:jc w:val="right"/>
              <w:rPr>
                <w:rFonts w:ascii="Arial" w:eastAsia="Arial" w:hAnsi="Arial" w:cs="Arial"/>
                <w:sz w:val="18"/>
                <w:szCs w:val="18"/>
              </w:rPr>
            </w:pPr>
            <w:r w:rsidRPr="002F7EB4">
              <w:rPr>
                <w:rFonts w:ascii="Arial" w:eastAsia="Arial" w:hAnsi="Arial" w:cs="Arial"/>
                <w:sz w:val="18"/>
                <w:szCs w:val="18"/>
              </w:rPr>
              <w:t>4,235,642,942</w:t>
            </w:r>
          </w:p>
        </w:tc>
        <w:tc>
          <w:tcPr>
            <w:tcW w:w="1373" w:type="dxa"/>
            <w:vAlign w:val="bottom"/>
          </w:tcPr>
          <w:p w14:paraId="42F41305" w14:textId="1385F1F8" w:rsidR="008F0C3C" w:rsidRPr="002F7EB4" w:rsidRDefault="00D6182F" w:rsidP="008F0C3C">
            <w:pPr>
              <w:ind w:right="-72"/>
              <w:jc w:val="right"/>
              <w:rPr>
                <w:rFonts w:ascii="Arial" w:eastAsia="Arial" w:hAnsi="Arial" w:cs="Arial"/>
                <w:sz w:val="18"/>
                <w:szCs w:val="18"/>
                <w:highlight w:val="yellow"/>
              </w:rPr>
            </w:pPr>
            <w:r w:rsidRPr="002F7EB4">
              <w:rPr>
                <w:rFonts w:ascii="Arial" w:eastAsia="Arial" w:hAnsi="Arial" w:cs="Arial"/>
                <w:sz w:val="18"/>
                <w:szCs w:val="18"/>
              </w:rPr>
              <w:t>3,019,457,291</w:t>
            </w:r>
          </w:p>
        </w:tc>
      </w:tr>
      <w:tr w:rsidR="008F0C3C" w:rsidRPr="002F7EB4" w14:paraId="4C0EC79A" w14:textId="77777777" w:rsidTr="008E09F7">
        <w:tc>
          <w:tcPr>
            <w:tcW w:w="3411" w:type="dxa"/>
            <w:shd w:val="clear" w:color="auto" w:fill="auto"/>
            <w:vAlign w:val="bottom"/>
          </w:tcPr>
          <w:p w14:paraId="65B59059" w14:textId="77777777" w:rsidR="008F0C3C" w:rsidRPr="002F7EB4" w:rsidRDefault="008F0C3C" w:rsidP="008F0C3C">
            <w:pPr>
              <w:ind w:left="401"/>
              <w:rPr>
                <w:rFonts w:ascii="Arial" w:eastAsia="Arial" w:hAnsi="Arial" w:cs="Arial"/>
                <w:sz w:val="18"/>
                <w:szCs w:val="18"/>
              </w:rPr>
            </w:pPr>
            <w:r w:rsidRPr="002F7EB4">
              <w:rPr>
                <w:rFonts w:ascii="Arial" w:eastAsia="Arial" w:hAnsi="Arial" w:cs="Arial"/>
                <w:sz w:val="18"/>
                <w:szCs w:val="18"/>
              </w:rPr>
              <w:t xml:space="preserve">Equity (including non-controlling </w:t>
            </w:r>
          </w:p>
          <w:p w14:paraId="016F82A6" w14:textId="23FA4860" w:rsidR="008F0C3C" w:rsidRPr="002F7EB4" w:rsidRDefault="008F0C3C" w:rsidP="008F0C3C">
            <w:pPr>
              <w:ind w:left="401"/>
              <w:rPr>
                <w:rFonts w:ascii="Arial" w:eastAsia="Arial" w:hAnsi="Arial" w:cs="Arial"/>
                <w:sz w:val="18"/>
                <w:szCs w:val="18"/>
              </w:rPr>
            </w:pPr>
            <w:r w:rsidRPr="002F7EB4">
              <w:rPr>
                <w:rFonts w:ascii="Arial" w:hAnsi="Arial" w:cs="Arial"/>
                <w:sz w:val="18"/>
                <w:szCs w:val="18"/>
              </w:rPr>
              <w:t xml:space="preserve">   </w:t>
            </w:r>
            <w:r w:rsidRPr="002F7EB4">
              <w:rPr>
                <w:rFonts w:ascii="Arial" w:eastAsia="Arial" w:hAnsi="Arial" w:cs="Arial"/>
                <w:sz w:val="18"/>
                <w:szCs w:val="18"/>
              </w:rPr>
              <w:t>interests)</w:t>
            </w:r>
          </w:p>
        </w:tc>
        <w:tc>
          <w:tcPr>
            <w:tcW w:w="1372" w:type="dxa"/>
            <w:tcBorders>
              <w:bottom w:val="single" w:sz="4" w:space="0" w:color="000000"/>
            </w:tcBorders>
            <w:shd w:val="clear" w:color="auto" w:fill="FAFAFA"/>
            <w:vAlign w:val="bottom"/>
          </w:tcPr>
          <w:p w14:paraId="2DF3C564" w14:textId="142F1271" w:rsidR="008F0C3C" w:rsidRPr="002F7EB4" w:rsidRDefault="0099223D" w:rsidP="008F0C3C">
            <w:pPr>
              <w:ind w:right="-72"/>
              <w:jc w:val="right"/>
              <w:rPr>
                <w:rFonts w:ascii="Arial" w:eastAsia="Arial" w:hAnsi="Arial" w:cs="Arial"/>
                <w:sz w:val="18"/>
                <w:szCs w:val="18"/>
              </w:rPr>
            </w:pPr>
            <w:r w:rsidRPr="002F7EB4">
              <w:rPr>
                <w:rFonts w:ascii="Arial" w:eastAsia="Arial" w:hAnsi="Arial" w:cs="Arial"/>
                <w:sz w:val="18"/>
                <w:szCs w:val="18"/>
              </w:rPr>
              <w:t>4,295,524,209</w:t>
            </w:r>
          </w:p>
        </w:tc>
        <w:tc>
          <w:tcPr>
            <w:tcW w:w="1373" w:type="dxa"/>
            <w:tcBorders>
              <w:bottom w:val="single" w:sz="4" w:space="0" w:color="000000"/>
            </w:tcBorders>
            <w:shd w:val="clear" w:color="auto" w:fill="auto"/>
            <w:vAlign w:val="bottom"/>
          </w:tcPr>
          <w:p w14:paraId="4F4F0AD9" w14:textId="77777777" w:rsidR="008F0C3C" w:rsidRPr="002F7EB4" w:rsidRDefault="008F0C3C" w:rsidP="008F0C3C">
            <w:pPr>
              <w:ind w:right="-72"/>
              <w:jc w:val="right"/>
              <w:rPr>
                <w:rFonts w:ascii="Arial" w:eastAsia="Arial" w:hAnsi="Arial" w:cs="Arial"/>
                <w:sz w:val="18"/>
                <w:szCs w:val="18"/>
              </w:rPr>
            </w:pPr>
          </w:p>
          <w:p w14:paraId="1A977EA8" w14:textId="1FB75787" w:rsidR="008F0C3C" w:rsidRPr="002F7EB4" w:rsidRDefault="00D6182F" w:rsidP="008F0C3C">
            <w:pPr>
              <w:ind w:right="-72"/>
              <w:jc w:val="right"/>
              <w:rPr>
                <w:rFonts w:ascii="Arial" w:eastAsia="Arial" w:hAnsi="Arial" w:cs="Arial"/>
                <w:sz w:val="18"/>
                <w:szCs w:val="18"/>
              </w:rPr>
            </w:pPr>
            <w:r w:rsidRPr="002F7EB4">
              <w:rPr>
                <w:rFonts w:ascii="Arial" w:eastAsia="Arial" w:hAnsi="Arial" w:cs="Arial"/>
                <w:sz w:val="18"/>
                <w:szCs w:val="18"/>
              </w:rPr>
              <w:t>3,850,493,149</w:t>
            </w:r>
          </w:p>
        </w:tc>
        <w:tc>
          <w:tcPr>
            <w:tcW w:w="1372" w:type="dxa"/>
            <w:tcBorders>
              <w:bottom w:val="single" w:sz="4" w:space="0" w:color="000000"/>
            </w:tcBorders>
            <w:shd w:val="clear" w:color="auto" w:fill="FAFAFA"/>
            <w:vAlign w:val="bottom"/>
          </w:tcPr>
          <w:p w14:paraId="40E2A60F" w14:textId="5A9825B5" w:rsidR="008F0C3C" w:rsidRPr="002F7EB4" w:rsidRDefault="00A76BA7" w:rsidP="008F0C3C">
            <w:pPr>
              <w:ind w:right="-72"/>
              <w:jc w:val="right"/>
              <w:rPr>
                <w:rFonts w:ascii="Arial" w:eastAsia="Arial" w:hAnsi="Arial" w:cs="Arial"/>
                <w:sz w:val="18"/>
                <w:szCs w:val="18"/>
              </w:rPr>
            </w:pPr>
            <w:r w:rsidRPr="002F7EB4">
              <w:rPr>
                <w:rFonts w:ascii="Arial" w:eastAsia="Arial" w:hAnsi="Arial" w:cs="Arial"/>
                <w:sz w:val="18"/>
                <w:szCs w:val="18"/>
              </w:rPr>
              <w:t>2,571,796,399</w:t>
            </w:r>
          </w:p>
        </w:tc>
        <w:tc>
          <w:tcPr>
            <w:tcW w:w="1373" w:type="dxa"/>
            <w:tcBorders>
              <w:bottom w:val="single" w:sz="4" w:space="0" w:color="000000"/>
            </w:tcBorders>
            <w:vAlign w:val="bottom"/>
          </w:tcPr>
          <w:p w14:paraId="52095BAC" w14:textId="1A3E800B" w:rsidR="008F0C3C" w:rsidRPr="002F7EB4" w:rsidRDefault="00D6182F" w:rsidP="008F0C3C">
            <w:pPr>
              <w:ind w:right="-72"/>
              <w:jc w:val="right"/>
              <w:rPr>
                <w:rFonts w:ascii="Arial" w:eastAsia="Arial" w:hAnsi="Arial" w:cs="Arial"/>
                <w:sz w:val="18"/>
                <w:szCs w:val="18"/>
              </w:rPr>
            </w:pPr>
            <w:r w:rsidRPr="002F7EB4">
              <w:rPr>
                <w:rFonts w:ascii="Arial" w:eastAsia="Arial" w:hAnsi="Arial" w:cs="Arial"/>
                <w:sz w:val="18"/>
                <w:szCs w:val="18"/>
              </w:rPr>
              <w:t>2,436,444,947</w:t>
            </w:r>
          </w:p>
        </w:tc>
      </w:tr>
      <w:tr w:rsidR="008F0C3C" w:rsidRPr="002F7EB4" w14:paraId="3C4BD9F5" w14:textId="77777777" w:rsidTr="00141970">
        <w:tc>
          <w:tcPr>
            <w:tcW w:w="3411" w:type="dxa"/>
            <w:shd w:val="clear" w:color="auto" w:fill="auto"/>
            <w:vAlign w:val="bottom"/>
          </w:tcPr>
          <w:p w14:paraId="1A36DEAC" w14:textId="77777777" w:rsidR="008F0C3C" w:rsidRPr="002F7EB4" w:rsidRDefault="008F0C3C" w:rsidP="008F0C3C">
            <w:pPr>
              <w:ind w:left="401"/>
              <w:rPr>
                <w:rFonts w:ascii="Arial" w:eastAsia="Arial" w:hAnsi="Arial" w:cs="Arial"/>
                <w:sz w:val="18"/>
                <w:szCs w:val="18"/>
              </w:rPr>
            </w:pPr>
            <w:r w:rsidRPr="002F7EB4">
              <w:rPr>
                <w:rFonts w:ascii="Arial" w:eastAsia="Arial" w:hAnsi="Arial" w:cs="Arial"/>
                <w:sz w:val="18"/>
                <w:szCs w:val="18"/>
              </w:rPr>
              <w:t xml:space="preserve">Net interest bearing debt </w:t>
            </w:r>
          </w:p>
          <w:p w14:paraId="46092907" w14:textId="77A887FF" w:rsidR="008F0C3C" w:rsidRPr="002F7EB4" w:rsidRDefault="008F0C3C" w:rsidP="008F0C3C">
            <w:pPr>
              <w:ind w:left="401"/>
              <w:rPr>
                <w:rFonts w:ascii="Arial" w:eastAsia="Arial" w:hAnsi="Arial" w:cs="Arial"/>
                <w:sz w:val="18"/>
                <w:szCs w:val="18"/>
              </w:rPr>
            </w:pPr>
            <w:r w:rsidRPr="002F7EB4">
              <w:rPr>
                <w:rFonts w:ascii="Arial" w:eastAsia="Arial" w:hAnsi="Arial" w:cs="Arial"/>
                <w:sz w:val="18"/>
                <w:szCs w:val="18"/>
              </w:rPr>
              <w:t xml:space="preserve">   to equity ratio (%)</w:t>
            </w:r>
          </w:p>
        </w:tc>
        <w:tc>
          <w:tcPr>
            <w:tcW w:w="1372" w:type="dxa"/>
            <w:tcBorders>
              <w:bottom w:val="single" w:sz="4" w:space="0" w:color="auto"/>
            </w:tcBorders>
            <w:shd w:val="clear" w:color="auto" w:fill="FAFAFA"/>
            <w:vAlign w:val="bottom"/>
          </w:tcPr>
          <w:p w14:paraId="6877C263" w14:textId="61364922" w:rsidR="008F0C3C" w:rsidRPr="002F7EB4" w:rsidRDefault="00A76BA7" w:rsidP="008F0C3C">
            <w:pPr>
              <w:ind w:right="-72"/>
              <w:jc w:val="right"/>
              <w:rPr>
                <w:rFonts w:ascii="Arial" w:eastAsia="Arial" w:hAnsi="Arial" w:cs="Arial"/>
                <w:sz w:val="18"/>
                <w:szCs w:val="18"/>
              </w:rPr>
            </w:pPr>
            <w:r w:rsidRPr="002F7EB4">
              <w:rPr>
                <w:rFonts w:ascii="Arial" w:eastAsia="Arial" w:hAnsi="Arial" w:cs="Arial"/>
                <w:sz w:val="18"/>
                <w:szCs w:val="18"/>
              </w:rPr>
              <w:t>108.7</w:t>
            </w:r>
            <w:r w:rsidR="00141970" w:rsidRPr="002F7EB4">
              <w:rPr>
                <w:rFonts w:ascii="Arial" w:eastAsia="Arial" w:hAnsi="Arial" w:cs="Arial"/>
                <w:sz w:val="18"/>
                <w:szCs w:val="18"/>
              </w:rPr>
              <w:t>0</w:t>
            </w:r>
          </w:p>
        </w:tc>
        <w:tc>
          <w:tcPr>
            <w:tcW w:w="1373" w:type="dxa"/>
            <w:tcBorders>
              <w:bottom w:val="single" w:sz="4" w:space="0" w:color="auto"/>
            </w:tcBorders>
            <w:shd w:val="clear" w:color="auto" w:fill="auto"/>
            <w:vAlign w:val="bottom"/>
          </w:tcPr>
          <w:p w14:paraId="788B0FDD" w14:textId="77777777" w:rsidR="008F0C3C" w:rsidRPr="002F7EB4" w:rsidRDefault="008F0C3C" w:rsidP="008F0C3C">
            <w:pPr>
              <w:ind w:right="-72"/>
              <w:jc w:val="right"/>
              <w:rPr>
                <w:rFonts w:ascii="Arial" w:eastAsia="Arial" w:hAnsi="Arial" w:cs="Arial"/>
                <w:sz w:val="18"/>
                <w:szCs w:val="18"/>
              </w:rPr>
            </w:pPr>
          </w:p>
          <w:p w14:paraId="4426F3F1" w14:textId="2A2EB7EF" w:rsidR="008F0C3C" w:rsidRPr="002F7EB4" w:rsidRDefault="00D6182F" w:rsidP="008F0C3C">
            <w:pPr>
              <w:ind w:right="-72"/>
              <w:jc w:val="right"/>
              <w:rPr>
                <w:rFonts w:ascii="Arial" w:eastAsia="Arial" w:hAnsi="Arial" w:cs="Arial"/>
                <w:sz w:val="18"/>
                <w:szCs w:val="18"/>
              </w:rPr>
            </w:pPr>
            <w:r w:rsidRPr="002F7EB4">
              <w:rPr>
                <w:rFonts w:ascii="Arial" w:eastAsia="Arial" w:hAnsi="Arial" w:cs="Arial"/>
                <w:sz w:val="18"/>
                <w:szCs w:val="18"/>
              </w:rPr>
              <w:t>81.08</w:t>
            </w:r>
          </w:p>
        </w:tc>
        <w:tc>
          <w:tcPr>
            <w:tcW w:w="1372" w:type="dxa"/>
            <w:tcBorders>
              <w:bottom w:val="single" w:sz="4" w:space="0" w:color="auto"/>
            </w:tcBorders>
            <w:shd w:val="clear" w:color="auto" w:fill="FAFAFA"/>
            <w:vAlign w:val="bottom"/>
          </w:tcPr>
          <w:p w14:paraId="25692C2F" w14:textId="53397F7F" w:rsidR="008F0C3C" w:rsidRPr="002F7EB4" w:rsidRDefault="00A76BA7" w:rsidP="008F0C3C">
            <w:pPr>
              <w:ind w:right="-72"/>
              <w:jc w:val="right"/>
              <w:rPr>
                <w:rFonts w:ascii="Arial" w:eastAsia="Arial" w:hAnsi="Arial" w:cs="Arial"/>
                <w:sz w:val="18"/>
                <w:szCs w:val="18"/>
              </w:rPr>
            </w:pPr>
            <w:r w:rsidRPr="002F7EB4">
              <w:rPr>
                <w:rFonts w:ascii="Arial" w:eastAsia="Arial" w:hAnsi="Arial" w:cs="Arial"/>
                <w:sz w:val="18"/>
                <w:szCs w:val="18"/>
              </w:rPr>
              <w:t>164.70</w:t>
            </w:r>
          </w:p>
        </w:tc>
        <w:tc>
          <w:tcPr>
            <w:tcW w:w="1373" w:type="dxa"/>
            <w:tcBorders>
              <w:bottom w:val="single" w:sz="4" w:space="0" w:color="auto"/>
            </w:tcBorders>
            <w:vAlign w:val="bottom"/>
          </w:tcPr>
          <w:p w14:paraId="4EB7979E" w14:textId="77777777" w:rsidR="008F0C3C" w:rsidRPr="002F7EB4" w:rsidRDefault="008F0C3C" w:rsidP="008F0C3C">
            <w:pPr>
              <w:ind w:right="-72"/>
              <w:jc w:val="right"/>
              <w:rPr>
                <w:rFonts w:ascii="Arial" w:eastAsia="Arial" w:hAnsi="Arial" w:cs="Arial"/>
                <w:sz w:val="18"/>
                <w:szCs w:val="18"/>
              </w:rPr>
            </w:pPr>
          </w:p>
          <w:p w14:paraId="4ED0D36D" w14:textId="6B06F564" w:rsidR="008F0C3C" w:rsidRPr="002F7EB4" w:rsidRDefault="006E31EB" w:rsidP="008F0C3C">
            <w:pPr>
              <w:ind w:right="-72"/>
              <w:jc w:val="right"/>
              <w:rPr>
                <w:rFonts w:ascii="Arial" w:eastAsia="Arial" w:hAnsi="Arial" w:cs="Arial"/>
                <w:sz w:val="18"/>
                <w:szCs w:val="18"/>
              </w:rPr>
            </w:pPr>
            <w:r w:rsidRPr="002F7EB4">
              <w:rPr>
                <w:rFonts w:ascii="Arial" w:eastAsia="Arial" w:hAnsi="Arial" w:cs="Arial"/>
                <w:sz w:val="18"/>
                <w:szCs w:val="18"/>
              </w:rPr>
              <w:t>123.93</w:t>
            </w:r>
          </w:p>
        </w:tc>
      </w:tr>
    </w:tbl>
    <w:p w14:paraId="44F57248" w14:textId="77777777" w:rsidR="001F0DD2" w:rsidRPr="002F7EB4" w:rsidRDefault="001F0DD2">
      <w:pPr>
        <w:tabs>
          <w:tab w:val="left" w:pos="1891"/>
        </w:tabs>
        <w:ind w:left="1080"/>
        <w:jc w:val="both"/>
        <w:rPr>
          <w:rFonts w:ascii="Arial" w:eastAsia="Arial" w:hAnsi="Arial" w:cs="Arial"/>
          <w:sz w:val="18"/>
          <w:szCs w:val="18"/>
        </w:rPr>
      </w:pPr>
    </w:p>
    <w:p w14:paraId="172E0BAD" w14:textId="14343C73" w:rsidR="001F0DD2" w:rsidRPr="002F7EB4" w:rsidRDefault="003C525C">
      <w:pPr>
        <w:tabs>
          <w:tab w:val="left" w:pos="1891"/>
        </w:tabs>
        <w:ind w:left="1080"/>
        <w:jc w:val="both"/>
        <w:rPr>
          <w:rFonts w:ascii="Arial" w:eastAsia="Arial" w:hAnsi="Arial" w:cs="Arial"/>
          <w:sz w:val="18"/>
          <w:szCs w:val="18"/>
        </w:rPr>
      </w:pPr>
      <w:r w:rsidRPr="002F7EB4">
        <w:rPr>
          <w:rFonts w:ascii="Arial" w:eastAsia="Arial" w:hAnsi="Arial" w:cs="Arial"/>
          <w:sz w:val="18"/>
          <w:szCs w:val="18"/>
        </w:rPr>
        <w:t xml:space="preserve">The net debt to equity ratio increased from </w:t>
      </w:r>
      <w:r w:rsidR="00A76BA7" w:rsidRPr="002F7EB4">
        <w:rPr>
          <w:rFonts w:ascii="Arial" w:eastAsia="Arial" w:hAnsi="Arial" w:cs="Arial"/>
          <w:sz w:val="18"/>
          <w:szCs w:val="18"/>
        </w:rPr>
        <w:t>87</w:t>
      </w:r>
      <w:r w:rsidRPr="002F7EB4">
        <w:rPr>
          <w:rFonts w:ascii="Arial" w:eastAsia="Arial" w:hAnsi="Arial" w:cs="Arial"/>
          <w:sz w:val="18"/>
          <w:szCs w:val="18"/>
        </w:rPr>
        <w:t>.</w:t>
      </w:r>
      <w:r w:rsidR="00856254" w:rsidRPr="002F7EB4">
        <w:rPr>
          <w:rFonts w:ascii="Arial" w:eastAsia="Arial" w:hAnsi="Arial" w:cs="Arial"/>
          <w:sz w:val="18"/>
          <w:szCs w:val="18"/>
        </w:rPr>
        <w:t>08</w:t>
      </w:r>
      <w:r w:rsidRPr="002F7EB4">
        <w:rPr>
          <w:rFonts w:ascii="Arial" w:eastAsia="Arial" w:hAnsi="Arial" w:cs="Arial"/>
          <w:sz w:val="18"/>
          <w:szCs w:val="18"/>
        </w:rPr>
        <w:t xml:space="preserve">% to </w:t>
      </w:r>
      <w:r w:rsidR="00A76BA7" w:rsidRPr="002F7EB4">
        <w:rPr>
          <w:rFonts w:ascii="Arial" w:eastAsia="Arial" w:hAnsi="Arial" w:cs="Arial"/>
          <w:sz w:val="18"/>
          <w:szCs w:val="18"/>
        </w:rPr>
        <w:t>117</w:t>
      </w:r>
      <w:r w:rsidRPr="002F7EB4">
        <w:rPr>
          <w:rFonts w:ascii="Arial" w:eastAsia="Arial" w:hAnsi="Arial" w:cs="Arial"/>
          <w:sz w:val="18"/>
          <w:szCs w:val="18"/>
        </w:rPr>
        <w:t>.</w:t>
      </w:r>
      <w:r w:rsidR="00A76BA7" w:rsidRPr="002F7EB4">
        <w:rPr>
          <w:rFonts w:ascii="Arial" w:eastAsia="Arial" w:hAnsi="Arial" w:cs="Arial"/>
          <w:sz w:val="18"/>
          <w:szCs w:val="18"/>
        </w:rPr>
        <w:t>24</w:t>
      </w:r>
      <w:r w:rsidRPr="002F7EB4">
        <w:rPr>
          <w:rFonts w:ascii="Arial" w:eastAsia="Arial" w:hAnsi="Arial" w:cs="Arial"/>
          <w:sz w:val="18"/>
          <w:szCs w:val="18"/>
        </w:rPr>
        <w:t xml:space="preserve">% and net interest bearing debt increased from </w:t>
      </w:r>
      <w:r w:rsidR="00A76BA7" w:rsidRPr="002F7EB4">
        <w:rPr>
          <w:rFonts w:ascii="Arial" w:eastAsia="Arial" w:hAnsi="Arial" w:cs="Arial"/>
          <w:sz w:val="18"/>
          <w:szCs w:val="18"/>
        </w:rPr>
        <w:t>81</w:t>
      </w:r>
      <w:r w:rsidRPr="002F7EB4">
        <w:rPr>
          <w:rFonts w:ascii="Arial" w:eastAsia="Arial" w:hAnsi="Arial" w:cs="Arial"/>
          <w:sz w:val="18"/>
          <w:szCs w:val="18"/>
        </w:rPr>
        <w:t>.</w:t>
      </w:r>
      <w:r w:rsidR="00D6182F" w:rsidRPr="002F7EB4">
        <w:rPr>
          <w:rFonts w:ascii="Arial" w:eastAsia="Arial" w:hAnsi="Arial" w:cs="Arial"/>
          <w:sz w:val="18"/>
          <w:szCs w:val="18"/>
        </w:rPr>
        <w:t>08</w:t>
      </w:r>
      <w:r w:rsidRPr="002F7EB4">
        <w:rPr>
          <w:rFonts w:ascii="Arial" w:eastAsia="Arial" w:hAnsi="Arial" w:cs="Arial"/>
          <w:sz w:val="18"/>
          <w:szCs w:val="18"/>
        </w:rPr>
        <w:t xml:space="preserve">% to </w:t>
      </w:r>
      <w:r w:rsidR="00A76BA7" w:rsidRPr="002F7EB4">
        <w:rPr>
          <w:rFonts w:ascii="Arial" w:eastAsia="Arial" w:hAnsi="Arial" w:cs="Arial"/>
          <w:sz w:val="18"/>
          <w:szCs w:val="18"/>
        </w:rPr>
        <w:t>108</w:t>
      </w:r>
      <w:r w:rsidRPr="002F7EB4">
        <w:rPr>
          <w:rFonts w:ascii="Arial" w:eastAsia="Arial" w:hAnsi="Arial" w:cs="Arial"/>
          <w:sz w:val="18"/>
          <w:szCs w:val="18"/>
        </w:rPr>
        <w:t>.</w:t>
      </w:r>
      <w:r w:rsidR="00A76BA7" w:rsidRPr="002F7EB4">
        <w:rPr>
          <w:rFonts w:ascii="Arial" w:eastAsia="Arial" w:hAnsi="Arial" w:cs="Arial"/>
          <w:sz w:val="18"/>
          <w:szCs w:val="18"/>
        </w:rPr>
        <w:t>70</w:t>
      </w:r>
      <w:r w:rsidRPr="002F7EB4">
        <w:rPr>
          <w:rFonts w:ascii="Arial" w:eastAsia="Arial" w:hAnsi="Arial" w:cs="Arial"/>
          <w:sz w:val="18"/>
          <w:szCs w:val="18"/>
        </w:rPr>
        <w:t xml:space="preserve">% as the Group </w:t>
      </w:r>
      <w:r w:rsidR="006F2B00" w:rsidRPr="002F7EB4">
        <w:rPr>
          <w:rFonts w:ascii="Arial" w:eastAsia="Arial" w:hAnsi="Arial" w:cs="Arial"/>
          <w:sz w:val="18"/>
          <w:szCs w:val="22"/>
          <w:lang w:val="en-GB"/>
        </w:rPr>
        <w:t>issue</w:t>
      </w:r>
      <w:r w:rsidR="004C13DB" w:rsidRPr="002F7EB4">
        <w:rPr>
          <w:rFonts w:ascii="Arial" w:eastAsia="Arial" w:hAnsi="Arial" w:cs="Arial"/>
          <w:sz w:val="18"/>
          <w:szCs w:val="22"/>
          <w:lang w:val="en-GB"/>
        </w:rPr>
        <w:t xml:space="preserve">d </w:t>
      </w:r>
      <w:r w:rsidR="00263F88" w:rsidRPr="002F7EB4">
        <w:rPr>
          <w:rFonts w:ascii="Arial" w:eastAsia="Arial" w:hAnsi="Arial" w:cs="Arial"/>
          <w:sz w:val="18"/>
          <w:szCs w:val="22"/>
          <w:lang w:val="en-GB"/>
        </w:rPr>
        <w:t>new</w:t>
      </w:r>
      <w:r w:rsidR="00E907C7" w:rsidRPr="002F7EB4">
        <w:rPr>
          <w:rFonts w:ascii="Arial" w:eastAsia="Arial" w:hAnsi="Arial" w:cs="Arial"/>
          <w:sz w:val="18"/>
          <w:szCs w:val="22"/>
          <w:lang w:val="en-GB"/>
        </w:rPr>
        <w:t xml:space="preserve"> </w:t>
      </w:r>
      <w:r w:rsidR="00263F88" w:rsidRPr="002F7EB4">
        <w:rPr>
          <w:rFonts w:ascii="Arial" w:eastAsia="Arial" w:hAnsi="Arial" w:cs="Arial"/>
          <w:sz w:val="18"/>
          <w:szCs w:val="22"/>
          <w:lang w:val="en-GB"/>
        </w:rPr>
        <w:t>debentures</w:t>
      </w:r>
      <w:r w:rsidR="00263F88" w:rsidRPr="002F7EB4">
        <w:rPr>
          <w:rFonts w:ascii="Arial" w:eastAsia="Arial" w:hAnsi="Arial" w:cs="Arial"/>
          <w:sz w:val="18"/>
          <w:szCs w:val="22"/>
          <w:cs/>
          <w:lang w:val="en-GB"/>
        </w:rPr>
        <w:t>.</w:t>
      </w:r>
    </w:p>
    <w:p w14:paraId="687037FB" w14:textId="3A8C8FD9" w:rsidR="00413ADC" w:rsidRPr="002F7EB4" w:rsidRDefault="00413ADC" w:rsidP="008E09F7">
      <w:pPr>
        <w:ind w:left="1080"/>
        <w:jc w:val="both"/>
        <w:rPr>
          <w:rFonts w:ascii="Arial" w:eastAsia="Arial" w:hAnsi="Arial" w:cs="Arial"/>
          <w:sz w:val="18"/>
          <w:szCs w:val="18"/>
        </w:rPr>
      </w:pPr>
      <w:r w:rsidRPr="002F7EB4">
        <w:rPr>
          <w:rFonts w:ascii="Arial" w:eastAsia="Arial" w:hAnsi="Arial" w:cs="Arial"/>
          <w:sz w:val="18"/>
          <w:szCs w:val="18"/>
        </w:rPr>
        <w:br w:type="page"/>
      </w:r>
    </w:p>
    <w:p w14:paraId="3D77495B" w14:textId="77777777" w:rsidR="001F0DD2" w:rsidRPr="002F7EB4" w:rsidRDefault="001F0DD2" w:rsidP="008E09F7">
      <w:pPr>
        <w:ind w:left="1080"/>
        <w:jc w:val="both"/>
        <w:rPr>
          <w:rFonts w:ascii="Arial" w:eastAsia="Arial" w:hAnsi="Arial" w:cs="Arial"/>
          <w:sz w:val="18"/>
          <w:szCs w:val="18"/>
        </w:rPr>
      </w:pPr>
    </w:p>
    <w:p w14:paraId="1B0CFA7B" w14:textId="77777777" w:rsidR="001F0DD2" w:rsidRPr="002F7EB4" w:rsidRDefault="001566F9" w:rsidP="008E09F7">
      <w:pPr>
        <w:pStyle w:val="Heading4"/>
        <w:keepNext w:val="0"/>
        <w:ind w:left="1080"/>
        <w:jc w:val="both"/>
        <w:rPr>
          <w:rFonts w:ascii="Arial" w:eastAsia="Arial" w:hAnsi="Arial" w:cs="Arial"/>
          <w:i/>
          <w:color w:val="CF4A02"/>
          <w:sz w:val="18"/>
          <w:szCs w:val="18"/>
          <w:u w:val="none"/>
        </w:rPr>
      </w:pPr>
      <w:r w:rsidRPr="002F7EB4">
        <w:rPr>
          <w:rFonts w:ascii="Arial" w:eastAsia="Arial" w:hAnsi="Arial" w:cs="Arial"/>
          <w:i/>
          <w:color w:val="CF4A02"/>
          <w:sz w:val="18"/>
          <w:szCs w:val="18"/>
          <w:u w:val="none"/>
        </w:rPr>
        <w:t>Loan covenants</w:t>
      </w:r>
    </w:p>
    <w:p w14:paraId="5BF2034B" w14:textId="77777777" w:rsidR="001F0DD2" w:rsidRPr="002F7EB4" w:rsidRDefault="001F0DD2" w:rsidP="008E09F7">
      <w:pPr>
        <w:ind w:left="1080"/>
        <w:jc w:val="both"/>
        <w:rPr>
          <w:rFonts w:ascii="Arial" w:eastAsia="Arial" w:hAnsi="Arial" w:cs="Arial"/>
          <w:sz w:val="18"/>
          <w:szCs w:val="18"/>
        </w:rPr>
      </w:pPr>
    </w:p>
    <w:p w14:paraId="6E754071" w14:textId="77777777" w:rsidR="001F0DD2" w:rsidRPr="002F7EB4" w:rsidRDefault="001566F9" w:rsidP="008E09F7">
      <w:pPr>
        <w:ind w:left="1080"/>
        <w:jc w:val="both"/>
        <w:rPr>
          <w:rFonts w:ascii="Arial" w:eastAsia="Arial" w:hAnsi="Arial" w:cs="Arial"/>
          <w:sz w:val="18"/>
          <w:szCs w:val="18"/>
        </w:rPr>
      </w:pPr>
      <w:r w:rsidRPr="002F7EB4">
        <w:rPr>
          <w:rFonts w:ascii="Arial" w:eastAsia="Arial" w:hAnsi="Arial" w:cs="Arial"/>
          <w:sz w:val="18"/>
          <w:szCs w:val="18"/>
        </w:rPr>
        <w:t>Under the terms of the major borrowing facilities, the Group is required to comply with the following financial covenants:</w:t>
      </w:r>
    </w:p>
    <w:p w14:paraId="233613FB" w14:textId="77777777" w:rsidR="001F0DD2" w:rsidRPr="002F7EB4" w:rsidRDefault="001F0DD2" w:rsidP="008E09F7">
      <w:pPr>
        <w:ind w:left="1080"/>
        <w:jc w:val="both"/>
        <w:rPr>
          <w:rFonts w:ascii="Arial" w:eastAsia="Arial" w:hAnsi="Arial" w:cs="Arial"/>
          <w:sz w:val="18"/>
          <w:szCs w:val="18"/>
        </w:rPr>
      </w:pPr>
    </w:p>
    <w:p w14:paraId="6CA9516F" w14:textId="736910D7" w:rsidR="001F0DD2" w:rsidRPr="002F7EB4"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2F7EB4">
        <w:rPr>
          <w:rFonts w:ascii="Arial" w:eastAsia="Arial" w:hAnsi="Arial" w:cs="Arial"/>
          <w:color w:val="000000"/>
          <w:sz w:val="18"/>
          <w:szCs w:val="18"/>
        </w:rPr>
        <w:t>Debt to equity ratio must be not more than 2:1, and</w:t>
      </w:r>
    </w:p>
    <w:p w14:paraId="36A5F394" w14:textId="31E91415" w:rsidR="001F0DD2" w:rsidRPr="002F7EB4" w:rsidRDefault="00B04EF0">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2F7EB4">
        <w:rPr>
          <w:rFonts w:ascii="Arial" w:eastAsia="Arial" w:hAnsi="Arial" w:cs="Arial"/>
          <w:color w:val="000000"/>
          <w:sz w:val="18"/>
          <w:szCs w:val="18"/>
        </w:rPr>
        <w:t>T</w:t>
      </w:r>
      <w:r w:rsidR="001566F9" w:rsidRPr="002F7EB4">
        <w:rPr>
          <w:rFonts w:ascii="Arial" w:eastAsia="Arial" w:hAnsi="Arial" w:cs="Arial"/>
          <w:color w:val="000000"/>
          <w:sz w:val="18"/>
          <w:szCs w:val="18"/>
        </w:rPr>
        <w:t>he Company has to stay the status as listed company in The Stock Exchange of Thailand</w:t>
      </w:r>
      <w:r w:rsidRPr="002F7EB4">
        <w:rPr>
          <w:rFonts w:ascii="Arial" w:eastAsia="Arial" w:hAnsi="Arial" w:cs="Arial"/>
          <w:color w:val="000000"/>
          <w:sz w:val="18"/>
          <w:szCs w:val="18"/>
        </w:rPr>
        <w:t>.</w:t>
      </w:r>
    </w:p>
    <w:p w14:paraId="177E501B" w14:textId="77777777" w:rsidR="001F0DD2" w:rsidRPr="002F7EB4" w:rsidRDefault="001F0DD2" w:rsidP="008E09F7">
      <w:pPr>
        <w:tabs>
          <w:tab w:val="left" w:pos="1891"/>
        </w:tabs>
        <w:ind w:left="1080"/>
        <w:jc w:val="both"/>
        <w:rPr>
          <w:rFonts w:ascii="Arial" w:eastAsia="Arial" w:hAnsi="Arial" w:cs="Arial"/>
          <w:sz w:val="18"/>
          <w:szCs w:val="18"/>
        </w:rPr>
      </w:pPr>
    </w:p>
    <w:p w14:paraId="63D3DF64" w14:textId="64FB1145" w:rsidR="001F0DD2" w:rsidRPr="002F7EB4" w:rsidRDefault="001566F9" w:rsidP="008E09F7">
      <w:pPr>
        <w:tabs>
          <w:tab w:val="left" w:pos="1891"/>
        </w:tabs>
        <w:ind w:left="1080"/>
        <w:jc w:val="both"/>
        <w:rPr>
          <w:rFonts w:ascii="Arial" w:eastAsia="Arial" w:hAnsi="Arial" w:cs="Arial"/>
          <w:sz w:val="18"/>
          <w:szCs w:val="18"/>
        </w:rPr>
      </w:pPr>
      <w:r w:rsidRPr="002F7EB4">
        <w:rPr>
          <w:rFonts w:ascii="Arial" w:eastAsia="Arial" w:hAnsi="Arial" w:cs="Arial"/>
          <w:sz w:val="18"/>
          <w:szCs w:val="18"/>
        </w:rPr>
        <w:t xml:space="preserve">The Group has complied with these covenants throughout the reporting period. As at 31 December </w:t>
      </w:r>
      <w:r w:rsidR="006E1614" w:rsidRPr="002F7EB4">
        <w:rPr>
          <w:rFonts w:ascii="Arial" w:eastAsia="Arial" w:hAnsi="Arial" w:cs="Arial"/>
          <w:sz w:val="18"/>
          <w:szCs w:val="18"/>
        </w:rPr>
        <w:t>202</w:t>
      </w:r>
      <w:r w:rsidR="00FE3A3E" w:rsidRPr="002F7EB4">
        <w:rPr>
          <w:rFonts w:ascii="Arial" w:eastAsia="Arial" w:hAnsi="Arial" w:cs="Arial"/>
          <w:sz w:val="18"/>
          <w:szCs w:val="18"/>
        </w:rPr>
        <w:t>3</w:t>
      </w:r>
      <w:r w:rsidRPr="002F7EB4">
        <w:rPr>
          <w:rFonts w:ascii="Arial" w:eastAsia="Arial" w:hAnsi="Arial" w:cs="Arial"/>
          <w:sz w:val="18"/>
          <w:szCs w:val="18"/>
        </w:rPr>
        <w:t>, the ratio of debt to equity ratio was</w:t>
      </w:r>
      <w:r w:rsidR="003C525C" w:rsidRPr="002F7EB4">
        <w:rPr>
          <w:rFonts w:ascii="Arial" w:eastAsia="Arial" w:hAnsi="Arial" w:cs="Arial"/>
          <w:sz w:val="18"/>
          <w:szCs w:val="18"/>
        </w:rPr>
        <w:t xml:space="preserve"> </w:t>
      </w:r>
      <w:r w:rsidR="00525837" w:rsidRPr="002F7EB4">
        <w:rPr>
          <w:rFonts w:ascii="Arial" w:eastAsia="Arial" w:hAnsi="Arial" w:cs="Arial"/>
          <w:sz w:val="18"/>
          <w:szCs w:val="22"/>
        </w:rPr>
        <w:t>117.24</w:t>
      </w:r>
      <w:r w:rsidRPr="002F7EB4">
        <w:rPr>
          <w:rFonts w:ascii="Arial" w:eastAsia="Arial" w:hAnsi="Arial" w:cs="Arial"/>
          <w:sz w:val="18"/>
          <w:szCs w:val="18"/>
        </w:rPr>
        <w:t>% (</w:t>
      </w:r>
      <w:r w:rsidR="006E1614" w:rsidRPr="002F7EB4">
        <w:rPr>
          <w:rFonts w:ascii="Arial" w:eastAsia="Arial" w:hAnsi="Arial" w:cs="Arial"/>
          <w:sz w:val="18"/>
          <w:szCs w:val="18"/>
        </w:rPr>
        <w:t>202</w:t>
      </w:r>
      <w:r w:rsidR="00FE3A3E" w:rsidRPr="002F7EB4">
        <w:rPr>
          <w:rFonts w:ascii="Arial" w:eastAsia="Arial" w:hAnsi="Arial" w:cs="Arial"/>
          <w:sz w:val="18"/>
          <w:szCs w:val="18"/>
        </w:rPr>
        <w:t>2</w:t>
      </w:r>
      <w:r w:rsidRPr="002F7EB4">
        <w:rPr>
          <w:rFonts w:ascii="Arial" w:eastAsia="Arial" w:hAnsi="Arial" w:cs="Arial"/>
          <w:sz w:val="18"/>
          <w:szCs w:val="18"/>
        </w:rPr>
        <w:t xml:space="preserve">: </w:t>
      </w:r>
      <w:r w:rsidR="00FE3A3E" w:rsidRPr="002F7EB4">
        <w:rPr>
          <w:rFonts w:ascii="Arial" w:eastAsia="Arial" w:hAnsi="Arial" w:cs="Arial"/>
          <w:sz w:val="18"/>
          <w:szCs w:val="18"/>
        </w:rPr>
        <w:t>87.50</w:t>
      </w:r>
      <w:r w:rsidRPr="002F7EB4">
        <w:rPr>
          <w:rFonts w:ascii="Arial" w:eastAsia="Arial" w:hAnsi="Arial" w:cs="Arial"/>
          <w:sz w:val="18"/>
          <w:szCs w:val="18"/>
        </w:rPr>
        <w:t>%).</w:t>
      </w:r>
    </w:p>
    <w:p w14:paraId="522DF963" w14:textId="77777777" w:rsidR="001F0DD2" w:rsidRPr="002F7EB4" w:rsidRDefault="001F0DD2" w:rsidP="008E09F7">
      <w:pPr>
        <w:pStyle w:val="Heading4"/>
        <w:keepNext w:val="0"/>
        <w:ind w:left="1080"/>
        <w:jc w:val="both"/>
        <w:rPr>
          <w:rFonts w:ascii="Arial" w:eastAsia="Arial" w:hAnsi="Arial" w:cs="Arial"/>
          <w:b/>
          <w:i/>
          <w:color w:val="CF4A02"/>
          <w:sz w:val="18"/>
          <w:szCs w:val="18"/>
          <w:u w:val="none"/>
        </w:rPr>
      </w:pPr>
    </w:p>
    <w:p w14:paraId="48C520AF" w14:textId="77777777" w:rsidR="001F0DD2" w:rsidRPr="002F7EB4" w:rsidRDefault="001566F9" w:rsidP="008E09F7">
      <w:pPr>
        <w:pStyle w:val="Heading4"/>
        <w:keepNext w:val="0"/>
        <w:ind w:left="1080"/>
        <w:jc w:val="both"/>
        <w:rPr>
          <w:rFonts w:ascii="Arial" w:eastAsia="Arial" w:hAnsi="Arial" w:cs="Arial"/>
          <w:i/>
          <w:color w:val="CF4A02"/>
          <w:sz w:val="18"/>
          <w:szCs w:val="18"/>
          <w:u w:val="none"/>
        </w:rPr>
      </w:pPr>
      <w:r w:rsidRPr="002F7EB4">
        <w:rPr>
          <w:rFonts w:ascii="Arial" w:eastAsia="Arial" w:hAnsi="Arial" w:cs="Arial"/>
          <w:i/>
          <w:color w:val="CF4A02"/>
          <w:sz w:val="18"/>
          <w:szCs w:val="18"/>
          <w:u w:val="none"/>
        </w:rPr>
        <w:t>Debenture covenants</w:t>
      </w:r>
    </w:p>
    <w:p w14:paraId="4D83AB9F" w14:textId="77777777" w:rsidR="001F0DD2" w:rsidRPr="002F7EB4" w:rsidRDefault="001F0DD2" w:rsidP="008E09F7">
      <w:pPr>
        <w:tabs>
          <w:tab w:val="left" w:pos="1891"/>
        </w:tabs>
        <w:ind w:left="1080"/>
        <w:jc w:val="both"/>
        <w:rPr>
          <w:rFonts w:ascii="Arial" w:eastAsia="Arial" w:hAnsi="Arial" w:cs="Arial"/>
          <w:sz w:val="18"/>
          <w:szCs w:val="18"/>
        </w:rPr>
      </w:pPr>
    </w:p>
    <w:p w14:paraId="4F5BC8A1" w14:textId="77777777" w:rsidR="001F0DD2" w:rsidRPr="002F7EB4" w:rsidRDefault="001566F9" w:rsidP="008E09F7">
      <w:pPr>
        <w:tabs>
          <w:tab w:val="left" w:pos="1891"/>
        </w:tabs>
        <w:ind w:left="1080"/>
        <w:jc w:val="both"/>
        <w:rPr>
          <w:rFonts w:ascii="Arial" w:eastAsia="Arial" w:hAnsi="Arial" w:cs="Arial"/>
          <w:sz w:val="18"/>
          <w:szCs w:val="18"/>
        </w:rPr>
      </w:pPr>
      <w:r w:rsidRPr="002F7EB4">
        <w:rPr>
          <w:rFonts w:ascii="Arial" w:eastAsia="Arial" w:hAnsi="Arial" w:cs="Arial"/>
          <w:sz w:val="18"/>
          <w:szCs w:val="18"/>
        </w:rPr>
        <w:t>Under the terms of the debenture, the Group is required to comply with the following financial covenants:</w:t>
      </w:r>
    </w:p>
    <w:p w14:paraId="0F2CA87A" w14:textId="77777777" w:rsidR="001F0DD2" w:rsidRPr="002F7EB4" w:rsidRDefault="001F0DD2" w:rsidP="008E09F7">
      <w:pPr>
        <w:tabs>
          <w:tab w:val="left" w:pos="1891"/>
        </w:tabs>
        <w:ind w:left="1080"/>
        <w:jc w:val="both"/>
        <w:rPr>
          <w:rFonts w:ascii="Arial" w:eastAsia="Arial" w:hAnsi="Arial" w:cs="Arial"/>
          <w:sz w:val="18"/>
          <w:szCs w:val="18"/>
        </w:rPr>
      </w:pPr>
    </w:p>
    <w:p w14:paraId="3F47F795" w14:textId="7CEC8286" w:rsidR="001F0DD2" w:rsidRPr="002F7EB4" w:rsidRDefault="00B04EF0" w:rsidP="008E09F7">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2F7EB4">
        <w:rPr>
          <w:rFonts w:ascii="Arial" w:eastAsia="Arial" w:hAnsi="Arial" w:cs="Arial"/>
          <w:color w:val="000000"/>
          <w:sz w:val="18"/>
          <w:szCs w:val="18"/>
        </w:rPr>
        <w:t>N</w:t>
      </w:r>
      <w:r w:rsidR="001566F9" w:rsidRPr="002F7EB4">
        <w:rPr>
          <w:rFonts w:ascii="Arial" w:eastAsia="Arial" w:hAnsi="Arial" w:cs="Arial"/>
          <w:color w:val="000000"/>
          <w:sz w:val="18"/>
          <w:szCs w:val="18"/>
        </w:rPr>
        <w:t xml:space="preserve">et interest bearing debt to equity ratio must be not more than </w:t>
      </w:r>
      <w:r w:rsidR="00B76AFD" w:rsidRPr="002F7EB4">
        <w:rPr>
          <w:rFonts w:ascii="Arial" w:eastAsia="Arial" w:hAnsi="Arial" w:cs="Arial"/>
          <w:color w:val="000000"/>
          <w:sz w:val="18"/>
          <w:szCs w:val="18"/>
        </w:rPr>
        <w:t>2</w:t>
      </w:r>
      <w:r w:rsidR="00525837" w:rsidRPr="002F7EB4">
        <w:rPr>
          <w:rFonts w:ascii="Arial" w:eastAsia="Arial" w:hAnsi="Arial" w:cs="Arial"/>
          <w:color w:val="000000"/>
          <w:sz w:val="18"/>
          <w:szCs w:val="18"/>
        </w:rPr>
        <w:t>.5</w:t>
      </w:r>
      <w:r w:rsidR="001566F9" w:rsidRPr="002F7EB4">
        <w:rPr>
          <w:rFonts w:ascii="Arial" w:eastAsia="Arial" w:hAnsi="Arial" w:cs="Arial"/>
          <w:color w:val="000000"/>
          <w:sz w:val="18"/>
          <w:szCs w:val="18"/>
        </w:rPr>
        <w:t>:1</w:t>
      </w:r>
    </w:p>
    <w:p w14:paraId="46F1EFDC" w14:textId="77777777" w:rsidR="001F0DD2" w:rsidRPr="002F7EB4" w:rsidRDefault="001F0DD2" w:rsidP="008E09F7">
      <w:pPr>
        <w:tabs>
          <w:tab w:val="left" w:pos="1891"/>
        </w:tabs>
        <w:ind w:left="1080"/>
        <w:jc w:val="both"/>
        <w:rPr>
          <w:rFonts w:ascii="Arial" w:eastAsia="Arial" w:hAnsi="Arial" w:cs="Arial"/>
          <w:sz w:val="18"/>
          <w:szCs w:val="18"/>
        </w:rPr>
      </w:pPr>
    </w:p>
    <w:p w14:paraId="6D199D88" w14:textId="07F2E372" w:rsidR="001F0DD2" w:rsidRPr="002F7EB4" w:rsidRDefault="001566F9" w:rsidP="008E09F7">
      <w:pPr>
        <w:tabs>
          <w:tab w:val="left" w:pos="1891"/>
        </w:tabs>
        <w:ind w:left="1080"/>
        <w:jc w:val="both"/>
        <w:rPr>
          <w:rFonts w:ascii="Arial" w:eastAsia="Arial" w:hAnsi="Arial" w:cs="Arial"/>
          <w:sz w:val="18"/>
          <w:szCs w:val="18"/>
        </w:rPr>
      </w:pPr>
      <w:r w:rsidRPr="002F7EB4">
        <w:rPr>
          <w:rFonts w:ascii="Arial" w:eastAsia="Arial" w:hAnsi="Arial" w:cs="Arial"/>
          <w:sz w:val="18"/>
          <w:szCs w:val="18"/>
        </w:rPr>
        <w:t xml:space="preserve">The Group has complied with these covenants throughout the reporting period. As at 31 December </w:t>
      </w:r>
      <w:r w:rsidR="006E1614" w:rsidRPr="002F7EB4">
        <w:rPr>
          <w:rFonts w:ascii="Arial" w:eastAsia="Arial" w:hAnsi="Arial" w:cs="Arial"/>
          <w:sz w:val="18"/>
          <w:szCs w:val="18"/>
        </w:rPr>
        <w:t>202</w:t>
      </w:r>
      <w:r w:rsidR="00FE3A3E" w:rsidRPr="002F7EB4">
        <w:rPr>
          <w:rFonts w:ascii="Arial" w:eastAsia="Arial" w:hAnsi="Arial" w:cs="Arial"/>
          <w:sz w:val="18"/>
          <w:szCs w:val="18"/>
        </w:rPr>
        <w:t>3</w:t>
      </w:r>
      <w:r w:rsidRPr="002F7EB4">
        <w:rPr>
          <w:rFonts w:ascii="Arial" w:eastAsia="Arial" w:hAnsi="Arial" w:cs="Arial"/>
          <w:sz w:val="18"/>
          <w:szCs w:val="18"/>
        </w:rPr>
        <w:t>, the net interest bearing debt to equity ratio was</w:t>
      </w:r>
      <w:r w:rsidR="003C525C" w:rsidRPr="002F7EB4">
        <w:rPr>
          <w:rFonts w:ascii="Arial" w:eastAsia="Arial" w:hAnsi="Arial" w:cs="Arial"/>
          <w:sz w:val="18"/>
          <w:szCs w:val="18"/>
        </w:rPr>
        <w:t xml:space="preserve"> </w:t>
      </w:r>
      <w:r w:rsidR="00525837" w:rsidRPr="002F7EB4">
        <w:rPr>
          <w:rFonts w:ascii="Arial" w:eastAsia="Arial" w:hAnsi="Arial" w:cs="Arial"/>
          <w:sz w:val="18"/>
          <w:szCs w:val="18"/>
        </w:rPr>
        <w:t>108.70</w:t>
      </w:r>
      <w:r w:rsidR="005B63C2" w:rsidRPr="002F7EB4">
        <w:rPr>
          <w:rFonts w:ascii="Arial" w:eastAsia="Arial" w:hAnsi="Arial" w:cs="Arial"/>
          <w:sz w:val="18"/>
          <w:szCs w:val="18"/>
        </w:rPr>
        <w:t>%</w:t>
      </w:r>
      <w:r w:rsidRPr="002F7EB4">
        <w:rPr>
          <w:rFonts w:ascii="Arial" w:eastAsia="Arial" w:hAnsi="Arial" w:cs="Arial"/>
          <w:sz w:val="18"/>
          <w:szCs w:val="18"/>
        </w:rPr>
        <w:t xml:space="preserve"> (</w:t>
      </w:r>
      <w:r w:rsidR="006E1614" w:rsidRPr="002F7EB4">
        <w:rPr>
          <w:rFonts w:ascii="Arial" w:eastAsia="Arial" w:hAnsi="Arial" w:cs="Arial"/>
          <w:sz w:val="18"/>
          <w:szCs w:val="18"/>
        </w:rPr>
        <w:t>202</w:t>
      </w:r>
      <w:r w:rsidR="00FE3A3E" w:rsidRPr="002F7EB4">
        <w:rPr>
          <w:rFonts w:ascii="Arial" w:eastAsia="Arial" w:hAnsi="Arial" w:cs="Arial"/>
          <w:sz w:val="18"/>
          <w:szCs w:val="18"/>
        </w:rPr>
        <w:t>2</w:t>
      </w:r>
      <w:r w:rsidRPr="002F7EB4">
        <w:rPr>
          <w:rFonts w:ascii="Arial" w:eastAsia="Arial" w:hAnsi="Arial" w:cs="Arial"/>
          <w:sz w:val="18"/>
          <w:szCs w:val="18"/>
        </w:rPr>
        <w:t xml:space="preserve">: </w:t>
      </w:r>
      <w:r w:rsidR="00FE3A3E" w:rsidRPr="002F7EB4">
        <w:rPr>
          <w:rFonts w:ascii="Arial" w:eastAsia="Arial" w:hAnsi="Arial" w:cs="Arial"/>
          <w:sz w:val="18"/>
          <w:szCs w:val="18"/>
        </w:rPr>
        <w:t>81.</w:t>
      </w:r>
      <w:r w:rsidR="00063DC8" w:rsidRPr="002F7EB4">
        <w:rPr>
          <w:rFonts w:ascii="Arial" w:eastAsia="Arial" w:hAnsi="Arial" w:cs="Arial"/>
          <w:sz w:val="18"/>
          <w:szCs w:val="18"/>
        </w:rPr>
        <w:t>08</w:t>
      </w:r>
      <w:r w:rsidR="005B63C2" w:rsidRPr="002F7EB4">
        <w:rPr>
          <w:rFonts w:ascii="Arial" w:eastAsia="Arial" w:hAnsi="Arial" w:cs="Arial"/>
          <w:sz w:val="18"/>
          <w:szCs w:val="18"/>
        </w:rPr>
        <w:t>%</w:t>
      </w:r>
      <w:r w:rsidRPr="002F7EB4">
        <w:rPr>
          <w:rFonts w:ascii="Arial" w:eastAsia="Arial" w:hAnsi="Arial" w:cs="Arial"/>
          <w:sz w:val="18"/>
          <w:szCs w:val="18"/>
        </w:rPr>
        <w:t>).</w:t>
      </w:r>
    </w:p>
    <w:p w14:paraId="65D7752D" w14:textId="2F090A7E" w:rsidR="007D7CD4" w:rsidRPr="002F7EB4" w:rsidRDefault="007D7CD4" w:rsidP="008E09F7">
      <w:pPr>
        <w:tabs>
          <w:tab w:val="left" w:pos="1891"/>
        </w:tabs>
        <w:ind w:left="1080"/>
        <w:jc w:val="both"/>
        <w:rPr>
          <w:rFonts w:ascii="Arial" w:eastAsia="Arial" w:hAnsi="Arial" w:cs="Arial"/>
          <w:sz w:val="18"/>
          <w:szCs w:val="18"/>
        </w:rPr>
      </w:pPr>
    </w:p>
    <w:p w14:paraId="25928740" w14:textId="77777777" w:rsidR="007D7CD4" w:rsidRPr="002F7EB4" w:rsidRDefault="007D7CD4" w:rsidP="008E09F7">
      <w:pPr>
        <w:ind w:left="1080"/>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2F7EB4" w14:paraId="1D5CAF1E" w14:textId="77777777" w:rsidTr="005D48A5">
        <w:trPr>
          <w:trHeight w:val="386"/>
        </w:trPr>
        <w:tc>
          <w:tcPr>
            <w:tcW w:w="9450" w:type="dxa"/>
            <w:shd w:val="clear" w:color="auto" w:fill="FFA543"/>
            <w:vAlign w:val="center"/>
          </w:tcPr>
          <w:p w14:paraId="0ABD5B1A" w14:textId="2EAC9CD3" w:rsidR="001F0DD2" w:rsidRPr="002F7EB4" w:rsidRDefault="007D7CD4">
            <w:pPr>
              <w:pStyle w:val="Heading1"/>
              <w:tabs>
                <w:tab w:val="left" w:pos="538"/>
              </w:tabs>
              <w:rPr>
                <w:rFonts w:ascii="Arial" w:eastAsia="Arial" w:hAnsi="Arial" w:cs="Arial"/>
                <w:sz w:val="18"/>
                <w:szCs w:val="18"/>
              </w:rPr>
            </w:pPr>
            <w:bookmarkStart w:id="17" w:name="_heading=h.26in1rg" w:colFirst="0" w:colLast="0"/>
            <w:bookmarkEnd w:id="17"/>
            <w:r w:rsidRPr="002F7EB4">
              <w:rPr>
                <w:rFonts w:ascii="Arial" w:eastAsia="Arial" w:hAnsi="Arial" w:cs="Arial"/>
                <w:color w:val="FFFFFF"/>
                <w:sz w:val="18"/>
                <w:szCs w:val="18"/>
              </w:rPr>
              <w:t>7</w:t>
            </w:r>
            <w:r w:rsidR="001566F9" w:rsidRPr="002F7EB4">
              <w:rPr>
                <w:rFonts w:ascii="Arial" w:eastAsia="Arial" w:hAnsi="Arial" w:cs="Arial"/>
                <w:color w:val="FFFFFF"/>
                <w:sz w:val="18"/>
                <w:szCs w:val="18"/>
              </w:rPr>
              <w:tab/>
              <w:t>Fair value</w:t>
            </w:r>
          </w:p>
        </w:tc>
      </w:tr>
    </w:tbl>
    <w:p w14:paraId="07B6CDFF" w14:textId="77777777" w:rsidR="001F0DD2" w:rsidRPr="002F7EB4" w:rsidRDefault="001F0DD2">
      <w:pPr>
        <w:jc w:val="both"/>
        <w:rPr>
          <w:rFonts w:ascii="Arial" w:eastAsia="Arial" w:hAnsi="Arial" w:cs="Arial"/>
          <w:color w:val="000000"/>
          <w:sz w:val="18"/>
          <w:szCs w:val="18"/>
        </w:rPr>
      </w:pPr>
    </w:p>
    <w:p w14:paraId="0B0956AE" w14:textId="36C63D2A" w:rsidR="001F0DD2" w:rsidRPr="002F7EB4" w:rsidRDefault="001566F9">
      <w:pPr>
        <w:jc w:val="both"/>
        <w:rPr>
          <w:rFonts w:ascii="Arial" w:eastAsia="Arial" w:hAnsi="Arial" w:cs="Arial"/>
          <w:sz w:val="18"/>
          <w:szCs w:val="18"/>
        </w:rPr>
      </w:pPr>
      <w:r w:rsidRPr="002F7EB4">
        <w:rPr>
          <w:rFonts w:ascii="Arial" w:eastAsia="Arial" w:hAnsi="Arial" w:cs="Arial"/>
          <w:color w:val="000000"/>
          <w:sz w:val="18"/>
          <w:szCs w:val="18"/>
        </w:rPr>
        <w:t xml:space="preserve">Fair </w:t>
      </w:r>
      <w:r w:rsidRPr="002F7EB4">
        <w:rPr>
          <w:rFonts w:ascii="Arial" w:eastAsia="Arial" w:hAnsi="Arial" w:cs="Arial"/>
          <w:sz w:val="18"/>
          <w:szCs w:val="18"/>
        </w:rPr>
        <w:t xml:space="preserve">values are </w:t>
      </w:r>
      <w:proofErr w:type="spellStart"/>
      <w:r w:rsidRPr="002F7EB4">
        <w:rPr>
          <w:rFonts w:ascii="Arial" w:eastAsia="Arial" w:hAnsi="Arial" w:cs="Arial"/>
          <w:sz w:val="18"/>
          <w:szCs w:val="18"/>
        </w:rPr>
        <w:t>categorised</w:t>
      </w:r>
      <w:proofErr w:type="spellEnd"/>
      <w:r w:rsidRPr="002F7EB4">
        <w:rPr>
          <w:rFonts w:ascii="Arial" w:eastAsia="Arial" w:hAnsi="Arial" w:cs="Arial"/>
          <w:sz w:val="18"/>
          <w:szCs w:val="18"/>
        </w:rPr>
        <w:t xml:space="preserve"> into hierarchy based on inputs used as follows:</w:t>
      </w:r>
    </w:p>
    <w:p w14:paraId="004EF6AE" w14:textId="77777777" w:rsidR="001F0DD2" w:rsidRPr="002F7EB4" w:rsidRDefault="001F0DD2">
      <w:pPr>
        <w:jc w:val="both"/>
        <w:rPr>
          <w:rFonts w:ascii="Arial" w:eastAsia="Arial" w:hAnsi="Arial" w:cs="Arial"/>
          <w:sz w:val="18"/>
          <w:szCs w:val="18"/>
        </w:rPr>
      </w:pPr>
    </w:p>
    <w:p w14:paraId="705A1DCA" w14:textId="77777777" w:rsidR="001F0DD2" w:rsidRPr="002F7EB4" w:rsidRDefault="001566F9">
      <w:pPr>
        <w:ind w:left="810" w:hanging="810"/>
        <w:jc w:val="both"/>
        <w:rPr>
          <w:rFonts w:ascii="Arial" w:eastAsia="Arial" w:hAnsi="Arial" w:cs="Arial"/>
          <w:sz w:val="18"/>
          <w:szCs w:val="18"/>
        </w:rPr>
      </w:pPr>
      <w:r w:rsidRPr="002F7EB4">
        <w:rPr>
          <w:rFonts w:ascii="Arial" w:eastAsia="Arial" w:hAnsi="Arial" w:cs="Arial"/>
          <w:sz w:val="18"/>
          <w:szCs w:val="18"/>
        </w:rPr>
        <w:t xml:space="preserve">Level 1: </w:t>
      </w:r>
      <w:r w:rsidRPr="002F7EB4">
        <w:rPr>
          <w:rFonts w:ascii="Arial" w:eastAsia="Arial" w:hAnsi="Arial" w:cs="Arial"/>
          <w:sz w:val="18"/>
          <w:szCs w:val="18"/>
        </w:rPr>
        <w:tab/>
        <w:t>The fair value of financial instruments is based on the current bid price or closing price by reference to the Stock Exchange of Thailand or the Thai Bond Dealing Centre.</w:t>
      </w:r>
    </w:p>
    <w:p w14:paraId="4C35D182" w14:textId="77777777" w:rsidR="001F0DD2" w:rsidRPr="002F7EB4" w:rsidRDefault="001566F9">
      <w:pPr>
        <w:ind w:left="810" w:hanging="810"/>
        <w:jc w:val="both"/>
        <w:rPr>
          <w:rFonts w:ascii="Arial" w:eastAsia="Arial" w:hAnsi="Arial" w:cs="Arial"/>
          <w:sz w:val="18"/>
          <w:szCs w:val="18"/>
        </w:rPr>
      </w:pPr>
      <w:r w:rsidRPr="002F7EB4">
        <w:rPr>
          <w:rFonts w:ascii="Arial" w:eastAsia="Arial" w:hAnsi="Arial" w:cs="Arial"/>
          <w:sz w:val="18"/>
          <w:szCs w:val="18"/>
        </w:rPr>
        <w:t xml:space="preserve">Level 2: </w:t>
      </w:r>
      <w:r w:rsidRPr="002F7EB4">
        <w:rPr>
          <w:rFonts w:ascii="Arial" w:eastAsia="Arial" w:hAnsi="Arial" w:cs="Arial"/>
          <w:sz w:val="18"/>
          <w:szCs w:val="18"/>
        </w:rPr>
        <w:tab/>
      </w:r>
      <w:r w:rsidRPr="002F7EB4">
        <w:rPr>
          <w:rFonts w:ascii="Arial" w:eastAsia="Arial" w:hAnsi="Arial" w:cs="Arial"/>
          <w:spacing w:val="-4"/>
          <w:sz w:val="18"/>
          <w:szCs w:val="18"/>
        </w:rPr>
        <w:t>The fair value of financial instruments is determined using significant observable inputs and, as little as possible,</w:t>
      </w:r>
      <w:r w:rsidRPr="002F7EB4">
        <w:rPr>
          <w:rFonts w:ascii="Arial" w:eastAsia="Arial" w:hAnsi="Arial" w:cs="Arial"/>
          <w:sz w:val="18"/>
          <w:szCs w:val="18"/>
        </w:rPr>
        <w:t xml:space="preserve"> entity-specific estimates. </w:t>
      </w:r>
    </w:p>
    <w:p w14:paraId="47B34B82" w14:textId="77777777" w:rsidR="001F0DD2" w:rsidRPr="002F7EB4" w:rsidRDefault="001566F9">
      <w:pPr>
        <w:ind w:left="810" w:hanging="810"/>
        <w:jc w:val="both"/>
        <w:rPr>
          <w:rFonts w:ascii="Arial" w:eastAsia="Arial" w:hAnsi="Arial" w:cs="Arial"/>
          <w:sz w:val="18"/>
          <w:szCs w:val="18"/>
        </w:rPr>
      </w:pPr>
      <w:r w:rsidRPr="002F7EB4">
        <w:rPr>
          <w:rFonts w:ascii="Arial" w:eastAsia="Arial" w:hAnsi="Arial" w:cs="Arial"/>
          <w:sz w:val="18"/>
          <w:szCs w:val="18"/>
        </w:rPr>
        <w:t xml:space="preserve">Level 3: </w:t>
      </w:r>
      <w:r w:rsidRPr="002F7EB4">
        <w:rPr>
          <w:rFonts w:ascii="Arial" w:eastAsia="Arial" w:hAnsi="Arial" w:cs="Arial"/>
          <w:sz w:val="18"/>
          <w:szCs w:val="18"/>
        </w:rPr>
        <w:tab/>
        <w:t>The fair value of financial instruments is not based on observable market data.</w:t>
      </w:r>
    </w:p>
    <w:p w14:paraId="4464878D" w14:textId="77777777" w:rsidR="001F0DD2" w:rsidRPr="002F7EB4" w:rsidRDefault="001F0DD2">
      <w:pPr>
        <w:jc w:val="both"/>
        <w:rPr>
          <w:rFonts w:ascii="Arial" w:eastAsia="Arial" w:hAnsi="Arial" w:cs="Arial"/>
          <w:sz w:val="18"/>
          <w:szCs w:val="18"/>
        </w:rPr>
      </w:pPr>
    </w:p>
    <w:p w14:paraId="1EE20BEB" w14:textId="04F66B0E" w:rsidR="008E09F7" w:rsidRPr="002F7EB4" w:rsidRDefault="001566F9">
      <w:pPr>
        <w:jc w:val="both"/>
        <w:rPr>
          <w:rFonts w:ascii="Arial" w:eastAsia="Arial" w:hAnsi="Arial" w:cs="Arial"/>
          <w:color w:val="000000"/>
          <w:spacing w:val="-2"/>
          <w:sz w:val="18"/>
          <w:szCs w:val="18"/>
        </w:rPr>
      </w:pPr>
      <w:r w:rsidRPr="002F7EB4">
        <w:rPr>
          <w:rFonts w:ascii="Arial" w:eastAsia="Arial" w:hAnsi="Arial" w:cs="Arial"/>
          <w:spacing w:val="-2"/>
          <w:sz w:val="18"/>
          <w:szCs w:val="18"/>
        </w:rPr>
        <w:t>The fair value measurement of financial assets and liabilities comply with the accounting policy which disclose on Note</w:t>
      </w:r>
      <w:r w:rsidRPr="002F7EB4">
        <w:rPr>
          <w:rFonts w:ascii="Arial" w:eastAsia="Arial" w:hAnsi="Arial" w:cs="Arial"/>
          <w:color w:val="000000"/>
          <w:spacing w:val="-2"/>
          <w:sz w:val="18"/>
          <w:szCs w:val="18"/>
        </w:rPr>
        <w:t>s 5.</w:t>
      </w:r>
      <w:r w:rsidR="00141970" w:rsidRPr="002F7EB4">
        <w:rPr>
          <w:rFonts w:ascii="Arial" w:eastAsia="Arial" w:hAnsi="Arial" w:cs="Arial"/>
          <w:color w:val="000000"/>
          <w:spacing w:val="-2"/>
          <w:sz w:val="18"/>
          <w:szCs w:val="18"/>
        </w:rPr>
        <w:t>8</w:t>
      </w:r>
      <w:r w:rsidRPr="002F7EB4">
        <w:rPr>
          <w:rFonts w:ascii="Arial" w:eastAsia="Arial" w:hAnsi="Arial" w:cs="Arial"/>
          <w:color w:val="000000"/>
          <w:spacing w:val="-2"/>
          <w:sz w:val="18"/>
          <w:szCs w:val="18"/>
        </w:rPr>
        <w:t xml:space="preserve"> and 5.1</w:t>
      </w:r>
      <w:r w:rsidR="00141970" w:rsidRPr="002F7EB4">
        <w:rPr>
          <w:rFonts w:ascii="Arial" w:eastAsia="Arial" w:hAnsi="Arial" w:cs="Arial"/>
          <w:color w:val="000000"/>
          <w:spacing w:val="-2"/>
          <w:sz w:val="18"/>
          <w:szCs w:val="18"/>
        </w:rPr>
        <w:t>5</w:t>
      </w:r>
      <w:r w:rsidRPr="002F7EB4">
        <w:rPr>
          <w:rFonts w:ascii="Arial" w:eastAsia="Arial" w:hAnsi="Arial" w:cs="Arial"/>
          <w:color w:val="000000"/>
          <w:spacing w:val="-2"/>
          <w:sz w:val="18"/>
          <w:szCs w:val="18"/>
        </w:rPr>
        <w:t>.</w:t>
      </w:r>
    </w:p>
    <w:p w14:paraId="6F18F96F" w14:textId="77777777" w:rsidR="008E09F7" w:rsidRPr="002F7EB4" w:rsidRDefault="008E09F7">
      <w:pPr>
        <w:jc w:val="both"/>
        <w:rPr>
          <w:rFonts w:ascii="Arial" w:eastAsia="Arial" w:hAnsi="Arial" w:cs="Arial"/>
          <w:color w:val="000000"/>
          <w:sz w:val="18"/>
          <w:szCs w:val="18"/>
        </w:rPr>
      </w:pPr>
    </w:p>
    <w:p w14:paraId="27DD477C" w14:textId="77777777" w:rsidR="001F0DD2" w:rsidRPr="002F7EB4" w:rsidRDefault="001F0DD2">
      <w:pPr>
        <w:rPr>
          <w:rFonts w:ascii="Arial" w:eastAsia="Arial" w:hAnsi="Arial" w:cs="Arial"/>
          <w:color w:val="000000"/>
          <w:sz w:val="18"/>
          <w:szCs w:val="18"/>
        </w:rPr>
      </w:pPr>
    </w:p>
    <w:p w14:paraId="6F0C1611" w14:textId="77777777" w:rsidR="001F0DD2" w:rsidRPr="002F7EB4" w:rsidRDefault="001F0DD2">
      <w:pPr>
        <w:rPr>
          <w:rFonts w:ascii="Arial" w:eastAsia="Arial" w:hAnsi="Arial" w:cs="Arial"/>
          <w:color w:val="000000"/>
          <w:sz w:val="18"/>
          <w:szCs w:val="18"/>
        </w:rPr>
        <w:sectPr w:rsidR="001F0DD2" w:rsidRPr="002F7EB4" w:rsidSect="004B1DCF">
          <w:pgSz w:w="11907" w:h="16840" w:code="9"/>
          <w:pgMar w:top="1440" w:right="720" w:bottom="720" w:left="1728" w:header="706" w:footer="706" w:gutter="0"/>
          <w:cols w:space="720"/>
        </w:sectPr>
      </w:pPr>
    </w:p>
    <w:p w14:paraId="3DB788F4" w14:textId="77777777" w:rsidR="001F0DD2" w:rsidRPr="002F7EB4" w:rsidRDefault="001F0DD2">
      <w:pPr>
        <w:rPr>
          <w:rFonts w:ascii="Arial" w:eastAsia="Arial" w:hAnsi="Arial" w:cs="Arial"/>
          <w:color w:val="000000"/>
          <w:sz w:val="18"/>
          <w:szCs w:val="18"/>
        </w:rPr>
      </w:pPr>
    </w:p>
    <w:p w14:paraId="450DDF5E" w14:textId="6755918C"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w:t>
      </w:r>
      <w:r w:rsidRPr="002F7EB4">
        <w:rPr>
          <w:rFonts w:ascii="Arial" w:eastAsia="Arial" w:hAnsi="Arial" w:cs="Arial"/>
          <w:sz w:val="18"/>
          <w:szCs w:val="18"/>
        </w:rPr>
        <w:t>following</w:t>
      </w:r>
      <w:r w:rsidRPr="002F7EB4">
        <w:rPr>
          <w:rFonts w:ascii="Arial" w:eastAsia="Arial" w:hAnsi="Arial" w:cs="Arial"/>
          <w:color w:val="000000"/>
          <w:sz w:val="18"/>
          <w:szCs w:val="18"/>
        </w:rPr>
        <w:t xml:space="preserve"> table presents financial assets and liabilities that are measured at </w:t>
      </w:r>
      <w:proofErr w:type="spellStart"/>
      <w:r w:rsidR="009D3D3B" w:rsidRPr="002F7EB4">
        <w:rPr>
          <w:rFonts w:ascii="Arial" w:eastAsia="Arial" w:hAnsi="Arial" w:cs="Arial"/>
          <w:color w:val="000000"/>
          <w:sz w:val="18"/>
          <w:szCs w:val="18"/>
        </w:rPr>
        <w:t>amortised</w:t>
      </w:r>
      <w:proofErr w:type="spellEnd"/>
      <w:r w:rsidR="009D3D3B" w:rsidRPr="002F7EB4">
        <w:rPr>
          <w:rFonts w:ascii="Arial" w:eastAsia="Arial" w:hAnsi="Arial" w:cs="Arial"/>
          <w:color w:val="000000"/>
          <w:sz w:val="18"/>
          <w:szCs w:val="18"/>
        </w:rPr>
        <w:t xml:space="preserve"> cost</w:t>
      </w:r>
      <w:r w:rsidRPr="002F7EB4">
        <w:rPr>
          <w:rFonts w:ascii="Arial" w:eastAsia="Arial" w:hAnsi="Arial" w:cs="Arial"/>
          <w:color w:val="000000"/>
          <w:sz w:val="18"/>
          <w:szCs w:val="18"/>
        </w:rPr>
        <w:t>.</w:t>
      </w:r>
    </w:p>
    <w:p w14:paraId="403EF41D" w14:textId="77777777" w:rsidR="001F0DD2" w:rsidRPr="002F7EB4" w:rsidRDefault="001F0DD2">
      <w:pPr>
        <w:rPr>
          <w:rFonts w:ascii="Arial" w:eastAsia="Arial" w:hAnsi="Arial" w:cs="Arial"/>
          <w:sz w:val="18"/>
          <w:szCs w:val="18"/>
        </w:rPr>
      </w:pPr>
    </w:p>
    <w:tbl>
      <w:tblPr>
        <w:tblW w:w="5000" w:type="pct"/>
        <w:tblLayout w:type="fixed"/>
        <w:tblCellMar>
          <w:left w:w="115" w:type="dxa"/>
          <w:right w:w="115" w:type="dxa"/>
        </w:tblCellMar>
        <w:tblLook w:val="0400" w:firstRow="0" w:lastRow="0" w:firstColumn="0" w:lastColumn="0" w:noHBand="0" w:noVBand="1"/>
      </w:tblPr>
      <w:tblGrid>
        <w:gridCol w:w="1960"/>
        <w:gridCol w:w="1121"/>
        <w:gridCol w:w="1121"/>
        <w:gridCol w:w="1121"/>
        <w:gridCol w:w="1121"/>
        <w:gridCol w:w="1121"/>
        <w:gridCol w:w="1081"/>
        <w:gridCol w:w="37"/>
        <w:gridCol w:w="1100"/>
        <w:gridCol w:w="1133"/>
        <w:gridCol w:w="1127"/>
        <w:gridCol w:w="6"/>
        <w:gridCol w:w="1121"/>
        <w:gridCol w:w="1121"/>
        <w:gridCol w:w="1109"/>
      </w:tblGrid>
      <w:tr w:rsidR="00413ADC" w:rsidRPr="002F7EB4" w14:paraId="193D5596" w14:textId="0FDAD1CC" w:rsidTr="00413ADC">
        <w:tc>
          <w:tcPr>
            <w:tcW w:w="636" w:type="pct"/>
            <w:shd w:val="clear" w:color="auto" w:fill="auto"/>
            <w:vAlign w:val="bottom"/>
          </w:tcPr>
          <w:p w14:paraId="4A27C3A4" w14:textId="77777777" w:rsidR="00413ADC" w:rsidRPr="002F7EB4" w:rsidRDefault="00413ADC" w:rsidP="00924576">
            <w:pPr>
              <w:ind w:left="-113" w:right="-22"/>
              <w:jc w:val="both"/>
              <w:rPr>
                <w:rFonts w:ascii="Arial" w:eastAsia="Arial" w:hAnsi="Arial" w:cs="Arial"/>
                <w:color w:val="FFFFFF"/>
                <w:sz w:val="14"/>
                <w:szCs w:val="14"/>
              </w:rPr>
            </w:pPr>
          </w:p>
        </w:tc>
        <w:tc>
          <w:tcPr>
            <w:tcW w:w="4364" w:type="pct"/>
            <w:gridSpan w:val="14"/>
            <w:tcBorders>
              <w:top w:val="single" w:sz="4" w:space="0" w:color="auto"/>
              <w:bottom w:val="single" w:sz="4" w:space="0" w:color="auto"/>
            </w:tcBorders>
          </w:tcPr>
          <w:p w14:paraId="58AF2C71" w14:textId="3E2DDEF1" w:rsidR="00413ADC" w:rsidRPr="002F7EB4" w:rsidRDefault="00413ADC">
            <w:pPr>
              <w:jc w:val="center"/>
              <w:rPr>
                <w:rFonts w:ascii="Arial" w:eastAsia="Arial" w:hAnsi="Arial" w:cs="Arial"/>
                <w:b/>
                <w:sz w:val="14"/>
                <w:szCs w:val="14"/>
              </w:rPr>
            </w:pPr>
            <w:r w:rsidRPr="002F7EB4">
              <w:rPr>
                <w:rFonts w:ascii="Arial" w:eastAsia="Arial" w:hAnsi="Arial" w:cs="Arial"/>
                <w:b/>
                <w:sz w:val="14"/>
                <w:szCs w:val="14"/>
              </w:rPr>
              <w:t>Consolidated financial statements</w:t>
            </w:r>
          </w:p>
        </w:tc>
      </w:tr>
      <w:tr w:rsidR="00413ADC" w:rsidRPr="002F7EB4" w14:paraId="53077053" w14:textId="5348C0C5" w:rsidTr="00190A65">
        <w:tc>
          <w:tcPr>
            <w:tcW w:w="636" w:type="pct"/>
            <w:shd w:val="clear" w:color="auto" w:fill="auto"/>
            <w:vAlign w:val="bottom"/>
          </w:tcPr>
          <w:p w14:paraId="610918DB" w14:textId="77777777" w:rsidR="00413ADC" w:rsidRPr="002F7EB4" w:rsidRDefault="00413ADC" w:rsidP="00924576">
            <w:pPr>
              <w:ind w:left="-113" w:right="-22"/>
              <w:jc w:val="both"/>
              <w:rPr>
                <w:rFonts w:ascii="Arial" w:eastAsia="Arial" w:hAnsi="Arial" w:cs="Arial"/>
                <w:color w:val="FFFFFF"/>
                <w:sz w:val="14"/>
                <w:szCs w:val="14"/>
              </w:rPr>
            </w:pPr>
          </w:p>
        </w:tc>
        <w:tc>
          <w:tcPr>
            <w:tcW w:w="1091" w:type="pct"/>
            <w:gridSpan w:val="3"/>
            <w:tcBorders>
              <w:top w:val="single" w:sz="4" w:space="0" w:color="auto"/>
              <w:bottom w:val="single" w:sz="4" w:space="0" w:color="000000"/>
            </w:tcBorders>
            <w:shd w:val="clear" w:color="auto" w:fill="auto"/>
            <w:vAlign w:val="bottom"/>
          </w:tcPr>
          <w:p w14:paraId="4DA43891" w14:textId="35217C1D" w:rsidR="00413ADC" w:rsidRPr="002F7EB4" w:rsidRDefault="00413ADC">
            <w:pPr>
              <w:jc w:val="center"/>
              <w:rPr>
                <w:rFonts w:ascii="Arial" w:eastAsia="Arial" w:hAnsi="Arial" w:cs="Arial"/>
                <w:b/>
                <w:sz w:val="14"/>
                <w:szCs w:val="14"/>
              </w:rPr>
            </w:pPr>
            <w:r w:rsidRPr="002F7EB4">
              <w:rPr>
                <w:rFonts w:ascii="Arial" w:eastAsia="Arial" w:hAnsi="Arial" w:cs="Arial"/>
                <w:b/>
                <w:sz w:val="14"/>
                <w:szCs w:val="14"/>
              </w:rPr>
              <w:t>Level 1</w:t>
            </w:r>
          </w:p>
        </w:tc>
        <w:tc>
          <w:tcPr>
            <w:tcW w:w="1091" w:type="pct"/>
            <w:gridSpan w:val="4"/>
            <w:tcBorders>
              <w:top w:val="single" w:sz="4" w:space="0" w:color="auto"/>
              <w:bottom w:val="single" w:sz="4" w:space="0" w:color="000000"/>
            </w:tcBorders>
            <w:shd w:val="clear" w:color="auto" w:fill="auto"/>
            <w:vAlign w:val="bottom"/>
          </w:tcPr>
          <w:p w14:paraId="34222E4E" w14:textId="693D7FCE" w:rsidR="00413ADC" w:rsidRPr="002F7EB4" w:rsidRDefault="00413ADC">
            <w:pPr>
              <w:jc w:val="center"/>
              <w:rPr>
                <w:rFonts w:ascii="Arial" w:eastAsia="Arial" w:hAnsi="Arial" w:cs="Arial"/>
                <w:b/>
                <w:sz w:val="14"/>
                <w:szCs w:val="14"/>
              </w:rPr>
            </w:pPr>
            <w:r w:rsidRPr="002F7EB4">
              <w:rPr>
                <w:rFonts w:ascii="Arial" w:eastAsia="Arial" w:hAnsi="Arial" w:cs="Arial"/>
                <w:b/>
                <w:sz w:val="14"/>
                <w:szCs w:val="14"/>
              </w:rPr>
              <w:t>Level 2</w:t>
            </w:r>
          </w:p>
        </w:tc>
        <w:tc>
          <w:tcPr>
            <w:tcW w:w="1091" w:type="pct"/>
            <w:gridSpan w:val="3"/>
            <w:tcBorders>
              <w:top w:val="single" w:sz="4" w:space="0" w:color="auto"/>
              <w:bottom w:val="single" w:sz="4" w:space="0" w:color="000000"/>
            </w:tcBorders>
            <w:shd w:val="clear" w:color="auto" w:fill="auto"/>
            <w:vAlign w:val="bottom"/>
          </w:tcPr>
          <w:p w14:paraId="453262FE" w14:textId="7EFBE1B3" w:rsidR="00413ADC" w:rsidRPr="002F7EB4" w:rsidRDefault="00413ADC">
            <w:pPr>
              <w:jc w:val="center"/>
              <w:rPr>
                <w:rFonts w:ascii="Arial" w:eastAsia="Arial" w:hAnsi="Arial" w:cs="Arial"/>
                <w:b/>
                <w:sz w:val="14"/>
                <w:szCs w:val="14"/>
              </w:rPr>
            </w:pPr>
            <w:r w:rsidRPr="002F7EB4">
              <w:rPr>
                <w:rFonts w:ascii="Arial" w:eastAsia="Arial" w:hAnsi="Arial" w:cs="Arial"/>
                <w:b/>
                <w:sz w:val="14"/>
                <w:szCs w:val="14"/>
              </w:rPr>
              <w:t>Level 3</w:t>
            </w:r>
          </w:p>
        </w:tc>
        <w:tc>
          <w:tcPr>
            <w:tcW w:w="1091" w:type="pct"/>
            <w:gridSpan w:val="4"/>
            <w:tcBorders>
              <w:top w:val="single" w:sz="4" w:space="0" w:color="auto"/>
              <w:bottom w:val="single" w:sz="4" w:space="0" w:color="000000"/>
            </w:tcBorders>
            <w:shd w:val="clear" w:color="auto" w:fill="auto"/>
            <w:vAlign w:val="bottom"/>
          </w:tcPr>
          <w:p w14:paraId="2918179D" w14:textId="096EA4C7" w:rsidR="00413ADC" w:rsidRPr="002F7EB4" w:rsidRDefault="00413ADC">
            <w:pPr>
              <w:jc w:val="center"/>
              <w:rPr>
                <w:rFonts w:ascii="Arial" w:eastAsia="Arial" w:hAnsi="Arial" w:cs="Arial"/>
                <w:b/>
                <w:sz w:val="14"/>
                <w:szCs w:val="14"/>
              </w:rPr>
            </w:pPr>
            <w:r w:rsidRPr="002F7EB4">
              <w:rPr>
                <w:rFonts w:ascii="Arial" w:eastAsia="Arial" w:hAnsi="Arial" w:cs="Arial"/>
                <w:b/>
                <w:sz w:val="14"/>
                <w:szCs w:val="14"/>
              </w:rPr>
              <w:t>Total</w:t>
            </w:r>
          </w:p>
        </w:tc>
      </w:tr>
      <w:tr w:rsidR="009556AB" w:rsidRPr="002F7EB4" w14:paraId="32310BCA" w14:textId="1C4EB7E8" w:rsidTr="009556AB">
        <w:tc>
          <w:tcPr>
            <w:tcW w:w="636" w:type="pct"/>
            <w:shd w:val="clear" w:color="auto" w:fill="auto"/>
            <w:vAlign w:val="bottom"/>
          </w:tcPr>
          <w:p w14:paraId="5F6CF2B9" w14:textId="77777777" w:rsidR="00413ADC" w:rsidRPr="002F7EB4" w:rsidRDefault="00413ADC" w:rsidP="00413ADC">
            <w:pPr>
              <w:ind w:left="-113" w:right="-22"/>
              <w:jc w:val="both"/>
              <w:rPr>
                <w:rFonts w:ascii="Arial" w:eastAsia="Arial" w:hAnsi="Arial" w:cs="Arial"/>
                <w:color w:val="FFFFFF"/>
                <w:sz w:val="14"/>
                <w:szCs w:val="14"/>
              </w:rPr>
            </w:pPr>
          </w:p>
        </w:tc>
        <w:tc>
          <w:tcPr>
            <w:tcW w:w="364" w:type="pct"/>
            <w:shd w:val="clear" w:color="auto" w:fill="auto"/>
            <w:vAlign w:val="bottom"/>
          </w:tcPr>
          <w:p w14:paraId="36A0E99D"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31 December</w:t>
            </w:r>
          </w:p>
          <w:p w14:paraId="71A8837D" w14:textId="2D4B2395"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2023</w:t>
            </w:r>
          </w:p>
        </w:tc>
        <w:tc>
          <w:tcPr>
            <w:tcW w:w="364" w:type="pct"/>
            <w:shd w:val="clear" w:color="auto" w:fill="auto"/>
            <w:vAlign w:val="bottom"/>
          </w:tcPr>
          <w:p w14:paraId="3F16E104" w14:textId="39BD13F8"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31 December</w:t>
            </w:r>
          </w:p>
          <w:p w14:paraId="68C93BE8" w14:textId="0F9BE240"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64" w:type="pct"/>
          </w:tcPr>
          <w:p w14:paraId="79DD392D" w14:textId="565D1681"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 xml:space="preserve">1 January </w:t>
            </w:r>
          </w:p>
          <w:p w14:paraId="16491A99" w14:textId="36E76BE8"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64" w:type="pct"/>
            <w:shd w:val="clear" w:color="auto" w:fill="auto"/>
            <w:vAlign w:val="bottom"/>
          </w:tcPr>
          <w:p w14:paraId="6BC32E0B"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31 December</w:t>
            </w:r>
          </w:p>
          <w:p w14:paraId="0B0C29E5" w14:textId="301AFC2D"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2023</w:t>
            </w:r>
          </w:p>
        </w:tc>
        <w:tc>
          <w:tcPr>
            <w:tcW w:w="364" w:type="pct"/>
            <w:shd w:val="clear" w:color="auto" w:fill="auto"/>
            <w:vAlign w:val="bottom"/>
          </w:tcPr>
          <w:p w14:paraId="39CA42CC" w14:textId="4C3548E0"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31 December</w:t>
            </w:r>
          </w:p>
          <w:p w14:paraId="6CAFFE45" w14:textId="3A33460A"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51" w:type="pct"/>
          </w:tcPr>
          <w:p w14:paraId="42687B3D" w14:textId="33399670"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 xml:space="preserve">1 January </w:t>
            </w:r>
          </w:p>
          <w:p w14:paraId="12BC01BD" w14:textId="3D4CBC0F"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69" w:type="pct"/>
            <w:gridSpan w:val="2"/>
            <w:shd w:val="clear" w:color="auto" w:fill="auto"/>
            <w:vAlign w:val="bottom"/>
          </w:tcPr>
          <w:p w14:paraId="1F716E0B"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31 December</w:t>
            </w:r>
          </w:p>
          <w:p w14:paraId="36BA933B" w14:textId="1E5735EA"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2023</w:t>
            </w:r>
          </w:p>
        </w:tc>
        <w:tc>
          <w:tcPr>
            <w:tcW w:w="368" w:type="pct"/>
            <w:shd w:val="clear" w:color="auto" w:fill="auto"/>
            <w:vAlign w:val="bottom"/>
          </w:tcPr>
          <w:p w14:paraId="5D975EFB" w14:textId="434D1117"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31 December</w:t>
            </w:r>
          </w:p>
          <w:p w14:paraId="2EAF0325" w14:textId="5C1A825D"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68" w:type="pct"/>
            <w:gridSpan w:val="2"/>
          </w:tcPr>
          <w:p w14:paraId="730C48AA" w14:textId="7E95875A"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 xml:space="preserve">1 January </w:t>
            </w:r>
          </w:p>
          <w:p w14:paraId="2F57C82B" w14:textId="394C8809"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64" w:type="pct"/>
            <w:shd w:val="clear" w:color="auto" w:fill="auto"/>
            <w:vAlign w:val="bottom"/>
          </w:tcPr>
          <w:p w14:paraId="1323ABDD"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31 December</w:t>
            </w:r>
          </w:p>
          <w:p w14:paraId="0B186B93" w14:textId="390C7E58"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2023</w:t>
            </w:r>
          </w:p>
        </w:tc>
        <w:tc>
          <w:tcPr>
            <w:tcW w:w="364" w:type="pct"/>
            <w:shd w:val="clear" w:color="auto" w:fill="auto"/>
            <w:vAlign w:val="bottom"/>
          </w:tcPr>
          <w:p w14:paraId="5A84E73E" w14:textId="49768C65" w:rsidR="00413ADC"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r w:rsidR="00413ADC" w:rsidRPr="002F7EB4">
              <w:rPr>
                <w:rFonts w:ascii="Arial" w:eastAsia="Arial" w:hAnsi="Arial" w:cs="Arial"/>
                <w:b/>
                <w:sz w:val="14"/>
                <w:szCs w:val="14"/>
              </w:rPr>
              <w:t>31 December</w:t>
            </w:r>
          </w:p>
          <w:p w14:paraId="42E3A4AB" w14:textId="34F99D01"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c>
          <w:tcPr>
            <w:tcW w:w="360" w:type="pct"/>
          </w:tcPr>
          <w:p w14:paraId="047CE453" w14:textId="77777777" w:rsidR="00190A65" w:rsidRPr="002F7EB4" w:rsidRDefault="00190A65" w:rsidP="00413ADC">
            <w:pPr>
              <w:ind w:right="-72"/>
              <w:jc w:val="right"/>
              <w:rPr>
                <w:rFonts w:ascii="Arial" w:eastAsia="Arial" w:hAnsi="Arial" w:cs="Arial"/>
                <w:b/>
                <w:sz w:val="14"/>
                <w:szCs w:val="14"/>
              </w:rPr>
            </w:pPr>
            <w:r w:rsidRPr="002F7EB4">
              <w:rPr>
                <w:rFonts w:ascii="Arial" w:eastAsia="Arial" w:hAnsi="Arial" w:cs="Arial"/>
                <w:b/>
                <w:sz w:val="14"/>
                <w:szCs w:val="14"/>
              </w:rPr>
              <w:t xml:space="preserve">Reclassified </w:t>
            </w:r>
          </w:p>
          <w:p w14:paraId="080CDC6B" w14:textId="0E4191A3"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 xml:space="preserve">1 January </w:t>
            </w:r>
          </w:p>
          <w:p w14:paraId="12F1F8E7" w14:textId="7070A7BF"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2022</w:t>
            </w:r>
          </w:p>
        </w:tc>
      </w:tr>
      <w:tr w:rsidR="009556AB" w:rsidRPr="002F7EB4" w14:paraId="3647314D" w14:textId="67E6838B" w:rsidTr="009556AB">
        <w:tc>
          <w:tcPr>
            <w:tcW w:w="636" w:type="pct"/>
            <w:shd w:val="clear" w:color="auto" w:fill="auto"/>
            <w:vAlign w:val="bottom"/>
          </w:tcPr>
          <w:p w14:paraId="1E9E0BCB" w14:textId="77777777" w:rsidR="00413ADC" w:rsidRPr="002F7EB4" w:rsidRDefault="00413ADC" w:rsidP="00413ADC">
            <w:pPr>
              <w:ind w:left="-113" w:right="-22"/>
              <w:jc w:val="both"/>
              <w:rPr>
                <w:rFonts w:ascii="Arial" w:eastAsia="Arial" w:hAnsi="Arial" w:cs="Arial"/>
                <w:b/>
                <w:sz w:val="14"/>
                <w:szCs w:val="14"/>
              </w:rPr>
            </w:pPr>
          </w:p>
        </w:tc>
        <w:tc>
          <w:tcPr>
            <w:tcW w:w="364" w:type="pct"/>
            <w:shd w:val="clear" w:color="auto" w:fill="auto"/>
            <w:vAlign w:val="bottom"/>
          </w:tcPr>
          <w:p w14:paraId="30372232"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4" w:type="pct"/>
            <w:shd w:val="clear" w:color="auto" w:fill="auto"/>
            <w:vAlign w:val="bottom"/>
          </w:tcPr>
          <w:p w14:paraId="4E279B86"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4" w:type="pct"/>
          </w:tcPr>
          <w:p w14:paraId="2194748F" w14:textId="67238729"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4" w:type="pct"/>
            <w:shd w:val="clear" w:color="auto" w:fill="auto"/>
            <w:vAlign w:val="bottom"/>
          </w:tcPr>
          <w:p w14:paraId="608648D5" w14:textId="0D8E27AB"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4" w:type="pct"/>
            <w:shd w:val="clear" w:color="auto" w:fill="auto"/>
            <w:vAlign w:val="bottom"/>
          </w:tcPr>
          <w:p w14:paraId="1AA4F576"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51" w:type="pct"/>
          </w:tcPr>
          <w:p w14:paraId="5544B8B3" w14:textId="43D770AD"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9" w:type="pct"/>
            <w:gridSpan w:val="2"/>
            <w:shd w:val="clear" w:color="auto" w:fill="auto"/>
            <w:vAlign w:val="bottom"/>
          </w:tcPr>
          <w:p w14:paraId="456980CA" w14:textId="519B7E2F"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8" w:type="pct"/>
            <w:shd w:val="clear" w:color="auto" w:fill="auto"/>
            <w:vAlign w:val="bottom"/>
          </w:tcPr>
          <w:p w14:paraId="7B7EA5D0"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8" w:type="pct"/>
            <w:gridSpan w:val="2"/>
          </w:tcPr>
          <w:p w14:paraId="7C95588D" w14:textId="480B98DC"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4" w:type="pct"/>
            <w:shd w:val="clear" w:color="auto" w:fill="auto"/>
            <w:vAlign w:val="bottom"/>
          </w:tcPr>
          <w:p w14:paraId="44AC1400" w14:textId="55A6D710"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4" w:type="pct"/>
            <w:shd w:val="clear" w:color="auto" w:fill="auto"/>
            <w:vAlign w:val="bottom"/>
          </w:tcPr>
          <w:p w14:paraId="18880C29" w14:textId="77777777"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360" w:type="pct"/>
          </w:tcPr>
          <w:p w14:paraId="11514C3B" w14:textId="52E64329" w:rsidR="00413ADC" w:rsidRPr="002F7EB4" w:rsidRDefault="00413ADC" w:rsidP="00413ADC">
            <w:pPr>
              <w:ind w:right="-72"/>
              <w:jc w:val="right"/>
              <w:rPr>
                <w:rFonts w:ascii="Arial" w:eastAsia="Arial" w:hAnsi="Arial" w:cs="Arial"/>
                <w:b/>
                <w:sz w:val="14"/>
                <w:szCs w:val="14"/>
              </w:rPr>
            </w:pPr>
            <w:r w:rsidRPr="002F7EB4">
              <w:rPr>
                <w:rFonts w:ascii="Arial" w:eastAsia="Arial" w:hAnsi="Arial" w:cs="Arial"/>
                <w:b/>
                <w:sz w:val="14"/>
                <w:szCs w:val="14"/>
              </w:rPr>
              <w:t>Baht</w:t>
            </w:r>
          </w:p>
        </w:tc>
      </w:tr>
      <w:tr w:rsidR="009556AB" w:rsidRPr="002F7EB4" w14:paraId="70BCB19F" w14:textId="76E63A03" w:rsidTr="009556AB">
        <w:tc>
          <w:tcPr>
            <w:tcW w:w="636" w:type="pct"/>
            <w:shd w:val="clear" w:color="auto" w:fill="auto"/>
            <w:vAlign w:val="bottom"/>
          </w:tcPr>
          <w:p w14:paraId="643B177C" w14:textId="720CBCF4" w:rsidR="009556AB" w:rsidRPr="002F7EB4" w:rsidRDefault="009556AB" w:rsidP="009556AB">
            <w:pPr>
              <w:ind w:left="-113" w:right="-22"/>
              <w:jc w:val="both"/>
              <w:rPr>
                <w:rFonts w:ascii="Arial" w:eastAsia="Arial" w:hAnsi="Arial" w:cs="Arial"/>
                <w:b/>
                <w:sz w:val="14"/>
                <w:szCs w:val="14"/>
              </w:rPr>
            </w:pPr>
            <w:r w:rsidRPr="002F7EB4">
              <w:rPr>
                <w:rFonts w:ascii="Arial" w:eastAsia="Arial" w:hAnsi="Arial" w:cs="Arial"/>
                <w:b/>
                <w:color w:val="000000"/>
                <w:sz w:val="14"/>
                <w:szCs w:val="14"/>
              </w:rPr>
              <w:t>Financial assets</w:t>
            </w:r>
          </w:p>
        </w:tc>
        <w:tc>
          <w:tcPr>
            <w:tcW w:w="364" w:type="pct"/>
            <w:tcBorders>
              <w:top w:val="single" w:sz="4" w:space="0" w:color="000000"/>
            </w:tcBorders>
            <w:shd w:val="clear" w:color="auto" w:fill="FAFAFA"/>
            <w:vAlign w:val="bottom"/>
          </w:tcPr>
          <w:p w14:paraId="4A00D8F2" w14:textId="77777777"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1D8FA125" w14:textId="77777777" w:rsidR="009556AB" w:rsidRPr="002F7EB4" w:rsidRDefault="009556AB" w:rsidP="009556AB">
            <w:pPr>
              <w:ind w:right="-72"/>
              <w:jc w:val="right"/>
              <w:rPr>
                <w:rFonts w:ascii="Arial" w:eastAsia="Arial" w:hAnsi="Arial" w:cs="Arial"/>
                <w:b/>
                <w:sz w:val="14"/>
                <w:szCs w:val="14"/>
              </w:rPr>
            </w:pPr>
          </w:p>
        </w:tc>
        <w:tc>
          <w:tcPr>
            <w:tcW w:w="364" w:type="pct"/>
            <w:tcBorders>
              <w:top w:val="single" w:sz="4" w:space="0" w:color="000000"/>
            </w:tcBorders>
          </w:tcPr>
          <w:p w14:paraId="0D2E7AA8" w14:textId="77777777" w:rsidR="009556AB" w:rsidRPr="002F7EB4" w:rsidRDefault="009556AB" w:rsidP="009556AB">
            <w:pPr>
              <w:ind w:right="-72"/>
              <w:jc w:val="right"/>
              <w:rPr>
                <w:rFonts w:ascii="Arial" w:eastAsia="Arial" w:hAnsi="Arial" w:cs="Arial"/>
                <w:b/>
                <w:sz w:val="14"/>
                <w:szCs w:val="14"/>
              </w:rPr>
            </w:pPr>
          </w:p>
        </w:tc>
        <w:tc>
          <w:tcPr>
            <w:tcW w:w="364" w:type="pct"/>
            <w:tcBorders>
              <w:top w:val="single" w:sz="4" w:space="0" w:color="000000"/>
            </w:tcBorders>
            <w:shd w:val="clear" w:color="auto" w:fill="FAFAFA"/>
            <w:vAlign w:val="bottom"/>
          </w:tcPr>
          <w:p w14:paraId="2A25CB21" w14:textId="57485695" w:rsidR="009556AB" w:rsidRPr="002F7EB4" w:rsidRDefault="009556AB" w:rsidP="009556AB">
            <w:pPr>
              <w:ind w:right="-72"/>
              <w:jc w:val="right"/>
              <w:rPr>
                <w:rFonts w:ascii="Arial" w:eastAsia="Arial" w:hAnsi="Arial" w:cs="Arial"/>
                <w:b/>
                <w:sz w:val="14"/>
                <w:szCs w:val="14"/>
              </w:rPr>
            </w:pPr>
          </w:p>
        </w:tc>
        <w:tc>
          <w:tcPr>
            <w:tcW w:w="364" w:type="pct"/>
            <w:tcBorders>
              <w:top w:val="single" w:sz="4" w:space="0" w:color="000000"/>
            </w:tcBorders>
            <w:shd w:val="clear" w:color="auto" w:fill="auto"/>
            <w:vAlign w:val="bottom"/>
          </w:tcPr>
          <w:p w14:paraId="06EE7DCB" w14:textId="77777777" w:rsidR="009556AB" w:rsidRPr="002F7EB4" w:rsidRDefault="009556AB" w:rsidP="009556AB">
            <w:pPr>
              <w:ind w:right="-72"/>
              <w:jc w:val="right"/>
              <w:rPr>
                <w:rFonts w:ascii="Arial" w:eastAsia="Arial" w:hAnsi="Arial" w:cs="Arial"/>
                <w:b/>
                <w:sz w:val="14"/>
                <w:szCs w:val="14"/>
              </w:rPr>
            </w:pPr>
          </w:p>
        </w:tc>
        <w:tc>
          <w:tcPr>
            <w:tcW w:w="351" w:type="pct"/>
            <w:tcBorders>
              <w:top w:val="single" w:sz="4" w:space="0" w:color="000000"/>
            </w:tcBorders>
            <w:vAlign w:val="bottom"/>
          </w:tcPr>
          <w:p w14:paraId="541F9C7B" w14:textId="77777777" w:rsidR="009556AB" w:rsidRPr="002F7EB4" w:rsidRDefault="009556AB" w:rsidP="009556AB">
            <w:pPr>
              <w:ind w:right="-72"/>
              <w:jc w:val="right"/>
              <w:rPr>
                <w:rFonts w:ascii="Arial" w:eastAsia="Arial" w:hAnsi="Arial" w:cs="Arial"/>
                <w:b/>
                <w:sz w:val="14"/>
                <w:szCs w:val="14"/>
              </w:rPr>
            </w:pPr>
          </w:p>
        </w:tc>
        <w:tc>
          <w:tcPr>
            <w:tcW w:w="369" w:type="pct"/>
            <w:gridSpan w:val="2"/>
            <w:tcBorders>
              <w:top w:val="single" w:sz="4" w:space="0" w:color="000000"/>
            </w:tcBorders>
            <w:shd w:val="clear" w:color="auto" w:fill="FAFAFA"/>
            <w:vAlign w:val="bottom"/>
          </w:tcPr>
          <w:p w14:paraId="065C8F32" w14:textId="486E8CE2" w:rsidR="009556AB" w:rsidRPr="002F7EB4" w:rsidRDefault="009556AB" w:rsidP="009556AB">
            <w:pPr>
              <w:ind w:right="-72"/>
              <w:jc w:val="right"/>
              <w:rPr>
                <w:rFonts w:ascii="Arial" w:eastAsia="Arial" w:hAnsi="Arial" w:cs="Arial"/>
                <w:b/>
                <w:sz w:val="14"/>
                <w:szCs w:val="14"/>
              </w:rPr>
            </w:pPr>
          </w:p>
        </w:tc>
        <w:tc>
          <w:tcPr>
            <w:tcW w:w="368" w:type="pct"/>
            <w:tcBorders>
              <w:top w:val="single" w:sz="4" w:space="0" w:color="000000"/>
            </w:tcBorders>
            <w:shd w:val="clear" w:color="auto" w:fill="auto"/>
            <w:vAlign w:val="bottom"/>
          </w:tcPr>
          <w:p w14:paraId="27EE185A" w14:textId="77777777" w:rsidR="009556AB" w:rsidRPr="002F7EB4" w:rsidRDefault="009556AB" w:rsidP="009556AB">
            <w:pPr>
              <w:ind w:right="-72"/>
              <w:jc w:val="right"/>
              <w:rPr>
                <w:rFonts w:ascii="Arial" w:eastAsia="Arial" w:hAnsi="Arial" w:cs="Arial"/>
                <w:b/>
                <w:sz w:val="14"/>
                <w:szCs w:val="14"/>
              </w:rPr>
            </w:pPr>
          </w:p>
        </w:tc>
        <w:tc>
          <w:tcPr>
            <w:tcW w:w="368" w:type="pct"/>
            <w:gridSpan w:val="2"/>
            <w:tcBorders>
              <w:top w:val="single" w:sz="4" w:space="0" w:color="000000"/>
            </w:tcBorders>
          </w:tcPr>
          <w:p w14:paraId="40EB7035" w14:textId="77777777" w:rsidR="009556AB" w:rsidRPr="002F7EB4" w:rsidRDefault="009556AB" w:rsidP="009556AB">
            <w:pPr>
              <w:ind w:right="-72"/>
              <w:jc w:val="right"/>
              <w:rPr>
                <w:rFonts w:ascii="Arial" w:eastAsia="Arial" w:hAnsi="Arial" w:cs="Arial"/>
                <w:b/>
                <w:sz w:val="14"/>
                <w:szCs w:val="14"/>
              </w:rPr>
            </w:pPr>
          </w:p>
        </w:tc>
        <w:tc>
          <w:tcPr>
            <w:tcW w:w="364" w:type="pct"/>
            <w:tcBorders>
              <w:top w:val="single" w:sz="4" w:space="0" w:color="000000"/>
            </w:tcBorders>
            <w:shd w:val="clear" w:color="auto" w:fill="FAFAFA"/>
            <w:vAlign w:val="bottom"/>
          </w:tcPr>
          <w:p w14:paraId="74290E75" w14:textId="08730DF7" w:rsidR="009556AB" w:rsidRPr="002F7EB4" w:rsidRDefault="009556AB" w:rsidP="009556AB">
            <w:pPr>
              <w:ind w:right="-72"/>
              <w:jc w:val="right"/>
              <w:rPr>
                <w:rFonts w:ascii="Arial" w:eastAsia="Arial" w:hAnsi="Arial" w:cs="Arial"/>
                <w:b/>
                <w:sz w:val="14"/>
                <w:szCs w:val="14"/>
              </w:rPr>
            </w:pPr>
          </w:p>
        </w:tc>
        <w:tc>
          <w:tcPr>
            <w:tcW w:w="364" w:type="pct"/>
            <w:tcBorders>
              <w:top w:val="single" w:sz="4" w:space="0" w:color="000000"/>
            </w:tcBorders>
            <w:shd w:val="clear" w:color="auto" w:fill="auto"/>
            <w:vAlign w:val="bottom"/>
          </w:tcPr>
          <w:p w14:paraId="661C8F92" w14:textId="77777777" w:rsidR="009556AB" w:rsidRPr="002F7EB4" w:rsidRDefault="009556AB" w:rsidP="009556AB">
            <w:pPr>
              <w:ind w:right="-72"/>
              <w:jc w:val="right"/>
              <w:rPr>
                <w:rFonts w:ascii="Arial" w:eastAsia="Arial" w:hAnsi="Arial" w:cs="Arial"/>
                <w:b/>
                <w:sz w:val="14"/>
                <w:szCs w:val="14"/>
              </w:rPr>
            </w:pPr>
          </w:p>
        </w:tc>
        <w:tc>
          <w:tcPr>
            <w:tcW w:w="360" w:type="pct"/>
            <w:tcBorders>
              <w:top w:val="single" w:sz="4" w:space="0" w:color="000000"/>
            </w:tcBorders>
          </w:tcPr>
          <w:p w14:paraId="794C8956" w14:textId="77777777" w:rsidR="009556AB" w:rsidRPr="002F7EB4" w:rsidRDefault="009556AB" w:rsidP="009556AB">
            <w:pPr>
              <w:ind w:right="-72"/>
              <w:jc w:val="right"/>
              <w:rPr>
                <w:rFonts w:ascii="Arial" w:eastAsia="Arial" w:hAnsi="Arial" w:cs="Arial"/>
                <w:b/>
                <w:sz w:val="14"/>
                <w:szCs w:val="14"/>
              </w:rPr>
            </w:pPr>
          </w:p>
        </w:tc>
      </w:tr>
      <w:tr w:rsidR="009556AB" w:rsidRPr="002F7EB4" w14:paraId="3818D469" w14:textId="083D9903" w:rsidTr="006D376E">
        <w:tc>
          <w:tcPr>
            <w:tcW w:w="636" w:type="pct"/>
            <w:shd w:val="clear" w:color="auto" w:fill="auto"/>
            <w:vAlign w:val="bottom"/>
          </w:tcPr>
          <w:p w14:paraId="11F71BF2" w14:textId="77777777" w:rsidR="009556AB" w:rsidRPr="002F7EB4" w:rsidRDefault="009556AB" w:rsidP="009556AB">
            <w:pPr>
              <w:ind w:left="-113" w:right="-22"/>
              <w:jc w:val="both"/>
              <w:rPr>
                <w:rFonts w:ascii="Arial" w:eastAsia="Arial" w:hAnsi="Arial" w:cs="Arial"/>
                <w:sz w:val="14"/>
                <w:szCs w:val="14"/>
              </w:rPr>
            </w:pPr>
            <w:r w:rsidRPr="002F7EB4">
              <w:rPr>
                <w:rFonts w:ascii="Arial" w:eastAsia="Arial" w:hAnsi="Arial" w:cs="Arial"/>
                <w:color w:val="000000"/>
                <w:sz w:val="14"/>
                <w:szCs w:val="14"/>
              </w:rPr>
              <w:t>Cash and cash equivalents</w:t>
            </w:r>
          </w:p>
        </w:tc>
        <w:tc>
          <w:tcPr>
            <w:tcW w:w="364" w:type="pct"/>
            <w:shd w:val="clear" w:color="auto" w:fill="FAFAFA"/>
          </w:tcPr>
          <w:p w14:paraId="4FF7DE11" w14:textId="17D67E2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623,384,924</w:t>
            </w:r>
          </w:p>
        </w:tc>
        <w:tc>
          <w:tcPr>
            <w:tcW w:w="364" w:type="pct"/>
            <w:shd w:val="clear" w:color="auto" w:fill="auto"/>
          </w:tcPr>
          <w:p w14:paraId="730F1321" w14:textId="0333B868"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1,021,420,435</w:t>
            </w:r>
          </w:p>
        </w:tc>
        <w:tc>
          <w:tcPr>
            <w:tcW w:w="364" w:type="pct"/>
          </w:tcPr>
          <w:p w14:paraId="48EE7D2A" w14:textId="4D276F1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1,332,204,275</w:t>
            </w:r>
          </w:p>
        </w:tc>
        <w:tc>
          <w:tcPr>
            <w:tcW w:w="364" w:type="pct"/>
            <w:shd w:val="clear" w:color="auto" w:fill="FAFAFA"/>
            <w:vAlign w:val="bottom"/>
          </w:tcPr>
          <w:p w14:paraId="245DDAD7" w14:textId="4B24416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vAlign w:val="bottom"/>
          </w:tcPr>
          <w:p w14:paraId="3FA13BB4" w14:textId="39C1826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51" w:type="pct"/>
            <w:vAlign w:val="bottom"/>
          </w:tcPr>
          <w:p w14:paraId="6402C9A1" w14:textId="38AC981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9" w:type="pct"/>
            <w:gridSpan w:val="2"/>
            <w:shd w:val="clear" w:color="auto" w:fill="FAFAFA"/>
            <w:vAlign w:val="bottom"/>
          </w:tcPr>
          <w:p w14:paraId="277C3AD0" w14:textId="5BC3077A"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shd w:val="clear" w:color="auto" w:fill="auto"/>
            <w:vAlign w:val="bottom"/>
          </w:tcPr>
          <w:p w14:paraId="63E90FE8" w14:textId="301776C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gridSpan w:val="2"/>
            <w:vAlign w:val="bottom"/>
          </w:tcPr>
          <w:p w14:paraId="6111C77C" w14:textId="69A54A58"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7F142905" w14:textId="233C72E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623,384,924</w:t>
            </w:r>
          </w:p>
        </w:tc>
        <w:tc>
          <w:tcPr>
            <w:tcW w:w="364" w:type="pct"/>
            <w:shd w:val="clear" w:color="auto" w:fill="auto"/>
            <w:vAlign w:val="bottom"/>
          </w:tcPr>
          <w:p w14:paraId="43769AAE" w14:textId="375172E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1,021,420,435</w:t>
            </w:r>
          </w:p>
        </w:tc>
        <w:tc>
          <w:tcPr>
            <w:tcW w:w="360" w:type="pct"/>
            <w:vAlign w:val="bottom"/>
          </w:tcPr>
          <w:p w14:paraId="3E23C9CD" w14:textId="1CEDFF16" w:rsidR="009556AB" w:rsidRPr="002F7EB4" w:rsidRDefault="009556AB" w:rsidP="006D376E">
            <w:pPr>
              <w:ind w:right="-72"/>
              <w:jc w:val="right"/>
              <w:rPr>
                <w:rFonts w:ascii="Arial" w:eastAsia="Arial" w:hAnsi="Arial" w:cs="Arial"/>
                <w:sz w:val="14"/>
                <w:szCs w:val="14"/>
              </w:rPr>
            </w:pPr>
            <w:r w:rsidRPr="002F7EB4">
              <w:rPr>
                <w:rFonts w:ascii="Arial" w:eastAsia="Arial" w:hAnsi="Arial" w:cs="Arial"/>
                <w:sz w:val="14"/>
                <w:szCs w:val="14"/>
              </w:rPr>
              <w:t>1,332,204,275</w:t>
            </w:r>
          </w:p>
        </w:tc>
      </w:tr>
      <w:tr w:rsidR="009556AB" w:rsidRPr="002F7EB4" w14:paraId="22E85C56" w14:textId="7E01A2C6" w:rsidTr="009556AB">
        <w:tc>
          <w:tcPr>
            <w:tcW w:w="636" w:type="pct"/>
            <w:shd w:val="clear" w:color="auto" w:fill="auto"/>
            <w:vAlign w:val="bottom"/>
          </w:tcPr>
          <w:p w14:paraId="3BF5CDD4"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Restricted deposits </w:t>
            </w:r>
          </w:p>
          <w:p w14:paraId="3EAC8A9B" w14:textId="5D0DF91C" w:rsidR="009556AB" w:rsidRPr="002F7EB4" w:rsidRDefault="009556AB" w:rsidP="009556AB">
            <w:pPr>
              <w:ind w:left="-113" w:right="-22"/>
              <w:jc w:val="both"/>
              <w:rPr>
                <w:rFonts w:ascii="Arial" w:eastAsia="Arial" w:hAnsi="Arial" w:cs="Arial"/>
                <w:sz w:val="14"/>
                <w:szCs w:val="14"/>
              </w:rPr>
            </w:pPr>
            <w:r w:rsidRPr="002F7EB4">
              <w:rPr>
                <w:rFonts w:ascii="Arial" w:eastAsia="Arial" w:hAnsi="Arial" w:cs="Arial"/>
                <w:color w:val="000000"/>
                <w:sz w:val="14"/>
                <w:szCs w:val="14"/>
              </w:rPr>
              <w:t xml:space="preserve">   at financial institutions</w:t>
            </w:r>
          </w:p>
        </w:tc>
        <w:tc>
          <w:tcPr>
            <w:tcW w:w="364" w:type="pct"/>
            <w:shd w:val="clear" w:color="auto" w:fill="FAFAFA"/>
          </w:tcPr>
          <w:p w14:paraId="1A9943AA" w14:textId="77777777" w:rsidR="009556AB" w:rsidRPr="002F7EB4" w:rsidRDefault="009556AB" w:rsidP="009556AB">
            <w:pPr>
              <w:ind w:right="-72"/>
              <w:jc w:val="right"/>
              <w:rPr>
                <w:rFonts w:ascii="Arial" w:eastAsia="Arial" w:hAnsi="Arial" w:cs="Arial"/>
                <w:sz w:val="14"/>
                <w:szCs w:val="14"/>
              </w:rPr>
            </w:pPr>
          </w:p>
          <w:p w14:paraId="7C4E420F" w14:textId="1C524121"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12,494,316</w:t>
            </w:r>
          </w:p>
        </w:tc>
        <w:tc>
          <w:tcPr>
            <w:tcW w:w="364" w:type="pct"/>
            <w:shd w:val="clear" w:color="auto" w:fill="auto"/>
          </w:tcPr>
          <w:p w14:paraId="57EA3856" w14:textId="77777777" w:rsidR="009556AB" w:rsidRPr="002F7EB4" w:rsidRDefault="009556AB" w:rsidP="009556AB">
            <w:pPr>
              <w:ind w:right="-72"/>
              <w:jc w:val="right"/>
              <w:rPr>
                <w:rFonts w:ascii="Arial" w:eastAsia="Arial" w:hAnsi="Arial" w:cs="Arial"/>
                <w:sz w:val="14"/>
                <w:szCs w:val="14"/>
              </w:rPr>
            </w:pPr>
          </w:p>
          <w:p w14:paraId="61492CE9" w14:textId="74540FA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5,342,616</w:t>
            </w:r>
          </w:p>
        </w:tc>
        <w:tc>
          <w:tcPr>
            <w:tcW w:w="364" w:type="pct"/>
          </w:tcPr>
          <w:p w14:paraId="7F0A02F9" w14:textId="77777777" w:rsidR="009556AB" w:rsidRPr="002F7EB4" w:rsidRDefault="009556AB" w:rsidP="009556AB">
            <w:pPr>
              <w:ind w:right="-72"/>
              <w:jc w:val="right"/>
              <w:rPr>
                <w:rFonts w:ascii="Arial" w:eastAsia="Arial" w:hAnsi="Arial" w:cs="Arial"/>
                <w:sz w:val="14"/>
                <w:szCs w:val="14"/>
              </w:rPr>
            </w:pPr>
          </w:p>
          <w:p w14:paraId="5ED0207D" w14:textId="76DFB40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9,415,080</w:t>
            </w:r>
          </w:p>
        </w:tc>
        <w:tc>
          <w:tcPr>
            <w:tcW w:w="364" w:type="pct"/>
            <w:shd w:val="clear" w:color="auto" w:fill="FAFAFA"/>
            <w:vAlign w:val="bottom"/>
          </w:tcPr>
          <w:p w14:paraId="4F4CE366" w14:textId="00447F31"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vAlign w:val="bottom"/>
          </w:tcPr>
          <w:p w14:paraId="53BCAA74" w14:textId="52E9EB0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51" w:type="pct"/>
            <w:vAlign w:val="bottom"/>
          </w:tcPr>
          <w:p w14:paraId="04E1F585" w14:textId="50549F4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9" w:type="pct"/>
            <w:gridSpan w:val="2"/>
            <w:shd w:val="clear" w:color="auto" w:fill="FAFAFA"/>
            <w:vAlign w:val="bottom"/>
          </w:tcPr>
          <w:p w14:paraId="07E3FB49" w14:textId="59FE1E6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shd w:val="clear" w:color="auto" w:fill="auto"/>
            <w:vAlign w:val="bottom"/>
          </w:tcPr>
          <w:p w14:paraId="502BDC83" w14:textId="1AB644E9"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gridSpan w:val="2"/>
            <w:vAlign w:val="bottom"/>
          </w:tcPr>
          <w:p w14:paraId="73D03CF7" w14:textId="0522140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3DB761E2" w14:textId="021ED4A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12,494,316</w:t>
            </w:r>
          </w:p>
        </w:tc>
        <w:tc>
          <w:tcPr>
            <w:tcW w:w="364" w:type="pct"/>
            <w:shd w:val="clear" w:color="auto" w:fill="auto"/>
            <w:vAlign w:val="bottom"/>
          </w:tcPr>
          <w:p w14:paraId="3F330234" w14:textId="3AB2295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5,342,616</w:t>
            </w:r>
          </w:p>
        </w:tc>
        <w:tc>
          <w:tcPr>
            <w:tcW w:w="360" w:type="pct"/>
          </w:tcPr>
          <w:p w14:paraId="715FA84F" w14:textId="77777777" w:rsidR="009556AB" w:rsidRPr="002F7EB4" w:rsidRDefault="009556AB" w:rsidP="009556AB">
            <w:pPr>
              <w:ind w:right="-72"/>
              <w:jc w:val="right"/>
              <w:rPr>
                <w:rFonts w:ascii="Arial" w:eastAsia="Arial" w:hAnsi="Arial" w:cs="Arial"/>
                <w:sz w:val="14"/>
                <w:szCs w:val="14"/>
              </w:rPr>
            </w:pPr>
          </w:p>
          <w:p w14:paraId="1FCE75F3" w14:textId="7DC8DD2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9,415,080</w:t>
            </w:r>
          </w:p>
        </w:tc>
      </w:tr>
      <w:tr w:rsidR="009556AB" w:rsidRPr="002F7EB4" w14:paraId="03982B54" w14:textId="4E8FB408" w:rsidTr="009556AB">
        <w:tc>
          <w:tcPr>
            <w:tcW w:w="636" w:type="pct"/>
            <w:shd w:val="clear" w:color="auto" w:fill="auto"/>
            <w:vAlign w:val="bottom"/>
          </w:tcPr>
          <w:p w14:paraId="216F2F45"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Financial assets measured </w:t>
            </w:r>
          </w:p>
          <w:p w14:paraId="57EEC032" w14:textId="27DE8ECE" w:rsidR="009556AB" w:rsidRPr="002F7EB4" w:rsidRDefault="009556AB" w:rsidP="009556AB">
            <w:pPr>
              <w:ind w:left="-113" w:right="-22"/>
              <w:jc w:val="both"/>
              <w:rPr>
                <w:rFonts w:ascii="Arial" w:eastAsia="Arial" w:hAnsi="Arial" w:cs="Arial"/>
                <w:sz w:val="14"/>
                <w:szCs w:val="14"/>
              </w:rPr>
            </w:pPr>
            <w:r w:rsidRPr="002F7EB4">
              <w:rPr>
                <w:rFonts w:ascii="Arial" w:eastAsia="Arial" w:hAnsi="Arial" w:cs="Arial"/>
                <w:color w:val="000000"/>
                <w:sz w:val="14"/>
                <w:szCs w:val="14"/>
              </w:rPr>
              <w:t xml:space="preserve">   at </w:t>
            </w:r>
            <w:proofErr w:type="spellStart"/>
            <w:r w:rsidRPr="002F7EB4">
              <w:rPr>
                <w:rFonts w:ascii="Arial" w:eastAsia="Arial" w:hAnsi="Arial" w:cs="Arial"/>
                <w:color w:val="000000"/>
                <w:sz w:val="14"/>
                <w:szCs w:val="14"/>
              </w:rPr>
              <w:t>amortised</w:t>
            </w:r>
            <w:proofErr w:type="spellEnd"/>
            <w:r w:rsidRPr="002F7EB4">
              <w:rPr>
                <w:rFonts w:ascii="Arial" w:eastAsia="Arial" w:hAnsi="Arial" w:cs="Arial"/>
                <w:color w:val="000000"/>
                <w:sz w:val="14"/>
                <w:szCs w:val="14"/>
              </w:rPr>
              <w:t xml:space="preserve"> cost</w:t>
            </w:r>
          </w:p>
        </w:tc>
        <w:tc>
          <w:tcPr>
            <w:tcW w:w="364" w:type="pct"/>
            <w:shd w:val="clear" w:color="auto" w:fill="FAFAFA"/>
          </w:tcPr>
          <w:p w14:paraId="2C6B358F" w14:textId="77777777" w:rsidR="009556AB" w:rsidRPr="002F7EB4" w:rsidRDefault="009556AB" w:rsidP="009556AB">
            <w:pPr>
              <w:ind w:right="-72"/>
              <w:jc w:val="right"/>
              <w:rPr>
                <w:rFonts w:ascii="Arial" w:eastAsia="Arial" w:hAnsi="Arial" w:cs="Arial"/>
                <w:sz w:val="14"/>
                <w:szCs w:val="14"/>
              </w:rPr>
            </w:pPr>
          </w:p>
          <w:p w14:paraId="7D5026C3" w14:textId="04C59ED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7,830,443</w:t>
            </w:r>
          </w:p>
        </w:tc>
        <w:tc>
          <w:tcPr>
            <w:tcW w:w="364" w:type="pct"/>
            <w:shd w:val="clear" w:color="auto" w:fill="auto"/>
          </w:tcPr>
          <w:p w14:paraId="1D9EE8C2" w14:textId="77777777" w:rsidR="009556AB" w:rsidRPr="002F7EB4" w:rsidRDefault="009556AB" w:rsidP="009556AB">
            <w:pPr>
              <w:ind w:right="-72"/>
              <w:jc w:val="right"/>
              <w:rPr>
                <w:rFonts w:ascii="Arial" w:eastAsia="Arial" w:hAnsi="Arial" w:cs="Arial"/>
                <w:sz w:val="14"/>
                <w:szCs w:val="14"/>
              </w:rPr>
            </w:pPr>
          </w:p>
          <w:p w14:paraId="06EBF690" w14:textId="27F2832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7,797,790</w:t>
            </w:r>
          </w:p>
        </w:tc>
        <w:tc>
          <w:tcPr>
            <w:tcW w:w="364" w:type="pct"/>
          </w:tcPr>
          <w:p w14:paraId="12D6DBD6" w14:textId="77777777" w:rsidR="009556AB" w:rsidRPr="002F7EB4" w:rsidRDefault="009556AB" w:rsidP="009556AB">
            <w:pPr>
              <w:ind w:right="-72"/>
              <w:jc w:val="right"/>
              <w:rPr>
                <w:rFonts w:ascii="Arial" w:eastAsia="Arial" w:hAnsi="Arial" w:cs="Arial"/>
                <w:sz w:val="14"/>
                <w:szCs w:val="14"/>
              </w:rPr>
            </w:pPr>
          </w:p>
          <w:p w14:paraId="20D04020" w14:textId="7C6B40A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1,486,883</w:t>
            </w:r>
          </w:p>
        </w:tc>
        <w:tc>
          <w:tcPr>
            <w:tcW w:w="364" w:type="pct"/>
            <w:shd w:val="clear" w:color="auto" w:fill="FAFAFA"/>
            <w:vAlign w:val="bottom"/>
          </w:tcPr>
          <w:p w14:paraId="255E9F32" w14:textId="717B4342"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vAlign w:val="bottom"/>
          </w:tcPr>
          <w:p w14:paraId="3A0E1370" w14:textId="4B08A7D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51" w:type="pct"/>
            <w:vAlign w:val="bottom"/>
          </w:tcPr>
          <w:p w14:paraId="428EDC64" w14:textId="596F1B3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9" w:type="pct"/>
            <w:gridSpan w:val="2"/>
            <w:shd w:val="clear" w:color="auto" w:fill="FAFAFA"/>
            <w:vAlign w:val="bottom"/>
          </w:tcPr>
          <w:p w14:paraId="490C7419" w14:textId="6B94B273"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shd w:val="clear" w:color="auto" w:fill="auto"/>
            <w:vAlign w:val="bottom"/>
          </w:tcPr>
          <w:p w14:paraId="7DCEB6B3" w14:textId="56B60C2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gridSpan w:val="2"/>
            <w:vAlign w:val="bottom"/>
          </w:tcPr>
          <w:p w14:paraId="55852480" w14:textId="0767D06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7E43E623" w14:textId="16BFC21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7,830,443</w:t>
            </w:r>
          </w:p>
        </w:tc>
        <w:tc>
          <w:tcPr>
            <w:tcW w:w="364" w:type="pct"/>
            <w:shd w:val="clear" w:color="auto" w:fill="auto"/>
            <w:vAlign w:val="bottom"/>
          </w:tcPr>
          <w:p w14:paraId="0DE0C953" w14:textId="1E1478E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7,797,790</w:t>
            </w:r>
          </w:p>
        </w:tc>
        <w:tc>
          <w:tcPr>
            <w:tcW w:w="360" w:type="pct"/>
          </w:tcPr>
          <w:p w14:paraId="1DD9F891" w14:textId="77777777" w:rsidR="009556AB" w:rsidRPr="002F7EB4" w:rsidRDefault="009556AB" w:rsidP="009556AB">
            <w:pPr>
              <w:ind w:right="-72"/>
              <w:jc w:val="right"/>
              <w:rPr>
                <w:rFonts w:ascii="Arial" w:eastAsia="Arial" w:hAnsi="Arial" w:cs="Arial"/>
                <w:sz w:val="14"/>
                <w:szCs w:val="14"/>
              </w:rPr>
            </w:pPr>
          </w:p>
          <w:p w14:paraId="79FA7F0E" w14:textId="4E2197D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1,486,883</w:t>
            </w:r>
          </w:p>
        </w:tc>
      </w:tr>
      <w:tr w:rsidR="009556AB" w:rsidRPr="002F7EB4" w14:paraId="4491B92C" w14:textId="19E9285C" w:rsidTr="009556AB">
        <w:tc>
          <w:tcPr>
            <w:tcW w:w="636" w:type="pct"/>
            <w:shd w:val="clear" w:color="auto" w:fill="auto"/>
            <w:vAlign w:val="bottom"/>
          </w:tcPr>
          <w:p w14:paraId="7FC2F580" w14:textId="77777777" w:rsidR="009556AB" w:rsidRPr="002F7EB4" w:rsidRDefault="009556AB" w:rsidP="009556AB">
            <w:pPr>
              <w:ind w:left="-113" w:right="-22"/>
              <w:jc w:val="both"/>
              <w:rPr>
                <w:rFonts w:ascii="Arial" w:eastAsia="Arial" w:hAnsi="Arial" w:cs="Arial"/>
                <w:sz w:val="14"/>
                <w:szCs w:val="14"/>
              </w:rPr>
            </w:pPr>
            <w:r w:rsidRPr="002F7EB4">
              <w:rPr>
                <w:rFonts w:ascii="Arial" w:eastAsia="Arial" w:hAnsi="Arial" w:cs="Arial"/>
                <w:color w:val="000000"/>
                <w:sz w:val="14"/>
                <w:szCs w:val="14"/>
              </w:rPr>
              <w:t>Trade and other receivables</w:t>
            </w:r>
          </w:p>
        </w:tc>
        <w:tc>
          <w:tcPr>
            <w:tcW w:w="364" w:type="pct"/>
            <w:shd w:val="clear" w:color="auto" w:fill="FAFAFA"/>
          </w:tcPr>
          <w:p w14:paraId="75513458" w14:textId="0939DE9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tcPr>
          <w:p w14:paraId="4752161E" w14:textId="1544B3F7"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Pr>
          <w:p w14:paraId="508026A5" w14:textId="3FD1B838"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33276A5F" w14:textId="7038DCE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60,216,286</w:t>
            </w:r>
          </w:p>
        </w:tc>
        <w:tc>
          <w:tcPr>
            <w:tcW w:w="364" w:type="pct"/>
            <w:shd w:val="clear" w:color="auto" w:fill="auto"/>
            <w:vAlign w:val="bottom"/>
          </w:tcPr>
          <w:p w14:paraId="0A288074" w14:textId="3D24E725"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 xml:space="preserve">23,185,919 </w:t>
            </w:r>
          </w:p>
        </w:tc>
        <w:tc>
          <w:tcPr>
            <w:tcW w:w="351" w:type="pct"/>
          </w:tcPr>
          <w:p w14:paraId="71E45BD0" w14:textId="7499BA69"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46,377,511</w:t>
            </w:r>
          </w:p>
        </w:tc>
        <w:tc>
          <w:tcPr>
            <w:tcW w:w="369" w:type="pct"/>
            <w:gridSpan w:val="2"/>
            <w:shd w:val="clear" w:color="auto" w:fill="FAFAFA"/>
            <w:vAlign w:val="bottom"/>
          </w:tcPr>
          <w:p w14:paraId="4ED48F9F" w14:textId="7DA9B07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shd w:val="clear" w:color="auto" w:fill="auto"/>
            <w:vAlign w:val="bottom"/>
          </w:tcPr>
          <w:p w14:paraId="4B96AA6A" w14:textId="3EF9E0E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gridSpan w:val="2"/>
            <w:vAlign w:val="bottom"/>
          </w:tcPr>
          <w:p w14:paraId="02ED7416" w14:textId="34B3A4B0"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6E1494AC" w14:textId="6FD614E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60,216,286</w:t>
            </w:r>
          </w:p>
        </w:tc>
        <w:tc>
          <w:tcPr>
            <w:tcW w:w="364" w:type="pct"/>
            <w:shd w:val="clear" w:color="auto" w:fill="auto"/>
            <w:vAlign w:val="bottom"/>
          </w:tcPr>
          <w:p w14:paraId="26988777" w14:textId="370D2E59"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23,185,919</w:t>
            </w:r>
          </w:p>
        </w:tc>
        <w:tc>
          <w:tcPr>
            <w:tcW w:w="360" w:type="pct"/>
          </w:tcPr>
          <w:p w14:paraId="20BE1708" w14:textId="54624E52"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46,377,511</w:t>
            </w:r>
          </w:p>
        </w:tc>
      </w:tr>
      <w:tr w:rsidR="009556AB" w:rsidRPr="002F7EB4" w14:paraId="71996007" w14:textId="37865DEE" w:rsidTr="009556AB">
        <w:tc>
          <w:tcPr>
            <w:tcW w:w="636" w:type="pct"/>
            <w:shd w:val="clear" w:color="auto" w:fill="auto"/>
            <w:vAlign w:val="bottom"/>
          </w:tcPr>
          <w:p w14:paraId="27C6060F"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Deposit for purchasing loan </w:t>
            </w:r>
          </w:p>
          <w:p w14:paraId="75CD1636" w14:textId="260DB15F"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   to non-performing assets</w:t>
            </w:r>
          </w:p>
        </w:tc>
        <w:tc>
          <w:tcPr>
            <w:tcW w:w="364" w:type="pct"/>
            <w:shd w:val="clear" w:color="auto" w:fill="FAFAFA"/>
          </w:tcPr>
          <w:p w14:paraId="2BC79E01" w14:textId="77777777" w:rsidR="009556AB" w:rsidRPr="002F7EB4" w:rsidRDefault="009556AB" w:rsidP="009556AB">
            <w:pPr>
              <w:ind w:right="-72"/>
              <w:jc w:val="right"/>
              <w:rPr>
                <w:rFonts w:ascii="Arial" w:eastAsia="Arial" w:hAnsi="Arial" w:cs="Arial"/>
                <w:sz w:val="14"/>
                <w:szCs w:val="14"/>
              </w:rPr>
            </w:pPr>
          </w:p>
          <w:p w14:paraId="57D9FC6B" w14:textId="399BDF05"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tcPr>
          <w:p w14:paraId="7E8206CF" w14:textId="77777777" w:rsidR="009556AB" w:rsidRPr="002F7EB4" w:rsidRDefault="009556AB" w:rsidP="009556AB">
            <w:pPr>
              <w:ind w:right="-72"/>
              <w:jc w:val="right"/>
              <w:rPr>
                <w:rFonts w:ascii="Arial" w:eastAsia="Arial" w:hAnsi="Arial" w:cs="Arial"/>
                <w:sz w:val="14"/>
                <w:szCs w:val="14"/>
              </w:rPr>
            </w:pPr>
          </w:p>
          <w:p w14:paraId="60B576CD" w14:textId="24056861"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Pr>
          <w:p w14:paraId="6B95004D" w14:textId="77777777" w:rsidR="009556AB" w:rsidRPr="002F7EB4" w:rsidRDefault="009556AB" w:rsidP="009556AB">
            <w:pPr>
              <w:ind w:right="-72"/>
              <w:jc w:val="right"/>
              <w:rPr>
                <w:rFonts w:ascii="Arial" w:eastAsia="Arial" w:hAnsi="Arial" w:cs="Arial"/>
                <w:sz w:val="14"/>
                <w:szCs w:val="14"/>
              </w:rPr>
            </w:pPr>
          </w:p>
          <w:p w14:paraId="37A7F7CF" w14:textId="4E398082"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2C9B7FD3" w14:textId="5F576AC5"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124,137,869</w:t>
            </w:r>
          </w:p>
        </w:tc>
        <w:tc>
          <w:tcPr>
            <w:tcW w:w="364" w:type="pct"/>
            <w:shd w:val="clear" w:color="auto" w:fill="auto"/>
            <w:vAlign w:val="bottom"/>
          </w:tcPr>
          <w:p w14:paraId="648383F6" w14:textId="4725D65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 xml:space="preserve">80,931,892 </w:t>
            </w:r>
          </w:p>
        </w:tc>
        <w:tc>
          <w:tcPr>
            <w:tcW w:w="351" w:type="pct"/>
          </w:tcPr>
          <w:p w14:paraId="5368D0DD" w14:textId="77777777" w:rsidR="009556AB" w:rsidRPr="002F7EB4" w:rsidRDefault="009556AB" w:rsidP="009556AB">
            <w:pPr>
              <w:ind w:right="-72"/>
              <w:jc w:val="right"/>
              <w:rPr>
                <w:rFonts w:ascii="Arial" w:eastAsia="Arial" w:hAnsi="Arial" w:cs="Arial"/>
                <w:sz w:val="14"/>
                <w:szCs w:val="14"/>
              </w:rPr>
            </w:pPr>
          </w:p>
          <w:p w14:paraId="6D4C6E67" w14:textId="67F5952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71,300,826</w:t>
            </w:r>
          </w:p>
        </w:tc>
        <w:tc>
          <w:tcPr>
            <w:tcW w:w="369" w:type="pct"/>
            <w:gridSpan w:val="2"/>
            <w:shd w:val="clear" w:color="auto" w:fill="FAFAFA"/>
            <w:vAlign w:val="bottom"/>
          </w:tcPr>
          <w:p w14:paraId="246A6B0E" w14:textId="60A3219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shd w:val="clear" w:color="auto" w:fill="auto"/>
            <w:vAlign w:val="bottom"/>
          </w:tcPr>
          <w:p w14:paraId="2199C723" w14:textId="42A96188"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gridSpan w:val="2"/>
            <w:vAlign w:val="bottom"/>
          </w:tcPr>
          <w:p w14:paraId="74B49D18" w14:textId="6AC1CB87"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23795565" w14:textId="6A8B151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124,137,869</w:t>
            </w:r>
          </w:p>
        </w:tc>
        <w:tc>
          <w:tcPr>
            <w:tcW w:w="364" w:type="pct"/>
            <w:shd w:val="clear" w:color="auto" w:fill="auto"/>
            <w:vAlign w:val="bottom"/>
          </w:tcPr>
          <w:p w14:paraId="00CDC8B4" w14:textId="1B84C8F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80,931,892</w:t>
            </w:r>
          </w:p>
        </w:tc>
        <w:tc>
          <w:tcPr>
            <w:tcW w:w="360" w:type="pct"/>
          </w:tcPr>
          <w:p w14:paraId="5A6392CD" w14:textId="77777777" w:rsidR="009556AB" w:rsidRPr="002F7EB4" w:rsidRDefault="009556AB" w:rsidP="009556AB">
            <w:pPr>
              <w:ind w:right="-72"/>
              <w:jc w:val="right"/>
              <w:rPr>
                <w:rFonts w:ascii="Arial" w:eastAsia="Arial" w:hAnsi="Arial" w:cs="Arial"/>
                <w:sz w:val="14"/>
                <w:szCs w:val="14"/>
              </w:rPr>
            </w:pPr>
          </w:p>
          <w:p w14:paraId="38CE4D00" w14:textId="3903BBB5"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71,300,826</w:t>
            </w:r>
          </w:p>
        </w:tc>
      </w:tr>
      <w:tr w:rsidR="009556AB" w:rsidRPr="002F7EB4" w14:paraId="02F6A165" w14:textId="5D6CD529" w:rsidTr="009556AB">
        <w:tc>
          <w:tcPr>
            <w:tcW w:w="636" w:type="pct"/>
            <w:shd w:val="clear" w:color="auto" w:fill="auto"/>
            <w:vAlign w:val="bottom"/>
          </w:tcPr>
          <w:p w14:paraId="257997C4" w14:textId="4BB0690D" w:rsidR="009556AB" w:rsidRPr="002F7EB4" w:rsidRDefault="009556AB" w:rsidP="009556AB">
            <w:pPr>
              <w:ind w:left="-113" w:right="-22"/>
              <w:jc w:val="both"/>
              <w:rPr>
                <w:rFonts w:ascii="Arial" w:eastAsia="Arial" w:hAnsi="Arial" w:cs="Arial"/>
                <w:sz w:val="14"/>
                <w:szCs w:val="14"/>
              </w:rPr>
            </w:pPr>
            <w:r w:rsidRPr="002F7EB4">
              <w:rPr>
                <w:rFonts w:ascii="Arial" w:eastAsia="Arial" w:hAnsi="Arial" w:cs="Arial"/>
                <w:color w:val="000000"/>
                <w:sz w:val="14"/>
                <w:szCs w:val="14"/>
              </w:rPr>
              <w:t>Loan receivables</w:t>
            </w:r>
          </w:p>
        </w:tc>
        <w:tc>
          <w:tcPr>
            <w:tcW w:w="364" w:type="pct"/>
            <w:shd w:val="clear" w:color="auto" w:fill="FAFAFA"/>
          </w:tcPr>
          <w:p w14:paraId="44BFF852" w14:textId="4A0236F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tcPr>
          <w:p w14:paraId="13A62B86" w14:textId="68A6473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Pr>
          <w:p w14:paraId="7AE3FCD6" w14:textId="0F03E2D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68E05CF7" w14:textId="3D049FE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vAlign w:val="bottom"/>
          </w:tcPr>
          <w:p w14:paraId="025B4CCC" w14:textId="75784473"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51" w:type="pct"/>
          </w:tcPr>
          <w:p w14:paraId="78EFA756" w14:textId="21E6EB90"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9" w:type="pct"/>
            <w:gridSpan w:val="2"/>
            <w:shd w:val="clear" w:color="auto" w:fill="FAFAFA"/>
            <w:vAlign w:val="bottom"/>
          </w:tcPr>
          <w:p w14:paraId="039DD227" w14:textId="6FD30A0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1,059,548,199</w:t>
            </w:r>
          </w:p>
        </w:tc>
        <w:tc>
          <w:tcPr>
            <w:tcW w:w="368" w:type="pct"/>
            <w:shd w:val="clear" w:color="auto" w:fill="auto"/>
            <w:vAlign w:val="bottom"/>
          </w:tcPr>
          <w:p w14:paraId="5893E3CE" w14:textId="37FB414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 xml:space="preserve">647,415,476 </w:t>
            </w:r>
          </w:p>
        </w:tc>
        <w:tc>
          <w:tcPr>
            <w:tcW w:w="368" w:type="pct"/>
            <w:gridSpan w:val="2"/>
          </w:tcPr>
          <w:p w14:paraId="04B8FE50" w14:textId="6FA0FAC7"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338,595,356</w:t>
            </w:r>
          </w:p>
        </w:tc>
        <w:tc>
          <w:tcPr>
            <w:tcW w:w="364" w:type="pct"/>
            <w:shd w:val="clear" w:color="auto" w:fill="FAFAFA"/>
            <w:vAlign w:val="bottom"/>
          </w:tcPr>
          <w:p w14:paraId="3C974B2A" w14:textId="4FFBAA1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1,059,548,199</w:t>
            </w:r>
          </w:p>
        </w:tc>
        <w:tc>
          <w:tcPr>
            <w:tcW w:w="364" w:type="pct"/>
            <w:shd w:val="clear" w:color="auto" w:fill="auto"/>
            <w:vAlign w:val="bottom"/>
          </w:tcPr>
          <w:p w14:paraId="132B660C" w14:textId="5CE91F4A"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647,415,476</w:t>
            </w:r>
          </w:p>
        </w:tc>
        <w:tc>
          <w:tcPr>
            <w:tcW w:w="360" w:type="pct"/>
          </w:tcPr>
          <w:p w14:paraId="333A6FC5" w14:textId="0E3C227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338,595,356</w:t>
            </w:r>
          </w:p>
        </w:tc>
      </w:tr>
      <w:tr w:rsidR="009556AB" w:rsidRPr="002F7EB4" w14:paraId="3A2E71B3" w14:textId="63DEA54B" w:rsidTr="009556AB">
        <w:tc>
          <w:tcPr>
            <w:tcW w:w="636" w:type="pct"/>
            <w:shd w:val="clear" w:color="auto" w:fill="auto"/>
            <w:vAlign w:val="bottom"/>
          </w:tcPr>
          <w:p w14:paraId="4A9A5AA9" w14:textId="77777777" w:rsidR="009556AB" w:rsidRPr="002F7EB4" w:rsidRDefault="009556AB" w:rsidP="009556AB">
            <w:pPr>
              <w:ind w:left="-113" w:right="-22"/>
              <w:jc w:val="both"/>
              <w:rPr>
                <w:rFonts w:ascii="Arial" w:eastAsia="Arial" w:hAnsi="Arial" w:cs="Arial"/>
                <w:spacing w:val="-8"/>
                <w:sz w:val="14"/>
                <w:szCs w:val="14"/>
              </w:rPr>
            </w:pPr>
            <w:r w:rsidRPr="002F7EB4">
              <w:rPr>
                <w:rFonts w:ascii="Arial" w:eastAsia="Arial" w:hAnsi="Arial" w:cs="Arial"/>
                <w:color w:val="000000"/>
                <w:spacing w:val="-8"/>
                <w:sz w:val="14"/>
                <w:szCs w:val="14"/>
              </w:rPr>
              <w:t>Loans to non-performing assets</w:t>
            </w:r>
          </w:p>
        </w:tc>
        <w:tc>
          <w:tcPr>
            <w:tcW w:w="364" w:type="pct"/>
            <w:shd w:val="clear" w:color="auto" w:fill="FAFAFA"/>
          </w:tcPr>
          <w:p w14:paraId="1E94DD5D" w14:textId="5204B6A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tcPr>
          <w:p w14:paraId="4FFD0CB4" w14:textId="23FA82F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Pr>
          <w:p w14:paraId="7AEFB801" w14:textId="2322A70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FAFAFA"/>
            <w:vAlign w:val="bottom"/>
          </w:tcPr>
          <w:p w14:paraId="39DD4004" w14:textId="17678F43"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shd w:val="clear" w:color="auto" w:fill="auto"/>
            <w:vAlign w:val="bottom"/>
          </w:tcPr>
          <w:p w14:paraId="77ED9F22" w14:textId="784E8A20"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51" w:type="pct"/>
          </w:tcPr>
          <w:p w14:paraId="45CF2732" w14:textId="32E7A97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9" w:type="pct"/>
            <w:gridSpan w:val="2"/>
            <w:shd w:val="clear" w:color="auto" w:fill="FAFAFA"/>
            <w:vAlign w:val="bottom"/>
          </w:tcPr>
          <w:p w14:paraId="71FED8B4" w14:textId="1CF388AD"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6,896,155,901</w:t>
            </w:r>
          </w:p>
        </w:tc>
        <w:tc>
          <w:tcPr>
            <w:tcW w:w="368" w:type="pct"/>
            <w:shd w:val="clear" w:color="auto" w:fill="auto"/>
            <w:vAlign w:val="bottom"/>
          </w:tcPr>
          <w:p w14:paraId="58CC6D3F" w14:textId="0171B7C9"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 xml:space="preserve">4,928,059,240 </w:t>
            </w:r>
          </w:p>
        </w:tc>
        <w:tc>
          <w:tcPr>
            <w:tcW w:w="368" w:type="pct"/>
            <w:gridSpan w:val="2"/>
          </w:tcPr>
          <w:p w14:paraId="6999EB4F" w14:textId="23D5F56A"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2,855,988,012</w:t>
            </w:r>
          </w:p>
        </w:tc>
        <w:tc>
          <w:tcPr>
            <w:tcW w:w="364" w:type="pct"/>
            <w:shd w:val="clear" w:color="auto" w:fill="FAFAFA"/>
            <w:vAlign w:val="bottom"/>
          </w:tcPr>
          <w:p w14:paraId="3587ED78" w14:textId="48010141"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6,896,155,901</w:t>
            </w:r>
          </w:p>
        </w:tc>
        <w:tc>
          <w:tcPr>
            <w:tcW w:w="364" w:type="pct"/>
            <w:shd w:val="clear" w:color="auto" w:fill="auto"/>
            <w:vAlign w:val="bottom"/>
          </w:tcPr>
          <w:p w14:paraId="3AADD76E" w14:textId="30055647"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4,928,059,240</w:t>
            </w:r>
          </w:p>
        </w:tc>
        <w:tc>
          <w:tcPr>
            <w:tcW w:w="360" w:type="pct"/>
          </w:tcPr>
          <w:p w14:paraId="6F780815" w14:textId="3403F552"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2,855,988,012</w:t>
            </w:r>
          </w:p>
        </w:tc>
      </w:tr>
      <w:tr w:rsidR="009556AB" w:rsidRPr="002F7EB4" w14:paraId="5F69E7D8" w14:textId="6ADB05A9" w:rsidTr="009556AB">
        <w:tc>
          <w:tcPr>
            <w:tcW w:w="636" w:type="pct"/>
            <w:shd w:val="clear" w:color="auto" w:fill="auto"/>
            <w:vAlign w:val="bottom"/>
          </w:tcPr>
          <w:p w14:paraId="72C6C6AD" w14:textId="10F7CD2B" w:rsidR="009556AB" w:rsidRPr="002F7EB4" w:rsidRDefault="009556AB" w:rsidP="009556AB">
            <w:pPr>
              <w:ind w:left="-113" w:right="-22"/>
              <w:jc w:val="both"/>
              <w:rPr>
                <w:rFonts w:ascii="Arial" w:eastAsia="Arial" w:hAnsi="Arial" w:cs="Arial"/>
                <w:sz w:val="14"/>
                <w:szCs w:val="14"/>
              </w:rPr>
            </w:pPr>
            <w:r w:rsidRPr="002F7EB4">
              <w:rPr>
                <w:rFonts w:ascii="Arial" w:eastAsia="Arial" w:hAnsi="Arial" w:cs="Arial"/>
                <w:sz w:val="14"/>
                <w:szCs w:val="14"/>
              </w:rPr>
              <w:t>Other financial assets</w:t>
            </w:r>
          </w:p>
        </w:tc>
        <w:tc>
          <w:tcPr>
            <w:tcW w:w="364" w:type="pct"/>
            <w:tcBorders>
              <w:bottom w:val="single" w:sz="4" w:space="0" w:color="000000"/>
            </w:tcBorders>
            <w:shd w:val="clear" w:color="auto" w:fill="FAFAFA"/>
          </w:tcPr>
          <w:p w14:paraId="4EC0D6DA" w14:textId="19DFA1E6"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Borders>
              <w:bottom w:val="single" w:sz="4" w:space="0" w:color="000000"/>
            </w:tcBorders>
            <w:shd w:val="clear" w:color="auto" w:fill="auto"/>
          </w:tcPr>
          <w:p w14:paraId="56FF5AB6" w14:textId="7FD8071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Borders>
              <w:bottom w:val="single" w:sz="4" w:space="0" w:color="000000"/>
            </w:tcBorders>
          </w:tcPr>
          <w:p w14:paraId="2CE763A0" w14:textId="036F801C"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Borders>
              <w:bottom w:val="single" w:sz="4" w:space="0" w:color="000000"/>
            </w:tcBorders>
            <w:shd w:val="clear" w:color="auto" w:fill="FAFAFA"/>
            <w:vAlign w:val="bottom"/>
          </w:tcPr>
          <w:p w14:paraId="1D47D914" w14:textId="5973072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1,767,000</w:t>
            </w:r>
          </w:p>
        </w:tc>
        <w:tc>
          <w:tcPr>
            <w:tcW w:w="364" w:type="pct"/>
            <w:tcBorders>
              <w:bottom w:val="single" w:sz="4" w:space="0" w:color="000000"/>
            </w:tcBorders>
            <w:shd w:val="clear" w:color="auto" w:fill="auto"/>
            <w:vAlign w:val="bottom"/>
          </w:tcPr>
          <w:p w14:paraId="685F8963" w14:textId="7DFB1C9E"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 xml:space="preserve">2,242,546 </w:t>
            </w:r>
          </w:p>
        </w:tc>
        <w:tc>
          <w:tcPr>
            <w:tcW w:w="351" w:type="pct"/>
            <w:tcBorders>
              <w:bottom w:val="single" w:sz="4" w:space="0" w:color="000000"/>
            </w:tcBorders>
          </w:tcPr>
          <w:p w14:paraId="4CC6C7FF" w14:textId="5DAA677F"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2,962,325</w:t>
            </w:r>
          </w:p>
        </w:tc>
        <w:tc>
          <w:tcPr>
            <w:tcW w:w="369" w:type="pct"/>
            <w:gridSpan w:val="2"/>
            <w:tcBorders>
              <w:bottom w:val="single" w:sz="4" w:space="0" w:color="000000"/>
            </w:tcBorders>
            <w:shd w:val="clear" w:color="auto" w:fill="FAFAFA"/>
            <w:vAlign w:val="bottom"/>
          </w:tcPr>
          <w:p w14:paraId="342692DA" w14:textId="371F748B"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tcBorders>
              <w:bottom w:val="single" w:sz="4" w:space="0" w:color="000000"/>
            </w:tcBorders>
            <w:shd w:val="clear" w:color="auto" w:fill="auto"/>
            <w:vAlign w:val="bottom"/>
          </w:tcPr>
          <w:p w14:paraId="46DC80A6" w14:textId="72666804"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8" w:type="pct"/>
            <w:gridSpan w:val="2"/>
            <w:tcBorders>
              <w:bottom w:val="single" w:sz="4" w:space="0" w:color="000000"/>
            </w:tcBorders>
          </w:tcPr>
          <w:p w14:paraId="022CA94C" w14:textId="62349901"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w:t>
            </w:r>
          </w:p>
        </w:tc>
        <w:tc>
          <w:tcPr>
            <w:tcW w:w="364" w:type="pct"/>
            <w:tcBorders>
              <w:bottom w:val="single" w:sz="4" w:space="0" w:color="000000"/>
            </w:tcBorders>
            <w:shd w:val="clear" w:color="auto" w:fill="FAFAFA"/>
            <w:vAlign w:val="bottom"/>
          </w:tcPr>
          <w:p w14:paraId="144036C6" w14:textId="50E52797" w:rsidR="009556AB" w:rsidRPr="002F7EB4" w:rsidRDefault="009556AB" w:rsidP="009556AB">
            <w:pPr>
              <w:ind w:right="-72"/>
              <w:jc w:val="right"/>
              <w:rPr>
                <w:rFonts w:ascii="Arial" w:eastAsia="Arial" w:hAnsi="Arial" w:cs="Arial"/>
                <w:sz w:val="14"/>
                <w:szCs w:val="14"/>
                <w:cs/>
              </w:rPr>
            </w:pPr>
            <w:r w:rsidRPr="002F7EB4">
              <w:rPr>
                <w:rFonts w:ascii="Arial" w:eastAsia="Arial" w:hAnsi="Arial" w:cs="Arial"/>
                <w:sz w:val="14"/>
                <w:szCs w:val="14"/>
              </w:rPr>
              <w:t>1,767,000</w:t>
            </w:r>
          </w:p>
        </w:tc>
        <w:tc>
          <w:tcPr>
            <w:tcW w:w="364" w:type="pct"/>
            <w:tcBorders>
              <w:bottom w:val="single" w:sz="4" w:space="0" w:color="000000"/>
            </w:tcBorders>
            <w:shd w:val="clear" w:color="auto" w:fill="auto"/>
            <w:vAlign w:val="bottom"/>
          </w:tcPr>
          <w:p w14:paraId="7E8214EE" w14:textId="3BD91F52"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2,242,546</w:t>
            </w:r>
          </w:p>
        </w:tc>
        <w:tc>
          <w:tcPr>
            <w:tcW w:w="360" w:type="pct"/>
            <w:tcBorders>
              <w:bottom w:val="single" w:sz="4" w:space="0" w:color="000000"/>
            </w:tcBorders>
          </w:tcPr>
          <w:p w14:paraId="6F75244B" w14:textId="39952745" w:rsidR="009556AB" w:rsidRPr="002F7EB4" w:rsidRDefault="009556AB" w:rsidP="009556AB">
            <w:pPr>
              <w:ind w:right="-72"/>
              <w:jc w:val="right"/>
              <w:rPr>
                <w:rFonts w:ascii="Arial" w:eastAsia="Arial" w:hAnsi="Arial" w:cs="Arial"/>
                <w:sz w:val="14"/>
                <w:szCs w:val="14"/>
              </w:rPr>
            </w:pPr>
            <w:r w:rsidRPr="002F7EB4">
              <w:rPr>
                <w:rFonts w:ascii="Arial" w:eastAsia="Arial" w:hAnsi="Arial" w:cs="Arial"/>
                <w:sz w:val="14"/>
                <w:szCs w:val="14"/>
              </w:rPr>
              <w:t>2,962,325</w:t>
            </w:r>
          </w:p>
        </w:tc>
      </w:tr>
      <w:tr w:rsidR="009556AB" w:rsidRPr="002F7EB4" w14:paraId="05D56913" w14:textId="7BFE53D8" w:rsidTr="009556AB">
        <w:tc>
          <w:tcPr>
            <w:tcW w:w="636" w:type="pct"/>
            <w:shd w:val="clear" w:color="auto" w:fill="auto"/>
            <w:vAlign w:val="bottom"/>
          </w:tcPr>
          <w:p w14:paraId="7CF02D32" w14:textId="77777777" w:rsidR="00413ADC" w:rsidRPr="002F7EB4" w:rsidRDefault="00413ADC" w:rsidP="008F0C3C">
            <w:pPr>
              <w:ind w:left="-113" w:right="-22"/>
              <w:jc w:val="both"/>
              <w:rPr>
                <w:rFonts w:ascii="Arial" w:eastAsia="Arial" w:hAnsi="Arial" w:cs="Arial"/>
                <w:color w:val="000000"/>
                <w:sz w:val="14"/>
                <w:szCs w:val="14"/>
              </w:rPr>
            </w:pPr>
          </w:p>
        </w:tc>
        <w:tc>
          <w:tcPr>
            <w:tcW w:w="364" w:type="pct"/>
            <w:tcBorders>
              <w:top w:val="single" w:sz="4" w:space="0" w:color="000000"/>
            </w:tcBorders>
            <w:shd w:val="clear" w:color="auto" w:fill="FAFAFA"/>
          </w:tcPr>
          <w:p w14:paraId="2502CE4D" w14:textId="18FBD8B3"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auto"/>
          </w:tcPr>
          <w:p w14:paraId="77B1329E"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tcPr>
          <w:p w14:paraId="61A55788"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FAFAFA"/>
            <w:vAlign w:val="bottom"/>
          </w:tcPr>
          <w:p w14:paraId="63EFBEA6" w14:textId="43E5CAE4"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7F71CBD4" w14:textId="77777777" w:rsidR="00413ADC" w:rsidRPr="002F7EB4" w:rsidRDefault="00413ADC" w:rsidP="008F0C3C">
            <w:pPr>
              <w:ind w:right="-72"/>
              <w:jc w:val="right"/>
              <w:rPr>
                <w:rFonts w:ascii="Arial" w:eastAsia="Arial" w:hAnsi="Arial" w:cs="Arial"/>
                <w:sz w:val="14"/>
                <w:szCs w:val="14"/>
              </w:rPr>
            </w:pPr>
          </w:p>
        </w:tc>
        <w:tc>
          <w:tcPr>
            <w:tcW w:w="351" w:type="pct"/>
            <w:tcBorders>
              <w:top w:val="single" w:sz="4" w:space="0" w:color="000000"/>
            </w:tcBorders>
          </w:tcPr>
          <w:p w14:paraId="116E1B7D" w14:textId="77777777" w:rsidR="00413ADC" w:rsidRPr="002F7EB4" w:rsidRDefault="00413ADC" w:rsidP="008F0C3C">
            <w:pPr>
              <w:ind w:right="-72"/>
              <w:jc w:val="right"/>
              <w:rPr>
                <w:rFonts w:ascii="Arial" w:eastAsia="Arial" w:hAnsi="Arial" w:cs="Arial"/>
                <w:sz w:val="14"/>
                <w:szCs w:val="14"/>
              </w:rPr>
            </w:pPr>
          </w:p>
        </w:tc>
        <w:tc>
          <w:tcPr>
            <w:tcW w:w="369" w:type="pct"/>
            <w:gridSpan w:val="2"/>
            <w:tcBorders>
              <w:top w:val="single" w:sz="4" w:space="0" w:color="000000"/>
            </w:tcBorders>
            <w:shd w:val="clear" w:color="auto" w:fill="FAFAFA"/>
            <w:vAlign w:val="bottom"/>
          </w:tcPr>
          <w:p w14:paraId="4BA588F0" w14:textId="00F350C4" w:rsidR="00413ADC" w:rsidRPr="002F7EB4" w:rsidRDefault="00413ADC" w:rsidP="008F0C3C">
            <w:pPr>
              <w:ind w:right="-72"/>
              <w:jc w:val="right"/>
              <w:rPr>
                <w:rFonts w:ascii="Arial" w:eastAsia="Arial" w:hAnsi="Arial" w:cs="Arial"/>
                <w:sz w:val="14"/>
                <w:szCs w:val="14"/>
              </w:rPr>
            </w:pPr>
          </w:p>
        </w:tc>
        <w:tc>
          <w:tcPr>
            <w:tcW w:w="368" w:type="pct"/>
            <w:tcBorders>
              <w:top w:val="single" w:sz="4" w:space="0" w:color="000000"/>
            </w:tcBorders>
            <w:shd w:val="clear" w:color="auto" w:fill="auto"/>
            <w:vAlign w:val="bottom"/>
          </w:tcPr>
          <w:p w14:paraId="28834205" w14:textId="77777777" w:rsidR="00413ADC" w:rsidRPr="002F7EB4" w:rsidRDefault="00413ADC" w:rsidP="008F0C3C">
            <w:pPr>
              <w:ind w:right="-72"/>
              <w:jc w:val="right"/>
              <w:rPr>
                <w:rFonts w:ascii="Arial" w:eastAsia="Arial" w:hAnsi="Arial" w:cs="Arial"/>
                <w:sz w:val="14"/>
                <w:szCs w:val="14"/>
              </w:rPr>
            </w:pPr>
          </w:p>
        </w:tc>
        <w:tc>
          <w:tcPr>
            <w:tcW w:w="368" w:type="pct"/>
            <w:gridSpan w:val="2"/>
            <w:tcBorders>
              <w:top w:val="single" w:sz="4" w:space="0" w:color="000000"/>
            </w:tcBorders>
          </w:tcPr>
          <w:p w14:paraId="4838EA63"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FAFAFA"/>
            <w:vAlign w:val="bottom"/>
          </w:tcPr>
          <w:p w14:paraId="4E8883B2" w14:textId="06676922"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6631213F" w14:textId="77777777" w:rsidR="00413ADC" w:rsidRPr="002F7EB4" w:rsidRDefault="00413ADC" w:rsidP="008F0C3C">
            <w:pPr>
              <w:ind w:right="-72"/>
              <w:jc w:val="right"/>
              <w:rPr>
                <w:rFonts w:ascii="Arial" w:eastAsia="Arial" w:hAnsi="Arial" w:cs="Arial"/>
                <w:sz w:val="14"/>
                <w:szCs w:val="14"/>
              </w:rPr>
            </w:pPr>
          </w:p>
        </w:tc>
        <w:tc>
          <w:tcPr>
            <w:tcW w:w="360" w:type="pct"/>
            <w:tcBorders>
              <w:top w:val="single" w:sz="4" w:space="0" w:color="000000"/>
            </w:tcBorders>
          </w:tcPr>
          <w:p w14:paraId="66E37662" w14:textId="77777777" w:rsidR="00413ADC" w:rsidRPr="002F7EB4" w:rsidRDefault="00413ADC" w:rsidP="008F0C3C">
            <w:pPr>
              <w:ind w:right="-72"/>
              <w:jc w:val="right"/>
              <w:rPr>
                <w:rFonts w:ascii="Arial" w:eastAsia="Arial" w:hAnsi="Arial" w:cs="Arial"/>
                <w:sz w:val="14"/>
                <w:szCs w:val="14"/>
              </w:rPr>
            </w:pPr>
          </w:p>
        </w:tc>
      </w:tr>
      <w:tr w:rsidR="009556AB" w:rsidRPr="002F7EB4" w14:paraId="4812A702" w14:textId="3F41839D" w:rsidTr="009556AB">
        <w:tc>
          <w:tcPr>
            <w:tcW w:w="636" w:type="pct"/>
            <w:shd w:val="clear" w:color="auto" w:fill="auto"/>
            <w:vAlign w:val="bottom"/>
          </w:tcPr>
          <w:p w14:paraId="672CA2B1" w14:textId="77777777" w:rsidR="00413ADC" w:rsidRPr="002F7EB4" w:rsidRDefault="00413ADC" w:rsidP="008F0C3C">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Total</w:t>
            </w:r>
          </w:p>
        </w:tc>
        <w:tc>
          <w:tcPr>
            <w:tcW w:w="364" w:type="pct"/>
            <w:tcBorders>
              <w:bottom w:val="single" w:sz="4" w:space="0" w:color="000000"/>
            </w:tcBorders>
            <w:shd w:val="clear" w:color="auto" w:fill="FAFAFA"/>
          </w:tcPr>
          <w:p w14:paraId="366A4142" w14:textId="41788612" w:rsidR="00413ADC" w:rsidRPr="002F7EB4" w:rsidRDefault="00413ADC" w:rsidP="008F0C3C">
            <w:pPr>
              <w:ind w:right="-72"/>
              <w:jc w:val="right"/>
              <w:rPr>
                <w:rFonts w:ascii="Arial" w:eastAsia="Arial" w:hAnsi="Arial" w:cs="Arial"/>
                <w:sz w:val="14"/>
                <w:szCs w:val="14"/>
              </w:rPr>
            </w:pPr>
            <w:r w:rsidRPr="002F7EB4">
              <w:rPr>
                <w:rFonts w:ascii="Arial" w:eastAsia="Arial" w:hAnsi="Arial" w:cs="Arial"/>
                <w:sz w:val="14"/>
                <w:szCs w:val="14"/>
              </w:rPr>
              <w:t>643,709,683</w:t>
            </w:r>
          </w:p>
        </w:tc>
        <w:tc>
          <w:tcPr>
            <w:tcW w:w="364" w:type="pct"/>
            <w:tcBorders>
              <w:bottom w:val="single" w:sz="4" w:space="0" w:color="000000"/>
            </w:tcBorders>
            <w:shd w:val="clear" w:color="auto" w:fill="auto"/>
          </w:tcPr>
          <w:p w14:paraId="25565C77" w14:textId="0C4E1C9B" w:rsidR="00413ADC" w:rsidRPr="002F7EB4" w:rsidRDefault="00413ADC" w:rsidP="008F0C3C">
            <w:pPr>
              <w:ind w:right="-72"/>
              <w:jc w:val="right"/>
              <w:rPr>
                <w:rFonts w:ascii="Arial" w:eastAsia="Arial" w:hAnsi="Arial" w:cs="Arial"/>
                <w:sz w:val="14"/>
                <w:szCs w:val="14"/>
              </w:rPr>
            </w:pPr>
            <w:r w:rsidRPr="002F7EB4">
              <w:rPr>
                <w:rFonts w:ascii="Arial" w:eastAsia="Arial" w:hAnsi="Arial" w:cs="Arial"/>
                <w:sz w:val="14"/>
                <w:szCs w:val="14"/>
              </w:rPr>
              <w:t>1,034,560,841</w:t>
            </w:r>
          </w:p>
        </w:tc>
        <w:tc>
          <w:tcPr>
            <w:tcW w:w="364" w:type="pct"/>
            <w:tcBorders>
              <w:bottom w:val="single" w:sz="4" w:space="0" w:color="000000"/>
            </w:tcBorders>
          </w:tcPr>
          <w:p w14:paraId="0A83DA3A" w14:textId="6745D44B" w:rsidR="00413ADC" w:rsidRPr="002F7EB4" w:rsidRDefault="009556AB" w:rsidP="008F0C3C">
            <w:pPr>
              <w:ind w:right="-72"/>
              <w:jc w:val="right"/>
              <w:rPr>
                <w:rFonts w:ascii="Arial" w:eastAsia="Arial" w:hAnsi="Arial" w:cs="Arial"/>
                <w:sz w:val="14"/>
                <w:szCs w:val="14"/>
              </w:rPr>
            </w:pPr>
            <w:r w:rsidRPr="002F7EB4">
              <w:rPr>
                <w:rFonts w:ascii="Arial" w:eastAsia="Arial" w:hAnsi="Arial" w:cs="Arial"/>
                <w:sz w:val="14"/>
                <w:szCs w:val="14"/>
              </w:rPr>
              <w:t>1,343,106,238</w:t>
            </w:r>
          </w:p>
        </w:tc>
        <w:tc>
          <w:tcPr>
            <w:tcW w:w="364" w:type="pct"/>
            <w:tcBorders>
              <w:bottom w:val="single" w:sz="4" w:space="0" w:color="000000"/>
            </w:tcBorders>
            <w:shd w:val="clear" w:color="auto" w:fill="FAFAFA"/>
            <w:vAlign w:val="bottom"/>
          </w:tcPr>
          <w:p w14:paraId="7D2612C0" w14:textId="0FEFDC7B" w:rsidR="00413ADC" w:rsidRPr="002F7EB4" w:rsidRDefault="00277791" w:rsidP="008F0C3C">
            <w:pPr>
              <w:ind w:right="-72"/>
              <w:jc w:val="right"/>
              <w:rPr>
                <w:rFonts w:ascii="Arial" w:eastAsia="Arial" w:hAnsi="Arial" w:cs="Arial"/>
                <w:sz w:val="14"/>
                <w:szCs w:val="14"/>
              </w:rPr>
            </w:pPr>
            <w:r w:rsidRPr="002F7EB4">
              <w:rPr>
                <w:rFonts w:ascii="Arial" w:eastAsia="Arial" w:hAnsi="Arial" w:cs="Arial"/>
                <w:sz w:val="14"/>
                <w:szCs w:val="14"/>
              </w:rPr>
              <w:t>186,121,155</w:t>
            </w:r>
          </w:p>
        </w:tc>
        <w:tc>
          <w:tcPr>
            <w:tcW w:w="364" w:type="pct"/>
            <w:tcBorders>
              <w:bottom w:val="single" w:sz="4" w:space="0" w:color="000000"/>
            </w:tcBorders>
            <w:shd w:val="clear" w:color="auto" w:fill="auto"/>
            <w:vAlign w:val="bottom"/>
          </w:tcPr>
          <w:p w14:paraId="38AA4191" w14:textId="5B554EFA" w:rsidR="00413ADC" w:rsidRPr="002F7EB4" w:rsidRDefault="00277791" w:rsidP="008F0C3C">
            <w:pPr>
              <w:ind w:right="-72"/>
              <w:jc w:val="right"/>
              <w:rPr>
                <w:rFonts w:ascii="Arial" w:eastAsia="Arial" w:hAnsi="Arial" w:cs="Arial"/>
                <w:sz w:val="14"/>
                <w:szCs w:val="14"/>
              </w:rPr>
            </w:pPr>
            <w:r w:rsidRPr="002F7EB4">
              <w:rPr>
                <w:rFonts w:ascii="Arial" w:eastAsia="Arial" w:hAnsi="Arial" w:cs="Arial"/>
                <w:sz w:val="14"/>
                <w:szCs w:val="14"/>
              </w:rPr>
              <w:t>106,360,357</w:t>
            </w:r>
          </w:p>
        </w:tc>
        <w:tc>
          <w:tcPr>
            <w:tcW w:w="351" w:type="pct"/>
            <w:tcBorders>
              <w:bottom w:val="single" w:sz="4" w:space="0" w:color="000000"/>
            </w:tcBorders>
          </w:tcPr>
          <w:p w14:paraId="4052937D" w14:textId="39FC3A59" w:rsidR="00413ADC" w:rsidRPr="002F7EB4" w:rsidRDefault="00277791" w:rsidP="008F0C3C">
            <w:pPr>
              <w:ind w:right="-72"/>
              <w:jc w:val="right"/>
              <w:rPr>
                <w:rFonts w:ascii="Arial" w:eastAsia="Arial" w:hAnsi="Arial" w:cs="Arial"/>
                <w:sz w:val="14"/>
                <w:szCs w:val="14"/>
              </w:rPr>
            </w:pPr>
            <w:r w:rsidRPr="002F7EB4">
              <w:rPr>
                <w:rFonts w:ascii="Arial" w:eastAsia="Arial" w:hAnsi="Arial" w:cs="Arial"/>
                <w:sz w:val="14"/>
                <w:szCs w:val="14"/>
              </w:rPr>
              <w:t>120,640,662</w:t>
            </w:r>
          </w:p>
        </w:tc>
        <w:tc>
          <w:tcPr>
            <w:tcW w:w="369" w:type="pct"/>
            <w:gridSpan w:val="2"/>
            <w:tcBorders>
              <w:bottom w:val="single" w:sz="4" w:space="0" w:color="000000"/>
            </w:tcBorders>
            <w:shd w:val="clear" w:color="auto" w:fill="FAFAFA"/>
            <w:vAlign w:val="bottom"/>
          </w:tcPr>
          <w:p w14:paraId="76A22E37" w14:textId="2E652898" w:rsidR="00413ADC" w:rsidRPr="002F7EB4" w:rsidRDefault="00277791" w:rsidP="008F0C3C">
            <w:pPr>
              <w:ind w:right="-72"/>
              <w:jc w:val="right"/>
              <w:rPr>
                <w:rFonts w:ascii="Arial" w:eastAsia="Arial" w:hAnsi="Arial" w:cs="Arial"/>
                <w:sz w:val="14"/>
                <w:szCs w:val="14"/>
              </w:rPr>
            </w:pPr>
            <w:r w:rsidRPr="002F7EB4">
              <w:rPr>
                <w:rFonts w:ascii="Arial" w:eastAsia="Arial" w:hAnsi="Arial" w:cs="Arial"/>
                <w:sz w:val="14"/>
                <w:szCs w:val="14"/>
              </w:rPr>
              <w:t>7,955,704,100</w:t>
            </w:r>
          </w:p>
        </w:tc>
        <w:tc>
          <w:tcPr>
            <w:tcW w:w="368" w:type="pct"/>
            <w:tcBorders>
              <w:bottom w:val="single" w:sz="4" w:space="0" w:color="000000"/>
            </w:tcBorders>
            <w:shd w:val="clear" w:color="auto" w:fill="auto"/>
            <w:vAlign w:val="bottom"/>
          </w:tcPr>
          <w:p w14:paraId="46D3EC51" w14:textId="7B7F56E3" w:rsidR="00413ADC" w:rsidRPr="002F7EB4" w:rsidRDefault="00277791" w:rsidP="008F0C3C">
            <w:pPr>
              <w:ind w:right="-72"/>
              <w:jc w:val="right"/>
              <w:rPr>
                <w:rFonts w:ascii="Arial" w:eastAsia="Arial" w:hAnsi="Arial" w:cs="Arial"/>
                <w:sz w:val="14"/>
                <w:szCs w:val="14"/>
              </w:rPr>
            </w:pPr>
            <w:r w:rsidRPr="002F7EB4">
              <w:rPr>
                <w:rFonts w:ascii="Arial" w:eastAsia="Arial" w:hAnsi="Arial" w:cs="Arial"/>
                <w:sz w:val="14"/>
                <w:szCs w:val="14"/>
              </w:rPr>
              <w:t>5,575,474,716</w:t>
            </w:r>
          </w:p>
        </w:tc>
        <w:tc>
          <w:tcPr>
            <w:tcW w:w="368" w:type="pct"/>
            <w:gridSpan w:val="2"/>
            <w:tcBorders>
              <w:bottom w:val="single" w:sz="4" w:space="0" w:color="000000"/>
            </w:tcBorders>
          </w:tcPr>
          <w:p w14:paraId="5E4CB103" w14:textId="487B58D6" w:rsidR="00413ADC" w:rsidRPr="002F7EB4" w:rsidRDefault="009556AB" w:rsidP="008F0C3C">
            <w:pPr>
              <w:ind w:right="-72"/>
              <w:jc w:val="right"/>
              <w:rPr>
                <w:rFonts w:ascii="Arial" w:eastAsia="Arial" w:hAnsi="Arial" w:cs="Arial"/>
                <w:sz w:val="14"/>
                <w:szCs w:val="14"/>
              </w:rPr>
            </w:pPr>
            <w:r w:rsidRPr="002F7EB4">
              <w:rPr>
                <w:rFonts w:ascii="Arial" w:eastAsia="Arial" w:hAnsi="Arial" w:cs="Arial"/>
                <w:sz w:val="14"/>
                <w:szCs w:val="14"/>
              </w:rPr>
              <w:t>3,194,583,368</w:t>
            </w:r>
          </w:p>
        </w:tc>
        <w:tc>
          <w:tcPr>
            <w:tcW w:w="364" w:type="pct"/>
            <w:tcBorders>
              <w:bottom w:val="single" w:sz="4" w:space="0" w:color="000000"/>
            </w:tcBorders>
            <w:shd w:val="clear" w:color="auto" w:fill="FAFAFA"/>
            <w:vAlign w:val="bottom"/>
          </w:tcPr>
          <w:p w14:paraId="4B1DAE7A" w14:textId="4A84A8CE" w:rsidR="00413ADC" w:rsidRPr="002F7EB4" w:rsidRDefault="00413ADC" w:rsidP="008F0C3C">
            <w:pPr>
              <w:ind w:right="-72"/>
              <w:jc w:val="right"/>
              <w:rPr>
                <w:rFonts w:ascii="Arial" w:eastAsia="Arial" w:hAnsi="Arial" w:cs="Arial"/>
                <w:sz w:val="14"/>
                <w:szCs w:val="14"/>
              </w:rPr>
            </w:pPr>
            <w:r w:rsidRPr="002F7EB4">
              <w:rPr>
                <w:rFonts w:ascii="Arial" w:eastAsia="Arial" w:hAnsi="Arial" w:cs="Arial"/>
                <w:sz w:val="14"/>
                <w:szCs w:val="14"/>
              </w:rPr>
              <w:t>8,785,534,938</w:t>
            </w:r>
          </w:p>
        </w:tc>
        <w:tc>
          <w:tcPr>
            <w:tcW w:w="364" w:type="pct"/>
            <w:tcBorders>
              <w:bottom w:val="single" w:sz="4" w:space="0" w:color="000000"/>
            </w:tcBorders>
            <w:shd w:val="clear" w:color="auto" w:fill="auto"/>
            <w:vAlign w:val="bottom"/>
          </w:tcPr>
          <w:p w14:paraId="4CBB49FF" w14:textId="176AD075" w:rsidR="00413ADC" w:rsidRPr="002F7EB4" w:rsidRDefault="00413ADC" w:rsidP="008F0C3C">
            <w:pPr>
              <w:ind w:right="-72"/>
              <w:jc w:val="right"/>
              <w:rPr>
                <w:rFonts w:ascii="Arial" w:eastAsia="Arial" w:hAnsi="Arial" w:cs="Arial"/>
                <w:sz w:val="14"/>
                <w:szCs w:val="14"/>
              </w:rPr>
            </w:pPr>
            <w:r w:rsidRPr="002F7EB4">
              <w:rPr>
                <w:rFonts w:ascii="Arial" w:eastAsia="Arial" w:hAnsi="Arial" w:cs="Arial"/>
                <w:sz w:val="14"/>
                <w:szCs w:val="14"/>
              </w:rPr>
              <w:t>6,716,395,914</w:t>
            </w:r>
          </w:p>
        </w:tc>
        <w:tc>
          <w:tcPr>
            <w:tcW w:w="360" w:type="pct"/>
            <w:tcBorders>
              <w:bottom w:val="single" w:sz="4" w:space="0" w:color="000000"/>
            </w:tcBorders>
          </w:tcPr>
          <w:p w14:paraId="4F62FB18" w14:textId="44B1B066" w:rsidR="00413ADC" w:rsidRPr="002F7EB4" w:rsidRDefault="009556AB" w:rsidP="008F0C3C">
            <w:pPr>
              <w:ind w:right="-72"/>
              <w:jc w:val="right"/>
              <w:rPr>
                <w:rFonts w:ascii="Arial" w:eastAsia="Arial" w:hAnsi="Arial" w:cs="Arial"/>
                <w:sz w:val="14"/>
                <w:szCs w:val="14"/>
              </w:rPr>
            </w:pPr>
            <w:r w:rsidRPr="002F7EB4">
              <w:rPr>
                <w:rFonts w:ascii="Arial" w:eastAsia="Arial" w:hAnsi="Arial" w:cs="Arial"/>
                <w:sz w:val="14"/>
                <w:szCs w:val="14"/>
              </w:rPr>
              <w:t>4,658,330,268</w:t>
            </w:r>
          </w:p>
        </w:tc>
      </w:tr>
      <w:tr w:rsidR="009556AB" w:rsidRPr="002F7EB4" w14:paraId="5ED11397" w14:textId="2347B87D" w:rsidTr="009556AB">
        <w:tc>
          <w:tcPr>
            <w:tcW w:w="636" w:type="pct"/>
            <w:shd w:val="clear" w:color="auto" w:fill="auto"/>
            <w:vAlign w:val="bottom"/>
          </w:tcPr>
          <w:p w14:paraId="0E9DDCBC" w14:textId="77777777" w:rsidR="00413ADC" w:rsidRPr="002F7EB4" w:rsidRDefault="00413ADC" w:rsidP="008F0C3C">
            <w:pPr>
              <w:ind w:left="-113" w:right="-22"/>
              <w:jc w:val="both"/>
              <w:rPr>
                <w:rFonts w:ascii="Arial" w:eastAsia="Arial" w:hAnsi="Arial" w:cs="Arial"/>
                <w:color w:val="000000"/>
                <w:sz w:val="14"/>
                <w:szCs w:val="14"/>
              </w:rPr>
            </w:pPr>
          </w:p>
        </w:tc>
        <w:tc>
          <w:tcPr>
            <w:tcW w:w="364" w:type="pct"/>
            <w:tcBorders>
              <w:top w:val="single" w:sz="4" w:space="0" w:color="000000"/>
            </w:tcBorders>
            <w:shd w:val="clear" w:color="auto" w:fill="FAFAFA"/>
            <w:vAlign w:val="bottom"/>
          </w:tcPr>
          <w:p w14:paraId="5929C614"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32A0C66E"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tcPr>
          <w:p w14:paraId="5CA1FCC4"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FAFAFA"/>
            <w:vAlign w:val="bottom"/>
          </w:tcPr>
          <w:p w14:paraId="5CE949A5" w14:textId="7F578BFA"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7CBB170E" w14:textId="77777777" w:rsidR="00413ADC" w:rsidRPr="002F7EB4" w:rsidRDefault="00413ADC" w:rsidP="008F0C3C">
            <w:pPr>
              <w:ind w:right="-72"/>
              <w:jc w:val="right"/>
              <w:rPr>
                <w:rFonts w:ascii="Arial" w:eastAsia="Arial" w:hAnsi="Arial" w:cs="Arial"/>
                <w:sz w:val="14"/>
                <w:szCs w:val="14"/>
              </w:rPr>
            </w:pPr>
          </w:p>
        </w:tc>
        <w:tc>
          <w:tcPr>
            <w:tcW w:w="351" w:type="pct"/>
            <w:tcBorders>
              <w:top w:val="single" w:sz="4" w:space="0" w:color="000000"/>
            </w:tcBorders>
          </w:tcPr>
          <w:p w14:paraId="4ADBCB7B" w14:textId="77777777" w:rsidR="00413ADC" w:rsidRPr="002F7EB4" w:rsidRDefault="00413ADC" w:rsidP="008F0C3C">
            <w:pPr>
              <w:ind w:right="-72"/>
              <w:jc w:val="right"/>
              <w:rPr>
                <w:rFonts w:ascii="Arial" w:eastAsia="Arial" w:hAnsi="Arial" w:cs="Arial"/>
                <w:sz w:val="14"/>
                <w:szCs w:val="14"/>
              </w:rPr>
            </w:pPr>
          </w:p>
        </w:tc>
        <w:tc>
          <w:tcPr>
            <w:tcW w:w="369" w:type="pct"/>
            <w:gridSpan w:val="2"/>
            <w:tcBorders>
              <w:top w:val="single" w:sz="4" w:space="0" w:color="000000"/>
            </w:tcBorders>
            <w:shd w:val="clear" w:color="auto" w:fill="FAFAFA"/>
            <w:vAlign w:val="bottom"/>
          </w:tcPr>
          <w:p w14:paraId="3070654E" w14:textId="3AF101B8" w:rsidR="00413ADC" w:rsidRPr="002F7EB4" w:rsidRDefault="00413ADC" w:rsidP="008F0C3C">
            <w:pPr>
              <w:ind w:right="-72"/>
              <w:jc w:val="right"/>
              <w:rPr>
                <w:rFonts w:ascii="Arial" w:eastAsia="Arial" w:hAnsi="Arial" w:cs="Arial"/>
                <w:sz w:val="14"/>
                <w:szCs w:val="14"/>
              </w:rPr>
            </w:pPr>
          </w:p>
        </w:tc>
        <w:tc>
          <w:tcPr>
            <w:tcW w:w="368" w:type="pct"/>
            <w:tcBorders>
              <w:top w:val="single" w:sz="4" w:space="0" w:color="000000"/>
            </w:tcBorders>
            <w:shd w:val="clear" w:color="auto" w:fill="auto"/>
            <w:vAlign w:val="bottom"/>
          </w:tcPr>
          <w:p w14:paraId="62EB267E" w14:textId="77777777" w:rsidR="00413ADC" w:rsidRPr="002F7EB4" w:rsidRDefault="00413ADC" w:rsidP="008F0C3C">
            <w:pPr>
              <w:ind w:right="-72"/>
              <w:jc w:val="right"/>
              <w:rPr>
                <w:rFonts w:ascii="Arial" w:eastAsia="Arial" w:hAnsi="Arial" w:cs="Arial"/>
                <w:sz w:val="14"/>
                <w:szCs w:val="14"/>
              </w:rPr>
            </w:pPr>
          </w:p>
        </w:tc>
        <w:tc>
          <w:tcPr>
            <w:tcW w:w="368" w:type="pct"/>
            <w:gridSpan w:val="2"/>
            <w:tcBorders>
              <w:top w:val="single" w:sz="4" w:space="0" w:color="000000"/>
            </w:tcBorders>
          </w:tcPr>
          <w:p w14:paraId="24EE1A8F" w14:textId="77777777"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FAFAFA"/>
            <w:vAlign w:val="bottom"/>
          </w:tcPr>
          <w:p w14:paraId="7230A2B6" w14:textId="3F2FB98D" w:rsidR="00413ADC" w:rsidRPr="002F7EB4" w:rsidRDefault="00413ADC" w:rsidP="008F0C3C">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4EDF1262" w14:textId="77777777" w:rsidR="00413ADC" w:rsidRPr="002F7EB4" w:rsidRDefault="00413ADC" w:rsidP="008F0C3C">
            <w:pPr>
              <w:ind w:right="-72"/>
              <w:jc w:val="right"/>
              <w:rPr>
                <w:rFonts w:ascii="Arial" w:eastAsia="Arial" w:hAnsi="Arial" w:cs="Arial"/>
                <w:sz w:val="14"/>
                <w:szCs w:val="14"/>
              </w:rPr>
            </w:pPr>
          </w:p>
        </w:tc>
        <w:tc>
          <w:tcPr>
            <w:tcW w:w="360" w:type="pct"/>
            <w:tcBorders>
              <w:top w:val="single" w:sz="4" w:space="0" w:color="000000"/>
            </w:tcBorders>
          </w:tcPr>
          <w:p w14:paraId="117D550D" w14:textId="77777777" w:rsidR="00413ADC" w:rsidRPr="002F7EB4" w:rsidRDefault="00413ADC" w:rsidP="008F0C3C">
            <w:pPr>
              <w:ind w:right="-72"/>
              <w:jc w:val="right"/>
              <w:rPr>
                <w:rFonts w:ascii="Arial" w:eastAsia="Arial" w:hAnsi="Arial" w:cs="Arial"/>
                <w:sz w:val="14"/>
                <w:szCs w:val="14"/>
              </w:rPr>
            </w:pPr>
          </w:p>
        </w:tc>
      </w:tr>
      <w:tr w:rsidR="009556AB" w:rsidRPr="002F7EB4" w14:paraId="56573932" w14:textId="10348BB3" w:rsidTr="009556AB">
        <w:tc>
          <w:tcPr>
            <w:tcW w:w="636" w:type="pct"/>
            <w:shd w:val="clear" w:color="auto" w:fill="auto"/>
            <w:vAlign w:val="bottom"/>
          </w:tcPr>
          <w:p w14:paraId="15E96778" w14:textId="77777777" w:rsidR="00413ADC" w:rsidRPr="002F7EB4" w:rsidRDefault="00413ADC" w:rsidP="008F0C3C">
            <w:pPr>
              <w:ind w:left="-113" w:right="-22"/>
              <w:jc w:val="both"/>
              <w:rPr>
                <w:rFonts w:ascii="Arial" w:eastAsia="Arial" w:hAnsi="Arial" w:cs="Arial"/>
                <w:b/>
                <w:color w:val="000000"/>
                <w:sz w:val="14"/>
                <w:szCs w:val="14"/>
              </w:rPr>
            </w:pPr>
            <w:r w:rsidRPr="002F7EB4">
              <w:rPr>
                <w:rFonts w:ascii="Arial" w:eastAsia="Arial" w:hAnsi="Arial" w:cs="Arial"/>
                <w:b/>
                <w:color w:val="000000"/>
                <w:sz w:val="14"/>
                <w:szCs w:val="14"/>
              </w:rPr>
              <w:t>Financial liabilities</w:t>
            </w:r>
          </w:p>
        </w:tc>
        <w:tc>
          <w:tcPr>
            <w:tcW w:w="364" w:type="pct"/>
            <w:shd w:val="clear" w:color="auto" w:fill="FAFAFA"/>
            <w:vAlign w:val="bottom"/>
          </w:tcPr>
          <w:p w14:paraId="36331161" w14:textId="77777777" w:rsidR="00413ADC" w:rsidRPr="002F7EB4" w:rsidRDefault="00413ADC" w:rsidP="008F0C3C">
            <w:pPr>
              <w:ind w:right="-72"/>
              <w:jc w:val="right"/>
              <w:rPr>
                <w:rFonts w:ascii="Arial" w:eastAsia="Arial" w:hAnsi="Arial" w:cs="Arial"/>
                <w:sz w:val="14"/>
                <w:szCs w:val="14"/>
              </w:rPr>
            </w:pPr>
          </w:p>
        </w:tc>
        <w:tc>
          <w:tcPr>
            <w:tcW w:w="364" w:type="pct"/>
            <w:shd w:val="clear" w:color="auto" w:fill="auto"/>
            <w:vAlign w:val="bottom"/>
          </w:tcPr>
          <w:p w14:paraId="602E8536" w14:textId="77777777" w:rsidR="00413ADC" w:rsidRPr="002F7EB4" w:rsidRDefault="00413ADC" w:rsidP="008F0C3C">
            <w:pPr>
              <w:ind w:right="-72"/>
              <w:jc w:val="right"/>
              <w:rPr>
                <w:rFonts w:ascii="Arial" w:eastAsia="Arial" w:hAnsi="Arial" w:cs="Arial"/>
                <w:sz w:val="14"/>
                <w:szCs w:val="14"/>
              </w:rPr>
            </w:pPr>
          </w:p>
        </w:tc>
        <w:tc>
          <w:tcPr>
            <w:tcW w:w="364" w:type="pct"/>
          </w:tcPr>
          <w:p w14:paraId="14DF3F9E" w14:textId="77777777" w:rsidR="00413ADC" w:rsidRPr="002F7EB4" w:rsidRDefault="00413ADC" w:rsidP="008F0C3C">
            <w:pPr>
              <w:ind w:right="-72"/>
              <w:jc w:val="right"/>
              <w:rPr>
                <w:rFonts w:ascii="Arial" w:eastAsia="Arial" w:hAnsi="Arial" w:cs="Arial"/>
                <w:sz w:val="14"/>
                <w:szCs w:val="14"/>
              </w:rPr>
            </w:pPr>
          </w:p>
        </w:tc>
        <w:tc>
          <w:tcPr>
            <w:tcW w:w="364" w:type="pct"/>
            <w:shd w:val="clear" w:color="auto" w:fill="FAFAFA"/>
            <w:vAlign w:val="bottom"/>
          </w:tcPr>
          <w:p w14:paraId="73B953B0" w14:textId="4D6ACA49" w:rsidR="00413ADC" w:rsidRPr="002F7EB4" w:rsidRDefault="00413ADC" w:rsidP="008F0C3C">
            <w:pPr>
              <w:ind w:right="-72"/>
              <w:jc w:val="right"/>
              <w:rPr>
                <w:rFonts w:ascii="Arial" w:eastAsia="Arial" w:hAnsi="Arial" w:cs="Arial"/>
                <w:sz w:val="14"/>
                <w:szCs w:val="14"/>
              </w:rPr>
            </w:pPr>
          </w:p>
        </w:tc>
        <w:tc>
          <w:tcPr>
            <w:tcW w:w="364" w:type="pct"/>
            <w:shd w:val="clear" w:color="auto" w:fill="auto"/>
            <w:vAlign w:val="bottom"/>
          </w:tcPr>
          <w:p w14:paraId="27CC766F" w14:textId="77777777" w:rsidR="00413ADC" w:rsidRPr="002F7EB4" w:rsidRDefault="00413ADC" w:rsidP="008F0C3C">
            <w:pPr>
              <w:ind w:right="-72"/>
              <w:jc w:val="right"/>
              <w:rPr>
                <w:rFonts w:ascii="Arial" w:eastAsia="Arial" w:hAnsi="Arial" w:cs="Arial"/>
                <w:sz w:val="14"/>
                <w:szCs w:val="14"/>
              </w:rPr>
            </w:pPr>
          </w:p>
        </w:tc>
        <w:tc>
          <w:tcPr>
            <w:tcW w:w="351" w:type="pct"/>
          </w:tcPr>
          <w:p w14:paraId="1B7707A8" w14:textId="77777777" w:rsidR="00413ADC" w:rsidRPr="002F7EB4" w:rsidRDefault="00413ADC" w:rsidP="008F0C3C">
            <w:pPr>
              <w:ind w:right="-72"/>
              <w:jc w:val="right"/>
              <w:rPr>
                <w:rFonts w:ascii="Arial" w:eastAsia="Arial" w:hAnsi="Arial" w:cs="Arial"/>
                <w:sz w:val="14"/>
                <w:szCs w:val="14"/>
              </w:rPr>
            </w:pPr>
          </w:p>
        </w:tc>
        <w:tc>
          <w:tcPr>
            <w:tcW w:w="369" w:type="pct"/>
            <w:gridSpan w:val="2"/>
            <w:shd w:val="clear" w:color="auto" w:fill="FAFAFA"/>
            <w:vAlign w:val="bottom"/>
          </w:tcPr>
          <w:p w14:paraId="69E83E96" w14:textId="6D1A0D24" w:rsidR="00413ADC" w:rsidRPr="002F7EB4" w:rsidRDefault="00413ADC" w:rsidP="008F0C3C">
            <w:pPr>
              <w:ind w:right="-72"/>
              <w:jc w:val="right"/>
              <w:rPr>
                <w:rFonts w:ascii="Arial" w:eastAsia="Arial" w:hAnsi="Arial" w:cs="Arial"/>
                <w:sz w:val="14"/>
                <w:szCs w:val="14"/>
              </w:rPr>
            </w:pPr>
          </w:p>
        </w:tc>
        <w:tc>
          <w:tcPr>
            <w:tcW w:w="368" w:type="pct"/>
            <w:shd w:val="clear" w:color="auto" w:fill="auto"/>
            <w:vAlign w:val="bottom"/>
          </w:tcPr>
          <w:p w14:paraId="0DB5FE86" w14:textId="77777777" w:rsidR="00413ADC" w:rsidRPr="002F7EB4" w:rsidRDefault="00413ADC" w:rsidP="008F0C3C">
            <w:pPr>
              <w:ind w:right="-72"/>
              <w:jc w:val="right"/>
              <w:rPr>
                <w:rFonts w:ascii="Arial" w:eastAsia="Arial" w:hAnsi="Arial" w:cs="Arial"/>
                <w:sz w:val="14"/>
                <w:szCs w:val="14"/>
              </w:rPr>
            </w:pPr>
          </w:p>
        </w:tc>
        <w:tc>
          <w:tcPr>
            <w:tcW w:w="368" w:type="pct"/>
            <w:gridSpan w:val="2"/>
          </w:tcPr>
          <w:p w14:paraId="395362D1" w14:textId="77777777" w:rsidR="00413ADC" w:rsidRPr="002F7EB4" w:rsidRDefault="00413ADC" w:rsidP="008F0C3C">
            <w:pPr>
              <w:ind w:right="-72"/>
              <w:jc w:val="right"/>
              <w:rPr>
                <w:rFonts w:ascii="Arial" w:eastAsia="Arial" w:hAnsi="Arial" w:cs="Arial"/>
                <w:sz w:val="14"/>
                <w:szCs w:val="14"/>
              </w:rPr>
            </w:pPr>
          </w:p>
        </w:tc>
        <w:tc>
          <w:tcPr>
            <w:tcW w:w="364" w:type="pct"/>
            <w:shd w:val="clear" w:color="auto" w:fill="FAFAFA"/>
            <w:vAlign w:val="bottom"/>
          </w:tcPr>
          <w:p w14:paraId="19F22217" w14:textId="5D7DAC99" w:rsidR="00413ADC" w:rsidRPr="002F7EB4" w:rsidRDefault="00413ADC" w:rsidP="008F0C3C">
            <w:pPr>
              <w:ind w:right="-72"/>
              <w:jc w:val="right"/>
              <w:rPr>
                <w:rFonts w:ascii="Arial" w:eastAsia="Arial" w:hAnsi="Arial" w:cs="Arial"/>
                <w:sz w:val="14"/>
                <w:szCs w:val="14"/>
              </w:rPr>
            </w:pPr>
          </w:p>
        </w:tc>
        <w:tc>
          <w:tcPr>
            <w:tcW w:w="364" w:type="pct"/>
            <w:shd w:val="clear" w:color="auto" w:fill="auto"/>
            <w:vAlign w:val="bottom"/>
          </w:tcPr>
          <w:p w14:paraId="791283CD" w14:textId="77777777" w:rsidR="00413ADC" w:rsidRPr="002F7EB4" w:rsidRDefault="00413ADC" w:rsidP="008F0C3C">
            <w:pPr>
              <w:ind w:right="-72"/>
              <w:jc w:val="right"/>
              <w:rPr>
                <w:rFonts w:ascii="Arial" w:eastAsia="Arial" w:hAnsi="Arial" w:cs="Arial"/>
                <w:sz w:val="14"/>
                <w:szCs w:val="14"/>
              </w:rPr>
            </w:pPr>
          </w:p>
        </w:tc>
        <w:tc>
          <w:tcPr>
            <w:tcW w:w="360" w:type="pct"/>
          </w:tcPr>
          <w:p w14:paraId="4ADFF970" w14:textId="77777777" w:rsidR="00413ADC" w:rsidRPr="002F7EB4" w:rsidRDefault="00413ADC" w:rsidP="008F0C3C">
            <w:pPr>
              <w:ind w:right="-72"/>
              <w:jc w:val="right"/>
              <w:rPr>
                <w:rFonts w:ascii="Arial" w:eastAsia="Arial" w:hAnsi="Arial" w:cs="Arial"/>
                <w:sz w:val="14"/>
                <w:szCs w:val="14"/>
              </w:rPr>
            </w:pPr>
          </w:p>
        </w:tc>
      </w:tr>
      <w:tr w:rsidR="009556AB" w:rsidRPr="002F7EB4" w14:paraId="1FB79D84" w14:textId="0D712C5C" w:rsidTr="009556AB">
        <w:tc>
          <w:tcPr>
            <w:tcW w:w="636" w:type="pct"/>
            <w:shd w:val="clear" w:color="auto" w:fill="auto"/>
            <w:vAlign w:val="bottom"/>
          </w:tcPr>
          <w:p w14:paraId="00F08FEB"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Short-term borrowings </w:t>
            </w:r>
          </w:p>
          <w:p w14:paraId="2A4984A5" w14:textId="0FEA4E2C" w:rsidR="009556AB" w:rsidRPr="002F7EB4" w:rsidRDefault="009556AB" w:rsidP="009556AB">
            <w:pPr>
              <w:ind w:left="-113" w:right="-22"/>
              <w:jc w:val="both"/>
              <w:rPr>
                <w:rFonts w:ascii="Arial" w:eastAsia="Arial" w:hAnsi="Arial" w:cs="Arial"/>
                <w:b/>
                <w:color w:val="000000"/>
                <w:sz w:val="14"/>
                <w:szCs w:val="14"/>
              </w:rPr>
            </w:pPr>
            <w:r w:rsidRPr="002F7EB4">
              <w:rPr>
                <w:rFonts w:ascii="Arial" w:eastAsia="Arial" w:hAnsi="Arial" w:cs="Arial"/>
                <w:color w:val="000000"/>
                <w:sz w:val="14"/>
                <w:szCs w:val="14"/>
              </w:rPr>
              <w:t xml:space="preserve">   from financial institutions</w:t>
            </w:r>
          </w:p>
        </w:tc>
        <w:tc>
          <w:tcPr>
            <w:tcW w:w="364" w:type="pct"/>
            <w:shd w:val="clear" w:color="auto" w:fill="FAFAFA"/>
          </w:tcPr>
          <w:p w14:paraId="6A99F2BC" w14:textId="77777777" w:rsidR="009556AB" w:rsidRPr="002F7EB4" w:rsidRDefault="009556AB" w:rsidP="009556AB">
            <w:pPr>
              <w:ind w:right="-72"/>
              <w:jc w:val="right"/>
              <w:rPr>
                <w:rFonts w:ascii="Arial" w:hAnsi="Arial" w:cs="Arial"/>
                <w:sz w:val="14"/>
                <w:szCs w:val="14"/>
              </w:rPr>
            </w:pPr>
          </w:p>
          <w:p w14:paraId="6172823C" w14:textId="5977F90B"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7C6E31F5" w14:textId="77777777" w:rsidR="009556AB" w:rsidRPr="002F7EB4" w:rsidRDefault="009556AB" w:rsidP="009556AB">
            <w:pPr>
              <w:ind w:right="-72"/>
              <w:jc w:val="right"/>
              <w:rPr>
                <w:rFonts w:ascii="Arial" w:hAnsi="Arial" w:cs="Arial"/>
                <w:sz w:val="14"/>
                <w:szCs w:val="14"/>
              </w:rPr>
            </w:pPr>
          </w:p>
          <w:p w14:paraId="00FB1EE7" w14:textId="2F020B09"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Pr>
          <w:p w14:paraId="303CF544" w14:textId="77777777" w:rsidR="009556AB" w:rsidRPr="002F7EB4" w:rsidRDefault="009556AB" w:rsidP="009556AB">
            <w:pPr>
              <w:ind w:right="-72"/>
              <w:jc w:val="right"/>
              <w:rPr>
                <w:rFonts w:ascii="Arial" w:hAnsi="Arial" w:cs="Arial"/>
                <w:sz w:val="14"/>
                <w:szCs w:val="14"/>
              </w:rPr>
            </w:pPr>
          </w:p>
          <w:p w14:paraId="16229B03" w14:textId="2D9A1027"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75AFBD13" w14:textId="77777777" w:rsidR="009556AB" w:rsidRPr="002F7EB4" w:rsidRDefault="009556AB" w:rsidP="009556AB">
            <w:pPr>
              <w:ind w:right="-72"/>
              <w:jc w:val="right"/>
              <w:rPr>
                <w:rFonts w:ascii="Arial" w:hAnsi="Arial" w:cs="Arial"/>
                <w:sz w:val="14"/>
                <w:szCs w:val="14"/>
              </w:rPr>
            </w:pPr>
          </w:p>
          <w:p w14:paraId="3CDD34FF" w14:textId="2A7F6E1B"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249,550,840</w:t>
            </w:r>
          </w:p>
        </w:tc>
        <w:tc>
          <w:tcPr>
            <w:tcW w:w="364" w:type="pct"/>
            <w:shd w:val="clear" w:color="auto" w:fill="auto"/>
          </w:tcPr>
          <w:p w14:paraId="4FA14CB8" w14:textId="77777777" w:rsidR="00D60587" w:rsidRPr="002F7EB4" w:rsidRDefault="00D60587" w:rsidP="009556AB">
            <w:pPr>
              <w:ind w:right="-72"/>
              <w:jc w:val="right"/>
              <w:rPr>
                <w:rFonts w:ascii="Arial" w:hAnsi="Arial" w:cs="Arial"/>
                <w:sz w:val="14"/>
                <w:szCs w:val="14"/>
              </w:rPr>
            </w:pPr>
          </w:p>
          <w:p w14:paraId="0D46F382" w14:textId="51A55B02" w:rsidR="009556AB" w:rsidRPr="002F7EB4" w:rsidRDefault="00D60587" w:rsidP="009556AB">
            <w:pPr>
              <w:ind w:right="-72"/>
              <w:jc w:val="right"/>
              <w:rPr>
                <w:rFonts w:ascii="Arial" w:eastAsia="Arial" w:hAnsi="Arial" w:cs="Arial"/>
                <w:sz w:val="14"/>
                <w:szCs w:val="14"/>
              </w:rPr>
            </w:pPr>
            <w:r w:rsidRPr="002F7EB4">
              <w:rPr>
                <w:rFonts w:ascii="Arial" w:hAnsi="Arial" w:cs="Arial"/>
                <w:sz w:val="14"/>
                <w:szCs w:val="14"/>
              </w:rPr>
              <w:t>50,000,000</w:t>
            </w:r>
          </w:p>
        </w:tc>
        <w:tc>
          <w:tcPr>
            <w:tcW w:w="351" w:type="pct"/>
          </w:tcPr>
          <w:p w14:paraId="737D1840" w14:textId="77777777" w:rsidR="009556AB" w:rsidRPr="002F7EB4" w:rsidRDefault="009556AB" w:rsidP="009556AB">
            <w:pPr>
              <w:ind w:right="-72"/>
              <w:jc w:val="right"/>
              <w:rPr>
                <w:rFonts w:ascii="Arial" w:hAnsi="Arial" w:cs="Arial"/>
                <w:sz w:val="14"/>
                <w:szCs w:val="14"/>
              </w:rPr>
            </w:pPr>
          </w:p>
          <w:p w14:paraId="4060704C" w14:textId="2118536E"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w:t>
            </w:r>
          </w:p>
        </w:tc>
        <w:tc>
          <w:tcPr>
            <w:tcW w:w="369" w:type="pct"/>
            <w:gridSpan w:val="2"/>
            <w:shd w:val="clear" w:color="auto" w:fill="FAFAFA"/>
          </w:tcPr>
          <w:p w14:paraId="0C9622A4" w14:textId="77777777" w:rsidR="009556AB" w:rsidRPr="002F7EB4" w:rsidRDefault="009556AB" w:rsidP="009556AB">
            <w:pPr>
              <w:ind w:right="-72"/>
              <w:jc w:val="right"/>
              <w:rPr>
                <w:rFonts w:ascii="Arial" w:hAnsi="Arial" w:cs="Arial"/>
                <w:sz w:val="14"/>
                <w:szCs w:val="14"/>
              </w:rPr>
            </w:pPr>
          </w:p>
          <w:p w14:paraId="75F86B22" w14:textId="76BBB44F"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shd w:val="clear" w:color="auto" w:fill="auto"/>
          </w:tcPr>
          <w:p w14:paraId="4957C92D" w14:textId="77777777" w:rsidR="009556AB" w:rsidRPr="002F7EB4" w:rsidRDefault="009556AB" w:rsidP="009556AB">
            <w:pPr>
              <w:ind w:right="-72"/>
              <w:jc w:val="right"/>
              <w:rPr>
                <w:rFonts w:ascii="Arial" w:hAnsi="Arial" w:cs="Arial"/>
                <w:sz w:val="14"/>
                <w:szCs w:val="14"/>
              </w:rPr>
            </w:pPr>
          </w:p>
          <w:p w14:paraId="5632FE4C" w14:textId="47CDA08F"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Pr>
          <w:p w14:paraId="55ECA2A5" w14:textId="77777777" w:rsidR="009556AB" w:rsidRPr="002F7EB4" w:rsidRDefault="009556AB" w:rsidP="009556AB">
            <w:pPr>
              <w:ind w:right="-72"/>
              <w:jc w:val="right"/>
              <w:rPr>
                <w:rFonts w:ascii="Arial" w:hAnsi="Arial" w:cs="Arial"/>
                <w:sz w:val="14"/>
                <w:szCs w:val="14"/>
              </w:rPr>
            </w:pPr>
          </w:p>
          <w:p w14:paraId="37CE88DC" w14:textId="722869A8"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0979F019" w14:textId="77777777" w:rsidR="009556AB" w:rsidRPr="002F7EB4" w:rsidRDefault="009556AB" w:rsidP="009556AB">
            <w:pPr>
              <w:ind w:right="-72"/>
              <w:jc w:val="right"/>
              <w:rPr>
                <w:rFonts w:ascii="Arial" w:hAnsi="Arial" w:cs="Arial"/>
                <w:sz w:val="14"/>
                <w:szCs w:val="14"/>
              </w:rPr>
            </w:pPr>
          </w:p>
          <w:p w14:paraId="7D5288B1" w14:textId="1F89EDF1"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249,550,840</w:t>
            </w:r>
          </w:p>
        </w:tc>
        <w:tc>
          <w:tcPr>
            <w:tcW w:w="364" w:type="pct"/>
            <w:shd w:val="clear" w:color="auto" w:fill="auto"/>
          </w:tcPr>
          <w:p w14:paraId="65B4DCE3" w14:textId="77777777" w:rsidR="00D60587" w:rsidRPr="002F7EB4" w:rsidRDefault="00D60587" w:rsidP="00D60587">
            <w:pPr>
              <w:ind w:right="-72"/>
              <w:jc w:val="right"/>
              <w:rPr>
                <w:rFonts w:ascii="Arial" w:hAnsi="Arial" w:cs="Arial"/>
                <w:sz w:val="14"/>
                <w:szCs w:val="14"/>
              </w:rPr>
            </w:pPr>
          </w:p>
          <w:p w14:paraId="6252DB65" w14:textId="668ACB20" w:rsidR="009556AB" w:rsidRPr="002F7EB4" w:rsidRDefault="00D60587" w:rsidP="00D60587">
            <w:pPr>
              <w:ind w:right="-72"/>
              <w:jc w:val="right"/>
              <w:rPr>
                <w:rFonts w:ascii="Arial" w:eastAsia="Arial" w:hAnsi="Arial" w:cs="Arial"/>
                <w:sz w:val="14"/>
                <w:szCs w:val="14"/>
              </w:rPr>
            </w:pPr>
            <w:r w:rsidRPr="002F7EB4">
              <w:rPr>
                <w:rFonts w:ascii="Arial" w:hAnsi="Arial" w:cs="Arial"/>
                <w:sz w:val="14"/>
                <w:szCs w:val="14"/>
              </w:rPr>
              <w:t>50,000,000</w:t>
            </w:r>
          </w:p>
        </w:tc>
        <w:tc>
          <w:tcPr>
            <w:tcW w:w="360" w:type="pct"/>
          </w:tcPr>
          <w:p w14:paraId="683275FE" w14:textId="77777777" w:rsidR="009556AB" w:rsidRPr="002F7EB4" w:rsidRDefault="009556AB" w:rsidP="009556AB">
            <w:pPr>
              <w:ind w:right="-72"/>
              <w:jc w:val="right"/>
              <w:rPr>
                <w:rFonts w:ascii="Arial" w:hAnsi="Arial" w:cs="Arial"/>
                <w:sz w:val="14"/>
                <w:szCs w:val="14"/>
              </w:rPr>
            </w:pPr>
          </w:p>
          <w:p w14:paraId="49BF83C3" w14:textId="72E573A7"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w:t>
            </w:r>
          </w:p>
        </w:tc>
      </w:tr>
      <w:tr w:rsidR="009556AB" w:rsidRPr="002F7EB4" w14:paraId="5C061415" w14:textId="532EAE79" w:rsidTr="009556AB">
        <w:tc>
          <w:tcPr>
            <w:tcW w:w="636" w:type="pct"/>
            <w:shd w:val="clear" w:color="auto" w:fill="auto"/>
            <w:vAlign w:val="bottom"/>
          </w:tcPr>
          <w:p w14:paraId="42E8682F"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Short-term borrowing </w:t>
            </w:r>
          </w:p>
          <w:p w14:paraId="6B3A1864" w14:textId="70582B13"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   from others</w:t>
            </w:r>
          </w:p>
        </w:tc>
        <w:tc>
          <w:tcPr>
            <w:tcW w:w="364" w:type="pct"/>
            <w:shd w:val="clear" w:color="auto" w:fill="FAFAFA"/>
          </w:tcPr>
          <w:p w14:paraId="487BA41A" w14:textId="77777777" w:rsidR="009556AB" w:rsidRPr="002F7EB4" w:rsidRDefault="009556AB" w:rsidP="009556AB">
            <w:pPr>
              <w:ind w:right="-72"/>
              <w:jc w:val="right"/>
              <w:rPr>
                <w:rFonts w:ascii="Arial" w:hAnsi="Arial" w:cs="Arial"/>
                <w:sz w:val="14"/>
                <w:szCs w:val="14"/>
              </w:rPr>
            </w:pPr>
          </w:p>
          <w:p w14:paraId="2EC69D61" w14:textId="2E107595"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7C440B71" w14:textId="77777777" w:rsidR="009556AB" w:rsidRPr="002F7EB4" w:rsidRDefault="009556AB" w:rsidP="009556AB">
            <w:pPr>
              <w:ind w:right="-72"/>
              <w:jc w:val="right"/>
              <w:rPr>
                <w:rFonts w:ascii="Arial" w:hAnsi="Arial" w:cs="Arial"/>
                <w:sz w:val="14"/>
                <w:szCs w:val="14"/>
              </w:rPr>
            </w:pPr>
          </w:p>
          <w:p w14:paraId="14905F31" w14:textId="4A536484"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Pr>
          <w:p w14:paraId="0A6A6D38" w14:textId="77777777" w:rsidR="009556AB" w:rsidRPr="002F7EB4" w:rsidRDefault="009556AB" w:rsidP="009556AB">
            <w:pPr>
              <w:ind w:right="-72"/>
              <w:jc w:val="right"/>
              <w:rPr>
                <w:rFonts w:ascii="Arial" w:hAnsi="Arial" w:cs="Arial"/>
                <w:sz w:val="14"/>
                <w:szCs w:val="14"/>
              </w:rPr>
            </w:pPr>
          </w:p>
          <w:p w14:paraId="7658BFA3" w14:textId="2FECAC4A"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70B2CCF7" w14:textId="77777777" w:rsidR="009556AB" w:rsidRPr="002F7EB4" w:rsidRDefault="009556AB" w:rsidP="009556AB">
            <w:pPr>
              <w:ind w:right="-72"/>
              <w:jc w:val="right"/>
              <w:rPr>
                <w:rFonts w:ascii="Arial" w:hAnsi="Arial" w:cs="Arial"/>
                <w:sz w:val="14"/>
                <w:szCs w:val="14"/>
              </w:rPr>
            </w:pPr>
          </w:p>
          <w:p w14:paraId="01A0A330" w14:textId="71F575BD"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72733B70" w14:textId="77777777" w:rsidR="00D60587" w:rsidRPr="002F7EB4" w:rsidRDefault="00D60587" w:rsidP="00D60587">
            <w:pPr>
              <w:ind w:right="-72"/>
              <w:jc w:val="right"/>
              <w:rPr>
                <w:rFonts w:ascii="Arial" w:hAnsi="Arial" w:cs="Arial"/>
                <w:sz w:val="14"/>
                <w:szCs w:val="14"/>
              </w:rPr>
            </w:pPr>
          </w:p>
          <w:p w14:paraId="0AA10763" w14:textId="49BC235C" w:rsidR="009556AB" w:rsidRPr="002F7EB4" w:rsidRDefault="00D60587" w:rsidP="00D60587">
            <w:pPr>
              <w:ind w:right="-72"/>
              <w:jc w:val="right"/>
              <w:rPr>
                <w:rFonts w:ascii="Arial" w:eastAsia="Arial" w:hAnsi="Arial" w:cs="Arial"/>
                <w:sz w:val="14"/>
                <w:szCs w:val="14"/>
              </w:rPr>
            </w:pPr>
            <w:r w:rsidRPr="002F7EB4">
              <w:rPr>
                <w:rFonts w:ascii="Arial" w:hAnsi="Arial" w:cs="Arial"/>
                <w:sz w:val="14"/>
                <w:szCs w:val="14"/>
              </w:rPr>
              <w:t>850,000</w:t>
            </w:r>
          </w:p>
        </w:tc>
        <w:tc>
          <w:tcPr>
            <w:tcW w:w="351" w:type="pct"/>
          </w:tcPr>
          <w:p w14:paraId="54D97CF1" w14:textId="77777777" w:rsidR="009556AB" w:rsidRPr="002F7EB4" w:rsidRDefault="009556AB" w:rsidP="009556AB">
            <w:pPr>
              <w:ind w:right="-72"/>
              <w:jc w:val="right"/>
              <w:rPr>
                <w:rFonts w:ascii="Arial" w:hAnsi="Arial" w:cs="Arial"/>
                <w:sz w:val="14"/>
                <w:szCs w:val="14"/>
              </w:rPr>
            </w:pPr>
          </w:p>
          <w:p w14:paraId="58513E3E" w14:textId="53C6F883"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850,000</w:t>
            </w:r>
          </w:p>
        </w:tc>
        <w:tc>
          <w:tcPr>
            <w:tcW w:w="369" w:type="pct"/>
            <w:gridSpan w:val="2"/>
            <w:shd w:val="clear" w:color="auto" w:fill="FAFAFA"/>
          </w:tcPr>
          <w:p w14:paraId="392FA4D8" w14:textId="77777777" w:rsidR="009556AB" w:rsidRPr="002F7EB4" w:rsidRDefault="009556AB" w:rsidP="009556AB">
            <w:pPr>
              <w:ind w:right="-72"/>
              <w:jc w:val="right"/>
              <w:rPr>
                <w:rFonts w:ascii="Arial" w:hAnsi="Arial" w:cs="Arial"/>
                <w:sz w:val="14"/>
                <w:szCs w:val="14"/>
              </w:rPr>
            </w:pPr>
          </w:p>
          <w:p w14:paraId="5EA5151D" w14:textId="73D3B4D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shd w:val="clear" w:color="auto" w:fill="auto"/>
          </w:tcPr>
          <w:p w14:paraId="1C8204A5" w14:textId="77777777" w:rsidR="009556AB" w:rsidRPr="002F7EB4" w:rsidRDefault="009556AB" w:rsidP="009556AB">
            <w:pPr>
              <w:ind w:right="-72"/>
              <w:jc w:val="right"/>
              <w:rPr>
                <w:rFonts w:ascii="Arial" w:hAnsi="Arial" w:cs="Arial"/>
                <w:sz w:val="14"/>
                <w:szCs w:val="14"/>
              </w:rPr>
            </w:pPr>
          </w:p>
          <w:p w14:paraId="7E27EF0F" w14:textId="42F8E6A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Pr>
          <w:p w14:paraId="136A4A72" w14:textId="77777777" w:rsidR="009556AB" w:rsidRPr="002F7EB4" w:rsidRDefault="009556AB" w:rsidP="009556AB">
            <w:pPr>
              <w:ind w:right="-72"/>
              <w:jc w:val="right"/>
              <w:rPr>
                <w:rFonts w:ascii="Arial" w:hAnsi="Arial" w:cs="Arial"/>
                <w:sz w:val="14"/>
                <w:szCs w:val="14"/>
              </w:rPr>
            </w:pPr>
          </w:p>
          <w:p w14:paraId="0A2F4D7C" w14:textId="6FB6A6FE"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6AD4F883" w14:textId="77777777" w:rsidR="009556AB" w:rsidRPr="002F7EB4" w:rsidRDefault="009556AB" w:rsidP="009556AB">
            <w:pPr>
              <w:ind w:right="-72"/>
              <w:jc w:val="right"/>
              <w:rPr>
                <w:rFonts w:ascii="Arial" w:hAnsi="Arial" w:cs="Arial"/>
                <w:sz w:val="14"/>
                <w:szCs w:val="14"/>
              </w:rPr>
            </w:pPr>
          </w:p>
          <w:p w14:paraId="5D0AFBCC" w14:textId="25FCB5BE"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0D7C062B" w14:textId="77777777" w:rsidR="00D60587" w:rsidRPr="002F7EB4" w:rsidRDefault="00D60587" w:rsidP="00D60587">
            <w:pPr>
              <w:ind w:right="-72"/>
              <w:jc w:val="right"/>
              <w:rPr>
                <w:rFonts w:ascii="Arial" w:hAnsi="Arial" w:cs="Arial"/>
                <w:sz w:val="14"/>
                <w:szCs w:val="14"/>
              </w:rPr>
            </w:pPr>
          </w:p>
          <w:p w14:paraId="096AA9F0" w14:textId="6A05557E" w:rsidR="009556AB" w:rsidRPr="002F7EB4" w:rsidRDefault="00D60587" w:rsidP="00D60587">
            <w:pPr>
              <w:ind w:right="-72"/>
              <w:jc w:val="right"/>
              <w:rPr>
                <w:rFonts w:ascii="Arial" w:eastAsia="Arial" w:hAnsi="Arial" w:cs="Arial"/>
                <w:sz w:val="14"/>
                <w:szCs w:val="14"/>
              </w:rPr>
            </w:pPr>
            <w:r w:rsidRPr="002F7EB4">
              <w:rPr>
                <w:rFonts w:ascii="Arial" w:hAnsi="Arial" w:cs="Arial"/>
                <w:sz w:val="14"/>
                <w:szCs w:val="14"/>
              </w:rPr>
              <w:t>850,000</w:t>
            </w:r>
          </w:p>
        </w:tc>
        <w:tc>
          <w:tcPr>
            <w:tcW w:w="360" w:type="pct"/>
          </w:tcPr>
          <w:p w14:paraId="6792BA76" w14:textId="77777777" w:rsidR="009556AB" w:rsidRPr="002F7EB4" w:rsidRDefault="009556AB" w:rsidP="009556AB">
            <w:pPr>
              <w:ind w:right="-72"/>
              <w:jc w:val="right"/>
              <w:rPr>
                <w:rFonts w:ascii="Arial" w:hAnsi="Arial" w:cs="Arial"/>
                <w:sz w:val="14"/>
                <w:szCs w:val="14"/>
              </w:rPr>
            </w:pPr>
          </w:p>
          <w:p w14:paraId="40E8419B" w14:textId="0308372F"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850,000</w:t>
            </w:r>
          </w:p>
        </w:tc>
      </w:tr>
      <w:tr w:rsidR="009556AB" w:rsidRPr="002F7EB4" w14:paraId="0F0866A6" w14:textId="2929B57F" w:rsidTr="009556AB">
        <w:tc>
          <w:tcPr>
            <w:tcW w:w="636" w:type="pct"/>
            <w:shd w:val="clear" w:color="auto" w:fill="auto"/>
            <w:vAlign w:val="bottom"/>
          </w:tcPr>
          <w:p w14:paraId="2C467274"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Long-term borrowings </w:t>
            </w:r>
          </w:p>
          <w:p w14:paraId="6AF22ABE" w14:textId="70CBF6F2"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 xml:space="preserve">   from financial institutions</w:t>
            </w:r>
          </w:p>
        </w:tc>
        <w:tc>
          <w:tcPr>
            <w:tcW w:w="364" w:type="pct"/>
            <w:shd w:val="clear" w:color="auto" w:fill="FAFAFA"/>
          </w:tcPr>
          <w:p w14:paraId="309C5328" w14:textId="77777777" w:rsidR="009556AB" w:rsidRPr="002F7EB4" w:rsidRDefault="009556AB" w:rsidP="009556AB">
            <w:pPr>
              <w:ind w:right="-72"/>
              <w:jc w:val="right"/>
              <w:rPr>
                <w:rFonts w:ascii="Arial" w:hAnsi="Arial" w:cs="Arial"/>
                <w:sz w:val="14"/>
                <w:szCs w:val="14"/>
              </w:rPr>
            </w:pPr>
          </w:p>
          <w:p w14:paraId="675EA5CB" w14:textId="32DBAD83"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3C4D051A" w14:textId="77777777" w:rsidR="009556AB" w:rsidRPr="002F7EB4" w:rsidRDefault="009556AB" w:rsidP="009556AB">
            <w:pPr>
              <w:ind w:right="-72"/>
              <w:jc w:val="right"/>
              <w:rPr>
                <w:rFonts w:ascii="Arial" w:hAnsi="Arial" w:cs="Arial"/>
                <w:sz w:val="14"/>
                <w:szCs w:val="14"/>
              </w:rPr>
            </w:pPr>
          </w:p>
          <w:p w14:paraId="350B56CE" w14:textId="782EF3D4"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Pr>
          <w:p w14:paraId="259A51C9" w14:textId="77777777" w:rsidR="009556AB" w:rsidRPr="002F7EB4" w:rsidRDefault="009556AB" w:rsidP="009556AB">
            <w:pPr>
              <w:ind w:right="-72"/>
              <w:jc w:val="right"/>
              <w:rPr>
                <w:rFonts w:ascii="Arial" w:hAnsi="Arial" w:cs="Arial"/>
                <w:sz w:val="14"/>
                <w:szCs w:val="14"/>
              </w:rPr>
            </w:pPr>
          </w:p>
          <w:p w14:paraId="754A04FF" w14:textId="2C406560"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59FF313A" w14:textId="77777777" w:rsidR="009556AB" w:rsidRPr="002F7EB4" w:rsidRDefault="009556AB" w:rsidP="009556AB">
            <w:pPr>
              <w:ind w:right="-72"/>
              <w:jc w:val="right"/>
              <w:rPr>
                <w:rFonts w:ascii="Arial" w:hAnsi="Arial" w:cs="Arial"/>
                <w:sz w:val="14"/>
                <w:szCs w:val="14"/>
              </w:rPr>
            </w:pPr>
          </w:p>
          <w:p w14:paraId="0F0DF28F" w14:textId="71C97E4D"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229,081,923 </w:t>
            </w:r>
          </w:p>
        </w:tc>
        <w:tc>
          <w:tcPr>
            <w:tcW w:w="364" w:type="pct"/>
            <w:shd w:val="clear" w:color="auto" w:fill="auto"/>
          </w:tcPr>
          <w:p w14:paraId="3AD334C4" w14:textId="77777777" w:rsidR="009556AB" w:rsidRPr="002F7EB4" w:rsidRDefault="009556AB" w:rsidP="009556AB">
            <w:pPr>
              <w:ind w:right="-72"/>
              <w:jc w:val="right"/>
              <w:rPr>
                <w:rFonts w:ascii="Arial" w:hAnsi="Arial" w:cs="Arial"/>
                <w:sz w:val="14"/>
                <w:szCs w:val="14"/>
              </w:rPr>
            </w:pPr>
          </w:p>
          <w:p w14:paraId="251F03A2" w14:textId="539C098F"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112,337,054 </w:t>
            </w:r>
          </w:p>
        </w:tc>
        <w:tc>
          <w:tcPr>
            <w:tcW w:w="351" w:type="pct"/>
          </w:tcPr>
          <w:p w14:paraId="006AC75F" w14:textId="77777777" w:rsidR="009556AB" w:rsidRPr="002F7EB4" w:rsidRDefault="009556AB" w:rsidP="009556AB">
            <w:pPr>
              <w:ind w:right="-72"/>
              <w:jc w:val="right"/>
              <w:rPr>
                <w:rFonts w:ascii="Arial" w:hAnsi="Arial" w:cs="Arial"/>
                <w:sz w:val="14"/>
                <w:szCs w:val="14"/>
              </w:rPr>
            </w:pPr>
          </w:p>
          <w:p w14:paraId="54631189" w14:textId="44E43CEA"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51,465,589</w:t>
            </w:r>
          </w:p>
        </w:tc>
        <w:tc>
          <w:tcPr>
            <w:tcW w:w="369" w:type="pct"/>
            <w:gridSpan w:val="2"/>
            <w:shd w:val="clear" w:color="auto" w:fill="FAFAFA"/>
          </w:tcPr>
          <w:p w14:paraId="4ACFD233" w14:textId="77777777" w:rsidR="009556AB" w:rsidRPr="002F7EB4" w:rsidRDefault="009556AB" w:rsidP="009556AB">
            <w:pPr>
              <w:ind w:right="-72"/>
              <w:jc w:val="right"/>
              <w:rPr>
                <w:rFonts w:ascii="Arial" w:hAnsi="Arial" w:cs="Arial"/>
                <w:sz w:val="14"/>
                <w:szCs w:val="14"/>
              </w:rPr>
            </w:pPr>
          </w:p>
          <w:p w14:paraId="31DB33B8" w14:textId="21BFC18D"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shd w:val="clear" w:color="auto" w:fill="auto"/>
          </w:tcPr>
          <w:p w14:paraId="16BF7D3C" w14:textId="77777777" w:rsidR="009556AB" w:rsidRPr="002F7EB4" w:rsidRDefault="009556AB" w:rsidP="009556AB">
            <w:pPr>
              <w:ind w:right="-72"/>
              <w:jc w:val="right"/>
              <w:rPr>
                <w:rFonts w:ascii="Arial" w:hAnsi="Arial" w:cs="Arial"/>
                <w:sz w:val="14"/>
                <w:szCs w:val="14"/>
              </w:rPr>
            </w:pPr>
          </w:p>
          <w:p w14:paraId="415BF9D4" w14:textId="4B3428E2"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Pr>
          <w:p w14:paraId="4D314539" w14:textId="77777777" w:rsidR="009556AB" w:rsidRPr="002F7EB4" w:rsidRDefault="009556AB" w:rsidP="009556AB">
            <w:pPr>
              <w:ind w:right="-72"/>
              <w:jc w:val="right"/>
              <w:rPr>
                <w:rFonts w:ascii="Arial" w:hAnsi="Arial" w:cs="Arial"/>
                <w:sz w:val="14"/>
                <w:szCs w:val="14"/>
              </w:rPr>
            </w:pPr>
          </w:p>
          <w:p w14:paraId="75CEDE82" w14:textId="76398BB9"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6F495460" w14:textId="77777777" w:rsidR="009556AB" w:rsidRPr="002F7EB4" w:rsidRDefault="009556AB" w:rsidP="009556AB">
            <w:pPr>
              <w:ind w:right="-72"/>
              <w:jc w:val="right"/>
              <w:rPr>
                <w:rFonts w:ascii="Arial" w:hAnsi="Arial" w:cs="Arial"/>
                <w:sz w:val="14"/>
                <w:szCs w:val="14"/>
              </w:rPr>
            </w:pPr>
          </w:p>
          <w:p w14:paraId="008C07A5" w14:textId="074EA62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229,081,923 </w:t>
            </w:r>
          </w:p>
        </w:tc>
        <w:tc>
          <w:tcPr>
            <w:tcW w:w="364" w:type="pct"/>
            <w:shd w:val="clear" w:color="auto" w:fill="auto"/>
          </w:tcPr>
          <w:p w14:paraId="53912690" w14:textId="77777777" w:rsidR="009556AB" w:rsidRPr="002F7EB4" w:rsidRDefault="009556AB" w:rsidP="009556AB">
            <w:pPr>
              <w:ind w:right="-72"/>
              <w:jc w:val="right"/>
              <w:rPr>
                <w:rFonts w:ascii="Arial" w:hAnsi="Arial" w:cs="Arial"/>
                <w:sz w:val="14"/>
                <w:szCs w:val="14"/>
              </w:rPr>
            </w:pPr>
          </w:p>
          <w:p w14:paraId="170DFF50" w14:textId="635F2166"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112,337,054 </w:t>
            </w:r>
          </w:p>
        </w:tc>
        <w:tc>
          <w:tcPr>
            <w:tcW w:w="360" w:type="pct"/>
          </w:tcPr>
          <w:p w14:paraId="6D39B248" w14:textId="77777777" w:rsidR="009556AB" w:rsidRPr="002F7EB4" w:rsidRDefault="009556AB" w:rsidP="009556AB">
            <w:pPr>
              <w:ind w:right="-72"/>
              <w:jc w:val="right"/>
              <w:rPr>
                <w:rFonts w:ascii="Arial" w:hAnsi="Arial" w:cs="Arial"/>
                <w:sz w:val="14"/>
                <w:szCs w:val="14"/>
              </w:rPr>
            </w:pPr>
          </w:p>
          <w:p w14:paraId="402488FA" w14:textId="59795471"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51,465,589</w:t>
            </w:r>
          </w:p>
        </w:tc>
      </w:tr>
      <w:tr w:rsidR="009556AB" w:rsidRPr="002F7EB4" w14:paraId="4C6CAFBE" w14:textId="54A7AF5E" w:rsidTr="009556AB">
        <w:tc>
          <w:tcPr>
            <w:tcW w:w="636" w:type="pct"/>
            <w:shd w:val="clear" w:color="auto" w:fill="auto"/>
            <w:vAlign w:val="bottom"/>
          </w:tcPr>
          <w:p w14:paraId="28DDBC7F" w14:textId="58CAC9CD" w:rsidR="009556AB" w:rsidRPr="002F7EB4" w:rsidRDefault="009556AB" w:rsidP="009556AB">
            <w:pPr>
              <w:ind w:left="-113" w:right="-22"/>
              <w:jc w:val="both"/>
              <w:rPr>
                <w:rFonts w:ascii="Arial" w:eastAsia="Arial" w:hAnsi="Arial" w:cs="Arial"/>
                <w:color w:val="000000"/>
                <w:sz w:val="14"/>
                <w:szCs w:val="14"/>
              </w:rPr>
            </w:pPr>
            <w:bookmarkStart w:id="18" w:name="_Hlk127286551"/>
            <w:r w:rsidRPr="002F7EB4">
              <w:rPr>
                <w:rFonts w:ascii="Arial" w:eastAsia="Arial" w:hAnsi="Arial" w:cs="Arial"/>
                <w:color w:val="000000"/>
                <w:sz w:val="14"/>
                <w:szCs w:val="14"/>
              </w:rPr>
              <w:t>Debentures</w:t>
            </w:r>
          </w:p>
        </w:tc>
        <w:tc>
          <w:tcPr>
            <w:tcW w:w="364" w:type="pct"/>
            <w:shd w:val="clear" w:color="auto" w:fill="FAFAFA"/>
          </w:tcPr>
          <w:p w14:paraId="5D950F2E" w14:textId="209B59DD"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3A7436A5" w14:textId="7DE3E612"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Pr>
          <w:p w14:paraId="4F58665E" w14:textId="3D7DCB6F"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1761371A" w14:textId="33AEAE10"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4,122,421,505</w:t>
            </w:r>
          </w:p>
        </w:tc>
        <w:tc>
          <w:tcPr>
            <w:tcW w:w="364" w:type="pct"/>
            <w:shd w:val="clear" w:color="auto" w:fill="auto"/>
          </w:tcPr>
          <w:p w14:paraId="078BAE26" w14:textId="7112F57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2,934,791,767 </w:t>
            </w:r>
          </w:p>
        </w:tc>
        <w:tc>
          <w:tcPr>
            <w:tcW w:w="351" w:type="pct"/>
          </w:tcPr>
          <w:p w14:paraId="020225B0" w14:textId="576EAF30"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1,414,575,726</w:t>
            </w:r>
          </w:p>
        </w:tc>
        <w:tc>
          <w:tcPr>
            <w:tcW w:w="369" w:type="pct"/>
            <w:gridSpan w:val="2"/>
            <w:shd w:val="clear" w:color="auto" w:fill="FAFAFA"/>
          </w:tcPr>
          <w:p w14:paraId="14A4A925" w14:textId="0D70A0A2"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shd w:val="clear" w:color="auto" w:fill="auto"/>
          </w:tcPr>
          <w:p w14:paraId="0BF9B2E8" w14:textId="50FF8483"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Pr>
          <w:p w14:paraId="20E368B7" w14:textId="18B22741"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0551262F" w14:textId="1C3B100C"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4,122,421,505</w:t>
            </w:r>
          </w:p>
        </w:tc>
        <w:tc>
          <w:tcPr>
            <w:tcW w:w="364" w:type="pct"/>
            <w:shd w:val="clear" w:color="auto" w:fill="auto"/>
          </w:tcPr>
          <w:p w14:paraId="15327985" w14:textId="3DE67C44"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2,934,791,767 </w:t>
            </w:r>
          </w:p>
        </w:tc>
        <w:tc>
          <w:tcPr>
            <w:tcW w:w="360" w:type="pct"/>
          </w:tcPr>
          <w:p w14:paraId="3FFF8D1A" w14:textId="1EA94D31"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1,414,575,726</w:t>
            </w:r>
          </w:p>
        </w:tc>
      </w:tr>
      <w:bookmarkEnd w:id="18"/>
      <w:tr w:rsidR="009556AB" w:rsidRPr="002F7EB4" w14:paraId="7B32520B" w14:textId="49D5041F" w:rsidTr="009556AB">
        <w:tc>
          <w:tcPr>
            <w:tcW w:w="636" w:type="pct"/>
            <w:shd w:val="clear" w:color="auto" w:fill="auto"/>
            <w:vAlign w:val="bottom"/>
          </w:tcPr>
          <w:p w14:paraId="0A17DAC5" w14:textId="3464D471"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Trade and other payables</w:t>
            </w:r>
          </w:p>
        </w:tc>
        <w:tc>
          <w:tcPr>
            <w:tcW w:w="364" w:type="pct"/>
            <w:shd w:val="clear" w:color="auto" w:fill="FAFAFA"/>
          </w:tcPr>
          <w:p w14:paraId="50306319" w14:textId="44929897"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6B56A460" w14:textId="34782856"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Pr>
          <w:p w14:paraId="1BA1D64D" w14:textId="1DF24252"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75ECDF19" w14:textId="0D5BF3B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106,332,000 </w:t>
            </w:r>
          </w:p>
        </w:tc>
        <w:tc>
          <w:tcPr>
            <w:tcW w:w="364" w:type="pct"/>
            <w:shd w:val="clear" w:color="auto" w:fill="auto"/>
          </w:tcPr>
          <w:p w14:paraId="1B37B566" w14:textId="00330517"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82,305,777 </w:t>
            </w:r>
          </w:p>
        </w:tc>
        <w:tc>
          <w:tcPr>
            <w:tcW w:w="351" w:type="pct"/>
          </w:tcPr>
          <w:p w14:paraId="0A4B9ABC" w14:textId="612F8A90"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66,122,395</w:t>
            </w:r>
          </w:p>
        </w:tc>
        <w:tc>
          <w:tcPr>
            <w:tcW w:w="369" w:type="pct"/>
            <w:gridSpan w:val="2"/>
            <w:shd w:val="clear" w:color="auto" w:fill="FAFAFA"/>
          </w:tcPr>
          <w:p w14:paraId="4336D283" w14:textId="071826DD"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shd w:val="clear" w:color="auto" w:fill="auto"/>
          </w:tcPr>
          <w:p w14:paraId="2936B7DE" w14:textId="04B3F8CE"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Pr>
          <w:p w14:paraId="3C3A8D99" w14:textId="0598A396"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3338960B" w14:textId="4F34EB7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106,332,000 </w:t>
            </w:r>
          </w:p>
        </w:tc>
        <w:tc>
          <w:tcPr>
            <w:tcW w:w="364" w:type="pct"/>
            <w:shd w:val="clear" w:color="auto" w:fill="auto"/>
          </w:tcPr>
          <w:p w14:paraId="1CE0E809" w14:textId="24CA8C51"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82,305,777 </w:t>
            </w:r>
          </w:p>
        </w:tc>
        <w:tc>
          <w:tcPr>
            <w:tcW w:w="360" w:type="pct"/>
          </w:tcPr>
          <w:p w14:paraId="0C0C05C3" w14:textId="600317FB"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66,122,395</w:t>
            </w:r>
          </w:p>
        </w:tc>
      </w:tr>
      <w:tr w:rsidR="009556AB" w:rsidRPr="002F7EB4" w14:paraId="66D86D90" w14:textId="4445BDEA" w:rsidTr="009556AB">
        <w:tc>
          <w:tcPr>
            <w:tcW w:w="636" w:type="pct"/>
            <w:shd w:val="clear" w:color="auto" w:fill="auto"/>
            <w:vAlign w:val="bottom"/>
          </w:tcPr>
          <w:p w14:paraId="4ACAB96C" w14:textId="53977F80"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Lease liabilities</w:t>
            </w:r>
          </w:p>
        </w:tc>
        <w:tc>
          <w:tcPr>
            <w:tcW w:w="364" w:type="pct"/>
            <w:shd w:val="clear" w:color="auto" w:fill="FAFAFA"/>
          </w:tcPr>
          <w:p w14:paraId="5E383E5F" w14:textId="1D6ADF63"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shd w:val="clear" w:color="auto" w:fill="auto"/>
          </w:tcPr>
          <w:p w14:paraId="2EBDB00F" w14:textId="6E36B7BC"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Pr>
          <w:p w14:paraId="6716EDC3" w14:textId="71E70F9D"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3E17F85B" w14:textId="2AA71680"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12,443,872 </w:t>
            </w:r>
          </w:p>
        </w:tc>
        <w:tc>
          <w:tcPr>
            <w:tcW w:w="364" w:type="pct"/>
            <w:shd w:val="clear" w:color="auto" w:fill="auto"/>
          </w:tcPr>
          <w:p w14:paraId="389F8AC8" w14:textId="2ABC1EC1"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19,511,198 </w:t>
            </w:r>
          </w:p>
        </w:tc>
        <w:tc>
          <w:tcPr>
            <w:tcW w:w="351" w:type="pct"/>
          </w:tcPr>
          <w:p w14:paraId="588FAF0E" w14:textId="588785A4"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6,242,932</w:t>
            </w:r>
          </w:p>
        </w:tc>
        <w:tc>
          <w:tcPr>
            <w:tcW w:w="369" w:type="pct"/>
            <w:gridSpan w:val="2"/>
            <w:shd w:val="clear" w:color="auto" w:fill="FAFAFA"/>
          </w:tcPr>
          <w:p w14:paraId="5B9BFEAF" w14:textId="0ACFAB60"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shd w:val="clear" w:color="auto" w:fill="auto"/>
          </w:tcPr>
          <w:p w14:paraId="0A866C39" w14:textId="087496F2"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Pr>
          <w:p w14:paraId="7D5EE4E9" w14:textId="4BC86318"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shd w:val="clear" w:color="auto" w:fill="FAFAFA"/>
          </w:tcPr>
          <w:p w14:paraId="61F288B8" w14:textId="2D56FE1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12,443,872 </w:t>
            </w:r>
          </w:p>
        </w:tc>
        <w:tc>
          <w:tcPr>
            <w:tcW w:w="364" w:type="pct"/>
            <w:shd w:val="clear" w:color="auto" w:fill="auto"/>
          </w:tcPr>
          <w:p w14:paraId="3073D5A8" w14:textId="07B5878B"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19,511,198 </w:t>
            </w:r>
          </w:p>
        </w:tc>
        <w:tc>
          <w:tcPr>
            <w:tcW w:w="360" w:type="pct"/>
          </w:tcPr>
          <w:p w14:paraId="42939D10" w14:textId="71BBE773"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6,242,932</w:t>
            </w:r>
          </w:p>
        </w:tc>
      </w:tr>
      <w:tr w:rsidR="009556AB" w:rsidRPr="002F7EB4" w14:paraId="1CE0E116" w14:textId="33FD4D99" w:rsidTr="009556AB">
        <w:tc>
          <w:tcPr>
            <w:tcW w:w="636" w:type="pct"/>
            <w:shd w:val="clear" w:color="auto" w:fill="auto"/>
            <w:vAlign w:val="bottom"/>
          </w:tcPr>
          <w:p w14:paraId="26A7C164" w14:textId="1E7FEB4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sz w:val="14"/>
                <w:szCs w:val="14"/>
              </w:rPr>
              <w:t>Other financial liabilities</w:t>
            </w:r>
          </w:p>
        </w:tc>
        <w:tc>
          <w:tcPr>
            <w:tcW w:w="364" w:type="pct"/>
            <w:tcBorders>
              <w:bottom w:val="single" w:sz="4" w:space="0" w:color="000000"/>
            </w:tcBorders>
            <w:shd w:val="clear" w:color="auto" w:fill="FAFAFA"/>
          </w:tcPr>
          <w:p w14:paraId="0CB2D01B" w14:textId="0A476A3A"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shd w:val="clear" w:color="auto" w:fill="auto"/>
          </w:tcPr>
          <w:p w14:paraId="42E646D1" w14:textId="0135AD79"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tcPr>
          <w:p w14:paraId="6A48160B" w14:textId="484EF358"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shd w:val="clear" w:color="auto" w:fill="FAFAFA"/>
          </w:tcPr>
          <w:p w14:paraId="1737A3CF" w14:textId="75AC33B1"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12,140,700 </w:t>
            </w:r>
          </w:p>
        </w:tc>
        <w:tc>
          <w:tcPr>
            <w:tcW w:w="364" w:type="pct"/>
            <w:tcBorders>
              <w:bottom w:val="single" w:sz="4" w:space="0" w:color="000000"/>
            </w:tcBorders>
            <w:shd w:val="clear" w:color="auto" w:fill="auto"/>
          </w:tcPr>
          <w:p w14:paraId="4C93F48B" w14:textId="37A00F83"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16,480,169 </w:t>
            </w:r>
          </w:p>
        </w:tc>
        <w:tc>
          <w:tcPr>
            <w:tcW w:w="351" w:type="pct"/>
            <w:tcBorders>
              <w:bottom w:val="single" w:sz="4" w:space="0" w:color="000000"/>
            </w:tcBorders>
          </w:tcPr>
          <w:p w14:paraId="562BBFA8" w14:textId="25EBBD61"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4,974,700</w:t>
            </w:r>
          </w:p>
        </w:tc>
        <w:tc>
          <w:tcPr>
            <w:tcW w:w="369" w:type="pct"/>
            <w:gridSpan w:val="2"/>
            <w:tcBorders>
              <w:bottom w:val="single" w:sz="4" w:space="0" w:color="000000"/>
            </w:tcBorders>
            <w:shd w:val="clear" w:color="auto" w:fill="FAFAFA"/>
          </w:tcPr>
          <w:p w14:paraId="6319691D" w14:textId="5A5F67F0"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tcBorders>
              <w:bottom w:val="single" w:sz="4" w:space="0" w:color="000000"/>
            </w:tcBorders>
            <w:shd w:val="clear" w:color="auto" w:fill="auto"/>
          </w:tcPr>
          <w:p w14:paraId="60E25799" w14:textId="61AC056E"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Borders>
              <w:bottom w:val="single" w:sz="4" w:space="0" w:color="000000"/>
            </w:tcBorders>
          </w:tcPr>
          <w:p w14:paraId="33FAE793" w14:textId="618E72FF"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shd w:val="clear" w:color="auto" w:fill="FAFAFA"/>
          </w:tcPr>
          <w:p w14:paraId="66476F28" w14:textId="3C80CB10"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12,140,700 </w:t>
            </w:r>
          </w:p>
        </w:tc>
        <w:tc>
          <w:tcPr>
            <w:tcW w:w="364" w:type="pct"/>
            <w:tcBorders>
              <w:bottom w:val="single" w:sz="4" w:space="0" w:color="000000"/>
            </w:tcBorders>
            <w:shd w:val="clear" w:color="auto" w:fill="auto"/>
          </w:tcPr>
          <w:p w14:paraId="5D8044EB" w14:textId="3E007095"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16,480,169 </w:t>
            </w:r>
          </w:p>
        </w:tc>
        <w:tc>
          <w:tcPr>
            <w:tcW w:w="360" w:type="pct"/>
            <w:tcBorders>
              <w:bottom w:val="single" w:sz="4" w:space="0" w:color="000000"/>
            </w:tcBorders>
          </w:tcPr>
          <w:p w14:paraId="1796B7CF" w14:textId="50AB1CDD"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4,974,700</w:t>
            </w:r>
          </w:p>
        </w:tc>
      </w:tr>
      <w:tr w:rsidR="009556AB" w:rsidRPr="002F7EB4" w14:paraId="7DAEF8FC" w14:textId="0C162FC8" w:rsidTr="001B6294">
        <w:tc>
          <w:tcPr>
            <w:tcW w:w="636" w:type="pct"/>
            <w:shd w:val="clear" w:color="auto" w:fill="auto"/>
            <w:vAlign w:val="bottom"/>
          </w:tcPr>
          <w:p w14:paraId="17F01DDC" w14:textId="77777777" w:rsidR="009556AB" w:rsidRPr="002F7EB4" w:rsidRDefault="009556AB" w:rsidP="009556AB">
            <w:pPr>
              <w:ind w:left="-113" w:right="-22"/>
              <w:jc w:val="both"/>
              <w:rPr>
                <w:rFonts w:ascii="Arial" w:eastAsia="Arial" w:hAnsi="Arial" w:cs="Arial"/>
                <w:color w:val="000000"/>
                <w:sz w:val="14"/>
                <w:szCs w:val="14"/>
              </w:rPr>
            </w:pPr>
          </w:p>
        </w:tc>
        <w:tc>
          <w:tcPr>
            <w:tcW w:w="364" w:type="pct"/>
            <w:tcBorders>
              <w:top w:val="single" w:sz="4" w:space="0" w:color="000000"/>
            </w:tcBorders>
            <w:shd w:val="clear" w:color="auto" w:fill="FAFAFA"/>
            <w:vAlign w:val="bottom"/>
          </w:tcPr>
          <w:p w14:paraId="71B62DA7" w14:textId="4A0CF0DD"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75024A5D" w14:textId="77777777"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vAlign w:val="bottom"/>
          </w:tcPr>
          <w:p w14:paraId="2DFC6B91" w14:textId="77777777"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shd w:val="clear" w:color="auto" w:fill="FAFAFA"/>
            <w:vAlign w:val="bottom"/>
          </w:tcPr>
          <w:p w14:paraId="73EBC4CC" w14:textId="6A8290DD"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36E9BF6B" w14:textId="77777777" w:rsidR="009556AB" w:rsidRPr="002F7EB4" w:rsidRDefault="009556AB" w:rsidP="009556AB">
            <w:pPr>
              <w:ind w:right="-72"/>
              <w:jc w:val="right"/>
              <w:rPr>
                <w:rFonts w:ascii="Arial" w:eastAsia="Arial" w:hAnsi="Arial" w:cs="Arial"/>
                <w:sz w:val="14"/>
                <w:szCs w:val="14"/>
              </w:rPr>
            </w:pPr>
          </w:p>
        </w:tc>
        <w:tc>
          <w:tcPr>
            <w:tcW w:w="351" w:type="pct"/>
            <w:tcBorders>
              <w:top w:val="single" w:sz="4" w:space="0" w:color="000000"/>
            </w:tcBorders>
          </w:tcPr>
          <w:p w14:paraId="12B43C62" w14:textId="77777777" w:rsidR="009556AB" w:rsidRPr="002F7EB4" w:rsidRDefault="009556AB" w:rsidP="009556AB">
            <w:pPr>
              <w:ind w:right="-72"/>
              <w:jc w:val="right"/>
              <w:rPr>
                <w:rFonts w:ascii="Arial" w:eastAsia="Arial" w:hAnsi="Arial" w:cs="Arial"/>
                <w:sz w:val="14"/>
                <w:szCs w:val="14"/>
              </w:rPr>
            </w:pPr>
          </w:p>
        </w:tc>
        <w:tc>
          <w:tcPr>
            <w:tcW w:w="369" w:type="pct"/>
            <w:gridSpan w:val="2"/>
            <w:tcBorders>
              <w:top w:val="single" w:sz="4" w:space="0" w:color="000000"/>
            </w:tcBorders>
            <w:shd w:val="clear" w:color="auto" w:fill="FAFAFA"/>
            <w:vAlign w:val="bottom"/>
          </w:tcPr>
          <w:p w14:paraId="406148B5" w14:textId="67646CF1" w:rsidR="009556AB" w:rsidRPr="002F7EB4" w:rsidRDefault="009556AB" w:rsidP="009556AB">
            <w:pPr>
              <w:ind w:right="-72"/>
              <w:jc w:val="right"/>
              <w:rPr>
                <w:rFonts w:ascii="Arial" w:eastAsia="Arial" w:hAnsi="Arial" w:cs="Arial"/>
                <w:sz w:val="14"/>
                <w:szCs w:val="14"/>
              </w:rPr>
            </w:pPr>
          </w:p>
        </w:tc>
        <w:tc>
          <w:tcPr>
            <w:tcW w:w="368" w:type="pct"/>
            <w:tcBorders>
              <w:top w:val="single" w:sz="4" w:space="0" w:color="000000"/>
            </w:tcBorders>
            <w:shd w:val="clear" w:color="auto" w:fill="auto"/>
            <w:vAlign w:val="bottom"/>
          </w:tcPr>
          <w:p w14:paraId="6F2F239D" w14:textId="77777777" w:rsidR="009556AB" w:rsidRPr="002F7EB4" w:rsidRDefault="009556AB" w:rsidP="009556AB">
            <w:pPr>
              <w:ind w:right="-72"/>
              <w:jc w:val="right"/>
              <w:rPr>
                <w:rFonts w:ascii="Arial" w:eastAsia="Arial" w:hAnsi="Arial" w:cs="Arial"/>
                <w:sz w:val="14"/>
                <w:szCs w:val="14"/>
              </w:rPr>
            </w:pPr>
          </w:p>
        </w:tc>
        <w:tc>
          <w:tcPr>
            <w:tcW w:w="368" w:type="pct"/>
            <w:gridSpan w:val="2"/>
            <w:tcBorders>
              <w:top w:val="single" w:sz="4" w:space="0" w:color="000000"/>
            </w:tcBorders>
            <w:vAlign w:val="bottom"/>
          </w:tcPr>
          <w:p w14:paraId="08C962AD" w14:textId="77777777"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shd w:val="clear" w:color="auto" w:fill="FAFAFA"/>
            <w:vAlign w:val="bottom"/>
          </w:tcPr>
          <w:p w14:paraId="7E763265" w14:textId="3B92C62C" w:rsidR="009556AB" w:rsidRPr="002F7EB4" w:rsidRDefault="009556AB" w:rsidP="009556AB">
            <w:pPr>
              <w:ind w:right="-72"/>
              <w:jc w:val="right"/>
              <w:rPr>
                <w:rFonts w:ascii="Arial" w:eastAsia="Arial" w:hAnsi="Arial" w:cs="Arial"/>
                <w:sz w:val="14"/>
                <w:szCs w:val="14"/>
              </w:rPr>
            </w:pPr>
          </w:p>
        </w:tc>
        <w:tc>
          <w:tcPr>
            <w:tcW w:w="364" w:type="pct"/>
            <w:tcBorders>
              <w:top w:val="single" w:sz="4" w:space="0" w:color="000000"/>
            </w:tcBorders>
            <w:shd w:val="clear" w:color="auto" w:fill="auto"/>
            <w:vAlign w:val="bottom"/>
          </w:tcPr>
          <w:p w14:paraId="17785058" w14:textId="77777777" w:rsidR="009556AB" w:rsidRPr="002F7EB4" w:rsidRDefault="009556AB" w:rsidP="009556AB">
            <w:pPr>
              <w:ind w:right="-72"/>
              <w:jc w:val="right"/>
              <w:rPr>
                <w:rFonts w:ascii="Arial" w:eastAsia="Arial" w:hAnsi="Arial" w:cs="Arial"/>
                <w:sz w:val="14"/>
                <w:szCs w:val="14"/>
              </w:rPr>
            </w:pPr>
          </w:p>
        </w:tc>
        <w:tc>
          <w:tcPr>
            <w:tcW w:w="360" w:type="pct"/>
            <w:tcBorders>
              <w:top w:val="single" w:sz="4" w:space="0" w:color="000000"/>
            </w:tcBorders>
          </w:tcPr>
          <w:p w14:paraId="4A33CC3F" w14:textId="77777777" w:rsidR="009556AB" w:rsidRPr="002F7EB4" w:rsidRDefault="009556AB" w:rsidP="009556AB">
            <w:pPr>
              <w:ind w:right="-72"/>
              <w:jc w:val="right"/>
              <w:rPr>
                <w:rFonts w:ascii="Arial" w:eastAsia="Arial" w:hAnsi="Arial" w:cs="Arial"/>
                <w:sz w:val="14"/>
                <w:szCs w:val="14"/>
              </w:rPr>
            </w:pPr>
          </w:p>
        </w:tc>
      </w:tr>
      <w:tr w:rsidR="009556AB" w:rsidRPr="002F7EB4" w14:paraId="0FAEC1D9" w14:textId="402F5664" w:rsidTr="009556AB">
        <w:tc>
          <w:tcPr>
            <w:tcW w:w="636" w:type="pct"/>
            <w:shd w:val="clear" w:color="auto" w:fill="auto"/>
            <w:vAlign w:val="bottom"/>
          </w:tcPr>
          <w:p w14:paraId="3C92E484" w14:textId="77777777" w:rsidR="009556AB" w:rsidRPr="002F7EB4" w:rsidRDefault="009556AB" w:rsidP="009556AB">
            <w:pPr>
              <w:ind w:left="-113" w:right="-22"/>
              <w:jc w:val="both"/>
              <w:rPr>
                <w:rFonts w:ascii="Arial" w:eastAsia="Arial" w:hAnsi="Arial" w:cs="Arial"/>
                <w:color w:val="000000"/>
                <w:sz w:val="14"/>
                <w:szCs w:val="14"/>
              </w:rPr>
            </w:pPr>
            <w:r w:rsidRPr="002F7EB4">
              <w:rPr>
                <w:rFonts w:ascii="Arial" w:eastAsia="Arial" w:hAnsi="Arial" w:cs="Arial"/>
                <w:color w:val="000000"/>
                <w:sz w:val="14"/>
                <w:szCs w:val="14"/>
              </w:rPr>
              <w:t>Total</w:t>
            </w:r>
          </w:p>
        </w:tc>
        <w:tc>
          <w:tcPr>
            <w:tcW w:w="364" w:type="pct"/>
            <w:tcBorders>
              <w:bottom w:val="single" w:sz="4" w:space="0" w:color="000000"/>
            </w:tcBorders>
            <w:shd w:val="clear" w:color="auto" w:fill="FAFAFA"/>
          </w:tcPr>
          <w:p w14:paraId="6A55774A" w14:textId="607FD106"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shd w:val="clear" w:color="auto" w:fill="auto"/>
          </w:tcPr>
          <w:p w14:paraId="6BCE3BD4" w14:textId="0B98DA75"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tcPr>
          <w:p w14:paraId="62227448" w14:textId="17DA53CF"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shd w:val="clear" w:color="auto" w:fill="FAFAFA"/>
          </w:tcPr>
          <w:p w14:paraId="61DA2E12" w14:textId="47B76820"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4,731,970,840</w:t>
            </w:r>
          </w:p>
        </w:tc>
        <w:tc>
          <w:tcPr>
            <w:tcW w:w="364" w:type="pct"/>
            <w:tcBorders>
              <w:bottom w:val="single" w:sz="4" w:space="0" w:color="000000"/>
            </w:tcBorders>
            <w:shd w:val="clear" w:color="auto" w:fill="auto"/>
          </w:tcPr>
          <w:p w14:paraId="0A2664B3" w14:textId="5333C0A2" w:rsidR="009556AB" w:rsidRPr="002F7EB4" w:rsidRDefault="00D60587" w:rsidP="009556AB">
            <w:pPr>
              <w:ind w:right="-72"/>
              <w:jc w:val="right"/>
              <w:rPr>
                <w:rFonts w:ascii="Arial" w:eastAsia="Arial" w:hAnsi="Arial" w:cs="Arial"/>
                <w:sz w:val="14"/>
                <w:szCs w:val="14"/>
              </w:rPr>
            </w:pPr>
            <w:r w:rsidRPr="002F7EB4">
              <w:rPr>
                <w:rFonts w:ascii="Arial" w:hAnsi="Arial" w:cs="Arial"/>
                <w:sz w:val="14"/>
                <w:szCs w:val="14"/>
              </w:rPr>
              <w:t>3,216,275,965</w:t>
            </w:r>
          </w:p>
        </w:tc>
        <w:tc>
          <w:tcPr>
            <w:tcW w:w="351" w:type="pct"/>
            <w:tcBorders>
              <w:bottom w:val="single" w:sz="4" w:space="0" w:color="000000"/>
            </w:tcBorders>
          </w:tcPr>
          <w:p w14:paraId="0BDF5D46" w14:textId="15FC36B5"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1,544,231,342</w:t>
            </w:r>
          </w:p>
        </w:tc>
        <w:tc>
          <w:tcPr>
            <w:tcW w:w="369" w:type="pct"/>
            <w:gridSpan w:val="2"/>
            <w:tcBorders>
              <w:bottom w:val="single" w:sz="4" w:space="0" w:color="000000"/>
            </w:tcBorders>
            <w:shd w:val="clear" w:color="auto" w:fill="FAFAFA"/>
          </w:tcPr>
          <w:p w14:paraId="7DF1D9AD" w14:textId="7A0D0FD4"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tcBorders>
              <w:bottom w:val="single" w:sz="4" w:space="0" w:color="000000"/>
            </w:tcBorders>
            <w:shd w:val="clear" w:color="auto" w:fill="auto"/>
          </w:tcPr>
          <w:p w14:paraId="4238B9F5" w14:textId="3A6BD58F"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 xml:space="preserve"> -   </w:t>
            </w:r>
          </w:p>
        </w:tc>
        <w:tc>
          <w:tcPr>
            <w:tcW w:w="368" w:type="pct"/>
            <w:gridSpan w:val="2"/>
            <w:tcBorders>
              <w:bottom w:val="single" w:sz="4" w:space="0" w:color="000000"/>
            </w:tcBorders>
          </w:tcPr>
          <w:p w14:paraId="63904863" w14:textId="30DE9454"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 xml:space="preserve"> -   </w:t>
            </w:r>
          </w:p>
        </w:tc>
        <w:tc>
          <w:tcPr>
            <w:tcW w:w="364" w:type="pct"/>
            <w:tcBorders>
              <w:bottom w:val="single" w:sz="4" w:space="0" w:color="000000"/>
            </w:tcBorders>
            <w:shd w:val="clear" w:color="auto" w:fill="FAFAFA"/>
          </w:tcPr>
          <w:p w14:paraId="1542CC71" w14:textId="30DB2E69" w:rsidR="009556AB" w:rsidRPr="002F7EB4" w:rsidRDefault="009556AB" w:rsidP="009556AB">
            <w:pPr>
              <w:ind w:right="-72"/>
              <w:jc w:val="right"/>
              <w:rPr>
                <w:rFonts w:ascii="Arial" w:eastAsia="Arial" w:hAnsi="Arial" w:cs="Arial"/>
                <w:sz w:val="14"/>
                <w:szCs w:val="14"/>
              </w:rPr>
            </w:pPr>
            <w:r w:rsidRPr="002F7EB4">
              <w:rPr>
                <w:rFonts w:ascii="Arial" w:hAnsi="Arial" w:cs="Arial"/>
                <w:sz w:val="14"/>
                <w:szCs w:val="14"/>
              </w:rPr>
              <w:t>4,731,970,840</w:t>
            </w:r>
          </w:p>
        </w:tc>
        <w:tc>
          <w:tcPr>
            <w:tcW w:w="364" w:type="pct"/>
            <w:tcBorders>
              <w:bottom w:val="single" w:sz="4" w:space="0" w:color="000000"/>
            </w:tcBorders>
            <w:shd w:val="clear" w:color="auto" w:fill="auto"/>
          </w:tcPr>
          <w:p w14:paraId="3EA9B5C3" w14:textId="157111C1" w:rsidR="009556AB" w:rsidRPr="002F7EB4" w:rsidRDefault="00D60587" w:rsidP="009556AB">
            <w:pPr>
              <w:ind w:right="-72"/>
              <w:jc w:val="right"/>
              <w:rPr>
                <w:rFonts w:ascii="Arial" w:eastAsia="Arial" w:hAnsi="Arial" w:cs="Arial"/>
                <w:sz w:val="14"/>
                <w:szCs w:val="14"/>
              </w:rPr>
            </w:pPr>
            <w:r w:rsidRPr="002F7EB4">
              <w:rPr>
                <w:rFonts w:ascii="Arial" w:hAnsi="Arial" w:cs="Arial"/>
                <w:sz w:val="14"/>
                <w:szCs w:val="14"/>
              </w:rPr>
              <w:t>3,216,275,965</w:t>
            </w:r>
          </w:p>
        </w:tc>
        <w:tc>
          <w:tcPr>
            <w:tcW w:w="360" w:type="pct"/>
            <w:tcBorders>
              <w:bottom w:val="single" w:sz="4" w:space="0" w:color="000000"/>
            </w:tcBorders>
          </w:tcPr>
          <w:p w14:paraId="73121B6F" w14:textId="4F7F2E50" w:rsidR="009556AB" w:rsidRPr="002F7EB4" w:rsidRDefault="009556AB" w:rsidP="009556AB">
            <w:pPr>
              <w:ind w:right="-72"/>
              <w:jc w:val="right"/>
              <w:rPr>
                <w:rFonts w:ascii="Arial" w:hAnsi="Arial" w:cs="Arial"/>
                <w:sz w:val="14"/>
                <w:szCs w:val="14"/>
              </w:rPr>
            </w:pPr>
            <w:r w:rsidRPr="002F7EB4">
              <w:rPr>
                <w:rFonts w:ascii="Arial" w:hAnsi="Arial" w:cs="Arial"/>
                <w:sz w:val="14"/>
                <w:szCs w:val="14"/>
              </w:rPr>
              <w:t>1,544,231,342</w:t>
            </w:r>
          </w:p>
        </w:tc>
      </w:tr>
    </w:tbl>
    <w:p w14:paraId="1D4351EC" w14:textId="77777777" w:rsidR="001F0DD2" w:rsidRPr="002F7EB4" w:rsidRDefault="001F0DD2">
      <w:pPr>
        <w:rPr>
          <w:rFonts w:ascii="Arial" w:eastAsia="Arial" w:hAnsi="Arial" w:cs="Arial"/>
          <w:sz w:val="18"/>
          <w:szCs w:val="18"/>
        </w:rPr>
      </w:pPr>
    </w:p>
    <w:p w14:paraId="3E4F6AAA" w14:textId="3760F27C" w:rsidR="008E09F7" w:rsidRPr="002F7EB4" w:rsidRDefault="008E09F7">
      <w:pPr>
        <w:rPr>
          <w:rFonts w:ascii="Arial" w:eastAsia="Arial" w:hAnsi="Arial" w:cs="Arial"/>
          <w:sz w:val="18"/>
          <w:szCs w:val="18"/>
          <w:lang w:val="en-GB"/>
        </w:rPr>
        <w:sectPr w:rsidR="008E09F7" w:rsidRPr="002F7EB4" w:rsidSect="004B1DCF">
          <w:pgSz w:w="16840" w:h="11907" w:orient="landscape" w:code="9"/>
          <w:pgMar w:top="1440" w:right="720" w:bottom="720" w:left="720" w:header="706" w:footer="706" w:gutter="0"/>
          <w:cols w:space="720"/>
        </w:sectPr>
      </w:pPr>
    </w:p>
    <w:p w14:paraId="07BBC484" w14:textId="77777777" w:rsidR="001F0DD2" w:rsidRPr="002F7EB4" w:rsidRDefault="001F0DD2">
      <w:pPr>
        <w:rPr>
          <w:rFonts w:ascii="Arial" w:eastAsia="Arial" w:hAnsi="Arial" w:cs="Arial"/>
          <w:sz w:val="18"/>
          <w:szCs w:val="18"/>
        </w:rPr>
      </w:pPr>
    </w:p>
    <w:tbl>
      <w:tblPr>
        <w:tblW w:w="5000" w:type="pct"/>
        <w:tblLayout w:type="fixed"/>
        <w:tblCellMar>
          <w:left w:w="115" w:type="dxa"/>
          <w:right w:w="115" w:type="dxa"/>
        </w:tblCellMar>
        <w:tblLook w:val="0400" w:firstRow="0" w:lastRow="0" w:firstColumn="0" w:lastColumn="0" w:noHBand="0" w:noVBand="1"/>
      </w:tblPr>
      <w:tblGrid>
        <w:gridCol w:w="1984"/>
        <w:gridCol w:w="1118"/>
        <w:gridCol w:w="1118"/>
        <w:gridCol w:w="1118"/>
        <w:gridCol w:w="1118"/>
        <w:gridCol w:w="1118"/>
        <w:gridCol w:w="1118"/>
        <w:gridCol w:w="1118"/>
        <w:gridCol w:w="1118"/>
        <w:gridCol w:w="1118"/>
        <w:gridCol w:w="1118"/>
        <w:gridCol w:w="1118"/>
        <w:gridCol w:w="1118"/>
      </w:tblGrid>
      <w:tr w:rsidR="00413ADC" w:rsidRPr="002F7EB4" w14:paraId="04DB815D" w14:textId="3081A4B4" w:rsidTr="00413ADC">
        <w:tc>
          <w:tcPr>
            <w:tcW w:w="644" w:type="pct"/>
            <w:shd w:val="clear" w:color="auto" w:fill="auto"/>
            <w:vAlign w:val="bottom"/>
          </w:tcPr>
          <w:p w14:paraId="496EBDBD" w14:textId="77777777" w:rsidR="00413ADC" w:rsidRPr="002F7EB4" w:rsidRDefault="00413ADC" w:rsidP="002E7B9B">
            <w:pPr>
              <w:ind w:left="-113"/>
              <w:rPr>
                <w:rFonts w:ascii="Arial" w:eastAsia="Arial" w:hAnsi="Arial" w:cs="Arial"/>
                <w:color w:val="FFFFFF"/>
                <w:spacing w:val="-4"/>
                <w:sz w:val="15"/>
                <w:szCs w:val="15"/>
              </w:rPr>
            </w:pPr>
          </w:p>
        </w:tc>
        <w:tc>
          <w:tcPr>
            <w:tcW w:w="4356" w:type="pct"/>
            <w:gridSpan w:val="12"/>
            <w:tcBorders>
              <w:top w:val="single" w:sz="4" w:space="0" w:color="auto"/>
            </w:tcBorders>
          </w:tcPr>
          <w:p w14:paraId="78984CB4" w14:textId="5695DFBB" w:rsidR="00413ADC" w:rsidRPr="002F7EB4" w:rsidRDefault="00413ADC">
            <w:pPr>
              <w:jc w:val="center"/>
              <w:rPr>
                <w:rFonts w:ascii="Arial" w:eastAsia="Arial" w:hAnsi="Arial" w:cs="Arial"/>
                <w:b/>
                <w:sz w:val="15"/>
                <w:szCs w:val="15"/>
              </w:rPr>
            </w:pPr>
            <w:r w:rsidRPr="002F7EB4">
              <w:rPr>
                <w:rFonts w:ascii="Arial" w:eastAsia="Arial" w:hAnsi="Arial" w:cs="Arial"/>
                <w:b/>
                <w:sz w:val="15"/>
                <w:szCs w:val="15"/>
              </w:rPr>
              <w:t>Separate financial statements</w:t>
            </w:r>
          </w:p>
        </w:tc>
      </w:tr>
      <w:tr w:rsidR="00413ADC" w:rsidRPr="002F7EB4" w14:paraId="074474B2" w14:textId="05C381E4" w:rsidTr="008A4233">
        <w:tc>
          <w:tcPr>
            <w:tcW w:w="644" w:type="pct"/>
            <w:shd w:val="clear" w:color="auto" w:fill="auto"/>
            <w:vAlign w:val="bottom"/>
          </w:tcPr>
          <w:p w14:paraId="73FE6F79" w14:textId="77777777" w:rsidR="00413ADC" w:rsidRPr="002F7EB4" w:rsidRDefault="00413ADC" w:rsidP="002E7B9B">
            <w:pPr>
              <w:ind w:left="-113"/>
              <w:rPr>
                <w:rFonts w:ascii="Arial" w:eastAsia="Arial" w:hAnsi="Arial" w:cs="Arial"/>
                <w:color w:val="FFFFFF"/>
                <w:spacing w:val="-4"/>
                <w:sz w:val="15"/>
                <w:szCs w:val="15"/>
              </w:rPr>
            </w:pPr>
          </w:p>
        </w:tc>
        <w:tc>
          <w:tcPr>
            <w:tcW w:w="1089" w:type="pct"/>
            <w:gridSpan w:val="3"/>
            <w:tcBorders>
              <w:top w:val="single" w:sz="4" w:space="0" w:color="000000"/>
              <w:bottom w:val="single" w:sz="4" w:space="0" w:color="000000"/>
            </w:tcBorders>
            <w:shd w:val="clear" w:color="auto" w:fill="auto"/>
            <w:vAlign w:val="bottom"/>
          </w:tcPr>
          <w:p w14:paraId="467D4D57" w14:textId="17C289C8" w:rsidR="00413ADC" w:rsidRPr="002F7EB4" w:rsidRDefault="00413ADC">
            <w:pPr>
              <w:jc w:val="center"/>
              <w:rPr>
                <w:rFonts w:ascii="Arial" w:eastAsia="Arial" w:hAnsi="Arial" w:cs="Arial"/>
                <w:b/>
                <w:sz w:val="15"/>
                <w:szCs w:val="15"/>
              </w:rPr>
            </w:pPr>
            <w:r w:rsidRPr="002F7EB4">
              <w:rPr>
                <w:rFonts w:ascii="Arial" w:eastAsia="Arial" w:hAnsi="Arial" w:cs="Arial"/>
                <w:b/>
                <w:sz w:val="15"/>
                <w:szCs w:val="15"/>
              </w:rPr>
              <w:t>Level 1</w:t>
            </w:r>
          </w:p>
        </w:tc>
        <w:tc>
          <w:tcPr>
            <w:tcW w:w="1089" w:type="pct"/>
            <w:gridSpan w:val="3"/>
            <w:tcBorders>
              <w:top w:val="single" w:sz="4" w:space="0" w:color="000000"/>
              <w:bottom w:val="single" w:sz="4" w:space="0" w:color="000000"/>
            </w:tcBorders>
            <w:shd w:val="clear" w:color="auto" w:fill="auto"/>
            <w:vAlign w:val="bottom"/>
          </w:tcPr>
          <w:p w14:paraId="5E477A18" w14:textId="5CE7F47E" w:rsidR="00413ADC" w:rsidRPr="002F7EB4" w:rsidRDefault="00413ADC">
            <w:pPr>
              <w:jc w:val="center"/>
              <w:rPr>
                <w:rFonts w:ascii="Arial" w:eastAsia="Arial" w:hAnsi="Arial" w:cs="Arial"/>
                <w:b/>
                <w:sz w:val="15"/>
                <w:szCs w:val="15"/>
              </w:rPr>
            </w:pPr>
            <w:r w:rsidRPr="002F7EB4">
              <w:rPr>
                <w:rFonts w:ascii="Arial" w:eastAsia="Arial" w:hAnsi="Arial" w:cs="Arial"/>
                <w:b/>
                <w:sz w:val="15"/>
                <w:szCs w:val="15"/>
              </w:rPr>
              <w:t>Level 2</w:t>
            </w:r>
          </w:p>
        </w:tc>
        <w:tc>
          <w:tcPr>
            <w:tcW w:w="1089" w:type="pct"/>
            <w:gridSpan w:val="3"/>
            <w:tcBorders>
              <w:top w:val="single" w:sz="4" w:space="0" w:color="000000"/>
              <w:bottom w:val="single" w:sz="4" w:space="0" w:color="000000"/>
            </w:tcBorders>
            <w:shd w:val="clear" w:color="auto" w:fill="auto"/>
            <w:vAlign w:val="bottom"/>
          </w:tcPr>
          <w:p w14:paraId="3FA704C9" w14:textId="01538E59" w:rsidR="00413ADC" w:rsidRPr="002F7EB4" w:rsidRDefault="00413ADC">
            <w:pPr>
              <w:jc w:val="center"/>
              <w:rPr>
                <w:rFonts w:ascii="Arial" w:eastAsia="Arial" w:hAnsi="Arial" w:cs="Arial"/>
                <w:b/>
                <w:sz w:val="15"/>
                <w:szCs w:val="15"/>
              </w:rPr>
            </w:pPr>
            <w:r w:rsidRPr="002F7EB4">
              <w:rPr>
                <w:rFonts w:ascii="Arial" w:eastAsia="Arial" w:hAnsi="Arial" w:cs="Arial"/>
                <w:b/>
                <w:sz w:val="15"/>
                <w:szCs w:val="15"/>
              </w:rPr>
              <w:t>Level 3</w:t>
            </w:r>
          </w:p>
        </w:tc>
        <w:tc>
          <w:tcPr>
            <w:tcW w:w="1089" w:type="pct"/>
            <w:gridSpan w:val="3"/>
            <w:tcBorders>
              <w:top w:val="single" w:sz="4" w:space="0" w:color="000000"/>
              <w:bottom w:val="single" w:sz="4" w:space="0" w:color="000000"/>
            </w:tcBorders>
            <w:shd w:val="clear" w:color="auto" w:fill="auto"/>
            <w:vAlign w:val="bottom"/>
          </w:tcPr>
          <w:p w14:paraId="385ABBE7" w14:textId="531C3CC7" w:rsidR="00413ADC" w:rsidRPr="002F7EB4" w:rsidRDefault="00413ADC">
            <w:pPr>
              <w:jc w:val="center"/>
              <w:rPr>
                <w:rFonts w:ascii="Arial" w:eastAsia="Arial" w:hAnsi="Arial" w:cs="Arial"/>
                <w:b/>
                <w:sz w:val="15"/>
                <w:szCs w:val="15"/>
              </w:rPr>
            </w:pPr>
            <w:r w:rsidRPr="002F7EB4">
              <w:rPr>
                <w:rFonts w:ascii="Arial" w:eastAsia="Arial" w:hAnsi="Arial" w:cs="Arial"/>
                <w:b/>
                <w:sz w:val="15"/>
                <w:szCs w:val="15"/>
              </w:rPr>
              <w:t>Total</w:t>
            </w:r>
          </w:p>
        </w:tc>
      </w:tr>
      <w:tr w:rsidR="00413ADC" w:rsidRPr="002F7EB4" w14:paraId="6D1492B2" w14:textId="0BE76FFA" w:rsidTr="00413ADC">
        <w:tc>
          <w:tcPr>
            <w:tcW w:w="644" w:type="pct"/>
            <w:shd w:val="clear" w:color="auto" w:fill="auto"/>
            <w:vAlign w:val="bottom"/>
          </w:tcPr>
          <w:p w14:paraId="683D875C" w14:textId="77777777" w:rsidR="00413ADC" w:rsidRPr="002F7EB4" w:rsidRDefault="00413ADC" w:rsidP="00413ADC">
            <w:pPr>
              <w:ind w:left="-113"/>
              <w:rPr>
                <w:rFonts w:ascii="Arial" w:eastAsia="Arial" w:hAnsi="Arial" w:cs="Arial"/>
                <w:color w:val="FFFFFF"/>
                <w:spacing w:val="-4"/>
                <w:sz w:val="15"/>
                <w:szCs w:val="15"/>
              </w:rPr>
            </w:pPr>
          </w:p>
        </w:tc>
        <w:tc>
          <w:tcPr>
            <w:tcW w:w="363" w:type="pct"/>
            <w:shd w:val="clear" w:color="auto" w:fill="auto"/>
            <w:vAlign w:val="bottom"/>
          </w:tcPr>
          <w:p w14:paraId="217A0347" w14:textId="77777777"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31 December</w:t>
            </w:r>
          </w:p>
          <w:p w14:paraId="1B7EC531" w14:textId="60DC7BD4"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2023</w:t>
            </w:r>
          </w:p>
        </w:tc>
        <w:tc>
          <w:tcPr>
            <w:tcW w:w="363" w:type="pct"/>
            <w:shd w:val="clear" w:color="auto" w:fill="auto"/>
            <w:vAlign w:val="bottom"/>
          </w:tcPr>
          <w:p w14:paraId="3693F043" w14:textId="464FE9EB"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31 December</w:t>
            </w:r>
          </w:p>
          <w:p w14:paraId="695FAA70" w14:textId="6474FFA6"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tcPr>
          <w:p w14:paraId="129C04F4" w14:textId="200027D4"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 xml:space="preserve">1 January </w:t>
            </w:r>
          </w:p>
          <w:p w14:paraId="16DC8553" w14:textId="0676B905"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shd w:val="clear" w:color="auto" w:fill="auto"/>
            <w:vAlign w:val="bottom"/>
          </w:tcPr>
          <w:p w14:paraId="2EA8391E" w14:textId="77777777"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31 December</w:t>
            </w:r>
          </w:p>
          <w:p w14:paraId="161A6906" w14:textId="06A406A0"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2023</w:t>
            </w:r>
          </w:p>
        </w:tc>
        <w:tc>
          <w:tcPr>
            <w:tcW w:w="363" w:type="pct"/>
            <w:shd w:val="clear" w:color="auto" w:fill="auto"/>
            <w:vAlign w:val="bottom"/>
          </w:tcPr>
          <w:p w14:paraId="17926508" w14:textId="4104AA29"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31 December</w:t>
            </w:r>
          </w:p>
          <w:p w14:paraId="0E3BD8F5" w14:textId="663AA4F1"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tcPr>
          <w:p w14:paraId="2F7FA108" w14:textId="6B00BEEF"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 xml:space="preserve">1 January </w:t>
            </w:r>
          </w:p>
          <w:p w14:paraId="33D0A142" w14:textId="4E51755D"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shd w:val="clear" w:color="auto" w:fill="auto"/>
            <w:vAlign w:val="bottom"/>
          </w:tcPr>
          <w:p w14:paraId="5C3C3494" w14:textId="77777777"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31 December</w:t>
            </w:r>
          </w:p>
          <w:p w14:paraId="28FEF750" w14:textId="0CB9ED2E"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2023</w:t>
            </w:r>
          </w:p>
        </w:tc>
        <w:tc>
          <w:tcPr>
            <w:tcW w:w="363" w:type="pct"/>
            <w:shd w:val="clear" w:color="auto" w:fill="auto"/>
            <w:vAlign w:val="bottom"/>
          </w:tcPr>
          <w:p w14:paraId="722BA846" w14:textId="16A9C113"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31 December</w:t>
            </w:r>
          </w:p>
          <w:p w14:paraId="58627667" w14:textId="0FE381E4"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tcPr>
          <w:p w14:paraId="1D414469" w14:textId="0960BF43"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 xml:space="preserve">1 January </w:t>
            </w:r>
          </w:p>
          <w:p w14:paraId="1D57151E" w14:textId="6BEA2784"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shd w:val="clear" w:color="auto" w:fill="auto"/>
            <w:vAlign w:val="bottom"/>
          </w:tcPr>
          <w:p w14:paraId="01E56A2F" w14:textId="77777777"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31 December</w:t>
            </w:r>
          </w:p>
          <w:p w14:paraId="54652C0D" w14:textId="59272FFD"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2023</w:t>
            </w:r>
          </w:p>
        </w:tc>
        <w:tc>
          <w:tcPr>
            <w:tcW w:w="363" w:type="pct"/>
            <w:shd w:val="clear" w:color="auto" w:fill="auto"/>
            <w:vAlign w:val="bottom"/>
          </w:tcPr>
          <w:p w14:paraId="3927E1D7" w14:textId="5F961A25" w:rsidR="00413ADC" w:rsidRPr="002F7EB4" w:rsidRDefault="00190A65" w:rsidP="00413ADC">
            <w:pPr>
              <w:ind w:right="-72"/>
              <w:jc w:val="right"/>
              <w:rPr>
                <w:rFonts w:ascii="Arial" w:eastAsia="Arial" w:hAnsi="Arial" w:cs="Arial"/>
                <w:b/>
                <w:sz w:val="15"/>
                <w:szCs w:val="15"/>
              </w:rPr>
            </w:pPr>
            <w:r w:rsidRPr="002F7EB4">
              <w:rPr>
                <w:rFonts w:ascii="Arial" w:eastAsia="Arial" w:hAnsi="Arial" w:cs="Arial"/>
                <w:b/>
                <w:sz w:val="15"/>
                <w:szCs w:val="15"/>
              </w:rPr>
              <w:t>Reclassified</w:t>
            </w:r>
            <w:r w:rsidRPr="002F7EB4">
              <w:rPr>
                <w:rFonts w:ascii="Arial" w:eastAsia="Arial" w:hAnsi="Arial" w:cs="Arial"/>
                <w:b/>
                <w:sz w:val="16"/>
                <w:szCs w:val="16"/>
              </w:rPr>
              <w:t xml:space="preserve"> </w:t>
            </w:r>
            <w:r w:rsidR="00413ADC" w:rsidRPr="002F7EB4">
              <w:rPr>
                <w:rFonts w:ascii="Arial" w:eastAsia="Arial" w:hAnsi="Arial" w:cs="Arial"/>
                <w:b/>
                <w:sz w:val="15"/>
                <w:szCs w:val="15"/>
              </w:rPr>
              <w:t>31 December</w:t>
            </w:r>
          </w:p>
          <w:p w14:paraId="4857D85F" w14:textId="4A0FCCB2"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363" w:type="pct"/>
          </w:tcPr>
          <w:p w14:paraId="5B2CAF77" w14:textId="4EF56FB1" w:rsidR="00413ADC" w:rsidRPr="002F7EB4" w:rsidRDefault="00190A65" w:rsidP="00190A65">
            <w:pPr>
              <w:tabs>
                <w:tab w:val="center" w:pos="480"/>
                <w:tab w:val="right" w:pos="960"/>
              </w:tabs>
              <w:ind w:right="-72"/>
              <w:jc w:val="right"/>
              <w:rPr>
                <w:rFonts w:ascii="Arial" w:eastAsia="Arial" w:hAnsi="Arial" w:cs="Arial"/>
                <w:b/>
                <w:sz w:val="15"/>
                <w:szCs w:val="15"/>
              </w:rPr>
            </w:pPr>
            <w:r w:rsidRPr="002F7EB4">
              <w:rPr>
                <w:rFonts w:ascii="Arial" w:eastAsia="Arial" w:hAnsi="Arial" w:cs="Arial"/>
                <w:b/>
                <w:sz w:val="15"/>
                <w:szCs w:val="15"/>
              </w:rPr>
              <w:tab/>
              <w:t>Reclassified</w:t>
            </w:r>
          </w:p>
          <w:p w14:paraId="5C544A29" w14:textId="77777777"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 xml:space="preserve">1 January </w:t>
            </w:r>
          </w:p>
          <w:p w14:paraId="48BF823E" w14:textId="28ADF03F"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2022</w:t>
            </w:r>
          </w:p>
        </w:tc>
      </w:tr>
      <w:tr w:rsidR="00413ADC" w:rsidRPr="002F7EB4" w14:paraId="5D8F964F" w14:textId="75F455BE" w:rsidTr="00413ADC">
        <w:tc>
          <w:tcPr>
            <w:tcW w:w="644" w:type="pct"/>
            <w:shd w:val="clear" w:color="auto" w:fill="auto"/>
            <w:vAlign w:val="bottom"/>
          </w:tcPr>
          <w:p w14:paraId="494C9CDE" w14:textId="77777777" w:rsidR="00413ADC" w:rsidRPr="002F7EB4" w:rsidRDefault="00413ADC" w:rsidP="00413ADC">
            <w:pPr>
              <w:ind w:left="-113"/>
              <w:rPr>
                <w:rFonts w:ascii="Arial" w:eastAsia="Arial" w:hAnsi="Arial" w:cs="Arial"/>
                <w:b/>
                <w:spacing w:val="-4"/>
                <w:sz w:val="15"/>
                <w:szCs w:val="15"/>
              </w:rPr>
            </w:pPr>
          </w:p>
        </w:tc>
        <w:tc>
          <w:tcPr>
            <w:tcW w:w="363" w:type="pct"/>
            <w:tcBorders>
              <w:bottom w:val="single" w:sz="4" w:space="0" w:color="auto"/>
            </w:tcBorders>
            <w:shd w:val="clear" w:color="auto" w:fill="auto"/>
            <w:vAlign w:val="bottom"/>
          </w:tcPr>
          <w:p w14:paraId="1B2AC133" w14:textId="28786BDA"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52427F1E" w14:textId="3D429191"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tcPr>
          <w:p w14:paraId="2B946D3D" w14:textId="3DD72CAF"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5C138793" w14:textId="043A73EA"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7444FEE5" w14:textId="58431DE0"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tcPr>
          <w:p w14:paraId="25A14730" w14:textId="21DE0081"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15F397FF" w14:textId="378ABD21"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3D1ACE67" w14:textId="1D34C91E"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tcPr>
          <w:p w14:paraId="7BF4A390" w14:textId="0D144C95"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486D2B2C" w14:textId="200CF64F"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shd w:val="clear" w:color="auto" w:fill="auto"/>
            <w:vAlign w:val="bottom"/>
          </w:tcPr>
          <w:p w14:paraId="1F1E0417" w14:textId="5FEB397F"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363" w:type="pct"/>
            <w:tcBorders>
              <w:bottom w:val="single" w:sz="4" w:space="0" w:color="auto"/>
            </w:tcBorders>
          </w:tcPr>
          <w:p w14:paraId="398A5655" w14:textId="5E09AF67" w:rsidR="00413ADC" w:rsidRPr="002F7EB4" w:rsidRDefault="00413ADC" w:rsidP="00413ADC">
            <w:pPr>
              <w:ind w:right="-72"/>
              <w:jc w:val="right"/>
              <w:rPr>
                <w:rFonts w:ascii="Arial" w:eastAsia="Arial" w:hAnsi="Arial" w:cs="Arial"/>
                <w:b/>
                <w:sz w:val="15"/>
                <w:szCs w:val="15"/>
              </w:rPr>
            </w:pPr>
            <w:r w:rsidRPr="002F7EB4">
              <w:rPr>
                <w:rFonts w:ascii="Arial" w:eastAsia="Arial" w:hAnsi="Arial" w:cs="Arial"/>
                <w:b/>
                <w:sz w:val="15"/>
                <w:szCs w:val="15"/>
              </w:rPr>
              <w:t>Baht</w:t>
            </w:r>
          </w:p>
        </w:tc>
      </w:tr>
      <w:tr w:rsidR="00413ADC" w:rsidRPr="002F7EB4" w14:paraId="52F4570B" w14:textId="0B1EBB8C" w:rsidTr="00413ADC">
        <w:tc>
          <w:tcPr>
            <w:tcW w:w="644" w:type="pct"/>
            <w:shd w:val="clear" w:color="auto" w:fill="auto"/>
            <w:vAlign w:val="bottom"/>
          </w:tcPr>
          <w:p w14:paraId="68863820" w14:textId="77777777" w:rsidR="00413ADC" w:rsidRPr="002F7EB4" w:rsidRDefault="00413ADC" w:rsidP="002E7B9B">
            <w:pPr>
              <w:ind w:left="-113"/>
              <w:rPr>
                <w:rFonts w:ascii="Arial" w:eastAsia="Arial" w:hAnsi="Arial" w:cs="Arial"/>
                <w:spacing w:val="-4"/>
                <w:sz w:val="15"/>
                <w:szCs w:val="15"/>
              </w:rPr>
            </w:pPr>
            <w:r w:rsidRPr="002F7EB4">
              <w:rPr>
                <w:rFonts w:ascii="Arial" w:eastAsia="Arial" w:hAnsi="Arial" w:cs="Arial"/>
                <w:b/>
                <w:color w:val="000000"/>
                <w:spacing w:val="-4"/>
                <w:sz w:val="15"/>
                <w:szCs w:val="15"/>
              </w:rPr>
              <w:t>Financial assets</w:t>
            </w:r>
          </w:p>
        </w:tc>
        <w:tc>
          <w:tcPr>
            <w:tcW w:w="363" w:type="pct"/>
            <w:tcBorders>
              <w:top w:val="single" w:sz="4" w:space="0" w:color="auto"/>
            </w:tcBorders>
            <w:shd w:val="clear" w:color="auto" w:fill="FAFAFA"/>
            <w:vAlign w:val="bottom"/>
          </w:tcPr>
          <w:p w14:paraId="00242541"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auto"/>
            <w:vAlign w:val="bottom"/>
          </w:tcPr>
          <w:p w14:paraId="05B5EB3C"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tcPr>
          <w:p w14:paraId="5250E8BC"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FAFAFA"/>
            <w:vAlign w:val="bottom"/>
          </w:tcPr>
          <w:p w14:paraId="2F0E0E41" w14:textId="782F86BD"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auto"/>
            <w:vAlign w:val="bottom"/>
          </w:tcPr>
          <w:p w14:paraId="494590F7"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tcPr>
          <w:p w14:paraId="7EBD0E1A"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FAFAFA"/>
            <w:vAlign w:val="bottom"/>
          </w:tcPr>
          <w:p w14:paraId="0CD733FB" w14:textId="3734C6D8"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auto"/>
            <w:vAlign w:val="bottom"/>
          </w:tcPr>
          <w:p w14:paraId="36F1D0B1"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tcPr>
          <w:p w14:paraId="230DEFFB"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FAFAFA"/>
            <w:vAlign w:val="bottom"/>
          </w:tcPr>
          <w:p w14:paraId="75DFEC17" w14:textId="7333BE06"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shd w:val="clear" w:color="auto" w:fill="auto"/>
            <w:vAlign w:val="bottom"/>
          </w:tcPr>
          <w:p w14:paraId="2A712DBC" w14:textId="77777777" w:rsidR="00413ADC" w:rsidRPr="002F7EB4" w:rsidRDefault="00413ADC">
            <w:pPr>
              <w:ind w:right="-72"/>
              <w:jc w:val="right"/>
              <w:rPr>
                <w:rFonts w:ascii="Arial" w:eastAsia="Arial" w:hAnsi="Arial" w:cs="Arial"/>
                <w:sz w:val="15"/>
                <w:szCs w:val="15"/>
              </w:rPr>
            </w:pPr>
          </w:p>
        </w:tc>
        <w:tc>
          <w:tcPr>
            <w:tcW w:w="363" w:type="pct"/>
            <w:tcBorders>
              <w:top w:val="single" w:sz="4" w:space="0" w:color="auto"/>
            </w:tcBorders>
          </w:tcPr>
          <w:p w14:paraId="350D93F8" w14:textId="77777777" w:rsidR="00413ADC" w:rsidRPr="002F7EB4" w:rsidRDefault="00413ADC">
            <w:pPr>
              <w:ind w:right="-72"/>
              <w:jc w:val="right"/>
              <w:rPr>
                <w:rFonts w:ascii="Arial" w:eastAsia="Arial" w:hAnsi="Arial" w:cs="Arial"/>
                <w:sz w:val="15"/>
                <w:szCs w:val="15"/>
              </w:rPr>
            </w:pPr>
          </w:p>
        </w:tc>
      </w:tr>
      <w:tr w:rsidR="00277791" w:rsidRPr="002F7EB4" w14:paraId="7C9EEED8" w14:textId="64F26E14" w:rsidTr="00413ADC">
        <w:tc>
          <w:tcPr>
            <w:tcW w:w="644" w:type="pct"/>
            <w:shd w:val="clear" w:color="auto" w:fill="auto"/>
            <w:vAlign w:val="bottom"/>
          </w:tcPr>
          <w:p w14:paraId="02BC215C" w14:textId="77777777"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color w:val="000000"/>
                <w:spacing w:val="-4"/>
                <w:sz w:val="15"/>
                <w:szCs w:val="15"/>
              </w:rPr>
              <w:t>Cash and cash equivalents</w:t>
            </w:r>
          </w:p>
        </w:tc>
        <w:tc>
          <w:tcPr>
            <w:tcW w:w="363" w:type="pct"/>
            <w:shd w:val="clear" w:color="auto" w:fill="FAFAFA"/>
          </w:tcPr>
          <w:p w14:paraId="06586A2B" w14:textId="55204F5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284,386,627 </w:t>
            </w:r>
          </w:p>
        </w:tc>
        <w:tc>
          <w:tcPr>
            <w:tcW w:w="363" w:type="pct"/>
            <w:shd w:val="clear" w:color="auto" w:fill="auto"/>
          </w:tcPr>
          <w:p w14:paraId="08ED9964" w14:textId="700D40D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77,676,335 </w:t>
            </w:r>
          </w:p>
        </w:tc>
        <w:tc>
          <w:tcPr>
            <w:tcW w:w="363" w:type="pct"/>
          </w:tcPr>
          <w:p w14:paraId="06661279" w14:textId="30C89C5F"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496,523,204</w:t>
            </w:r>
          </w:p>
        </w:tc>
        <w:tc>
          <w:tcPr>
            <w:tcW w:w="363" w:type="pct"/>
            <w:shd w:val="clear" w:color="auto" w:fill="FAFAFA"/>
          </w:tcPr>
          <w:p w14:paraId="1E224A6B" w14:textId="04FD59AE"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248D9ED4" w14:textId="7D156EF4"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7AB9594A" w14:textId="715DB271"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6812E130" w14:textId="35D3002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3755D4CA" w14:textId="6E028C7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179C3A72" w14:textId="71769362"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72D127DD" w14:textId="68BC372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284,386,627 </w:t>
            </w:r>
          </w:p>
        </w:tc>
        <w:tc>
          <w:tcPr>
            <w:tcW w:w="363" w:type="pct"/>
            <w:shd w:val="clear" w:color="auto" w:fill="auto"/>
          </w:tcPr>
          <w:p w14:paraId="5CF34B5C" w14:textId="41D8C75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77,676,335 </w:t>
            </w:r>
          </w:p>
        </w:tc>
        <w:tc>
          <w:tcPr>
            <w:tcW w:w="363" w:type="pct"/>
          </w:tcPr>
          <w:p w14:paraId="4375DF11" w14:textId="48E86AC0"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496,523,204</w:t>
            </w:r>
          </w:p>
        </w:tc>
      </w:tr>
      <w:tr w:rsidR="00277791" w:rsidRPr="002F7EB4" w14:paraId="37EC5306" w14:textId="1BFB54F0" w:rsidTr="00413ADC">
        <w:tc>
          <w:tcPr>
            <w:tcW w:w="644" w:type="pct"/>
            <w:shd w:val="clear" w:color="auto" w:fill="auto"/>
            <w:vAlign w:val="bottom"/>
          </w:tcPr>
          <w:p w14:paraId="2EC7880F" w14:textId="77777777"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 xml:space="preserve">Restricted deposits at  </w:t>
            </w:r>
          </w:p>
          <w:p w14:paraId="783DE048" w14:textId="3E12666B"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color w:val="000000"/>
                <w:spacing w:val="-4"/>
                <w:sz w:val="15"/>
                <w:szCs w:val="15"/>
              </w:rPr>
              <w:t xml:space="preserve">   financial institutions</w:t>
            </w:r>
          </w:p>
        </w:tc>
        <w:tc>
          <w:tcPr>
            <w:tcW w:w="363" w:type="pct"/>
            <w:shd w:val="clear" w:color="auto" w:fill="FAFAFA"/>
          </w:tcPr>
          <w:p w14:paraId="51FCDEEB" w14:textId="77777777" w:rsidR="00277791" w:rsidRPr="002F7EB4" w:rsidRDefault="00277791" w:rsidP="00277791">
            <w:pPr>
              <w:ind w:right="-72"/>
              <w:jc w:val="right"/>
              <w:rPr>
                <w:rFonts w:ascii="Arial" w:hAnsi="Arial" w:cs="Arial"/>
                <w:sz w:val="15"/>
                <w:szCs w:val="15"/>
              </w:rPr>
            </w:pPr>
          </w:p>
          <w:p w14:paraId="78D22842" w14:textId="580BA66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3,040,669 </w:t>
            </w:r>
          </w:p>
        </w:tc>
        <w:tc>
          <w:tcPr>
            <w:tcW w:w="363" w:type="pct"/>
            <w:shd w:val="clear" w:color="auto" w:fill="auto"/>
          </w:tcPr>
          <w:p w14:paraId="45A3718A" w14:textId="77777777" w:rsidR="00277791" w:rsidRPr="002F7EB4" w:rsidRDefault="00277791" w:rsidP="00277791">
            <w:pPr>
              <w:ind w:right="-72"/>
              <w:jc w:val="right"/>
              <w:rPr>
                <w:rFonts w:ascii="Arial" w:hAnsi="Arial" w:cs="Arial"/>
                <w:sz w:val="15"/>
                <w:szCs w:val="15"/>
              </w:rPr>
            </w:pPr>
          </w:p>
          <w:p w14:paraId="315F60CA" w14:textId="2E992EC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3,037,515 </w:t>
            </w:r>
          </w:p>
        </w:tc>
        <w:tc>
          <w:tcPr>
            <w:tcW w:w="363" w:type="pct"/>
          </w:tcPr>
          <w:p w14:paraId="41351E4C" w14:textId="77777777" w:rsidR="00277791" w:rsidRPr="002F7EB4" w:rsidRDefault="00277791" w:rsidP="00277791">
            <w:pPr>
              <w:ind w:right="-72"/>
              <w:jc w:val="right"/>
              <w:rPr>
                <w:rFonts w:ascii="Arial" w:hAnsi="Arial" w:cs="Arial"/>
                <w:sz w:val="15"/>
                <w:szCs w:val="15"/>
              </w:rPr>
            </w:pPr>
          </w:p>
          <w:p w14:paraId="5AEC5982" w14:textId="509B3401"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2,225,208</w:t>
            </w:r>
          </w:p>
        </w:tc>
        <w:tc>
          <w:tcPr>
            <w:tcW w:w="363" w:type="pct"/>
            <w:shd w:val="clear" w:color="auto" w:fill="FAFAFA"/>
          </w:tcPr>
          <w:p w14:paraId="6F38B258" w14:textId="77777777" w:rsidR="00277791" w:rsidRPr="002F7EB4" w:rsidRDefault="00277791" w:rsidP="00277791">
            <w:pPr>
              <w:ind w:right="-72"/>
              <w:jc w:val="right"/>
              <w:rPr>
                <w:rFonts w:ascii="Arial" w:hAnsi="Arial" w:cs="Arial"/>
                <w:sz w:val="15"/>
                <w:szCs w:val="15"/>
              </w:rPr>
            </w:pPr>
          </w:p>
          <w:p w14:paraId="3311061E" w14:textId="133EE73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027D6FB7" w14:textId="77777777" w:rsidR="00277791" w:rsidRPr="002F7EB4" w:rsidRDefault="00277791" w:rsidP="00277791">
            <w:pPr>
              <w:ind w:right="-72"/>
              <w:jc w:val="right"/>
              <w:rPr>
                <w:rFonts w:ascii="Arial" w:hAnsi="Arial" w:cs="Arial"/>
                <w:sz w:val="15"/>
                <w:szCs w:val="15"/>
              </w:rPr>
            </w:pPr>
          </w:p>
          <w:p w14:paraId="2F24737B" w14:textId="616BE00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32939A27" w14:textId="77777777" w:rsidR="00277791" w:rsidRPr="002F7EB4" w:rsidRDefault="00277791" w:rsidP="00277791">
            <w:pPr>
              <w:ind w:right="-72"/>
              <w:jc w:val="right"/>
              <w:rPr>
                <w:rFonts w:ascii="Arial" w:hAnsi="Arial" w:cs="Arial"/>
                <w:sz w:val="15"/>
                <w:szCs w:val="15"/>
              </w:rPr>
            </w:pPr>
          </w:p>
          <w:p w14:paraId="1DE10C0D" w14:textId="638DA2CE"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7A6562D4" w14:textId="77777777" w:rsidR="00277791" w:rsidRPr="002F7EB4" w:rsidRDefault="00277791" w:rsidP="00277791">
            <w:pPr>
              <w:ind w:right="-72"/>
              <w:jc w:val="right"/>
              <w:rPr>
                <w:rFonts w:ascii="Arial" w:hAnsi="Arial" w:cs="Arial"/>
                <w:sz w:val="15"/>
                <w:szCs w:val="15"/>
              </w:rPr>
            </w:pPr>
          </w:p>
          <w:p w14:paraId="246F1392" w14:textId="3B59AD98"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0BE4318F" w14:textId="77777777" w:rsidR="00277791" w:rsidRPr="002F7EB4" w:rsidRDefault="00277791" w:rsidP="00277791">
            <w:pPr>
              <w:ind w:right="-72"/>
              <w:jc w:val="right"/>
              <w:rPr>
                <w:rFonts w:ascii="Arial" w:hAnsi="Arial" w:cs="Arial"/>
                <w:sz w:val="15"/>
                <w:szCs w:val="15"/>
              </w:rPr>
            </w:pPr>
          </w:p>
          <w:p w14:paraId="544E925E" w14:textId="5178370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6D0110A8" w14:textId="77777777" w:rsidR="00277791" w:rsidRPr="002F7EB4" w:rsidRDefault="00277791" w:rsidP="00277791">
            <w:pPr>
              <w:ind w:right="-72"/>
              <w:jc w:val="right"/>
              <w:rPr>
                <w:rFonts w:ascii="Arial" w:hAnsi="Arial" w:cs="Arial"/>
                <w:sz w:val="15"/>
                <w:szCs w:val="15"/>
              </w:rPr>
            </w:pPr>
          </w:p>
          <w:p w14:paraId="07826AA0" w14:textId="5CE8F930"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00D6BC9D" w14:textId="77777777" w:rsidR="00277791" w:rsidRPr="002F7EB4" w:rsidRDefault="00277791" w:rsidP="00277791">
            <w:pPr>
              <w:ind w:right="-72"/>
              <w:jc w:val="right"/>
              <w:rPr>
                <w:rFonts w:ascii="Arial" w:hAnsi="Arial" w:cs="Arial"/>
                <w:sz w:val="15"/>
                <w:szCs w:val="15"/>
              </w:rPr>
            </w:pPr>
          </w:p>
          <w:p w14:paraId="6552012E" w14:textId="3AE1BB2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3,040,669 </w:t>
            </w:r>
          </w:p>
        </w:tc>
        <w:tc>
          <w:tcPr>
            <w:tcW w:w="363" w:type="pct"/>
            <w:shd w:val="clear" w:color="auto" w:fill="auto"/>
          </w:tcPr>
          <w:p w14:paraId="4F000D9B" w14:textId="77777777" w:rsidR="00277791" w:rsidRPr="002F7EB4" w:rsidRDefault="00277791" w:rsidP="00277791">
            <w:pPr>
              <w:ind w:right="-72"/>
              <w:jc w:val="right"/>
              <w:rPr>
                <w:rFonts w:ascii="Arial" w:hAnsi="Arial" w:cs="Arial"/>
                <w:sz w:val="15"/>
                <w:szCs w:val="15"/>
              </w:rPr>
            </w:pPr>
          </w:p>
          <w:p w14:paraId="1604242B" w14:textId="490E91E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3,037,515 </w:t>
            </w:r>
          </w:p>
        </w:tc>
        <w:tc>
          <w:tcPr>
            <w:tcW w:w="363" w:type="pct"/>
          </w:tcPr>
          <w:p w14:paraId="17542856" w14:textId="77777777" w:rsidR="00277791" w:rsidRPr="002F7EB4" w:rsidRDefault="00277791" w:rsidP="00277791">
            <w:pPr>
              <w:ind w:right="-72"/>
              <w:jc w:val="right"/>
              <w:rPr>
                <w:rFonts w:ascii="Arial" w:hAnsi="Arial" w:cs="Arial"/>
                <w:sz w:val="15"/>
                <w:szCs w:val="15"/>
              </w:rPr>
            </w:pPr>
          </w:p>
          <w:p w14:paraId="13F632CA" w14:textId="129C23E4"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2,225,208</w:t>
            </w:r>
          </w:p>
        </w:tc>
      </w:tr>
      <w:tr w:rsidR="00277791" w:rsidRPr="002F7EB4" w14:paraId="51E477F9" w14:textId="67071A51" w:rsidTr="00413ADC">
        <w:tc>
          <w:tcPr>
            <w:tcW w:w="644" w:type="pct"/>
            <w:shd w:val="clear" w:color="auto" w:fill="auto"/>
            <w:vAlign w:val="bottom"/>
          </w:tcPr>
          <w:p w14:paraId="33D84D85" w14:textId="77777777"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spacing w:val="-4"/>
                <w:sz w:val="15"/>
                <w:szCs w:val="15"/>
              </w:rPr>
              <w:t xml:space="preserve">Financial assets measured </w:t>
            </w:r>
          </w:p>
          <w:p w14:paraId="4646F4AC" w14:textId="12AB7D61"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spacing w:val="-4"/>
                <w:sz w:val="15"/>
                <w:szCs w:val="15"/>
              </w:rPr>
              <w:t xml:space="preserve">   at </w:t>
            </w:r>
            <w:proofErr w:type="spellStart"/>
            <w:r w:rsidRPr="002F7EB4">
              <w:rPr>
                <w:rFonts w:ascii="Arial" w:eastAsia="Arial" w:hAnsi="Arial" w:cs="Arial"/>
                <w:spacing w:val="-4"/>
                <w:sz w:val="15"/>
                <w:szCs w:val="15"/>
              </w:rPr>
              <w:t>amortised</w:t>
            </w:r>
            <w:proofErr w:type="spellEnd"/>
            <w:r w:rsidRPr="002F7EB4">
              <w:rPr>
                <w:rFonts w:ascii="Arial" w:eastAsia="Arial" w:hAnsi="Arial" w:cs="Arial"/>
                <w:spacing w:val="-4"/>
                <w:sz w:val="15"/>
                <w:szCs w:val="15"/>
              </w:rPr>
              <w:t xml:space="preserve"> cost</w:t>
            </w:r>
          </w:p>
        </w:tc>
        <w:tc>
          <w:tcPr>
            <w:tcW w:w="363" w:type="pct"/>
            <w:shd w:val="clear" w:color="auto" w:fill="FAFAFA"/>
          </w:tcPr>
          <w:p w14:paraId="5016DD90" w14:textId="77777777" w:rsidR="00277791" w:rsidRPr="002F7EB4" w:rsidRDefault="00277791" w:rsidP="00277791">
            <w:pPr>
              <w:ind w:right="-72"/>
              <w:jc w:val="right"/>
              <w:rPr>
                <w:rFonts w:ascii="Arial" w:hAnsi="Arial" w:cs="Arial"/>
                <w:sz w:val="15"/>
                <w:szCs w:val="15"/>
              </w:rPr>
            </w:pPr>
          </w:p>
          <w:p w14:paraId="2B254740" w14:textId="6D00BB1B"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1,117,276 </w:t>
            </w:r>
          </w:p>
        </w:tc>
        <w:tc>
          <w:tcPr>
            <w:tcW w:w="363" w:type="pct"/>
            <w:shd w:val="clear" w:color="auto" w:fill="auto"/>
          </w:tcPr>
          <w:p w14:paraId="3B5B09F1" w14:textId="77777777" w:rsidR="00277791" w:rsidRPr="002F7EB4" w:rsidRDefault="00277791" w:rsidP="00277791">
            <w:pPr>
              <w:ind w:right="-72"/>
              <w:jc w:val="right"/>
              <w:rPr>
                <w:rFonts w:ascii="Arial" w:hAnsi="Arial" w:cs="Arial"/>
                <w:sz w:val="15"/>
                <w:szCs w:val="15"/>
              </w:rPr>
            </w:pPr>
          </w:p>
          <w:p w14:paraId="502B1F2B" w14:textId="183EC6B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1,109,110 </w:t>
            </w:r>
          </w:p>
        </w:tc>
        <w:tc>
          <w:tcPr>
            <w:tcW w:w="363" w:type="pct"/>
          </w:tcPr>
          <w:p w14:paraId="0AD3709F" w14:textId="77777777" w:rsidR="00277791" w:rsidRPr="002F7EB4" w:rsidRDefault="00277791" w:rsidP="00277791">
            <w:pPr>
              <w:ind w:right="-72"/>
              <w:jc w:val="right"/>
              <w:rPr>
                <w:rFonts w:ascii="Arial" w:hAnsi="Arial" w:cs="Arial"/>
                <w:sz w:val="15"/>
                <w:szCs w:val="15"/>
              </w:rPr>
            </w:pPr>
          </w:p>
          <w:p w14:paraId="0D8D3F01" w14:textId="21FEE65B"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1,216,818</w:t>
            </w:r>
          </w:p>
        </w:tc>
        <w:tc>
          <w:tcPr>
            <w:tcW w:w="363" w:type="pct"/>
            <w:shd w:val="clear" w:color="auto" w:fill="FAFAFA"/>
          </w:tcPr>
          <w:p w14:paraId="51F28F2F" w14:textId="77777777" w:rsidR="00277791" w:rsidRPr="002F7EB4" w:rsidRDefault="00277791" w:rsidP="00277791">
            <w:pPr>
              <w:ind w:right="-72"/>
              <w:jc w:val="right"/>
              <w:rPr>
                <w:rFonts w:ascii="Arial" w:hAnsi="Arial" w:cs="Arial"/>
                <w:sz w:val="15"/>
                <w:szCs w:val="15"/>
              </w:rPr>
            </w:pPr>
          </w:p>
          <w:p w14:paraId="215781F3" w14:textId="6D1ECEDB"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50071912" w14:textId="77777777" w:rsidR="00277791" w:rsidRPr="002F7EB4" w:rsidRDefault="00277791" w:rsidP="00277791">
            <w:pPr>
              <w:ind w:right="-72"/>
              <w:jc w:val="right"/>
              <w:rPr>
                <w:rFonts w:ascii="Arial" w:hAnsi="Arial" w:cs="Arial"/>
                <w:sz w:val="15"/>
                <w:szCs w:val="15"/>
              </w:rPr>
            </w:pPr>
          </w:p>
          <w:p w14:paraId="35210C23" w14:textId="213381CB"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4BABB478" w14:textId="77777777" w:rsidR="00277791" w:rsidRPr="002F7EB4" w:rsidRDefault="00277791" w:rsidP="00277791">
            <w:pPr>
              <w:ind w:right="-72"/>
              <w:jc w:val="right"/>
              <w:rPr>
                <w:rFonts w:ascii="Arial" w:hAnsi="Arial" w:cs="Arial"/>
                <w:sz w:val="15"/>
                <w:szCs w:val="15"/>
              </w:rPr>
            </w:pPr>
          </w:p>
          <w:p w14:paraId="2E762F39" w14:textId="15372E32"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2D8B3B8C" w14:textId="77777777" w:rsidR="00277791" w:rsidRPr="002F7EB4" w:rsidRDefault="00277791" w:rsidP="00277791">
            <w:pPr>
              <w:ind w:right="-72"/>
              <w:jc w:val="right"/>
              <w:rPr>
                <w:rFonts w:ascii="Arial" w:hAnsi="Arial" w:cs="Arial"/>
                <w:sz w:val="15"/>
                <w:szCs w:val="15"/>
              </w:rPr>
            </w:pPr>
          </w:p>
          <w:p w14:paraId="4FDB71C8" w14:textId="1E8D4B3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659273D4" w14:textId="77777777" w:rsidR="00277791" w:rsidRPr="002F7EB4" w:rsidRDefault="00277791" w:rsidP="00277791">
            <w:pPr>
              <w:ind w:right="-72"/>
              <w:jc w:val="right"/>
              <w:rPr>
                <w:rFonts w:ascii="Arial" w:hAnsi="Arial" w:cs="Arial"/>
                <w:sz w:val="15"/>
                <w:szCs w:val="15"/>
              </w:rPr>
            </w:pPr>
          </w:p>
          <w:p w14:paraId="30A8E20B" w14:textId="4C4DF3E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70AC7F86" w14:textId="77777777" w:rsidR="00277791" w:rsidRPr="002F7EB4" w:rsidRDefault="00277791" w:rsidP="00277791">
            <w:pPr>
              <w:ind w:right="-72"/>
              <w:jc w:val="right"/>
              <w:rPr>
                <w:rFonts w:ascii="Arial" w:hAnsi="Arial" w:cs="Arial"/>
                <w:sz w:val="15"/>
                <w:szCs w:val="15"/>
              </w:rPr>
            </w:pPr>
          </w:p>
          <w:p w14:paraId="2B730823" w14:textId="24A536C3"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148484A7" w14:textId="77777777" w:rsidR="00277791" w:rsidRPr="002F7EB4" w:rsidRDefault="00277791" w:rsidP="00277791">
            <w:pPr>
              <w:ind w:right="-72"/>
              <w:jc w:val="right"/>
              <w:rPr>
                <w:rFonts w:ascii="Arial" w:hAnsi="Arial" w:cs="Arial"/>
                <w:sz w:val="15"/>
                <w:szCs w:val="15"/>
              </w:rPr>
            </w:pPr>
          </w:p>
          <w:p w14:paraId="59F49869" w14:textId="2A47834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1,117,276 </w:t>
            </w:r>
          </w:p>
        </w:tc>
        <w:tc>
          <w:tcPr>
            <w:tcW w:w="363" w:type="pct"/>
            <w:shd w:val="clear" w:color="auto" w:fill="auto"/>
          </w:tcPr>
          <w:p w14:paraId="158C9F32" w14:textId="77777777" w:rsidR="00277791" w:rsidRPr="002F7EB4" w:rsidRDefault="00277791" w:rsidP="00277791">
            <w:pPr>
              <w:ind w:right="-72"/>
              <w:jc w:val="right"/>
              <w:rPr>
                <w:rFonts w:ascii="Arial" w:hAnsi="Arial" w:cs="Arial"/>
                <w:sz w:val="15"/>
                <w:szCs w:val="15"/>
              </w:rPr>
            </w:pPr>
          </w:p>
          <w:p w14:paraId="1787DAE0" w14:textId="5016CB9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1,109,110 </w:t>
            </w:r>
          </w:p>
        </w:tc>
        <w:tc>
          <w:tcPr>
            <w:tcW w:w="363" w:type="pct"/>
          </w:tcPr>
          <w:p w14:paraId="0B19A198" w14:textId="77777777" w:rsidR="00277791" w:rsidRPr="002F7EB4" w:rsidRDefault="00277791" w:rsidP="00277791">
            <w:pPr>
              <w:ind w:right="-72"/>
              <w:jc w:val="right"/>
              <w:rPr>
                <w:rFonts w:ascii="Arial" w:hAnsi="Arial" w:cs="Arial"/>
                <w:sz w:val="15"/>
                <w:szCs w:val="15"/>
              </w:rPr>
            </w:pPr>
          </w:p>
          <w:p w14:paraId="16897257" w14:textId="71590DCC"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1,216,818</w:t>
            </w:r>
          </w:p>
        </w:tc>
      </w:tr>
      <w:tr w:rsidR="00277791" w:rsidRPr="002F7EB4" w14:paraId="71E1993B" w14:textId="31F43013" w:rsidTr="00413ADC">
        <w:tc>
          <w:tcPr>
            <w:tcW w:w="644" w:type="pct"/>
            <w:shd w:val="clear" w:color="auto" w:fill="auto"/>
            <w:vAlign w:val="bottom"/>
          </w:tcPr>
          <w:p w14:paraId="44DB78ED" w14:textId="77777777"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color w:val="000000"/>
                <w:spacing w:val="-4"/>
                <w:sz w:val="15"/>
                <w:szCs w:val="15"/>
              </w:rPr>
              <w:t>Trade and other receivables</w:t>
            </w:r>
          </w:p>
        </w:tc>
        <w:tc>
          <w:tcPr>
            <w:tcW w:w="363" w:type="pct"/>
            <w:shd w:val="clear" w:color="auto" w:fill="FAFAFA"/>
          </w:tcPr>
          <w:p w14:paraId="32BB0466" w14:textId="45E026C8"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4BA490E6" w14:textId="06002FAB"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41C2696F" w14:textId="66E643EA"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0357AB37" w14:textId="7EB6B172"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539,499,184 </w:t>
            </w:r>
          </w:p>
        </w:tc>
        <w:tc>
          <w:tcPr>
            <w:tcW w:w="363" w:type="pct"/>
            <w:shd w:val="clear" w:color="auto" w:fill="auto"/>
          </w:tcPr>
          <w:p w14:paraId="5550006C" w14:textId="4098420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293,732,594 </w:t>
            </w:r>
          </w:p>
        </w:tc>
        <w:tc>
          <w:tcPr>
            <w:tcW w:w="363" w:type="pct"/>
          </w:tcPr>
          <w:p w14:paraId="68EA024D" w14:textId="6E8F871A"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174,228,369</w:t>
            </w:r>
          </w:p>
        </w:tc>
        <w:tc>
          <w:tcPr>
            <w:tcW w:w="363" w:type="pct"/>
            <w:shd w:val="clear" w:color="auto" w:fill="FAFAFA"/>
          </w:tcPr>
          <w:p w14:paraId="792D05D9" w14:textId="06FE680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4F465522" w14:textId="1C9760D2"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21CBE147" w14:textId="71328CB6"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583CEA91" w14:textId="770BFBE8"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539,499,184 </w:t>
            </w:r>
          </w:p>
        </w:tc>
        <w:tc>
          <w:tcPr>
            <w:tcW w:w="363" w:type="pct"/>
            <w:shd w:val="clear" w:color="auto" w:fill="auto"/>
          </w:tcPr>
          <w:p w14:paraId="33FFA820" w14:textId="305BE9F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293,732,594 </w:t>
            </w:r>
          </w:p>
        </w:tc>
        <w:tc>
          <w:tcPr>
            <w:tcW w:w="363" w:type="pct"/>
          </w:tcPr>
          <w:p w14:paraId="7FE512C7" w14:textId="15913041"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174,228,369</w:t>
            </w:r>
          </w:p>
        </w:tc>
      </w:tr>
      <w:tr w:rsidR="00277791" w:rsidRPr="002F7EB4" w14:paraId="63D89017" w14:textId="120E603F" w:rsidTr="00413ADC">
        <w:tc>
          <w:tcPr>
            <w:tcW w:w="644" w:type="pct"/>
            <w:shd w:val="clear" w:color="auto" w:fill="auto"/>
            <w:vAlign w:val="bottom"/>
          </w:tcPr>
          <w:p w14:paraId="76C062D1" w14:textId="4A025F37"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color w:val="000000"/>
                <w:spacing w:val="-4"/>
                <w:sz w:val="15"/>
                <w:szCs w:val="15"/>
              </w:rPr>
              <w:t>Loans to related parties</w:t>
            </w:r>
          </w:p>
        </w:tc>
        <w:tc>
          <w:tcPr>
            <w:tcW w:w="363" w:type="pct"/>
            <w:shd w:val="clear" w:color="auto" w:fill="FAFAFA"/>
          </w:tcPr>
          <w:p w14:paraId="4D9BEBD4" w14:textId="512B73F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71B30040" w14:textId="75AF32D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573204B8" w14:textId="2AC8649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7B1D8817" w14:textId="32E269D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3,837,799,900</w:t>
            </w:r>
          </w:p>
        </w:tc>
        <w:tc>
          <w:tcPr>
            <w:tcW w:w="363" w:type="pct"/>
            <w:shd w:val="clear" w:color="auto" w:fill="auto"/>
          </w:tcPr>
          <w:p w14:paraId="36FAC97A" w14:textId="21E0F74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3,208,642,719 </w:t>
            </w:r>
          </w:p>
        </w:tc>
        <w:tc>
          <w:tcPr>
            <w:tcW w:w="363" w:type="pct"/>
          </w:tcPr>
          <w:p w14:paraId="343A175D" w14:textId="5DF4C8A1"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2,093,706,404</w:t>
            </w:r>
          </w:p>
        </w:tc>
        <w:tc>
          <w:tcPr>
            <w:tcW w:w="363" w:type="pct"/>
            <w:shd w:val="clear" w:color="auto" w:fill="FAFAFA"/>
          </w:tcPr>
          <w:p w14:paraId="4E100F2F" w14:textId="7467266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59234AF3" w14:textId="3B32DF0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5A66C1CD" w14:textId="3B4D12F6"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39FF340E" w14:textId="55F3EB9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3,837,799,900</w:t>
            </w:r>
          </w:p>
        </w:tc>
        <w:tc>
          <w:tcPr>
            <w:tcW w:w="363" w:type="pct"/>
            <w:shd w:val="clear" w:color="auto" w:fill="auto"/>
          </w:tcPr>
          <w:p w14:paraId="0E7CC685" w14:textId="2F60CE6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3,208,642,719 </w:t>
            </w:r>
          </w:p>
        </w:tc>
        <w:tc>
          <w:tcPr>
            <w:tcW w:w="363" w:type="pct"/>
          </w:tcPr>
          <w:p w14:paraId="4C8EFF6B" w14:textId="7DF4F7D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2,093,706,404</w:t>
            </w:r>
          </w:p>
        </w:tc>
      </w:tr>
      <w:tr w:rsidR="00277791" w:rsidRPr="002F7EB4" w14:paraId="77520046" w14:textId="2B5B4C09" w:rsidTr="00277791">
        <w:trPr>
          <w:trHeight w:val="64"/>
        </w:trPr>
        <w:tc>
          <w:tcPr>
            <w:tcW w:w="644" w:type="pct"/>
            <w:shd w:val="clear" w:color="auto" w:fill="auto"/>
            <w:vAlign w:val="bottom"/>
          </w:tcPr>
          <w:p w14:paraId="00C445DF" w14:textId="2447873D"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Lease receivables</w:t>
            </w:r>
          </w:p>
        </w:tc>
        <w:tc>
          <w:tcPr>
            <w:tcW w:w="363" w:type="pct"/>
            <w:shd w:val="clear" w:color="auto" w:fill="FAFAFA"/>
          </w:tcPr>
          <w:p w14:paraId="04B9201F" w14:textId="5C43144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auto"/>
          </w:tcPr>
          <w:p w14:paraId="4D11FE9C" w14:textId="146EA9D6"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tcPr>
          <w:p w14:paraId="7D31DD8A" w14:textId="64C8B77F"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FAFAFA"/>
          </w:tcPr>
          <w:p w14:paraId="466191B1" w14:textId="6DBCC080"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3,425,217</w:t>
            </w:r>
          </w:p>
        </w:tc>
        <w:tc>
          <w:tcPr>
            <w:tcW w:w="363" w:type="pct"/>
            <w:shd w:val="clear" w:color="auto" w:fill="auto"/>
          </w:tcPr>
          <w:p w14:paraId="281F1B9A" w14:textId="747644B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tcPr>
          <w:p w14:paraId="7753AD15" w14:textId="00F3FC66"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FAFAFA"/>
          </w:tcPr>
          <w:p w14:paraId="4C72B6CA" w14:textId="30097ED6"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auto"/>
          </w:tcPr>
          <w:p w14:paraId="67DB4709" w14:textId="18ED7824"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tcPr>
          <w:p w14:paraId="294C29D3" w14:textId="16DD3020"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FAFAFA"/>
          </w:tcPr>
          <w:p w14:paraId="6241146F" w14:textId="2F31EC8A"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3,425,217</w:t>
            </w:r>
          </w:p>
        </w:tc>
        <w:tc>
          <w:tcPr>
            <w:tcW w:w="363" w:type="pct"/>
            <w:shd w:val="clear" w:color="auto" w:fill="auto"/>
          </w:tcPr>
          <w:p w14:paraId="75B9E34D" w14:textId="6926B68C"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tcPr>
          <w:p w14:paraId="6880C345" w14:textId="39D5D9B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r>
      <w:tr w:rsidR="00277791" w:rsidRPr="002F7EB4" w14:paraId="0BC2AA45" w14:textId="2ED00B47" w:rsidTr="00413ADC">
        <w:tc>
          <w:tcPr>
            <w:tcW w:w="644" w:type="pct"/>
            <w:shd w:val="clear" w:color="auto" w:fill="auto"/>
            <w:vAlign w:val="bottom"/>
          </w:tcPr>
          <w:p w14:paraId="7F52CCD9" w14:textId="77777777" w:rsidR="00277791" w:rsidRPr="002F7EB4" w:rsidRDefault="00277791" w:rsidP="00277791">
            <w:pPr>
              <w:ind w:left="-113"/>
              <w:rPr>
                <w:rFonts w:ascii="Arial" w:eastAsia="Arial" w:hAnsi="Arial" w:cs="Arial"/>
                <w:spacing w:val="-4"/>
                <w:sz w:val="15"/>
                <w:szCs w:val="15"/>
              </w:rPr>
            </w:pPr>
            <w:r w:rsidRPr="002F7EB4">
              <w:rPr>
                <w:rFonts w:ascii="Arial" w:eastAsia="Arial" w:hAnsi="Arial" w:cs="Arial"/>
                <w:spacing w:val="-4"/>
                <w:sz w:val="15"/>
                <w:szCs w:val="15"/>
              </w:rPr>
              <w:t xml:space="preserve">Deposit for purchasing loans </w:t>
            </w:r>
          </w:p>
          <w:p w14:paraId="1B9CD439" w14:textId="1420F6F7"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spacing w:val="-4"/>
                <w:sz w:val="15"/>
                <w:szCs w:val="15"/>
              </w:rPr>
              <w:t xml:space="preserve">   to non-performing assets</w:t>
            </w:r>
          </w:p>
        </w:tc>
        <w:tc>
          <w:tcPr>
            <w:tcW w:w="363" w:type="pct"/>
            <w:shd w:val="clear" w:color="auto" w:fill="FAFAFA"/>
          </w:tcPr>
          <w:p w14:paraId="58C5DDAA" w14:textId="77777777" w:rsidR="00277791" w:rsidRPr="002F7EB4" w:rsidRDefault="00277791" w:rsidP="00277791">
            <w:pPr>
              <w:ind w:right="-72"/>
              <w:jc w:val="right"/>
              <w:rPr>
                <w:rFonts w:ascii="Arial" w:hAnsi="Arial" w:cs="Arial"/>
                <w:sz w:val="15"/>
                <w:szCs w:val="15"/>
              </w:rPr>
            </w:pPr>
          </w:p>
          <w:p w14:paraId="6A865D74" w14:textId="4AD7EDA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5238F303" w14:textId="77777777" w:rsidR="00277791" w:rsidRPr="002F7EB4" w:rsidRDefault="00277791" w:rsidP="00277791">
            <w:pPr>
              <w:ind w:right="-72"/>
              <w:jc w:val="right"/>
              <w:rPr>
                <w:rFonts w:ascii="Arial" w:hAnsi="Arial" w:cs="Arial"/>
                <w:sz w:val="15"/>
                <w:szCs w:val="15"/>
              </w:rPr>
            </w:pPr>
          </w:p>
          <w:p w14:paraId="3FBC27AC" w14:textId="39D5981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03346286" w14:textId="77777777" w:rsidR="00277791" w:rsidRPr="002F7EB4" w:rsidRDefault="00277791" w:rsidP="00277791">
            <w:pPr>
              <w:ind w:right="-72"/>
              <w:jc w:val="right"/>
              <w:rPr>
                <w:rFonts w:ascii="Arial" w:hAnsi="Arial" w:cs="Arial"/>
                <w:sz w:val="15"/>
                <w:szCs w:val="15"/>
              </w:rPr>
            </w:pPr>
          </w:p>
          <w:p w14:paraId="7698E30E" w14:textId="0BB46AE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51E9066C" w14:textId="77777777" w:rsidR="00277791" w:rsidRPr="002F7EB4" w:rsidRDefault="00277791" w:rsidP="00277791">
            <w:pPr>
              <w:ind w:right="-72"/>
              <w:jc w:val="right"/>
              <w:rPr>
                <w:rFonts w:ascii="Arial" w:hAnsi="Arial" w:cs="Arial"/>
                <w:sz w:val="15"/>
                <w:szCs w:val="15"/>
              </w:rPr>
            </w:pPr>
          </w:p>
          <w:p w14:paraId="304AC6FB" w14:textId="6DCFA48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50,000 </w:t>
            </w:r>
          </w:p>
        </w:tc>
        <w:tc>
          <w:tcPr>
            <w:tcW w:w="363" w:type="pct"/>
            <w:shd w:val="clear" w:color="auto" w:fill="auto"/>
          </w:tcPr>
          <w:p w14:paraId="18249C44" w14:textId="7777777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w:t>
            </w:r>
          </w:p>
          <w:p w14:paraId="3FC04853" w14:textId="73A83C7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233,645 </w:t>
            </w:r>
          </w:p>
        </w:tc>
        <w:tc>
          <w:tcPr>
            <w:tcW w:w="363" w:type="pct"/>
          </w:tcPr>
          <w:p w14:paraId="5DE9ACF3" w14:textId="77777777" w:rsidR="00277791" w:rsidRPr="002F7EB4" w:rsidRDefault="00277791" w:rsidP="00277791">
            <w:pPr>
              <w:ind w:right="-72"/>
              <w:jc w:val="right"/>
              <w:rPr>
                <w:rFonts w:ascii="Arial" w:hAnsi="Arial" w:cs="Arial"/>
                <w:sz w:val="15"/>
                <w:szCs w:val="15"/>
              </w:rPr>
            </w:pPr>
          </w:p>
          <w:p w14:paraId="5F502A92" w14:textId="15A7B579"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FAFAFA"/>
          </w:tcPr>
          <w:p w14:paraId="4691EA88" w14:textId="77777777" w:rsidR="00277791" w:rsidRPr="002F7EB4" w:rsidRDefault="00277791" w:rsidP="00277791">
            <w:pPr>
              <w:ind w:right="-72"/>
              <w:jc w:val="right"/>
              <w:rPr>
                <w:rFonts w:ascii="Arial" w:hAnsi="Arial" w:cs="Arial"/>
                <w:sz w:val="15"/>
                <w:szCs w:val="15"/>
              </w:rPr>
            </w:pPr>
          </w:p>
          <w:p w14:paraId="4EA37A62" w14:textId="3E726B7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1CD8D016" w14:textId="77777777" w:rsidR="00277791" w:rsidRPr="002F7EB4" w:rsidRDefault="00277791" w:rsidP="00277791">
            <w:pPr>
              <w:ind w:right="-72"/>
              <w:jc w:val="right"/>
              <w:rPr>
                <w:rFonts w:ascii="Arial" w:hAnsi="Arial" w:cs="Arial"/>
                <w:sz w:val="15"/>
                <w:szCs w:val="15"/>
              </w:rPr>
            </w:pPr>
          </w:p>
          <w:p w14:paraId="709AE075" w14:textId="66DF3A9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3E8BFD6A" w14:textId="77777777" w:rsidR="00277791" w:rsidRPr="002F7EB4" w:rsidRDefault="00277791" w:rsidP="00277791">
            <w:pPr>
              <w:ind w:right="-72"/>
              <w:jc w:val="right"/>
              <w:rPr>
                <w:rFonts w:ascii="Arial" w:hAnsi="Arial" w:cs="Arial"/>
                <w:sz w:val="15"/>
                <w:szCs w:val="15"/>
              </w:rPr>
            </w:pPr>
          </w:p>
          <w:p w14:paraId="4EAD6489" w14:textId="1B85916B"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39A27550" w14:textId="77777777" w:rsidR="00277791" w:rsidRPr="002F7EB4" w:rsidRDefault="00277791" w:rsidP="00277791">
            <w:pPr>
              <w:ind w:right="-72"/>
              <w:jc w:val="right"/>
              <w:rPr>
                <w:rFonts w:ascii="Arial" w:hAnsi="Arial" w:cs="Arial"/>
                <w:sz w:val="15"/>
                <w:szCs w:val="15"/>
              </w:rPr>
            </w:pPr>
          </w:p>
          <w:p w14:paraId="00A1E710" w14:textId="4F8B9A12"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50,000 </w:t>
            </w:r>
          </w:p>
        </w:tc>
        <w:tc>
          <w:tcPr>
            <w:tcW w:w="363" w:type="pct"/>
            <w:shd w:val="clear" w:color="auto" w:fill="auto"/>
          </w:tcPr>
          <w:p w14:paraId="1DCE5744" w14:textId="77777777" w:rsidR="00277791" w:rsidRPr="002F7EB4" w:rsidRDefault="00277791" w:rsidP="00277791">
            <w:pPr>
              <w:ind w:right="-72"/>
              <w:jc w:val="right"/>
              <w:rPr>
                <w:rFonts w:ascii="Arial" w:hAnsi="Arial" w:cs="Arial"/>
                <w:sz w:val="15"/>
                <w:szCs w:val="15"/>
              </w:rPr>
            </w:pPr>
          </w:p>
          <w:p w14:paraId="5E29FC58" w14:textId="287B508F"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233,645 </w:t>
            </w:r>
          </w:p>
        </w:tc>
        <w:tc>
          <w:tcPr>
            <w:tcW w:w="363" w:type="pct"/>
          </w:tcPr>
          <w:p w14:paraId="31711EBD" w14:textId="77777777" w:rsidR="00277791" w:rsidRPr="002F7EB4" w:rsidRDefault="00277791" w:rsidP="00277791">
            <w:pPr>
              <w:ind w:right="-72"/>
              <w:jc w:val="right"/>
              <w:rPr>
                <w:rFonts w:ascii="Arial" w:hAnsi="Arial" w:cs="Arial"/>
                <w:sz w:val="15"/>
                <w:szCs w:val="15"/>
              </w:rPr>
            </w:pPr>
          </w:p>
          <w:p w14:paraId="7E4D7B21" w14:textId="5BB50F4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r>
      <w:tr w:rsidR="00277791" w:rsidRPr="002F7EB4" w14:paraId="7B4C39FD" w14:textId="7D79A71B" w:rsidTr="00413ADC">
        <w:tc>
          <w:tcPr>
            <w:tcW w:w="644" w:type="pct"/>
            <w:shd w:val="clear" w:color="auto" w:fill="auto"/>
            <w:vAlign w:val="bottom"/>
          </w:tcPr>
          <w:p w14:paraId="061CAFE8" w14:textId="77777777" w:rsidR="00277791" w:rsidRPr="002F7EB4" w:rsidRDefault="00277791" w:rsidP="00277791">
            <w:pPr>
              <w:ind w:left="-113"/>
              <w:rPr>
                <w:rFonts w:ascii="Arial" w:eastAsia="Arial" w:hAnsi="Arial" w:cs="Arial"/>
                <w:color w:val="000000"/>
                <w:spacing w:val="-10"/>
                <w:sz w:val="15"/>
                <w:szCs w:val="15"/>
              </w:rPr>
            </w:pPr>
            <w:r w:rsidRPr="002F7EB4">
              <w:rPr>
                <w:rFonts w:ascii="Arial" w:eastAsia="Arial" w:hAnsi="Arial" w:cs="Arial"/>
                <w:color w:val="000000"/>
                <w:spacing w:val="-10"/>
                <w:sz w:val="15"/>
                <w:szCs w:val="15"/>
              </w:rPr>
              <w:t>Loans to non-performing assets</w:t>
            </w:r>
          </w:p>
        </w:tc>
        <w:tc>
          <w:tcPr>
            <w:tcW w:w="363" w:type="pct"/>
            <w:shd w:val="clear" w:color="auto" w:fill="FAFAFA"/>
          </w:tcPr>
          <w:p w14:paraId="1594F9D3" w14:textId="4EC3FE0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0F40E361" w14:textId="6C0A69F8"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04A3DE66" w14:textId="2376BB14"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475FBDE7" w14:textId="6457697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3F053390" w14:textId="22B5EB8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7C1595FB" w14:textId="00E6145C"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FAFAFA"/>
          </w:tcPr>
          <w:p w14:paraId="459803B0" w14:textId="3DA1C98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582,280,710 </w:t>
            </w:r>
          </w:p>
        </w:tc>
        <w:tc>
          <w:tcPr>
            <w:tcW w:w="363" w:type="pct"/>
            <w:shd w:val="clear" w:color="auto" w:fill="auto"/>
          </w:tcPr>
          <w:p w14:paraId="73D251BF" w14:textId="24055BF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422,412,535 </w:t>
            </w:r>
          </w:p>
        </w:tc>
        <w:tc>
          <w:tcPr>
            <w:tcW w:w="363" w:type="pct"/>
          </w:tcPr>
          <w:p w14:paraId="514B6034" w14:textId="0100C31C"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334,502,985</w:t>
            </w:r>
          </w:p>
        </w:tc>
        <w:tc>
          <w:tcPr>
            <w:tcW w:w="363" w:type="pct"/>
            <w:shd w:val="clear" w:color="auto" w:fill="FAFAFA"/>
          </w:tcPr>
          <w:p w14:paraId="66971248" w14:textId="5E723B5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582,280,710 </w:t>
            </w:r>
          </w:p>
        </w:tc>
        <w:tc>
          <w:tcPr>
            <w:tcW w:w="363" w:type="pct"/>
            <w:shd w:val="clear" w:color="auto" w:fill="auto"/>
          </w:tcPr>
          <w:p w14:paraId="4CA544C6" w14:textId="60429898"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422,412,535 </w:t>
            </w:r>
          </w:p>
        </w:tc>
        <w:tc>
          <w:tcPr>
            <w:tcW w:w="363" w:type="pct"/>
          </w:tcPr>
          <w:p w14:paraId="3F0CBC68" w14:textId="2069966F"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334,502,985</w:t>
            </w:r>
          </w:p>
        </w:tc>
      </w:tr>
      <w:tr w:rsidR="00277791" w:rsidRPr="002F7EB4" w14:paraId="7E798CA2" w14:textId="66A4B686" w:rsidTr="00413ADC">
        <w:tc>
          <w:tcPr>
            <w:tcW w:w="644" w:type="pct"/>
            <w:shd w:val="clear" w:color="auto" w:fill="auto"/>
            <w:vAlign w:val="bottom"/>
          </w:tcPr>
          <w:p w14:paraId="49D58AF7" w14:textId="0B8482E6"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spacing w:val="-4"/>
                <w:sz w:val="15"/>
                <w:szCs w:val="15"/>
              </w:rPr>
              <w:t>Other financial assets</w:t>
            </w:r>
          </w:p>
        </w:tc>
        <w:tc>
          <w:tcPr>
            <w:tcW w:w="363" w:type="pct"/>
            <w:shd w:val="clear" w:color="auto" w:fill="FAFAFA"/>
          </w:tcPr>
          <w:p w14:paraId="204106EB" w14:textId="15025DF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79B32009" w14:textId="12DA30B4"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5A99CBBA" w14:textId="1CF3A27C"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67E10216" w14:textId="1D9790C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873,000 </w:t>
            </w:r>
          </w:p>
        </w:tc>
        <w:tc>
          <w:tcPr>
            <w:tcW w:w="363" w:type="pct"/>
            <w:shd w:val="clear" w:color="auto" w:fill="auto"/>
          </w:tcPr>
          <w:p w14:paraId="3E19F9E8" w14:textId="3205071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1,196,546 </w:t>
            </w:r>
          </w:p>
        </w:tc>
        <w:tc>
          <w:tcPr>
            <w:tcW w:w="363" w:type="pct"/>
          </w:tcPr>
          <w:p w14:paraId="06161545" w14:textId="2EB8FFB4"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716,500</w:t>
            </w:r>
          </w:p>
        </w:tc>
        <w:tc>
          <w:tcPr>
            <w:tcW w:w="363" w:type="pct"/>
            <w:shd w:val="clear" w:color="auto" w:fill="FAFAFA"/>
          </w:tcPr>
          <w:p w14:paraId="0595130D" w14:textId="6327B9F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43087E10" w14:textId="3BB239B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1C98C566" w14:textId="6E287B6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w:t>
            </w:r>
          </w:p>
        </w:tc>
        <w:tc>
          <w:tcPr>
            <w:tcW w:w="363" w:type="pct"/>
            <w:shd w:val="clear" w:color="auto" w:fill="FAFAFA"/>
          </w:tcPr>
          <w:p w14:paraId="37D90953" w14:textId="53B6885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873,000 </w:t>
            </w:r>
          </w:p>
        </w:tc>
        <w:tc>
          <w:tcPr>
            <w:tcW w:w="363" w:type="pct"/>
            <w:shd w:val="clear" w:color="auto" w:fill="auto"/>
          </w:tcPr>
          <w:p w14:paraId="1C478301" w14:textId="6883641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1,196,546 </w:t>
            </w:r>
          </w:p>
        </w:tc>
        <w:tc>
          <w:tcPr>
            <w:tcW w:w="363" w:type="pct"/>
          </w:tcPr>
          <w:p w14:paraId="57FB1D3A" w14:textId="6A78912F"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716,500</w:t>
            </w:r>
          </w:p>
        </w:tc>
      </w:tr>
      <w:tr w:rsidR="00413ADC" w:rsidRPr="002F7EB4" w14:paraId="77ABEC9A" w14:textId="579D1F26" w:rsidTr="00413ADC">
        <w:tc>
          <w:tcPr>
            <w:tcW w:w="644" w:type="pct"/>
            <w:shd w:val="clear" w:color="auto" w:fill="auto"/>
            <w:vAlign w:val="bottom"/>
          </w:tcPr>
          <w:p w14:paraId="3659ABDA" w14:textId="77777777" w:rsidR="00413ADC" w:rsidRPr="002F7EB4" w:rsidRDefault="00413ADC" w:rsidP="00767BB0">
            <w:pPr>
              <w:ind w:left="-113"/>
              <w:rPr>
                <w:rFonts w:ascii="Arial" w:eastAsia="Arial" w:hAnsi="Arial" w:cs="Arial"/>
                <w:spacing w:val="-4"/>
                <w:sz w:val="15"/>
                <w:szCs w:val="15"/>
              </w:rPr>
            </w:pPr>
          </w:p>
        </w:tc>
        <w:tc>
          <w:tcPr>
            <w:tcW w:w="363" w:type="pct"/>
            <w:tcBorders>
              <w:top w:val="single" w:sz="4" w:space="0" w:color="000000"/>
            </w:tcBorders>
            <w:shd w:val="clear" w:color="auto" w:fill="FAFAFA"/>
            <w:vAlign w:val="bottom"/>
          </w:tcPr>
          <w:p w14:paraId="2922974C"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2F1314EE"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298F6834"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0A16AB88" w14:textId="59298991"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22BF354F"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1FB3CF93"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1C6CD452" w14:textId="183AB80F"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1619FF3F"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58DFF4FC"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7E61C2DD" w14:textId="2BD9AD74"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077D9438"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41C0CFEB" w14:textId="77777777" w:rsidR="00413ADC" w:rsidRPr="002F7EB4" w:rsidRDefault="00413ADC" w:rsidP="00767BB0">
            <w:pPr>
              <w:ind w:right="-72"/>
              <w:jc w:val="right"/>
              <w:rPr>
                <w:rFonts w:ascii="Arial" w:eastAsia="Arial" w:hAnsi="Arial" w:cs="Arial"/>
                <w:sz w:val="15"/>
                <w:szCs w:val="15"/>
              </w:rPr>
            </w:pPr>
          </w:p>
        </w:tc>
      </w:tr>
      <w:tr w:rsidR="00413ADC" w:rsidRPr="002F7EB4" w14:paraId="377286E3" w14:textId="1CF53F6B" w:rsidTr="00413ADC">
        <w:tc>
          <w:tcPr>
            <w:tcW w:w="644" w:type="pct"/>
            <w:shd w:val="clear" w:color="auto" w:fill="auto"/>
            <w:vAlign w:val="bottom"/>
          </w:tcPr>
          <w:p w14:paraId="19A0BBFF" w14:textId="3AAA7A2A" w:rsidR="00413ADC" w:rsidRPr="002F7EB4" w:rsidRDefault="00413ADC" w:rsidP="00767BB0">
            <w:pPr>
              <w:ind w:left="-113"/>
              <w:rPr>
                <w:rFonts w:ascii="Arial" w:eastAsia="Arial" w:hAnsi="Arial" w:cs="Arial"/>
                <w:spacing w:val="-4"/>
                <w:sz w:val="15"/>
                <w:szCs w:val="15"/>
              </w:rPr>
            </w:pPr>
            <w:r w:rsidRPr="002F7EB4">
              <w:rPr>
                <w:rFonts w:ascii="Arial" w:eastAsia="Arial" w:hAnsi="Arial" w:cs="Arial"/>
                <w:color w:val="000000"/>
                <w:spacing w:val="-4"/>
                <w:sz w:val="15"/>
                <w:szCs w:val="15"/>
              </w:rPr>
              <w:t>Total</w:t>
            </w:r>
          </w:p>
        </w:tc>
        <w:tc>
          <w:tcPr>
            <w:tcW w:w="363" w:type="pct"/>
            <w:tcBorders>
              <w:bottom w:val="single" w:sz="4" w:space="0" w:color="000000"/>
            </w:tcBorders>
            <w:shd w:val="clear" w:color="auto" w:fill="FAFAFA"/>
          </w:tcPr>
          <w:p w14:paraId="4658D66A" w14:textId="78B08885"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 xml:space="preserve"> 288,544,572 </w:t>
            </w:r>
          </w:p>
        </w:tc>
        <w:tc>
          <w:tcPr>
            <w:tcW w:w="363" w:type="pct"/>
            <w:tcBorders>
              <w:bottom w:val="single" w:sz="4" w:space="0" w:color="000000"/>
            </w:tcBorders>
            <w:shd w:val="clear" w:color="auto" w:fill="auto"/>
          </w:tcPr>
          <w:p w14:paraId="592683DD" w14:textId="67402BB7"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 xml:space="preserve"> 81,822,960 </w:t>
            </w:r>
          </w:p>
        </w:tc>
        <w:tc>
          <w:tcPr>
            <w:tcW w:w="363" w:type="pct"/>
            <w:tcBorders>
              <w:bottom w:val="single" w:sz="4" w:space="0" w:color="000000"/>
            </w:tcBorders>
          </w:tcPr>
          <w:p w14:paraId="17DD5C16" w14:textId="6062DE5D" w:rsidR="00413ADC" w:rsidRPr="002F7EB4" w:rsidRDefault="00277791" w:rsidP="00767BB0">
            <w:pPr>
              <w:ind w:right="-72"/>
              <w:jc w:val="right"/>
              <w:rPr>
                <w:rFonts w:ascii="Arial" w:hAnsi="Arial" w:cs="Arial"/>
                <w:sz w:val="15"/>
                <w:szCs w:val="15"/>
              </w:rPr>
            </w:pPr>
            <w:r w:rsidRPr="002F7EB4">
              <w:rPr>
                <w:rFonts w:ascii="Arial" w:hAnsi="Arial" w:cs="Arial"/>
                <w:sz w:val="15"/>
                <w:szCs w:val="15"/>
              </w:rPr>
              <w:t>499,965,230</w:t>
            </w:r>
          </w:p>
        </w:tc>
        <w:tc>
          <w:tcPr>
            <w:tcW w:w="363" w:type="pct"/>
            <w:tcBorders>
              <w:bottom w:val="single" w:sz="4" w:space="0" w:color="000000"/>
            </w:tcBorders>
            <w:shd w:val="clear" w:color="auto" w:fill="FAFAFA"/>
          </w:tcPr>
          <w:p w14:paraId="359D8995" w14:textId="7D9D5546"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4,381,647,301</w:t>
            </w:r>
          </w:p>
        </w:tc>
        <w:tc>
          <w:tcPr>
            <w:tcW w:w="363" w:type="pct"/>
            <w:tcBorders>
              <w:bottom w:val="single" w:sz="4" w:space="0" w:color="000000"/>
            </w:tcBorders>
            <w:shd w:val="clear" w:color="auto" w:fill="auto"/>
          </w:tcPr>
          <w:p w14:paraId="77B3D9DD" w14:textId="2F3CBEF1"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 xml:space="preserve">3,503,805,504 </w:t>
            </w:r>
          </w:p>
        </w:tc>
        <w:tc>
          <w:tcPr>
            <w:tcW w:w="363" w:type="pct"/>
            <w:tcBorders>
              <w:bottom w:val="single" w:sz="4" w:space="0" w:color="000000"/>
            </w:tcBorders>
          </w:tcPr>
          <w:p w14:paraId="33B07F2E" w14:textId="02B57A7F" w:rsidR="00413ADC" w:rsidRPr="002F7EB4" w:rsidRDefault="00277791" w:rsidP="00767BB0">
            <w:pPr>
              <w:ind w:right="-72"/>
              <w:jc w:val="right"/>
              <w:rPr>
                <w:rFonts w:ascii="Arial" w:hAnsi="Arial" w:cs="Arial"/>
                <w:sz w:val="15"/>
                <w:szCs w:val="15"/>
              </w:rPr>
            </w:pPr>
            <w:r w:rsidRPr="002F7EB4">
              <w:rPr>
                <w:rFonts w:ascii="Arial" w:hAnsi="Arial" w:cs="Arial"/>
                <w:sz w:val="15"/>
                <w:szCs w:val="15"/>
              </w:rPr>
              <w:t>2,268,651,273</w:t>
            </w:r>
          </w:p>
        </w:tc>
        <w:tc>
          <w:tcPr>
            <w:tcW w:w="363" w:type="pct"/>
            <w:tcBorders>
              <w:bottom w:val="single" w:sz="4" w:space="0" w:color="000000"/>
            </w:tcBorders>
            <w:shd w:val="clear" w:color="auto" w:fill="FAFAFA"/>
          </w:tcPr>
          <w:p w14:paraId="49B9F117" w14:textId="502EEFC0"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 xml:space="preserve"> 582,280,710 </w:t>
            </w:r>
          </w:p>
        </w:tc>
        <w:tc>
          <w:tcPr>
            <w:tcW w:w="363" w:type="pct"/>
            <w:tcBorders>
              <w:bottom w:val="single" w:sz="4" w:space="0" w:color="000000"/>
            </w:tcBorders>
            <w:shd w:val="clear" w:color="auto" w:fill="auto"/>
          </w:tcPr>
          <w:p w14:paraId="7D62D84B" w14:textId="1B3FE4B4"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 xml:space="preserve"> 422,412,535 </w:t>
            </w:r>
          </w:p>
        </w:tc>
        <w:tc>
          <w:tcPr>
            <w:tcW w:w="363" w:type="pct"/>
            <w:tcBorders>
              <w:bottom w:val="single" w:sz="4" w:space="0" w:color="000000"/>
            </w:tcBorders>
          </w:tcPr>
          <w:p w14:paraId="2C14B5A3" w14:textId="64954383" w:rsidR="00413ADC" w:rsidRPr="002F7EB4" w:rsidRDefault="00277791" w:rsidP="00767BB0">
            <w:pPr>
              <w:ind w:right="-72"/>
              <w:jc w:val="right"/>
              <w:rPr>
                <w:rFonts w:ascii="Arial" w:hAnsi="Arial" w:cs="Arial"/>
                <w:sz w:val="15"/>
                <w:szCs w:val="15"/>
              </w:rPr>
            </w:pPr>
            <w:r w:rsidRPr="002F7EB4">
              <w:rPr>
                <w:rFonts w:ascii="Arial" w:hAnsi="Arial" w:cs="Arial"/>
                <w:sz w:val="15"/>
                <w:szCs w:val="15"/>
              </w:rPr>
              <w:t>334,502,985</w:t>
            </w:r>
          </w:p>
        </w:tc>
        <w:tc>
          <w:tcPr>
            <w:tcW w:w="363" w:type="pct"/>
            <w:tcBorders>
              <w:bottom w:val="single" w:sz="4" w:space="0" w:color="000000"/>
            </w:tcBorders>
            <w:shd w:val="clear" w:color="auto" w:fill="FAFAFA"/>
          </w:tcPr>
          <w:p w14:paraId="5410A663" w14:textId="22C64A14"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5,252,472,583</w:t>
            </w:r>
          </w:p>
        </w:tc>
        <w:tc>
          <w:tcPr>
            <w:tcW w:w="363" w:type="pct"/>
            <w:tcBorders>
              <w:bottom w:val="single" w:sz="4" w:space="0" w:color="000000"/>
            </w:tcBorders>
            <w:shd w:val="clear" w:color="auto" w:fill="auto"/>
          </w:tcPr>
          <w:p w14:paraId="1DCC0899" w14:textId="268F8796" w:rsidR="00413ADC" w:rsidRPr="002F7EB4" w:rsidRDefault="00413ADC" w:rsidP="00767BB0">
            <w:pPr>
              <w:ind w:right="-72"/>
              <w:jc w:val="right"/>
              <w:rPr>
                <w:rFonts w:ascii="Arial" w:eastAsia="Arial" w:hAnsi="Arial" w:cs="Arial"/>
                <w:sz w:val="15"/>
                <w:szCs w:val="15"/>
              </w:rPr>
            </w:pPr>
            <w:r w:rsidRPr="002F7EB4">
              <w:rPr>
                <w:rFonts w:ascii="Arial" w:hAnsi="Arial" w:cs="Arial"/>
                <w:sz w:val="15"/>
                <w:szCs w:val="15"/>
              </w:rPr>
              <w:t xml:space="preserve">4,008,040,999 </w:t>
            </w:r>
          </w:p>
        </w:tc>
        <w:tc>
          <w:tcPr>
            <w:tcW w:w="363" w:type="pct"/>
            <w:tcBorders>
              <w:bottom w:val="single" w:sz="4" w:space="0" w:color="000000"/>
            </w:tcBorders>
          </w:tcPr>
          <w:p w14:paraId="078EA592" w14:textId="40D76E13" w:rsidR="00413ADC" w:rsidRPr="002F7EB4" w:rsidRDefault="00277791" w:rsidP="00767BB0">
            <w:pPr>
              <w:ind w:right="-72"/>
              <w:jc w:val="right"/>
              <w:rPr>
                <w:rFonts w:ascii="Arial" w:hAnsi="Arial" w:cs="Arial"/>
                <w:sz w:val="15"/>
                <w:szCs w:val="15"/>
              </w:rPr>
            </w:pPr>
            <w:r w:rsidRPr="002F7EB4">
              <w:rPr>
                <w:rFonts w:ascii="Arial" w:hAnsi="Arial" w:cs="Arial"/>
                <w:sz w:val="15"/>
                <w:szCs w:val="15"/>
              </w:rPr>
              <w:t>3,103,119,488</w:t>
            </w:r>
          </w:p>
        </w:tc>
      </w:tr>
      <w:tr w:rsidR="00413ADC" w:rsidRPr="002F7EB4" w14:paraId="76E269F6" w14:textId="06728046" w:rsidTr="00413ADC">
        <w:tc>
          <w:tcPr>
            <w:tcW w:w="644" w:type="pct"/>
            <w:shd w:val="clear" w:color="auto" w:fill="auto"/>
            <w:vAlign w:val="bottom"/>
          </w:tcPr>
          <w:p w14:paraId="3FAD79DF" w14:textId="77777777" w:rsidR="00413ADC" w:rsidRPr="002F7EB4" w:rsidRDefault="00413ADC" w:rsidP="00767BB0">
            <w:pPr>
              <w:ind w:left="-113"/>
              <w:rPr>
                <w:rFonts w:ascii="Arial" w:eastAsia="Arial" w:hAnsi="Arial" w:cs="Arial"/>
                <w:spacing w:val="-4"/>
                <w:sz w:val="15"/>
                <w:szCs w:val="15"/>
              </w:rPr>
            </w:pPr>
          </w:p>
        </w:tc>
        <w:tc>
          <w:tcPr>
            <w:tcW w:w="363" w:type="pct"/>
            <w:tcBorders>
              <w:top w:val="single" w:sz="4" w:space="0" w:color="000000"/>
            </w:tcBorders>
            <w:shd w:val="clear" w:color="auto" w:fill="FAFAFA"/>
            <w:vAlign w:val="bottom"/>
          </w:tcPr>
          <w:p w14:paraId="7D293DD2"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32358B04"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210843A9"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4B22D751" w14:textId="222282FF"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12AB277A"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7FD67E0F"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4B16401F" w14:textId="150BC6CE"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2FA6C612"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6E4F320D"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2C096E17" w14:textId="3188F5EC"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00D14220" w14:textId="77777777" w:rsidR="00413ADC" w:rsidRPr="002F7EB4" w:rsidRDefault="00413ADC" w:rsidP="00767BB0">
            <w:pPr>
              <w:ind w:right="-72"/>
              <w:jc w:val="right"/>
              <w:rPr>
                <w:rFonts w:ascii="Arial" w:eastAsia="Arial" w:hAnsi="Arial" w:cs="Arial"/>
                <w:sz w:val="15"/>
                <w:szCs w:val="15"/>
              </w:rPr>
            </w:pPr>
          </w:p>
        </w:tc>
        <w:tc>
          <w:tcPr>
            <w:tcW w:w="363" w:type="pct"/>
            <w:tcBorders>
              <w:top w:val="single" w:sz="4" w:space="0" w:color="000000"/>
            </w:tcBorders>
          </w:tcPr>
          <w:p w14:paraId="71AFB3AD" w14:textId="77777777" w:rsidR="00413ADC" w:rsidRPr="002F7EB4" w:rsidRDefault="00413ADC" w:rsidP="00767BB0">
            <w:pPr>
              <w:ind w:right="-72"/>
              <w:jc w:val="right"/>
              <w:rPr>
                <w:rFonts w:ascii="Arial" w:eastAsia="Arial" w:hAnsi="Arial" w:cs="Arial"/>
                <w:sz w:val="15"/>
                <w:szCs w:val="15"/>
              </w:rPr>
            </w:pPr>
          </w:p>
        </w:tc>
      </w:tr>
      <w:tr w:rsidR="00413ADC" w:rsidRPr="002F7EB4" w14:paraId="0DB9A290" w14:textId="7C8CE12A" w:rsidTr="00413ADC">
        <w:tc>
          <w:tcPr>
            <w:tcW w:w="644" w:type="pct"/>
            <w:shd w:val="clear" w:color="auto" w:fill="auto"/>
            <w:vAlign w:val="bottom"/>
          </w:tcPr>
          <w:p w14:paraId="6708063D" w14:textId="77777777" w:rsidR="00413ADC" w:rsidRPr="002F7EB4" w:rsidRDefault="00413ADC" w:rsidP="00767BB0">
            <w:pPr>
              <w:ind w:left="-113"/>
              <w:rPr>
                <w:rFonts w:ascii="Arial" w:eastAsia="Arial" w:hAnsi="Arial" w:cs="Arial"/>
                <w:spacing w:val="-4"/>
                <w:sz w:val="15"/>
                <w:szCs w:val="15"/>
              </w:rPr>
            </w:pPr>
            <w:r w:rsidRPr="002F7EB4">
              <w:rPr>
                <w:rFonts w:ascii="Arial" w:eastAsia="Arial" w:hAnsi="Arial" w:cs="Arial"/>
                <w:b/>
                <w:color w:val="000000"/>
                <w:spacing w:val="-4"/>
                <w:sz w:val="15"/>
                <w:szCs w:val="15"/>
              </w:rPr>
              <w:t>Financial liabilities</w:t>
            </w:r>
          </w:p>
        </w:tc>
        <w:tc>
          <w:tcPr>
            <w:tcW w:w="363" w:type="pct"/>
            <w:shd w:val="clear" w:color="auto" w:fill="FAFAFA"/>
            <w:vAlign w:val="bottom"/>
          </w:tcPr>
          <w:p w14:paraId="39E451EA" w14:textId="77777777" w:rsidR="00413ADC" w:rsidRPr="002F7EB4" w:rsidRDefault="00413ADC" w:rsidP="00767BB0">
            <w:pPr>
              <w:ind w:right="-72"/>
              <w:jc w:val="right"/>
              <w:rPr>
                <w:rFonts w:ascii="Arial" w:eastAsia="Arial" w:hAnsi="Arial" w:cs="Arial"/>
                <w:sz w:val="15"/>
                <w:szCs w:val="15"/>
              </w:rPr>
            </w:pPr>
          </w:p>
        </w:tc>
        <w:tc>
          <w:tcPr>
            <w:tcW w:w="363" w:type="pct"/>
            <w:shd w:val="clear" w:color="auto" w:fill="auto"/>
            <w:vAlign w:val="bottom"/>
          </w:tcPr>
          <w:p w14:paraId="07274C3D" w14:textId="77777777" w:rsidR="00413ADC" w:rsidRPr="002F7EB4" w:rsidRDefault="00413ADC" w:rsidP="00767BB0">
            <w:pPr>
              <w:ind w:right="-72"/>
              <w:jc w:val="right"/>
              <w:rPr>
                <w:rFonts w:ascii="Arial" w:eastAsia="Arial" w:hAnsi="Arial" w:cs="Arial"/>
                <w:sz w:val="15"/>
                <w:szCs w:val="15"/>
              </w:rPr>
            </w:pPr>
          </w:p>
        </w:tc>
        <w:tc>
          <w:tcPr>
            <w:tcW w:w="363" w:type="pct"/>
          </w:tcPr>
          <w:p w14:paraId="2451749D" w14:textId="77777777" w:rsidR="00413ADC" w:rsidRPr="002F7EB4" w:rsidRDefault="00413ADC" w:rsidP="00767BB0">
            <w:pPr>
              <w:ind w:right="-72"/>
              <w:jc w:val="right"/>
              <w:rPr>
                <w:rFonts w:ascii="Arial" w:eastAsia="Arial" w:hAnsi="Arial" w:cs="Arial"/>
                <w:sz w:val="15"/>
                <w:szCs w:val="15"/>
              </w:rPr>
            </w:pPr>
          </w:p>
        </w:tc>
        <w:tc>
          <w:tcPr>
            <w:tcW w:w="363" w:type="pct"/>
            <w:shd w:val="clear" w:color="auto" w:fill="FAFAFA"/>
            <w:vAlign w:val="bottom"/>
          </w:tcPr>
          <w:p w14:paraId="09A4658E" w14:textId="551867C3" w:rsidR="00413ADC" w:rsidRPr="002F7EB4" w:rsidRDefault="00413ADC" w:rsidP="00767BB0">
            <w:pPr>
              <w:ind w:right="-72"/>
              <w:jc w:val="right"/>
              <w:rPr>
                <w:rFonts w:ascii="Arial" w:eastAsia="Arial" w:hAnsi="Arial" w:cs="Arial"/>
                <w:sz w:val="15"/>
                <w:szCs w:val="15"/>
              </w:rPr>
            </w:pPr>
          </w:p>
        </w:tc>
        <w:tc>
          <w:tcPr>
            <w:tcW w:w="363" w:type="pct"/>
            <w:shd w:val="clear" w:color="auto" w:fill="auto"/>
            <w:vAlign w:val="bottom"/>
          </w:tcPr>
          <w:p w14:paraId="02D89E34" w14:textId="77777777" w:rsidR="00413ADC" w:rsidRPr="002F7EB4" w:rsidRDefault="00413ADC" w:rsidP="00767BB0">
            <w:pPr>
              <w:ind w:right="-72"/>
              <w:jc w:val="right"/>
              <w:rPr>
                <w:rFonts w:ascii="Arial" w:eastAsia="Arial" w:hAnsi="Arial" w:cs="Arial"/>
                <w:sz w:val="15"/>
                <w:szCs w:val="15"/>
              </w:rPr>
            </w:pPr>
          </w:p>
        </w:tc>
        <w:tc>
          <w:tcPr>
            <w:tcW w:w="363" w:type="pct"/>
          </w:tcPr>
          <w:p w14:paraId="7169F2F7" w14:textId="77777777" w:rsidR="00413ADC" w:rsidRPr="002F7EB4" w:rsidRDefault="00413ADC" w:rsidP="00767BB0">
            <w:pPr>
              <w:ind w:right="-72"/>
              <w:jc w:val="right"/>
              <w:rPr>
                <w:rFonts w:ascii="Arial" w:eastAsia="Arial" w:hAnsi="Arial" w:cs="Arial"/>
                <w:sz w:val="15"/>
                <w:szCs w:val="15"/>
              </w:rPr>
            </w:pPr>
          </w:p>
        </w:tc>
        <w:tc>
          <w:tcPr>
            <w:tcW w:w="363" w:type="pct"/>
            <w:shd w:val="clear" w:color="auto" w:fill="FAFAFA"/>
            <w:vAlign w:val="bottom"/>
          </w:tcPr>
          <w:p w14:paraId="4B39EB69" w14:textId="62AF129D" w:rsidR="00413ADC" w:rsidRPr="002F7EB4" w:rsidRDefault="00413ADC" w:rsidP="00767BB0">
            <w:pPr>
              <w:ind w:right="-72"/>
              <w:jc w:val="right"/>
              <w:rPr>
                <w:rFonts w:ascii="Arial" w:eastAsia="Arial" w:hAnsi="Arial" w:cs="Arial"/>
                <w:sz w:val="15"/>
                <w:szCs w:val="15"/>
              </w:rPr>
            </w:pPr>
          </w:p>
        </w:tc>
        <w:tc>
          <w:tcPr>
            <w:tcW w:w="363" w:type="pct"/>
            <w:shd w:val="clear" w:color="auto" w:fill="auto"/>
            <w:vAlign w:val="bottom"/>
          </w:tcPr>
          <w:p w14:paraId="0808EFAB" w14:textId="77777777" w:rsidR="00413ADC" w:rsidRPr="002F7EB4" w:rsidRDefault="00413ADC" w:rsidP="00767BB0">
            <w:pPr>
              <w:ind w:right="-72"/>
              <w:jc w:val="right"/>
              <w:rPr>
                <w:rFonts w:ascii="Arial" w:eastAsia="Arial" w:hAnsi="Arial" w:cs="Arial"/>
                <w:sz w:val="15"/>
                <w:szCs w:val="15"/>
              </w:rPr>
            </w:pPr>
          </w:p>
        </w:tc>
        <w:tc>
          <w:tcPr>
            <w:tcW w:w="363" w:type="pct"/>
          </w:tcPr>
          <w:p w14:paraId="098B82E2" w14:textId="77777777" w:rsidR="00413ADC" w:rsidRPr="002F7EB4" w:rsidRDefault="00413ADC" w:rsidP="00767BB0">
            <w:pPr>
              <w:ind w:right="-72"/>
              <w:jc w:val="right"/>
              <w:rPr>
                <w:rFonts w:ascii="Arial" w:eastAsia="Arial" w:hAnsi="Arial" w:cs="Arial"/>
                <w:sz w:val="15"/>
                <w:szCs w:val="15"/>
              </w:rPr>
            </w:pPr>
          </w:p>
        </w:tc>
        <w:tc>
          <w:tcPr>
            <w:tcW w:w="363" w:type="pct"/>
            <w:shd w:val="clear" w:color="auto" w:fill="FAFAFA"/>
            <w:vAlign w:val="bottom"/>
          </w:tcPr>
          <w:p w14:paraId="59DF3967" w14:textId="6F401C53" w:rsidR="00413ADC" w:rsidRPr="002F7EB4" w:rsidRDefault="00413ADC" w:rsidP="00767BB0">
            <w:pPr>
              <w:ind w:right="-72"/>
              <w:jc w:val="right"/>
              <w:rPr>
                <w:rFonts w:ascii="Arial" w:eastAsia="Arial" w:hAnsi="Arial" w:cs="Arial"/>
                <w:sz w:val="15"/>
                <w:szCs w:val="15"/>
              </w:rPr>
            </w:pPr>
          </w:p>
        </w:tc>
        <w:tc>
          <w:tcPr>
            <w:tcW w:w="363" w:type="pct"/>
            <w:shd w:val="clear" w:color="auto" w:fill="auto"/>
            <w:vAlign w:val="bottom"/>
          </w:tcPr>
          <w:p w14:paraId="63AA0CCB" w14:textId="77777777" w:rsidR="00413ADC" w:rsidRPr="002F7EB4" w:rsidRDefault="00413ADC" w:rsidP="00767BB0">
            <w:pPr>
              <w:ind w:right="-72"/>
              <w:jc w:val="right"/>
              <w:rPr>
                <w:rFonts w:ascii="Arial" w:eastAsia="Arial" w:hAnsi="Arial" w:cs="Arial"/>
                <w:sz w:val="15"/>
                <w:szCs w:val="15"/>
              </w:rPr>
            </w:pPr>
          </w:p>
        </w:tc>
        <w:tc>
          <w:tcPr>
            <w:tcW w:w="363" w:type="pct"/>
          </w:tcPr>
          <w:p w14:paraId="43A7090F" w14:textId="77777777" w:rsidR="00413ADC" w:rsidRPr="002F7EB4" w:rsidRDefault="00413ADC" w:rsidP="00767BB0">
            <w:pPr>
              <w:ind w:right="-72"/>
              <w:jc w:val="right"/>
              <w:rPr>
                <w:rFonts w:ascii="Arial" w:eastAsia="Arial" w:hAnsi="Arial" w:cs="Arial"/>
                <w:sz w:val="15"/>
                <w:szCs w:val="15"/>
              </w:rPr>
            </w:pPr>
          </w:p>
        </w:tc>
      </w:tr>
      <w:tr w:rsidR="00277791" w:rsidRPr="002F7EB4" w14:paraId="4C1E2EA7" w14:textId="7A136793" w:rsidTr="00413ADC">
        <w:tc>
          <w:tcPr>
            <w:tcW w:w="644" w:type="pct"/>
            <w:shd w:val="clear" w:color="auto" w:fill="auto"/>
            <w:vAlign w:val="bottom"/>
          </w:tcPr>
          <w:p w14:paraId="5B95D9D6" w14:textId="77777777"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 xml:space="preserve">Long-term borrowings </w:t>
            </w:r>
          </w:p>
          <w:p w14:paraId="57037BCE" w14:textId="006DFE32"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 xml:space="preserve">   from financial institutions</w:t>
            </w:r>
          </w:p>
        </w:tc>
        <w:tc>
          <w:tcPr>
            <w:tcW w:w="363" w:type="pct"/>
            <w:shd w:val="clear" w:color="auto" w:fill="FAFAFA"/>
          </w:tcPr>
          <w:p w14:paraId="470ECB9E" w14:textId="77777777" w:rsidR="00277791" w:rsidRPr="002F7EB4" w:rsidRDefault="00277791" w:rsidP="00277791">
            <w:pPr>
              <w:ind w:right="-72"/>
              <w:jc w:val="right"/>
              <w:rPr>
                <w:rFonts w:ascii="Arial" w:hAnsi="Arial" w:cs="Arial"/>
                <w:sz w:val="15"/>
                <w:szCs w:val="15"/>
              </w:rPr>
            </w:pPr>
          </w:p>
          <w:p w14:paraId="3BB16248" w14:textId="68595B4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0E320BB9" w14:textId="77777777" w:rsidR="00277791" w:rsidRPr="002F7EB4" w:rsidRDefault="00277791" w:rsidP="00277791">
            <w:pPr>
              <w:ind w:right="-72"/>
              <w:jc w:val="right"/>
              <w:rPr>
                <w:rFonts w:ascii="Arial" w:hAnsi="Arial" w:cs="Arial"/>
                <w:sz w:val="15"/>
                <w:szCs w:val="15"/>
              </w:rPr>
            </w:pPr>
          </w:p>
          <w:p w14:paraId="1F1432D5" w14:textId="1DA641AB"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46B42352" w14:textId="77777777" w:rsidR="00277791" w:rsidRPr="002F7EB4" w:rsidRDefault="00277791" w:rsidP="00277791">
            <w:pPr>
              <w:ind w:right="-72"/>
              <w:jc w:val="right"/>
              <w:rPr>
                <w:rFonts w:ascii="Arial" w:hAnsi="Arial" w:cs="Arial"/>
                <w:sz w:val="15"/>
                <w:szCs w:val="15"/>
              </w:rPr>
            </w:pPr>
          </w:p>
          <w:p w14:paraId="0F23A3B9" w14:textId="07BBCA73"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65F7D62F" w14:textId="7777777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w:t>
            </w:r>
          </w:p>
          <w:p w14:paraId="64EEE494" w14:textId="4522DFF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46,464,901</w:t>
            </w:r>
          </w:p>
        </w:tc>
        <w:tc>
          <w:tcPr>
            <w:tcW w:w="363" w:type="pct"/>
            <w:shd w:val="clear" w:color="auto" w:fill="auto"/>
          </w:tcPr>
          <w:p w14:paraId="19048F1A" w14:textId="77777777" w:rsidR="00277791" w:rsidRPr="002F7EB4" w:rsidRDefault="00277791" w:rsidP="00277791">
            <w:pPr>
              <w:ind w:right="-72"/>
              <w:jc w:val="right"/>
              <w:rPr>
                <w:rFonts w:ascii="Arial" w:hAnsi="Arial" w:cs="Arial"/>
                <w:sz w:val="15"/>
                <w:szCs w:val="15"/>
              </w:rPr>
            </w:pPr>
          </w:p>
          <w:p w14:paraId="3BC3DB61" w14:textId="6FE0AAC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66,439,669 </w:t>
            </w:r>
          </w:p>
        </w:tc>
        <w:tc>
          <w:tcPr>
            <w:tcW w:w="363" w:type="pct"/>
          </w:tcPr>
          <w:p w14:paraId="1E04FF56" w14:textId="77777777" w:rsidR="00277791" w:rsidRPr="002F7EB4" w:rsidRDefault="00277791" w:rsidP="00277791">
            <w:pPr>
              <w:ind w:right="-72"/>
              <w:jc w:val="right"/>
              <w:rPr>
                <w:rFonts w:ascii="Arial" w:hAnsi="Arial" w:cs="Arial"/>
                <w:sz w:val="15"/>
                <w:szCs w:val="15"/>
              </w:rPr>
            </w:pPr>
          </w:p>
          <w:p w14:paraId="373A0317" w14:textId="6118355E"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29,750,411</w:t>
            </w:r>
          </w:p>
        </w:tc>
        <w:tc>
          <w:tcPr>
            <w:tcW w:w="363" w:type="pct"/>
            <w:shd w:val="clear" w:color="auto" w:fill="FAFAFA"/>
          </w:tcPr>
          <w:p w14:paraId="42406104" w14:textId="77777777" w:rsidR="00277791" w:rsidRPr="002F7EB4" w:rsidRDefault="00277791" w:rsidP="00277791">
            <w:pPr>
              <w:ind w:right="-72"/>
              <w:jc w:val="right"/>
              <w:rPr>
                <w:rFonts w:ascii="Arial" w:hAnsi="Arial" w:cs="Arial"/>
                <w:sz w:val="15"/>
                <w:szCs w:val="15"/>
              </w:rPr>
            </w:pPr>
          </w:p>
          <w:p w14:paraId="63C3FB5E" w14:textId="40C4355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5A77F06F" w14:textId="77777777" w:rsidR="00277791" w:rsidRPr="002F7EB4" w:rsidRDefault="00277791" w:rsidP="00277791">
            <w:pPr>
              <w:ind w:right="-72"/>
              <w:jc w:val="right"/>
              <w:rPr>
                <w:rFonts w:ascii="Arial" w:hAnsi="Arial" w:cs="Arial"/>
                <w:sz w:val="15"/>
                <w:szCs w:val="15"/>
              </w:rPr>
            </w:pPr>
          </w:p>
          <w:p w14:paraId="708F2AE6" w14:textId="3AD6B8A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2C7BB08C" w14:textId="77777777" w:rsidR="00277791" w:rsidRPr="002F7EB4" w:rsidRDefault="00277791" w:rsidP="00277791">
            <w:pPr>
              <w:ind w:right="-72"/>
              <w:jc w:val="right"/>
              <w:rPr>
                <w:rFonts w:ascii="Arial" w:hAnsi="Arial" w:cs="Arial"/>
                <w:sz w:val="15"/>
                <w:szCs w:val="15"/>
              </w:rPr>
            </w:pPr>
          </w:p>
          <w:p w14:paraId="6044BC5E" w14:textId="2030B32B"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794D5BC6" w14:textId="7777777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w:t>
            </w:r>
          </w:p>
          <w:p w14:paraId="3F6DAD05" w14:textId="464FAA84"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46,464,901</w:t>
            </w:r>
          </w:p>
        </w:tc>
        <w:tc>
          <w:tcPr>
            <w:tcW w:w="363" w:type="pct"/>
            <w:shd w:val="clear" w:color="auto" w:fill="auto"/>
          </w:tcPr>
          <w:p w14:paraId="0A4B840A" w14:textId="77777777" w:rsidR="00277791" w:rsidRPr="002F7EB4" w:rsidRDefault="00277791" w:rsidP="00277791">
            <w:pPr>
              <w:ind w:right="-72"/>
              <w:jc w:val="right"/>
              <w:rPr>
                <w:rFonts w:ascii="Arial" w:hAnsi="Arial" w:cs="Arial"/>
                <w:sz w:val="15"/>
                <w:szCs w:val="15"/>
              </w:rPr>
            </w:pPr>
          </w:p>
          <w:p w14:paraId="6D936F35" w14:textId="27C6A242"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66,439,669 </w:t>
            </w:r>
          </w:p>
        </w:tc>
        <w:tc>
          <w:tcPr>
            <w:tcW w:w="363" w:type="pct"/>
          </w:tcPr>
          <w:p w14:paraId="693CA04D" w14:textId="77777777" w:rsidR="00277791" w:rsidRPr="002F7EB4" w:rsidRDefault="00277791" w:rsidP="00277791">
            <w:pPr>
              <w:ind w:right="-72"/>
              <w:jc w:val="right"/>
              <w:rPr>
                <w:rFonts w:ascii="Arial" w:hAnsi="Arial" w:cs="Arial"/>
                <w:sz w:val="15"/>
                <w:szCs w:val="15"/>
              </w:rPr>
            </w:pPr>
          </w:p>
          <w:p w14:paraId="55797E84" w14:textId="55DE91F9"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29,750,411</w:t>
            </w:r>
          </w:p>
        </w:tc>
      </w:tr>
      <w:tr w:rsidR="00277791" w:rsidRPr="002F7EB4" w14:paraId="7F264E57" w14:textId="30F78192" w:rsidTr="00413ADC">
        <w:tc>
          <w:tcPr>
            <w:tcW w:w="644" w:type="pct"/>
            <w:shd w:val="clear" w:color="auto" w:fill="auto"/>
            <w:vAlign w:val="bottom"/>
          </w:tcPr>
          <w:p w14:paraId="02DC5E72" w14:textId="7F728132"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Debentures</w:t>
            </w:r>
          </w:p>
        </w:tc>
        <w:tc>
          <w:tcPr>
            <w:tcW w:w="363" w:type="pct"/>
            <w:shd w:val="clear" w:color="auto" w:fill="FAFAFA"/>
          </w:tcPr>
          <w:p w14:paraId="5B1FE29A" w14:textId="616211F7"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714507B6" w14:textId="72298BB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4B27201B" w14:textId="4A524018"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0045B2D4" w14:textId="654CB77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4,122,421,505</w:t>
            </w:r>
          </w:p>
        </w:tc>
        <w:tc>
          <w:tcPr>
            <w:tcW w:w="363" w:type="pct"/>
            <w:shd w:val="clear" w:color="auto" w:fill="auto"/>
          </w:tcPr>
          <w:p w14:paraId="0CEA1D1A" w14:textId="7EE61D9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2,934,791,767 </w:t>
            </w:r>
          </w:p>
        </w:tc>
        <w:tc>
          <w:tcPr>
            <w:tcW w:w="363" w:type="pct"/>
          </w:tcPr>
          <w:p w14:paraId="49B4DF35" w14:textId="235B54BA"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1,414,575,726</w:t>
            </w:r>
          </w:p>
        </w:tc>
        <w:tc>
          <w:tcPr>
            <w:tcW w:w="363" w:type="pct"/>
            <w:shd w:val="clear" w:color="auto" w:fill="FAFAFA"/>
          </w:tcPr>
          <w:p w14:paraId="0C6B16C3" w14:textId="4795679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0354EE0F" w14:textId="65A69C6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0DC5D8BD" w14:textId="075636F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6C3D54A5" w14:textId="47FB4654"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4,122,421,505</w:t>
            </w:r>
          </w:p>
        </w:tc>
        <w:tc>
          <w:tcPr>
            <w:tcW w:w="363" w:type="pct"/>
            <w:shd w:val="clear" w:color="auto" w:fill="auto"/>
          </w:tcPr>
          <w:p w14:paraId="07E534C6" w14:textId="50C58C7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2,934,791,767 </w:t>
            </w:r>
          </w:p>
        </w:tc>
        <w:tc>
          <w:tcPr>
            <w:tcW w:w="363" w:type="pct"/>
          </w:tcPr>
          <w:p w14:paraId="22327BEF" w14:textId="5692DBCA"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1,414,575,726</w:t>
            </w:r>
          </w:p>
        </w:tc>
      </w:tr>
      <w:tr w:rsidR="00277791" w:rsidRPr="002F7EB4" w14:paraId="2AFEA48B" w14:textId="05C934A7" w:rsidTr="00413ADC">
        <w:tc>
          <w:tcPr>
            <w:tcW w:w="644" w:type="pct"/>
            <w:shd w:val="clear" w:color="auto" w:fill="auto"/>
            <w:vAlign w:val="bottom"/>
          </w:tcPr>
          <w:p w14:paraId="061437A0" w14:textId="78BAD813"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Trade and other payables</w:t>
            </w:r>
          </w:p>
        </w:tc>
        <w:tc>
          <w:tcPr>
            <w:tcW w:w="363" w:type="pct"/>
            <w:shd w:val="clear" w:color="auto" w:fill="FAFAFA"/>
          </w:tcPr>
          <w:p w14:paraId="50A69891" w14:textId="0017313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2237C94C" w14:textId="14C8F7F6"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347CDB8D" w14:textId="5071B9E6"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51321B2F" w14:textId="3707776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37,954,814 </w:t>
            </w:r>
          </w:p>
        </w:tc>
        <w:tc>
          <w:tcPr>
            <w:tcW w:w="363" w:type="pct"/>
            <w:shd w:val="clear" w:color="auto" w:fill="auto"/>
          </w:tcPr>
          <w:p w14:paraId="0A49CB38" w14:textId="3AB8730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41,222,643 </w:t>
            </w:r>
          </w:p>
        </w:tc>
        <w:tc>
          <w:tcPr>
            <w:tcW w:w="363" w:type="pct"/>
          </w:tcPr>
          <w:p w14:paraId="4E63B78A" w14:textId="51B6BA19"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20,660,698</w:t>
            </w:r>
          </w:p>
        </w:tc>
        <w:tc>
          <w:tcPr>
            <w:tcW w:w="363" w:type="pct"/>
            <w:shd w:val="clear" w:color="auto" w:fill="FAFAFA"/>
          </w:tcPr>
          <w:p w14:paraId="4C05E175" w14:textId="3AE3C0AE"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18A73599" w14:textId="4C8DB97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199D4B87" w14:textId="11875A01"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61BFFE3B" w14:textId="7A18846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37,954,814 </w:t>
            </w:r>
          </w:p>
        </w:tc>
        <w:tc>
          <w:tcPr>
            <w:tcW w:w="363" w:type="pct"/>
            <w:shd w:val="clear" w:color="auto" w:fill="auto"/>
          </w:tcPr>
          <w:p w14:paraId="1D88FA7F" w14:textId="2306135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41,222,643 </w:t>
            </w:r>
          </w:p>
        </w:tc>
        <w:tc>
          <w:tcPr>
            <w:tcW w:w="363" w:type="pct"/>
          </w:tcPr>
          <w:p w14:paraId="12F5A052" w14:textId="5B06C885"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20,660,698</w:t>
            </w:r>
          </w:p>
        </w:tc>
      </w:tr>
      <w:tr w:rsidR="00277791" w:rsidRPr="002F7EB4" w14:paraId="74D1FDAD" w14:textId="74141F5C" w:rsidTr="00413ADC">
        <w:tc>
          <w:tcPr>
            <w:tcW w:w="644" w:type="pct"/>
            <w:shd w:val="clear" w:color="auto" w:fill="auto"/>
            <w:vAlign w:val="bottom"/>
          </w:tcPr>
          <w:p w14:paraId="53D66C3A" w14:textId="66D352AC"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Lease liabilities</w:t>
            </w:r>
          </w:p>
        </w:tc>
        <w:tc>
          <w:tcPr>
            <w:tcW w:w="363" w:type="pct"/>
            <w:shd w:val="clear" w:color="auto" w:fill="FAFAFA"/>
          </w:tcPr>
          <w:p w14:paraId="6402D36C" w14:textId="0831B8DE"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5B75B4B8" w14:textId="3825DC6E"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46EB0151" w14:textId="35F59CF3"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4DA2D28E" w14:textId="34FF72FC"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11,122,771 </w:t>
            </w:r>
          </w:p>
        </w:tc>
        <w:tc>
          <w:tcPr>
            <w:tcW w:w="363" w:type="pct"/>
            <w:shd w:val="clear" w:color="auto" w:fill="auto"/>
          </w:tcPr>
          <w:p w14:paraId="7A747802" w14:textId="739C148A"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13,841,573 </w:t>
            </w:r>
          </w:p>
        </w:tc>
        <w:tc>
          <w:tcPr>
            <w:tcW w:w="363" w:type="pct"/>
          </w:tcPr>
          <w:p w14:paraId="250EEDC7" w14:textId="49272D9A"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3,738,527</w:t>
            </w:r>
          </w:p>
        </w:tc>
        <w:tc>
          <w:tcPr>
            <w:tcW w:w="363" w:type="pct"/>
            <w:shd w:val="clear" w:color="auto" w:fill="FAFAFA"/>
          </w:tcPr>
          <w:p w14:paraId="612CF08B" w14:textId="62850B4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shd w:val="clear" w:color="auto" w:fill="auto"/>
          </w:tcPr>
          <w:p w14:paraId="1414DC3D" w14:textId="6F51A4B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Pr>
          <w:p w14:paraId="0B1C1B10" w14:textId="10949BA7"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shd w:val="clear" w:color="auto" w:fill="FAFAFA"/>
          </w:tcPr>
          <w:p w14:paraId="7F51DE88" w14:textId="42672C52"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11,122,771 </w:t>
            </w:r>
          </w:p>
        </w:tc>
        <w:tc>
          <w:tcPr>
            <w:tcW w:w="363" w:type="pct"/>
            <w:shd w:val="clear" w:color="auto" w:fill="auto"/>
          </w:tcPr>
          <w:p w14:paraId="02D30776" w14:textId="4BCAD85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13,841,573 </w:t>
            </w:r>
          </w:p>
        </w:tc>
        <w:tc>
          <w:tcPr>
            <w:tcW w:w="363" w:type="pct"/>
          </w:tcPr>
          <w:p w14:paraId="430407C1" w14:textId="2E4784F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3,738,527</w:t>
            </w:r>
          </w:p>
        </w:tc>
      </w:tr>
      <w:tr w:rsidR="00277791" w:rsidRPr="002F7EB4" w14:paraId="67BB7EEC" w14:textId="0CAA505B" w:rsidTr="00413ADC">
        <w:tc>
          <w:tcPr>
            <w:tcW w:w="644" w:type="pct"/>
            <w:shd w:val="clear" w:color="auto" w:fill="auto"/>
            <w:vAlign w:val="bottom"/>
          </w:tcPr>
          <w:p w14:paraId="41F97587" w14:textId="501C87B4"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Other financial liabilities</w:t>
            </w:r>
          </w:p>
        </w:tc>
        <w:tc>
          <w:tcPr>
            <w:tcW w:w="363" w:type="pct"/>
            <w:tcBorders>
              <w:bottom w:val="single" w:sz="4" w:space="0" w:color="000000"/>
            </w:tcBorders>
            <w:shd w:val="clear" w:color="auto" w:fill="FAFAFA"/>
          </w:tcPr>
          <w:p w14:paraId="1A1E9031" w14:textId="26041749"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auto"/>
          </w:tcPr>
          <w:p w14:paraId="218E5A9B" w14:textId="05FE08D1"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tcPr>
          <w:p w14:paraId="1666EF77" w14:textId="2A92DB70"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FAFAFA"/>
          </w:tcPr>
          <w:p w14:paraId="6D36A5A0" w14:textId="409E5D1D"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2,923,700 </w:t>
            </w:r>
          </w:p>
        </w:tc>
        <w:tc>
          <w:tcPr>
            <w:tcW w:w="363" w:type="pct"/>
            <w:tcBorders>
              <w:bottom w:val="single" w:sz="4" w:space="0" w:color="000000"/>
            </w:tcBorders>
            <w:shd w:val="clear" w:color="auto" w:fill="auto"/>
          </w:tcPr>
          <w:p w14:paraId="647CE99A" w14:textId="3394792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10,756,669 </w:t>
            </w:r>
          </w:p>
        </w:tc>
        <w:tc>
          <w:tcPr>
            <w:tcW w:w="363" w:type="pct"/>
            <w:tcBorders>
              <w:bottom w:val="single" w:sz="4" w:space="0" w:color="000000"/>
            </w:tcBorders>
          </w:tcPr>
          <w:p w14:paraId="3A6A98F9" w14:textId="4901E11D"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1,938,200</w:t>
            </w:r>
          </w:p>
        </w:tc>
        <w:tc>
          <w:tcPr>
            <w:tcW w:w="363" w:type="pct"/>
            <w:tcBorders>
              <w:bottom w:val="single" w:sz="4" w:space="0" w:color="000000"/>
            </w:tcBorders>
            <w:shd w:val="clear" w:color="auto" w:fill="FAFAFA"/>
          </w:tcPr>
          <w:p w14:paraId="271AAA2A" w14:textId="48C4A13E"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auto"/>
          </w:tcPr>
          <w:p w14:paraId="44FED257" w14:textId="4AE97362"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tcPr>
          <w:p w14:paraId="499B03F4" w14:textId="30240D7E"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FAFAFA"/>
          </w:tcPr>
          <w:p w14:paraId="7ED83F93" w14:textId="5046DD0C"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2,923,700 </w:t>
            </w:r>
          </w:p>
        </w:tc>
        <w:tc>
          <w:tcPr>
            <w:tcW w:w="363" w:type="pct"/>
            <w:tcBorders>
              <w:bottom w:val="single" w:sz="4" w:space="0" w:color="000000"/>
            </w:tcBorders>
            <w:shd w:val="clear" w:color="auto" w:fill="auto"/>
          </w:tcPr>
          <w:p w14:paraId="490BE0CA" w14:textId="2A26098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10,756,669 </w:t>
            </w:r>
          </w:p>
        </w:tc>
        <w:tc>
          <w:tcPr>
            <w:tcW w:w="363" w:type="pct"/>
            <w:tcBorders>
              <w:bottom w:val="single" w:sz="4" w:space="0" w:color="000000"/>
            </w:tcBorders>
          </w:tcPr>
          <w:p w14:paraId="7CD97358" w14:textId="08C59C41"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1,938,200</w:t>
            </w:r>
          </w:p>
        </w:tc>
      </w:tr>
      <w:tr w:rsidR="00277791" w:rsidRPr="002F7EB4" w14:paraId="1412D833" w14:textId="3D2AF154" w:rsidTr="003D73DD">
        <w:tc>
          <w:tcPr>
            <w:tcW w:w="644" w:type="pct"/>
            <w:shd w:val="clear" w:color="auto" w:fill="auto"/>
            <w:vAlign w:val="bottom"/>
          </w:tcPr>
          <w:p w14:paraId="36FDBE73" w14:textId="77777777" w:rsidR="00277791" w:rsidRPr="002F7EB4" w:rsidRDefault="00277791" w:rsidP="00277791">
            <w:pPr>
              <w:ind w:left="-113"/>
              <w:rPr>
                <w:rFonts w:ascii="Arial" w:eastAsia="Arial" w:hAnsi="Arial" w:cs="Arial"/>
                <w:color w:val="000000"/>
                <w:spacing w:val="-4"/>
                <w:sz w:val="15"/>
                <w:szCs w:val="15"/>
              </w:rPr>
            </w:pPr>
          </w:p>
        </w:tc>
        <w:tc>
          <w:tcPr>
            <w:tcW w:w="363" w:type="pct"/>
            <w:tcBorders>
              <w:top w:val="single" w:sz="4" w:space="0" w:color="000000"/>
            </w:tcBorders>
            <w:shd w:val="clear" w:color="auto" w:fill="FAFAFA"/>
            <w:vAlign w:val="bottom"/>
          </w:tcPr>
          <w:p w14:paraId="3F802236" w14:textId="4C6FDA93"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31AD42B1" w14:textId="364B5524"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vAlign w:val="bottom"/>
          </w:tcPr>
          <w:p w14:paraId="632A06A2" w14:textId="77777777"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5EE4484E" w14:textId="05FD581D"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76B6C787" w14:textId="77777777"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tcPr>
          <w:p w14:paraId="63439423" w14:textId="77777777"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5D117529" w14:textId="267B4CF2"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01C88E20" w14:textId="77777777"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vAlign w:val="bottom"/>
          </w:tcPr>
          <w:p w14:paraId="4B5096A1" w14:textId="77777777"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FAFAFA"/>
            <w:vAlign w:val="bottom"/>
          </w:tcPr>
          <w:p w14:paraId="06010824" w14:textId="5AF38560"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shd w:val="clear" w:color="auto" w:fill="auto"/>
            <w:vAlign w:val="bottom"/>
          </w:tcPr>
          <w:p w14:paraId="70A20E7D" w14:textId="77777777" w:rsidR="00277791" w:rsidRPr="002F7EB4" w:rsidRDefault="00277791" w:rsidP="00277791">
            <w:pPr>
              <w:ind w:right="-72"/>
              <w:jc w:val="right"/>
              <w:rPr>
                <w:rFonts w:ascii="Arial" w:eastAsia="Arial" w:hAnsi="Arial" w:cs="Arial"/>
                <w:sz w:val="15"/>
                <w:szCs w:val="15"/>
              </w:rPr>
            </w:pPr>
          </w:p>
        </w:tc>
        <w:tc>
          <w:tcPr>
            <w:tcW w:w="363" w:type="pct"/>
            <w:tcBorders>
              <w:top w:val="single" w:sz="4" w:space="0" w:color="000000"/>
            </w:tcBorders>
          </w:tcPr>
          <w:p w14:paraId="3378EED2" w14:textId="77777777" w:rsidR="00277791" w:rsidRPr="002F7EB4" w:rsidRDefault="00277791" w:rsidP="00277791">
            <w:pPr>
              <w:ind w:right="-72"/>
              <w:jc w:val="right"/>
              <w:rPr>
                <w:rFonts w:ascii="Arial" w:eastAsia="Arial" w:hAnsi="Arial" w:cs="Arial"/>
                <w:sz w:val="15"/>
                <w:szCs w:val="15"/>
              </w:rPr>
            </w:pPr>
          </w:p>
        </w:tc>
      </w:tr>
      <w:tr w:rsidR="00277791" w:rsidRPr="002F7EB4" w14:paraId="40B4D885" w14:textId="416EB6D2" w:rsidTr="00413ADC">
        <w:tc>
          <w:tcPr>
            <w:tcW w:w="644" w:type="pct"/>
            <w:shd w:val="clear" w:color="auto" w:fill="auto"/>
            <w:vAlign w:val="bottom"/>
          </w:tcPr>
          <w:p w14:paraId="31FCDE64" w14:textId="77777777" w:rsidR="00277791" w:rsidRPr="002F7EB4" w:rsidRDefault="00277791" w:rsidP="00277791">
            <w:pPr>
              <w:ind w:left="-113"/>
              <w:rPr>
                <w:rFonts w:ascii="Arial" w:eastAsia="Arial" w:hAnsi="Arial" w:cs="Arial"/>
                <w:color w:val="000000"/>
                <w:spacing w:val="-4"/>
                <w:sz w:val="15"/>
                <w:szCs w:val="15"/>
              </w:rPr>
            </w:pPr>
            <w:r w:rsidRPr="002F7EB4">
              <w:rPr>
                <w:rFonts w:ascii="Arial" w:eastAsia="Arial" w:hAnsi="Arial" w:cs="Arial"/>
                <w:color w:val="000000"/>
                <w:spacing w:val="-4"/>
                <w:sz w:val="15"/>
                <w:szCs w:val="15"/>
              </w:rPr>
              <w:t>Total</w:t>
            </w:r>
          </w:p>
        </w:tc>
        <w:tc>
          <w:tcPr>
            <w:tcW w:w="363" w:type="pct"/>
            <w:tcBorders>
              <w:bottom w:val="single" w:sz="4" w:space="0" w:color="000000"/>
            </w:tcBorders>
            <w:shd w:val="clear" w:color="auto" w:fill="FAFAFA"/>
          </w:tcPr>
          <w:p w14:paraId="4CEC6F34" w14:textId="2E13B68C"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auto"/>
          </w:tcPr>
          <w:p w14:paraId="257305AB" w14:textId="7C3E02A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tcPr>
          <w:p w14:paraId="57A56467" w14:textId="5EF92443"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FAFAFA"/>
          </w:tcPr>
          <w:p w14:paraId="48AD3A8D" w14:textId="5E4D543C"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4,220,887,691</w:t>
            </w:r>
          </w:p>
        </w:tc>
        <w:tc>
          <w:tcPr>
            <w:tcW w:w="363" w:type="pct"/>
            <w:tcBorders>
              <w:bottom w:val="single" w:sz="4" w:space="0" w:color="000000"/>
            </w:tcBorders>
            <w:shd w:val="clear" w:color="auto" w:fill="auto"/>
          </w:tcPr>
          <w:p w14:paraId="38AC0D5D" w14:textId="7CF266FF"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3,067,052,321 </w:t>
            </w:r>
          </w:p>
        </w:tc>
        <w:tc>
          <w:tcPr>
            <w:tcW w:w="363" w:type="pct"/>
            <w:tcBorders>
              <w:bottom w:val="single" w:sz="4" w:space="0" w:color="000000"/>
            </w:tcBorders>
          </w:tcPr>
          <w:p w14:paraId="64103D4B" w14:textId="6A9C5144"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1,470,663,562</w:t>
            </w:r>
          </w:p>
        </w:tc>
        <w:tc>
          <w:tcPr>
            <w:tcW w:w="363" w:type="pct"/>
            <w:tcBorders>
              <w:bottom w:val="single" w:sz="4" w:space="0" w:color="000000"/>
            </w:tcBorders>
            <w:shd w:val="clear" w:color="auto" w:fill="FAFAFA"/>
          </w:tcPr>
          <w:p w14:paraId="3B896FF8" w14:textId="3296F3B5"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auto"/>
          </w:tcPr>
          <w:p w14:paraId="22994600" w14:textId="161EEF94"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tcPr>
          <w:p w14:paraId="01F8258D" w14:textId="72265A9C"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 xml:space="preserve"> -   </w:t>
            </w:r>
          </w:p>
        </w:tc>
        <w:tc>
          <w:tcPr>
            <w:tcW w:w="363" w:type="pct"/>
            <w:tcBorders>
              <w:bottom w:val="single" w:sz="4" w:space="0" w:color="000000"/>
            </w:tcBorders>
            <w:shd w:val="clear" w:color="auto" w:fill="FAFAFA"/>
          </w:tcPr>
          <w:p w14:paraId="6D1F3DB9" w14:textId="6DAF87C3"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4,220,887,691</w:t>
            </w:r>
          </w:p>
        </w:tc>
        <w:tc>
          <w:tcPr>
            <w:tcW w:w="363" w:type="pct"/>
            <w:tcBorders>
              <w:bottom w:val="single" w:sz="4" w:space="0" w:color="000000"/>
            </w:tcBorders>
            <w:shd w:val="clear" w:color="auto" w:fill="auto"/>
          </w:tcPr>
          <w:p w14:paraId="628FC63C" w14:textId="0A03A5EE" w:rsidR="00277791" w:rsidRPr="002F7EB4" w:rsidRDefault="00277791" w:rsidP="00277791">
            <w:pPr>
              <w:ind w:right="-72"/>
              <w:jc w:val="right"/>
              <w:rPr>
                <w:rFonts w:ascii="Arial" w:eastAsia="Arial" w:hAnsi="Arial" w:cs="Arial"/>
                <w:sz w:val="15"/>
                <w:szCs w:val="15"/>
              </w:rPr>
            </w:pPr>
            <w:r w:rsidRPr="002F7EB4">
              <w:rPr>
                <w:rFonts w:ascii="Arial" w:hAnsi="Arial" w:cs="Arial"/>
                <w:sz w:val="15"/>
                <w:szCs w:val="15"/>
              </w:rPr>
              <w:t xml:space="preserve">3,067,052,321 </w:t>
            </w:r>
          </w:p>
        </w:tc>
        <w:tc>
          <w:tcPr>
            <w:tcW w:w="363" w:type="pct"/>
            <w:tcBorders>
              <w:bottom w:val="single" w:sz="4" w:space="0" w:color="000000"/>
            </w:tcBorders>
          </w:tcPr>
          <w:p w14:paraId="4F686989" w14:textId="200821E3" w:rsidR="00277791" w:rsidRPr="002F7EB4" w:rsidRDefault="00277791" w:rsidP="00277791">
            <w:pPr>
              <w:ind w:right="-72"/>
              <w:jc w:val="right"/>
              <w:rPr>
                <w:rFonts w:ascii="Arial" w:hAnsi="Arial" w:cs="Arial"/>
                <w:sz w:val="15"/>
                <w:szCs w:val="15"/>
              </w:rPr>
            </w:pPr>
            <w:r w:rsidRPr="002F7EB4">
              <w:rPr>
                <w:rFonts w:ascii="Arial" w:hAnsi="Arial" w:cs="Arial"/>
                <w:sz w:val="15"/>
                <w:szCs w:val="15"/>
              </w:rPr>
              <w:t>1,470,663,562</w:t>
            </w:r>
          </w:p>
        </w:tc>
      </w:tr>
    </w:tbl>
    <w:p w14:paraId="789D9A20" w14:textId="77777777" w:rsidR="001F0DD2" w:rsidRPr="002F7EB4" w:rsidRDefault="001F0DD2">
      <w:pPr>
        <w:jc w:val="both"/>
        <w:rPr>
          <w:rFonts w:ascii="Arial" w:eastAsia="Arial" w:hAnsi="Arial" w:cs="Arial"/>
          <w:sz w:val="18"/>
          <w:szCs w:val="18"/>
        </w:rPr>
      </w:pPr>
    </w:p>
    <w:p w14:paraId="106615D9" w14:textId="77777777" w:rsidR="008E09F7" w:rsidRPr="002F7EB4" w:rsidRDefault="008E09F7">
      <w:pPr>
        <w:jc w:val="both"/>
        <w:rPr>
          <w:rFonts w:ascii="Arial" w:eastAsia="Arial" w:hAnsi="Arial" w:cs="Arial"/>
          <w:sz w:val="18"/>
          <w:szCs w:val="18"/>
        </w:rPr>
      </w:pPr>
    </w:p>
    <w:p w14:paraId="74E32F4B" w14:textId="06FC195F" w:rsidR="008E09F7" w:rsidRPr="002F7EB4" w:rsidRDefault="008E09F7">
      <w:pPr>
        <w:jc w:val="both"/>
        <w:rPr>
          <w:rFonts w:ascii="Arial" w:eastAsia="Arial" w:hAnsi="Arial" w:cs="Angsana New"/>
          <w:sz w:val="18"/>
          <w:szCs w:val="18"/>
          <w:cs/>
        </w:rPr>
        <w:sectPr w:rsidR="008E09F7" w:rsidRPr="002F7EB4" w:rsidSect="00C36CD7">
          <w:pgSz w:w="16840" w:h="11907" w:orient="landscape"/>
          <w:pgMar w:top="1440" w:right="720" w:bottom="720" w:left="720" w:header="706" w:footer="706" w:gutter="0"/>
          <w:cols w:space="720"/>
        </w:sectPr>
      </w:pPr>
    </w:p>
    <w:p w14:paraId="7ABD5E80" w14:textId="77777777" w:rsidR="00623FA1" w:rsidRPr="002F7EB4" w:rsidRDefault="00623FA1" w:rsidP="00623FA1">
      <w:pPr>
        <w:jc w:val="both"/>
        <w:rPr>
          <w:rFonts w:ascii="Arial" w:eastAsia="Arial" w:hAnsi="Arial" w:cs="Arial"/>
          <w:color w:val="000000"/>
          <w:sz w:val="18"/>
          <w:szCs w:val="18"/>
        </w:rPr>
      </w:pPr>
    </w:p>
    <w:p w14:paraId="01F68938" w14:textId="77777777" w:rsidR="007E0442" w:rsidRPr="002F7EB4" w:rsidRDefault="007E0442" w:rsidP="007E0442">
      <w:pPr>
        <w:jc w:val="both"/>
        <w:rPr>
          <w:rFonts w:ascii="Arial" w:eastAsia="Arial" w:hAnsi="Arial" w:cs="Arial"/>
          <w:color w:val="000000"/>
          <w:sz w:val="18"/>
          <w:szCs w:val="18"/>
        </w:rPr>
      </w:pPr>
      <w:r w:rsidRPr="002F7EB4">
        <w:rPr>
          <w:rFonts w:ascii="Arial" w:eastAsia="Arial" w:hAnsi="Arial" w:cs="Arial"/>
          <w:color w:val="000000"/>
          <w:sz w:val="18"/>
          <w:szCs w:val="18"/>
        </w:rPr>
        <w:t>The fair value of financial assets and financial liabilities are approximately to the carrying amounts.</w:t>
      </w:r>
    </w:p>
    <w:p w14:paraId="69FAD074" w14:textId="77777777" w:rsidR="007E0442" w:rsidRPr="002F7EB4" w:rsidRDefault="007E0442" w:rsidP="007E0442">
      <w:pPr>
        <w:jc w:val="both"/>
        <w:rPr>
          <w:rFonts w:ascii="Arial" w:eastAsia="Arial" w:hAnsi="Arial" w:cs="Arial"/>
          <w:i/>
          <w:color w:val="CF4A02"/>
          <w:sz w:val="18"/>
          <w:szCs w:val="18"/>
        </w:rPr>
      </w:pPr>
    </w:p>
    <w:p w14:paraId="561BEB4D" w14:textId="42B28D95" w:rsidR="007E0442" w:rsidRPr="002F7EB4" w:rsidRDefault="007E0442" w:rsidP="007E0442">
      <w:pPr>
        <w:jc w:val="both"/>
        <w:rPr>
          <w:rFonts w:ascii="Arial" w:eastAsia="Arial" w:hAnsi="Arial" w:cs="Arial"/>
          <w:iCs/>
          <w:sz w:val="18"/>
          <w:szCs w:val="18"/>
        </w:rPr>
      </w:pPr>
      <w:r w:rsidRPr="002F7EB4">
        <w:rPr>
          <w:rFonts w:ascii="Arial" w:eastAsia="Arial" w:hAnsi="Arial" w:cs="Arial"/>
          <w:iCs/>
          <w:sz w:val="18"/>
          <w:szCs w:val="18"/>
        </w:rPr>
        <w:t xml:space="preserve">The fair value of current borrowings </w:t>
      </w:r>
      <w:r w:rsidR="0087489A" w:rsidRPr="002F7EB4">
        <w:rPr>
          <w:rFonts w:ascii="Arial" w:eastAsia="Arial" w:hAnsi="Arial" w:cs="Arial"/>
          <w:iCs/>
          <w:sz w:val="18"/>
          <w:szCs w:val="22"/>
        </w:rPr>
        <w:t xml:space="preserve">and loans </w:t>
      </w:r>
      <w:r w:rsidRPr="002F7EB4">
        <w:rPr>
          <w:rFonts w:ascii="Arial" w:eastAsia="Arial" w:hAnsi="Arial" w:cs="Arial"/>
          <w:iCs/>
          <w:sz w:val="18"/>
          <w:szCs w:val="18"/>
        </w:rPr>
        <w:t>approximate</w:t>
      </w:r>
      <w:r w:rsidR="0087489A" w:rsidRPr="002F7EB4">
        <w:rPr>
          <w:rFonts w:ascii="Arial" w:eastAsia="Arial" w:hAnsi="Arial" w:cs="Arial"/>
          <w:iCs/>
          <w:sz w:val="18"/>
          <w:szCs w:val="18"/>
        </w:rPr>
        <w:t>s</w:t>
      </w:r>
      <w:r w:rsidRPr="002F7EB4">
        <w:rPr>
          <w:rFonts w:ascii="Arial" w:eastAsia="Arial" w:hAnsi="Arial" w:cs="Arial"/>
          <w:iCs/>
          <w:sz w:val="18"/>
          <w:szCs w:val="18"/>
        </w:rPr>
        <w:t xml:space="preserve"> their carrying amount as the impact of discounting is not significant.</w:t>
      </w:r>
    </w:p>
    <w:p w14:paraId="38428277" w14:textId="77777777" w:rsidR="00623FA1" w:rsidRPr="002F7EB4" w:rsidRDefault="00623FA1">
      <w:pPr>
        <w:jc w:val="both"/>
        <w:rPr>
          <w:rFonts w:ascii="Arial" w:eastAsia="Arial" w:hAnsi="Arial" w:cs="Arial"/>
          <w:i/>
          <w:color w:val="CF4A02"/>
          <w:sz w:val="18"/>
          <w:szCs w:val="18"/>
        </w:rPr>
      </w:pPr>
    </w:p>
    <w:p w14:paraId="1C9462F5" w14:textId="77777777" w:rsidR="001F0DD2" w:rsidRPr="002F7EB4" w:rsidRDefault="001566F9">
      <w:pPr>
        <w:jc w:val="both"/>
        <w:rPr>
          <w:rFonts w:ascii="Arial" w:eastAsia="Arial" w:hAnsi="Arial" w:cs="Arial"/>
          <w:i/>
          <w:color w:val="CF4A02"/>
          <w:sz w:val="18"/>
          <w:szCs w:val="18"/>
        </w:rPr>
      </w:pPr>
      <w:r w:rsidRPr="002F7EB4">
        <w:rPr>
          <w:rFonts w:ascii="Arial" w:eastAsia="Arial" w:hAnsi="Arial" w:cs="Arial"/>
          <w:i/>
          <w:color w:val="CF4A02"/>
          <w:sz w:val="18"/>
          <w:szCs w:val="18"/>
        </w:rPr>
        <w:t xml:space="preserve">Transfer between fair value hierarchy </w:t>
      </w:r>
    </w:p>
    <w:p w14:paraId="03A51EA2" w14:textId="77777777" w:rsidR="001F0DD2" w:rsidRPr="002F7EB4" w:rsidRDefault="001F0DD2">
      <w:pPr>
        <w:jc w:val="both"/>
        <w:rPr>
          <w:rFonts w:ascii="Arial" w:eastAsia="Arial" w:hAnsi="Arial" w:cs="Arial"/>
          <w:i/>
          <w:color w:val="CF4A02"/>
          <w:sz w:val="18"/>
          <w:szCs w:val="18"/>
        </w:rPr>
      </w:pPr>
    </w:p>
    <w:p w14:paraId="7094E738" w14:textId="7777777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pacing w:val="-2"/>
          <w:sz w:val="18"/>
          <w:szCs w:val="18"/>
        </w:rPr>
        <w:t xml:space="preserve">The Group </w:t>
      </w:r>
      <w:proofErr w:type="spellStart"/>
      <w:r w:rsidRPr="002F7EB4">
        <w:rPr>
          <w:rFonts w:ascii="Arial" w:eastAsia="Arial" w:hAnsi="Arial" w:cs="Arial"/>
          <w:color w:val="000000"/>
          <w:spacing w:val="-2"/>
          <w:sz w:val="18"/>
          <w:szCs w:val="18"/>
        </w:rPr>
        <w:t>recognises</w:t>
      </w:r>
      <w:proofErr w:type="spellEnd"/>
      <w:r w:rsidRPr="002F7EB4">
        <w:rPr>
          <w:rFonts w:ascii="Arial" w:eastAsia="Arial" w:hAnsi="Arial" w:cs="Arial"/>
          <w:color w:val="000000"/>
          <w:spacing w:val="-2"/>
          <w:sz w:val="18"/>
          <w:szCs w:val="18"/>
        </w:rPr>
        <w:t xml:space="preserve"> transfers between fair value hierarchy levels as at the date of the event or change in circumstances</w:t>
      </w:r>
      <w:r w:rsidRPr="002F7EB4">
        <w:rPr>
          <w:rFonts w:ascii="Arial" w:eastAsia="Arial" w:hAnsi="Arial" w:cs="Arial"/>
          <w:color w:val="000000"/>
          <w:sz w:val="18"/>
          <w:szCs w:val="18"/>
        </w:rPr>
        <w:t xml:space="preserve"> that caused the transfer.</w:t>
      </w:r>
    </w:p>
    <w:p w14:paraId="1B773C4B" w14:textId="77777777" w:rsidR="001F0DD2" w:rsidRPr="002F7EB4" w:rsidRDefault="001F0DD2">
      <w:pPr>
        <w:jc w:val="both"/>
        <w:rPr>
          <w:rFonts w:ascii="Arial" w:eastAsia="Arial" w:hAnsi="Arial" w:cs="Arial"/>
          <w:color w:val="000000"/>
          <w:sz w:val="18"/>
          <w:szCs w:val="18"/>
        </w:rPr>
      </w:pPr>
    </w:p>
    <w:p w14:paraId="4850C0EB" w14:textId="7777777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There were no transfers between levels 1 and 2 during the year.</w:t>
      </w:r>
    </w:p>
    <w:p w14:paraId="5D05CFA3" w14:textId="77777777" w:rsidR="001F0DD2" w:rsidRPr="002F7EB4" w:rsidRDefault="001F0DD2">
      <w:pPr>
        <w:jc w:val="both"/>
        <w:rPr>
          <w:rFonts w:ascii="Arial" w:eastAsia="Arial" w:hAnsi="Arial" w:cs="Arial"/>
          <w:color w:val="000000"/>
          <w:sz w:val="18"/>
          <w:szCs w:val="18"/>
        </w:rPr>
      </w:pPr>
    </w:p>
    <w:p w14:paraId="42FB7901" w14:textId="77777777" w:rsidR="001F0DD2" w:rsidRPr="002F7EB4" w:rsidRDefault="001566F9" w:rsidP="008E09F7">
      <w:pPr>
        <w:numPr>
          <w:ilvl w:val="0"/>
          <w:numId w:val="14"/>
        </w:num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Financial instruments in level 1</w:t>
      </w:r>
    </w:p>
    <w:p w14:paraId="445DFE92" w14:textId="77777777" w:rsidR="001F0DD2" w:rsidRPr="002F7EB4" w:rsidRDefault="001F0DD2">
      <w:pPr>
        <w:ind w:left="540"/>
        <w:jc w:val="both"/>
        <w:rPr>
          <w:rFonts w:ascii="Arial" w:eastAsia="Arial" w:hAnsi="Arial" w:cs="Arial"/>
          <w:color w:val="000000"/>
          <w:sz w:val="18"/>
          <w:szCs w:val="18"/>
          <w:cs/>
        </w:rPr>
      </w:pPr>
    </w:p>
    <w:p w14:paraId="64FBED65"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The fair value of financial instruments traded in active markets is based on quoted market prices at the statement of financial position date. The quoted market price used for financial assets held by the Group is the current bid price/closing price by reference to the Stock Exchange of Thailand and the Thai Bond Dealing Centre. These instruments are included in level 1.</w:t>
      </w:r>
    </w:p>
    <w:p w14:paraId="2FCF2B09" w14:textId="77777777" w:rsidR="001F0DD2" w:rsidRPr="002F7EB4" w:rsidRDefault="001F0DD2">
      <w:pPr>
        <w:ind w:left="540"/>
        <w:jc w:val="both"/>
        <w:rPr>
          <w:rFonts w:ascii="Arial" w:eastAsia="Arial" w:hAnsi="Arial" w:cs="Arial"/>
          <w:color w:val="000000"/>
          <w:sz w:val="18"/>
          <w:szCs w:val="18"/>
        </w:rPr>
      </w:pPr>
    </w:p>
    <w:p w14:paraId="39B2CEF6" w14:textId="77777777" w:rsidR="001F0DD2" w:rsidRPr="002F7EB4" w:rsidRDefault="001566F9" w:rsidP="00C36CD7">
      <w:pPr>
        <w:numPr>
          <w:ilvl w:val="0"/>
          <w:numId w:val="14"/>
        </w:numPr>
        <w:ind w:left="567" w:hanging="567"/>
        <w:jc w:val="both"/>
        <w:rPr>
          <w:rFonts w:ascii="Arial" w:eastAsia="Arial" w:hAnsi="Arial" w:cs="Arial"/>
          <w:color w:val="CF4A02"/>
          <w:sz w:val="18"/>
          <w:szCs w:val="18"/>
        </w:rPr>
      </w:pPr>
      <w:r w:rsidRPr="002F7EB4">
        <w:rPr>
          <w:rFonts w:ascii="Arial" w:eastAsia="Arial" w:hAnsi="Arial" w:cs="Arial"/>
          <w:color w:val="CF4A02"/>
          <w:sz w:val="18"/>
          <w:szCs w:val="18"/>
        </w:rPr>
        <w:t>Financial instruments in level 2</w:t>
      </w:r>
    </w:p>
    <w:p w14:paraId="1BBA9347" w14:textId="77777777" w:rsidR="001F0DD2" w:rsidRPr="002F7EB4" w:rsidRDefault="001F0DD2">
      <w:pPr>
        <w:ind w:left="540"/>
        <w:jc w:val="both"/>
        <w:rPr>
          <w:rFonts w:ascii="Arial" w:eastAsia="Arial" w:hAnsi="Arial" w:cs="Arial"/>
          <w:color w:val="000000"/>
          <w:sz w:val="18"/>
          <w:szCs w:val="18"/>
        </w:rPr>
      </w:pPr>
    </w:p>
    <w:p w14:paraId="5FB0D173" w14:textId="77777777"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fair value of financial instruments that are not traded in an active market (over-the-counter) is determined using valuation techniques which </w:t>
      </w:r>
      <w:proofErr w:type="spellStart"/>
      <w:r w:rsidRPr="002F7EB4">
        <w:rPr>
          <w:rFonts w:ascii="Arial" w:eastAsia="Arial" w:hAnsi="Arial" w:cs="Arial"/>
          <w:color w:val="000000"/>
          <w:sz w:val="18"/>
          <w:szCs w:val="18"/>
        </w:rPr>
        <w:t>maximise</w:t>
      </w:r>
      <w:proofErr w:type="spellEnd"/>
      <w:r w:rsidRPr="002F7EB4">
        <w:rPr>
          <w:rFonts w:ascii="Arial" w:eastAsia="Arial" w:hAnsi="Arial" w:cs="Arial"/>
          <w:color w:val="000000"/>
          <w:sz w:val="18"/>
          <w:szCs w:val="18"/>
        </w:rPr>
        <w:t xml:space="preserve"> the use of observable market data and rely as little as possible on entity-specific estimates. If all significant inputs required to fair value an instrument are observable, the instrument is included in level 2.</w:t>
      </w:r>
    </w:p>
    <w:p w14:paraId="1D600DA2" w14:textId="77777777" w:rsidR="001F0DD2" w:rsidRPr="002F7EB4" w:rsidRDefault="001F0DD2">
      <w:pPr>
        <w:ind w:left="540"/>
        <w:rPr>
          <w:rFonts w:ascii="Arial" w:eastAsia="Arial" w:hAnsi="Arial" w:cs="Arial"/>
          <w:color w:val="000000"/>
          <w:sz w:val="18"/>
          <w:szCs w:val="18"/>
        </w:rPr>
      </w:pPr>
    </w:p>
    <w:p w14:paraId="08F7C610" w14:textId="77777777" w:rsidR="001F0DD2" w:rsidRPr="002F7EB4" w:rsidRDefault="001566F9" w:rsidP="00C36CD7">
      <w:pPr>
        <w:numPr>
          <w:ilvl w:val="0"/>
          <w:numId w:val="14"/>
        </w:numPr>
        <w:ind w:left="567" w:hanging="567"/>
        <w:jc w:val="both"/>
        <w:rPr>
          <w:rFonts w:ascii="Arial" w:eastAsia="Arial" w:hAnsi="Arial" w:cs="Arial"/>
          <w:color w:val="CF4A02"/>
          <w:sz w:val="18"/>
          <w:szCs w:val="18"/>
        </w:rPr>
      </w:pPr>
      <w:r w:rsidRPr="002F7EB4">
        <w:rPr>
          <w:rFonts w:ascii="Arial" w:eastAsia="Arial" w:hAnsi="Arial" w:cs="Arial"/>
          <w:color w:val="CF4A02"/>
          <w:sz w:val="18"/>
          <w:szCs w:val="18"/>
        </w:rPr>
        <w:t>Financial instruments in level 3</w:t>
      </w:r>
    </w:p>
    <w:p w14:paraId="24760EDC" w14:textId="77777777" w:rsidR="001F0DD2" w:rsidRPr="002F7EB4" w:rsidRDefault="001F0DD2">
      <w:pPr>
        <w:ind w:left="540"/>
        <w:jc w:val="both"/>
        <w:rPr>
          <w:rFonts w:ascii="Arial" w:eastAsia="Arial" w:hAnsi="Arial" w:cs="Arial"/>
          <w:color w:val="000000"/>
          <w:sz w:val="18"/>
          <w:szCs w:val="18"/>
        </w:rPr>
      </w:pPr>
    </w:p>
    <w:p w14:paraId="6024C67E" w14:textId="77777777" w:rsidR="001F0DD2" w:rsidRPr="002F7EB4" w:rsidRDefault="001566F9">
      <w:pPr>
        <w:ind w:left="540"/>
        <w:jc w:val="both"/>
        <w:rPr>
          <w:rFonts w:ascii="Arial" w:eastAsia="Arial" w:hAnsi="Arial" w:cs="Arial"/>
          <w:color w:val="000000"/>
          <w:spacing w:val="-6"/>
          <w:sz w:val="18"/>
          <w:szCs w:val="18"/>
        </w:rPr>
      </w:pPr>
      <w:r w:rsidRPr="002F7EB4">
        <w:rPr>
          <w:rFonts w:ascii="Arial" w:eastAsia="Arial" w:hAnsi="Arial" w:cs="Arial"/>
          <w:color w:val="000000"/>
          <w:spacing w:val="-6"/>
          <w:sz w:val="18"/>
          <w:szCs w:val="18"/>
        </w:rPr>
        <w:t>If one or more of the significant inputs is not based on observable market data, the instrument is included in level 3.</w:t>
      </w:r>
    </w:p>
    <w:p w14:paraId="7DDFAEEE" w14:textId="77777777" w:rsidR="001F0DD2" w:rsidRPr="002F7EB4" w:rsidRDefault="001F0DD2">
      <w:pPr>
        <w:ind w:left="540"/>
        <w:jc w:val="both"/>
        <w:rPr>
          <w:rFonts w:ascii="Arial" w:eastAsia="Arial" w:hAnsi="Arial" w:cs="Arial"/>
          <w:color w:val="000000"/>
          <w:spacing w:val="-6"/>
          <w:sz w:val="18"/>
          <w:szCs w:val="18"/>
        </w:rPr>
      </w:pPr>
    </w:p>
    <w:p w14:paraId="0946D487" w14:textId="77777777" w:rsidR="001F0DD2" w:rsidRPr="002F7EB4" w:rsidRDefault="001566F9">
      <w:pPr>
        <w:ind w:left="540"/>
        <w:jc w:val="both"/>
        <w:rPr>
          <w:rFonts w:ascii="Arial" w:eastAsia="Arial" w:hAnsi="Arial" w:cs="Arial"/>
          <w:color w:val="000000"/>
          <w:spacing w:val="-6"/>
          <w:sz w:val="18"/>
          <w:szCs w:val="18"/>
        </w:rPr>
      </w:pPr>
      <w:r w:rsidRPr="002F7EB4">
        <w:rPr>
          <w:rFonts w:ascii="Arial" w:eastAsia="Arial" w:hAnsi="Arial" w:cs="Arial"/>
          <w:color w:val="000000"/>
          <w:spacing w:val="-6"/>
          <w:sz w:val="18"/>
          <w:szCs w:val="18"/>
        </w:rPr>
        <w:t>The main factor the Group applies in estimating fair value at level 3 to is a discount rate appropriate for relevant risks.</w:t>
      </w:r>
    </w:p>
    <w:p w14:paraId="7D540074" w14:textId="77777777" w:rsidR="001F0DD2" w:rsidRPr="002F7EB4" w:rsidRDefault="001F0DD2">
      <w:pPr>
        <w:ind w:left="540"/>
        <w:jc w:val="both"/>
        <w:rPr>
          <w:rFonts w:ascii="Arial" w:eastAsia="Arial" w:hAnsi="Arial" w:cs="Arial"/>
          <w:color w:val="000000"/>
          <w:sz w:val="18"/>
          <w:szCs w:val="18"/>
        </w:rPr>
      </w:pPr>
    </w:p>
    <w:p w14:paraId="1AA251F0" w14:textId="77777777" w:rsidR="001F0DD2" w:rsidRPr="002F7EB4" w:rsidRDefault="001566F9">
      <w:pPr>
        <w:jc w:val="both"/>
        <w:rPr>
          <w:rFonts w:ascii="Arial" w:eastAsia="Arial" w:hAnsi="Arial" w:cs="Arial"/>
          <w:i/>
          <w:color w:val="CF4A02"/>
          <w:sz w:val="18"/>
          <w:szCs w:val="18"/>
        </w:rPr>
      </w:pPr>
      <w:r w:rsidRPr="002F7EB4">
        <w:rPr>
          <w:rFonts w:ascii="Arial" w:eastAsia="Arial" w:hAnsi="Arial" w:cs="Arial"/>
          <w:i/>
          <w:color w:val="CF4A02"/>
          <w:sz w:val="18"/>
          <w:szCs w:val="18"/>
        </w:rPr>
        <w:t>Valuation processes</w:t>
      </w:r>
    </w:p>
    <w:p w14:paraId="602E17F6" w14:textId="77777777" w:rsidR="001F0DD2" w:rsidRPr="002F7EB4" w:rsidRDefault="001F0DD2">
      <w:pPr>
        <w:jc w:val="both"/>
        <w:rPr>
          <w:rFonts w:ascii="Arial" w:eastAsia="Arial" w:hAnsi="Arial" w:cs="Arial"/>
          <w:b/>
          <w:color w:val="000000"/>
          <w:sz w:val="18"/>
          <w:szCs w:val="18"/>
        </w:rPr>
      </w:pPr>
    </w:p>
    <w:p w14:paraId="635A25E9" w14:textId="7777777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The Group’s finance department comprises the committee that assesses the fair values of financial assets for financial reporting in the financial statements including the level 3 fair value. This committee directly reports to Management Committee (MC) and Audit Committee. The meeting among Chief Financial Officer, Audit Committee, and the committee assessing the fair values is held at least once each quarter which is consistent with the Group’s quarterly reporting date.</w:t>
      </w:r>
    </w:p>
    <w:p w14:paraId="146D4AEB" w14:textId="77777777" w:rsidR="001F0DD2" w:rsidRPr="002F7EB4" w:rsidRDefault="001F0DD2">
      <w:pPr>
        <w:jc w:val="both"/>
        <w:rPr>
          <w:rFonts w:ascii="Arial" w:eastAsia="Arial" w:hAnsi="Arial" w:cs="Arial"/>
          <w:color w:val="000000"/>
          <w:sz w:val="18"/>
          <w:szCs w:val="18"/>
        </w:rPr>
      </w:pPr>
    </w:p>
    <w:p w14:paraId="3FDFC2BB" w14:textId="0020F091"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main information used for assessing the level 3 fair value include aging from the last payment date the debtors made payment to the financial institutions, legal status, and outstanding balance. The discount rate applied is the </w:t>
      </w:r>
      <w:r w:rsidR="00395CA0" w:rsidRPr="002F7EB4">
        <w:rPr>
          <w:rFonts w:ascii="Arial" w:eastAsia="Arial" w:hAnsi="Arial" w:cs="Arial"/>
          <w:color w:val="000000"/>
          <w:sz w:val="18"/>
          <w:szCs w:val="18"/>
        </w:rPr>
        <w:t>original effective interest rate</w:t>
      </w:r>
      <w:r w:rsidRPr="002F7EB4">
        <w:rPr>
          <w:rFonts w:ascii="Arial" w:eastAsia="Arial" w:hAnsi="Arial" w:cs="Arial"/>
          <w:color w:val="000000"/>
          <w:sz w:val="18"/>
          <w:szCs w:val="18"/>
        </w:rPr>
        <w:t xml:space="preserve">. </w:t>
      </w:r>
    </w:p>
    <w:p w14:paraId="063E63F7" w14:textId="77777777" w:rsidR="001F0DD2" w:rsidRPr="002F7EB4" w:rsidRDefault="001F0DD2">
      <w:pPr>
        <w:jc w:val="both"/>
        <w:rPr>
          <w:rFonts w:ascii="Arial" w:eastAsia="Arial" w:hAnsi="Arial" w:cs="Arial"/>
          <w:color w:val="000000"/>
          <w:sz w:val="18"/>
          <w:szCs w:val="18"/>
        </w:rPr>
      </w:pPr>
    </w:p>
    <w:p w14:paraId="228DC104" w14:textId="7777777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Changes in level 2 and 3 fair values are </w:t>
      </w:r>
      <w:proofErr w:type="spellStart"/>
      <w:r w:rsidRPr="002F7EB4">
        <w:rPr>
          <w:rFonts w:ascii="Arial" w:eastAsia="Arial" w:hAnsi="Arial" w:cs="Arial"/>
          <w:color w:val="000000"/>
          <w:sz w:val="18"/>
          <w:szCs w:val="18"/>
        </w:rPr>
        <w:t>analysed</w:t>
      </w:r>
      <w:proofErr w:type="spellEnd"/>
      <w:r w:rsidRPr="002F7EB4">
        <w:rPr>
          <w:rFonts w:ascii="Arial" w:eastAsia="Arial" w:hAnsi="Arial" w:cs="Arial"/>
          <w:color w:val="000000"/>
          <w:sz w:val="18"/>
          <w:szCs w:val="18"/>
        </w:rPr>
        <w:t xml:space="preserve"> at each reporting date during the quarterly valuation discussions between the CFO and MC. As part of this discussion, the CFO presents a report that explains the reasons for the fair value movements.</w:t>
      </w:r>
    </w:p>
    <w:p w14:paraId="33327877" w14:textId="77777777" w:rsidR="001F0DD2" w:rsidRPr="002F7EB4" w:rsidRDefault="001F0DD2">
      <w:pPr>
        <w:jc w:val="both"/>
        <w:rPr>
          <w:rFonts w:ascii="Arial" w:eastAsia="Arial" w:hAnsi="Arial" w:cs="Arial"/>
          <w:b/>
          <w:color w:val="000000"/>
          <w:sz w:val="18"/>
          <w:szCs w:val="18"/>
        </w:rPr>
      </w:pPr>
    </w:p>
    <w:p w14:paraId="49389592" w14:textId="77777777" w:rsidR="001F0DD2" w:rsidRPr="002F7EB4" w:rsidRDefault="001F0DD2">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560FDBE5" w14:textId="77777777" w:rsidTr="001F1771">
        <w:trPr>
          <w:cantSplit/>
          <w:trHeight w:val="389"/>
        </w:trPr>
        <w:tc>
          <w:tcPr>
            <w:tcW w:w="9475" w:type="dxa"/>
            <w:shd w:val="clear" w:color="auto" w:fill="FFA543"/>
            <w:vAlign w:val="center"/>
          </w:tcPr>
          <w:p w14:paraId="7A241A3F" w14:textId="777777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8</w:t>
            </w:r>
            <w:r w:rsidRPr="002F7EB4">
              <w:rPr>
                <w:rFonts w:ascii="Arial" w:eastAsia="Arial" w:hAnsi="Arial" w:cs="Arial"/>
                <w:b/>
                <w:color w:val="FFFFFF"/>
                <w:sz w:val="18"/>
                <w:szCs w:val="18"/>
              </w:rPr>
              <w:tab/>
              <w:t>Critical accounting estimates and judgements</w:t>
            </w:r>
          </w:p>
        </w:tc>
      </w:tr>
    </w:tbl>
    <w:p w14:paraId="3973C785" w14:textId="77777777" w:rsidR="001F0DD2" w:rsidRPr="002F7EB4" w:rsidRDefault="001F0DD2">
      <w:pPr>
        <w:jc w:val="both"/>
        <w:rPr>
          <w:rFonts w:ascii="Arial" w:eastAsia="Arial" w:hAnsi="Arial" w:cs="Arial"/>
          <w:color w:val="000000"/>
          <w:sz w:val="18"/>
          <w:szCs w:val="18"/>
        </w:rPr>
      </w:pPr>
    </w:p>
    <w:p w14:paraId="29B9FF4D" w14:textId="7777777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5F83F979" w14:textId="77777777" w:rsidR="001F0DD2" w:rsidRPr="002F7EB4" w:rsidRDefault="001F0DD2">
      <w:pPr>
        <w:jc w:val="both"/>
        <w:rPr>
          <w:rFonts w:ascii="Arial" w:eastAsia="Arial" w:hAnsi="Arial" w:cs="Arial"/>
          <w:color w:val="000000"/>
          <w:sz w:val="18"/>
          <w:szCs w:val="18"/>
        </w:rPr>
      </w:pPr>
    </w:p>
    <w:p w14:paraId="65068241" w14:textId="77777777" w:rsidR="001F0DD2" w:rsidRPr="002F7EB4" w:rsidRDefault="001566F9">
      <w:pPr>
        <w:ind w:left="540" w:hanging="540"/>
        <w:jc w:val="both"/>
        <w:rPr>
          <w:rFonts w:ascii="Arial" w:eastAsia="Arial" w:hAnsi="Arial" w:cs="Arial"/>
          <w:sz w:val="18"/>
          <w:szCs w:val="18"/>
        </w:rPr>
      </w:pPr>
      <w:r w:rsidRPr="002F7EB4">
        <w:rPr>
          <w:rFonts w:ascii="Arial" w:eastAsia="Arial" w:hAnsi="Arial" w:cs="Arial"/>
          <w:color w:val="CF4A02"/>
          <w:sz w:val="18"/>
          <w:szCs w:val="18"/>
        </w:rPr>
        <w:t>a)</w:t>
      </w:r>
      <w:r w:rsidRPr="002F7EB4">
        <w:rPr>
          <w:rFonts w:ascii="Arial" w:eastAsia="Arial" w:hAnsi="Arial" w:cs="Arial"/>
          <w:color w:val="CF4A02"/>
          <w:sz w:val="18"/>
          <w:szCs w:val="18"/>
        </w:rPr>
        <w:tab/>
        <w:t>Recognition of interest income from loans to non-performing assets</w:t>
      </w:r>
    </w:p>
    <w:p w14:paraId="45BFD5A6" w14:textId="77777777" w:rsidR="001F0DD2" w:rsidRPr="002F7EB4" w:rsidRDefault="001F0DD2">
      <w:pPr>
        <w:tabs>
          <w:tab w:val="left" w:pos="9781"/>
        </w:tabs>
        <w:ind w:left="540"/>
        <w:rPr>
          <w:rFonts w:ascii="Arial" w:eastAsia="Arial" w:hAnsi="Arial" w:cs="Arial"/>
          <w:sz w:val="18"/>
          <w:szCs w:val="18"/>
        </w:rPr>
      </w:pPr>
    </w:p>
    <w:p w14:paraId="6B741991" w14:textId="76F1F3E5" w:rsidR="001F0DD2" w:rsidRPr="002F7EB4" w:rsidRDefault="001566F9">
      <w:pPr>
        <w:ind w:left="540"/>
        <w:jc w:val="both"/>
        <w:rPr>
          <w:rFonts w:ascii="Arial" w:eastAsia="Arial" w:hAnsi="Arial" w:cs="Arial"/>
          <w:sz w:val="18"/>
          <w:szCs w:val="18"/>
        </w:rPr>
      </w:pPr>
      <w:r w:rsidRPr="002F7EB4">
        <w:rPr>
          <w:rFonts w:ascii="Arial" w:eastAsia="Arial" w:hAnsi="Arial" w:cs="Arial"/>
          <w:sz w:val="18"/>
          <w:szCs w:val="18"/>
        </w:rPr>
        <w:t>The Group</w:t>
      </w:r>
      <w:r w:rsidR="007E3F28" w:rsidRPr="002F7EB4">
        <w:rPr>
          <w:rFonts w:ascii="Arial" w:eastAsia="Arial" w:hAnsi="Arial" w:cs="Arial"/>
          <w:sz w:val="18"/>
          <w:szCs w:val="18"/>
        </w:rPr>
        <w:t xml:space="preserve"> and the Company</w:t>
      </w:r>
      <w:r w:rsidRPr="002F7EB4">
        <w:rPr>
          <w:rFonts w:ascii="Arial" w:eastAsia="Arial" w:hAnsi="Arial" w:cs="Arial"/>
          <w:sz w:val="18"/>
          <w:szCs w:val="18"/>
        </w:rPr>
        <w:t xml:space="preserve"> </w:t>
      </w:r>
      <w:proofErr w:type="spellStart"/>
      <w:r w:rsidRPr="002F7EB4">
        <w:rPr>
          <w:rFonts w:ascii="Arial" w:eastAsia="Arial" w:hAnsi="Arial" w:cs="Arial"/>
          <w:sz w:val="18"/>
          <w:szCs w:val="18"/>
        </w:rPr>
        <w:t>recognise</w:t>
      </w:r>
      <w:proofErr w:type="spellEnd"/>
      <w:r w:rsidRPr="002F7EB4">
        <w:rPr>
          <w:rFonts w:ascii="Arial" w:eastAsia="Arial" w:hAnsi="Arial" w:cs="Arial"/>
          <w:sz w:val="18"/>
          <w:szCs w:val="18"/>
        </w:rPr>
        <w:t xml:space="preserve"> interest income from loans in non-performing assets based on estimated future cash inflow according to quality, type and age of debt referring to historical records of debt collection discounted with effective interest rate. </w:t>
      </w:r>
    </w:p>
    <w:p w14:paraId="6005CED4" w14:textId="77777777" w:rsidR="001F0DD2" w:rsidRPr="002F7EB4" w:rsidRDefault="001F0DD2">
      <w:pPr>
        <w:ind w:left="540"/>
        <w:rPr>
          <w:rFonts w:ascii="Arial" w:eastAsia="Arial" w:hAnsi="Arial" w:cs="Arial"/>
          <w:sz w:val="18"/>
          <w:szCs w:val="18"/>
        </w:rPr>
      </w:pPr>
    </w:p>
    <w:p w14:paraId="59DC7E4B" w14:textId="77777777" w:rsidR="001F0DD2" w:rsidRPr="002F7EB4" w:rsidRDefault="001566F9">
      <w:p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b)</w:t>
      </w:r>
      <w:r w:rsidRPr="002F7EB4">
        <w:rPr>
          <w:rFonts w:ascii="Arial" w:eastAsia="Arial" w:hAnsi="Arial" w:cs="Arial"/>
          <w:color w:val="CF4A02"/>
          <w:sz w:val="18"/>
          <w:szCs w:val="18"/>
        </w:rPr>
        <w:tab/>
        <w:t>Estimated impairment of loans to non-performing assets</w:t>
      </w:r>
    </w:p>
    <w:p w14:paraId="7AE5F6EF" w14:textId="77777777" w:rsidR="001F0DD2" w:rsidRPr="002F7EB4" w:rsidRDefault="001F0DD2">
      <w:pPr>
        <w:ind w:left="540"/>
        <w:jc w:val="both"/>
        <w:rPr>
          <w:rFonts w:ascii="Arial" w:eastAsia="Arial" w:hAnsi="Arial" w:cs="Arial"/>
          <w:sz w:val="18"/>
          <w:szCs w:val="18"/>
        </w:rPr>
      </w:pPr>
    </w:p>
    <w:p w14:paraId="633F1A0B" w14:textId="3B267E65" w:rsidR="001F0DD2" w:rsidRPr="002F7EB4" w:rsidRDefault="001566F9">
      <w:pPr>
        <w:ind w:left="540"/>
        <w:jc w:val="both"/>
        <w:rPr>
          <w:rFonts w:ascii="Arial" w:eastAsia="Arial" w:hAnsi="Arial" w:cs="Arial"/>
          <w:sz w:val="18"/>
          <w:szCs w:val="18"/>
        </w:rPr>
      </w:pPr>
      <w:r w:rsidRPr="002F7EB4">
        <w:rPr>
          <w:rFonts w:ascii="Arial" w:eastAsia="Arial" w:hAnsi="Arial" w:cs="Arial"/>
          <w:sz w:val="18"/>
          <w:szCs w:val="18"/>
        </w:rPr>
        <w:t>The Group</w:t>
      </w:r>
      <w:r w:rsidR="007E3F28" w:rsidRPr="002F7EB4">
        <w:rPr>
          <w:rFonts w:ascii="Arial" w:eastAsia="Arial" w:hAnsi="Arial" w:cs="Arial"/>
          <w:sz w:val="18"/>
          <w:szCs w:val="18"/>
        </w:rPr>
        <w:t xml:space="preserve"> and the Company</w:t>
      </w:r>
      <w:r w:rsidRPr="002F7EB4">
        <w:rPr>
          <w:rFonts w:ascii="Arial" w:eastAsia="Arial" w:hAnsi="Arial" w:cs="Arial"/>
          <w:sz w:val="18"/>
          <w:szCs w:val="18"/>
        </w:rPr>
        <w:t xml:space="preserve"> annually evaluate whether loans to non-performing assets have suffered any impairment, in accordance with the accounting policy stated in Note 5.</w:t>
      </w:r>
      <w:r w:rsidR="007E3F28" w:rsidRPr="002F7EB4">
        <w:rPr>
          <w:rFonts w:ascii="Arial" w:eastAsia="Arial" w:hAnsi="Arial" w:cs="Arial"/>
          <w:sz w:val="18"/>
          <w:szCs w:val="18"/>
        </w:rPr>
        <w:t>6</w:t>
      </w:r>
      <w:r w:rsidRPr="002F7EB4">
        <w:rPr>
          <w:rFonts w:ascii="Arial" w:eastAsia="Arial" w:hAnsi="Arial" w:cs="Arial"/>
          <w:sz w:val="18"/>
          <w:szCs w:val="18"/>
        </w:rPr>
        <w:t>. The recoverable amounts have been determined based on the present value of estimated future cash receipts that have been revised discounted at the original effective interest rate which reflects the quality of non-performing assets as at the financial report date.</w:t>
      </w:r>
    </w:p>
    <w:p w14:paraId="06D71581" w14:textId="16570DAD" w:rsidR="00141970" w:rsidRPr="002F7EB4" w:rsidRDefault="00141970">
      <w:pPr>
        <w:ind w:left="540"/>
        <w:jc w:val="both"/>
        <w:rPr>
          <w:rFonts w:ascii="Arial" w:eastAsia="Arial" w:hAnsi="Arial" w:cs="Arial"/>
          <w:sz w:val="18"/>
          <w:szCs w:val="18"/>
        </w:rPr>
      </w:pPr>
      <w:r w:rsidRPr="002F7EB4">
        <w:rPr>
          <w:rFonts w:ascii="Arial" w:eastAsia="Arial" w:hAnsi="Arial" w:cs="Arial"/>
          <w:sz w:val="18"/>
          <w:szCs w:val="18"/>
        </w:rPr>
        <w:br w:type="page"/>
      </w:r>
    </w:p>
    <w:p w14:paraId="24B45C9F" w14:textId="77777777" w:rsidR="001F0DD2" w:rsidRPr="002F7EB4" w:rsidRDefault="001F0DD2">
      <w:pPr>
        <w:ind w:left="540"/>
        <w:jc w:val="both"/>
        <w:rPr>
          <w:rFonts w:ascii="Arial" w:eastAsia="Arial" w:hAnsi="Arial" w:cs="Arial"/>
          <w:sz w:val="18"/>
          <w:szCs w:val="18"/>
        </w:rPr>
      </w:pPr>
    </w:p>
    <w:p w14:paraId="0460B2DC" w14:textId="36955289" w:rsidR="001F0DD2" w:rsidRPr="002F7EB4" w:rsidRDefault="001566F9">
      <w:p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c)</w:t>
      </w:r>
      <w:r w:rsidRPr="002F7EB4">
        <w:rPr>
          <w:rFonts w:ascii="Arial" w:eastAsia="Arial" w:hAnsi="Arial" w:cs="Arial"/>
          <w:color w:val="CF4A02"/>
          <w:sz w:val="18"/>
          <w:szCs w:val="18"/>
        </w:rPr>
        <w:tab/>
      </w:r>
      <w:r w:rsidR="00141970" w:rsidRPr="002F7EB4">
        <w:rPr>
          <w:rFonts w:ascii="Arial" w:eastAsia="Arial" w:hAnsi="Arial" w:cs="Arial"/>
          <w:color w:val="CF4A02"/>
          <w:sz w:val="18"/>
          <w:szCs w:val="18"/>
        </w:rPr>
        <w:t>Allowance for expected credit loss of loan receivables</w:t>
      </w:r>
    </w:p>
    <w:p w14:paraId="0CBA4FDB" w14:textId="77777777" w:rsidR="001F0DD2" w:rsidRPr="002F7EB4" w:rsidRDefault="001F0DD2">
      <w:pPr>
        <w:ind w:left="540"/>
        <w:jc w:val="both"/>
        <w:rPr>
          <w:rFonts w:ascii="Arial" w:eastAsia="Arial" w:hAnsi="Arial" w:cs="Arial"/>
          <w:sz w:val="18"/>
          <w:szCs w:val="18"/>
        </w:rPr>
      </w:pPr>
    </w:p>
    <w:p w14:paraId="46E816E0" w14:textId="3F76E3D9" w:rsidR="00172475" w:rsidRPr="002F7EB4" w:rsidRDefault="00141970">
      <w:pPr>
        <w:ind w:left="540"/>
        <w:jc w:val="both"/>
        <w:rPr>
          <w:rFonts w:ascii="Arial" w:eastAsia="Arial" w:hAnsi="Arial" w:cs="Arial"/>
          <w:sz w:val="18"/>
          <w:szCs w:val="18"/>
        </w:rPr>
      </w:pPr>
      <w:r w:rsidRPr="002F7EB4">
        <w:rPr>
          <w:rFonts w:ascii="Arial" w:eastAsia="Arial" w:hAnsi="Arial" w:cs="Arial"/>
          <w:sz w:val="18"/>
          <w:szCs w:val="18"/>
        </w:rPr>
        <w:t>The Group maintains an allowance for expected credit loss to reflect impairment of loan receivables. Management uses judgment in estimating the allowance for expected credit loss by considering overdue period of receivables and type of collateral. The assessment is based on historical debt collection experiences, historical default, and future market trends.</w:t>
      </w:r>
    </w:p>
    <w:p w14:paraId="2A3C6EA3" w14:textId="77777777" w:rsidR="00141970" w:rsidRPr="002F7EB4" w:rsidRDefault="00141970">
      <w:pPr>
        <w:ind w:left="540"/>
        <w:jc w:val="both"/>
        <w:rPr>
          <w:rFonts w:ascii="Arial" w:eastAsia="Arial" w:hAnsi="Arial" w:cs="Arial"/>
          <w:sz w:val="18"/>
          <w:szCs w:val="18"/>
        </w:rPr>
      </w:pPr>
    </w:p>
    <w:p w14:paraId="50D98529" w14:textId="2F1F91C7" w:rsidR="00172475" w:rsidRPr="002F7EB4" w:rsidRDefault="00172475" w:rsidP="00172475">
      <w:p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d)</w:t>
      </w:r>
      <w:r w:rsidRPr="002F7EB4">
        <w:rPr>
          <w:rFonts w:ascii="Arial" w:eastAsia="Arial" w:hAnsi="Arial" w:cs="Arial"/>
          <w:color w:val="CF4A02"/>
          <w:sz w:val="18"/>
          <w:szCs w:val="18"/>
        </w:rPr>
        <w:tab/>
        <w:t>Defined retirement benefit obligations</w:t>
      </w:r>
    </w:p>
    <w:p w14:paraId="692850F6" w14:textId="77777777" w:rsidR="00172475" w:rsidRPr="002F7EB4" w:rsidRDefault="00172475" w:rsidP="00286BC5">
      <w:pPr>
        <w:ind w:left="547"/>
        <w:jc w:val="both"/>
        <w:rPr>
          <w:rFonts w:ascii="Arial" w:eastAsia="Arial" w:hAnsi="Arial" w:cs="Arial"/>
          <w:color w:val="CF4A02"/>
          <w:sz w:val="18"/>
          <w:szCs w:val="18"/>
        </w:rPr>
      </w:pPr>
    </w:p>
    <w:p w14:paraId="500E54D6" w14:textId="3B112AA0" w:rsidR="00172475" w:rsidRPr="002F7EB4" w:rsidRDefault="00172475" w:rsidP="00286BC5">
      <w:pPr>
        <w:ind w:left="547"/>
        <w:jc w:val="both"/>
        <w:rPr>
          <w:rFonts w:ascii="Arial" w:eastAsia="Arial" w:hAnsi="Arial" w:cs="Arial"/>
          <w:sz w:val="18"/>
          <w:szCs w:val="18"/>
        </w:rPr>
      </w:pPr>
      <w:r w:rsidRPr="002F7EB4">
        <w:rPr>
          <w:rFonts w:ascii="Arial" w:eastAsia="Arial" w:hAnsi="Arial" w:cs="Arial"/>
          <w:sz w:val="18"/>
          <w:szCs w:val="18"/>
        </w:rPr>
        <w:t>The present value of the retirement benefit obligations depends on a number of assumptions. Key assumptions used and impacts from possible changes in key assumptions are disclosed in note 2</w:t>
      </w:r>
      <w:r w:rsidR="00141970" w:rsidRPr="002F7EB4">
        <w:rPr>
          <w:rFonts w:ascii="Arial" w:eastAsia="Arial" w:hAnsi="Arial" w:cs="Arial"/>
          <w:sz w:val="18"/>
          <w:szCs w:val="18"/>
        </w:rPr>
        <w:t>7</w:t>
      </w:r>
      <w:r w:rsidRPr="002F7EB4">
        <w:rPr>
          <w:rFonts w:ascii="Arial" w:eastAsia="Arial" w:hAnsi="Arial" w:cs="Arial"/>
          <w:sz w:val="18"/>
          <w:szCs w:val="18"/>
        </w:rPr>
        <w:t>.</w:t>
      </w:r>
    </w:p>
    <w:p w14:paraId="3166464C" w14:textId="3BA3A322" w:rsidR="00141970" w:rsidRPr="002F7EB4" w:rsidRDefault="00141970" w:rsidP="00286BC5">
      <w:pPr>
        <w:ind w:left="547"/>
        <w:jc w:val="both"/>
        <w:rPr>
          <w:rFonts w:ascii="Arial" w:eastAsia="Arial" w:hAnsi="Arial" w:cs="Arial"/>
          <w:sz w:val="18"/>
          <w:szCs w:val="18"/>
        </w:rPr>
      </w:pPr>
    </w:p>
    <w:p w14:paraId="2634A74B" w14:textId="3AEF4376" w:rsidR="00141970" w:rsidRPr="002F7EB4" w:rsidRDefault="00141970" w:rsidP="00141970">
      <w:p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e)</w:t>
      </w:r>
      <w:r w:rsidRPr="002F7EB4">
        <w:rPr>
          <w:rFonts w:ascii="Arial" w:eastAsia="Arial" w:hAnsi="Arial" w:cs="Arial"/>
          <w:color w:val="CF4A02"/>
          <w:sz w:val="18"/>
          <w:szCs w:val="18"/>
        </w:rPr>
        <w:tab/>
        <w:t>Useful life of intangible asset</w:t>
      </w:r>
    </w:p>
    <w:p w14:paraId="4D02A2B1" w14:textId="77777777" w:rsidR="00141970" w:rsidRPr="002F7EB4" w:rsidRDefault="00141970" w:rsidP="00286BC5">
      <w:pPr>
        <w:ind w:left="547"/>
        <w:jc w:val="both"/>
        <w:rPr>
          <w:rFonts w:ascii="Arial" w:eastAsia="Arial" w:hAnsi="Arial" w:cs="Arial"/>
          <w:sz w:val="18"/>
          <w:szCs w:val="18"/>
          <w:cs/>
          <w:lang w:val="en-GB"/>
        </w:rPr>
      </w:pPr>
    </w:p>
    <w:p w14:paraId="79282DD9" w14:textId="4ECBB93D" w:rsidR="00141970" w:rsidRPr="002F7EB4" w:rsidRDefault="00141970" w:rsidP="00141970">
      <w:pPr>
        <w:ind w:left="567" w:firstLine="11"/>
        <w:jc w:val="both"/>
        <w:rPr>
          <w:rFonts w:ascii="Arial" w:eastAsia="Arial" w:hAnsi="Arial" w:cs="Arial"/>
          <w:sz w:val="18"/>
          <w:szCs w:val="18"/>
          <w:lang w:val="en-GB"/>
        </w:rPr>
      </w:pPr>
      <w:r w:rsidRPr="002F7EB4">
        <w:rPr>
          <w:rFonts w:ascii="Arial" w:eastAsia="Arial" w:hAnsi="Arial" w:cs="Arial"/>
          <w:sz w:val="18"/>
          <w:szCs w:val="18"/>
          <w:lang w:val="en-GB"/>
        </w:rPr>
        <w:t xml:space="preserve">The </w:t>
      </w:r>
      <w:r w:rsidRPr="002F7EB4">
        <w:rPr>
          <w:rFonts w:ascii="Arial" w:eastAsia="Arial" w:hAnsi="Arial" w:cs="Arial"/>
          <w:sz w:val="18"/>
          <w:szCs w:val="18"/>
        </w:rPr>
        <w:t xml:space="preserve">Group </w:t>
      </w:r>
      <w:r w:rsidR="007E3F28" w:rsidRPr="002F7EB4">
        <w:rPr>
          <w:rFonts w:ascii="Arial" w:eastAsia="Arial" w:hAnsi="Arial" w:cs="Arial"/>
          <w:sz w:val="18"/>
          <w:szCs w:val="18"/>
        </w:rPr>
        <w:t xml:space="preserve">and the Company </w:t>
      </w:r>
      <w:r w:rsidRPr="002F7EB4">
        <w:rPr>
          <w:rFonts w:ascii="Arial" w:eastAsia="Arial" w:hAnsi="Arial" w:cs="Arial"/>
          <w:sz w:val="18"/>
          <w:szCs w:val="18"/>
          <w:lang w:val="en-GB"/>
        </w:rPr>
        <w:t>estimate the useful life of internally developed software to be at least 3 years based on the expected technical obsolescence of such assets. However, the actual useful life may be shorter or longer than the determined life, depending on technical innovations.</w:t>
      </w:r>
    </w:p>
    <w:p w14:paraId="31F35B7C" w14:textId="60097BDC" w:rsidR="00141970" w:rsidRPr="002F7EB4" w:rsidRDefault="00141970" w:rsidP="00286BC5">
      <w:pPr>
        <w:ind w:left="547"/>
        <w:jc w:val="both"/>
        <w:rPr>
          <w:rFonts w:ascii="Arial" w:eastAsia="Arial" w:hAnsi="Arial" w:cs="Arial"/>
          <w:sz w:val="18"/>
          <w:szCs w:val="18"/>
          <w:lang w:val="en-GB"/>
        </w:rPr>
      </w:pPr>
    </w:p>
    <w:p w14:paraId="1916F139" w14:textId="68DE625D" w:rsidR="00141970" w:rsidRPr="002F7EB4" w:rsidRDefault="00141970" w:rsidP="00141970">
      <w:p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f)</w:t>
      </w:r>
      <w:r w:rsidRPr="002F7EB4">
        <w:rPr>
          <w:rFonts w:ascii="Arial" w:eastAsia="Arial" w:hAnsi="Arial" w:cs="Arial"/>
          <w:color w:val="CF4A02"/>
          <w:sz w:val="18"/>
          <w:szCs w:val="18"/>
        </w:rPr>
        <w:tab/>
        <w:t>Determination of lease terms</w:t>
      </w:r>
    </w:p>
    <w:p w14:paraId="2030DCCB" w14:textId="77777777" w:rsidR="00141970" w:rsidRPr="002F7EB4" w:rsidRDefault="00141970" w:rsidP="00286BC5">
      <w:pPr>
        <w:ind w:left="547"/>
        <w:jc w:val="both"/>
        <w:rPr>
          <w:rFonts w:ascii="Arial" w:eastAsia="Arial" w:hAnsi="Arial" w:cs="Arial"/>
          <w:sz w:val="18"/>
          <w:szCs w:val="18"/>
          <w:lang w:val="en-GB"/>
        </w:rPr>
      </w:pPr>
    </w:p>
    <w:p w14:paraId="0D931D5C" w14:textId="788E3D1D" w:rsidR="00141970" w:rsidRPr="002F7EB4" w:rsidRDefault="00141970" w:rsidP="00286BC5">
      <w:pPr>
        <w:ind w:left="547"/>
        <w:jc w:val="both"/>
        <w:rPr>
          <w:rFonts w:ascii="Arial" w:eastAsia="Arial" w:hAnsi="Arial" w:cs="Arial"/>
          <w:sz w:val="18"/>
          <w:szCs w:val="18"/>
          <w:lang w:val="en-GB"/>
        </w:rPr>
      </w:pPr>
      <w:r w:rsidRPr="002F7EB4">
        <w:rPr>
          <w:rFonts w:ascii="Arial" w:eastAsia="Arial" w:hAnsi="Arial" w:cs="Arial"/>
          <w:sz w:val="18"/>
          <w:szCs w:val="18"/>
          <w:lang w:val="en-GB"/>
        </w:rPr>
        <w:t xml:space="preserve">Critical judgement in determining the lease term, the </w:t>
      </w:r>
      <w:r w:rsidRPr="002F7EB4">
        <w:rPr>
          <w:rFonts w:ascii="Arial" w:eastAsia="Arial" w:hAnsi="Arial" w:cs="Arial"/>
          <w:sz w:val="18"/>
          <w:szCs w:val="18"/>
        </w:rPr>
        <w:t>Group</w:t>
      </w:r>
      <w:r w:rsidR="007E3F28" w:rsidRPr="002F7EB4">
        <w:rPr>
          <w:rFonts w:ascii="Arial" w:eastAsia="Arial" w:hAnsi="Arial" w:cs="Arial"/>
          <w:sz w:val="18"/>
          <w:szCs w:val="18"/>
        </w:rPr>
        <w:t xml:space="preserve"> and the Company </w:t>
      </w:r>
      <w:r w:rsidRPr="002F7EB4">
        <w:rPr>
          <w:rFonts w:ascii="Arial" w:eastAsia="Arial" w:hAnsi="Arial" w:cs="Arial"/>
          <w:sz w:val="18"/>
          <w:szCs w:val="18"/>
          <w:lang w:val="en-GB"/>
        </w:rPr>
        <w:t xml:space="preserve">consider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5FD9FC15" w14:textId="77777777" w:rsidR="00141970" w:rsidRPr="002F7EB4" w:rsidRDefault="00141970" w:rsidP="00286BC5">
      <w:pPr>
        <w:ind w:left="547"/>
        <w:jc w:val="both"/>
        <w:rPr>
          <w:rFonts w:ascii="Arial" w:eastAsia="Arial" w:hAnsi="Arial" w:cs="Arial"/>
          <w:sz w:val="18"/>
          <w:szCs w:val="18"/>
          <w:lang w:val="en-GB"/>
        </w:rPr>
      </w:pPr>
    </w:p>
    <w:p w14:paraId="48A88B2B" w14:textId="77777777" w:rsidR="00141970" w:rsidRPr="002F7EB4" w:rsidRDefault="00141970" w:rsidP="00286BC5">
      <w:pPr>
        <w:ind w:left="547"/>
        <w:jc w:val="both"/>
        <w:rPr>
          <w:rFonts w:ascii="Arial" w:eastAsia="Arial" w:hAnsi="Arial" w:cs="Arial"/>
          <w:sz w:val="18"/>
          <w:szCs w:val="18"/>
          <w:lang w:val="en-GB"/>
        </w:rPr>
      </w:pPr>
      <w:r w:rsidRPr="002F7EB4">
        <w:rPr>
          <w:rFonts w:ascii="Arial" w:eastAsia="Arial" w:hAnsi="Arial" w:cs="Arial"/>
          <w:sz w:val="18"/>
          <w:szCs w:val="18"/>
          <w:lang w:val="en-GB"/>
        </w:rPr>
        <w:t xml:space="preserve">For leases of properties, the most relevant factors are historical lease durations, the costs and conditions of leased assets. </w:t>
      </w:r>
    </w:p>
    <w:p w14:paraId="04EFCCC9" w14:textId="77777777" w:rsidR="00141970" w:rsidRPr="002F7EB4" w:rsidRDefault="00141970" w:rsidP="00286BC5">
      <w:pPr>
        <w:ind w:left="547"/>
        <w:jc w:val="both"/>
        <w:rPr>
          <w:rFonts w:ascii="Arial" w:eastAsia="Arial" w:hAnsi="Arial" w:cs="Arial"/>
          <w:sz w:val="18"/>
          <w:szCs w:val="18"/>
          <w:lang w:val="en-GB"/>
        </w:rPr>
      </w:pPr>
    </w:p>
    <w:p w14:paraId="7E8FFE87" w14:textId="03CB6738" w:rsidR="00141970" w:rsidRPr="002F7EB4" w:rsidRDefault="00141970" w:rsidP="00286BC5">
      <w:pPr>
        <w:ind w:left="547"/>
        <w:jc w:val="both"/>
        <w:rPr>
          <w:rFonts w:ascii="Arial" w:eastAsia="Arial" w:hAnsi="Arial" w:cs="Arial"/>
          <w:sz w:val="18"/>
          <w:szCs w:val="18"/>
          <w:lang w:val="en-GB"/>
        </w:rPr>
      </w:pPr>
      <w:r w:rsidRPr="002F7EB4">
        <w:rPr>
          <w:rFonts w:ascii="Arial" w:eastAsia="Arial" w:hAnsi="Arial" w:cs="Arial"/>
          <w:sz w:val="18"/>
          <w:szCs w:val="18"/>
          <w:lang w:val="en-GB"/>
        </w:rPr>
        <w:t xml:space="preserve">Most extension options on offices and vehicles leases have not been included in the lease liability, because the Group </w:t>
      </w:r>
      <w:r w:rsidR="007E3F28" w:rsidRPr="002F7EB4">
        <w:rPr>
          <w:rFonts w:ascii="Arial" w:eastAsia="Arial" w:hAnsi="Arial" w:cs="Arial"/>
          <w:sz w:val="18"/>
          <w:szCs w:val="18"/>
        </w:rPr>
        <w:t xml:space="preserve">and the Company </w:t>
      </w:r>
      <w:r w:rsidRPr="002F7EB4">
        <w:rPr>
          <w:rFonts w:ascii="Arial" w:eastAsia="Arial" w:hAnsi="Arial" w:cs="Arial"/>
          <w:sz w:val="18"/>
          <w:szCs w:val="18"/>
          <w:lang w:val="en-GB"/>
        </w:rPr>
        <w:t xml:space="preserve">consider </w:t>
      </w:r>
      <w:proofErr w:type="spellStart"/>
      <w:r w:rsidRPr="002F7EB4">
        <w:rPr>
          <w:rFonts w:ascii="Arial" w:eastAsia="Arial" w:hAnsi="Arial" w:cs="Arial"/>
          <w:sz w:val="18"/>
          <w:szCs w:val="18"/>
          <w:lang w:val="en-GB"/>
        </w:rPr>
        <w:t>i</w:t>
      </w:r>
      <w:proofErr w:type="spellEnd"/>
      <w:r w:rsidRPr="002F7EB4">
        <w:rPr>
          <w:rFonts w:ascii="Arial" w:eastAsia="Arial" w:hAnsi="Arial" w:cs="Arial"/>
          <w:sz w:val="18"/>
          <w:szCs w:val="18"/>
          <w:lang w:val="en-GB"/>
        </w:rPr>
        <w:t xml:space="preserve">) the underlying asset condition and/or ii) insignificant cost to replace the leased assets. </w:t>
      </w:r>
    </w:p>
    <w:p w14:paraId="75247421" w14:textId="77777777" w:rsidR="00141970" w:rsidRPr="002F7EB4" w:rsidRDefault="00141970" w:rsidP="00286BC5">
      <w:pPr>
        <w:ind w:left="547"/>
        <w:jc w:val="both"/>
        <w:rPr>
          <w:rFonts w:ascii="Arial" w:eastAsia="Arial" w:hAnsi="Arial" w:cs="Arial"/>
          <w:sz w:val="18"/>
          <w:szCs w:val="18"/>
          <w:lang w:val="en-GB"/>
        </w:rPr>
      </w:pPr>
    </w:p>
    <w:p w14:paraId="12881632" w14:textId="2D436F31" w:rsidR="00141970" w:rsidRPr="002F7EB4" w:rsidRDefault="00141970" w:rsidP="00286BC5">
      <w:pPr>
        <w:ind w:left="547"/>
        <w:jc w:val="both"/>
        <w:rPr>
          <w:rFonts w:ascii="Arial" w:eastAsia="Arial" w:hAnsi="Arial" w:cs="Arial"/>
          <w:sz w:val="18"/>
          <w:szCs w:val="18"/>
          <w:lang w:val="en-GB"/>
        </w:rPr>
      </w:pPr>
      <w:r w:rsidRPr="002F7EB4">
        <w:rPr>
          <w:rFonts w:ascii="Arial" w:eastAsia="Arial" w:hAnsi="Arial" w:cs="Arial"/>
          <w:sz w:val="18"/>
          <w:szCs w:val="18"/>
          <w:lang w:val="en-GB"/>
        </w:rPr>
        <w:t xml:space="preserve">The lease term is reassessed if an option is actually exercised (or not exercised) or the </w:t>
      </w:r>
      <w:r w:rsidRPr="002F7EB4">
        <w:rPr>
          <w:rFonts w:ascii="Arial" w:eastAsia="Arial" w:hAnsi="Arial" w:cs="Arial"/>
          <w:sz w:val="18"/>
          <w:szCs w:val="18"/>
        </w:rPr>
        <w:t xml:space="preserve">Group </w:t>
      </w:r>
      <w:r w:rsidR="007E3F28" w:rsidRPr="002F7EB4">
        <w:rPr>
          <w:rFonts w:ascii="Arial" w:eastAsia="Arial" w:hAnsi="Arial" w:cs="Arial"/>
          <w:sz w:val="18"/>
          <w:szCs w:val="18"/>
        </w:rPr>
        <w:t xml:space="preserve">and the Company </w:t>
      </w:r>
      <w:r w:rsidRPr="002F7EB4">
        <w:rPr>
          <w:rFonts w:ascii="Arial" w:eastAsia="Arial" w:hAnsi="Arial" w:cs="Arial"/>
          <w:sz w:val="18"/>
          <w:szCs w:val="18"/>
          <w:lang w:val="en-GB"/>
        </w:rPr>
        <w:t>become obliged to exercise (or not exercise) it. The assessment of reasonable certainty is only revised if a significant event or a significant change in circumstance affecting this assessment occur, and that it is within the control of the Group</w:t>
      </w:r>
      <w:r w:rsidR="007E3F28" w:rsidRPr="002F7EB4">
        <w:rPr>
          <w:rFonts w:ascii="Arial" w:eastAsia="Arial" w:hAnsi="Arial" w:cs="Arial"/>
          <w:sz w:val="18"/>
          <w:szCs w:val="18"/>
        </w:rPr>
        <w:t xml:space="preserve"> and the Company</w:t>
      </w:r>
      <w:r w:rsidRPr="002F7EB4">
        <w:rPr>
          <w:rFonts w:ascii="Arial" w:eastAsia="Arial" w:hAnsi="Arial" w:cs="Arial"/>
          <w:sz w:val="18"/>
          <w:szCs w:val="18"/>
          <w:lang w:val="en-GB"/>
        </w:rPr>
        <w:t>.</w:t>
      </w:r>
    </w:p>
    <w:p w14:paraId="2E8993FB" w14:textId="6EFED58E" w:rsidR="00141970" w:rsidRPr="002F7EB4" w:rsidRDefault="00141970" w:rsidP="00141970">
      <w:pPr>
        <w:ind w:left="567"/>
        <w:jc w:val="both"/>
        <w:rPr>
          <w:rFonts w:ascii="Arial" w:eastAsia="Arial" w:hAnsi="Arial" w:cs="Arial"/>
          <w:sz w:val="18"/>
          <w:szCs w:val="18"/>
          <w:lang w:val="en-GB"/>
        </w:rPr>
      </w:pPr>
    </w:p>
    <w:p w14:paraId="08D55C74" w14:textId="31F77B03" w:rsidR="00141970" w:rsidRPr="002F7EB4" w:rsidRDefault="00141970" w:rsidP="00141970">
      <w:pPr>
        <w:ind w:left="540" w:hanging="540"/>
        <w:jc w:val="both"/>
        <w:rPr>
          <w:rFonts w:ascii="Arial" w:eastAsia="Arial" w:hAnsi="Arial" w:cs="Arial"/>
          <w:color w:val="CF4A02"/>
          <w:sz w:val="18"/>
          <w:szCs w:val="18"/>
        </w:rPr>
      </w:pPr>
      <w:r w:rsidRPr="002F7EB4">
        <w:rPr>
          <w:rFonts w:ascii="Arial" w:eastAsia="Arial" w:hAnsi="Arial" w:cs="Arial"/>
          <w:color w:val="CF4A02"/>
          <w:sz w:val="18"/>
          <w:szCs w:val="18"/>
        </w:rPr>
        <w:t>g)</w:t>
      </w:r>
      <w:r w:rsidRPr="002F7EB4">
        <w:rPr>
          <w:rFonts w:ascii="Arial" w:eastAsia="Arial" w:hAnsi="Arial" w:cs="Arial"/>
          <w:color w:val="CF4A02"/>
          <w:sz w:val="18"/>
          <w:szCs w:val="18"/>
        </w:rPr>
        <w:tab/>
        <w:t>Determination of discount rate applied to leases</w:t>
      </w:r>
    </w:p>
    <w:p w14:paraId="7C4873E7" w14:textId="77777777" w:rsidR="00141970" w:rsidRPr="002F7EB4" w:rsidRDefault="00141970" w:rsidP="00286BC5">
      <w:pPr>
        <w:ind w:left="547"/>
        <w:jc w:val="both"/>
        <w:rPr>
          <w:rFonts w:ascii="Arial" w:eastAsia="Arial" w:hAnsi="Arial" w:cs="Arial"/>
          <w:sz w:val="18"/>
          <w:szCs w:val="18"/>
          <w:lang w:val="en-GB"/>
        </w:rPr>
      </w:pPr>
    </w:p>
    <w:p w14:paraId="029353BE" w14:textId="0F0D65D9" w:rsidR="00141970" w:rsidRPr="002F7EB4" w:rsidRDefault="00141970" w:rsidP="00286BC5">
      <w:pPr>
        <w:ind w:left="547"/>
        <w:jc w:val="both"/>
        <w:rPr>
          <w:rFonts w:ascii="Arial" w:eastAsia="Arial" w:hAnsi="Arial" w:cs="Arial"/>
          <w:sz w:val="18"/>
          <w:szCs w:val="18"/>
          <w:lang w:val="en-GB"/>
        </w:rPr>
      </w:pPr>
      <w:r w:rsidRPr="002F7EB4">
        <w:rPr>
          <w:rFonts w:ascii="Arial" w:eastAsia="Arial" w:hAnsi="Arial" w:cs="Arial"/>
          <w:sz w:val="18"/>
          <w:szCs w:val="18"/>
          <w:lang w:val="en-GB"/>
        </w:rPr>
        <w:t xml:space="preserve">The </w:t>
      </w:r>
      <w:r w:rsidRPr="002F7EB4">
        <w:rPr>
          <w:rFonts w:ascii="Arial" w:eastAsia="Arial" w:hAnsi="Arial" w:cs="Arial"/>
          <w:sz w:val="18"/>
          <w:szCs w:val="18"/>
        </w:rPr>
        <w:t>Group</w:t>
      </w:r>
      <w:r w:rsidR="007E3F28" w:rsidRPr="002F7EB4">
        <w:rPr>
          <w:rFonts w:ascii="Arial" w:eastAsia="Arial" w:hAnsi="Arial" w:cs="Arial"/>
          <w:sz w:val="18"/>
          <w:szCs w:val="18"/>
        </w:rPr>
        <w:t xml:space="preserve"> and the Company</w:t>
      </w:r>
      <w:r w:rsidRPr="002F7EB4">
        <w:rPr>
          <w:rFonts w:ascii="Arial" w:eastAsia="Arial" w:hAnsi="Arial" w:cs="Arial"/>
          <w:sz w:val="18"/>
          <w:szCs w:val="18"/>
        </w:rPr>
        <w:t xml:space="preserve"> </w:t>
      </w:r>
      <w:r w:rsidRPr="002F7EB4">
        <w:rPr>
          <w:rFonts w:ascii="Arial" w:eastAsia="Arial" w:hAnsi="Arial" w:cs="Arial"/>
          <w:sz w:val="18"/>
          <w:szCs w:val="18"/>
          <w:lang w:val="en-GB"/>
        </w:rPr>
        <w:t>determine the incremental borrowing rate as follows:</w:t>
      </w:r>
    </w:p>
    <w:p w14:paraId="69004603" w14:textId="77777777" w:rsidR="00141970" w:rsidRPr="002F7EB4" w:rsidRDefault="00141970" w:rsidP="00286BC5">
      <w:pPr>
        <w:ind w:left="547"/>
        <w:jc w:val="both"/>
        <w:rPr>
          <w:rFonts w:ascii="Arial" w:eastAsia="Arial" w:hAnsi="Arial" w:cs="Arial"/>
          <w:sz w:val="18"/>
          <w:szCs w:val="18"/>
          <w:lang w:val="en-GB"/>
        </w:rPr>
      </w:pPr>
    </w:p>
    <w:p w14:paraId="4A8ABE74" w14:textId="77777777" w:rsidR="00141970" w:rsidRPr="002F7EB4" w:rsidRDefault="00141970" w:rsidP="00141970">
      <w:pPr>
        <w:ind w:left="851" w:hanging="284"/>
        <w:jc w:val="both"/>
        <w:rPr>
          <w:rFonts w:ascii="Arial" w:eastAsia="Arial" w:hAnsi="Arial" w:cs="Arial"/>
          <w:sz w:val="18"/>
          <w:szCs w:val="18"/>
          <w:lang w:val="en-GB"/>
        </w:rPr>
      </w:pPr>
      <w:r w:rsidRPr="002F7EB4">
        <w:rPr>
          <w:rFonts w:ascii="Arial" w:eastAsia="Arial" w:hAnsi="Arial" w:cs="Arial"/>
          <w:sz w:val="18"/>
          <w:szCs w:val="18"/>
          <w:lang w:val="en-GB"/>
        </w:rPr>
        <w:t>•</w:t>
      </w:r>
      <w:r w:rsidRPr="002F7EB4">
        <w:rPr>
          <w:rFonts w:ascii="Arial" w:eastAsia="Arial" w:hAnsi="Arial" w:cs="Arial"/>
          <w:sz w:val="18"/>
          <w:szCs w:val="18"/>
          <w:lang w:val="en-GB"/>
        </w:rPr>
        <w:tab/>
        <w:t xml:space="preserve">Where possible, use recent third-party financing received by the individual lessee as a starting point, adjusting to reflect changes in its financing conditions. </w:t>
      </w:r>
    </w:p>
    <w:p w14:paraId="39ED4C0D" w14:textId="47B93F0F" w:rsidR="001F0DD2" w:rsidRPr="002F7EB4" w:rsidRDefault="00141970" w:rsidP="00141970">
      <w:pPr>
        <w:ind w:left="851" w:hanging="284"/>
        <w:jc w:val="both"/>
        <w:rPr>
          <w:rFonts w:ascii="Arial" w:hAnsi="Arial" w:cs="Arial"/>
        </w:rPr>
      </w:pPr>
      <w:r w:rsidRPr="002F7EB4">
        <w:rPr>
          <w:rFonts w:ascii="Arial" w:eastAsia="Arial" w:hAnsi="Arial" w:cs="Arial"/>
          <w:sz w:val="18"/>
          <w:szCs w:val="18"/>
          <w:lang w:val="en-GB"/>
        </w:rPr>
        <w:t>•</w:t>
      </w:r>
      <w:r w:rsidRPr="002F7EB4">
        <w:rPr>
          <w:rFonts w:ascii="Arial" w:eastAsia="Arial" w:hAnsi="Arial" w:cs="Arial"/>
          <w:sz w:val="18"/>
          <w:szCs w:val="18"/>
          <w:lang w:val="en-GB"/>
        </w:rPr>
        <w:tab/>
        <w:t>Make adjustments specific to the lease, e.g. term, country, currency and security.</w:t>
      </w:r>
    </w:p>
    <w:p w14:paraId="216D2F46" w14:textId="7E36E286" w:rsidR="009C47EE" w:rsidRPr="002F7EB4" w:rsidRDefault="009C47EE">
      <w:pPr>
        <w:jc w:val="both"/>
        <w:rPr>
          <w:rFonts w:ascii="Arial" w:eastAsia="Arial" w:hAnsi="Arial" w:cs="Arial"/>
          <w:color w:val="000000"/>
          <w:sz w:val="18"/>
          <w:szCs w:val="18"/>
        </w:rPr>
      </w:pPr>
    </w:p>
    <w:p w14:paraId="1A9D36FA" w14:textId="77777777" w:rsidR="00141970" w:rsidRPr="002F7EB4" w:rsidRDefault="00141970">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0211CFAB" w14:textId="77777777" w:rsidTr="001F1771">
        <w:trPr>
          <w:cantSplit/>
          <w:trHeight w:val="389"/>
        </w:trPr>
        <w:tc>
          <w:tcPr>
            <w:tcW w:w="9475" w:type="dxa"/>
            <w:shd w:val="clear" w:color="auto" w:fill="FFA543"/>
            <w:vAlign w:val="center"/>
          </w:tcPr>
          <w:p w14:paraId="5F8B6796" w14:textId="777777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9</w:t>
            </w:r>
            <w:r w:rsidRPr="002F7EB4">
              <w:rPr>
                <w:rFonts w:ascii="Arial" w:eastAsia="Arial" w:hAnsi="Arial" w:cs="Arial"/>
                <w:b/>
                <w:color w:val="FFFFFF"/>
                <w:sz w:val="18"/>
                <w:szCs w:val="18"/>
              </w:rPr>
              <w:tab/>
              <w:t>Segment information</w:t>
            </w:r>
          </w:p>
        </w:tc>
      </w:tr>
    </w:tbl>
    <w:p w14:paraId="0058955D" w14:textId="77777777" w:rsidR="001F0DD2" w:rsidRPr="002F7EB4" w:rsidRDefault="001F0DD2">
      <w:pPr>
        <w:jc w:val="both"/>
        <w:rPr>
          <w:rFonts w:ascii="Arial" w:eastAsia="Arial" w:hAnsi="Arial" w:cs="Arial"/>
          <w:color w:val="000000"/>
          <w:sz w:val="18"/>
          <w:szCs w:val="18"/>
        </w:rPr>
      </w:pPr>
    </w:p>
    <w:p w14:paraId="6166B3C7" w14:textId="69E67F14"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 reports </w:t>
      </w:r>
      <w:r w:rsidR="00A05F18" w:rsidRPr="002F7EB4">
        <w:rPr>
          <w:rFonts w:ascii="Arial" w:eastAsia="Arial" w:hAnsi="Arial" w:cs="Arial"/>
          <w:color w:val="000000"/>
          <w:sz w:val="18"/>
          <w:szCs w:val="18"/>
        </w:rPr>
        <w:t xml:space="preserve">the Group’s performance </w:t>
      </w:r>
      <w:r w:rsidRPr="002F7EB4">
        <w:rPr>
          <w:rFonts w:ascii="Arial" w:eastAsia="Arial" w:hAnsi="Arial" w:cs="Arial"/>
          <w:color w:val="000000"/>
          <w:sz w:val="18"/>
          <w:szCs w:val="18"/>
        </w:rPr>
        <w:t>based on segments by presenting main business as main reported segments by considering the types of business in which the Group operates.</w:t>
      </w:r>
    </w:p>
    <w:p w14:paraId="3C0BC376" w14:textId="77777777" w:rsidR="001F0DD2" w:rsidRPr="002F7EB4" w:rsidRDefault="001F0DD2">
      <w:pPr>
        <w:jc w:val="both"/>
        <w:rPr>
          <w:rFonts w:ascii="Arial" w:eastAsia="Arial" w:hAnsi="Arial" w:cs="Arial"/>
          <w:color w:val="000000"/>
          <w:sz w:val="18"/>
          <w:szCs w:val="18"/>
        </w:rPr>
      </w:pPr>
    </w:p>
    <w:p w14:paraId="2A565E36" w14:textId="3163C51E"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 operates in </w:t>
      </w:r>
      <w:r w:rsidR="00141970" w:rsidRPr="002F7EB4">
        <w:rPr>
          <w:rFonts w:ascii="Arial" w:eastAsia="Arial" w:hAnsi="Arial" w:cs="Arial"/>
          <w:color w:val="000000"/>
          <w:sz w:val="18"/>
          <w:szCs w:val="18"/>
        </w:rPr>
        <w:t>6</w:t>
      </w:r>
      <w:r w:rsidRPr="002F7EB4">
        <w:rPr>
          <w:rFonts w:ascii="Arial" w:eastAsia="Arial" w:hAnsi="Arial" w:cs="Arial"/>
          <w:color w:val="000000"/>
          <w:sz w:val="18"/>
          <w:szCs w:val="18"/>
        </w:rPr>
        <w:t xml:space="preserve"> main segments:</w:t>
      </w:r>
    </w:p>
    <w:p w14:paraId="5B8DCAB7" w14:textId="77777777" w:rsidR="001E53B9" w:rsidRPr="002F7EB4" w:rsidRDefault="001E53B9">
      <w:pPr>
        <w:jc w:val="both"/>
        <w:rPr>
          <w:rFonts w:ascii="Arial" w:eastAsia="Arial" w:hAnsi="Arial" w:cs="Arial"/>
          <w:color w:val="000000"/>
          <w:sz w:val="18"/>
          <w:szCs w:val="18"/>
        </w:rPr>
      </w:pPr>
    </w:p>
    <w:p w14:paraId="4E68F703" w14:textId="730677A9" w:rsidR="001F0DD2" w:rsidRPr="002F7EB4" w:rsidRDefault="001566F9">
      <w:pPr>
        <w:numPr>
          <w:ilvl w:val="0"/>
          <w:numId w:val="13"/>
        </w:numPr>
        <w:tabs>
          <w:tab w:val="left" w:pos="360"/>
        </w:tabs>
        <w:ind w:left="360"/>
        <w:jc w:val="both"/>
        <w:rPr>
          <w:rFonts w:ascii="Arial" w:eastAsia="Arial" w:hAnsi="Arial" w:cs="Arial"/>
          <w:color w:val="000000"/>
          <w:sz w:val="18"/>
          <w:szCs w:val="18"/>
        </w:rPr>
      </w:pPr>
      <w:r w:rsidRPr="002F7EB4">
        <w:rPr>
          <w:rFonts w:ascii="Arial" w:eastAsia="Arial" w:hAnsi="Arial" w:cs="Arial"/>
          <w:color w:val="000000"/>
          <w:sz w:val="18"/>
          <w:szCs w:val="18"/>
        </w:rPr>
        <w:t xml:space="preserve">Segment of </w:t>
      </w:r>
      <w:r w:rsidR="006915A1" w:rsidRPr="002F7EB4">
        <w:rPr>
          <w:rFonts w:ascii="Arial" w:eastAsia="Arial" w:hAnsi="Arial" w:cs="Arial"/>
          <w:color w:val="000000"/>
          <w:sz w:val="18"/>
          <w:szCs w:val="18"/>
        </w:rPr>
        <w:t xml:space="preserve">management of non-performing assets </w:t>
      </w:r>
    </w:p>
    <w:p w14:paraId="2BD90D2D" w14:textId="5A298DB2" w:rsidR="001F0DD2" w:rsidRPr="002F7EB4" w:rsidRDefault="001566F9">
      <w:pPr>
        <w:numPr>
          <w:ilvl w:val="0"/>
          <w:numId w:val="13"/>
        </w:numPr>
        <w:tabs>
          <w:tab w:val="left" w:pos="360"/>
        </w:tabs>
        <w:ind w:left="360"/>
        <w:jc w:val="both"/>
        <w:rPr>
          <w:rFonts w:ascii="Arial" w:eastAsia="Arial" w:hAnsi="Arial" w:cs="Arial"/>
          <w:color w:val="000000"/>
          <w:sz w:val="18"/>
          <w:szCs w:val="18"/>
        </w:rPr>
      </w:pPr>
      <w:r w:rsidRPr="002F7EB4">
        <w:rPr>
          <w:rFonts w:ascii="Arial" w:eastAsia="Arial" w:hAnsi="Arial" w:cs="Arial"/>
          <w:color w:val="000000"/>
          <w:sz w:val="18"/>
          <w:szCs w:val="18"/>
        </w:rPr>
        <w:t xml:space="preserve">Segment of </w:t>
      </w:r>
      <w:r w:rsidR="006915A1" w:rsidRPr="002F7EB4">
        <w:rPr>
          <w:rFonts w:ascii="Arial" w:eastAsia="Arial" w:hAnsi="Arial" w:cs="Arial"/>
          <w:color w:val="000000"/>
          <w:sz w:val="18"/>
          <w:szCs w:val="18"/>
        </w:rPr>
        <w:t xml:space="preserve">debt collection service  </w:t>
      </w:r>
    </w:p>
    <w:p w14:paraId="40DB3E15" w14:textId="77777777" w:rsidR="001F0DD2" w:rsidRPr="002F7EB4" w:rsidRDefault="001566F9">
      <w:pPr>
        <w:numPr>
          <w:ilvl w:val="0"/>
          <w:numId w:val="13"/>
        </w:numPr>
        <w:tabs>
          <w:tab w:val="left" w:pos="360"/>
        </w:tabs>
        <w:ind w:left="360"/>
        <w:jc w:val="both"/>
        <w:rPr>
          <w:rFonts w:ascii="Arial" w:eastAsia="Arial" w:hAnsi="Arial" w:cs="Arial"/>
          <w:color w:val="000000"/>
          <w:sz w:val="18"/>
          <w:szCs w:val="18"/>
        </w:rPr>
      </w:pPr>
      <w:r w:rsidRPr="002F7EB4">
        <w:rPr>
          <w:rFonts w:ascii="Arial" w:eastAsia="Arial" w:hAnsi="Arial" w:cs="Arial"/>
          <w:color w:val="000000"/>
          <w:sz w:val="18"/>
          <w:szCs w:val="18"/>
        </w:rPr>
        <w:t>Segment of call center services</w:t>
      </w:r>
    </w:p>
    <w:p w14:paraId="35E97117" w14:textId="77777777" w:rsidR="001F0DD2" w:rsidRPr="002F7EB4" w:rsidRDefault="001566F9">
      <w:pPr>
        <w:numPr>
          <w:ilvl w:val="0"/>
          <w:numId w:val="13"/>
        </w:numPr>
        <w:tabs>
          <w:tab w:val="left" w:pos="360"/>
        </w:tabs>
        <w:ind w:left="360"/>
        <w:jc w:val="both"/>
        <w:rPr>
          <w:rFonts w:ascii="Arial" w:eastAsia="Arial" w:hAnsi="Arial" w:cs="Arial"/>
          <w:color w:val="000000"/>
          <w:sz w:val="18"/>
          <w:szCs w:val="18"/>
        </w:rPr>
      </w:pPr>
      <w:r w:rsidRPr="002F7EB4">
        <w:rPr>
          <w:rFonts w:ascii="Arial" w:eastAsia="Arial" w:hAnsi="Arial" w:cs="Arial"/>
          <w:color w:val="000000"/>
          <w:sz w:val="18"/>
          <w:szCs w:val="18"/>
        </w:rPr>
        <w:t>Segment of loan</w:t>
      </w:r>
    </w:p>
    <w:p w14:paraId="3680076E" w14:textId="77777777" w:rsidR="00F14C75" w:rsidRPr="002F7EB4" w:rsidRDefault="001566F9" w:rsidP="00F14C75">
      <w:pPr>
        <w:numPr>
          <w:ilvl w:val="0"/>
          <w:numId w:val="13"/>
        </w:numPr>
        <w:tabs>
          <w:tab w:val="left" w:pos="360"/>
        </w:tabs>
        <w:ind w:left="360"/>
        <w:jc w:val="both"/>
        <w:rPr>
          <w:rFonts w:ascii="Arial" w:eastAsia="Arial" w:hAnsi="Arial" w:cs="Arial"/>
          <w:color w:val="000000"/>
          <w:sz w:val="18"/>
          <w:szCs w:val="18"/>
        </w:rPr>
      </w:pPr>
      <w:r w:rsidRPr="002F7EB4">
        <w:rPr>
          <w:rFonts w:ascii="Arial" w:eastAsia="Arial" w:hAnsi="Arial" w:cs="Arial"/>
          <w:color w:val="000000"/>
          <w:sz w:val="18"/>
          <w:szCs w:val="18"/>
        </w:rPr>
        <w:t xml:space="preserve">Segment of products and or services </w:t>
      </w:r>
    </w:p>
    <w:p w14:paraId="220FA065" w14:textId="77427BE9" w:rsidR="00F14C75" w:rsidRPr="002F7EB4" w:rsidRDefault="00F14C75" w:rsidP="00F14C75">
      <w:pPr>
        <w:numPr>
          <w:ilvl w:val="0"/>
          <w:numId w:val="13"/>
        </w:numPr>
        <w:tabs>
          <w:tab w:val="left" w:pos="360"/>
        </w:tabs>
        <w:ind w:left="360"/>
        <w:jc w:val="both"/>
        <w:rPr>
          <w:rFonts w:ascii="Arial" w:eastAsia="Arial" w:hAnsi="Arial" w:cs="Arial"/>
          <w:color w:val="000000"/>
          <w:sz w:val="18"/>
          <w:szCs w:val="18"/>
        </w:rPr>
      </w:pPr>
      <w:r w:rsidRPr="002F7EB4">
        <w:rPr>
          <w:rFonts w:ascii="Arial" w:eastAsia="Arial" w:hAnsi="Arial" w:cs="Arial"/>
          <w:sz w:val="18"/>
          <w:szCs w:val="18"/>
        </w:rPr>
        <w:t>Segment of recruitment services</w:t>
      </w:r>
    </w:p>
    <w:p w14:paraId="536F6DD5" w14:textId="77777777" w:rsidR="001F0DD2" w:rsidRPr="002F7EB4" w:rsidRDefault="001F0DD2">
      <w:pPr>
        <w:rPr>
          <w:rFonts w:ascii="Arial" w:eastAsia="Arial" w:hAnsi="Arial" w:cs="Arial"/>
          <w:color w:val="000000"/>
          <w:sz w:val="18"/>
          <w:szCs w:val="18"/>
        </w:rPr>
      </w:pPr>
    </w:p>
    <w:p w14:paraId="46964CD8" w14:textId="77777777" w:rsidR="003D764A" w:rsidRDefault="003D764A">
      <w:pPr>
        <w:tabs>
          <w:tab w:val="left" w:pos="360"/>
        </w:tabs>
        <w:jc w:val="both"/>
        <w:rPr>
          <w:rFonts w:ascii="Arial" w:eastAsia="Arial" w:hAnsi="Arial" w:cs="Arial"/>
          <w:color w:val="000000"/>
          <w:sz w:val="18"/>
          <w:szCs w:val="18"/>
        </w:rPr>
      </w:pPr>
      <w:r>
        <w:rPr>
          <w:rFonts w:ascii="Arial" w:eastAsia="Arial" w:hAnsi="Arial" w:cs="Arial"/>
          <w:color w:val="000000"/>
          <w:sz w:val="18"/>
          <w:szCs w:val="18"/>
        </w:rPr>
        <w:br w:type="page"/>
      </w:r>
    </w:p>
    <w:p w14:paraId="4843FD3D" w14:textId="77777777" w:rsidR="003D764A" w:rsidRDefault="003D764A">
      <w:pPr>
        <w:tabs>
          <w:tab w:val="left" w:pos="360"/>
        </w:tabs>
        <w:jc w:val="both"/>
        <w:rPr>
          <w:rFonts w:ascii="Arial" w:eastAsia="Arial" w:hAnsi="Arial" w:cs="Arial"/>
          <w:color w:val="000000"/>
          <w:sz w:val="18"/>
          <w:szCs w:val="18"/>
        </w:rPr>
      </w:pPr>
    </w:p>
    <w:p w14:paraId="74D55FCA" w14:textId="2571FA11" w:rsidR="00623FA1" w:rsidRPr="002F7EB4" w:rsidRDefault="001566F9">
      <w:pPr>
        <w:tabs>
          <w:tab w:val="left" w:pos="360"/>
        </w:tabs>
        <w:jc w:val="both"/>
        <w:rPr>
          <w:rFonts w:ascii="Arial" w:eastAsia="Arial" w:hAnsi="Arial" w:cs="Arial"/>
          <w:color w:val="000000"/>
          <w:sz w:val="18"/>
          <w:szCs w:val="18"/>
        </w:rPr>
      </w:pPr>
      <w:r w:rsidRPr="002F7EB4">
        <w:rPr>
          <w:rFonts w:ascii="Arial" w:eastAsia="Arial" w:hAnsi="Arial" w:cs="Arial"/>
          <w:color w:val="000000"/>
          <w:sz w:val="18"/>
          <w:szCs w:val="18"/>
        </w:rPr>
        <w:t xml:space="preserve">The financial statements are reported by segments in consolidated financial statements: </w:t>
      </w:r>
    </w:p>
    <w:p w14:paraId="38C8B94D" w14:textId="77777777" w:rsidR="001F0DD2" w:rsidRPr="002F7EB4" w:rsidRDefault="001F0DD2">
      <w:pPr>
        <w:rPr>
          <w:rFonts w:ascii="Arial" w:eastAsia="Arial" w:hAnsi="Arial" w:cs="Arial"/>
          <w:b/>
          <w:color w:val="000000"/>
          <w:sz w:val="18"/>
          <w:szCs w:val="18"/>
        </w:rPr>
      </w:pPr>
    </w:p>
    <w:tbl>
      <w:tblPr>
        <w:tblStyle w:val="a4"/>
        <w:tblW w:w="9567" w:type="dxa"/>
        <w:tblInd w:w="-115" w:type="dxa"/>
        <w:tblLayout w:type="fixed"/>
        <w:tblLook w:val="0400" w:firstRow="0" w:lastRow="0" w:firstColumn="0" w:lastColumn="0" w:noHBand="0" w:noVBand="1"/>
      </w:tblPr>
      <w:tblGrid>
        <w:gridCol w:w="1949"/>
        <w:gridCol w:w="1137"/>
        <w:gridCol w:w="998"/>
        <w:gridCol w:w="993"/>
        <w:gridCol w:w="992"/>
        <w:gridCol w:w="1276"/>
        <w:gridCol w:w="1118"/>
        <w:gridCol w:w="1104"/>
      </w:tblGrid>
      <w:tr w:rsidR="00F14C75" w:rsidRPr="002F7EB4" w14:paraId="7AD53057" w14:textId="77777777" w:rsidTr="006D376E">
        <w:tc>
          <w:tcPr>
            <w:tcW w:w="1949" w:type="dxa"/>
            <w:shd w:val="clear" w:color="auto" w:fill="auto"/>
            <w:vAlign w:val="bottom"/>
          </w:tcPr>
          <w:p w14:paraId="2F047BB9" w14:textId="77777777" w:rsidR="00F14C75" w:rsidRPr="002F7EB4" w:rsidRDefault="00F14C75" w:rsidP="00320799">
            <w:pPr>
              <w:ind w:right="-72"/>
              <w:rPr>
                <w:rFonts w:ascii="Arial" w:eastAsia="Arial" w:hAnsi="Arial" w:cs="Arial"/>
                <w:sz w:val="15"/>
                <w:szCs w:val="15"/>
              </w:rPr>
            </w:pPr>
          </w:p>
        </w:tc>
        <w:tc>
          <w:tcPr>
            <w:tcW w:w="7618" w:type="dxa"/>
            <w:gridSpan w:val="7"/>
            <w:tcBorders>
              <w:top w:val="single" w:sz="4" w:space="0" w:color="000000"/>
              <w:bottom w:val="single" w:sz="4" w:space="0" w:color="000000"/>
            </w:tcBorders>
            <w:shd w:val="clear" w:color="auto" w:fill="auto"/>
            <w:vAlign w:val="bottom"/>
          </w:tcPr>
          <w:p w14:paraId="5A0B33F5" w14:textId="2803EB47" w:rsidR="00F14C75" w:rsidRPr="002F7EB4" w:rsidRDefault="00F14C75" w:rsidP="00320799">
            <w:pPr>
              <w:ind w:right="-72"/>
              <w:jc w:val="center"/>
              <w:rPr>
                <w:rFonts w:ascii="Arial" w:eastAsia="Arial" w:hAnsi="Arial" w:cs="Arial"/>
                <w:b/>
                <w:sz w:val="15"/>
                <w:szCs w:val="15"/>
              </w:rPr>
            </w:pPr>
            <w:r w:rsidRPr="002F7EB4">
              <w:rPr>
                <w:rFonts w:ascii="Arial" w:eastAsia="Arial" w:hAnsi="Arial" w:cs="Arial"/>
                <w:b/>
                <w:sz w:val="15"/>
                <w:szCs w:val="15"/>
              </w:rPr>
              <w:t xml:space="preserve">Consolidated financial </w:t>
            </w:r>
            <w:r w:rsidR="007F59DA" w:rsidRPr="002F7EB4">
              <w:rPr>
                <w:rFonts w:ascii="Arial" w:eastAsia="Arial" w:hAnsi="Arial" w:cs="Arial"/>
                <w:b/>
                <w:sz w:val="15"/>
                <w:szCs w:val="15"/>
              </w:rPr>
              <w:t>statements</w:t>
            </w:r>
          </w:p>
        </w:tc>
      </w:tr>
      <w:tr w:rsidR="00F14C75" w:rsidRPr="002F7EB4" w14:paraId="347CC4FF" w14:textId="77777777" w:rsidTr="006D376E">
        <w:tc>
          <w:tcPr>
            <w:tcW w:w="1949" w:type="dxa"/>
            <w:shd w:val="clear" w:color="auto" w:fill="auto"/>
            <w:vAlign w:val="bottom"/>
          </w:tcPr>
          <w:p w14:paraId="5FAC80D9" w14:textId="77777777" w:rsidR="00F14C75" w:rsidRPr="002F7EB4" w:rsidRDefault="00F14C75" w:rsidP="00320799">
            <w:pPr>
              <w:ind w:right="-72"/>
              <w:rPr>
                <w:rFonts w:ascii="Arial" w:eastAsia="Arial" w:hAnsi="Arial" w:cs="Arial"/>
                <w:sz w:val="15"/>
                <w:szCs w:val="15"/>
              </w:rPr>
            </w:pPr>
          </w:p>
        </w:tc>
        <w:tc>
          <w:tcPr>
            <w:tcW w:w="7618" w:type="dxa"/>
            <w:gridSpan w:val="7"/>
            <w:tcBorders>
              <w:top w:val="single" w:sz="4" w:space="0" w:color="000000"/>
              <w:bottom w:val="single" w:sz="4" w:space="0" w:color="auto"/>
            </w:tcBorders>
            <w:shd w:val="clear" w:color="auto" w:fill="auto"/>
            <w:vAlign w:val="bottom"/>
          </w:tcPr>
          <w:p w14:paraId="77D7FFC9" w14:textId="14ABD1D4" w:rsidR="00F14C75" w:rsidRPr="002F7EB4" w:rsidRDefault="00F14C75" w:rsidP="00320799">
            <w:pPr>
              <w:ind w:right="-72"/>
              <w:jc w:val="center"/>
              <w:rPr>
                <w:rFonts w:ascii="Arial" w:eastAsia="Arial" w:hAnsi="Arial" w:cs="Arial"/>
                <w:b/>
                <w:sz w:val="15"/>
                <w:szCs w:val="15"/>
              </w:rPr>
            </w:pPr>
            <w:r w:rsidRPr="002F7EB4">
              <w:rPr>
                <w:rFonts w:ascii="Arial" w:eastAsia="Arial" w:hAnsi="Arial" w:cs="Arial"/>
                <w:b/>
                <w:sz w:val="15"/>
                <w:szCs w:val="15"/>
              </w:rPr>
              <w:t>For the year ended 31 December 2023</w:t>
            </w:r>
          </w:p>
        </w:tc>
      </w:tr>
      <w:tr w:rsidR="00F14C75" w:rsidRPr="002F7EB4" w14:paraId="3C273D6E" w14:textId="77777777" w:rsidTr="006D376E">
        <w:tc>
          <w:tcPr>
            <w:tcW w:w="1949" w:type="dxa"/>
            <w:shd w:val="clear" w:color="auto" w:fill="auto"/>
            <w:vAlign w:val="bottom"/>
          </w:tcPr>
          <w:p w14:paraId="0B6EEC72" w14:textId="77777777" w:rsidR="00F14C75" w:rsidRPr="002F7EB4" w:rsidRDefault="00F14C75" w:rsidP="00320799">
            <w:pPr>
              <w:ind w:right="-72"/>
              <w:rPr>
                <w:rFonts w:ascii="Arial" w:eastAsia="Arial" w:hAnsi="Arial" w:cs="Arial"/>
                <w:sz w:val="15"/>
                <w:szCs w:val="15"/>
              </w:rPr>
            </w:pPr>
          </w:p>
        </w:tc>
        <w:tc>
          <w:tcPr>
            <w:tcW w:w="1137" w:type="dxa"/>
            <w:tcBorders>
              <w:top w:val="single" w:sz="4" w:space="0" w:color="auto"/>
            </w:tcBorders>
            <w:shd w:val="clear" w:color="auto" w:fill="auto"/>
            <w:vAlign w:val="bottom"/>
          </w:tcPr>
          <w:p w14:paraId="39719154"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 xml:space="preserve">Management </w:t>
            </w:r>
          </w:p>
        </w:tc>
        <w:tc>
          <w:tcPr>
            <w:tcW w:w="998" w:type="dxa"/>
            <w:tcBorders>
              <w:top w:val="single" w:sz="4" w:space="0" w:color="auto"/>
            </w:tcBorders>
            <w:shd w:val="clear" w:color="auto" w:fill="auto"/>
            <w:vAlign w:val="bottom"/>
          </w:tcPr>
          <w:p w14:paraId="54E11B08" w14:textId="77777777" w:rsidR="00F14C75" w:rsidRPr="002F7EB4" w:rsidRDefault="00F14C75" w:rsidP="00320799">
            <w:pPr>
              <w:ind w:right="-72"/>
              <w:jc w:val="right"/>
              <w:rPr>
                <w:rFonts w:ascii="Arial" w:eastAsia="Arial" w:hAnsi="Arial" w:cs="Arial"/>
                <w:b/>
                <w:sz w:val="15"/>
                <w:szCs w:val="15"/>
              </w:rPr>
            </w:pPr>
          </w:p>
        </w:tc>
        <w:tc>
          <w:tcPr>
            <w:tcW w:w="993" w:type="dxa"/>
            <w:tcBorders>
              <w:top w:val="single" w:sz="4" w:space="0" w:color="auto"/>
            </w:tcBorders>
            <w:shd w:val="clear" w:color="auto" w:fill="auto"/>
            <w:vAlign w:val="bottom"/>
          </w:tcPr>
          <w:p w14:paraId="5AD6E1BD" w14:textId="77777777" w:rsidR="00F14C75" w:rsidRPr="002F7EB4" w:rsidRDefault="00F14C75" w:rsidP="00320799">
            <w:pPr>
              <w:ind w:right="-72"/>
              <w:jc w:val="right"/>
              <w:rPr>
                <w:rFonts w:ascii="Arial" w:eastAsia="Arial" w:hAnsi="Arial" w:cs="Arial"/>
                <w:b/>
                <w:sz w:val="15"/>
                <w:szCs w:val="15"/>
              </w:rPr>
            </w:pPr>
          </w:p>
        </w:tc>
        <w:tc>
          <w:tcPr>
            <w:tcW w:w="992" w:type="dxa"/>
            <w:tcBorders>
              <w:top w:val="single" w:sz="4" w:space="0" w:color="auto"/>
            </w:tcBorders>
            <w:shd w:val="clear" w:color="auto" w:fill="auto"/>
            <w:vAlign w:val="bottom"/>
          </w:tcPr>
          <w:p w14:paraId="009EF5B7" w14:textId="77777777" w:rsidR="00F14C75" w:rsidRPr="002F7EB4" w:rsidRDefault="00F14C75" w:rsidP="00320799">
            <w:pPr>
              <w:ind w:right="-72"/>
              <w:jc w:val="right"/>
              <w:rPr>
                <w:rFonts w:ascii="Arial" w:eastAsia="Arial" w:hAnsi="Arial" w:cs="Arial"/>
                <w:b/>
                <w:sz w:val="15"/>
                <w:szCs w:val="15"/>
              </w:rPr>
            </w:pPr>
          </w:p>
        </w:tc>
        <w:tc>
          <w:tcPr>
            <w:tcW w:w="1276" w:type="dxa"/>
            <w:tcBorders>
              <w:top w:val="single" w:sz="4" w:space="0" w:color="auto"/>
            </w:tcBorders>
            <w:vAlign w:val="bottom"/>
          </w:tcPr>
          <w:p w14:paraId="6D453017" w14:textId="56118734" w:rsidR="00F14C75" w:rsidRPr="002F7EB4" w:rsidRDefault="007C32E8" w:rsidP="007C32E8">
            <w:pPr>
              <w:ind w:right="-72"/>
              <w:jc w:val="right"/>
              <w:rPr>
                <w:rFonts w:ascii="Arial" w:eastAsia="Arial" w:hAnsi="Arial" w:cs="Arial"/>
                <w:b/>
                <w:sz w:val="15"/>
                <w:szCs w:val="15"/>
              </w:rPr>
            </w:pPr>
            <w:r w:rsidRPr="002F7EB4">
              <w:rPr>
                <w:rFonts w:ascii="Arial" w:eastAsia="Arial" w:hAnsi="Arial" w:cs="Arial"/>
                <w:b/>
                <w:sz w:val="15"/>
                <w:szCs w:val="15"/>
              </w:rPr>
              <w:t xml:space="preserve">Selling </w:t>
            </w:r>
            <w:r w:rsidR="00F14C75" w:rsidRPr="002F7EB4">
              <w:rPr>
                <w:rFonts w:ascii="Arial" w:eastAsia="Arial" w:hAnsi="Arial" w:cs="Arial"/>
                <w:b/>
                <w:sz w:val="15"/>
                <w:szCs w:val="15"/>
              </w:rPr>
              <w:t>goods</w:t>
            </w:r>
          </w:p>
        </w:tc>
        <w:tc>
          <w:tcPr>
            <w:tcW w:w="1118" w:type="dxa"/>
            <w:tcBorders>
              <w:top w:val="single" w:sz="4" w:space="0" w:color="auto"/>
            </w:tcBorders>
            <w:shd w:val="clear" w:color="auto" w:fill="auto"/>
            <w:vAlign w:val="bottom"/>
          </w:tcPr>
          <w:p w14:paraId="1252CE8E" w14:textId="77777777" w:rsidR="00F14C75" w:rsidRPr="002F7EB4" w:rsidRDefault="00F14C75" w:rsidP="00320799">
            <w:pPr>
              <w:ind w:right="-72"/>
              <w:jc w:val="right"/>
              <w:rPr>
                <w:rFonts w:ascii="Arial" w:eastAsia="Arial" w:hAnsi="Arial" w:cs="Arial"/>
                <w:b/>
                <w:sz w:val="15"/>
                <w:szCs w:val="15"/>
              </w:rPr>
            </w:pPr>
          </w:p>
        </w:tc>
        <w:tc>
          <w:tcPr>
            <w:tcW w:w="1104" w:type="dxa"/>
            <w:tcBorders>
              <w:top w:val="single" w:sz="4" w:space="0" w:color="auto"/>
            </w:tcBorders>
            <w:shd w:val="clear" w:color="auto" w:fill="auto"/>
            <w:vAlign w:val="bottom"/>
          </w:tcPr>
          <w:p w14:paraId="0DCAE7B2" w14:textId="77777777" w:rsidR="00F14C75" w:rsidRPr="002F7EB4" w:rsidRDefault="00F14C75" w:rsidP="00320799">
            <w:pPr>
              <w:ind w:right="-72"/>
              <w:jc w:val="right"/>
              <w:rPr>
                <w:rFonts w:ascii="Arial" w:eastAsia="Arial" w:hAnsi="Arial" w:cs="Arial"/>
                <w:b/>
                <w:sz w:val="15"/>
                <w:szCs w:val="15"/>
              </w:rPr>
            </w:pPr>
          </w:p>
        </w:tc>
      </w:tr>
      <w:tr w:rsidR="00F14C75" w:rsidRPr="002F7EB4" w14:paraId="211AE23E" w14:textId="77777777" w:rsidTr="007C32E8">
        <w:tc>
          <w:tcPr>
            <w:tcW w:w="1949" w:type="dxa"/>
            <w:shd w:val="clear" w:color="auto" w:fill="auto"/>
            <w:vAlign w:val="bottom"/>
          </w:tcPr>
          <w:p w14:paraId="486C6D6B" w14:textId="77777777" w:rsidR="00F14C75" w:rsidRPr="002F7EB4" w:rsidRDefault="00F14C75" w:rsidP="00320799">
            <w:pPr>
              <w:ind w:right="-72"/>
              <w:rPr>
                <w:rFonts w:ascii="Arial" w:eastAsia="Arial" w:hAnsi="Arial" w:cs="Arial"/>
                <w:sz w:val="15"/>
                <w:szCs w:val="15"/>
              </w:rPr>
            </w:pPr>
          </w:p>
        </w:tc>
        <w:tc>
          <w:tcPr>
            <w:tcW w:w="1137" w:type="dxa"/>
            <w:shd w:val="clear" w:color="auto" w:fill="auto"/>
            <w:vAlign w:val="bottom"/>
          </w:tcPr>
          <w:p w14:paraId="02AE6E27"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of non-performing</w:t>
            </w:r>
          </w:p>
        </w:tc>
        <w:tc>
          <w:tcPr>
            <w:tcW w:w="998" w:type="dxa"/>
            <w:shd w:val="clear" w:color="auto" w:fill="auto"/>
            <w:vAlign w:val="bottom"/>
          </w:tcPr>
          <w:p w14:paraId="78C47E32"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 xml:space="preserve">Service </w:t>
            </w:r>
          </w:p>
          <w:p w14:paraId="252A2E91"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from debt</w:t>
            </w:r>
          </w:p>
        </w:tc>
        <w:tc>
          <w:tcPr>
            <w:tcW w:w="993" w:type="dxa"/>
            <w:shd w:val="clear" w:color="auto" w:fill="auto"/>
            <w:vAlign w:val="bottom"/>
          </w:tcPr>
          <w:p w14:paraId="5E493888" w14:textId="77777777" w:rsidR="00F14C75" w:rsidRPr="002F7EB4" w:rsidRDefault="00F14C75" w:rsidP="00320799">
            <w:pPr>
              <w:ind w:right="-72"/>
              <w:jc w:val="right"/>
              <w:rPr>
                <w:rFonts w:ascii="Arial" w:eastAsia="Arial" w:hAnsi="Arial" w:cs="Arial"/>
                <w:b/>
                <w:sz w:val="15"/>
                <w:szCs w:val="15"/>
              </w:rPr>
            </w:pPr>
          </w:p>
          <w:p w14:paraId="3A0A9AAA"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Call center</w:t>
            </w:r>
          </w:p>
        </w:tc>
        <w:tc>
          <w:tcPr>
            <w:tcW w:w="992" w:type="dxa"/>
            <w:shd w:val="clear" w:color="auto" w:fill="auto"/>
            <w:vAlign w:val="bottom"/>
          </w:tcPr>
          <w:p w14:paraId="43DC3CC1" w14:textId="77777777" w:rsidR="00F14C75" w:rsidRPr="002F7EB4" w:rsidRDefault="00F14C75" w:rsidP="00320799">
            <w:pPr>
              <w:ind w:right="-72"/>
              <w:jc w:val="right"/>
              <w:rPr>
                <w:rFonts w:ascii="Arial" w:eastAsia="Arial" w:hAnsi="Arial" w:cs="Arial"/>
                <w:b/>
                <w:sz w:val="15"/>
                <w:szCs w:val="15"/>
              </w:rPr>
            </w:pPr>
          </w:p>
        </w:tc>
        <w:tc>
          <w:tcPr>
            <w:tcW w:w="1276" w:type="dxa"/>
            <w:vAlign w:val="bottom"/>
          </w:tcPr>
          <w:p w14:paraId="73139F83"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and/or</w:t>
            </w:r>
          </w:p>
          <w:p w14:paraId="52DB57E7"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providing</w:t>
            </w:r>
          </w:p>
        </w:tc>
        <w:tc>
          <w:tcPr>
            <w:tcW w:w="1118" w:type="dxa"/>
            <w:shd w:val="clear" w:color="auto" w:fill="auto"/>
            <w:vAlign w:val="bottom"/>
          </w:tcPr>
          <w:p w14:paraId="43C827BD" w14:textId="77777777" w:rsidR="00F14C75" w:rsidRPr="002F7EB4" w:rsidRDefault="00F14C75" w:rsidP="00320799">
            <w:pPr>
              <w:ind w:right="-72"/>
              <w:jc w:val="right"/>
              <w:rPr>
                <w:rFonts w:ascii="Arial" w:eastAsia="Arial" w:hAnsi="Arial" w:cs="Arial"/>
                <w:b/>
                <w:sz w:val="15"/>
                <w:szCs w:val="15"/>
              </w:rPr>
            </w:pPr>
          </w:p>
          <w:p w14:paraId="70A949EF"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Recruitment</w:t>
            </w:r>
          </w:p>
        </w:tc>
        <w:tc>
          <w:tcPr>
            <w:tcW w:w="1104" w:type="dxa"/>
            <w:shd w:val="clear" w:color="auto" w:fill="auto"/>
            <w:vAlign w:val="bottom"/>
          </w:tcPr>
          <w:p w14:paraId="29865295" w14:textId="77777777" w:rsidR="00F14C75" w:rsidRPr="002F7EB4" w:rsidRDefault="00F14C75" w:rsidP="00320799">
            <w:pPr>
              <w:ind w:right="-72"/>
              <w:jc w:val="right"/>
              <w:rPr>
                <w:rFonts w:ascii="Arial" w:eastAsia="Arial" w:hAnsi="Arial" w:cs="Arial"/>
                <w:b/>
                <w:sz w:val="15"/>
                <w:szCs w:val="15"/>
              </w:rPr>
            </w:pPr>
          </w:p>
        </w:tc>
      </w:tr>
      <w:tr w:rsidR="00F14C75" w:rsidRPr="002F7EB4" w14:paraId="162F06E7" w14:textId="77777777" w:rsidTr="007C32E8">
        <w:tc>
          <w:tcPr>
            <w:tcW w:w="1949" w:type="dxa"/>
            <w:shd w:val="clear" w:color="auto" w:fill="auto"/>
            <w:vAlign w:val="bottom"/>
          </w:tcPr>
          <w:p w14:paraId="1F661C46" w14:textId="77777777" w:rsidR="00F14C75" w:rsidRPr="002F7EB4" w:rsidRDefault="00F14C75" w:rsidP="00320799">
            <w:pPr>
              <w:ind w:right="-72"/>
              <w:rPr>
                <w:rFonts w:ascii="Arial" w:eastAsia="Arial" w:hAnsi="Arial" w:cs="Arial"/>
                <w:sz w:val="15"/>
                <w:szCs w:val="15"/>
              </w:rPr>
            </w:pPr>
          </w:p>
        </w:tc>
        <w:tc>
          <w:tcPr>
            <w:tcW w:w="1137" w:type="dxa"/>
            <w:shd w:val="clear" w:color="auto" w:fill="auto"/>
            <w:vAlign w:val="bottom"/>
          </w:tcPr>
          <w:p w14:paraId="2B57624D"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assets</w:t>
            </w:r>
          </w:p>
        </w:tc>
        <w:tc>
          <w:tcPr>
            <w:tcW w:w="998" w:type="dxa"/>
            <w:shd w:val="clear" w:color="auto" w:fill="auto"/>
            <w:vAlign w:val="bottom"/>
          </w:tcPr>
          <w:p w14:paraId="5262F8A4"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collection</w:t>
            </w:r>
          </w:p>
        </w:tc>
        <w:tc>
          <w:tcPr>
            <w:tcW w:w="993" w:type="dxa"/>
            <w:shd w:val="clear" w:color="auto" w:fill="auto"/>
            <w:vAlign w:val="bottom"/>
          </w:tcPr>
          <w:p w14:paraId="39E98F29"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services</w:t>
            </w:r>
          </w:p>
        </w:tc>
        <w:tc>
          <w:tcPr>
            <w:tcW w:w="992" w:type="dxa"/>
            <w:shd w:val="clear" w:color="auto" w:fill="auto"/>
            <w:vAlign w:val="bottom"/>
          </w:tcPr>
          <w:p w14:paraId="5025DABB"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Loans</w:t>
            </w:r>
          </w:p>
        </w:tc>
        <w:tc>
          <w:tcPr>
            <w:tcW w:w="1276" w:type="dxa"/>
            <w:vAlign w:val="bottom"/>
          </w:tcPr>
          <w:p w14:paraId="574512AC"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services</w:t>
            </w:r>
          </w:p>
        </w:tc>
        <w:tc>
          <w:tcPr>
            <w:tcW w:w="1118" w:type="dxa"/>
            <w:shd w:val="clear" w:color="auto" w:fill="auto"/>
            <w:vAlign w:val="bottom"/>
          </w:tcPr>
          <w:p w14:paraId="0FEA290E"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services</w:t>
            </w:r>
          </w:p>
        </w:tc>
        <w:tc>
          <w:tcPr>
            <w:tcW w:w="1104" w:type="dxa"/>
            <w:shd w:val="clear" w:color="auto" w:fill="auto"/>
            <w:vAlign w:val="bottom"/>
          </w:tcPr>
          <w:p w14:paraId="2535A606"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Total</w:t>
            </w:r>
          </w:p>
        </w:tc>
      </w:tr>
      <w:tr w:rsidR="00F14C75" w:rsidRPr="002F7EB4" w14:paraId="631D9427" w14:textId="77777777" w:rsidTr="007C32E8">
        <w:tc>
          <w:tcPr>
            <w:tcW w:w="1949" w:type="dxa"/>
            <w:shd w:val="clear" w:color="auto" w:fill="auto"/>
            <w:vAlign w:val="bottom"/>
          </w:tcPr>
          <w:p w14:paraId="252893C7" w14:textId="77777777" w:rsidR="00F14C75" w:rsidRPr="002F7EB4" w:rsidRDefault="00F14C75" w:rsidP="00320799">
            <w:pPr>
              <w:ind w:right="-72"/>
              <w:rPr>
                <w:rFonts w:ascii="Arial" w:eastAsia="Arial" w:hAnsi="Arial" w:cs="Arial"/>
                <w:sz w:val="15"/>
                <w:szCs w:val="15"/>
              </w:rPr>
            </w:pPr>
          </w:p>
        </w:tc>
        <w:tc>
          <w:tcPr>
            <w:tcW w:w="1137" w:type="dxa"/>
            <w:tcBorders>
              <w:bottom w:val="single" w:sz="4" w:space="0" w:color="000000"/>
            </w:tcBorders>
            <w:shd w:val="clear" w:color="auto" w:fill="auto"/>
            <w:vAlign w:val="bottom"/>
          </w:tcPr>
          <w:p w14:paraId="20B9F430" w14:textId="77777777" w:rsidR="00F14C75" w:rsidRPr="002F7EB4" w:rsidRDefault="00F14C75" w:rsidP="00320799">
            <w:pPr>
              <w:ind w:right="-72"/>
              <w:jc w:val="right"/>
              <w:rPr>
                <w:rFonts w:ascii="Arial" w:eastAsia="Arial" w:hAnsi="Arial" w:cs="Arial"/>
                <w:sz w:val="15"/>
                <w:szCs w:val="15"/>
              </w:rPr>
            </w:pPr>
            <w:r w:rsidRPr="002F7EB4">
              <w:rPr>
                <w:rFonts w:ascii="Arial" w:eastAsia="Arial" w:hAnsi="Arial" w:cs="Arial"/>
                <w:b/>
                <w:sz w:val="15"/>
                <w:szCs w:val="15"/>
              </w:rPr>
              <w:t>Baht</w:t>
            </w:r>
          </w:p>
        </w:tc>
        <w:tc>
          <w:tcPr>
            <w:tcW w:w="998" w:type="dxa"/>
            <w:tcBorders>
              <w:bottom w:val="single" w:sz="4" w:space="0" w:color="000000"/>
            </w:tcBorders>
            <w:shd w:val="clear" w:color="auto" w:fill="auto"/>
            <w:vAlign w:val="bottom"/>
          </w:tcPr>
          <w:p w14:paraId="18D9A670" w14:textId="77777777" w:rsidR="00F14C75" w:rsidRPr="002F7EB4" w:rsidRDefault="00F14C75" w:rsidP="00320799">
            <w:pPr>
              <w:ind w:right="-72"/>
              <w:jc w:val="right"/>
              <w:rPr>
                <w:rFonts w:ascii="Arial" w:eastAsia="Arial" w:hAnsi="Arial" w:cs="Arial"/>
                <w:sz w:val="15"/>
                <w:szCs w:val="15"/>
              </w:rPr>
            </w:pPr>
            <w:r w:rsidRPr="002F7EB4">
              <w:rPr>
                <w:rFonts w:ascii="Arial" w:eastAsia="Arial" w:hAnsi="Arial" w:cs="Arial"/>
                <w:b/>
                <w:sz w:val="15"/>
                <w:szCs w:val="15"/>
              </w:rPr>
              <w:t>Baht</w:t>
            </w:r>
          </w:p>
        </w:tc>
        <w:tc>
          <w:tcPr>
            <w:tcW w:w="993" w:type="dxa"/>
            <w:tcBorders>
              <w:bottom w:val="single" w:sz="4" w:space="0" w:color="000000"/>
            </w:tcBorders>
            <w:shd w:val="clear" w:color="auto" w:fill="auto"/>
            <w:vAlign w:val="bottom"/>
          </w:tcPr>
          <w:p w14:paraId="70D2D7B9" w14:textId="77777777" w:rsidR="00F14C75" w:rsidRPr="002F7EB4" w:rsidRDefault="00F14C75" w:rsidP="00320799">
            <w:pPr>
              <w:ind w:right="-72"/>
              <w:jc w:val="right"/>
              <w:rPr>
                <w:rFonts w:ascii="Arial" w:eastAsia="Arial" w:hAnsi="Arial" w:cs="Arial"/>
                <w:sz w:val="15"/>
                <w:szCs w:val="15"/>
              </w:rPr>
            </w:pPr>
            <w:r w:rsidRPr="002F7EB4">
              <w:rPr>
                <w:rFonts w:ascii="Arial" w:eastAsia="Arial" w:hAnsi="Arial" w:cs="Arial"/>
                <w:b/>
                <w:sz w:val="15"/>
                <w:szCs w:val="15"/>
              </w:rPr>
              <w:t>Baht</w:t>
            </w:r>
          </w:p>
        </w:tc>
        <w:tc>
          <w:tcPr>
            <w:tcW w:w="992" w:type="dxa"/>
            <w:tcBorders>
              <w:bottom w:val="single" w:sz="4" w:space="0" w:color="000000"/>
            </w:tcBorders>
            <w:shd w:val="clear" w:color="auto" w:fill="auto"/>
            <w:vAlign w:val="bottom"/>
          </w:tcPr>
          <w:p w14:paraId="63AAC785"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1276" w:type="dxa"/>
            <w:tcBorders>
              <w:bottom w:val="single" w:sz="4" w:space="0" w:color="000000"/>
            </w:tcBorders>
            <w:vAlign w:val="bottom"/>
          </w:tcPr>
          <w:p w14:paraId="29B52823"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1118" w:type="dxa"/>
            <w:tcBorders>
              <w:bottom w:val="single" w:sz="4" w:space="0" w:color="000000"/>
            </w:tcBorders>
            <w:shd w:val="clear" w:color="auto" w:fill="auto"/>
            <w:vAlign w:val="bottom"/>
          </w:tcPr>
          <w:p w14:paraId="25D192FE" w14:textId="77777777" w:rsidR="00F14C75" w:rsidRPr="002F7EB4" w:rsidRDefault="00F14C75" w:rsidP="00320799">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7400F0AA" w14:textId="77777777" w:rsidR="00F14C75" w:rsidRPr="002F7EB4" w:rsidRDefault="00F14C75" w:rsidP="00320799">
            <w:pPr>
              <w:ind w:right="-72"/>
              <w:jc w:val="right"/>
              <w:rPr>
                <w:rFonts w:ascii="Arial" w:eastAsia="Arial" w:hAnsi="Arial" w:cs="Arial"/>
                <w:sz w:val="15"/>
                <w:szCs w:val="15"/>
              </w:rPr>
            </w:pPr>
            <w:r w:rsidRPr="002F7EB4">
              <w:rPr>
                <w:rFonts w:ascii="Arial" w:eastAsia="Arial" w:hAnsi="Arial" w:cs="Arial"/>
                <w:b/>
                <w:sz w:val="15"/>
                <w:szCs w:val="15"/>
              </w:rPr>
              <w:t>Baht</w:t>
            </w:r>
          </w:p>
        </w:tc>
      </w:tr>
      <w:tr w:rsidR="00F14C75" w:rsidRPr="002F7EB4" w14:paraId="3EDAF022" w14:textId="77777777" w:rsidTr="007C32E8">
        <w:tc>
          <w:tcPr>
            <w:tcW w:w="1949" w:type="dxa"/>
            <w:shd w:val="clear" w:color="auto" w:fill="auto"/>
            <w:vAlign w:val="bottom"/>
          </w:tcPr>
          <w:p w14:paraId="00C999AD" w14:textId="77777777" w:rsidR="00F14C75" w:rsidRPr="002F7EB4" w:rsidRDefault="00F14C75" w:rsidP="00320799">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51193ED7" w14:textId="77777777" w:rsidR="00F14C75" w:rsidRPr="002F7EB4" w:rsidRDefault="00F14C75" w:rsidP="00320799">
            <w:pPr>
              <w:ind w:right="-72"/>
              <w:jc w:val="right"/>
              <w:rPr>
                <w:rFonts w:ascii="Arial" w:eastAsia="Arial" w:hAnsi="Arial" w:cs="Arial"/>
                <w:sz w:val="8"/>
                <w:szCs w:val="8"/>
              </w:rPr>
            </w:pPr>
          </w:p>
        </w:tc>
        <w:tc>
          <w:tcPr>
            <w:tcW w:w="998" w:type="dxa"/>
            <w:tcBorders>
              <w:top w:val="single" w:sz="4" w:space="0" w:color="000000"/>
            </w:tcBorders>
            <w:shd w:val="clear" w:color="auto" w:fill="FAFAFA"/>
            <w:vAlign w:val="bottom"/>
          </w:tcPr>
          <w:p w14:paraId="508C9266" w14:textId="77777777" w:rsidR="00F14C75" w:rsidRPr="002F7EB4" w:rsidRDefault="00F14C75" w:rsidP="00320799">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3BD9459F" w14:textId="77777777" w:rsidR="00F14C75" w:rsidRPr="002F7EB4" w:rsidRDefault="00F14C75" w:rsidP="00320799">
            <w:pPr>
              <w:ind w:right="-72"/>
              <w:jc w:val="right"/>
              <w:rPr>
                <w:rFonts w:ascii="Arial" w:eastAsia="Arial" w:hAnsi="Arial" w:cs="Arial"/>
                <w:sz w:val="8"/>
                <w:szCs w:val="8"/>
              </w:rPr>
            </w:pPr>
          </w:p>
        </w:tc>
        <w:tc>
          <w:tcPr>
            <w:tcW w:w="992" w:type="dxa"/>
            <w:tcBorders>
              <w:top w:val="single" w:sz="4" w:space="0" w:color="000000"/>
            </w:tcBorders>
            <w:shd w:val="clear" w:color="auto" w:fill="FAFAFA"/>
            <w:vAlign w:val="bottom"/>
          </w:tcPr>
          <w:p w14:paraId="1950B430" w14:textId="77777777" w:rsidR="00F14C75" w:rsidRPr="002F7EB4" w:rsidRDefault="00F14C75" w:rsidP="00320799">
            <w:pPr>
              <w:ind w:right="-72"/>
              <w:jc w:val="right"/>
              <w:rPr>
                <w:rFonts w:ascii="Arial" w:eastAsia="Arial" w:hAnsi="Arial" w:cs="Arial"/>
                <w:sz w:val="8"/>
                <w:szCs w:val="8"/>
              </w:rPr>
            </w:pPr>
          </w:p>
        </w:tc>
        <w:tc>
          <w:tcPr>
            <w:tcW w:w="1276" w:type="dxa"/>
            <w:tcBorders>
              <w:top w:val="single" w:sz="4" w:space="0" w:color="000000"/>
            </w:tcBorders>
            <w:shd w:val="clear" w:color="auto" w:fill="FAFAFA"/>
            <w:vAlign w:val="bottom"/>
          </w:tcPr>
          <w:p w14:paraId="481D5D98" w14:textId="77777777" w:rsidR="00F14C75" w:rsidRPr="002F7EB4" w:rsidRDefault="00F14C75" w:rsidP="00320799">
            <w:pPr>
              <w:ind w:right="-72"/>
              <w:jc w:val="right"/>
              <w:rPr>
                <w:rFonts w:ascii="Arial" w:eastAsia="Arial" w:hAnsi="Arial" w:cs="Arial"/>
                <w:sz w:val="8"/>
                <w:szCs w:val="8"/>
              </w:rPr>
            </w:pPr>
          </w:p>
        </w:tc>
        <w:tc>
          <w:tcPr>
            <w:tcW w:w="1118" w:type="dxa"/>
            <w:tcBorders>
              <w:top w:val="single" w:sz="4" w:space="0" w:color="000000"/>
            </w:tcBorders>
            <w:shd w:val="clear" w:color="auto" w:fill="FAFAFA"/>
            <w:vAlign w:val="bottom"/>
          </w:tcPr>
          <w:p w14:paraId="299C66FD" w14:textId="77777777" w:rsidR="00F14C75" w:rsidRPr="002F7EB4" w:rsidRDefault="00F14C75" w:rsidP="00320799">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7027B86C" w14:textId="77777777" w:rsidR="00F14C75" w:rsidRPr="002F7EB4" w:rsidRDefault="00F14C75" w:rsidP="00320799">
            <w:pPr>
              <w:ind w:right="-72"/>
              <w:jc w:val="right"/>
              <w:rPr>
                <w:rFonts w:ascii="Arial" w:eastAsia="Arial" w:hAnsi="Arial" w:cs="Arial"/>
                <w:sz w:val="8"/>
                <w:szCs w:val="8"/>
              </w:rPr>
            </w:pPr>
          </w:p>
        </w:tc>
      </w:tr>
      <w:tr w:rsidR="00F14C75" w:rsidRPr="002F7EB4" w14:paraId="276F8ED2" w14:textId="77777777" w:rsidTr="00847252">
        <w:tc>
          <w:tcPr>
            <w:tcW w:w="1949" w:type="dxa"/>
            <w:shd w:val="clear" w:color="auto" w:fill="auto"/>
            <w:vAlign w:val="bottom"/>
          </w:tcPr>
          <w:p w14:paraId="703B2D94"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Revenues </w:t>
            </w:r>
          </w:p>
        </w:tc>
        <w:tc>
          <w:tcPr>
            <w:tcW w:w="1137" w:type="dxa"/>
            <w:shd w:val="clear" w:color="auto" w:fill="FAFAFA"/>
            <w:vAlign w:val="bottom"/>
          </w:tcPr>
          <w:p w14:paraId="75E062F4" w14:textId="77777777" w:rsidR="00592B31" w:rsidRPr="002F7EB4" w:rsidRDefault="00592B31" w:rsidP="00847252">
            <w:pPr>
              <w:ind w:right="-72"/>
              <w:jc w:val="right"/>
              <w:rPr>
                <w:rFonts w:ascii="Arial" w:eastAsia="Arial" w:hAnsi="Arial" w:cs="Arial"/>
                <w:sz w:val="14"/>
                <w:szCs w:val="14"/>
              </w:rPr>
            </w:pPr>
          </w:p>
          <w:p w14:paraId="29506FD1" w14:textId="76E97953"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1,368,857,337</w:t>
            </w:r>
          </w:p>
        </w:tc>
        <w:tc>
          <w:tcPr>
            <w:tcW w:w="998" w:type="dxa"/>
            <w:shd w:val="clear" w:color="auto" w:fill="FAFAFA"/>
            <w:vAlign w:val="bottom"/>
          </w:tcPr>
          <w:p w14:paraId="2AF2F3C5" w14:textId="77777777" w:rsidR="00592B31" w:rsidRPr="002F7EB4" w:rsidRDefault="00592B31" w:rsidP="00847252">
            <w:pPr>
              <w:ind w:right="-72"/>
              <w:jc w:val="right"/>
              <w:rPr>
                <w:rFonts w:ascii="Arial" w:eastAsia="Arial" w:hAnsi="Arial" w:cs="Arial"/>
                <w:sz w:val="14"/>
                <w:szCs w:val="14"/>
              </w:rPr>
            </w:pPr>
          </w:p>
          <w:p w14:paraId="0DDE71E1" w14:textId="3C4129F2"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38,781,483</w:t>
            </w:r>
          </w:p>
        </w:tc>
        <w:tc>
          <w:tcPr>
            <w:tcW w:w="993" w:type="dxa"/>
            <w:shd w:val="clear" w:color="auto" w:fill="FAFAFA"/>
            <w:vAlign w:val="bottom"/>
          </w:tcPr>
          <w:p w14:paraId="23A67947" w14:textId="77777777" w:rsidR="00592B31" w:rsidRPr="002F7EB4" w:rsidRDefault="00592B31" w:rsidP="00847252">
            <w:pPr>
              <w:ind w:right="-72"/>
              <w:jc w:val="right"/>
              <w:rPr>
                <w:rFonts w:ascii="Arial" w:eastAsia="Arial" w:hAnsi="Arial" w:cs="Arial"/>
                <w:sz w:val="14"/>
                <w:szCs w:val="14"/>
              </w:rPr>
            </w:pPr>
          </w:p>
          <w:p w14:paraId="29C38D1F" w14:textId="457E91A6"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shd w:val="clear" w:color="auto" w:fill="FAFAFA"/>
            <w:vAlign w:val="bottom"/>
          </w:tcPr>
          <w:p w14:paraId="19CCF378" w14:textId="77777777" w:rsidR="00592B31" w:rsidRPr="002F7EB4" w:rsidRDefault="00592B31" w:rsidP="00847252">
            <w:pPr>
              <w:ind w:right="-72"/>
              <w:jc w:val="right"/>
              <w:rPr>
                <w:rFonts w:ascii="Arial" w:eastAsia="Arial" w:hAnsi="Arial" w:cs="Arial"/>
                <w:sz w:val="14"/>
                <w:szCs w:val="14"/>
              </w:rPr>
            </w:pPr>
          </w:p>
          <w:p w14:paraId="4E09A392" w14:textId="448768D1"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106,947,466</w:t>
            </w:r>
          </w:p>
        </w:tc>
        <w:tc>
          <w:tcPr>
            <w:tcW w:w="1276" w:type="dxa"/>
            <w:shd w:val="clear" w:color="auto" w:fill="FAFAFA"/>
            <w:vAlign w:val="bottom"/>
          </w:tcPr>
          <w:p w14:paraId="61D9FE33" w14:textId="77777777" w:rsidR="00592B31" w:rsidRPr="002F7EB4" w:rsidRDefault="00592B31" w:rsidP="00847252">
            <w:pPr>
              <w:ind w:right="-72"/>
              <w:jc w:val="right"/>
              <w:rPr>
                <w:rFonts w:ascii="Arial" w:eastAsia="Arial" w:hAnsi="Arial" w:cs="Arial"/>
                <w:sz w:val="14"/>
                <w:szCs w:val="14"/>
              </w:rPr>
            </w:pPr>
          </w:p>
          <w:p w14:paraId="62D4F28D" w14:textId="66A4F864"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shd w:val="clear" w:color="auto" w:fill="FAFAFA"/>
            <w:vAlign w:val="bottom"/>
          </w:tcPr>
          <w:p w14:paraId="46B7D03D" w14:textId="77777777" w:rsidR="00592B31" w:rsidRPr="002F7EB4" w:rsidRDefault="00592B31" w:rsidP="00847252">
            <w:pPr>
              <w:ind w:right="-72"/>
              <w:jc w:val="right"/>
              <w:rPr>
                <w:rFonts w:ascii="Arial" w:eastAsia="Arial" w:hAnsi="Arial" w:cs="Arial"/>
                <w:sz w:val="14"/>
                <w:szCs w:val="14"/>
              </w:rPr>
            </w:pPr>
          </w:p>
          <w:p w14:paraId="1E69F540" w14:textId="1AC5718A"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17,551,679</w:t>
            </w:r>
          </w:p>
        </w:tc>
        <w:tc>
          <w:tcPr>
            <w:tcW w:w="1104" w:type="dxa"/>
            <w:shd w:val="clear" w:color="auto" w:fill="FAFAFA"/>
            <w:vAlign w:val="bottom"/>
          </w:tcPr>
          <w:p w14:paraId="166C3190" w14:textId="77777777" w:rsidR="00592B31" w:rsidRPr="002F7EB4" w:rsidRDefault="00592B31" w:rsidP="00847252">
            <w:pPr>
              <w:ind w:right="-72"/>
              <w:jc w:val="right"/>
              <w:rPr>
                <w:rFonts w:ascii="Arial" w:eastAsia="Arial" w:hAnsi="Arial" w:cs="Arial"/>
                <w:sz w:val="14"/>
                <w:szCs w:val="14"/>
              </w:rPr>
            </w:pPr>
          </w:p>
          <w:p w14:paraId="61F24C8C" w14:textId="267751B5"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1,532,137,965</w:t>
            </w:r>
          </w:p>
        </w:tc>
      </w:tr>
      <w:tr w:rsidR="00F14C75" w:rsidRPr="002F7EB4" w14:paraId="1D9F7B5A" w14:textId="77777777" w:rsidTr="00847252">
        <w:tc>
          <w:tcPr>
            <w:tcW w:w="1949" w:type="dxa"/>
            <w:shd w:val="clear" w:color="auto" w:fill="auto"/>
            <w:vAlign w:val="bottom"/>
          </w:tcPr>
          <w:p w14:paraId="7DC6E0B5"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Revenues from </w:t>
            </w:r>
          </w:p>
        </w:tc>
        <w:tc>
          <w:tcPr>
            <w:tcW w:w="1137" w:type="dxa"/>
            <w:shd w:val="clear" w:color="auto" w:fill="FAFAFA"/>
            <w:vAlign w:val="bottom"/>
          </w:tcPr>
          <w:p w14:paraId="51A77876"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20C538AF"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491C680B"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61D038FF"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0C278806"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639A0B8B" w14:textId="35815688"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27B9CAA2" w14:textId="77777777" w:rsidR="00F14C75" w:rsidRPr="002F7EB4" w:rsidRDefault="00F14C75" w:rsidP="00847252">
            <w:pPr>
              <w:ind w:right="-72"/>
              <w:jc w:val="right"/>
              <w:rPr>
                <w:rFonts w:ascii="Arial" w:eastAsia="Arial" w:hAnsi="Arial" w:cs="Arial"/>
                <w:sz w:val="14"/>
                <w:szCs w:val="14"/>
              </w:rPr>
            </w:pPr>
          </w:p>
        </w:tc>
      </w:tr>
      <w:tr w:rsidR="00F14C75" w:rsidRPr="002F7EB4" w14:paraId="1A1A405A" w14:textId="77777777" w:rsidTr="00847252">
        <w:tc>
          <w:tcPr>
            <w:tcW w:w="1949" w:type="dxa"/>
            <w:shd w:val="clear" w:color="auto" w:fill="auto"/>
            <w:vAlign w:val="bottom"/>
          </w:tcPr>
          <w:p w14:paraId="0A4BDEA6"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   inter-segment</w:t>
            </w:r>
          </w:p>
        </w:tc>
        <w:tc>
          <w:tcPr>
            <w:tcW w:w="1137" w:type="dxa"/>
            <w:tcBorders>
              <w:bottom w:val="single" w:sz="4" w:space="0" w:color="000000"/>
            </w:tcBorders>
            <w:shd w:val="clear" w:color="auto" w:fill="FAFAFA"/>
            <w:vAlign w:val="bottom"/>
          </w:tcPr>
          <w:p w14:paraId="1BA94D90" w14:textId="4FB60C19"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8" w:type="dxa"/>
            <w:tcBorders>
              <w:bottom w:val="single" w:sz="4" w:space="0" w:color="000000"/>
            </w:tcBorders>
            <w:shd w:val="clear" w:color="auto" w:fill="FAFAFA"/>
            <w:vAlign w:val="bottom"/>
          </w:tcPr>
          <w:p w14:paraId="49115D30" w14:textId="354D5FB6"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(5,065,772)</w:t>
            </w:r>
          </w:p>
        </w:tc>
        <w:tc>
          <w:tcPr>
            <w:tcW w:w="993" w:type="dxa"/>
            <w:tcBorders>
              <w:bottom w:val="single" w:sz="4" w:space="0" w:color="000000"/>
            </w:tcBorders>
            <w:shd w:val="clear" w:color="auto" w:fill="FAFAFA"/>
            <w:vAlign w:val="bottom"/>
          </w:tcPr>
          <w:p w14:paraId="3A30C60A" w14:textId="209DF15D"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tcBorders>
              <w:bottom w:val="single" w:sz="4" w:space="0" w:color="000000"/>
            </w:tcBorders>
            <w:shd w:val="clear" w:color="auto" w:fill="FAFAFA"/>
            <w:vAlign w:val="bottom"/>
          </w:tcPr>
          <w:p w14:paraId="7C2A5209" w14:textId="66414FBB"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276" w:type="dxa"/>
            <w:tcBorders>
              <w:bottom w:val="single" w:sz="4" w:space="0" w:color="000000"/>
            </w:tcBorders>
            <w:shd w:val="clear" w:color="auto" w:fill="FAFAFA"/>
            <w:vAlign w:val="bottom"/>
          </w:tcPr>
          <w:p w14:paraId="7E9A0C64" w14:textId="729C95B1" w:rsidR="00F14C75" w:rsidRPr="002F7EB4" w:rsidRDefault="00592B3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tcBorders>
              <w:bottom w:val="single" w:sz="4" w:space="0" w:color="000000"/>
            </w:tcBorders>
            <w:shd w:val="clear" w:color="auto" w:fill="FAFAFA"/>
            <w:vAlign w:val="bottom"/>
          </w:tcPr>
          <w:p w14:paraId="76DA5288" w14:textId="0C4BD917"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04" w:type="dxa"/>
            <w:tcBorders>
              <w:bottom w:val="single" w:sz="4" w:space="0" w:color="000000"/>
            </w:tcBorders>
            <w:shd w:val="clear" w:color="auto" w:fill="FAFAFA"/>
            <w:vAlign w:val="bottom"/>
          </w:tcPr>
          <w:p w14:paraId="309D3580" w14:textId="34FA80E3"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(5,065,772)</w:t>
            </w:r>
          </w:p>
        </w:tc>
      </w:tr>
      <w:tr w:rsidR="00F14C75" w:rsidRPr="002F7EB4" w14:paraId="03EFF62C" w14:textId="77777777" w:rsidTr="00847252">
        <w:tc>
          <w:tcPr>
            <w:tcW w:w="1949" w:type="dxa"/>
            <w:shd w:val="clear" w:color="auto" w:fill="auto"/>
            <w:vAlign w:val="bottom"/>
          </w:tcPr>
          <w:p w14:paraId="7C236FCB" w14:textId="77777777" w:rsidR="00F14C75" w:rsidRPr="002F7EB4" w:rsidRDefault="00F14C75" w:rsidP="00320799">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7684BA4D" w14:textId="77777777" w:rsidR="00F14C75" w:rsidRPr="002F7EB4" w:rsidRDefault="00F14C75" w:rsidP="00847252">
            <w:pPr>
              <w:ind w:right="-72"/>
              <w:jc w:val="right"/>
              <w:rPr>
                <w:rFonts w:ascii="Arial" w:eastAsia="Arial" w:hAnsi="Arial" w:cs="Arial"/>
                <w:sz w:val="14"/>
                <w:szCs w:val="14"/>
              </w:rPr>
            </w:pPr>
          </w:p>
        </w:tc>
        <w:tc>
          <w:tcPr>
            <w:tcW w:w="998" w:type="dxa"/>
            <w:tcBorders>
              <w:top w:val="single" w:sz="4" w:space="0" w:color="000000"/>
            </w:tcBorders>
            <w:shd w:val="clear" w:color="auto" w:fill="FAFAFA"/>
            <w:vAlign w:val="bottom"/>
          </w:tcPr>
          <w:p w14:paraId="5CEC0A0A" w14:textId="77777777" w:rsidR="00F14C75" w:rsidRPr="002F7EB4" w:rsidRDefault="00F14C75" w:rsidP="00847252">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664A1B64" w14:textId="77777777" w:rsidR="00F14C75" w:rsidRPr="002F7EB4" w:rsidRDefault="00F14C75" w:rsidP="00847252">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4409AB89" w14:textId="77777777" w:rsidR="00F14C75" w:rsidRPr="002F7EB4" w:rsidRDefault="00F14C75" w:rsidP="00847252">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14:paraId="4206894D" w14:textId="77777777" w:rsidR="00F14C75" w:rsidRPr="002F7EB4" w:rsidRDefault="00F14C75" w:rsidP="00847252">
            <w:pPr>
              <w:ind w:right="-72"/>
              <w:jc w:val="right"/>
              <w:rPr>
                <w:rFonts w:ascii="Arial" w:eastAsia="Arial" w:hAnsi="Arial" w:cs="Arial"/>
                <w:sz w:val="14"/>
                <w:szCs w:val="14"/>
              </w:rPr>
            </w:pPr>
          </w:p>
        </w:tc>
        <w:tc>
          <w:tcPr>
            <w:tcW w:w="1118" w:type="dxa"/>
            <w:tcBorders>
              <w:top w:val="single" w:sz="4" w:space="0" w:color="000000"/>
            </w:tcBorders>
            <w:shd w:val="clear" w:color="auto" w:fill="FAFAFA"/>
            <w:vAlign w:val="bottom"/>
          </w:tcPr>
          <w:p w14:paraId="0FCE2358"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722EAEAC" w14:textId="77777777" w:rsidR="00F14C75" w:rsidRPr="002F7EB4" w:rsidRDefault="00F14C75" w:rsidP="00847252">
            <w:pPr>
              <w:ind w:right="-72"/>
              <w:jc w:val="right"/>
              <w:rPr>
                <w:rFonts w:ascii="Arial" w:eastAsia="Arial" w:hAnsi="Arial" w:cs="Arial"/>
                <w:sz w:val="14"/>
                <w:szCs w:val="14"/>
              </w:rPr>
            </w:pPr>
          </w:p>
        </w:tc>
      </w:tr>
      <w:tr w:rsidR="00F14C75" w:rsidRPr="002F7EB4" w14:paraId="7832B940" w14:textId="77777777" w:rsidTr="00847252">
        <w:tc>
          <w:tcPr>
            <w:tcW w:w="1949" w:type="dxa"/>
            <w:shd w:val="clear" w:color="auto" w:fill="auto"/>
            <w:vAlign w:val="bottom"/>
          </w:tcPr>
          <w:p w14:paraId="27C3A8DD"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Revenues from segment</w:t>
            </w:r>
          </w:p>
        </w:tc>
        <w:tc>
          <w:tcPr>
            <w:tcW w:w="1137" w:type="dxa"/>
            <w:tcBorders>
              <w:bottom w:val="single" w:sz="4" w:space="0" w:color="000000"/>
            </w:tcBorders>
            <w:shd w:val="clear" w:color="auto" w:fill="FAFAFA"/>
            <w:vAlign w:val="bottom"/>
          </w:tcPr>
          <w:p w14:paraId="1831E694" w14:textId="546A040E"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1,368,857,337</w:t>
            </w:r>
          </w:p>
        </w:tc>
        <w:tc>
          <w:tcPr>
            <w:tcW w:w="998" w:type="dxa"/>
            <w:tcBorders>
              <w:bottom w:val="single" w:sz="4" w:space="0" w:color="000000"/>
            </w:tcBorders>
            <w:shd w:val="clear" w:color="auto" w:fill="FAFAFA"/>
            <w:vAlign w:val="bottom"/>
          </w:tcPr>
          <w:p w14:paraId="4D676965" w14:textId="4560A4C0"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33,715,711</w:t>
            </w:r>
          </w:p>
        </w:tc>
        <w:tc>
          <w:tcPr>
            <w:tcW w:w="993" w:type="dxa"/>
            <w:tcBorders>
              <w:bottom w:val="single" w:sz="4" w:space="0" w:color="000000"/>
            </w:tcBorders>
            <w:shd w:val="clear" w:color="auto" w:fill="FAFAFA"/>
            <w:vAlign w:val="bottom"/>
          </w:tcPr>
          <w:p w14:paraId="13433949" w14:textId="50FF490D"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tcBorders>
              <w:bottom w:val="single" w:sz="4" w:space="0" w:color="000000"/>
            </w:tcBorders>
            <w:shd w:val="clear" w:color="auto" w:fill="FAFAFA"/>
            <w:vAlign w:val="bottom"/>
          </w:tcPr>
          <w:p w14:paraId="14F96716" w14:textId="1D5AD74F"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106,947,466</w:t>
            </w:r>
          </w:p>
        </w:tc>
        <w:tc>
          <w:tcPr>
            <w:tcW w:w="1276" w:type="dxa"/>
            <w:tcBorders>
              <w:bottom w:val="single" w:sz="4" w:space="0" w:color="000000"/>
            </w:tcBorders>
            <w:shd w:val="clear" w:color="auto" w:fill="FAFAFA"/>
            <w:vAlign w:val="bottom"/>
          </w:tcPr>
          <w:p w14:paraId="3EF467FF" w14:textId="4102C459"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tcBorders>
              <w:bottom w:val="single" w:sz="4" w:space="0" w:color="000000"/>
            </w:tcBorders>
            <w:shd w:val="clear" w:color="auto" w:fill="FAFAFA"/>
            <w:vAlign w:val="bottom"/>
          </w:tcPr>
          <w:p w14:paraId="41467389" w14:textId="76CFF690"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17,551,679</w:t>
            </w:r>
          </w:p>
        </w:tc>
        <w:tc>
          <w:tcPr>
            <w:tcW w:w="1104" w:type="dxa"/>
            <w:tcBorders>
              <w:bottom w:val="single" w:sz="4" w:space="0" w:color="000000"/>
            </w:tcBorders>
            <w:shd w:val="clear" w:color="auto" w:fill="FAFAFA"/>
            <w:vAlign w:val="bottom"/>
          </w:tcPr>
          <w:p w14:paraId="46CB16B3" w14:textId="46D997C4"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1,527,072,193</w:t>
            </w:r>
          </w:p>
        </w:tc>
      </w:tr>
      <w:tr w:rsidR="00F14C75" w:rsidRPr="002F7EB4" w14:paraId="61F31F91" w14:textId="77777777" w:rsidTr="00847252">
        <w:tc>
          <w:tcPr>
            <w:tcW w:w="1949" w:type="dxa"/>
            <w:shd w:val="clear" w:color="auto" w:fill="auto"/>
            <w:vAlign w:val="bottom"/>
          </w:tcPr>
          <w:p w14:paraId="4CF9BF7D" w14:textId="77777777" w:rsidR="00F14C75" w:rsidRPr="002F7EB4" w:rsidRDefault="00F14C75" w:rsidP="00320799">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24340656" w14:textId="77777777" w:rsidR="00F14C75" w:rsidRPr="002F7EB4" w:rsidRDefault="00F14C75" w:rsidP="00847252">
            <w:pPr>
              <w:ind w:right="-72"/>
              <w:jc w:val="right"/>
              <w:rPr>
                <w:rFonts w:ascii="Arial" w:eastAsia="Arial" w:hAnsi="Arial" w:cs="Arial"/>
                <w:sz w:val="14"/>
                <w:szCs w:val="14"/>
              </w:rPr>
            </w:pPr>
          </w:p>
        </w:tc>
        <w:tc>
          <w:tcPr>
            <w:tcW w:w="998" w:type="dxa"/>
            <w:tcBorders>
              <w:top w:val="single" w:sz="4" w:space="0" w:color="000000"/>
            </w:tcBorders>
            <w:shd w:val="clear" w:color="auto" w:fill="FAFAFA"/>
            <w:vAlign w:val="bottom"/>
          </w:tcPr>
          <w:p w14:paraId="7AE3E89B" w14:textId="77777777" w:rsidR="00F14C75" w:rsidRPr="002F7EB4" w:rsidRDefault="00F14C75" w:rsidP="00847252">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145F7A92" w14:textId="77777777" w:rsidR="00F14C75" w:rsidRPr="002F7EB4" w:rsidRDefault="00F14C75" w:rsidP="00847252">
            <w:pPr>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2DEDFB0C" w14:textId="77777777" w:rsidR="00F14C75" w:rsidRPr="002F7EB4" w:rsidRDefault="00F14C75" w:rsidP="00847252">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14:paraId="1DC4C431" w14:textId="77777777" w:rsidR="00F14C75" w:rsidRPr="002F7EB4" w:rsidRDefault="00F14C75" w:rsidP="00847252">
            <w:pPr>
              <w:ind w:right="-72"/>
              <w:jc w:val="right"/>
              <w:rPr>
                <w:rFonts w:ascii="Arial" w:eastAsia="Arial" w:hAnsi="Arial" w:cs="Arial"/>
                <w:sz w:val="14"/>
                <w:szCs w:val="14"/>
              </w:rPr>
            </w:pPr>
          </w:p>
        </w:tc>
        <w:tc>
          <w:tcPr>
            <w:tcW w:w="1118" w:type="dxa"/>
            <w:tcBorders>
              <w:top w:val="single" w:sz="4" w:space="0" w:color="000000"/>
            </w:tcBorders>
            <w:shd w:val="clear" w:color="auto" w:fill="FAFAFA"/>
            <w:vAlign w:val="bottom"/>
          </w:tcPr>
          <w:p w14:paraId="20A7548F"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4E63B3BC" w14:textId="77777777" w:rsidR="00F14C75" w:rsidRPr="002F7EB4" w:rsidRDefault="00F14C75" w:rsidP="00847252">
            <w:pPr>
              <w:ind w:right="-72"/>
              <w:jc w:val="right"/>
              <w:rPr>
                <w:rFonts w:ascii="Arial" w:eastAsia="Arial" w:hAnsi="Arial" w:cs="Arial"/>
                <w:sz w:val="14"/>
                <w:szCs w:val="14"/>
              </w:rPr>
            </w:pPr>
          </w:p>
        </w:tc>
      </w:tr>
      <w:tr w:rsidR="00F14C75" w:rsidRPr="002F7EB4" w14:paraId="6AD66D9B" w14:textId="77777777" w:rsidTr="00847252">
        <w:tc>
          <w:tcPr>
            <w:tcW w:w="1949" w:type="dxa"/>
            <w:shd w:val="clear" w:color="auto" w:fill="auto"/>
            <w:vAlign w:val="bottom"/>
          </w:tcPr>
          <w:p w14:paraId="470EE993"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Costs</w:t>
            </w:r>
          </w:p>
        </w:tc>
        <w:tc>
          <w:tcPr>
            <w:tcW w:w="1137" w:type="dxa"/>
            <w:shd w:val="clear" w:color="auto" w:fill="FAFAFA"/>
            <w:vAlign w:val="bottom"/>
          </w:tcPr>
          <w:p w14:paraId="22237576" w14:textId="3A3A874E"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(250,242,254)</w:t>
            </w:r>
          </w:p>
        </w:tc>
        <w:tc>
          <w:tcPr>
            <w:tcW w:w="998" w:type="dxa"/>
            <w:shd w:val="clear" w:color="auto" w:fill="FAFAFA"/>
            <w:vAlign w:val="bottom"/>
          </w:tcPr>
          <w:p w14:paraId="455DE72A" w14:textId="0C29E5B6"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(21,376,652)</w:t>
            </w:r>
          </w:p>
        </w:tc>
        <w:tc>
          <w:tcPr>
            <w:tcW w:w="993" w:type="dxa"/>
            <w:shd w:val="clear" w:color="auto" w:fill="FAFAFA"/>
            <w:vAlign w:val="bottom"/>
          </w:tcPr>
          <w:p w14:paraId="3E7A120C" w14:textId="3ED6CC68"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shd w:val="clear" w:color="auto" w:fill="FAFAFA"/>
            <w:vAlign w:val="bottom"/>
          </w:tcPr>
          <w:p w14:paraId="6C131D64" w14:textId="779AB102"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(3,298,498)</w:t>
            </w:r>
          </w:p>
        </w:tc>
        <w:tc>
          <w:tcPr>
            <w:tcW w:w="1276" w:type="dxa"/>
            <w:shd w:val="clear" w:color="auto" w:fill="FAFAFA"/>
            <w:vAlign w:val="bottom"/>
          </w:tcPr>
          <w:p w14:paraId="345B66A9" w14:textId="04858361"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shd w:val="clear" w:color="auto" w:fill="FAFAFA"/>
            <w:vAlign w:val="bottom"/>
          </w:tcPr>
          <w:p w14:paraId="317E3970" w14:textId="188558F4"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(7,776,491)</w:t>
            </w:r>
          </w:p>
        </w:tc>
        <w:tc>
          <w:tcPr>
            <w:tcW w:w="1104" w:type="dxa"/>
            <w:shd w:val="clear" w:color="auto" w:fill="FAFAFA"/>
            <w:vAlign w:val="bottom"/>
          </w:tcPr>
          <w:p w14:paraId="526E4192" w14:textId="3D976534"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(282,693,895)</w:t>
            </w:r>
          </w:p>
        </w:tc>
      </w:tr>
      <w:tr w:rsidR="00F14C75" w:rsidRPr="002F7EB4" w14:paraId="045D7769" w14:textId="77777777" w:rsidTr="00847252">
        <w:tc>
          <w:tcPr>
            <w:tcW w:w="1949" w:type="dxa"/>
            <w:shd w:val="clear" w:color="auto" w:fill="auto"/>
            <w:vAlign w:val="bottom"/>
          </w:tcPr>
          <w:p w14:paraId="3F37BEE8"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Costs from inter-segment</w:t>
            </w:r>
          </w:p>
        </w:tc>
        <w:tc>
          <w:tcPr>
            <w:tcW w:w="1137" w:type="dxa"/>
            <w:tcBorders>
              <w:bottom w:val="single" w:sz="4" w:space="0" w:color="000000"/>
            </w:tcBorders>
            <w:shd w:val="clear" w:color="auto" w:fill="FAFAFA"/>
            <w:vAlign w:val="bottom"/>
          </w:tcPr>
          <w:p w14:paraId="58A39DD3" w14:textId="1F1683DC"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5,065,772</w:t>
            </w:r>
          </w:p>
        </w:tc>
        <w:tc>
          <w:tcPr>
            <w:tcW w:w="998" w:type="dxa"/>
            <w:tcBorders>
              <w:bottom w:val="single" w:sz="4" w:space="0" w:color="000000"/>
            </w:tcBorders>
            <w:shd w:val="clear" w:color="auto" w:fill="FAFAFA"/>
            <w:vAlign w:val="bottom"/>
          </w:tcPr>
          <w:p w14:paraId="17EA95CD" w14:textId="3E5E32FC"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3" w:type="dxa"/>
            <w:tcBorders>
              <w:bottom w:val="single" w:sz="4" w:space="0" w:color="000000"/>
            </w:tcBorders>
            <w:shd w:val="clear" w:color="auto" w:fill="FAFAFA"/>
            <w:vAlign w:val="bottom"/>
          </w:tcPr>
          <w:p w14:paraId="1D818D67" w14:textId="516C89F9"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tcBorders>
              <w:bottom w:val="single" w:sz="4" w:space="0" w:color="000000"/>
            </w:tcBorders>
            <w:shd w:val="clear" w:color="auto" w:fill="FAFAFA"/>
            <w:vAlign w:val="bottom"/>
          </w:tcPr>
          <w:p w14:paraId="0E1A572D" w14:textId="073AA469"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276" w:type="dxa"/>
            <w:tcBorders>
              <w:bottom w:val="single" w:sz="4" w:space="0" w:color="000000"/>
            </w:tcBorders>
            <w:shd w:val="clear" w:color="auto" w:fill="FAFAFA"/>
            <w:vAlign w:val="bottom"/>
          </w:tcPr>
          <w:p w14:paraId="238F1A03" w14:textId="6FC215C0"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tcBorders>
              <w:bottom w:val="single" w:sz="4" w:space="0" w:color="000000"/>
            </w:tcBorders>
            <w:shd w:val="clear" w:color="auto" w:fill="FAFAFA"/>
            <w:vAlign w:val="bottom"/>
          </w:tcPr>
          <w:p w14:paraId="43E5B590" w14:textId="03C95D24"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04" w:type="dxa"/>
            <w:tcBorders>
              <w:bottom w:val="single" w:sz="4" w:space="0" w:color="000000"/>
            </w:tcBorders>
            <w:shd w:val="clear" w:color="auto" w:fill="FAFAFA"/>
            <w:vAlign w:val="bottom"/>
          </w:tcPr>
          <w:p w14:paraId="5E73324C" w14:textId="62570707"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5,065,772</w:t>
            </w:r>
          </w:p>
        </w:tc>
      </w:tr>
      <w:tr w:rsidR="00F14C75" w:rsidRPr="002F7EB4" w14:paraId="3E384117" w14:textId="77777777" w:rsidTr="00847252">
        <w:tc>
          <w:tcPr>
            <w:tcW w:w="1949" w:type="dxa"/>
            <w:shd w:val="clear" w:color="auto" w:fill="auto"/>
            <w:vAlign w:val="bottom"/>
          </w:tcPr>
          <w:p w14:paraId="10BABCE8" w14:textId="77777777" w:rsidR="00F14C75" w:rsidRPr="002F7EB4" w:rsidRDefault="00F14C75" w:rsidP="00320799">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66EDC7E0" w14:textId="77777777" w:rsidR="00F14C75" w:rsidRPr="002F7EB4" w:rsidRDefault="00F14C75" w:rsidP="00847252">
            <w:pPr>
              <w:ind w:right="-72"/>
              <w:jc w:val="right"/>
              <w:rPr>
                <w:rFonts w:ascii="Arial" w:eastAsia="Arial" w:hAnsi="Arial" w:cs="Arial"/>
                <w:sz w:val="14"/>
                <w:szCs w:val="14"/>
              </w:rPr>
            </w:pPr>
          </w:p>
        </w:tc>
        <w:tc>
          <w:tcPr>
            <w:tcW w:w="998" w:type="dxa"/>
            <w:tcBorders>
              <w:top w:val="single" w:sz="4" w:space="0" w:color="000000"/>
            </w:tcBorders>
            <w:shd w:val="clear" w:color="auto" w:fill="FAFAFA"/>
            <w:vAlign w:val="bottom"/>
          </w:tcPr>
          <w:p w14:paraId="4B19D409" w14:textId="77777777" w:rsidR="00F14C75" w:rsidRPr="002F7EB4" w:rsidRDefault="00F14C75" w:rsidP="00847252">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38E83A2E" w14:textId="77777777" w:rsidR="00F14C75" w:rsidRPr="002F7EB4" w:rsidRDefault="00F14C75" w:rsidP="00847252">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400CD98B" w14:textId="77777777" w:rsidR="00F14C75" w:rsidRPr="002F7EB4" w:rsidRDefault="00F14C75" w:rsidP="00847252">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14:paraId="48027360" w14:textId="77777777" w:rsidR="00F14C75" w:rsidRPr="002F7EB4" w:rsidRDefault="00F14C75" w:rsidP="00847252">
            <w:pPr>
              <w:ind w:right="-72"/>
              <w:jc w:val="right"/>
              <w:rPr>
                <w:rFonts w:ascii="Arial" w:eastAsia="Arial" w:hAnsi="Arial" w:cs="Arial"/>
                <w:sz w:val="14"/>
                <w:szCs w:val="14"/>
              </w:rPr>
            </w:pPr>
          </w:p>
        </w:tc>
        <w:tc>
          <w:tcPr>
            <w:tcW w:w="1118" w:type="dxa"/>
            <w:tcBorders>
              <w:top w:val="single" w:sz="4" w:space="0" w:color="000000"/>
            </w:tcBorders>
            <w:shd w:val="clear" w:color="auto" w:fill="FAFAFA"/>
            <w:vAlign w:val="bottom"/>
          </w:tcPr>
          <w:p w14:paraId="21110776"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25580EB0" w14:textId="77777777" w:rsidR="00F14C75" w:rsidRPr="002F7EB4" w:rsidRDefault="00F14C75" w:rsidP="00847252">
            <w:pPr>
              <w:ind w:right="-72"/>
              <w:jc w:val="right"/>
              <w:rPr>
                <w:rFonts w:ascii="Arial" w:eastAsia="Arial" w:hAnsi="Arial" w:cs="Arial"/>
                <w:sz w:val="14"/>
                <w:szCs w:val="14"/>
              </w:rPr>
            </w:pPr>
          </w:p>
        </w:tc>
      </w:tr>
      <w:tr w:rsidR="00F14C75" w:rsidRPr="002F7EB4" w14:paraId="1C7FE3AA" w14:textId="77777777" w:rsidTr="00847252">
        <w:tc>
          <w:tcPr>
            <w:tcW w:w="1949" w:type="dxa"/>
            <w:shd w:val="clear" w:color="auto" w:fill="auto"/>
            <w:vAlign w:val="bottom"/>
          </w:tcPr>
          <w:p w14:paraId="0F25F051"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Costs from segment</w:t>
            </w:r>
          </w:p>
        </w:tc>
        <w:tc>
          <w:tcPr>
            <w:tcW w:w="1137" w:type="dxa"/>
            <w:tcBorders>
              <w:bottom w:val="single" w:sz="4" w:space="0" w:color="000000"/>
            </w:tcBorders>
            <w:shd w:val="clear" w:color="auto" w:fill="FAFAFA"/>
            <w:vAlign w:val="bottom"/>
          </w:tcPr>
          <w:p w14:paraId="3D81088D" w14:textId="652F7BAB"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(245,176,482)</w:t>
            </w:r>
          </w:p>
        </w:tc>
        <w:tc>
          <w:tcPr>
            <w:tcW w:w="998" w:type="dxa"/>
            <w:tcBorders>
              <w:bottom w:val="single" w:sz="4" w:space="0" w:color="000000"/>
            </w:tcBorders>
            <w:shd w:val="clear" w:color="auto" w:fill="FAFAFA"/>
            <w:vAlign w:val="bottom"/>
          </w:tcPr>
          <w:p w14:paraId="1A31DABF" w14:textId="564126A7"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(21,376,652)</w:t>
            </w:r>
          </w:p>
        </w:tc>
        <w:tc>
          <w:tcPr>
            <w:tcW w:w="993" w:type="dxa"/>
            <w:tcBorders>
              <w:bottom w:val="single" w:sz="4" w:space="0" w:color="000000"/>
            </w:tcBorders>
            <w:shd w:val="clear" w:color="auto" w:fill="FAFAFA"/>
            <w:vAlign w:val="bottom"/>
          </w:tcPr>
          <w:p w14:paraId="05A19CD8" w14:textId="1C74CA62"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tcBorders>
              <w:bottom w:val="single" w:sz="4" w:space="0" w:color="000000"/>
            </w:tcBorders>
            <w:shd w:val="clear" w:color="auto" w:fill="FAFAFA"/>
            <w:vAlign w:val="bottom"/>
          </w:tcPr>
          <w:p w14:paraId="240ABA93" w14:textId="0EBEBC2B"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(3,298,498)</w:t>
            </w:r>
          </w:p>
        </w:tc>
        <w:tc>
          <w:tcPr>
            <w:tcW w:w="1276" w:type="dxa"/>
            <w:tcBorders>
              <w:bottom w:val="single" w:sz="4" w:space="0" w:color="000000"/>
            </w:tcBorders>
            <w:shd w:val="clear" w:color="auto" w:fill="FAFAFA"/>
            <w:vAlign w:val="bottom"/>
          </w:tcPr>
          <w:p w14:paraId="4AA46468" w14:textId="46456C4D"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tcBorders>
              <w:bottom w:val="single" w:sz="4" w:space="0" w:color="000000"/>
            </w:tcBorders>
            <w:shd w:val="clear" w:color="auto" w:fill="FAFAFA"/>
            <w:vAlign w:val="bottom"/>
          </w:tcPr>
          <w:p w14:paraId="1FACBCCE" w14:textId="24A3025E"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(7,776,491)</w:t>
            </w:r>
          </w:p>
        </w:tc>
        <w:tc>
          <w:tcPr>
            <w:tcW w:w="1104" w:type="dxa"/>
            <w:tcBorders>
              <w:bottom w:val="single" w:sz="4" w:space="0" w:color="000000"/>
            </w:tcBorders>
            <w:shd w:val="clear" w:color="auto" w:fill="FAFAFA"/>
            <w:vAlign w:val="bottom"/>
          </w:tcPr>
          <w:p w14:paraId="40D3E834" w14:textId="0BA81152"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(277,628,123)</w:t>
            </w:r>
          </w:p>
        </w:tc>
      </w:tr>
      <w:tr w:rsidR="00F14C75" w:rsidRPr="002F7EB4" w14:paraId="75894E75" w14:textId="77777777" w:rsidTr="00847252">
        <w:tc>
          <w:tcPr>
            <w:tcW w:w="1949" w:type="dxa"/>
            <w:shd w:val="clear" w:color="auto" w:fill="auto"/>
            <w:vAlign w:val="bottom"/>
          </w:tcPr>
          <w:p w14:paraId="714DC340" w14:textId="77777777" w:rsidR="00F14C75" w:rsidRPr="002F7EB4" w:rsidRDefault="00F14C75" w:rsidP="00320799">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4F486DED" w14:textId="77777777" w:rsidR="00F14C75" w:rsidRPr="002F7EB4" w:rsidRDefault="00F14C75" w:rsidP="00847252">
            <w:pPr>
              <w:ind w:right="-72"/>
              <w:jc w:val="right"/>
              <w:rPr>
                <w:rFonts w:ascii="Arial" w:eastAsia="Arial" w:hAnsi="Arial" w:cs="Arial"/>
                <w:sz w:val="14"/>
                <w:szCs w:val="14"/>
              </w:rPr>
            </w:pPr>
          </w:p>
        </w:tc>
        <w:tc>
          <w:tcPr>
            <w:tcW w:w="998" w:type="dxa"/>
            <w:tcBorders>
              <w:top w:val="single" w:sz="4" w:space="0" w:color="000000"/>
            </w:tcBorders>
            <w:shd w:val="clear" w:color="auto" w:fill="FAFAFA"/>
            <w:vAlign w:val="bottom"/>
          </w:tcPr>
          <w:p w14:paraId="28AE0AB8" w14:textId="77777777" w:rsidR="00F14C75" w:rsidRPr="002F7EB4" w:rsidRDefault="00F14C75" w:rsidP="00847252">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37DE04B8" w14:textId="77777777" w:rsidR="00F14C75" w:rsidRPr="002F7EB4" w:rsidRDefault="00F14C75" w:rsidP="00847252">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5B67D272" w14:textId="77777777" w:rsidR="00F14C75" w:rsidRPr="002F7EB4" w:rsidRDefault="00F14C75" w:rsidP="00847252">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14:paraId="390143D2" w14:textId="77777777" w:rsidR="00F14C75" w:rsidRPr="002F7EB4" w:rsidRDefault="00F14C75" w:rsidP="00847252">
            <w:pPr>
              <w:ind w:right="-72"/>
              <w:jc w:val="right"/>
              <w:rPr>
                <w:rFonts w:ascii="Arial" w:eastAsia="Arial" w:hAnsi="Arial" w:cs="Arial"/>
                <w:sz w:val="14"/>
                <w:szCs w:val="14"/>
              </w:rPr>
            </w:pPr>
          </w:p>
        </w:tc>
        <w:tc>
          <w:tcPr>
            <w:tcW w:w="1118" w:type="dxa"/>
            <w:tcBorders>
              <w:top w:val="single" w:sz="4" w:space="0" w:color="000000"/>
            </w:tcBorders>
            <w:shd w:val="clear" w:color="auto" w:fill="FAFAFA"/>
            <w:vAlign w:val="bottom"/>
          </w:tcPr>
          <w:p w14:paraId="0093920E"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3856D07E" w14:textId="77777777" w:rsidR="00F14C75" w:rsidRPr="002F7EB4" w:rsidRDefault="00F14C75" w:rsidP="00847252">
            <w:pPr>
              <w:ind w:right="-72"/>
              <w:jc w:val="right"/>
              <w:rPr>
                <w:rFonts w:ascii="Arial" w:eastAsia="Arial" w:hAnsi="Arial" w:cs="Arial"/>
                <w:sz w:val="14"/>
                <w:szCs w:val="14"/>
              </w:rPr>
            </w:pPr>
          </w:p>
        </w:tc>
      </w:tr>
      <w:tr w:rsidR="00F14C75" w:rsidRPr="002F7EB4" w14:paraId="11EF818C" w14:textId="77777777" w:rsidTr="00847252">
        <w:tc>
          <w:tcPr>
            <w:tcW w:w="1949" w:type="dxa"/>
            <w:shd w:val="clear" w:color="auto" w:fill="auto"/>
            <w:vAlign w:val="bottom"/>
          </w:tcPr>
          <w:p w14:paraId="2F93DE42"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Segment results</w:t>
            </w:r>
          </w:p>
        </w:tc>
        <w:tc>
          <w:tcPr>
            <w:tcW w:w="1137" w:type="dxa"/>
            <w:shd w:val="clear" w:color="auto" w:fill="FAFAFA"/>
            <w:vAlign w:val="bottom"/>
          </w:tcPr>
          <w:p w14:paraId="56C25847" w14:textId="1BC922B2"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1,123,680,855</w:t>
            </w:r>
          </w:p>
        </w:tc>
        <w:tc>
          <w:tcPr>
            <w:tcW w:w="998" w:type="dxa"/>
            <w:shd w:val="clear" w:color="auto" w:fill="FAFAFA"/>
            <w:vAlign w:val="bottom"/>
          </w:tcPr>
          <w:p w14:paraId="78C16E83" w14:textId="2B504C0C" w:rsidR="00F14C75" w:rsidRPr="002F7EB4" w:rsidRDefault="00C42A90" w:rsidP="00847252">
            <w:pPr>
              <w:ind w:right="-72"/>
              <w:jc w:val="right"/>
              <w:rPr>
                <w:rFonts w:ascii="Arial" w:eastAsia="Arial" w:hAnsi="Arial" w:cs="Arial"/>
                <w:sz w:val="14"/>
                <w:szCs w:val="14"/>
                <w:lang w:val="en-GB"/>
              </w:rPr>
            </w:pPr>
            <w:r w:rsidRPr="002F7EB4">
              <w:rPr>
                <w:rFonts w:ascii="Arial" w:eastAsia="Arial" w:hAnsi="Arial" w:cs="Arial"/>
                <w:sz w:val="14"/>
                <w:szCs w:val="14"/>
              </w:rPr>
              <w:t>12,339,059</w:t>
            </w:r>
          </w:p>
        </w:tc>
        <w:tc>
          <w:tcPr>
            <w:tcW w:w="993" w:type="dxa"/>
            <w:shd w:val="clear" w:color="auto" w:fill="FAFAFA"/>
            <w:vAlign w:val="bottom"/>
          </w:tcPr>
          <w:p w14:paraId="2FB985D0" w14:textId="328BB5A9"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shd w:val="clear" w:color="auto" w:fill="FAFAFA"/>
            <w:vAlign w:val="bottom"/>
          </w:tcPr>
          <w:p w14:paraId="7B4F3787" w14:textId="0EA84EB4"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103,648,968</w:t>
            </w:r>
          </w:p>
        </w:tc>
        <w:tc>
          <w:tcPr>
            <w:tcW w:w="1276" w:type="dxa"/>
            <w:shd w:val="clear" w:color="auto" w:fill="FAFAFA"/>
            <w:vAlign w:val="bottom"/>
          </w:tcPr>
          <w:p w14:paraId="29123460" w14:textId="69E01AFE"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shd w:val="clear" w:color="auto" w:fill="FAFAFA"/>
            <w:vAlign w:val="bottom"/>
          </w:tcPr>
          <w:p w14:paraId="3A7003F1" w14:textId="30B4BC28"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9,775,188</w:t>
            </w:r>
          </w:p>
        </w:tc>
        <w:tc>
          <w:tcPr>
            <w:tcW w:w="1104" w:type="dxa"/>
            <w:shd w:val="clear" w:color="auto" w:fill="FAFAFA"/>
            <w:vAlign w:val="bottom"/>
          </w:tcPr>
          <w:p w14:paraId="76540FCF" w14:textId="09B9721A"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1,249,444,070</w:t>
            </w:r>
          </w:p>
        </w:tc>
      </w:tr>
      <w:tr w:rsidR="00F14C75" w:rsidRPr="002F7EB4" w14:paraId="37529EC4" w14:textId="77777777" w:rsidTr="00847252">
        <w:tc>
          <w:tcPr>
            <w:tcW w:w="1949" w:type="dxa"/>
            <w:shd w:val="clear" w:color="auto" w:fill="auto"/>
            <w:vAlign w:val="bottom"/>
          </w:tcPr>
          <w:p w14:paraId="2C498963"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Unallocated costs</w:t>
            </w:r>
          </w:p>
        </w:tc>
        <w:tc>
          <w:tcPr>
            <w:tcW w:w="1137" w:type="dxa"/>
            <w:shd w:val="clear" w:color="auto" w:fill="FAFAFA"/>
            <w:vAlign w:val="bottom"/>
          </w:tcPr>
          <w:p w14:paraId="1C287747"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5774B03D"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3299FF02" w14:textId="77777777" w:rsidR="00F14C75" w:rsidRPr="002F7EB4" w:rsidRDefault="00F14C75" w:rsidP="00847252">
            <w:pPr>
              <w:jc w:val="right"/>
              <w:rPr>
                <w:rFonts w:ascii="Arial" w:eastAsia="Arial" w:hAnsi="Arial" w:cs="Arial"/>
                <w:sz w:val="14"/>
                <w:szCs w:val="14"/>
              </w:rPr>
            </w:pPr>
          </w:p>
        </w:tc>
        <w:tc>
          <w:tcPr>
            <w:tcW w:w="992" w:type="dxa"/>
            <w:shd w:val="clear" w:color="auto" w:fill="FAFAFA"/>
            <w:vAlign w:val="bottom"/>
          </w:tcPr>
          <w:p w14:paraId="58D8CA50"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0FD6500F"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2BC9FFA1" w14:textId="77777777" w:rsidR="00F14C75" w:rsidRPr="002F7EB4" w:rsidRDefault="00F14C75" w:rsidP="00847252">
            <w:pPr>
              <w:ind w:right="-72"/>
              <w:jc w:val="right"/>
              <w:rPr>
                <w:rFonts w:ascii="Arial" w:eastAsia="Arial" w:hAnsi="Arial" w:cs="Arial"/>
                <w:sz w:val="14"/>
                <w:szCs w:val="14"/>
              </w:rPr>
            </w:pPr>
          </w:p>
        </w:tc>
        <w:tc>
          <w:tcPr>
            <w:tcW w:w="1104" w:type="dxa"/>
            <w:tcBorders>
              <w:bottom w:val="single" w:sz="4" w:space="0" w:color="000000"/>
            </w:tcBorders>
            <w:shd w:val="clear" w:color="auto" w:fill="FAFAFA"/>
            <w:vAlign w:val="bottom"/>
          </w:tcPr>
          <w:p w14:paraId="7F609575" w14:textId="3ABBD357"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(119,907,092)</w:t>
            </w:r>
          </w:p>
        </w:tc>
      </w:tr>
      <w:tr w:rsidR="00F14C75" w:rsidRPr="002F7EB4" w14:paraId="4AC7F271" w14:textId="77777777" w:rsidTr="00847252">
        <w:tc>
          <w:tcPr>
            <w:tcW w:w="1949" w:type="dxa"/>
            <w:shd w:val="clear" w:color="auto" w:fill="auto"/>
            <w:vAlign w:val="bottom"/>
          </w:tcPr>
          <w:p w14:paraId="77A1A961" w14:textId="77777777" w:rsidR="00F14C75" w:rsidRPr="002F7EB4" w:rsidRDefault="00F14C75" w:rsidP="00320799">
            <w:pPr>
              <w:ind w:right="-72"/>
              <w:rPr>
                <w:rFonts w:ascii="Arial" w:eastAsia="Arial" w:hAnsi="Arial" w:cs="Arial"/>
                <w:sz w:val="8"/>
                <w:szCs w:val="8"/>
              </w:rPr>
            </w:pPr>
          </w:p>
        </w:tc>
        <w:tc>
          <w:tcPr>
            <w:tcW w:w="1137" w:type="dxa"/>
            <w:shd w:val="clear" w:color="auto" w:fill="FAFAFA"/>
            <w:vAlign w:val="bottom"/>
          </w:tcPr>
          <w:p w14:paraId="0FEBE8D3"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684FA06C"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51CA2ACC"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53D8AC99"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3A625747"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69BB15A2"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4939D5B2" w14:textId="77777777" w:rsidR="00F14C75" w:rsidRPr="002F7EB4" w:rsidRDefault="00F14C75" w:rsidP="00847252">
            <w:pPr>
              <w:ind w:right="-72"/>
              <w:jc w:val="right"/>
              <w:rPr>
                <w:rFonts w:ascii="Arial" w:eastAsia="Arial" w:hAnsi="Arial" w:cs="Arial"/>
                <w:sz w:val="14"/>
                <w:szCs w:val="14"/>
              </w:rPr>
            </w:pPr>
          </w:p>
        </w:tc>
      </w:tr>
      <w:tr w:rsidR="00F14C75" w:rsidRPr="002F7EB4" w14:paraId="1DE95461" w14:textId="77777777" w:rsidTr="00847252">
        <w:tc>
          <w:tcPr>
            <w:tcW w:w="1949" w:type="dxa"/>
            <w:shd w:val="clear" w:color="auto" w:fill="auto"/>
            <w:vAlign w:val="bottom"/>
          </w:tcPr>
          <w:p w14:paraId="73ACBEA7"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Profit from operation</w:t>
            </w:r>
          </w:p>
        </w:tc>
        <w:tc>
          <w:tcPr>
            <w:tcW w:w="1137" w:type="dxa"/>
            <w:shd w:val="clear" w:color="auto" w:fill="FAFAFA"/>
            <w:vAlign w:val="bottom"/>
          </w:tcPr>
          <w:p w14:paraId="451AF232"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35CA46CD"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2C0AE9C3"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39B695AA"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2C985A99"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6BD87021"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695285F1" w14:textId="4F51B171"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1,129,536,978</w:t>
            </w:r>
          </w:p>
        </w:tc>
      </w:tr>
      <w:tr w:rsidR="00F14C75" w:rsidRPr="002F7EB4" w14:paraId="60ADD9A5" w14:textId="77777777" w:rsidTr="00847252">
        <w:tc>
          <w:tcPr>
            <w:tcW w:w="1949" w:type="dxa"/>
            <w:shd w:val="clear" w:color="auto" w:fill="auto"/>
            <w:vAlign w:val="bottom"/>
          </w:tcPr>
          <w:p w14:paraId="1B56E14F"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Other incomes</w:t>
            </w:r>
          </w:p>
        </w:tc>
        <w:tc>
          <w:tcPr>
            <w:tcW w:w="1137" w:type="dxa"/>
            <w:shd w:val="clear" w:color="auto" w:fill="FAFAFA"/>
            <w:vAlign w:val="bottom"/>
          </w:tcPr>
          <w:p w14:paraId="6F0E65E5"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1667E600"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2AEF3F61"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375F3A9D"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5B5872B9"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6B360D4E"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13A94AF8" w14:textId="7A402825"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13,026,204</w:t>
            </w:r>
          </w:p>
        </w:tc>
      </w:tr>
      <w:tr w:rsidR="00F14C75" w:rsidRPr="002F7EB4" w14:paraId="573B71DB" w14:textId="77777777" w:rsidTr="00847252">
        <w:tc>
          <w:tcPr>
            <w:tcW w:w="1949" w:type="dxa"/>
            <w:shd w:val="clear" w:color="auto" w:fill="auto"/>
            <w:vAlign w:val="bottom"/>
          </w:tcPr>
          <w:p w14:paraId="088368B6"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Gain on disposal of </w:t>
            </w:r>
            <w:r w:rsidRPr="002F7EB4">
              <w:rPr>
                <w:rFonts w:ascii="Arial" w:eastAsia="Arial" w:hAnsi="Arial" w:cs="Arial"/>
                <w:sz w:val="15"/>
                <w:szCs w:val="15"/>
              </w:rPr>
              <w:br/>
              <w:t xml:space="preserve">   foreclosed assets</w:t>
            </w:r>
          </w:p>
        </w:tc>
        <w:tc>
          <w:tcPr>
            <w:tcW w:w="1137" w:type="dxa"/>
            <w:shd w:val="clear" w:color="auto" w:fill="FAFAFA"/>
            <w:vAlign w:val="bottom"/>
          </w:tcPr>
          <w:p w14:paraId="3454B275"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304F1004"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6426374D"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29247A9D"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77809340"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1A9E03A0"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5FE1FB59" w14:textId="77777777" w:rsidR="00F14C75" w:rsidRPr="002F7EB4" w:rsidRDefault="00F14C75" w:rsidP="00847252">
            <w:pPr>
              <w:ind w:right="-72"/>
              <w:jc w:val="right"/>
              <w:rPr>
                <w:rFonts w:ascii="Arial" w:eastAsia="Arial" w:hAnsi="Arial" w:cs="Arial"/>
                <w:sz w:val="14"/>
                <w:szCs w:val="14"/>
              </w:rPr>
            </w:pPr>
          </w:p>
          <w:p w14:paraId="36438469" w14:textId="5D95772E" w:rsidR="00D36751"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88,682,858</w:t>
            </w:r>
          </w:p>
        </w:tc>
      </w:tr>
      <w:tr w:rsidR="00F14C75" w:rsidRPr="002F7EB4" w14:paraId="23E880D3" w14:textId="77777777" w:rsidTr="00847252">
        <w:tc>
          <w:tcPr>
            <w:tcW w:w="1949" w:type="dxa"/>
            <w:shd w:val="clear" w:color="auto" w:fill="auto"/>
            <w:vAlign w:val="bottom"/>
          </w:tcPr>
          <w:p w14:paraId="1E8BC3DD"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Expected credit loss</w:t>
            </w:r>
          </w:p>
        </w:tc>
        <w:tc>
          <w:tcPr>
            <w:tcW w:w="1137" w:type="dxa"/>
            <w:shd w:val="clear" w:color="auto" w:fill="FAFAFA"/>
            <w:vAlign w:val="bottom"/>
          </w:tcPr>
          <w:p w14:paraId="72E5BEF0"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72DAEC3A"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53A574C4"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0D7D5B3F"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1D2243C6"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468ECC22"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6F3A1FF2" w14:textId="4487ACCD"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(406,938,335)</w:t>
            </w:r>
          </w:p>
        </w:tc>
      </w:tr>
      <w:tr w:rsidR="00F14C75" w:rsidRPr="002F7EB4" w14:paraId="6DE9EC2F" w14:textId="77777777" w:rsidTr="00847252">
        <w:tc>
          <w:tcPr>
            <w:tcW w:w="1949" w:type="dxa"/>
            <w:shd w:val="clear" w:color="auto" w:fill="auto"/>
            <w:vAlign w:val="bottom"/>
          </w:tcPr>
          <w:p w14:paraId="29A2E683"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Finance costs</w:t>
            </w:r>
          </w:p>
        </w:tc>
        <w:tc>
          <w:tcPr>
            <w:tcW w:w="1137" w:type="dxa"/>
            <w:shd w:val="clear" w:color="auto" w:fill="FAFAFA"/>
            <w:vAlign w:val="bottom"/>
          </w:tcPr>
          <w:p w14:paraId="6971EA7B"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523D680B"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18CD5566"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1851F702"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1B7DD01C"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44A5877B" w14:textId="77777777" w:rsidR="00F14C75" w:rsidRPr="002F7EB4" w:rsidRDefault="00F14C75" w:rsidP="00847252">
            <w:pPr>
              <w:ind w:right="-72"/>
              <w:jc w:val="right"/>
              <w:rPr>
                <w:rFonts w:ascii="Arial" w:eastAsia="Arial" w:hAnsi="Arial" w:cs="Arial"/>
                <w:sz w:val="14"/>
                <w:szCs w:val="14"/>
              </w:rPr>
            </w:pPr>
          </w:p>
        </w:tc>
        <w:tc>
          <w:tcPr>
            <w:tcW w:w="1104" w:type="dxa"/>
            <w:tcBorders>
              <w:bottom w:val="single" w:sz="4" w:space="0" w:color="000000"/>
            </w:tcBorders>
            <w:shd w:val="clear" w:color="auto" w:fill="FAFAFA"/>
            <w:vAlign w:val="bottom"/>
          </w:tcPr>
          <w:p w14:paraId="1D4B5433" w14:textId="17CDFF98"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(254,178,236)</w:t>
            </w:r>
          </w:p>
        </w:tc>
      </w:tr>
      <w:tr w:rsidR="00F14C75" w:rsidRPr="002F7EB4" w14:paraId="323008C9" w14:textId="77777777" w:rsidTr="00847252">
        <w:tc>
          <w:tcPr>
            <w:tcW w:w="1949" w:type="dxa"/>
            <w:shd w:val="clear" w:color="auto" w:fill="auto"/>
            <w:vAlign w:val="bottom"/>
          </w:tcPr>
          <w:p w14:paraId="4216C81A" w14:textId="77777777" w:rsidR="00F14C75" w:rsidRPr="002F7EB4" w:rsidRDefault="00F14C75" w:rsidP="00320799">
            <w:pPr>
              <w:ind w:right="-72"/>
              <w:rPr>
                <w:rFonts w:ascii="Arial" w:eastAsia="Arial" w:hAnsi="Arial" w:cs="Arial"/>
                <w:sz w:val="8"/>
                <w:szCs w:val="8"/>
              </w:rPr>
            </w:pPr>
          </w:p>
        </w:tc>
        <w:tc>
          <w:tcPr>
            <w:tcW w:w="1137" w:type="dxa"/>
            <w:shd w:val="clear" w:color="auto" w:fill="FAFAFA"/>
            <w:vAlign w:val="bottom"/>
          </w:tcPr>
          <w:p w14:paraId="7F075F30"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58DBBB28"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00A7DE27"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430231DE"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463FF83A"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1F22A190"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0E9CD8A6" w14:textId="77777777" w:rsidR="00F14C75" w:rsidRPr="002F7EB4" w:rsidRDefault="00F14C75" w:rsidP="00847252">
            <w:pPr>
              <w:ind w:right="-72"/>
              <w:jc w:val="right"/>
              <w:rPr>
                <w:rFonts w:ascii="Arial" w:eastAsia="Arial" w:hAnsi="Arial" w:cs="Arial"/>
                <w:sz w:val="14"/>
                <w:szCs w:val="14"/>
              </w:rPr>
            </w:pPr>
          </w:p>
        </w:tc>
      </w:tr>
      <w:tr w:rsidR="00F14C75" w:rsidRPr="002F7EB4" w14:paraId="278EBDB8" w14:textId="77777777" w:rsidTr="00847252">
        <w:tc>
          <w:tcPr>
            <w:tcW w:w="1949" w:type="dxa"/>
            <w:shd w:val="clear" w:color="auto" w:fill="auto"/>
            <w:vAlign w:val="bottom"/>
          </w:tcPr>
          <w:p w14:paraId="77CDCE7F"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Profit before income tax</w:t>
            </w:r>
          </w:p>
        </w:tc>
        <w:tc>
          <w:tcPr>
            <w:tcW w:w="1137" w:type="dxa"/>
            <w:shd w:val="clear" w:color="auto" w:fill="FAFAFA"/>
            <w:vAlign w:val="bottom"/>
          </w:tcPr>
          <w:p w14:paraId="2D77E948"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6C3D2E78"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022C9E18"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04B9B2CC"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630CF8CD"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03B1C641"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560F647C" w14:textId="2A77547B"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570,129,469</w:t>
            </w:r>
          </w:p>
        </w:tc>
      </w:tr>
      <w:tr w:rsidR="00F14C75" w:rsidRPr="002F7EB4" w14:paraId="2D500896" w14:textId="77777777" w:rsidTr="00847252">
        <w:tc>
          <w:tcPr>
            <w:tcW w:w="1949" w:type="dxa"/>
            <w:shd w:val="clear" w:color="auto" w:fill="auto"/>
            <w:vAlign w:val="bottom"/>
          </w:tcPr>
          <w:p w14:paraId="2A10F910"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Income tax expense</w:t>
            </w:r>
          </w:p>
        </w:tc>
        <w:tc>
          <w:tcPr>
            <w:tcW w:w="1137" w:type="dxa"/>
            <w:shd w:val="clear" w:color="auto" w:fill="FAFAFA"/>
            <w:vAlign w:val="bottom"/>
          </w:tcPr>
          <w:p w14:paraId="682F9DA5"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05BFC40C"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28D0B290"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695F0C9C"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7E73B5C1"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38109B55" w14:textId="77777777" w:rsidR="00F14C75" w:rsidRPr="002F7EB4" w:rsidRDefault="00F14C75" w:rsidP="00847252">
            <w:pPr>
              <w:ind w:right="-72"/>
              <w:jc w:val="right"/>
              <w:rPr>
                <w:rFonts w:ascii="Arial" w:eastAsia="Arial" w:hAnsi="Arial" w:cs="Arial"/>
                <w:sz w:val="14"/>
                <w:szCs w:val="14"/>
              </w:rPr>
            </w:pPr>
          </w:p>
        </w:tc>
        <w:tc>
          <w:tcPr>
            <w:tcW w:w="1104" w:type="dxa"/>
            <w:tcBorders>
              <w:bottom w:val="single" w:sz="4" w:space="0" w:color="000000"/>
            </w:tcBorders>
            <w:shd w:val="clear" w:color="auto" w:fill="FAFAFA"/>
            <w:vAlign w:val="bottom"/>
          </w:tcPr>
          <w:p w14:paraId="7023ED35" w14:textId="7EA424C7"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(121,297,494)</w:t>
            </w:r>
          </w:p>
        </w:tc>
      </w:tr>
      <w:tr w:rsidR="00F14C75" w:rsidRPr="002F7EB4" w14:paraId="529C3BF9" w14:textId="77777777" w:rsidTr="00847252">
        <w:tc>
          <w:tcPr>
            <w:tcW w:w="1949" w:type="dxa"/>
            <w:shd w:val="clear" w:color="auto" w:fill="auto"/>
            <w:vAlign w:val="bottom"/>
          </w:tcPr>
          <w:p w14:paraId="72661F8E" w14:textId="77777777" w:rsidR="00F14C75" w:rsidRPr="002F7EB4" w:rsidRDefault="00F14C75" w:rsidP="00320799">
            <w:pPr>
              <w:ind w:right="-72"/>
              <w:rPr>
                <w:rFonts w:ascii="Arial" w:eastAsia="Arial" w:hAnsi="Arial" w:cs="Arial"/>
                <w:sz w:val="8"/>
                <w:szCs w:val="8"/>
              </w:rPr>
            </w:pPr>
          </w:p>
        </w:tc>
        <w:tc>
          <w:tcPr>
            <w:tcW w:w="1137" w:type="dxa"/>
            <w:shd w:val="clear" w:color="auto" w:fill="FAFAFA"/>
            <w:vAlign w:val="bottom"/>
          </w:tcPr>
          <w:p w14:paraId="52D58C36"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6570D6BF"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34EB4324"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407B892E"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5E4A8007"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6B1E6FF8"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09BA7EB9" w14:textId="77777777" w:rsidR="00F14C75" w:rsidRPr="002F7EB4" w:rsidRDefault="00F14C75" w:rsidP="00847252">
            <w:pPr>
              <w:ind w:left="720" w:right="-72" w:hanging="720"/>
              <w:jc w:val="right"/>
              <w:rPr>
                <w:rFonts w:ascii="Arial" w:eastAsia="Arial" w:hAnsi="Arial" w:cs="Arial"/>
                <w:sz w:val="14"/>
                <w:szCs w:val="14"/>
              </w:rPr>
            </w:pPr>
          </w:p>
        </w:tc>
      </w:tr>
      <w:tr w:rsidR="00F14C75" w:rsidRPr="002F7EB4" w14:paraId="4A704339" w14:textId="77777777" w:rsidTr="00847252">
        <w:tc>
          <w:tcPr>
            <w:tcW w:w="1949" w:type="dxa"/>
            <w:shd w:val="clear" w:color="auto" w:fill="auto"/>
            <w:vAlign w:val="bottom"/>
          </w:tcPr>
          <w:p w14:paraId="4EB5A536"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Net profit</w:t>
            </w:r>
          </w:p>
        </w:tc>
        <w:tc>
          <w:tcPr>
            <w:tcW w:w="1137" w:type="dxa"/>
            <w:shd w:val="clear" w:color="auto" w:fill="FAFAFA"/>
            <w:vAlign w:val="bottom"/>
          </w:tcPr>
          <w:p w14:paraId="298FD5B8"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0E06CA2A"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35866A53"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00A9CD6B"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0D3A3E7E"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0E7C193B" w14:textId="77777777" w:rsidR="00F14C75" w:rsidRPr="002F7EB4" w:rsidRDefault="00F14C75" w:rsidP="00847252">
            <w:pPr>
              <w:ind w:right="-72"/>
              <w:jc w:val="right"/>
              <w:rPr>
                <w:rFonts w:ascii="Arial" w:eastAsia="Arial" w:hAnsi="Arial" w:cs="Arial"/>
                <w:sz w:val="14"/>
                <w:szCs w:val="14"/>
              </w:rPr>
            </w:pPr>
          </w:p>
        </w:tc>
        <w:tc>
          <w:tcPr>
            <w:tcW w:w="1104" w:type="dxa"/>
            <w:tcBorders>
              <w:bottom w:val="single" w:sz="4" w:space="0" w:color="000000"/>
            </w:tcBorders>
            <w:shd w:val="clear" w:color="auto" w:fill="FAFAFA"/>
            <w:vAlign w:val="bottom"/>
          </w:tcPr>
          <w:p w14:paraId="49E0A6EA" w14:textId="5AC212CE" w:rsidR="00F14C75" w:rsidRPr="002F7EB4" w:rsidRDefault="00C42A90" w:rsidP="00847252">
            <w:pPr>
              <w:ind w:left="1440" w:right="-72" w:hanging="1440"/>
              <w:jc w:val="right"/>
              <w:rPr>
                <w:rFonts w:ascii="Arial" w:eastAsia="Arial" w:hAnsi="Arial" w:cs="Arial"/>
                <w:sz w:val="14"/>
                <w:szCs w:val="14"/>
              </w:rPr>
            </w:pPr>
            <w:r w:rsidRPr="002F7EB4">
              <w:rPr>
                <w:rFonts w:ascii="Arial" w:eastAsia="Arial" w:hAnsi="Arial" w:cs="Arial"/>
                <w:sz w:val="14"/>
                <w:szCs w:val="14"/>
              </w:rPr>
              <w:t>448,831,975</w:t>
            </w:r>
          </w:p>
        </w:tc>
      </w:tr>
      <w:tr w:rsidR="00F14C75" w:rsidRPr="002F7EB4" w14:paraId="27F99B94" w14:textId="77777777" w:rsidTr="00847252">
        <w:tc>
          <w:tcPr>
            <w:tcW w:w="1949" w:type="dxa"/>
            <w:shd w:val="clear" w:color="auto" w:fill="auto"/>
            <w:vAlign w:val="bottom"/>
          </w:tcPr>
          <w:p w14:paraId="4FCFCC8E" w14:textId="77777777" w:rsidR="00F14C75" w:rsidRPr="002F7EB4" w:rsidRDefault="00F14C75" w:rsidP="00320799">
            <w:pPr>
              <w:ind w:right="-72"/>
              <w:rPr>
                <w:rFonts w:ascii="Arial" w:eastAsia="Arial" w:hAnsi="Arial" w:cs="Arial"/>
                <w:sz w:val="8"/>
                <w:szCs w:val="8"/>
              </w:rPr>
            </w:pPr>
          </w:p>
        </w:tc>
        <w:tc>
          <w:tcPr>
            <w:tcW w:w="1137" w:type="dxa"/>
            <w:shd w:val="clear" w:color="auto" w:fill="FAFAFA"/>
            <w:vAlign w:val="bottom"/>
          </w:tcPr>
          <w:p w14:paraId="71E73E2C"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4F490EFA"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40D0635D"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1580B8C2"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063CB961"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62A07BFA"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41C1196F" w14:textId="77777777" w:rsidR="00F14C75" w:rsidRPr="002F7EB4" w:rsidRDefault="00F14C75" w:rsidP="00847252">
            <w:pPr>
              <w:ind w:right="-72"/>
              <w:jc w:val="right"/>
              <w:rPr>
                <w:rFonts w:ascii="Arial" w:eastAsia="Arial" w:hAnsi="Arial" w:cs="Arial"/>
                <w:sz w:val="14"/>
                <w:szCs w:val="14"/>
              </w:rPr>
            </w:pPr>
          </w:p>
        </w:tc>
      </w:tr>
      <w:tr w:rsidR="00F14C75" w:rsidRPr="002F7EB4" w14:paraId="222A567D" w14:textId="77777777" w:rsidTr="00847252">
        <w:tc>
          <w:tcPr>
            <w:tcW w:w="1949" w:type="dxa"/>
            <w:shd w:val="clear" w:color="auto" w:fill="auto"/>
            <w:vAlign w:val="bottom"/>
          </w:tcPr>
          <w:p w14:paraId="2DD257F4"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Timing of revenue</w:t>
            </w:r>
          </w:p>
        </w:tc>
        <w:tc>
          <w:tcPr>
            <w:tcW w:w="1137" w:type="dxa"/>
            <w:shd w:val="clear" w:color="auto" w:fill="FAFAFA"/>
            <w:vAlign w:val="bottom"/>
          </w:tcPr>
          <w:p w14:paraId="798507A6"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7F836D9A"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7010A859"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4A1764D4"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7E83F4A6"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274D8A21"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64B8D759" w14:textId="77777777" w:rsidR="00F14C75" w:rsidRPr="002F7EB4" w:rsidRDefault="00F14C75" w:rsidP="00847252">
            <w:pPr>
              <w:ind w:right="-72"/>
              <w:jc w:val="right"/>
              <w:rPr>
                <w:rFonts w:ascii="Arial" w:eastAsia="Arial" w:hAnsi="Arial" w:cs="Arial"/>
                <w:sz w:val="14"/>
                <w:szCs w:val="14"/>
              </w:rPr>
            </w:pPr>
          </w:p>
        </w:tc>
      </w:tr>
      <w:tr w:rsidR="00F14C75" w:rsidRPr="002F7EB4" w14:paraId="7C74F331" w14:textId="77777777" w:rsidTr="00847252">
        <w:tc>
          <w:tcPr>
            <w:tcW w:w="1949" w:type="dxa"/>
            <w:shd w:val="clear" w:color="auto" w:fill="auto"/>
            <w:vAlign w:val="bottom"/>
          </w:tcPr>
          <w:p w14:paraId="4D44B521"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   recognition</w:t>
            </w:r>
          </w:p>
        </w:tc>
        <w:tc>
          <w:tcPr>
            <w:tcW w:w="1137" w:type="dxa"/>
            <w:shd w:val="clear" w:color="auto" w:fill="FAFAFA"/>
            <w:vAlign w:val="bottom"/>
          </w:tcPr>
          <w:p w14:paraId="5FE583E9" w14:textId="77777777" w:rsidR="00F14C75" w:rsidRPr="002F7EB4" w:rsidRDefault="00F14C75" w:rsidP="00847252">
            <w:pPr>
              <w:ind w:right="-72"/>
              <w:jc w:val="right"/>
              <w:rPr>
                <w:rFonts w:ascii="Arial" w:eastAsia="Arial" w:hAnsi="Arial" w:cs="Arial"/>
                <w:sz w:val="14"/>
                <w:szCs w:val="14"/>
              </w:rPr>
            </w:pPr>
          </w:p>
        </w:tc>
        <w:tc>
          <w:tcPr>
            <w:tcW w:w="998" w:type="dxa"/>
            <w:shd w:val="clear" w:color="auto" w:fill="FAFAFA"/>
            <w:vAlign w:val="bottom"/>
          </w:tcPr>
          <w:p w14:paraId="03026215" w14:textId="77777777" w:rsidR="00F14C75" w:rsidRPr="002F7EB4" w:rsidRDefault="00F14C75" w:rsidP="00847252">
            <w:pPr>
              <w:ind w:right="-72"/>
              <w:jc w:val="right"/>
              <w:rPr>
                <w:rFonts w:ascii="Arial" w:eastAsia="Arial" w:hAnsi="Arial" w:cs="Arial"/>
                <w:sz w:val="14"/>
                <w:szCs w:val="14"/>
              </w:rPr>
            </w:pPr>
          </w:p>
        </w:tc>
        <w:tc>
          <w:tcPr>
            <w:tcW w:w="993" w:type="dxa"/>
            <w:shd w:val="clear" w:color="auto" w:fill="FAFAFA"/>
            <w:vAlign w:val="bottom"/>
          </w:tcPr>
          <w:p w14:paraId="0D796A57" w14:textId="77777777" w:rsidR="00F14C75" w:rsidRPr="002F7EB4" w:rsidRDefault="00F14C75" w:rsidP="00847252">
            <w:pPr>
              <w:ind w:right="-72"/>
              <w:jc w:val="right"/>
              <w:rPr>
                <w:rFonts w:ascii="Arial" w:eastAsia="Arial" w:hAnsi="Arial" w:cs="Arial"/>
                <w:sz w:val="14"/>
                <w:szCs w:val="14"/>
              </w:rPr>
            </w:pPr>
          </w:p>
        </w:tc>
        <w:tc>
          <w:tcPr>
            <w:tcW w:w="992" w:type="dxa"/>
            <w:shd w:val="clear" w:color="auto" w:fill="FAFAFA"/>
            <w:vAlign w:val="bottom"/>
          </w:tcPr>
          <w:p w14:paraId="05F1539E" w14:textId="77777777" w:rsidR="00F14C75" w:rsidRPr="002F7EB4" w:rsidRDefault="00F14C75" w:rsidP="00847252">
            <w:pPr>
              <w:ind w:right="-72"/>
              <w:jc w:val="right"/>
              <w:rPr>
                <w:rFonts w:ascii="Arial" w:eastAsia="Arial" w:hAnsi="Arial" w:cs="Arial"/>
                <w:sz w:val="14"/>
                <w:szCs w:val="14"/>
              </w:rPr>
            </w:pPr>
          </w:p>
        </w:tc>
        <w:tc>
          <w:tcPr>
            <w:tcW w:w="1276" w:type="dxa"/>
            <w:shd w:val="clear" w:color="auto" w:fill="FAFAFA"/>
            <w:vAlign w:val="bottom"/>
          </w:tcPr>
          <w:p w14:paraId="16218DDF" w14:textId="77777777" w:rsidR="00F14C75" w:rsidRPr="002F7EB4" w:rsidRDefault="00F14C75" w:rsidP="00847252">
            <w:pPr>
              <w:ind w:right="-72"/>
              <w:jc w:val="right"/>
              <w:rPr>
                <w:rFonts w:ascii="Arial" w:eastAsia="Arial" w:hAnsi="Arial" w:cs="Arial"/>
                <w:sz w:val="14"/>
                <w:szCs w:val="14"/>
              </w:rPr>
            </w:pPr>
          </w:p>
        </w:tc>
        <w:tc>
          <w:tcPr>
            <w:tcW w:w="1118" w:type="dxa"/>
            <w:shd w:val="clear" w:color="auto" w:fill="FAFAFA"/>
            <w:vAlign w:val="bottom"/>
          </w:tcPr>
          <w:p w14:paraId="204C63B4" w14:textId="77777777" w:rsidR="00F14C75" w:rsidRPr="002F7EB4" w:rsidRDefault="00F14C75" w:rsidP="00847252">
            <w:pPr>
              <w:ind w:right="-72"/>
              <w:jc w:val="right"/>
              <w:rPr>
                <w:rFonts w:ascii="Arial" w:eastAsia="Arial" w:hAnsi="Arial" w:cs="Arial"/>
                <w:sz w:val="14"/>
                <w:szCs w:val="14"/>
              </w:rPr>
            </w:pPr>
          </w:p>
        </w:tc>
        <w:tc>
          <w:tcPr>
            <w:tcW w:w="1104" w:type="dxa"/>
            <w:shd w:val="clear" w:color="auto" w:fill="FAFAFA"/>
            <w:vAlign w:val="bottom"/>
          </w:tcPr>
          <w:p w14:paraId="2D99B301" w14:textId="77777777" w:rsidR="00F14C75" w:rsidRPr="002F7EB4" w:rsidRDefault="00F14C75" w:rsidP="00847252">
            <w:pPr>
              <w:ind w:right="-72"/>
              <w:jc w:val="right"/>
              <w:rPr>
                <w:rFonts w:ascii="Arial" w:eastAsia="Arial" w:hAnsi="Arial" w:cs="Arial"/>
                <w:sz w:val="14"/>
                <w:szCs w:val="14"/>
              </w:rPr>
            </w:pPr>
          </w:p>
        </w:tc>
      </w:tr>
      <w:tr w:rsidR="00F14C75" w:rsidRPr="002F7EB4" w14:paraId="1E97230F" w14:textId="77777777" w:rsidTr="00847252">
        <w:tc>
          <w:tcPr>
            <w:tcW w:w="1949" w:type="dxa"/>
            <w:shd w:val="clear" w:color="auto" w:fill="auto"/>
            <w:vAlign w:val="bottom"/>
          </w:tcPr>
          <w:p w14:paraId="2DA2AA18"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At a point in time</w:t>
            </w:r>
          </w:p>
        </w:tc>
        <w:tc>
          <w:tcPr>
            <w:tcW w:w="1137" w:type="dxa"/>
            <w:shd w:val="clear" w:color="auto" w:fill="FAFAFA"/>
            <w:vAlign w:val="bottom"/>
          </w:tcPr>
          <w:p w14:paraId="546427F8" w14:textId="755F29B8"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8" w:type="dxa"/>
            <w:shd w:val="clear" w:color="auto" w:fill="FAFAFA"/>
            <w:vAlign w:val="bottom"/>
          </w:tcPr>
          <w:p w14:paraId="215E395A" w14:textId="68FF89DD"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33,715,711</w:t>
            </w:r>
          </w:p>
        </w:tc>
        <w:tc>
          <w:tcPr>
            <w:tcW w:w="993" w:type="dxa"/>
            <w:shd w:val="clear" w:color="auto" w:fill="FAFAFA"/>
            <w:vAlign w:val="bottom"/>
          </w:tcPr>
          <w:p w14:paraId="36CAE685" w14:textId="253F421D"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shd w:val="clear" w:color="auto" w:fill="FAFAFA"/>
            <w:vAlign w:val="bottom"/>
          </w:tcPr>
          <w:p w14:paraId="20FA5855" w14:textId="2BF7C9E5"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276" w:type="dxa"/>
            <w:shd w:val="clear" w:color="auto" w:fill="FAFAFA"/>
            <w:vAlign w:val="bottom"/>
          </w:tcPr>
          <w:p w14:paraId="3F1B6A74" w14:textId="673FC360"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shd w:val="clear" w:color="auto" w:fill="FAFAFA"/>
            <w:vAlign w:val="bottom"/>
          </w:tcPr>
          <w:p w14:paraId="19CFB91D" w14:textId="23AAFABC"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04" w:type="dxa"/>
            <w:shd w:val="clear" w:color="auto" w:fill="FAFAFA"/>
            <w:vAlign w:val="bottom"/>
          </w:tcPr>
          <w:p w14:paraId="50FD4043" w14:textId="5FB1D9CF"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33,715,711</w:t>
            </w:r>
          </w:p>
        </w:tc>
      </w:tr>
      <w:tr w:rsidR="00F14C75" w:rsidRPr="002F7EB4" w14:paraId="334BA436" w14:textId="77777777" w:rsidTr="00847252">
        <w:tc>
          <w:tcPr>
            <w:tcW w:w="1949" w:type="dxa"/>
            <w:shd w:val="clear" w:color="auto" w:fill="auto"/>
            <w:vAlign w:val="bottom"/>
          </w:tcPr>
          <w:p w14:paraId="2728AC53"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Over time</w:t>
            </w:r>
          </w:p>
        </w:tc>
        <w:tc>
          <w:tcPr>
            <w:tcW w:w="1137" w:type="dxa"/>
            <w:tcBorders>
              <w:bottom w:val="single" w:sz="4" w:space="0" w:color="000000"/>
            </w:tcBorders>
            <w:shd w:val="clear" w:color="auto" w:fill="FAFAFA"/>
            <w:vAlign w:val="bottom"/>
          </w:tcPr>
          <w:p w14:paraId="5E67B6A1" w14:textId="3719FA98"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1,368,857,337</w:t>
            </w:r>
          </w:p>
        </w:tc>
        <w:tc>
          <w:tcPr>
            <w:tcW w:w="998" w:type="dxa"/>
            <w:tcBorders>
              <w:bottom w:val="single" w:sz="4" w:space="0" w:color="000000"/>
            </w:tcBorders>
            <w:shd w:val="clear" w:color="auto" w:fill="FAFAFA"/>
            <w:vAlign w:val="bottom"/>
          </w:tcPr>
          <w:p w14:paraId="4BD62D75" w14:textId="2A8757C7"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3" w:type="dxa"/>
            <w:tcBorders>
              <w:bottom w:val="single" w:sz="4" w:space="0" w:color="000000"/>
            </w:tcBorders>
            <w:shd w:val="clear" w:color="auto" w:fill="FAFAFA"/>
            <w:vAlign w:val="bottom"/>
          </w:tcPr>
          <w:p w14:paraId="729ABBB7" w14:textId="06D81DB1"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tcBorders>
              <w:bottom w:val="single" w:sz="4" w:space="0" w:color="000000"/>
            </w:tcBorders>
            <w:shd w:val="clear" w:color="auto" w:fill="FAFAFA"/>
            <w:vAlign w:val="bottom"/>
          </w:tcPr>
          <w:p w14:paraId="35204FFF" w14:textId="702C1C1F"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106,947,466</w:t>
            </w:r>
          </w:p>
        </w:tc>
        <w:tc>
          <w:tcPr>
            <w:tcW w:w="1276" w:type="dxa"/>
            <w:tcBorders>
              <w:bottom w:val="single" w:sz="4" w:space="0" w:color="000000"/>
            </w:tcBorders>
            <w:shd w:val="clear" w:color="auto" w:fill="FAFAFA"/>
            <w:vAlign w:val="bottom"/>
          </w:tcPr>
          <w:p w14:paraId="33A9AE7F" w14:textId="14372C4B" w:rsidR="00F14C75" w:rsidRPr="002F7EB4" w:rsidRDefault="00D36751"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tcBorders>
              <w:bottom w:val="single" w:sz="4" w:space="0" w:color="000000"/>
            </w:tcBorders>
            <w:shd w:val="clear" w:color="auto" w:fill="FAFAFA"/>
            <w:vAlign w:val="bottom"/>
          </w:tcPr>
          <w:p w14:paraId="0F981535" w14:textId="00BE419E"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17,551,679</w:t>
            </w:r>
          </w:p>
        </w:tc>
        <w:tc>
          <w:tcPr>
            <w:tcW w:w="1104" w:type="dxa"/>
            <w:tcBorders>
              <w:bottom w:val="single" w:sz="4" w:space="0" w:color="000000"/>
            </w:tcBorders>
            <w:shd w:val="clear" w:color="auto" w:fill="FAFAFA"/>
            <w:vAlign w:val="bottom"/>
          </w:tcPr>
          <w:p w14:paraId="58724847" w14:textId="7D27D717"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1,493,356,482</w:t>
            </w:r>
          </w:p>
        </w:tc>
      </w:tr>
      <w:tr w:rsidR="00F14C75" w:rsidRPr="002F7EB4" w14:paraId="5AB5B80D" w14:textId="77777777" w:rsidTr="00847252">
        <w:tc>
          <w:tcPr>
            <w:tcW w:w="1949" w:type="dxa"/>
            <w:shd w:val="clear" w:color="auto" w:fill="auto"/>
            <w:vAlign w:val="bottom"/>
          </w:tcPr>
          <w:p w14:paraId="77E76BFA" w14:textId="77777777" w:rsidR="00F14C75" w:rsidRPr="002F7EB4" w:rsidRDefault="00F14C75" w:rsidP="00320799">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04265727" w14:textId="77777777" w:rsidR="00F14C75" w:rsidRPr="002F7EB4" w:rsidRDefault="00F14C75" w:rsidP="00847252">
            <w:pPr>
              <w:ind w:right="-72"/>
              <w:jc w:val="right"/>
              <w:rPr>
                <w:rFonts w:ascii="Arial" w:eastAsia="Arial" w:hAnsi="Arial" w:cs="Arial"/>
                <w:sz w:val="14"/>
                <w:szCs w:val="14"/>
              </w:rPr>
            </w:pPr>
          </w:p>
        </w:tc>
        <w:tc>
          <w:tcPr>
            <w:tcW w:w="998" w:type="dxa"/>
            <w:tcBorders>
              <w:top w:val="single" w:sz="4" w:space="0" w:color="000000"/>
            </w:tcBorders>
            <w:shd w:val="clear" w:color="auto" w:fill="FAFAFA"/>
            <w:vAlign w:val="bottom"/>
          </w:tcPr>
          <w:p w14:paraId="4DEA1410" w14:textId="77777777" w:rsidR="00F14C75" w:rsidRPr="002F7EB4" w:rsidRDefault="00F14C75" w:rsidP="00847252">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281079B0" w14:textId="77777777" w:rsidR="00F14C75" w:rsidRPr="002F7EB4" w:rsidRDefault="00F14C75" w:rsidP="00847252">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1B19208B" w14:textId="77777777" w:rsidR="00F14C75" w:rsidRPr="002F7EB4" w:rsidRDefault="00F14C75" w:rsidP="00847252">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14:paraId="2E02328A" w14:textId="77777777" w:rsidR="00F14C75" w:rsidRPr="002F7EB4" w:rsidRDefault="00F14C75" w:rsidP="00847252">
            <w:pPr>
              <w:ind w:right="-72"/>
              <w:jc w:val="right"/>
              <w:rPr>
                <w:rFonts w:ascii="Arial" w:eastAsia="Arial" w:hAnsi="Arial" w:cs="Arial"/>
                <w:sz w:val="14"/>
                <w:szCs w:val="14"/>
              </w:rPr>
            </w:pPr>
          </w:p>
        </w:tc>
        <w:tc>
          <w:tcPr>
            <w:tcW w:w="1118" w:type="dxa"/>
            <w:tcBorders>
              <w:top w:val="single" w:sz="4" w:space="0" w:color="000000"/>
            </w:tcBorders>
            <w:shd w:val="clear" w:color="auto" w:fill="FAFAFA"/>
            <w:vAlign w:val="bottom"/>
          </w:tcPr>
          <w:p w14:paraId="25599AE5" w14:textId="77777777" w:rsidR="00F14C75" w:rsidRPr="002F7EB4" w:rsidRDefault="00F14C75" w:rsidP="00847252">
            <w:pPr>
              <w:ind w:right="-72"/>
              <w:jc w:val="right"/>
              <w:rPr>
                <w:rFonts w:ascii="Arial" w:eastAsia="Arial" w:hAnsi="Arial" w:cs="Arial"/>
                <w:sz w:val="14"/>
                <w:szCs w:val="14"/>
              </w:rPr>
            </w:pPr>
          </w:p>
        </w:tc>
        <w:tc>
          <w:tcPr>
            <w:tcW w:w="1104" w:type="dxa"/>
            <w:tcBorders>
              <w:top w:val="single" w:sz="4" w:space="0" w:color="000000"/>
            </w:tcBorders>
            <w:shd w:val="clear" w:color="auto" w:fill="FAFAFA"/>
            <w:vAlign w:val="bottom"/>
          </w:tcPr>
          <w:p w14:paraId="799816F5" w14:textId="77777777" w:rsidR="00F14C75" w:rsidRPr="002F7EB4" w:rsidRDefault="00F14C75" w:rsidP="00847252">
            <w:pPr>
              <w:ind w:right="-72"/>
              <w:jc w:val="right"/>
              <w:rPr>
                <w:rFonts w:ascii="Arial" w:eastAsia="Arial" w:hAnsi="Arial" w:cs="Arial"/>
                <w:sz w:val="14"/>
                <w:szCs w:val="14"/>
              </w:rPr>
            </w:pPr>
          </w:p>
        </w:tc>
      </w:tr>
      <w:tr w:rsidR="00F14C75" w:rsidRPr="002F7EB4" w14:paraId="507E497E" w14:textId="77777777" w:rsidTr="00847252">
        <w:tc>
          <w:tcPr>
            <w:tcW w:w="1949" w:type="dxa"/>
            <w:shd w:val="clear" w:color="auto" w:fill="auto"/>
            <w:vAlign w:val="bottom"/>
          </w:tcPr>
          <w:p w14:paraId="0862BF17"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Total revenues </w:t>
            </w:r>
          </w:p>
          <w:p w14:paraId="4F498C34" w14:textId="77777777" w:rsidR="00F14C75" w:rsidRPr="002F7EB4" w:rsidRDefault="00F14C75" w:rsidP="00320799">
            <w:pPr>
              <w:ind w:right="-72"/>
              <w:rPr>
                <w:rFonts w:ascii="Arial" w:eastAsia="Arial" w:hAnsi="Arial" w:cs="Arial"/>
                <w:sz w:val="15"/>
                <w:szCs w:val="15"/>
              </w:rPr>
            </w:pPr>
            <w:r w:rsidRPr="002F7EB4">
              <w:rPr>
                <w:rFonts w:ascii="Arial" w:eastAsia="Arial" w:hAnsi="Arial" w:cs="Arial"/>
                <w:sz w:val="15"/>
                <w:szCs w:val="15"/>
              </w:rPr>
              <w:t xml:space="preserve">   from segment</w:t>
            </w:r>
          </w:p>
        </w:tc>
        <w:tc>
          <w:tcPr>
            <w:tcW w:w="1137" w:type="dxa"/>
            <w:tcBorders>
              <w:bottom w:val="single" w:sz="4" w:space="0" w:color="000000"/>
            </w:tcBorders>
            <w:shd w:val="clear" w:color="auto" w:fill="FAFAFA"/>
            <w:vAlign w:val="bottom"/>
          </w:tcPr>
          <w:p w14:paraId="543781F8" w14:textId="77777777" w:rsidR="00F14C75" w:rsidRPr="002F7EB4" w:rsidRDefault="00F14C75" w:rsidP="00847252">
            <w:pPr>
              <w:ind w:right="-72"/>
              <w:jc w:val="right"/>
              <w:rPr>
                <w:rFonts w:ascii="Arial" w:eastAsia="Arial" w:hAnsi="Arial" w:cs="Arial"/>
                <w:sz w:val="14"/>
                <w:szCs w:val="14"/>
              </w:rPr>
            </w:pPr>
          </w:p>
          <w:p w14:paraId="02E1DA32" w14:textId="3EC4BABE" w:rsidR="00B606A6" w:rsidRPr="002F7EB4" w:rsidRDefault="00B606A6" w:rsidP="00847252">
            <w:pPr>
              <w:ind w:right="-72"/>
              <w:jc w:val="right"/>
              <w:rPr>
                <w:rFonts w:ascii="Arial" w:eastAsia="Arial" w:hAnsi="Arial" w:cs="Arial"/>
                <w:sz w:val="14"/>
                <w:szCs w:val="14"/>
              </w:rPr>
            </w:pPr>
            <w:r w:rsidRPr="002F7EB4">
              <w:rPr>
                <w:rFonts w:ascii="Arial" w:eastAsia="Arial" w:hAnsi="Arial" w:cs="Arial"/>
                <w:sz w:val="14"/>
                <w:szCs w:val="14"/>
              </w:rPr>
              <w:t>1,368,857,337</w:t>
            </w:r>
          </w:p>
        </w:tc>
        <w:tc>
          <w:tcPr>
            <w:tcW w:w="998" w:type="dxa"/>
            <w:tcBorders>
              <w:bottom w:val="single" w:sz="4" w:space="0" w:color="000000"/>
            </w:tcBorders>
            <w:shd w:val="clear" w:color="auto" w:fill="FAFAFA"/>
            <w:vAlign w:val="bottom"/>
          </w:tcPr>
          <w:p w14:paraId="67CE5C53" w14:textId="77777777" w:rsidR="00F14C75" w:rsidRPr="002F7EB4" w:rsidRDefault="00F14C75" w:rsidP="00847252">
            <w:pPr>
              <w:ind w:right="-72"/>
              <w:jc w:val="right"/>
              <w:rPr>
                <w:rFonts w:ascii="Arial" w:eastAsia="Arial" w:hAnsi="Arial" w:cs="Arial"/>
                <w:sz w:val="14"/>
                <w:szCs w:val="14"/>
              </w:rPr>
            </w:pPr>
          </w:p>
          <w:p w14:paraId="18D09334" w14:textId="220250C2" w:rsidR="00B606A6"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33,715,711</w:t>
            </w:r>
          </w:p>
        </w:tc>
        <w:tc>
          <w:tcPr>
            <w:tcW w:w="993" w:type="dxa"/>
            <w:tcBorders>
              <w:bottom w:val="single" w:sz="4" w:space="0" w:color="000000"/>
            </w:tcBorders>
            <w:shd w:val="clear" w:color="auto" w:fill="FAFAFA"/>
            <w:vAlign w:val="bottom"/>
          </w:tcPr>
          <w:p w14:paraId="031C480A" w14:textId="77777777" w:rsidR="00F14C75" w:rsidRPr="002F7EB4" w:rsidRDefault="00F14C75" w:rsidP="00847252">
            <w:pPr>
              <w:ind w:right="-72"/>
              <w:jc w:val="right"/>
              <w:rPr>
                <w:rFonts w:ascii="Arial" w:eastAsia="Arial" w:hAnsi="Arial" w:cs="Arial"/>
                <w:sz w:val="14"/>
                <w:szCs w:val="14"/>
              </w:rPr>
            </w:pPr>
          </w:p>
          <w:p w14:paraId="21EFB44C" w14:textId="6F044BD2" w:rsidR="00B606A6" w:rsidRPr="002F7EB4" w:rsidRDefault="00B606A6"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992" w:type="dxa"/>
            <w:tcBorders>
              <w:bottom w:val="single" w:sz="4" w:space="0" w:color="000000"/>
            </w:tcBorders>
            <w:shd w:val="clear" w:color="auto" w:fill="FAFAFA"/>
            <w:vAlign w:val="bottom"/>
          </w:tcPr>
          <w:p w14:paraId="5D4B773D" w14:textId="77777777" w:rsidR="00F14C75" w:rsidRPr="002F7EB4" w:rsidRDefault="00F14C75" w:rsidP="00847252">
            <w:pPr>
              <w:ind w:right="-72"/>
              <w:jc w:val="right"/>
              <w:rPr>
                <w:rFonts w:ascii="Arial" w:eastAsia="Arial" w:hAnsi="Arial" w:cs="Arial"/>
                <w:sz w:val="14"/>
                <w:szCs w:val="14"/>
              </w:rPr>
            </w:pPr>
          </w:p>
          <w:p w14:paraId="70A31D88" w14:textId="58F9CCBA" w:rsidR="00B606A6" w:rsidRPr="002F7EB4" w:rsidRDefault="00B606A6" w:rsidP="00847252">
            <w:pPr>
              <w:ind w:right="-72"/>
              <w:jc w:val="right"/>
              <w:rPr>
                <w:rFonts w:ascii="Arial" w:eastAsia="Arial" w:hAnsi="Arial" w:cs="Arial"/>
                <w:sz w:val="14"/>
                <w:szCs w:val="14"/>
              </w:rPr>
            </w:pPr>
            <w:r w:rsidRPr="002F7EB4">
              <w:rPr>
                <w:rFonts w:ascii="Arial" w:eastAsia="Arial" w:hAnsi="Arial" w:cs="Arial"/>
                <w:sz w:val="14"/>
                <w:szCs w:val="14"/>
              </w:rPr>
              <w:t>106,947,466</w:t>
            </w:r>
          </w:p>
        </w:tc>
        <w:tc>
          <w:tcPr>
            <w:tcW w:w="1276" w:type="dxa"/>
            <w:tcBorders>
              <w:bottom w:val="single" w:sz="4" w:space="0" w:color="000000"/>
            </w:tcBorders>
            <w:shd w:val="clear" w:color="auto" w:fill="FAFAFA"/>
            <w:vAlign w:val="bottom"/>
          </w:tcPr>
          <w:p w14:paraId="0214D80F" w14:textId="77777777" w:rsidR="00F14C75" w:rsidRPr="002F7EB4" w:rsidRDefault="00F14C75" w:rsidP="00847252">
            <w:pPr>
              <w:ind w:right="-72"/>
              <w:jc w:val="right"/>
              <w:rPr>
                <w:rFonts w:ascii="Arial" w:eastAsia="Arial" w:hAnsi="Arial" w:cs="Arial"/>
                <w:sz w:val="14"/>
                <w:szCs w:val="14"/>
              </w:rPr>
            </w:pPr>
          </w:p>
          <w:p w14:paraId="66CF7AE7" w14:textId="74B16E12" w:rsidR="00B606A6" w:rsidRPr="002F7EB4" w:rsidRDefault="00B606A6" w:rsidP="00847252">
            <w:pPr>
              <w:ind w:right="-72"/>
              <w:jc w:val="right"/>
              <w:rPr>
                <w:rFonts w:ascii="Arial" w:eastAsia="Arial" w:hAnsi="Arial" w:cs="Arial"/>
                <w:sz w:val="14"/>
                <w:szCs w:val="14"/>
              </w:rPr>
            </w:pPr>
            <w:r w:rsidRPr="002F7EB4">
              <w:rPr>
                <w:rFonts w:ascii="Arial" w:eastAsia="Arial" w:hAnsi="Arial" w:cs="Arial"/>
                <w:sz w:val="14"/>
                <w:szCs w:val="14"/>
              </w:rPr>
              <w:t>-</w:t>
            </w:r>
          </w:p>
        </w:tc>
        <w:tc>
          <w:tcPr>
            <w:tcW w:w="1118" w:type="dxa"/>
            <w:tcBorders>
              <w:bottom w:val="single" w:sz="4" w:space="0" w:color="000000"/>
            </w:tcBorders>
            <w:shd w:val="clear" w:color="auto" w:fill="FAFAFA"/>
            <w:vAlign w:val="bottom"/>
          </w:tcPr>
          <w:p w14:paraId="5A5FBA53" w14:textId="77777777" w:rsidR="00B606A6" w:rsidRPr="002F7EB4" w:rsidRDefault="00B606A6" w:rsidP="00847252">
            <w:pPr>
              <w:ind w:right="-72"/>
              <w:jc w:val="right"/>
              <w:rPr>
                <w:rFonts w:ascii="Arial" w:eastAsia="Arial" w:hAnsi="Arial" w:cs="Arial"/>
                <w:sz w:val="14"/>
                <w:szCs w:val="14"/>
              </w:rPr>
            </w:pPr>
          </w:p>
          <w:p w14:paraId="74837834" w14:textId="6A399292" w:rsidR="00F14C75"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17,551,679</w:t>
            </w:r>
          </w:p>
        </w:tc>
        <w:tc>
          <w:tcPr>
            <w:tcW w:w="1104" w:type="dxa"/>
            <w:tcBorders>
              <w:bottom w:val="single" w:sz="4" w:space="0" w:color="000000"/>
            </w:tcBorders>
            <w:shd w:val="clear" w:color="auto" w:fill="FAFAFA"/>
            <w:vAlign w:val="bottom"/>
          </w:tcPr>
          <w:p w14:paraId="681182CB" w14:textId="77777777" w:rsidR="00F14C75" w:rsidRPr="002F7EB4" w:rsidRDefault="00F14C75" w:rsidP="00847252">
            <w:pPr>
              <w:ind w:right="-72"/>
              <w:jc w:val="right"/>
              <w:rPr>
                <w:rFonts w:ascii="Arial" w:eastAsia="Arial" w:hAnsi="Arial" w:cs="Arial"/>
                <w:sz w:val="14"/>
                <w:szCs w:val="14"/>
              </w:rPr>
            </w:pPr>
          </w:p>
          <w:p w14:paraId="1A15C6F4" w14:textId="31DD5450" w:rsidR="00B606A6" w:rsidRPr="002F7EB4" w:rsidRDefault="00C42A90" w:rsidP="00847252">
            <w:pPr>
              <w:ind w:right="-72"/>
              <w:jc w:val="right"/>
              <w:rPr>
                <w:rFonts w:ascii="Arial" w:eastAsia="Arial" w:hAnsi="Arial" w:cs="Arial"/>
                <w:sz w:val="14"/>
                <w:szCs w:val="14"/>
              </w:rPr>
            </w:pPr>
            <w:r w:rsidRPr="002F7EB4">
              <w:rPr>
                <w:rFonts w:ascii="Arial" w:eastAsia="Arial" w:hAnsi="Arial" w:cs="Arial"/>
                <w:sz w:val="14"/>
                <w:szCs w:val="14"/>
              </w:rPr>
              <w:t>1,527,072,193</w:t>
            </w:r>
          </w:p>
        </w:tc>
      </w:tr>
    </w:tbl>
    <w:p w14:paraId="7592A4E2" w14:textId="74BB5E47"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br w:type="page"/>
      </w:r>
    </w:p>
    <w:p w14:paraId="531CBF6E" w14:textId="77777777" w:rsidR="009C47EE" w:rsidRPr="002F7EB4" w:rsidRDefault="009C47EE">
      <w:pPr>
        <w:rPr>
          <w:rFonts w:ascii="Arial" w:eastAsia="Arial" w:hAnsi="Arial" w:cs="Arial"/>
          <w:color w:val="000000"/>
          <w:sz w:val="18"/>
          <w:szCs w:val="18"/>
        </w:rPr>
      </w:pPr>
    </w:p>
    <w:tbl>
      <w:tblPr>
        <w:tblStyle w:val="a5"/>
        <w:tblW w:w="9448" w:type="dxa"/>
        <w:tblInd w:w="-6" w:type="dxa"/>
        <w:tblLayout w:type="fixed"/>
        <w:tblLook w:val="0400" w:firstRow="0" w:lastRow="0" w:firstColumn="0" w:lastColumn="0" w:noHBand="0" w:noVBand="1"/>
      </w:tblPr>
      <w:tblGrid>
        <w:gridCol w:w="2203"/>
        <w:gridCol w:w="1440"/>
        <w:gridCol w:w="1275"/>
        <w:gridCol w:w="1134"/>
        <w:gridCol w:w="1047"/>
        <w:gridCol w:w="1224"/>
        <w:gridCol w:w="1125"/>
      </w:tblGrid>
      <w:tr w:rsidR="00CB057D" w:rsidRPr="002F7EB4" w14:paraId="5F1FB6E1" w14:textId="77777777" w:rsidTr="00320799">
        <w:tc>
          <w:tcPr>
            <w:tcW w:w="2203" w:type="dxa"/>
            <w:shd w:val="clear" w:color="auto" w:fill="auto"/>
          </w:tcPr>
          <w:p w14:paraId="48204AD8" w14:textId="77777777" w:rsidR="00CB057D" w:rsidRPr="002F7EB4" w:rsidRDefault="00CB057D" w:rsidP="00320799">
            <w:pPr>
              <w:ind w:left="-100" w:right="-72"/>
              <w:rPr>
                <w:rFonts w:ascii="Arial" w:eastAsia="Arial" w:hAnsi="Arial" w:cs="Arial"/>
                <w:sz w:val="15"/>
                <w:szCs w:val="15"/>
              </w:rPr>
            </w:pPr>
          </w:p>
        </w:tc>
        <w:tc>
          <w:tcPr>
            <w:tcW w:w="7245" w:type="dxa"/>
            <w:gridSpan w:val="6"/>
            <w:tcBorders>
              <w:top w:val="single" w:sz="4" w:space="0" w:color="000000"/>
              <w:bottom w:val="single" w:sz="4" w:space="0" w:color="000000"/>
            </w:tcBorders>
            <w:shd w:val="clear" w:color="auto" w:fill="auto"/>
          </w:tcPr>
          <w:p w14:paraId="19E41C55" w14:textId="5970E75E" w:rsidR="00CB057D" w:rsidRPr="002F7EB4" w:rsidRDefault="00CB057D" w:rsidP="00320799">
            <w:pPr>
              <w:ind w:right="-72"/>
              <w:jc w:val="center"/>
              <w:rPr>
                <w:rFonts w:ascii="Arial" w:eastAsia="Arial" w:hAnsi="Arial" w:cs="Arial"/>
                <w:b/>
                <w:sz w:val="15"/>
                <w:szCs w:val="15"/>
              </w:rPr>
            </w:pPr>
            <w:r w:rsidRPr="002F7EB4">
              <w:rPr>
                <w:rFonts w:ascii="Arial" w:eastAsia="Arial" w:hAnsi="Arial" w:cs="Arial"/>
                <w:b/>
                <w:sz w:val="15"/>
                <w:szCs w:val="15"/>
              </w:rPr>
              <w:t xml:space="preserve">Consolidated financial </w:t>
            </w:r>
            <w:r w:rsidR="007F59DA" w:rsidRPr="002F7EB4">
              <w:rPr>
                <w:rFonts w:ascii="Arial" w:eastAsia="Arial" w:hAnsi="Arial" w:cs="Arial"/>
                <w:b/>
                <w:sz w:val="15"/>
                <w:szCs w:val="15"/>
              </w:rPr>
              <w:t>statements</w:t>
            </w:r>
            <w:r w:rsidRPr="002F7EB4">
              <w:rPr>
                <w:rFonts w:ascii="Arial" w:eastAsia="Arial" w:hAnsi="Arial" w:cs="Arial"/>
                <w:b/>
                <w:sz w:val="15"/>
                <w:szCs w:val="15"/>
              </w:rPr>
              <w:t xml:space="preserve"> </w:t>
            </w:r>
          </w:p>
        </w:tc>
      </w:tr>
      <w:tr w:rsidR="00CB057D" w:rsidRPr="002F7EB4" w14:paraId="167A4929" w14:textId="77777777" w:rsidTr="00320799">
        <w:tc>
          <w:tcPr>
            <w:tcW w:w="2203" w:type="dxa"/>
            <w:shd w:val="clear" w:color="auto" w:fill="auto"/>
          </w:tcPr>
          <w:p w14:paraId="5EB7B2F3" w14:textId="77777777" w:rsidR="00CB057D" w:rsidRPr="002F7EB4" w:rsidRDefault="00CB057D" w:rsidP="00320799">
            <w:pPr>
              <w:ind w:left="-100" w:right="-72"/>
              <w:rPr>
                <w:rFonts w:ascii="Arial" w:eastAsia="Arial" w:hAnsi="Arial" w:cs="Arial"/>
                <w:sz w:val="15"/>
                <w:szCs w:val="15"/>
              </w:rPr>
            </w:pPr>
          </w:p>
        </w:tc>
        <w:tc>
          <w:tcPr>
            <w:tcW w:w="7245" w:type="dxa"/>
            <w:gridSpan w:val="6"/>
            <w:tcBorders>
              <w:top w:val="single" w:sz="4" w:space="0" w:color="000000"/>
              <w:bottom w:val="single" w:sz="4" w:space="0" w:color="000000"/>
            </w:tcBorders>
            <w:shd w:val="clear" w:color="auto" w:fill="auto"/>
          </w:tcPr>
          <w:p w14:paraId="4858EC9E" w14:textId="621C2E02" w:rsidR="00CB057D" w:rsidRPr="002F7EB4" w:rsidRDefault="00CB057D" w:rsidP="00320799">
            <w:pPr>
              <w:ind w:right="-72"/>
              <w:jc w:val="center"/>
              <w:rPr>
                <w:rFonts w:ascii="Arial" w:eastAsia="Arial" w:hAnsi="Arial" w:cs="Arial"/>
                <w:b/>
                <w:sz w:val="15"/>
                <w:szCs w:val="15"/>
              </w:rPr>
            </w:pPr>
            <w:r w:rsidRPr="002F7EB4">
              <w:rPr>
                <w:rFonts w:ascii="Arial" w:eastAsia="Arial" w:hAnsi="Arial" w:cs="Arial"/>
                <w:b/>
                <w:sz w:val="15"/>
                <w:szCs w:val="15"/>
              </w:rPr>
              <w:t>For the year ended 31 December 2022</w:t>
            </w:r>
          </w:p>
        </w:tc>
      </w:tr>
      <w:tr w:rsidR="00CB057D" w:rsidRPr="002F7EB4" w14:paraId="6FD3B993" w14:textId="77777777" w:rsidTr="00320799">
        <w:tc>
          <w:tcPr>
            <w:tcW w:w="2203" w:type="dxa"/>
            <w:shd w:val="clear" w:color="auto" w:fill="auto"/>
          </w:tcPr>
          <w:p w14:paraId="6C55629D"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tcPr>
          <w:p w14:paraId="22B50E22" w14:textId="77777777" w:rsidR="00CB057D" w:rsidRPr="002F7EB4" w:rsidRDefault="00CB057D" w:rsidP="00320799">
            <w:pPr>
              <w:ind w:right="-72"/>
              <w:jc w:val="right"/>
              <w:rPr>
                <w:rFonts w:ascii="Arial" w:eastAsia="Arial" w:hAnsi="Arial" w:cs="Arial"/>
                <w:b/>
                <w:sz w:val="15"/>
                <w:szCs w:val="15"/>
              </w:rPr>
            </w:pPr>
          </w:p>
        </w:tc>
        <w:tc>
          <w:tcPr>
            <w:tcW w:w="1275" w:type="dxa"/>
            <w:shd w:val="clear" w:color="auto" w:fill="auto"/>
          </w:tcPr>
          <w:p w14:paraId="16EBF3D0" w14:textId="77777777" w:rsidR="00CB057D" w:rsidRPr="002F7EB4" w:rsidRDefault="00CB057D" w:rsidP="00320799">
            <w:pPr>
              <w:ind w:right="-72"/>
              <w:jc w:val="right"/>
              <w:rPr>
                <w:rFonts w:ascii="Arial" w:eastAsia="Arial" w:hAnsi="Arial" w:cs="Arial"/>
                <w:b/>
                <w:sz w:val="15"/>
                <w:szCs w:val="15"/>
              </w:rPr>
            </w:pPr>
          </w:p>
        </w:tc>
        <w:tc>
          <w:tcPr>
            <w:tcW w:w="1134" w:type="dxa"/>
            <w:shd w:val="clear" w:color="auto" w:fill="auto"/>
          </w:tcPr>
          <w:p w14:paraId="74F534A5" w14:textId="77777777" w:rsidR="00CB057D" w:rsidRPr="002F7EB4" w:rsidRDefault="00CB057D" w:rsidP="00320799">
            <w:pPr>
              <w:ind w:right="-72"/>
              <w:jc w:val="right"/>
              <w:rPr>
                <w:rFonts w:ascii="Arial" w:eastAsia="Arial" w:hAnsi="Arial" w:cs="Arial"/>
                <w:b/>
                <w:sz w:val="15"/>
                <w:szCs w:val="15"/>
              </w:rPr>
            </w:pPr>
          </w:p>
        </w:tc>
        <w:tc>
          <w:tcPr>
            <w:tcW w:w="1047" w:type="dxa"/>
            <w:shd w:val="clear" w:color="auto" w:fill="auto"/>
          </w:tcPr>
          <w:p w14:paraId="7DF1A615" w14:textId="77777777" w:rsidR="00CB057D" w:rsidRPr="002F7EB4" w:rsidRDefault="00CB057D" w:rsidP="00320799">
            <w:pPr>
              <w:ind w:right="-72"/>
              <w:jc w:val="right"/>
              <w:rPr>
                <w:rFonts w:ascii="Arial" w:eastAsia="Arial" w:hAnsi="Arial" w:cs="Arial"/>
                <w:b/>
                <w:sz w:val="15"/>
                <w:szCs w:val="15"/>
              </w:rPr>
            </w:pPr>
          </w:p>
        </w:tc>
        <w:tc>
          <w:tcPr>
            <w:tcW w:w="1224" w:type="dxa"/>
            <w:shd w:val="clear" w:color="auto" w:fill="auto"/>
          </w:tcPr>
          <w:p w14:paraId="3A7D757B"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Selling goods</w:t>
            </w:r>
          </w:p>
        </w:tc>
        <w:tc>
          <w:tcPr>
            <w:tcW w:w="1125" w:type="dxa"/>
            <w:shd w:val="clear" w:color="auto" w:fill="auto"/>
          </w:tcPr>
          <w:p w14:paraId="7A10C147" w14:textId="77777777" w:rsidR="00CB057D" w:rsidRPr="002F7EB4" w:rsidRDefault="00CB057D" w:rsidP="00320799">
            <w:pPr>
              <w:ind w:right="-72"/>
              <w:jc w:val="right"/>
              <w:rPr>
                <w:rFonts w:ascii="Arial" w:eastAsia="Arial" w:hAnsi="Arial" w:cs="Arial"/>
                <w:b/>
                <w:sz w:val="15"/>
                <w:szCs w:val="15"/>
              </w:rPr>
            </w:pPr>
          </w:p>
        </w:tc>
      </w:tr>
      <w:tr w:rsidR="00CB057D" w:rsidRPr="002F7EB4" w14:paraId="75DD2EF6" w14:textId="77777777" w:rsidTr="00320799">
        <w:tc>
          <w:tcPr>
            <w:tcW w:w="2203" w:type="dxa"/>
            <w:shd w:val="clear" w:color="auto" w:fill="auto"/>
          </w:tcPr>
          <w:p w14:paraId="2883351D"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tcPr>
          <w:p w14:paraId="4C9964FD"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Management of</w:t>
            </w:r>
          </w:p>
        </w:tc>
        <w:tc>
          <w:tcPr>
            <w:tcW w:w="1275" w:type="dxa"/>
            <w:shd w:val="clear" w:color="auto" w:fill="auto"/>
          </w:tcPr>
          <w:p w14:paraId="33C41461"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Service from</w:t>
            </w:r>
          </w:p>
        </w:tc>
        <w:tc>
          <w:tcPr>
            <w:tcW w:w="1134" w:type="dxa"/>
            <w:shd w:val="clear" w:color="auto" w:fill="auto"/>
          </w:tcPr>
          <w:p w14:paraId="044E983F" w14:textId="77777777" w:rsidR="00CB057D" w:rsidRPr="002F7EB4" w:rsidRDefault="00CB057D" w:rsidP="00320799">
            <w:pPr>
              <w:ind w:right="-72"/>
              <w:jc w:val="right"/>
              <w:rPr>
                <w:rFonts w:ascii="Arial" w:eastAsia="Arial" w:hAnsi="Arial" w:cs="Arial"/>
                <w:b/>
                <w:sz w:val="15"/>
                <w:szCs w:val="15"/>
              </w:rPr>
            </w:pPr>
          </w:p>
        </w:tc>
        <w:tc>
          <w:tcPr>
            <w:tcW w:w="1047" w:type="dxa"/>
            <w:shd w:val="clear" w:color="auto" w:fill="auto"/>
          </w:tcPr>
          <w:p w14:paraId="5633558B" w14:textId="77777777" w:rsidR="00CB057D" w:rsidRPr="002F7EB4" w:rsidRDefault="00CB057D" w:rsidP="00320799">
            <w:pPr>
              <w:ind w:right="-72"/>
              <w:jc w:val="right"/>
              <w:rPr>
                <w:rFonts w:ascii="Arial" w:eastAsia="Arial" w:hAnsi="Arial" w:cs="Arial"/>
                <w:b/>
                <w:sz w:val="15"/>
                <w:szCs w:val="15"/>
              </w:rPr>
            </w:pPr>
          </w:p>
        </w:tc>
        <w:tc>
          <w:tcPr>
            <w:tcW w:w="1224" w:type="dxa"/>
            <w:shd w:val="clear" w:color="auto" w:fill="auto"/>
          </w:tcPr>
          <w:p w14:paraId="0A65993B"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and/or</w:t>
            </w:r>
          </w:p>
        </w:tc>
        <w:tc>
          <w:tcPr>
            <w:tcW w:w="1125" w:type="dxa"/>
            <w:shd w:val="clear" w:color="auto" w:fill="auto"/>
          </w:tcPr>
          <w:p w14:paraId="76B416D7" w14:textId="77777777" w:rsidR="00CB057D" w:rsidRPr="002F7EB4" w:rsidRDefault="00CB057D" w:rsidP="00320799">
            <w:pPr>
              <w:ind w:right="-72"/>
              <w:jc w:val="right"/>
              <w:rPr>
                <w:rFonts w:ascii="Arial" w:eastAsia="Arial" w:hAnsi="Arial" w:cs="Arial"/>
                <w:b/>
                <w:sz w:val="15"/>
                <w:szCs w:val="15"/>
              </w:rPr>
            </w:pPr>
          </w:p>
        </w:tc>
      </w:tr>
      <w:tr w:rsidR="00CB057D" w:rsidRPr="002F7EB4" w14:paraId="19080900" w14:textId="77777777" w:rsidTr="00320799">
        <w:tc>
          <w:tcPr>
            <w:tcW w:w="2203" w:type="dxa"/>
            <w:shd w:val="clear" w:color="auto" w:fill="auto"/>
          </w:tcPr>
          <w:p w14:paraId="415F931F"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tcPr>
          <w:p w14:paraId="0A9BDA91"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non-performing</w:t>
            </w:r>
          </w:p>
        </w:tc>
        <w:tc>
          <w:tcPr>
            <w:tcW w:w="1275" w:type="dxa"/>
            <w:shd w:val="clear" w:color="auto" w:fill="auto"/>
          </w:tcPr>
          <w:p w14:paraId="181C9909"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debt</w:t>
            </w:r>
          </w:p>
        </w:tc>
        <w:tc>
          <w:tcPr>
            <w:tcW w:w="1134" w:type="dxa"/>
            <w:shd w:val="clear" w:color="auto" w:fill="auto"/>
          </w:tcPr>
          <w:p w14:paraId="1C27B621"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Call center</w:t>
            </w:r>
          </w:p>
        </w:tc>
        <w:tc>
          <w:tcPr>
            <w:tcW w:w="1047" w:type="dxa"/>
            <w:shd w:val="clear" w:color="auto" w:fill="auto"/>
          </w:tcPr>
          <w:p w14:paraId="3A82CAE2" w14:textId="77777777" w:rsidR="00CB057D" w:rsidRPr="002F7EB4" w:rsidRDefault="00CB057D" w:rsidP="00320799">
            <w:pPr>
              <w:ind w:right="-72"/>
              <w:jc w:val="right"/>
              <w:rPr>
                <w:rFonts w:ascii="Arial" w:eastAsia="Arial" w:hAnsi="Arial" w:cs="Arial"/>
                <w:b/>
                <w:sz w:val="15"/>
                <w:szCs w:val="15"/>
              </w:rPr>
            </w:pPr>
          </w:p>
        </w:tc>
        <w:tc>
          <w:tcPr>
            <w:tcW w:w="1224" w:type="dxa"/>
            <w:shd w:val="clear" w:color="auto" w:fill="auto"/>
          </w:tcPr>
          <w:p w14:paraId="46AE1119"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providing</w:t>
            </w:r>
          </w:p>
        </w:tc>
        <w:tc>
          <w:tcPr>
            <w:tcW w:w="1125" w:type="dxa"/>
            <w:shd w:val="clear" w:color="auto" w:fill="auto"/>
          </w:tcPr>
          <w:p w14:paraId="1ED2D37C" w14:textId="77777777" w:rsidR="00CB057D" w:rsidRPr="002F7EB4" w:rsidRDefault="00CB057D" w:rsidP="00320799">
            <w:pPr>
              <w:ind w:right="-72"/>
              <w:jc w:val="right"/>
              <w:rPr>
                <w:rFonts w:ascii="Arial" w:eastAsia="Arial" w:hAnsi="Arial" w:cs="Arial"/>
                <w:b/>
                <w:sz w:val="15"/>
                <w:szCs w:val="15"/>
              </w:rPr>
            </w:pPr>
          </w:p>
        </w:tc>
      </w:tr>
      <w:tr w:rsidR="00CB057D" w:rsidRPr="002F7EB4" w14:paraId="3918AAF6" w14:textId="77777777" w:rsidTr="00320799">
        <w:tc>
          <w:tcPr>
            <w:tcW w:w="2203" w:type="dxa"/>
            <w:shd w:val="clear" w:color="auto" w:fill="auto"/>
          </w:tcPr>
          <w:p w14:paraId="644E0D61"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tcPr>
          <w:p w14:paraId="21642DEA"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assets</w:t>
            </w:r>
          </w:p>
        </w:tc>
        <w:tc>
          <w:tcPr>
            <w:tcW w:w="1275" w:type="dxa"/>
            <w:shd w:val="clear" w:color="auto" w:fill="auto"/>
          </w:tcPr>
          <w:p w14:paraId="1B421E29"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collection</w:t>
            </w:r>
          </w:p>
        </w:tc>
        <w:tc>
          <w:tcPr>
            <w:tcW w:w="1134" w:type="dxa"/>
            <w:shd w:val="clear" w:color="auto" w:fill="auto"/>
          </w:tcPr>
          <w:p w14:paraId="528BCE8E"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services</w:t>
            </w:r>
          </w:p>
        </w:tc>
        <w:tc>
          <w:tcPr>
            <w:tcW w:w="1047" w:type="dxa"/>
            <w:shd w:val="clear" w:color="auto" w:fill="auto"/>
          </w:tcPr>
          <w:p w14:paraId="587FF83F"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Loans</w:t>
            </w:r>
          </w:p>
        </w:tc>
        <w:tc>
          <w:tcPr>
            <w:tcW w:w="1224" w:type="dxa"/>
            <w:shd w:val="clear" w:color="auto" w:fill="auto"/>
          </w:tcPr>
          <w:p w14:paraId="406380D9"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services</w:t>
            </w:r>
          </w:p>
        </w:tc>
        <w:tc>
          <w:tcPr>
            <w:tcW w:w="1125" w:type="dxa"/>
            <w:shd w:val="clear" w:color="auto" w:fill="auto"/>
          </w:tcPr>
          <w:p w14:paraId="4452D741"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Total</w:t>
            </w:r>
          </w:p>
        </w:tc>
      </w:tr>
      <w:tr w:rsidR="00CB057D" w:rsidRPr="002F7EB4" w14:paraId="26F06C2D" w14:textId="77777777" w:rsidTr="00320799">
        <w:tc>
          <w:tcPr>
            <w:tcW w:w="2203" w:type="dxa"/>
            <w:shd w:val="clear" w:color="auto" w:fill="auto"/>
          </w:tcPr>
          <w:p w14:paraId="02636AC0" w14:textId="77777777" w:rsidR="00CB057D" w:rsidRPr="002F7EB4" w:rsidRDefault="00CB057D" w:rsidP="00320799">
            <w:pPr>
              <w:ind w:left="-100" w:right="-72"/>
              <w:rPr>
                <w:rFonts w:ascii="Arial" w:eastAsia="Arial" w:hAnsi="Arial" w:cs="Arial"/>
                <w:sz w:val="15"/>
                <w:szCs w:val="15"/>
              </w:rPr>
            </w:pPr>
          </w:p>
        </w:tc>
        <w:tc>
          <w:tcPr>
            <w:tcW w:w="1440" w:type="dxa"/>
            <w:tcBorders>
              <w:bottom w:val="single" w:sz="4" w:space="0" w:color="000000"/>
            </w:tcBorders>
            <w:shd w:val="clear" w:color="auto" w:fill="auto"/>
          </w:tcPr>
          <w:p w14:paraId="3B02F0E3" w14:textId="77777777" w:rsidR="00CB057D" w:rsidRPr="002F7EB4" w:rsidRDefault="00CB057D" w:rsidP="00320799">
            <w:pPr>
              <w:ind w:right="-72"/>
              <w:jc w:val="right"/>
              <w:rPr>
                <w:rFonts w:ascii="Arial" w:eastAsia="Arial" w:hAnsi="Arial" w:cs="Arial"/>
                <w:sz w:val="15"/>
                <w:szCs w:val="15"/>
              </w:rPr>
            </w:pPr>
            <w:r w:rsidRPr="002F7EB4">
              <w:rPr>
                <w:rFonts w:ascii="Arial" w:eastAsia="Arial" w:hAnsi="Arial" w:cs="Arial"/>
                <w:b/>
                <w:sz w:val="15"/>
                <w:szCs w:val="15"/>
              </w:rPr>
              <w:t>Baht</w:t>
            </w:r>
          </w:p>
        </w:tc>
        <w:tc>
          <w:tcPr>
            <w:tcW w:w="1275" w:type="dxa"/>
            <w:tcBorders>
              <w:bottom w:val="single" w:sz="4" w:space="0" w:color="000000"/>
            </w:tcBorders>
            <w:shd w:val="clear" w:color="auto" w:fill="auto"/>
          </w:tcPr>
          <w:p w14:paraId="7AE00397" w14:textId="77777777" w:rsidR="00CB057D" w:rsidRPr="002F7EB4" w:rsidRDefault="00CB057D" w:rsidP="00320799">
            <w:pPr>
              <w:ind w:right="-72"/>
              <w:jc w:val="right"/>
              <w:rPr>
                <w:rFonts w:ascii="Arial" w:eastAsia="Arial" w:hAnsi="Arial" w:cs="Arial"/>
                <w:sz w:val="15"/>
                <w:szCs w:val="15"/>
              </w:rPr>
            </w:pPr>
            <w:r w:rsidRPr="002F7EB4">
              <w:rPr>
                <w:rFonts w:ascii="Arial" w:eastAsia="Arial" w:hAnsi="Arial" w:cs="Arial"/>
                <w:b/>
                <w:sz w:val="15"/>
                <w:szCs w:val="15"/>
              </w:rPr>
              <w:t>Baht</w:t>
            </w:r>
          </w:p>
        </w:tc>
        <w:tc>
          <w:tcPr>
            <w:tcW w:w="1134" w:type="dxa"/>
            <w:tcBorders>
              <w:bottom w:val="single" w:sz="4" w:space="0" w:color="000000"/>
            </w:tcBorders>
            <w:shd w:val="clear" w:color="auto" w:fill="auto"/>
          </w:tcPr>
          <w:p w14:paraId="7EF6A180" w14:textId="77777777" w:rsidR="00CB057D" w:rsidRPr="002F7EB4" w:rsidRDefault="00CB057D" w:rsidP="00320799">
            <w:pPr>
              <w:ind w:right="-72"/>
              <w:jc w:val="right"/>
              <w:rPr>
                <w:rFonts w:ascii="Arial" w:eastAsia="Arial" w:hAnsi="Arial" w:cs="Arial"/>
                <w:sz w:val="15"/>
                <w:szCs w:val="15"/>
              </w:rPr>
            </w:pPr>
            <w:r w:rsidRPr="002F7EB4">
              <w:rPr>
                <w:rFonts w:ascii="Arial" w:eastAsia="Arial" w:hAnsi="Arial" w:cs="Arial"/>
                <w:b/>
                <w:sz w:val="15"/>
                <w:szCs w:val="15"/>
              </w:rPr>
              <w:t>Baht</w:t>
            </w:r>
          </w:p>
        </w:tc>
        <w:tc>
          <w:tcPr>
            <w:tcW w:w="1047" w:type="dxa"/>
            <w:tcBorders>
              <w:bottom w:val="single" w:sz="4" w:space="0" w:color="000000"/>
            </w:tcBorders>
            <w:shd w:val="clear" w:color="auto" w:fill="auto"/>
          </w:tcPr>
          <w:p w14:paraId="569EB032"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1224" w:type="dxa"/>
            <w:tcBorders>
              <w:bottom w:val="single" w:sz="4" w:space="0" w:color="000000"/>
            </w:tcBorders>
            <w:shd w:val="clear" w:color="auto" w:fill="auto"/>
          </w:tcPr>
          <w:p w14:paraId="20DA6261" w14:textId="77777777" w:rsidR="00CB057D" w:rsidRPr="002F7EB4" w:rsidRDefault="00CB057D" w:rsidP="00320799">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1125" w:type="dxa"/>
            <w:tcBorders>
              <w:bottom w:val="single" w:sz="4" w:space="0" w:color="000000"/>
            </w:tcBorders>
            <w:shd w:val="clear" w:color="auto" w:fill="auto"/>
          </w:tcPr>
          <w:p w14:paraId="74FCF282" w14:textId="77777777" w:rsidR="00CB057D" w:rsidRPr="002F7EB4" w:rsidRDefault="00CB057D" w:rsidP="00320799">
            <w:pPr>
              <w:ind w:right="-72"/>
              <w:jc w:val="right"/>
              <w:rPr>
                <w:rFonts w:ascii="Arial" w:eastAsia="Arial" w:hAnsi="Arial" w:cs="Arial"/>
                <w:sz w:val="15"/>
                <w:szCs w:val="15"/>
              </w:rPr>
            </w:pPr>
            <w:r w:rsidRPr="002F7EB4">
              <w:rPr>
                <w:rFonts w:ascii="Arial" w:eastAsia="Arial" w:hAnsi="Arial" w:cs="Arial"/>
                <w:b/>
                <w:sz w:val="15"/>
                <w:szCs w:val="15"/>
              </w:rPr>
              <w:t>Baht</w:t>
            </w:r>
          </w:p>
        </w:tc>
      </w:tr>
      <w:tr w:rsidR="00CB057D" w:rsidRPr="002F7EB4" w14:paraId="3866ACB4" w14:textId="77777777" w:rsidTr="00320799">
        <w:tc>
          <w:tcPr>
            <w:tcW w:w="2203" w:type="dxa"/>
            <w:shd w:val="clear" w:color="auto" w:fill="auto"/>
          </w:tcPr>
          <w:p w14:paraId="7072B311" w14:textId="77777777" w:rsidR="00CB057D" w:rsidRPr="002F7EB4" w:rsidRDefault="00CB057D" w:rsidP="00320799">
            <w:pPr>
              <w:ind w:left="-100" w:right="-72"/>
              <w:rPr>
                <w:rFonts w:ascii="Arial" w:eastAsia="Arial" w:hAnsi="Arial" w:cs="Arial"/>
                <w:sz w:val="15"/>
                <w:szCs w:val="15"/>
              </w:rPr>
            </w:pPr>
          </w:p>
        </w:tc>
        <w:tc>
          <w:tcPr>
            <w:tcW w:w="1440" w:type="dxa"/>
            <w:tcBorders>
              <w:top w:val="single" w:sz="4" w:space="0" w:color="000000"/>
            </w:tcBorders>
            <w:shd w:val="clear" w:color="auto" w:fill="auto"/>
          </w:tcPr>
          <w:p w14:paraId="7B4C8045" w14:textId="77777777" w:rsidR="00CB057D" w:rsidRPr="002F7EB4" w:rsidRDefault="00CB057D" w:rsidP="00320799">
            <w:pPr>
              <w:ind w:right="-72"/>
              <w:jc w:val="right"/>
              <w:rPr>
                <w:rFonts w:ascii="Arial" w:eastAsia="Arial" w:hAnsi="Arial" w:cs="Arial"/>
                <w:sz w:val="15"/>
                <w:szCs w:val="15"/>
              </w:rPr>
            </w:pPr>
          </w:p>
        </w:tc>
        <w:tc>
          <w:tcPr>
            <w:tcW w:w="1275" w:type="dxa"/>
            <w:tcBorders>
              <w:top w:val="single" w:sz="4" w:space="0" w:color="000000"/>
            </w:tcBorders>
            <w:shd w:val="clear" w:color="auto" w:fill="auto"/>
          </w:tcPr>
          <w:p w14:paraId="40E1C2E3" w14:textId="77777777" w:rsidR="00CB057D" w:rsidRPr="002F7EB4" w:rsidRDefault="00CB057D" w:rsidP="00320799">
            <w:pPr>
              <w:ind w:right="-72"/>
              <w:jc w:val="right"/>
              <w:rPr>
                <w:rFonts w:ascii="Arial" w:eastAsia="Arial" w:hAnsi="Arial" w:cs="Arial"/>
                <w:sz w:val="15"/>
                <w:szCs w:val="15"/>
              </w:rPr>
            </w:pPr>
          </w:p>
        </w:tc>
        <w:tc>
          <w:tcPr>
            <w:tcW w:w="1134" w:type="dxa"/>
            <w:tcBorders>
              <w:top w:val="single" w:sz="4" w:space="0" w:color="000000"/>
            </w:tcBorders>
            <w:shd w:val="clear" w:color="auto" w:fill="auto"/>
          </w:tcPr>
          <w:p w14:paraId="2FFE66FE" w14:textId="77777777" w:rsidR="00CB057D" w:rsidRPr="002F7EB4" w:rsidRDefault="00CB057D" w:rsidP="00320799">
            <w:pPr>
              <w:ind w:right="-72"/>
              <w:jc w:val="right"/>
              <w:rPr>
                <w:rFonts w:ascii="Arial" w:eastAsia="Arial" w:hAnsi="Arial" w:cs="Arial"/>
                <w:sz w:val="15"/>
                <w:szCs w:val="15"/>
              </w:rPr>
            </w:pPr>
          </w:p>
        </w:tc>
        <w:tc>
          <w:tcPr>
            <w:tcW w:w="1047" w:type="dxa"/>
            <w:tcBorders>
              <w:top w:val="single" w:sz="4" w:space="0" w:color="000000"/>
            </w:tcBorders>
            <w:shd w:val="clear" w:color="auto" w:fill="auto"/>
          </w:tcPr>
          <w:p w14:paraId="4DC1E0A9" w14:textId="77777777" w:rsidR="00CB057D" w:rsidRPr="002F7EB4" w:rsidRDefault="00CB057D" w:rsidP="00320799">
            <w:pPr>
              <w:ind w:right="-72"/>
              <w:jc w:val="right"/>
              <w:rPr>
                <w:rFonts w:ascii="Arial" w:eastAsia="Arial" w:hAnsi="Arial" w:cs="Arial"/>
                <w:sz w:val="15"/>
                <w:szCs w:val="15"/>
              </w:rPr>
            </w:pPr>
          </w:p>
        </w:tc>
        <w:tc>
          <w:tcPr>
            <w:tcW w:w="1224" w:type="dxa"/>
            <w:tcBorders>
              <w:top w:val="single" w:sz="4" w:space="0" w:color="000000"/>
            </w:tcBorders>
            <w:shd w:val="clear" w:color="auto" w:fill="auto"/>
          </w:tcPr>
          <w:p w14:paraId="21D48AB0" w14:textId="77777777" w:rsidR="00CB057D" w:rsidRPr="002F7EB4" w:rsidRDefault="00CB057D" w:rsidP="00320799">
            <w:pPr>
              <w:ind w:right="-72"/>
              <w:jc w:val="right"/>
              <w:rPr>
                <w:rFonts w:ascii="Arial" w:eastAsia="Arial" w:hAnsi="Arial" w:cs="Arial"/>
                <w:sz w:val="15"/>
                <w:szCs w:val="15"/>
              </w:rPr>
            </w:pPr>
          </w:p>
        </w:tc>
        <w:tc>
          <w:tcPr>
            <w:tcW w:w="1125" w:type="dxa"/>
            <w:tcBorders>
              <w:top w:val="single" w:sz="4" w:space="0" w:color="000000"/>
            </w:tcBorders>
            <w:shd w:val="clear" w:color="auto" w:fill="auto"/>
          </w:tcPr>
          <w:p w14:paraId="71D94CDD" w14:textId="77777777" w:rsidR="00CB057D" w:rsidRPr="002F7EB4" w:rsidRDefault="00CB057D" w:rsidP="00320799">
            <w:pPr>
              <w:ind w:right="-72"/>
              <w:jc w:val="right"/>
              <w:rPr>
                <w:rFonts w:ascii="Arial" w:eastAsia="Arial" w:hAnsi="Arial" w:cs="Arial"/>
                <w:sz w:val="15"/>
                <w:szCs w:val="15"/>
              </w:rPr>
            </w:pPr>
          </w:p>
        </w:tc>
      </w:tr>
      <w:tr w:rsidR="00CB057D" w:rsidRPr="002F7EB4" w14:paraId="54BF12C6" w14:textId="77777777" w:rsidTr="00847252">
        <w:tc>
          <w:tcPr>
            <w:tcW w:w="2203" w:type="dxa"/>
            <w:shd w:val="clear" w:color="auto" w:fill="auto"/>
          </w:tcPr>
          <w:p w14:paraId="55FC36F4"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 xml:space="preserve">Revenues </w:t>
            </w:r>
          </w:p>
        </w:tc>
        <w:tc>
          <w:tcPr>
            <w:tcW w:w="1440" w:type="dxa"/>
            <w:shd w:val="clear" w:color="auto" w:fill="auto"/>
            <w:vAlign w:val="bottom"/>
          </w:tcPr>
          <w:p w14:paraId="47D50602" w14:textId="666BA0E8"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888,854,346</w:t>
            </w:r>
          </w:p>
        </w:tc>
        <w:tc>
          <w:tcPr>
            <w:tcW w:w="1275" w:type="dxa"/>
            <w:shd w:val="clear" w:color="auto" w:fill="auto"/>
            <w:vAlign w:val="bottom"/>
          </w:tcPr>
          <w:p w14:paraId="52544C9F" w14:textId="22B1A6DB"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40,983,047</w:t>
            </w:r>
          </w:p>
        </w:tc>
        <w:tc>
          <w:tcPr>
            <w:tcW w:w="1134" w:type="dxa"/>
            <w:shd w:val="clear" w:color="auto" w:fill="auto"/>
            <w:vAlign w:val="bottom"/>
          </w:tcPr>
          <w:p w14:paraId="070C5E0F" w14:textId="145AEC10"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shd w:val="clear" w:color="auto" w:fill="auto"/>
            <w:vAlign w:val="bottom"/>
          </w:tcPr>
          <w:p w14:paraId="00812751" w14:textId="18A0F13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74,562,922</w:t>
            </w:r>
          </w:p>
        </w:tc>
        <w:tc>
          <w:tcPr>
            <w:tcW w:w="1224" w:type="dxa"/>
            <w:shd w:val="clear" w:color="auto" w:fill="auto"/>
            <w:vAlign w:val="bottom"/>
          </w:tcPr>
          <w:p w14:paraId="75CDF4F0" w14:textId="307888E9"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754,908</w:t>
            </w:r>
          </w:p>
        </w:tc>
        <w:tc>
          <w:tcPr>
            <w:tcW w:w="1125" w:type="dxa"/>
            <w:shd w:val="clear" w:color="auto" w:fill="auto"/>
            <w:vAlign w:val="bottom"/>
          </w:tcPr>
          <w:p w14:paraId="793A82F6" w14:textId="2F95AEF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1,005,155,223</w:t>
            </w:r>
          </w:p>
        </w:tc>
      </w:tr>
      <w:tr w:rsidR="00CB057D" w:rsidRPr="002F7EB4" w14:paraId="77FA6AFF" w14:textId="77777777" w:rsidTr="00847252">
        <w:tc>
          <w:tcPr>
            <w:tcW w:w="2203" w:type="dxa"/>
            <w:shd w:val="clear" w:color="auto" w:fill="auto"/>
          </w:tcPr>
          <w:p w14:paraId="41401610"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Revenues from inter-segment</w:t>
            </w:r>
          </w:p>
        </w:tc>
        <w:tc>
          <w:tcPr>
            <w:tcW w:w="1440" w:type="dxa"/>
            <w:tcBorders>
              <w:bottom w:val="single" w:sz="4" w:space="0" w:color="000000"/>
            </w:tcBorders>
            <w:shd w:val="clear" w:color="auto" w:fill="auto"/>
            <w:vAlign w:val="bottom"/>
          </w:tcPr>
          <w:p w14:paraId="529B3F60" w14:textId="73EA35BA"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275" w:type="dxa"/>
            <w:tcBorders>
              <w:bottom w:val="single" w:sz="4" w:space="0" w:color="000000"/>
            </w:tcBorders>
            <w:shd w:val="clear" w:color="auto" w:fill="auto"/>
            <w:vAlign w:val="bottom"/>
          </w:tcPr>
          <w:p w14:paraId="28DB1E5E" w14:textId="10AC7ED0"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(5,949,059)</w:t>
            </w:r>
          </w:p>
        </w:tc>
        <w:tc>
          <w:tcPr>
            <w:tcW w:w="1134" w:type="dxa"/>
            <w:tcBorders>
              <w:bottom w:val="single" w:sz="4" w:space="0" w:color="000000"/>
            </w:tcBorders>
            <w:shd w:val="clear" w:color="auto" w:fill="auto"/>
            <w:vAlign w:val="bottom"/>
          </w:tcPr>
          <w:p w14:paraId="7928C37A" w14:textId="6B4400B8"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tcBorders>
              <w:bottom w:val="single" w:sz="4" w:space="0" w:color="000000"/>
            </w:tcBorders>
            <w:shd w:val="clear" w:color="auto" w:fill="auto"/>
            <w:vAlign w:val="bottom"/>
          </w:tcPr>
          <w:p w14:paraId="2BE01C87" w14:textId="31B8B372"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224" w:type="dxa"/>
            <w:tcBorders>
              <w:bottom w:val="single" w:sz="4" w:space="0" w:color="000000"/>
            </w:tcBorders>
            <w:shd w:val="clear" w:color="auto" w:fill="auto"/>
            <w:vAlign w:val="bottom"/>
          </w:tcPr>
          <w:p w14:paraId="4FB32E99" w14:textId="15C8D7E9"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125" w:type="dxa"/>
            <w:tcBorders>
              <w:bottom w:val="single" w:sz="4" w:space="0" w:color="000000"/>
            </w:tcBorders>
            <w:shd w:val="clear" w:color="auto" w:fill="auto"/>
            <w:vAlign w:val="bottom"/>
          </w:tcPr>
          <w:p w14:paraId="280F8F55" w14:textId="27C426B2"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(5,949,059)</w:t>
            </w:r>
          </w:p>
        </w:tc>
      </w:tr>
      <w:tr w:rsidR="00CB057D" w:rsidRPr="002F7EB4" w14:paraId="6AFE9808" w14:textId="77777777" w:rsidTr="00847252">
        <w:tc>
          <w:tcPr>
            <w:tcW w:w="2203" w:type="dxa"/>
            <w:shd w:val="clear" w:color="auto" w:fill="auto"/>
          </w:tcPr>
          <w:p w14:paraId="5CE79E8A" w14:textId="77777777" w:rsidR="00CB057D" w:rsidRPr="002F7EB4" w:rsidRDefault="00CB057D" w:rsidP="00320799">
            <w:pPr>
              <w:ind w:left="-100" w:right="-72"/>
              <w:rPr>
                <w:rFonts w:ascii="Arial" w:eastAsia="Arial" w:hAnsi="Arial" w:cs="Arial"/>
                <w:sz w:val="15"/>
                <w:szCs w:val="15"/>
              </w:rPr>
            </w:pPr>
          </w:p>
        </w:tc>
        <w:tc>
          <w:tcPr>
            <w:tcW w:w="1440" w:type="dxa"/>
            <w:tcBorders>
              <w:top w:val="single" w:sz="4" w:space="0" w:color="000000"/>
            </w:tcBorders>
            <w:shd w:val="clear" w:color="auto" w:fill="auto"/>
            <w:vAlign w:val="bottom"/>
          </w:tcPr>
          <w:p w14:paraId="3CB9EF2C" w14:textId="77777777" w:rsidR="00CB057D" w:rsidRPr="002F7EB4" w:rsidRDefault="00CB057D" w:rsidP="00847252">
            <w:pPr>
              <w:ind w:right="-72"/>
              <w:jc w:val="right"/>
              <w:rPr>
                <w:rFonts w:ascii="Arial" w:eastAsia="Arial" w:hAnsi="Arial" w:cs="Arial"/>
                <w:sz w:val="15"/>
                <w:szCs w:val="15"/>
              </w:rPr>
            </w:pPr>
          </w:p>
        </w:tc>
        <w:tc>
          <w:tcPr>
            <w:tcW w:w="1275" w:type="dxa"/>
            <w:tcBorders>
              <w:top w:val="single" w:sz="4" w:space="0" w:color="000000"/>
            </w:tcBorders>
            <w:shd w:val="clear" w:color="auto" w:fill="auto"/>
            <w:vAlign w:val="bottom"/>
          </w:tcPr>
          <w:p w14:paraId="4419390F" w14:textId="77777777" w:rsidR="00CB057D" w:rsidRPr="002F7EB4" w:rsidRDefault="00CB057D" w:rsidP="00847252">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16AED8A2" w14:textId="77777777" w:rsidR="00CB057D" w:rsidRPr="002F7EB4" w:rsidRDefault="00CB057D" w:rsidP="00847252">
            <w:pPr>
              <w:ind w:right="-72"/>
              <w:jc w:val="right"/>
              <w:rPr>
                <w:rFonts w:ascii="Arial" w:eastAsia="Arial" w:hAnsi="Arial" w:cs="Arial"/>
                <w:sz w:val="15"/>
                <w:szCs w:val="15"/>
              </w:rPr>
            </w:pPr>
          </w:p>
        </w:tc>
        <w:tc>
          <w:tcPr>
            <w:tcW w:w="1047" w:type="dxa"/>
            <w:tcBorders>
              <w:top w:val="single" w:sz="4" w:space="0" w:color="000000"/>
            </w:tcBorders>
            <w:shd w:val="clear" w:color="auto" w:fill="auto"/>
            <w:vAlign w:val="bottom"/>
          </w:tcPr>
          <w:p w14:paraId="4CB96CB5" w14:textId="77777777" w:rsidR="00CB057D" w:rsidRPr="002F7EB4" w:rsidRDefault="00CB057D" w:rsidP="00847252">
            <w:pPr>
              <w:ind w:right="-72"/>
              <w:jc w:val="right"/>
              <w:rPr>
                <w:rFonts w:ascii="Arial" w:eastAsia="Arial" w:hAnsi="Arial" w:cs="Arial"/>
                <w:sz w:val="15"/>
                <w:szCs w:val="15"/>
              </w:rPr>
            </w:pPr>
          </w:p>
        </w:tc>
        <w:tc>
          <w:tcPr>
            <w:tcW w:w="1224" w:type="dxa"/>
            <w:tcBorders>
              <w:top w:val="single" w:sz="4" w:space="0" w:color="000000"/>
            </w:tcBorders>
            <w:shd w:val="clear" w:color="auto" w:fill="auto"/>
            <w:vAlign w:val="bottom"/>
          </w:tcPr>
          <w:p w14:paraId="008C3BE4"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1EE24F08" w14:textId="77777777" w:rsidR="00CB057D" w:rsidRPr="002F7EB4" w:rsidRDefault="00CB057D" w:rsidP="00847252">
            <w:pPr>
              <w:ind w:right="-72"/>
              <w:jc w:val="right"/>
              <w:rPr>
                <w:rFonts w:ascii="Arial" w:eastAsia="Arial" w:hAnsi="Arial" w:cs="Arial"/>
                <w:sz w:val="15"/>
                <w:szCs w:val="15"/>
              </w:rPr>
            </w:pPr>
          </w:p>
        </w:tc>
      </w:tr>
      <w:tr w:rsidR="00CB057D" w:rsidRPr="002F7EB4" w14:paraId="038E5279" w14:textId="77777777" w:rsidTr="00847252">
        <w:tc>
          <w:tcPr>
            <w:tcW w:w="2203" w:type="dxa"/>
            <w:shd w:val="clear" w:color="auto" w:fill="auto"/>
          </w:tcPr>
          <w:p w14:paraId="441B641A"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Revenues from segment</w:t>
            </w:r>
          </w:p>
        </w:tc>
        <w:tc>
          <w:tcPr>
            <w:tcW w:w="1440" w:type="dxa"/>
            <w:tcBorders>
              <w:bottom w:val="single" w:sz="4" w:space="0" w:color="000000"/>
            </w:tcBorders>
            <w:shd w:val="clear" w:color="auto" w:fill="auto"/>
            <w:vAlign w:val="bottom"/>
          </w:tcPr>
          <w:p w14:paraId="69DC1EF9" w14:textId="460BA93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888,854,346</w:t>
            </w:r>
          </w:p>
        </w:tc>
        <w:tc>
          <w:tcPr>
            <w:tcW w:w="1275" w:type="dxa"/>
            <w:tcBorders>
              <w:bottom w:val="single" w:sz="4" w:space="0" w:color="000000"/>
            </w:tcBorders>
            <w:shd w:val="clear" w:color="auto" w:fill="auto"/>
            <w:vAlign w:val="bottom"/>
          </w:tcPr>
          <w:p w14:paraId="3C9D1504" w14:textId="0669D9D0"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35,033,988</w:t>
            </w:r>
          </w:p>
        </w:tc>
        <w:tc>
          <w:tcPr>
            <w:tcW w:w="1134" w:type="dxa"/>
            <w:tcBorders>
              <w:bottom w:val="single" w:sz="4" w:space="0" w:color="000000"/>
            </w:tcBorders>
            <w:shd w:val="clear" w:color="auto" w:fill="auto"/>
            <w:vAlign w:val="bottom"/>
          </w:tcPr>
          <w:p w14:paraId="713C1D22" w14:textId="2ADC8F3A"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tcBorders>
              <w:bottom w:val="single" w:sz="4" w:space="0" w:color="000000"/>
            </w:tcBorders>
            <w:shd w:val="clear" w:color="auto" w:fill="auto"/>
            <w:vAlign w:val="bottom"/>
          </w:tcPr>
          <w:p w14:paraId="2A3683A9" w14:textId="670E7C05"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74,562,922</w:t>
            </w:r>
          </w:p>
        </w:tc>
        <w:tc>
          <w:tcPr>
            <w:tcW w:w="1224" w:type="dxa"/>
            <w:tcBorders>
              <w:bottom w:val="single" w:sz="4" w:space="0" w:color="000000"/>
            </w:tcBorders>
            <w:shd w:val="clear" w:color="auto" w:fill="auto"/>
            <w:vAlign w:val="bottom"/>
          </w:tcPr>
          <w:p w14:paraId="0865A9DD" w14:textId="2745AE06"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754,908</w:t>
            </w:r>
          </w:p>
        </w:tc>
        <w:tc>
          <w:tcPr>
            <w:tcW w:w="1125" w:type="dxa"/>
            <w:tcBorders>
              <w:bottom w:val="single" w:sz="4" w:space="0" w:color="000000"/>
            </w:tcBorders>
            <w:shd w:val="clear" w:color="auto" w:fill="auto"/>
            <w:vAlign w:val="bottom"/>
          </w:tcPr>
          <w:p w14:paraId="3F3230FE" w14:textId="0FE966C0"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999,206,164</w:t>
            </w:r>
          </w:p>
        </w:tc>
      </w:tr>
      <w:tr w:rsidR="00CB057D" w:rsidRPr="002F7EB4" w14:paraId="6BF7A97C" w14:textId="77777777" w:rsidTr="00847252">
        <w:tc>
          <w:tcPr>
            <w:tcW w:w="2203" w:type="dxa"/>
            <w:shd w:val="clear" w:color="auto" w:fill="auto"/>
          </w:tcPr>
          <w:p w14:paraId="05FEA967" w14:textId="77777777" w:rsidR="00CB057D" w:rsidRPr="002F7EB4" w:rsidRDefault="00CB057D" w:rsidP="00320799">
            <w:pPr>
              <w:ind w:left="-100" w:right="-72"/>
              <w:rPr>
                <w:rFonts w:ascii="Arial" w:eastAsia="Arial" w:hAnsi="Arial" w:cs="Arial"/>
                <w:sz w:val="15"/>
                <w:szCs w:val="15"/>
              </w:rPr>
            </w:pPr>
          </w:p>
        </w:tc>
        <w:tc>
          <w:tcPr>
            <w:tcW w:w="1440" w:type="dxa"/>
            <w:tcBorders>
              <w:top w:val="single" w:sz="4" w:space="0" w:color="000000"/>
            </w:tcBorders>
            <w:shd w:val="clear" w:color="auto" w:fill="auto"/>
            <w:vAlign w:val="bottom"/>
          </w:tcPr>
          <w:p w14:paraId="15B585CC" w14:textId="77777777" w:rsidR="00CB057D" w:rsidRPr="002F7EB4" w:rsidRDefault="00CB057D" w:rsidP="00847252">
            <w:pPr>
              <w:ind w:right="-72"/>
              <w:jc w:val="right"/>
              <w:rPr>
                <w:rFonts w:ascii="Arial" w:eastAsia="Arial" w:hAnsi="Arial" w:cs="Arial"/>
                <w:sz w:val="15"/>
                <w:szCs w:val="15"/>
              </w:rPr>
            </w:pPr>
          </w:p>
        </w:tc>
        <w:tc>
          <w:tcPr>
            <w:tcW w:w="1275" w:type="dxa"/>
            <w:tcBorders>
              <w:top w:val="single" w:sz="4" w:space="0" w:color="000000"/>
            </w:tcBorders>
            <w:shd w:val="clear" w:color="auto" w:fill="auto"/>
            <w:vAlign w:val="bottom"/>
          </w:tcPr>
          <w:p w14:paraId="6FDAB17B" w14:textId="77777777" w:rsidR="00CB057D" w:rsidRPr="002F7EB4" w:rsidRDefault="00CB057D" w:rsidP="00847252">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33D7BBBD" w14:textId="77777777" w:rsidR="00CB057D" w:rsidRPr="002F7EB4" w:rsidRDefault="00CB057D" w:rsidP="00847252">
            <w:pPr>
              <w:jc w:val="right"/>
              <w:rPr>
                <w:rFonts w:ascii="Arial" w:eastAsia="Arial" w:hAnsi="Arial" w:cs="Arial"/>
                <w:sz w:val="15"/>
                <w:szCs w:val="15"/>
              </w:rPr>
            </w:pPr>
          </w:p>
        </w:tc>
        <w:tc>
          <w:tcPr>
            <w:tcW w:w="1047" w:type="dxa"/>
            <w:tcBorders>
              <w:top w:val="single" w:sz="4" w:space="0" w:color="000000"/>
            </w:tcBorders>
            <w:shd w:val="clear" w:color="auto" w:fill="auto"/>
            <w:vAlign w:val="bottom"/>
          </w:tcPr>
          <w:p w14:paraId="764A0578" w14:textId="77777777" w:rsidR="00CB057D" w:rsidRPr="002F7EB4" w:rsidRDefault="00CB057D" w:rsidP="00847252">
            <w:pPr>
              <w:ind w:right="-72"/>
              <w:jc w:val="right"/>
              <w:rPr>
                <w:rFonts w:ascii="Arial" w:eastAsia="Arial" w:hAnsi="Arial" w:cs="Arial"/>
                <w:sz w:val="15"/>
                <w:szCs w:val="15"/>
              </w:rPr>
            </w:pPr>
          </w:p>
        </w:tc>
        <w:tc>
          <w:tcPr>
            <w:tcW w:w="1224" w:type="dxa"/>
            <w:tcBorders>
              <w:top w:val="single" w:sz="4" w:space="0" w:color="000000"/>
            </w:tcBorders>
            <w:shd w:val="clear" w:color="auto" w:fill="auto"/>
            <w:vAlign w:val="bottom"/>
          </w:tcPr>
          <w:p w14:paraId="10C0B532"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4BF40885" w14:textId="77777777" w:rsidR="00CB057D" w:rsidRPr="002F7EB4" w:rsidRDefault="00CB057D" w:rsidP="00847252">
            <w:pPr>
              <w:ind w:right="-72"/>
              <w:jc w:val="right"/>
              <w:rPr>
                <w:rFonts w:ascii="Arial" w:eastAsia="Arial" w:hAnsi="Arial" w:cs="Arial"/>
                <w:sz w:val="15"/>
                <w:szCs w:val="15"/>
              </w:rPr>
            </w:pPr>
          </w:p>
        </w:tc>
      </w:tr>
      <w:tr w:rsidR="00CB057D" w:rsidRPr="002F7EB4" w14:paraId="6A260999" w14:textId="77777777" w:rsidTr="00847252">
        <w:tc>
          <w:tcPr>
            <w:tcW w:w="2203" w:type="dxa"/>
            <w:shd w:val="clear" w:color="auto" w:fill="auto"/>
          </w:tcPr>
          <w:p w14:paraId="172DEBB7"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Costs</w:t>
            </w:r>
          </w:p>
        </w:tc>
        <w:tc>
          <w:tcPr>
            <w:tcW w:w="1440" w:type="dxa"/>
            <w:shd w:val="clear" w:color="auto" w:fill="auto"/>
            <w:vAlign w:val="bottom"/>
          </w:tcPr>
          <w:p w14:paraId="57B89416" w14:textId="1478962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(219,981,323)</w:t>
            </w:r>
          </w:p>
        </w:tc>
        <w:tc>
          <w:tcPr>
            <w:tcW w:w="1275" w:type="dxa"/>
            <w:shd w:val="clear" w:color="auto" w:fill="auto"/>
            <w:vAlign w:val="bottom"/>
          </w:tcPr>
          <w:p w14:paraId="5F15EA34" w14:textId="4B7BE66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(23,638,590)</w:t>
            </w:r>
          </w:p>
        </w:tc>
        <w:tc>
          <w:tcPr>
            <w:tcW w:w="1134" w:type="dxa"/>
            <w:shd w:val="clear" w:color="auto" w:fill="auto"/>
            <w:vAlign w:val="bottom"/>
          </w:tcPr>
          <w:p w14:paraId="66C6C167" w14:textId="6A6F6BA0"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shd w:val="clear" w:color="auto" w:fill="auto"/>
            <w:vAlign w:val="bottom"/>
          </w:tcPr>
          <w:p w14:paraId="71F67790" w14:textId="6ABC3E67"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(3,638,438)</w:t>
            </w:r>
          </w:p>
        </w:tc>
        <w:tc>
          <w:tcPr>
            <w:tcW w:w="1224" w:type="dxa"/>
            <w:shd w:val="clear" w:color="auto" w:fill="auto"/>
            <w:vAlign w:val="bottom"/>
          </w:tcPr>
          <w:p w14:paraId="1755C5C7" w14:textId="48F73033"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(893,645)</w:t>
            </w:r>
          </w:p>
        </w:tc>
        <w:tc>
          <w:tcPr>
            <w:tcW w:w="1125" w:type="dxa"/>
            <w:shd w:val="clear" w:color="auto" w:fill="auto"/>
            <w:vAlign w:val="bottom"/>
          </w:tcPr>
          <w:p w14:paraId="50911D83" w14:textId="431A6D63"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(248,151,996)</w:t>
            </w:r>
          </w:p>
        </w:tc>
      </w:tr>
      <w:tr w:rsidR="00CB057D" w:rsidRPr="002F7EB4" w14:paraId="37993C1A" w14:textId="77777777" w:rsidTr="00847252">
        <w:tc>
          <w:tcPr>
            <w:tcW w:w="2203" w:type="dxa"/>
            <w:shd w:val="clear" w:color="auto" w:fill="auto"/>
          </w:tcPr>
          <w:p w14:paraId="504B18B5"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Costs from inter-segment</w:t>
            </w:r>
          </w:p>
        </w:tc>
        <w:tc>
          <w:tcPr>
            <w:tcW w:w="1440" w:type="dxa"/>
            <w:tcBorders>
              <w:bottom w:val="single" w:sz="4" w:space="0" w:color="000000"/>
            </w:tcBorders>
            <w:shd w:val="clear" w:color="auto" w:fill="auto"/>
            <w:vAlign w:val="bottom"/>
          </w:tcPr>
          <w:p w14:paraId="6BFFC7B2" w14:textId="2689E2E3"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6,084,791</w:t>
            </w:r>
          </w:p>
        </w:tc>
        <w:tc>
          <w:tcPr>
            <w:tcW w:w="1275" w:type="dxa"/>
            <w:tcBorders>
              <w:bottom w:val="single" w:sz="4" w:space="0" w:color="000000"/>
            </w:tcBorders>
            <w:shd w:val="clear" w:color="auto" w:fill="auto"/>
            <w:vAlign w:val="bottom"/>
          </w:tcPr>
          <w:p w14:paraId="4E9CDFBD" w14:textId="1A0D807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134" w:type="dxa"/>
            <w:tcBorders>
              <w:bottom w:val="single" w:sz="4" w:space="0" w:color="000000"/>
            </w:tcBorders>
            <w:shd w:val="clear" w:color="auto" w:fill="auto"/>
            <w:vAlign w:val="bottom"/>
          </w:tcPr>
          <w:p w14:paraId="73403B09" w14:textId="4F80C4DF"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tcBorders>
              <w:bottom w:val="single" w:sz="4" w:space="0" w:color="000000"/>
            </w:tcBorders>
            <w:shd w:val="clear" w:color="auto" w:fill="auto"/>
            <w:vAlign w:val="bottom"/>
          </w:tcPr>
          <w:p w14:paraId="0225BF42" w14:textId="1B3EB8D6" w:rsidR="00CB057D" w:rsidRPr="002F7EB4" w:rsidRDefault="00CB057D" w:rsidP="00847252">
            <w:pPr>
              <w:ind w:right="-72"/>
              <w:jc w:val="right"/>
              <w:rPr>
                <w:rFonts w:ascii="Arial" w:eastAsia="Arial" w:hAnsi="Arial" w:cs="Arial"/>
                <w:sz w:val="15"/>
                <w:szCs w:val="15"/>
              </w:rPr>
            </w:pPr>
            <w:r w:rsidRPr="002F7EB4">
              <w:rPr>
                <w:rFonts w:ascii="Arial" w:eastAsia="Arial" w:hAnsi="Arial" w:cs="Arial"/>
                <w:sz w:val="15"/>
                <w:szCs w:val="15"/>
              </w:rPr>
              <w:t>6,440</w:t>
            </w:r>
          </w:p>
        </w:tc>
        <w:tc>
          <w:tcPr>
            <w:tcW w:w="1224" w:type="dxa"/>
            <w:tcBorders>
              <w:bottom w:val="single" w:sz="4" w:space="0" w:color="000000"/>
            </w:tcBorders>
            <w:shd w:val="clear" w:color="auto" w:fill="auto"/>
            <w:vAlign w:val="bottom"/>
          </w:tcPr>
          <w:p w14:paraId="7D270B88" w14:textId="4E00EB85"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125" w:type="dxa"/>
            <w:tcBorders>
              <w:bottom w:val="single" w:sz="4" w:space="0" w:color="000000"/>
            </w:tcBorders>
            <w:shd w:val="clear" w:color="auto" w:fill="auto"/>
            <w:vAlign w:val="bottom"/>
          </w:tcPr>
          <w:p w14:paraId="5DF26854" w14:textId="4287C7D0"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6,091,231</w:t>
            </w:r>
          </w:p>
        </w:tc>
      </w:tr>
      <w:tr w:rsidR="00CB057D" w:rsidRPr="002F7EB4" w14:paraId="1C49DE7D" w14:textId="77777777" w:rsidTr="00847252">
        <w:tc>
          <w:tcPr>
            <w:tcW w:w="2203" w:type="dxa"/>
            <w:shd w:val="clear" w:color="auto" w:fill="auto"/>
          </w:tcPr>
          <w:p w14:paraId="0CA38645" w14:textId="77777777" w:rsidR="00CB057D" w:rsidRPr="002F7EB4" w:rsidRDefault="00CB057D" w:rsidP="00320799">
            <w:pPr>
              <w:ind w:left="-100" w:right="-72"/>
              <w:rPr>
                <w:rFonts w:ascii="Arial" w:eastAsia="Arial" w:hAnsi="Arial" w:cs="Arial"/>
                <w:sz w:val="15"/>
                <w:szCs w:val="15"/>
              </w:rPr>
            </w:pPr>
          </w:p>
        </w:tc>
        <w:tc>
          <w:tcPr>
            <w:tcW w:w="1440" w:type="dxa"/>
            <w:tcBorders>
              <w:top w:val="single" w:sz="4" w:space="0" w:color="000000"/>
            </w:tcBorders>
            <w:shd w:val="clear" w:color="auto" w:fill="auto"/>
            <w:vAlign w:val="bottom"/>
          </w:tcPr>
          <w:p w14:paraId="7862A9DA" w14:textId="77777777" w:rsidR="00CB057D" w:rsidRPr="002F7EB4" w:rsidRDefault="00CB057D" w:rsidP="00847252">
            <w:pPr>
              <w:ind w:right="-72"/>
              <w:jc w:val="right"/>
              <w:rPr>
                <w:rFonts w:ascii="Arial" w:eastAsia="Arial" w:hAnsi="Arial" w:cs="Arial"/>
                <w:sz w:val="15"/>
                <w:szCs w:val="15"/>
              </w:rPr>
            </w:pPr>
          </w:p>
        </w:tc>
        <w:tc>
          <w:tcPr>
            <w:tcW w:w="1275" w:type="dxa"/>
            <w:tcBorders>
              <w:top w:val="single" w:sz="4" w:space="0" w:color="000000"/>
            </w:tcBorders>
            <w:shd w:val="clear" w:color="auto" w:fill="auto"/>
            <w:vAlign w:val="bottom"/>
          </w:tcPr>
          <w:p w14:paraId="7C1B1783" w14:textId="77777777" w:rsidR="00CB057D" w:rsidRPr="002F7EB4" w:rsidRDefault="00CB057D" w:rsidP="00847252">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3661FE97" w14:textId="77777777" w:rsidR="00CB057D" w:rsidRPr="002F7EB4" w:rsidRDefault="00CB057D" w:rsidP="00847252">
            <w:pPr>
              <w:ind w:right="-72"/>
              <w:jc w:val="right"/>
              <w:rPr>
                <w:rFonts w:ascii="Arial" w:eastAsia="Arial" w:hAnsi="Arial" w:cs="Arial"/>
                <w:sz w:val="15"/>
                <w:szCs w:val="15"/>
              </w:rPr>
            </w:pPr>
          </w:p>
        </w:tc>
        <w:tc>
          <w:tcPr>
            <w:tcW w:w="1047" w:type="dxa"/>
            <w:tcBorders>
              <w:top w:val="single" w:sz="4" w:space="0" w:color="000000"/>
            </w:tcBorders>
            <w:shd w:val="clear" w:color="auto" w:fill="auto"/>
            <w:vAlign w:val="bottom"/>
          </w:tcPr>
          <w:p w14:paraId="6870C663" w14:textId="77777777" w:rsidR="00CB057D" w:rsidRPr="002F7EB4" w:rsidRDefault="00CB057D" w:rsidP="00847252">
            <w:pPr>
              <w:ind w:right="-72"/>
              <w:jc w:val="right"/>
              <w:rPr>
                <w:rFonts w:ascii="Arial" w:eastAsia="Arial" w:hAnsi="Arial" w:cs="Arial"/>
                <w:sz w:val="15"/>
                <w:szCs w:val="15"/>
              </w:rPr>
            </w:pPr>
          </w:p>
        </w:tc>
        <w:tc>
          <w:tcPr>
            <w:tcW w:w="1224" w:type="dxa"/>
            <w:tcBorders>
              <w:top w:val="single" w:sz="4" w:space="0" w:color="000000"/>
            </w:tcBorders>
            <w:shd w:val="clear" w:color="auto" w:fill="auto"/>
            <w:vAlign w:val="bottom"/>
          </w:tcPr>
          <w:p w14:paraId="4977B482"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1054B253" w14:textId="77777777" w:rsidR="00CB057D" w:rsidRPr="002F7EB4" w:rsidRDefault="00CB057D" w:rsidP="00847252">
            <w:pPr>
              <w:ind w:right="-72"/>
              <w:jc w:val="right"/>
              <w:rPr>
                <w:rFonts w:ascii="Arial" w:eastAsia="Arial" w:hAnsi="Arial" w:cs="Arial"/>
                <w:sz w:val="15"/>
                <w:szCs w:val="15"/>
              </w:rPr>
            </w:pPr>
          </w:p>
        </w:tc>
      </w:tr>
      <w:tr w:rsidR="00CB057D" w:rsidRPr="002F7EB4" w14:paraId="6393E730" w14:textId="77777777" w:rsidTr="00847252">
        <w:tc>
          <w:tcPr>
            <w:tcW w:w="2203" w:type="dxa"/>
            <w:shd w:val="clear" w:color="auto" w:fill="auto"/>
          </w:tcPr>
          <w:p w14:paraId="58E92E10"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Costs from segment</w:t>
            </w:r>
          </w:p>
        </w:tc>
        <w:tc>
          <w:tcPr>
            <w:tcW w:w="1440" w:type="dxa"/>
            <w:tcBorders>
              <w:bottom w:val="single" w:sz="4" w:space="0" w:color="000000"/>
            </w:tcBorders>
            <w:shd w:val="clear" w:color="auto" w:fill="auto"/>
            <w:vAlign w:val="bottom"/>
          </w:tcPr>
          <w:p w14:paraId="0498EEB0" w14:textId="528BD7D7"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(213,896,532)</w:t>
            </w:r>
          </w:p>
        </w:tc>
        <w:tc>
          <w:tcPr>
            <w:tcW w:w="1275" w:type="dxa"/>
            <w:tcBorders>
              <w:bottom w:val="single" w:sz="4" w:space="0" w:color="000000"/>
            </w:tcBorders>
            <w:shd w:val="clear" w:color="auto" w:fill="auto"/>
            <w:vAlign w:val="bottom"/>
          </w:tcPr>
          <w:p w14:paraId="7A09855D" w14:textId="134DBF8F"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(23,638,590)</w:t>
            </w:r>
          </w:p>
        </w:tc>
        <w:tc>
          <w:tcPr>
            <w:tcW w:w="1134" w:type="dxa"/>
            <w:tcBorders>
              <w:bottom w:val="single" w:sz="4" w:space="0" w:color="000000"/>
            </w:tcBorders>
            <w:shd w:val="clear" w:color="auto" w:fill="auto"/>
            <w:vAlign w:val="bottom"/>
          </w:tcPr>
          <w:p w14:paraId="5A4E4029" w14:textId="28BA90DD"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tcBorders>
              <w:bottom w:val="single" w:sz="4" w:space="0" w:color="000000"/>
            </w:tcBorders>
            <w:shd w:val="clear" w:color="auto" w:fill="auto"/>
            <w:vAlign w:val="bottom"/>
          </w:tcPr>
          <w:p w14:paraId="07005D02" w14:textId="6192DE14"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(3,631,998)</w:t>
            </w:r>
          </w:p>
        </w:tc>
        <w:tc>
          <w:tcPr>
            <w:tcW w:w="1224" w:type="dxa"/>
            <w:tcBorders>
              <w:bottom w:val="single" w:sz="4" w:space="0" w:color="000000"/>
            </w:tcBorders>
            <w:shd w:val="clear" w:color="auto" w:fill="auto"/>
            <w:vAlign w:val="bottom"/>
          </w:tcPr>
          <w:p w14:paraId="33FCCFB9" w14:textId="1D601D7B"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(893,645)</w:t>
            </w:r>
          </w:p>
        </w:tc>
        <w:tc>
          <w:tcPr>
            <w:tcW w:w="1125" w:type="dxa"/>
            <w:tcBorders>
              <w:bottom w:val="single" w:sz="4" w:space="0" w:color="000000"/>
            </w:tcBorders>
            <w:shd w:val="clear" w:color="auto" w:fill="auto"/>
            <w:vAlign w:val="bottom"/>
          </w:tcPr>
          <w:p w14:paraId="04B9B651" w14:textId="242B14CD"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(242,060,765)</w:t>
            </w:r>
          </w:p>
        </w:tc>
      </w:tr>
      <w:tr w:rsidR="00CB057D" w:rsidRPr="002F7EB4" w14:paraId="05E7D6BE" w14:textId="77777777" w:rsidTr="00847252">
        <w:tc>
          <w:tcPr>
            <w:tcW w:w="2203" w:type="dxa"/>
            <w:shd w:val="clear" w:color="auto" w:fill="auto"/>
          </w:tcPr>
          <w:p w14:paraId="3C190B42" w14:textId="77777777" w:rsidR="00CB057D" w:rsidRPr="002F7EB4" w:rsidRDefault="00CB057D" w:rsidP="00320799">
            <w:pPr>
              <w:ind w:left="-100" w:right="-72"/>
              <w:rPr>
                <w:rFonts w:ascii="Arial" w:eastAsia="Arial" w:hAnsi="Arial" w:cs="Arial"/>
                <w:sz w:val="15"/>
                <w:szCs w:val="15"/>
              </w:rPr>
            </w:pPr>
          </w:p>
        </w:tc>
        <w:tc>
          <w:tcPr>
            <w:tcW w:w="1440" w:type="dxa"/>
            <w:tcBorders>
              <w:top w:val="single" w:sz="4" w:space="0" w:color="000000"/>
            </w:tcBorders>
            <w:shd w:val="clear" w:color="auto" w:fill="auto"/>
            <w:vAlign w:val="bottom"/>
          </w:tcPr>
          <w:p w14:paraId="27D1AF41" w14:textId="77777777" w:rsidR="00CB057D" w:rsidRPr="002F7EB4" w:rsidRDefault="00CB057D" w:rsidP="00847252">
            <w:pPr>
              <w:ind w:right="-72"/>
              <w:jc w:val="right"/>
              <w:rPr>
                <w:rFonts w:ascii="Arial" w:eastAsia="Arial" w:hAnsi="Arial" w:cs="Arial"/>
                <w:sz w:val="15"/>
                <w:szCs w:val="15"/>
              </w:rPr>
            </w:pPr>
          </w:p>
        </w:tc>
        <w:tc>
          <w:tcPr>
            <w:tcW w:w="1275" w:type="dxa"/>
            <w:tcBorders>
              <w:top w:val="single" w:sz="4" w:space="0" w:color="000000"/>
            </w:tcBorders>
            <w:shd w:val="clear" w:color="auto" w:fill="auto"/>
            <w:vAlign w:val="bottom"/>
          </w:tcPr>
          <w:p w14:paraId="323D2702" w14:textId="77777777" w:rsidR="00CB057D" w:rsidRPr="002F7EB4" w:rsidRDefault="00CB057D" w:rsidP="00847252">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6F0E3BC2" w14:textId="77777777" w:rsidR="00CB057D" w:rsidRPr="002F7EB4" w:rsidRDefault="00CB057D" w:rsidP="00847252">
            <w:pPr>
              <w:ind w:right="-72"/>
              <w:jc w:val="right"/>
              <w:rPr>
                <w:rFonts w:ascii="Arial" w:eastAsia="Arial" w:hAnsi="Arial" w:cs="Arial"/>
                <w:sz w:val="15"/>
                <w:szCs w:val="15"/>
              </w:rPr>
            </w:pPr>
          </w:p>
        </w:tc>
        <w:tc>
          <w:tcPr>
            <w:tcW w:w="1047" w:type="dxa"/>
            <w:tcBorders>
              <w:top w:val="single" w:sz="4" w:space="0" w:color="000000"/>
            </w:tcBorders>
            <w:shd w:val="clear" w:color="auto" w:fill="auto"/>
            <w:vAlign w:val="bottom"/>
          </w:tcPr>
          <w:p w14:paraId="10177EFC" w14:textId="77777777" w:rsidR="00CB057D" w:rsidRPr="002F7EB4" w:rsidRDefault="00CB057D" w:rsidP="00847252">
            <w:pPr>
              <w:ind w:right="-72"/>
              <w:jc w:val="right"/>
              <w:rPr>
                <w:rFonts w:ascii="Arial" w:eastAsia="Arial" w:hAnsi="Arial" w:cs="Arial"/>
                <w:sz w:val="15"/>
                <w:szCs w:val="15"/>
              </w:rPr>
            </w:pPr>
          </w:p>
        </w:tc>
        <w:tc>
          <w:tcPr>
            <w:tcW w:w="1224" w:type="dxa"/>
            <w:tcBorders>
              <w:top w:val="single" w:sz="4" w:space="0" w:color="000000"/>
            </w:tcBorders>
            <w:shd w:val="clear" w:color="auto" w:fill="auto"/>
            <w:vAlign w:val="bottom"/>
          </w:tcPr>
          <w:p w14:paraId="706F469C"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77F4D04B" w14:textId="77777777" w:rsidR="00CB057D" w:rsidRPr="002F7EB4" w:rsidRDefault="00CB057D" w:rsidP="00847252">
            <w:pPr>
              <w:ind w:right="-72"/>
              <w:jc w:val="right"/>
              <w:rPr>
                <w:rFonts w:ascii="Arial" w:eastAsia="Arial" w:hAnsi="Arial" w:cs="Arial"/>
                <w:sz w:val="15"/>
                <w:szCs w:val="15"/>
              </w:rPr>
            </w:pPr>
          </w:p>
        </w:tc>
      </w:tr>
      <w:tr w:rsidR="00CB057D" w:rsidRPr="002F7EB4" w14:paraId="2C3BBD58" w14:textId="77777777" w:rsidTr="00847252">
        <w:tc>
          <w:tcPr>
            <w:tcW w:w="2203" w:type="dxa"/>
            <w:shd w:val="clear" w:color="auto" w:fill="auto"/>
          </w:tcPr>
          <w:p w14:paraId="2A25F67D"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Segment results</w:t>
            </w:r>
          </w:p>
        </w:tc>
        <w:tc>
          <w:tcPr>
            <w:tcW w:w="1440" w:type="dxa"/>
            <w:shd w:val="clear" w:color="auto" w:fill="auto"/>
            <w:vAlign w:val="bottom"/>
          </w:tcPr>
          <w:p w14:paraId="0D6DED7C" w14:textId="33F8DE7B"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674,957,814</w:t>
            </w:r>
          </w:p>
        </w:tc>
        <w:tc>
          <w:tcPr>
            <w:tcW w:w="1275" w:type="dxa"/>
            <w:shd w:val="clear" w:color="auto" w:fill="auto"/>
            <w:vAlign w:val="bottom"/>
          </w:tcPr>
          <w:p w14:paraId="4D3C59E1" w14:textId="2B281A92"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11,395,398</w:t>
            </w:r>
          </w:p>
        </w:tc>
        <w:tc>
          <w:tcPr>
            <w:tcW w:w="1134" w:type="dxa"/>
            <w:shd w:val="clear" w:color="auto" w:fill="auto"/>
            <w:vAlign w:val="bottom"/>
          </w:tcPr>
          <w:p w14:paraId="1F50F08C" w14:textId="3C900A69"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shd w:val="clear" w:color="auto" w:fill="auto"/>
            <w:vAlign w:val="bottom"/>
          </w:tcPr>
          <w:p w14:paraId="7F28DC3C" w14:textId="65C30438"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70,930,924</w:t>
            </w:r>
          </w:p>
        </w:tc>
        <w:tc>
          <w:tcPr>
            <w:tcW w:w="1224" w:type="dxa"/>
            <w:shd w:val="clear" w:color="auto" w:fill="auto"/>
            <w:vAlign w:val="bottom"/>
          </w:tcPr>
          <w:p w14:paraId="5D95DE89" w14:textId="012BB440"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(138,737)</w:t>
            </w:r>
          </w:p>
        </w:tc>
        <w:tc>
          <w:tcPr>
            <w:tcW w:w="1125" w:type="dxa"/>
            <w:shd w:val="clear" w:color="auto" w:fill="auto"/>
            <w:vAlign w:val="bottom"/>
          </w:tcPr>
          <w:p w14:paraId="5987079B" w14:textId="5D67728D"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757,145,3</w:t>
            </w:r>
            <w:r w:rsidR="00CB5EF4" w:rsidRPr="002F7EB4">
              <w:rPr>
                <w:rFonts w:ascii="Arial" w:eastAsia="Arial" w:hAnsi="Arial" w:cs="Arial"/>
                <w:sz w:val="15"/>
                <w:szCs w:val="15"/>
              </w:rPr>
              <w:t>9</w:t>
            </w:r>
            <w:r w:rsidRPr="002F7EB4">
              <w:rPr>
                <w:rFonts w:ascii="Arial" w:eastAsia="Arial" w:hAnsi="Arial" w:cs="Arial"/>
                <w:sz w:val="15"/>
                <w:szCs w:val="15"/>
              </w:rPr>
              <w:t>9</w:t>
            </w:r>
          </w:p>
        </w:tc>
      </w:tr>
      <w:tr w:rsidR="00CB057D" w:rsidRPr="002F7EB4" w14:paraId="5CDE4C40" w14:textId="77777777" w:rsidTr="00847252">
        <w:tc>
          <w:tcPr>
            <w:tcW w:w="2203" w:type="dxa"/>
            <w:shd w:val="clear" w:color="auto" w:fill="auto"/>
          </w:tcPr>
          <w:p w14:paraId="0ADBB25D"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Unallocated costs</w:t>
            </w:r>
          </w:p>
        </w:tc>
        <w:tc>
          <w:tcPr>
            <w:tcW w:w="1440" w:type="dxa"/>
            <w:shd w:val="clear" w:color="auto" w:fill="auto"/>
            <w:vAlign w:val="bottom"/>
          </w:tcPr>
          <w:p w14:paraId="295641A6"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6D21490E"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30FC906E" w14:textId="77777777" w:rsidR="00CB057D" w:rsidRPr="002F7EB4" w:rsidRDefault="00CB057D" w:rsidP="00847252">
            <w:pPr>
              <w:jc w:val="right"/>
              <w:rPr>
                <w:rFonts w:ascii="Arial" w:eastAsia="Arial" w:hAnsi="Arial" w:cs="Arial"/>
                <w:sz w:val="15"/>
                <w:szCs w:val="15"/>
              </w:rPr>
            </w:pPr>
          </w:p>
        </w:tc>
        <w:tc>
          <w:tcPr>
            <w:tcW w:w="1047" w:type="dxa"/>
            <w:shd w:val="clear" w:color="auto" w:fill="auto"/>
            <w:vAlign w:val="bottom"/>
          </w:tcPr>
          <w:p w14:paraId="643D86A1"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2762B0F2" w14:textId="77777777" w:rsidR="00CB057D" w:rsidRPr="002F7EB4" w:rsidRDefault="00CB057D" w:rsidP="00847252">
            <w:pPr>
              <w:ind w:right="-72"/>
              <w:jc w:val="right"/>
              <w:rPr>
                <w:rFonts w:ascii="Arial" w:eastAsia="Arial" w:hAnsi="Arial" w:cs="Arial"/>
                <w:sz w:val="15"/>
                <w:szCs w:val="15"/>
              </w:rPr>
            </w:pPr>
          </w:p>
        </w:tc>
        <w:tc>
          <w:tcPr>
            <w:tcW w:w="1125" w:type="dxa"/>
            <w:tcBorders>
              <w:bottom w:val="single" w:sz="4" w:space="0" w:color="000000"/>
            </w:tcBorders>
            <w:shd w:val="clear" w:color="auto" w:fill="auto"/>
            <w:vAlign w:val="bottom"/>
          </w:tcPr>
          <w:p w14:paraId="102B0151" w14:textId="79FC2199"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(86,644,081)</w:t>
            </w:r>
          </w:p>
        </w:tc>
      </w:tr>
      <w:tr w:rsidR="00CB057D" w:rsidRPr="002F7EB4" w14:paraId="43D30CFF" w14:textId="77777777" w:rsidTr="00847252">
        <w:tc>
          <w:tcPr>
            <w:tcW w:w="2203" w:type="dxa"/>
            <w:shd w:val="clear" w:color="auto" w:fill="auto"/>
          </w:tcPr>
          <w:p w14:paraId="57202C8F"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vAlign w:val="bottom"/>
          </w:tcPr>
          <w:p w14:paraId="085A46B7"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0A578904"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5B300A36"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5D049674"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140CBC01"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4795405D" w14:textId="77777777" w:rsidR="00CB057D" w:rsidRPr="002F7EB4" w:rsidRDefault="00CB057D" w:rsidP="00847252">
            <w:pPr>
              <w:ind w:right="-72"/>
              <w:jc w:val="right"/>
              <w:rPr>
                <w:rFonts w:ascii="Arial" w:eastAsia="Arial" w:hAnsi="Arial" w:cs="Arial"/>
                <w:sz w:val="15"/>
                <w:szCs w:val="15"/>
              </w:rPr>
            </w:pPr>
          </w:p>
        </w:tc>
      </w:tr>
      <w:tr w:rsidR="00CB057D" w:rsidRPr="002F7EB4" w14:paraId="26D736F4" w14:textId="77777777" w:rsidTr="00847252">
        <w:tc>
          <w:tcPr>
            <w:tcW w:w="2203" w:type="dxa"/>
            <w:shd w:val="clear" w:color="auto" w:fill="auto"/>
          </w:tcPr>
          <w:p w14:paraId="12A66AFB"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Profit from operation</w:t>
            </w:r>
          </w:p>
        </w:tc>
        <w:tc>
          <w:tcPr>
            <w:tcW w:w="1440" w:type="dxa"/>
            <w:shd w:val="clear" w:color="auto" w:fill="auto"/>
            <w:vAlign w:val="bottom"/>
          </w:tcPr>
          <w:p w14:paraId="1562D895"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0C1B84DA"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16C465EE"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078720EC"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6606BFD2" w14:textId="77777777" w:rsidR="00CB057D" w:rsidRPr="002F7EB4" w:rsidRDefault="00CB057D" w:rsidP="00847252">
            <w:pPr>
              <w:ind w:right="-72"/>
              <w:jc w:val="right"/>
              <w:rPr>
                <w:rFonts w:ascii="Arial" w:eastAsia="Arial" w:hAnsi="Arial" w:cs="Arial"/>
                <w:sz w:val="15"/>
                <w:szCs w:val="15"/>
              </w:rPr>
            </w:pPr>
          </w:p>
        </w:tc>
        <w:tc>
          <w:tcPr>
            <w:tcW w:w="1125" w:type="dxa"/>
            <w:shd w:val="clear" w:color="auto" w:fill="auto"/>
            <w:vAlign w:val="bottom"/>
          </w:tcPr>
          <w:p w14:paraId="2BF9BD12" w14:textId="1CCC56F3"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670,501,318</w:t>
            </w:r>
          </w:p>
        </w:tc>
      </w:tr>
      <w:tr w:rsidR="00CB057D" w:rsidRPr="002F7EB4" w14:paraId="4465DF8D" w14:textId="77777777" w:rsidTr="00847252">
        <w:tc>
          <w:tcPr>
            <w:tcW w:w="2203" w:type="dxa"/>
            <w:shd w:val="clear" w:color="auto" w:fill="auto"/>
          </w:tcPr>
          <w:p w14:paraId="2963F932"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Other incomes</w:t>
            </w:r>
          </w:p>
        </w:tc>
        <w:tc>
          <w:tcPr>
            <w:tcW w:w="1440" w:type="dxa"/>
            <w:shd w:val="clear" w:color="auto" w:fill="auto"/>
            <w:vAlign w:val="bottom"/>
          </w:tcPr>
          <w:p w14:paraId="7B5BC2BC"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0A4AA2C2"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6C5294B6"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371FF8B6"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60953BDA" w14:textId="77777777" w:rsidR="00CB057D" w:rsidRPr="002F7EB4" w:rsidRDefault="00CB057D" w:rsidP="00847252">
            <w:pPr>
              <w:ind w:right="-72"/>
              <w:jc w:val="right"/>
              <w:rPr>
                <w:rFonts w:ascii="Arial" w:eastAsia="Arial" w:hAnsi="Arial" w:cs="Arial"/>
                <w:sz w:val="15"/>
                <w:szCs w:val="15"/>
              </w:rPr>
            </w:pPr>
          </w:p>
        </w:tc>
        <w:tc>
          <w:tcPr>
            <w:tcW w:w="1125" w:type="dxa"/>
            <w:shd w:val="clear" w:color="auto" w:fill="auto"/>
            <w:vAlign w:val="bottom"/>
          </w:tcPr>
          <w:p w14:paraId="5825FCF3" w14:textId="164F76A7"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8,379,015</w:t>
            </w:r>
          </w:p>
        </w:tc>
      </w:tr>
      <w:tr w:rsidR="00CB057D" w:rsidRPr="002F7EB4" w14:paraId="70DAE1A4" w14:textId="77777777" w:rsidTr="00847252">
        <w:tc>
          <w:tcPr>
            <w:tcW w:w="2203" w:type="dxa"/>
            <w:shd w:val="clear" w:color="auto" w:fill="auto"/>
          </w:tcPr>
          <w:p w14:paraId="133E05EF"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 xml:space="preserve">Gain on disposal of </w:t>
            </w:r>
            <w:r w:rsidRPr="002F7EB4">
              <w:rPr>
                <w:rFonts w:ascii="Arial" w:eastAsia="Arial" w:hAnsi="Arial" w:cs="Arial"/>
                <w:sz w:val="15"/>
                <w:szCs w:val="15"/>
              </w:rPr>
              <w:br/>
              <w:t xml:space="preserve">   foreclosed assets</w:t>
            </w:r>
          </w:p>
        </w:tc>
        <w:tc>
          <w:tcPr>
            <w:tcW w:w="1440" w:type="dxa"/>
            <w:shd w:val="clear" w:color="auto" w:fill="auto"/>
            <w:vAlign w:val="bottom"/>
          </w:tcPr>
          <w:p w14:paraId="4D764FE8"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4EE445F5"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265C9734"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49217F81"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25255AFF" w14:textId="77777777" w:rsidR="00CB057D" w:rsidRPr="002F7EB4" w:rsidRDefault="00CB057D" w:rsidP="00847252">
            <w:pPr>
              <w:ind w:right="-72"/>
              <w:jc w:val="right"/>
              <w:rPr>
                <w:rFonts w:ascii="Arial" w:eastAsia="Arial" w:hAnsi="Arial" w:cs="Arial"/>
                <w:sz w:val="15"/>
                <w:szCs w:val="15"/>
              </w:rPr>
            </w:pPr>
          </w:p>
        </w:tc>
        <w:tc>
          <w:tcPr>
            <w:tcW w:w="1125" w:type="dxa"/>
            <w:shd w:val="clear" w:color="auto" w:fill="auto"/>
            <w:vAlign w:val="bottom"/>
          </w:tcPr>
          <w:p w14:paraId="2520A807" w14:textId="24F02F9A"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49,523,535</w:t>
            </w:r>
          </w:p>
        </w:tc>
      </w:tr>
      <w:tr w:rsidR="00CB057D" w:rsidRPr="002F7EB4" w14:paraId="348B16A1" w14:textId="77777777" w:rsidTr="00847252">
        <w:tc>
          <w:tcPr>
            <w:tcW w:w="2203" w:type="dxa"/>
            <w:shd w:val="clear" w:color="auto" w:fill="auto"/>
          </w:tcPr>
          <w:p w14:paraId="180F4D43"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Expected credit loss</w:t>
            </w:r>
          </w:p>
        </w:tc>
        <w:tc>
          <w:tcPr>
            <w:tcW w:w="1440" w:type="dxa"/>
            <w:shd w:val="clear" w:color="auto" w:fill="auto"/>
            <w:vAlign w:val="bottom"/>
          </w:tcPr>
          <w:p w14:paraId="1E13C069"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76C9310A"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1F6B55FB"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73CE2FB5"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4809356E" w14:textId="77777777" w:rsidR="00CB057D" w:rsidRPr="002F7EB4" w:rsidRDefault="00CB057D" w:rsidP="00847252">
            <w:pPr>
              <w:ind w:right="-72"/>
              <w:jc w:val="right"/>
              <w:rPr>
                <w:rFonts w:ascii="Arial" w:eastAsia="Arial" w:hAnsi="Arial" w:cs="Arial"/>
                <w:sz w:val="15"/>
                <w:szCs w:val="15"/>
              </w:rPr>
            </w:pPr>
          </w:p>
        </w:tc>
        <w:tc>
          <w:tcPr>
            <w:tcW w:w="1125" w:type="dxa"/>
            <w:shd w:val="clear" w:color="auto" w:fill="auto"/>
            <w:vAlign w:val="bottom"/>
          </w:tcPr>
          <w:p w14:paraId="24538E69" w14:textId="382DF149"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(218,932,467)</w:t>
            </w:r>
          </w:p>
        </w:tc>
      </w:tr>
      <w:tr w:rsidR="00CB057D" w:rsidRPr="002F7EB4" w14:paraId="1C7C99AD" w14:textId="77777777" w:rsidTr="00847252">
        <w:tc>
          <w:tcPr>
            <w:tcW w:w="2203" w:type="dxa"/>
            <w:shd w:val="clear" w:color="auto" w:fill="auto"/>
          </w:tcPr>
          <w:p w14:paraId="56EFF913"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Finance costs</w:t>
            </w:r>
          </w:p>
        </w:tc>
        <w:tc>
          <w:tcPr>
            <w:tcW w:w="1440" w:type="dxa"/>
            <w:shd w:val="clear" w:color="auto" w:fill="auto"/>
            <w:vAlign w:val="bottom"/>
          </w:tcPr>
          <w:p w14:paraId="4F333EE5"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7C00ADBB"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4115D745"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7DF0411D"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04FEE794" w14:textId="77777777" w:rsidR="00CB057D" w:rsidRPr="002F7EB4" w:rsidRDefault="00CB057D" w:rsidP="00847252">
            <w:pPr>
              <w:ind w:right="-72"/>
              <w:jc w:val="right"/>
              <w:rPr>
                <w:rFonts w:ascii="Arial" w:eastAsia="Arial" w:hAnsi="Arial" w:cs="Arial"/>
                <w:sz w:val="15"/>
                <w:szCs w:val="15"/>
              </w:rPr>
            </w:pPr>
          </w:p>
        </w:tc>
        <w:tc>
          <w:tcPr>
            <w:tcW w:w="1125" w:type="dxa"/>
            <w:tcBorders>
              <w:bottom w:val="single" w:sz="4" w:space="0" w:color="000000"/>
            </w:tcBorders>
            <w:shd w:val="clear" w:color="auto" w:fill="auto"/>
            <w:vAlign w:val="bottom"/>
          </w:tcPr>
          <w:p w14:paraId="4206DDED" w14:textId="00AAEEE6"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(159,898,325)</w:t>
            </w:r>
          </w:p>
        </w:tc>
      </w:tr>
      <w:tr w:rsidR="00CB057D" w:rsidRPr="002F7EB4" w14:paraId="467F5F25" w14:textId="77777777" w:rsidTr="00847252">
        <w:tc>
          <w:tcPr>
            <w:tcW w:w="2203" w:type="dxa"/>
            <w:shd w:val="clear" w:color="auto" w:fill="auto"/>
          </w:tcPr>
          <w:p w14:paraId="73204DBF"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vAlign w:val="bottom"/>
          </w:tcPr>
          <w:p w14:paraId="395398AA"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57148A66"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4A0E4053"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1FC67EC1"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1CF97A59"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29D75FB5" w14:textId="77777777" w:rsidR="00CB057D" w:rsidRPr="002F7EB4" w:rsidRDefault="00CB057D" w:rsidP="00847252">
            <w:pPr>
              <w:ind w:right="-72"/>
              <w:jc w:val="right"/>
              <w:rPr>
                <w:rFonts w:ascii="Arial" w:eastAsia="Arial" w:hAnsi="Arial" w:cs="Arial"/>
                <w:sz w:val="15"/>
                <w:szCs w:val="15"/>
              </w:rPr>
            </w:pPr>
          </w:p>
        </w:tc>
      </w:tr>
      <w:tr w:rsidR="00CB057D" w:rsidRPr="002F7EB4" w14:paraId="0AC144C6" w14:textId="77777777" w:rsidTr="00847252">
        <w:tc>
          <w:tcPr>
            <w:tcW w:w="2203" w:type="dxa"/>
            <w:shd w:val="clear" w:color="auto" w:fill="auto"/>
          </w:tcPr>
          <w:p w14:paraId="1F71F7B8"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Profit before income tax</w:t>
            </w:r>
          </w:p>
        </w:tc>
        <w:tc>
          <w:tcPr>
            <w:tcW w:w="1440" w:type="dxa"/>
            <w:shd w:val="clear" w:color="auto" w:fill="auto"/>
            <w:vAlign w:val="bottom"/>
          </w:tcPr>
          <w:p w14:paraId="7239092F"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11224AE3"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6B9F8ED9"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6338175C"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79E5206D" w14:textId="77777777" w:rsidR="00CB057D" w:rsidRPr="002F7EB4" w:rsidRDefault="00CB057D" w:rsidP="00847252">
            <w:pPr>
              <w:ind w:right="-72"/>
              <w:jc w:val="right"/>
              <w:rPr>
                <w:rFonts w:ascii="Arial" w:eastAsia="Arial" w:hAnsi="Arial" w:cs="Arial"/>
                <w:sz w:val="15"/>
                <w:szCs w:val="15"/>
              </w:rPr>
            </w:pPr>
          </w:p>
        </w:tc>
        <w:tc>
          <w:tcPr>
            <w:tcW w:w="1125" w:type="dxa"/>
            <w:shd w:val="clear" w:color="auto" w:fill="auto"/>
            <w:vAlign w:val="bottom"/>
          </w:tcPr>
          <w:p w14:paraId="6619E709" w14:textId="3428B7E1"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349,573,076</w:t>
            </w:r>
          </w:p>
        </w:tc>
      </w:tr>
      <w:tr w:rsidR="00CB057D" w:rsidRPr="002F7EB4" w14:paraId="19E183B7" w14:textId="77777777" w:rsidTr="00847252">
        <w:tc>
          <w:tcPr>
            <w:tcW w:w="2203" w:type="dxa"/>
            <w:shd w:val="clear" w:color="auto" w:fill="auto"/>
          </w:tcPr>
          <w:p w14:paraId="3378271D"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Income tax expense</w:t>
            </w:r>
          </w:p>
        </w:tc>
        <w:tc>
          <w:tcPr>
            <w:tcW w:w="1440" w:type="dxa"/>
            <w:shd w:val="clear" w:color="auto" w:fill="auto"/>
            <w:vAlign w:val="bottom"/>
          </w:tcPr>
          <w:p w14:paraId="23814C71"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325E5AC7"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68CD41F5"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256840A7"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2B8508AE" w14:textId="77777777" w:rsidR="00CB057D" w:rsidRPr="002F7EB4" w:rsidRDefault="00CB057D" w:rsidP="00847252">
            <w:pPr>
              <w:ind w:right="-72"/>
              <w:jc w:val="right"/>
              <w:rPr>
                <w:rFonts w:ascii="Arial" w:eastAsia="Arial" w:hAnsi="Arial" w:cs="Arial"/>
                <w:sz w:val="15"/>
                <w:szCs w:val="15"/>
              </w:rPr>
            </w:pPr>
          </w:p>
        </w:tc>
        <w:tc>
          <w:tcPr>
            <w:tcW w:w="1125" w:type="dxa"/>
            <w:tcBorders>
              <w:bottom w:val="single" w:sz="4" w:space="0" w:color="000000"/>
            </w:tcBorders>
            <w:shd w:val="clear" w:color="auto" w:fill="auto"/>
            <w:vAlign w:val="bottom"/>
          </w:tcPr>
          <w:p w14:paraId="29AAD607" w14:textId="54437393"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(75,113,173)</w:t>
            </w:r>
          </w:p>
        </w:tc>
      </w:tr>
      <w:tr w:rsidR="00CB057D" w:rsidRPr="002F7EB4" w14:paraId="6C87907A" w14:textId="77777777" w:rsidTr="00847252">
        <w:tc>
          <w:tcPr>
            <w:tcW w:w="2203" w:type="dxa"/>
            <w:shd w:val="clear" w:color="auto" w:fill="auto"/>
          </w:tcPr>
          <w:p w14:paraId="7B86CDA8"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vAlign w:val="bottom"/>
          </w:tcPr>
          <w:p w14:paraId="7D8C9F7D"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16CF6930"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2E0303C5"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44B47249"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59912C91"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31678C8B" w14:textId="77777777" w:rsidR="00CB057D" w:rsidRPr="002F7EB4" w:rsidRDefault="00CB057D" w:rsidP="00847252">
            <w:pPr>
              <w:ind w:right="-72"/>
              <w:jc w:val="right"/>
              <w:rPr>
                <w:rFonts w:ascii="Arial" w:eastAsia="Arial" w:hAnsi="Arial" w:cs="Arial"/>
                <w:sz w:val="15"/>
                <w:szCs w:val="15"/>
              </w:rPr>
            </w:pPr>
          </w:p>
        </w:tc>
      </w:tr>
      <w:tr w:rsidR="00CB057D" w:rsidRPr="002F7EB4" w14:paraId="5EF54022" w14:textId="77777777" w:rsidTr="00847252">
        <w:tc>
          <w:tcPr>
            <w:tcW w:w="2203" w:type="dxa"/>
            <w:shd w:val="clear" w:color="auto" w:fill="auto"/>
          </w:tcPr>
          <w:p w14:paraId="27BE8C50"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Net profit</w:t>
            </w:r>
          </w:p>
        </w:tc>
        <w:tc>
          <w:tcPr>
            <w:tcW w:w="1440" w:type="dxa"/>
            <w:shd w:val="clear" w:color="auto" w:fill="auto"/>
            <w:vAlign w:val="bottom"/>
          </w:tcPr>
          <w:p w14:paraId="5419936E"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7439CFE7"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68E9D52A"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6DA39D06"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38CBD72E" w14:textId="77777777" w:rsidR="00CB057D" w:rsidRPr="002F7EB4" w:rsidRDefault="00CB057D" w:rsidP="00847252">
            <w:pPr>
              <w:ind w:right="-72"/>
              <w:jc w:val="right"/>
              <w:rPr>
                <w:rFonts w:ascii="Arial" w:eastAsia="Arial" w:hAnsi="Arial" w:cs="Arial"/>
                <w:sz w:val="15"/>
                <w:szCs w:val="15"/>
              </w:rPr>
            </w:pPr>
          </w:p>
        </w:tc>
        <w:tc>
          <w:tcPr>
            <w:tcW w:w="1125" w:type="dxa"/>
            <w:tcBorders>
              <w:bottom w:val="single" w:sz="4" w:space="0" w:color="000000"/>
            </w:tcBorders>
            <w:shd w:val="clear" w:color="auto" w:fill="auto"/>
            <w:vAlign w:val="bottom"/>
          </w:tcPr>
          <w:p w14:paraId="7F0ADE0B" w14:textId="7CFBA5A0"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274,459,903</w:t>
            </w:r>
          </w:p>
        </w:tc>
      </w:tr>
      <w:tr w:rsidR="00CB057D" w:rsidRPr="002F7EB4" w14:paraId="106AF318" w14:textId="77777777" w:rsidTr="00847252">
        <w:tc>
          <w:tcPr>
            <w:tcW w:w="2203" w:type="dxa"/>
            <w:shd w:val="clear" w:color="auto" w:fill="auto"/>
          </w:tcPr>
          <w:p w14:paraId="01AA472D" w14:textId="77777777" w:rsidR="00CB057D" w:rsidRPr="002F7EB4" w:rsidRDefault="00CB057D" w:rsidP="00320799">
            <w:pPr>
              <w:ind w:left="-100" w:right="-72"/>
              <w:rPr>
                <w:rFonts w:ascii="Arial" w:eastAsia="Arial" w:hAnsi="Arial" w:cs="Arial"/>
                <w:sz w:val="15"/>
                <w:szCs w:val="15"/>
              </w:rPr>
            </w:pPr>
          </w:p>
        </w:tc>
        <w:tc>
          <w:tcPr>
            <w:tcW w:w="1440" w:type="dxa"/>
            <w:shd w:val="clear" w:color="auto" w:fill="auto"/>
            <w:vAlign w:val="bottom"/>
          </w:tcPr>
          <w:p w14:paraId="7C792F42"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5016F3BC"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1B9142F3"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2EC21AFA"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6791B339"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5B9579B5" w14:textId="77777777" w:rsidR="00CB057D" w:rsidRPr="002F7EB4" w:rsidRDefault="00CB057D" w:rsidP="00847252">
            <w:pPr>
              <w:ind w:right="-72"/>
              <w:jc w:val="right"/>
              <w:rPr>
                <w:rFonts w:ascii="Arial" w:eastAsia="Arial" w:hAnsi="Arial" w:cs="Arial"/>
                <w:sz w:val="15"/>
                <w:szCs w:val="15"/>
              </w:rPr>
            </w:pPr>
          </w:p>
        </w:tc>
      </w:tr>
      <w:tr w:rsidR="00CB057D" w:rsidRPr="002F7EB4" w14:paraId="5A400829" w14:textId="77777777" w:rsidTr="00847252">
        <w:tc>
          <w:tcPr>
            <w:tcW w:w="2203" w:type="dxa"/>
            <w:shd w:val="clear" w:color="auto" w:fill="auto"/>
          </w:tcPr>
          <w:p w14:paraId="71FC8721"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Timing of revenue recognition</w:t>
            </w:r>
          </w:p>
        </w:tc>
        <w:tc>
          <w:tcPr>
            <w:tcW w:w="1440" w:type="dxa"/>
            <w:shd w:val="clear" w:color="auto" w:fill="auto"/>
            <w:vAlign w:val="bottom"/>
          </w:tcPr>
          <w:p w14:paraId="7FD8EBA7" w14:textId="77777777" w:rsidR="00CB057D" w:rsidRPr="002F7EB4" w:rsidRDefault="00CB057D" w:rsidP="00847252">
            <w:pPr>
              <w:ind w:right="-72"/>
              <w:jc w:val="right"/>
              <w:rPr>
                <w:rFonts w:ascii="Arial" w:eastAsia="Arial" w:hAnsi="Arial" w:cs="Arial"/>
                <w:sz w:val="15"/>
                <w:szCs w:val="15"/>
              </w:rPr>
            </w:pPr>
          </w:p>
        </w:tc>
        <w:tc>
          <w:tcPr>
            <w:tcW w:w="1275" w:type="dxa"/>
            <w:shd w:val="clear" w:color="auto" w:fill="auto"/>
            <w:vAlign w:val="bottom"/>
          </w:tcPr>
          <w:p w14:paraId="3FD570CF" w14:textId="77777777" w:rsidR="00CB057D" w:rsidRPr="002F7EB4" w:rsidRDefault="00CB057D" w:rsidP="00847252">
            <w:pPr>
              <w:ind w:right="-72"/>
              <w:jc w:val="right"/>
              <w:rPr>
                <w:rFonts w:ascii="Arial" w:eastAsia="Arial" w:hAnsi="Arial" w:cs="Arial"/>
                <w:sz w:val="15"/>
                <w:szCs w:val="15"/>
              </w:rPr>
            </w:pPr>
          </w:p>
        </w:tc>
        <w:tc>
          <w:tcPr>
            <w:tcW w:w="1134" w:type="dxa"/>
            <w:shd w:val="clear" w:color="auto" w:fill="auto"/>
            <w:vAlign w:val="bottom"/>
          </w:tcPr>
          <w:p w14:paraId="7A559AE0" w14:textId="77777777" w:rsidR="00CB057D" w:rsidRPr="002F7EB4" w:rsidRDefault="00CB057D" w:rsidP="00847252">
            <w:pPr>
              <w:ind w:right="-72"/>
              <w:jc w:val="right"/>
              <w:rPr>
                <w:rFonts w:ascii="Arial" w:eastAsia="Arial" w:hAnsi="Arial" w:cs="Arial"/>
                <w:sz w:val="15"/>
                <w:szCs w:val="15"/>
              </w:rPr>
            </w:pPr>
          </w:p>
        </w:tc>
        <w:tc>
          <w:tcPr>
            <w:tcW w:w="1047" w:type="dxa"/>
            <w:shd w:val="clear" w:color="auto" w:fill="auto"/>
            <w:vAlign w:val="bottom"/>
          </w:tcPr>
          <w:p w14:paraId="41236FDF" w14:textId="77777777" w:rsidR="00CB057D" w:rsidRPr="002F7EB4" w:rsidRDefault="00CB057D" w:rsidP="00847252">
            <w:pPr>
              <w:ind w:right="-72"/>
              <w:jc w:val="right"/>
              <w:rPr>
                <w:rFonts w:ascii="Arial" w:eastAsia="Arial" w:hAnsi="Arial" w:cs="Arial"/>
                <w:sz w:val="15"/>
                <w:szCs w:val="15"/>
              </w:rPr>
            </w:pPr>
          </w:p>
        </w:tc>
        <w:tc>
          <w:tcPr>
            <w:tcW w:w="1224" w:type="dxa"/>
            <w:shd w:val="clear" w:color="auto" w:fill="auto"/>
            <w:vAlign w:val="bottom"/>
          </w:tcPr>
          <w:p w14:paraId="07879874" w14:textId="77777777" w:rsidR="00CB057D" w:rsidRPr="002F7EB4" w:rsidRDefault="00CB057D" w:rsidP="00847252">
            <w:pPr>
              <w:ind w:right="-72"/>
              <w:jc w:val="right"/>
              <w:rPr>
                <w:rFonts w:ascii="Arial" w:eastAsia="Arial" w:hAnsi="Arial" w:cs="Arial"/>
                <w:sz w:val="15"/>
                <w:szCs w:val="15"/>
              </w:rPr>
            </w:pPr>
          </w:p>
        </w:tc>
        <w:tc>
          <w:tcPr>
            <w:tcW w:w="1125" w:type="dxa"/>
            <w:shd w:val="clear" w:color="auto" w:fill="auto"/>
            <w:vAlign w:val="bottom"/>
          </w:tcPr>
          <w:p w14:paraId="77F056D4" w14:textId="77777777" w:rsidR="00CB057D" w:rsidRPr="002F7EB4" w:rsidRDefault="00CB057D" w:rsidP="00847252">
            <w:pPr>
              <w:ind w:right="-72"/>
              <w:jc w:val="right"/>
              <w:rPr>
                <w:rFonts w:ascii="Arial" w:eastAsia="Arial" w:hAnsi="Arial" w:cs="Arial"/>
                <w:sz w:val="15"/>
                <w:szCs w:val="15"/>
              </w:rPr>
            </w:pPr>
          </w:p>
        </w:tc>
      </w:tr>
      <w:tr w:rsidR="00CB057D" w:rsidRPr="002F7EB4" w14:paraId="2C7EF639" w14:textId="77777777" w:rsidTr="00847252">
        <w:tc>
          <w:tcPr>
            <w:tcW w:w="2203" w:type="dxa"/>
            <w:shd w:val="clear" w:color="auto" w:fill="auto"/>
          </w:tcPr>
          <w:p w14:paraId="6586048E"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At a point in time</w:t>
            </w:r>
          </w:p>
        </w:tc>
        <w:tc>
          <w:tcPr>
            <w:tcW w:w="1440" w:type="dxa"/>
            <w:shd w:val="clear" w:color="auto" w:fill="auto"/>
            <w:vAlign w:val="bottom"/>
          </w:tcPr>
          <w:p w14:paraId="6169987F" w14:textId="5D0DF584"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275" w:type="dxa"/>
            <w:shd w:val="clear" w:color="auto" w:fill="auto"/>
            <w:vAlign w:val="bottom"/>
          </w:tcPr>
          <w:p w14:paraId="2B0C22F8" w14:textId="634FEE24"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35,033,988</w:t>
            </w:r>
          </w:p>
        </w:tc>
        <w:tc>
          <w:tcPr>
            <w:tcW w:w="1134" w:type="dxa"/>
            <w:shd w:val="clear" w:color="auto" w:fill="auto"/>
            <w:vAlign w:val="bottom"/>
          </w:tcPr>
          <w:p w14:paraId="0BA64DFA" w14:textId="24FAB205"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shd w:val="clear" w:color="auto" w:fill="auto"/>
            <w:vAlign w:val="bottom"/>
          </w:tcPr>
          <w:p w14:paraId="060A270C" w14:textId="2B7632B1"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224" w:type="dxa"/>
            <w:shd w:val="clear" w:color="auto" w:fill="auto"/>
            <w:vAlign w:val="bottom"/>
          </w:tcPr>
          <w:p w14:paraId="4E88A5D0" w14:textId="2EF2EE89" w:rsidR="00CB057D" w:rsidRPr="002F7EB4" w:rsidRDefault="007B3F32" w:rsidP="00847252">
            <w:pPr>
              <w:ind w:right="-72"/>
              <w:jc w:val="right"/>
              <w:rPr>
                <w:rFonts w:ascii="Arial" w:eastAsia="Arial" w:hAnsi="Arial" w:cs="Arial"/>
                <w:sz w:val="15"/>
                <w:szCs w:val="15"/>
              </w:rPr>
            </w:pPr>
            <w:r w:rsidRPr="002F7EB4">
              <w:rPr>
                <w:rFonts w:ascii="Arial" w:eastAsia="Arial" w:hAnsi="Arial" w:cs="Arial"/>
                <w:sz w:val="15"/>
                <w:szCs w:val="15"/>
              </w:rPr>
              <w:t>754,908</w:t>
            </w:r>
          </w:p>
        </w:tc>
        <w:tc>
          <w:tcPr>
            <w:tcW w:w="1125" w:type="dxa"/>
            <w:shd w:val="clear" w:color="auto" w:fill="auto"/>
            <w:vAlign w:val="bottom"/>
          </w:tcPr>
          <w:p w14:paraId="6B4E0E14" w14:textId="7D2D4FDE"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35,788,896</w:t>
            </w:r>
          </w:p>
        </w:tc>
      </w:tr>
      <w:tr w:rsidR="00CB057D" w:rsidRPr="002F7EB4" w14:paraId="77DFF6EF" w14:textId="77777777" w:rsidTr="00847252">
        <w:tc>
          <w:tcPr>
            <w:tcW w:w="2203" w:type="dxa"/>
            <w:shd w:val="clear" w:color="auto" w:fill="auto"/>
          </w:tcPr>
          <w:p w14:paraId="1DB8C459"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Over time</w:t>
            </w:r>
          </w:p>
        </w:tc>
        <w:tc>
          <w:tcPr>
            <w:tcW w:w="1440" w:type="dxa"/>
            <w:tcBorders>
              <w:bottom w:val="single" w:sz="4" w:space="0" w:color="000000"/>
            </w:tcBorders>
            <w:shd w:val="clear" w:color="auto" w:fill="auto"/>
            <w:vAlign w:val="bottom"/>
          </w:tcPr>
          <w:p w14:paraId="5451436D" w14:textId="2D59EE2B"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888,854,346</w:t>
            </w:r>
          </w:p>
        </w:tc>
        <w:tc>
          <w:tcPr>
            <w:tcW w:w="1275" w:type="dxa"/>
            <w:tcBorders>
              <w:bottom w:val="single" w:sz="4" w:space="0" w:color="000000"/>
            </w:tcBorders>
            <w:shd w:val="clear" w:color="auto" w:fill="auto"/>
            <w:vAlign w:val="bottom"/>
          </w:tcPr>
          <w:p w14:paraId="4C94962C" w14:textId="0C6FC315"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134" w:type="dxa"/>
            <w:tcBorders>
              <w:bottom w:val="single" w:sz="4" w:space="0" w:color="000000"/>
            </w:tcBorders>
            <w:shd w:val="clear" w:color="auto" w:fill="auto"/>
            <w:vAlign w:val="bottom"/>
          </w:tcPr>
          <w:p w14:paraId="7B51ED33" w14:textId="408C2D1A"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tcBorders>
              <w:bottom w:val="single" w:sz="4" w:space="0" w:color="000000"/>
            </w:tcBorders>
            <w:shd w:val="clear" w:color="auto" w:fill="auto"/>
            <w:vAlign w:val="bottom"/>
          </w:tcPr>
          <w:p w14:paraId="1105A7DB" w14:textId="79AA172C"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74,562,922</w:t>
            </w:r>
          </w:p>
        </w:tc>
        <w:tc>
          <w:tcPr>
            <w:tcW w:w="1224" w:type="dxa"/>
            <w:tcBorders>
              <w:bottom w:val="single" w:sz="4" w:space="0" w:color="000000"/>
            </w:tcBorders>
            <w:shd w:val="clear" w:color="auto" w:fill="auto"/>
            <w:vAlign w:val="bottom"/>
          </w:tcPr>
          <w:p w14:paraId="21052672" w14:textId="38B5C6D3" w:rsidR="00CB057D" w:rsidRPr="002F7EB4" w:rsidRDefault="007B3F32"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125" w:type="dxa"/>
            <w:tcBorders>
              <w:bottom w:val="single" w:sz="4" w:space="0" w:color="000000"/>
            </w:tcBorders>
            <w:shd w:val="clear" w:color="auto" w:fill="auto"/>
            <w:vAlign w:val="bottom"/>
          </w:tcPr>
          <w:p w14:paraId="5DA0AB7E" w14:textId="5A7909CB"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963,417,268</w:t>
            </w:r>
          </w:p>
        </w:tc>
      </w:tr>
      <w:tr w:rsidR="00CB057D" w:rsidRPr="002F7EB4" w14:paraId="325458F2" w14:textId="77777777" w:rsidTr="00847252">
        <w:tc>
          <w:tcPr>
            <w:tcW w:w="2203" w:type="dxa"/>
            <w:shd w:val="clear" w:color="auto" w:fill="auto"/>
          </w:tcPr>
          <w:p w14:paraId="661119D2" w14:textId="77777777" w:rsidR="00CB057D" w:rsidRPr="002F7EB4" w:rsidRDefault="00CB057D" w:rsidP="00320799">
            <w:pPr>
              <w:ind w:left="-100" w:right="-72"/>
              <w:rPr>
                <w:rFonts w:ascii="Arial" w:eastAsia="Arial" w:hAnsi="Arial" w:cs="Arial"/>
                <w:sz w:val="15"/>
                <w:szCs w:val="15"/>
              </w:rPr>
            </w:pPr>
          </w:p>
        </w:tc>
        <w:tc>
          <w:tcPr>
            <w:tcW w:w="1440" w:type="dxa"/>
            <w:tcBorders>
              <w:top w:val="single" w:sz="4" w:space="0" w:color="000000"/>
            </w:tcBorders>
            <w:shd w:val="clear" w:color="auto" w:fill="auto"/>
            <w:vAlign w:val="bottom"/>
          </w:tcPr>
          <w:p w14:paraId="391875D1" w14:textId="77777777" w:rsidR="00CB057D" w:rsidRPr="002F7EB4" w:rsidRDefault="00CB057D" w:rsidP="00847252">
            <w:pPr>
              <w:ind w:right="-72"/>
              <w:jc w:val="right"/>
              <w:rPr>
                <w:rFonts w:ascii="Arial" w:eastAsia="Arial" w:hAnsi="Arial" w:cs="Arial"/>
                <w:sz w:val="15"/>
                <w:szCs w:val="15"/>
              </w:rPr>
            </w:pPr>
          </w:p>
        </w:tc>
        <w:tc>
          <w:tcPr>
            <w:tcW w:w="1275" w:type="dxa"/>
            <w:tcBorders>
              <w:top w:val="single" w:sz="4" w:space="0" w:color="000000"/>
            </w:tcBorders>
            <w:shd w:val="clear" w:color="auto" w:fill="auto"/>
            <w:vAlign w:val="bottom"/>
          </w:tcPr>
          <w:p w14:paraId="7A6C954F" w14:textId="77777777" w:rsidR="00CB057D" w:rsidRPr="002F7EB4" w:rsidRDefault="00CB057D" w:rsidP="00847252">
            <w:pPr>
              <w:ind w:right="-72"/>
              <w:jc w:val="right"/>
              <w:rPr>
                <w:rFonts w:ascii="Arial" w:eastAsia="Arial" w:hAnsi="Arial" w:cs="Arial"/>
                <w:sz w:val="15"/>
                <w:szCs w:val="15"/>
              </w:rPr>
            </w:pPr>
          </w:p>
        </w:tc>
        <w:tc>
          <w:tcPr>
            <w:tcW w:w="1134" w:type="dxa"/>
            <w:tcBorders>
              <w:top w:val="single" w:sz="4" w:space="0" w:color="000000"/>
            </w:tcBorders>
            <w:shd w:val="clear" w:color="auto" w:fill="auto"/>
            <w:vAlign w:val="bottom"/>
          </w:tcPr>
          <w:p w14:paraId="32A8F55B" w14:textId="77777777" w:rsidR="00CB057D" w:rsidRPr="002F7EB4" w:rsidRDefault="00CB057D" w:rsidP="00847252">
            <w:pPr>
              <w:ind w:right="-72"/>
              <w:jc w:val="right"/>
              <w:rPr>
                <w:rFonts w:ascii="Arial" w:eastAsia="Arial" w:hAnsi="Arial" w:cs="Arial"/>
                <w:sz w:val="15"/>
                <w:szCs w:val="15"/>
              </w:rPr>
            </w:pPr>
          </w:p>
        </w:tc>
        <w:tc>
          <w:tcPr>
            <w:tcW w:w="1047" w:type="dxa"/>
            <w:tcBorders>
              <w:top w:val="single" w:sz="4" w:space="0" w:color="000000"/>
            </w:tcBorders>
            <w:shd w:val="clear" w:color="auto" w:fill="auto"/>
            <w:vAlign w:val="bottom"/>
          </w:tcPr>
          <w:p w14:paraId="16D96F11" w14:textId="77777777" w:rsidR="00CB057D" w:rsidRPr="002F7EB4" w:rsidRDefault="00CB057D" w:rsidP="00847252">
            <w:pPr>
              <w:ind w:right="-72"/>
              <w:jc w:val="right"/>
              <w:rPr>
                <w:rFonts w:ascii="Arial" w:eastAsia="Arial" w:hAnsi="Arial" w:cs="Arial"/>
                <w:sz w:val="15"/>
                <w:szCs w:val="15"/>
              </w:rPr>
            </w:pPr>
          </w:p>
        </w:tc>
        <w:tc>
          <w:tcPr>
            <w:tcW w:w="1224" w:type="dxa"/>
            <w:tcBorders>
              <w:top w:val="single" w:sz="4" w:space="0" w:color="000000"/>
            </w:tcBorders>
            <w:shd w:val="clear" w:color="auto" w:fill="auto"/>
            <w:vAlign w:val="bottom"/>
          </w:tcPr>
          <w:p w14:paraId="2E868BD6" w14:textId="77777777" w:rsidR="00CB057D" w:rsidRPr="002F7EB4" w:rsidRDefault="00CB057D" w:rsidP="00847252">
            <w:pPr>
              <w:ind w:right="-72"/>
              <w:jc w:val="right"/>
              <w:rPr>
                <w:rFonts w:ascii="Arial" w:eastAsia="Arial" w:hAnsi="Arial" w:cs="Arial"/>
                <w:sz w:val="15"/>
                <w:szCs w:val="15"/>
              </w:rPr>
            </w:pPr>
          </w:p>
        </w:tc>
        <w:tc>
          <w:tcPr>
            <w:tcW w:w="1125" w:type="dxa"/>
            <w:tcBorders>
              <w:top w:val="single" w:sz="4" w:space="0" w:color="000000"/>
            </w:tcBorders>
            <w:shd w:val="clear" w:color="auto" w:fill="auto"/>
            <w:vAlign w:val="bottom"/>
          </w:tcPr>
          <w:p w14:paraId="7AAF4E1B" w14:textId="77777777" w:rsidR="00CB057D" w:rsidRPr="002F7EB4" w:rsidRDefault="00CB057D" w:rsidP="00847252">
            <w:pPr>
              <w:ind w:right="-72"/>
              <w:jc w:val="right"/>
              <w:rPr>
                <w:rFonts w:ascii="Arial" w:eastAsia="Arial" w:hAnsi="Arial" w:cs="Arial"/>
                <w:sz w:val="15"/>
                <w:szCs w:val="15"/>
              </w:rPr>
            </w:pPr>
          </w:p>
        </w:tc>
      </w:tr>
      <w:tr w:rsidR="00CB057D" w:rsidRPr="002F7EB4" w14:paraId="4A10AC9F" w14:textId="77777777" w:rsidTr="00847252">
        <w:tc>
          <w:tcPr>
            <w:tcW w:w="2203" w:type="dxa"/>
            <w:shd w:val="clear" w:color="auto" w:fill="auto"/>
          </w:tcPr>
          <w:p w14:paraId="68E50E8F" w14:textId="77777777" w:rsidR="00CB057D" w:rsidRPr="002F7EB4" w:rsidRDefault="00CB057D" w:rsidP="00320799">
            <w:pPr>
              <w:ind w:left="-100" w:right="-72"/>
              <w:rPr>
                <w:rFonts w:ascii="Arial" w:eastAsia="Arial" w:hAnsi="Arial" w:cs="Arial"/>
                <w:sz w:val="15"/>
                <w:szCs w:val="15"/>
              </w:rPr>
            </w:pPr>
            <w:r w:rsidRPr="002F7EB4">
              <w:rPr>
                <w:rFonts w:ascii="Arial" w:eastAsia="Arial" w:hAnsi="Arial" w:cs="Arial"/>
                <w:sz w:val="15"/>
                <w:szCs w:val="15"/>
              </w:rPr>
              <w:t>Total revenues from segment</w:t>
            </w:r>
          </w:p>
        </w:tc>
        <w:tc>
          <w:tcPr>
            <w:tcW w:w="1440" w:type="dxa"/>
            <w:tcBorders>
              <w:bottom w:val="single" w:sz="4" w:space="0" w:color="000000"/>
            </w:tcBorders>
            <w:shd w:val="clear" w:color="auto" w:fill="auto"/>
            <w:vAlign w:val="bottom"/>
          </w:tcPr>
          <w:p w14:paraId="366C6B34" w14:textId="5FC73153"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888,854,346</w:t>
            </w:r>
          </w:p>
        </w:tc>
        <w:tc>
          <w:tcPr>
            <w:tcW w:w="1275" w:type="dxa"/>
            <w:tcBorders>
              <w:bottom w:val="single" w:sz="4" w:space="0" w:color="000000"/>
            </w:tcBorders>
            <w:shd w:val="clear" w:color="auto" w:fill="auto"/>
            <w:vAlign w:val="bottom"/>
          </w:tcPr>
          <w:p w14:paraId="785968E7" w14:textId="5F38E6CA"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35,033,988</w:t>
            </w:r>
          </w:p>
        </w:tc>
        <w:tc>
          <w:tcPr>
            <w:tcW w:w="1134" w:type="dxa"/>
            <w:tcBorders>
              <w:bottom w:val="single" w:sz="4" w:space="0" w:color="000000"/>
            </w:tcBorders>
            <w:shd w:val="clear" w:color="auto" w:fill="auto"/>
            <w:vAlign w:val="bottom"/>
          </w:tcPr>
          <w:p w14:paraId="191A5CE8" w14:textId="5CAB1CA1"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w:t>
            </w:r>
          </w:p>
        </w:tc>
        <w:tc>
          <w:tcPr>
            <w:tcW w:w="1047" w:type="dxa"/>
            <w:tcBorders>
              <w:bottom w:val="single" w:sz="4" w:space="0" w:color="000000"/>
            </w:tcBorders>
            <w:shd w:val="clear" w:color="auto" w:fill="auto"/>
            <w:vAlign w:val="bottom"/>
          </w:tcPr>
          <w:p w14:paraId="236AF4D8" w14:textId="4082286E"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74,562,922</w:t>
            </w:r>
          </w:p>
        </w:tc>
        <w:tc>
          <w:tcPr>
            <w:tcW w:w="1224" w:type="dxa"/>
            <w:tcBorders>
              <w:bottom w:val="single" w:sz="4" w:space="0" w:color="000000"/>
            </w:tcBorders>
            <w:shd w:val="clear" w:color="auto" w:fill="auto"/>
            <w:vAlign w:val="bottom"/>
          </w:tcPr>
          <w:p w14:paraId="593FBDA9" w14:textId="05899195" w:rsidR="00CB057D" w:rsidRPr="002F7EB4" w:rsidRDefault="007B3F32" w:rsidP="00847252">
            <w:pPr>
              <w:ind w:right="-72"/>
              <w:jc w:val="right"/>
              <w:rPr>
                <w:rFonts w:ascii="Arial" w:eastAsia="Arial" w:hAnsi="Arial" w:cs="Arial"/>
                <w:sz w:val="15"/>
                <w:szCs w:val="15"/>
              </w:rPr>
            </w:pPr>
            <w:r w:rsidRPr="002F7EB4">
              <w:rPr>
                <w:rFonts w:ascii="Arial" w:eastAsia="Arial" w:hAnsi="Arial" w:cs="Arial"/>
                <w:sz w:val="15"/>
                <w:szCs w:val="15"/>
              </w:rPr>
              <w:t>754,908</w:t>
            </w:r>
          </w:p>
        </w:tc>
        <w:tc>
          <w:tcPr>
            <w:tcW w:w="1125" w:type="dxa"/>
            <w:tcBorders>
              <w:bottom w:val="single" w:sz="4" w:space="0" w:color="000000"/>
            </w:tcBorders>
            <w:shd w:val="clear" w:color="auto" w:fill="auto"/>
            <w:vAlign w:val="bottom"/>
          </w:tcPr>
          <w:p w14:paraId="7D5BE943" w14:textId="586599EA" w:rsidR="00CB057D" w:rsidRPr="002F7EB4" w:rsidRDefault="00592B31" w:rsidP="00847252">
            <w:pPr>
              <w:ind w:right="-72"/>
              <w:jc w:val="right"/>
              <w:rPr>
                <w:rFonts w:ascii="Arial" w:eastAsia="Arial" w:hAnsi="Arial" w:cs="Arial"/>
                <w:sz w:val="15"/>
                <w:szCs w:val="15"/>
              </w:rPr>
            </w:pPr>
            <w:r w:rsidRPr="002F7EB4">
              <w:rPr>
                <w:rFonts w:ascii="Arial" w:eastAsia="Arial" w:hAnsi="Arial" w:cs="Arial"/>
                <w:sz w:val="15"/>
                <w:szCs w:val="15"/>
              </w:rPr>
              <w:t>999,206,164</w:t>
            </w:r>
          </w:p>
        </w:tc>
      </w:tr>
    </w:tbl>
    <w:p w14:paraId="3BB36ABF" w14:textId="572E95C2" w:rsidR="0096621B" w:rsidRPr="002F7EB4" w:rsidRDefault="0096621B" w:rsidP="00B63FC2">
      <w:pPr>
        <w:jc w:val="both"/>
        <w:rPr>
          <w:rFonts w:ascii="Arial" w:eastAsia="Times New Roman" w:hAnsi="Arial" w:cs="Arial"/>
          <w:color w:val="000000"/>
          <w:sz w:val="18"/>
          <w:szCs w:val="18"/>
        </w:rPr>
      </w:pPr>
    </w:p>
    <w:p w14:paraId="2F2A855F" w14:textId="6E28FE20" w:rsidR="00C44F42" w:rsidRPr="002F7EB4" w:rsidRDefault="00C44F42" w:rsidP="00B63FC2">
      <w:pPr>
        <w:jc w:val="both"/>
        <w:rPr>
          <w:rFonts w:ascii="Arial" w:eastAsia="Times New Roman" w:hAnsi="Arial" w:cs="Arial"/>
          <w:color w:val="000000"/>
          <w:sz w:val="18"/>
          <w:szCs w:val="18"/>
        </w:rPr>
      </w:pPr>
      <w:r w:rsidRPr="002F7EB4">
        <w:rPr>
          <w:rFonts w:ascii="Arial" w:eastAsia="Times New Roman" w:hAnsi="Arial" w:cs="Arial"/>
          <w:color w:val="000000"/>
          <w:sz w:val="18"/>
          <w:szCs w:val="18"/>
        </w:rPr>
        <w:t xml:space="preserve">Disaggregation of revenue from contracts with customers for the separate financial </w:t>
      </w:r>
      <w:r w:rsidR="00547995" w:rsidRPr="002F7EB4">
        <w:rPr>
          <w:rFonts w:ascii="Arial" w:eastAsia="Times New Roman" w:hAnsi="Arial" w:cs="Arial"/>
          <w:color w:val="000000"/>
          <w:sz w:val="18"/>
          <w:szCs w:val="18"/>
        </w:rPr>
        <w:t>statements</w:t>
      </w:r>
      <w:r w:rsidRPr="002F7EB4">
        <w:rPr>
          <w:rFonts w:ascii="Arial" w:eastAsia="Times New Roman" w:hAnsi="Arial" w:cs="Arial"/>
          <w:color w:val="000000"/>
          <w:sz w:val="18"/>
          <w:szCs w:val="18"/>
        </w:rPr>
        <w:t xml:space="preserve"> are as follows:</w:t>
      </w:r>
    </w:p>
    <w:p w14:paraId="6892905B" w14:textId="59B8E52C" w:rsidR="00C44F42" w:rsidRPr="002F7EB4" w:rsidRDefault="00C44F42" w:rsidP="00B63FC2">
      <w:pPr>
        <w:jc w:val="both"/>
        <w:rPr>
          <w:rFonts w:ascii="Arial" w:eastAsia="Times New Roman" w:hAnsi="Arial" w:cs="Arial"/>
          <w:color w:val="000000"/>
          <w:sz w:val="18"/>
          <w:szCs w:val="18"/>
        </w:rPr>
      </w:pPr>
    </w:p>
    <w:tbl>
      <w:tblPr>
        <w:tblW w:w="5000" w:type="pct"/>
        <w:tblCellMar>
          <w:top w:w="15" w:type="dxa"/>
          <w:left w:w="15" w:type="dxa"/>
          <w:bottom w:w="15" w:type="dxa"/>
          <w:right w:w="15" w:type="dxa"/>
        </w:tblCellMar>
        <w:tblLook w:val="04A0" w:firstRow="1" w:lastRow="0" w:firstColumn="1" w:lastColumn="0" w:noHBand="0" w:noVBand="1"/>
      </w:tblPr>
      <w:tblGrid>
        <w:gridCol w:w="3686"/>
        <w:gridCol w:w="2268"/>
        <w:gridCol w:w="1848"/>
        <w:gridCol w:w="1657"/>
      </w:tblGrid>
      <w:tr w:rsidR="00C44F42" w:rsidRPr="002F7EB4" w14:paraId="733F7EBF" w14:textId="77777777" w:rsidTr="007C32E8">
        <w:tc>
          <w:tcPr>
            <w:tcW w:w="1948" w:type="pct"/>
            <w:tcMar>
              <w:top w:w="0" w:type="dxa"/>
              <w:left w:w="115" w:type="dxa"/>
              <w:bottom w:w="0" w:type="dxa"/>
              <w:right w:w="115" w:type="dxa"/>
            </w:tcMar>
            <w:hideMark/>
          </w:tcPr>
          <w:p w14:paraId="22555400" w14:textId="77777777" w:rsidR="00C44F42" w:rsidRPr="002F7EB4" w:rsidRDefault="00C44F42" w:rsidP="00CB11A1">
            <w:pPr>
              <w:ind w:left="-113"/>
              <w:rPr>
                <w:rFonts w:ascii="Arial" w:eastAsia="Times New Roman" w:hAnsi="Arial" w:cs="Arial"/>
                <w:sz w:val="18"/>
                <w:szCs w:val="18"/>
              </w:rPr>
            </w:pPr>
          </w:p>
        </w:tc>
        <w:tc>
          <w:tcPr>
            <w:tcW w:w="3052" w:type="pct"/>
            <w:gridSpan w:val="3"/>
            <w:tcBorders>
              <w:top w:val="single" w:sz="4" w:space="0" w:color="000000"/>
              <w:bottom w:val="single" w:sz="4" w:space="0" w:color="000000"/>
            </w:tcBorders>
            <w:tcMar>
              <w:top w:w="0" w:type="dxa"/>
              <w:left w:w="115" w:type="dxa"/>
              <w:bottom w:w="0" w:type="dxa"/>
              <w:right w:w="115" w:type="dxa"/>
            </w:tcMar>
            <w:hideMark/>
          </w:tcPr>
          <w:p w14:paraId="3E84445D" w14:textId="22C52F6A" w:rsidR="00C44F42" w:rsidRPr="002F7EB4" w:rsidRDefault="00C44F42" w:rsidP="00CB11A1">
            <w:pPr>
              <w:ind w:right="-72"/>
              <w:jc w:val="center"/>
              <w:rPr>
                <w:rFonts w:ascii="Arial" w:eastAsia="Arial" w:hAnsi="Arial" w:cs="Arial"/>
                <w:b/>
                <w:sz w:val="18"/>
                <w:szCs w:val="18"/>
              </w:rPr>
            </w:pPr>
            <w:r w:rsidRPr="002F7EB4">
              <w:rPr>
                <w:rFonts w:ascii="Arial" w:eastAsia="Arial" w:hAnsi="Arial" w:cs="Arial"/>
                <w:b/>
                <w:sz w:val="18"/>
                <w:szCs w:val="18"/>
              </w:rPr>
              <w:t xml:space="preserve">Separate financial </w:t>
            </w:r>
            <w:r w:rsidR="008469F4" w:rsidRPr="002F7EB4">
              <w:rPr>
                <w:rFonts w:ascii="Arial" w:eastAsia="Arial" w:hAnsi="Arial" w:cs="Arial"/>
                <w:b/>
                <w:sz w:val="18"/>
                <w:szCs w:val="18"/>
              </w:rPr>
              <w:t>statements</w:t>
            </w:r>
          </w:p>
        </w:tc>
      </w:tr>
      <w:tr w:rsidR="00C44F42" w:rsidRPr="002F7EB4" w14:paraId="6CEB42A3" w14:textId="77777777" w:rsidTr="007C32E8">
        <w:tc>
          <w:tcPr>
            <w:tcW w:w="1948" w:type="pct"/>
            <w:tcMar>
              <w:top w:w="0" w:type="dxa"/>
              <w:left w:w="115" w:type="dxa"/>
              <w:bottom w:w="0" w:type="dxa"/>
              <w:right w:w="115" w:type="dxa"/>
            </w:tcMar>
            <w:hideMark/>
          </w:tcPr>
          <w:p w14:paraId="65EE52DB" w14:textId="77777777" w:rsidR="00C44F42" w:rsidRPr="002F7EB4" w:rsidRDefault="00C44F42" w:rsidP="00CB11A1">
            <w:pPr>
              <w:ind w:left="-113"/>
              <w:rPr>
                <w:rFonts w:ascii="Arial" w:eastAsia="Times New Roman" w:hAnsi="Arial" w:cs="Arial"/>
                <w:sz w:val="18"/>
                <w:szCs w:val="18"/>
              </w:rPr>
            </w:pPr>
          </w:p>
        </w:tc>
        <w:tc>
          <w:tcPr>
            <w:tcW w:w="3052" w:type="pct"/>
            <w:gridSpan w:val="3"/>
            <w:tcBorders>
              <w:top w:val="single" w:sz="4" w:space="0" w:color="000000"/>
              <w:bottom w:val="single" w:sz="4" w:space="0" w:color="000000"/>
            </w:tcBorders>
            <w:tcMar>
              <w:top w:w="0" w:type="dxa"/>
              <w:left w:w="115" w:type="dxa"/>
              <w:bottom w:w="0" w:type="dxa"/>
              <w:right w:w="115" w:type="dxa"/>
            </w:tcMar>
            <w:hideMark/>
          </w:tcPr>
          <w:p w14:paraId="02ED83F0" w14:textId="4A0822E4" w:rsidR="00C44F42" w:rsidRPr="002F7EB4" w:rsidRDefault="00C44F42" w:rsidP="00CB11A1">
            <w:pPr>
              <w:ind w:right="-72"/>
              <w:jc w:val="center"/>
              <w:rPr>
                <w:rFonts w:ascii="Arial" w:eastAsia="Arial" w:hAnsi="Arial" w:cs="Arial"/>
                <w:b/>
                <w:sz w:val="18"/>
                <w:szCs w:val="18"/>
              </w:rPr>
            </w:pPr>
            <w:r w:rsidRPr="002F7EB4">
              <w:rPr>
                <w:rFonts w:ascii="Arial" w:eastAsia="Arial" w:hAnsi="Arial" w:cs="Arial"/>
                <w:b/>
                <w:sz w:val="18"/>
                <w:szCs w:val="18"/>
              </w:rPr>
              <w:t>For the year ended 31 December 202</w:t>
            </w:r>
            <w:r w:rsidR="008F0C3C" w:rsidRPr="002F7EB4">
              <w:rPr>
                <w:rFonts w:ascii="Arial" w:eastAsia="Arial" w:hAnsi="Arial" w:cs="Arial"/>
                <w:b/>
                <w:sz w:val="18"/>
                <w:szCs w:val="18"/>
              </w:rPr>
              <w:t>3</w:t>
            </w:r>
          </w:p>
        </w:tc>
      </w:tr>
      <w:tr w:rsidR="005F086F" w:rsidRPr="002F7EB4" w14:paraId="1068B094" w14:textId="77777777" w:rsidTr="007C32E8">
        <w:tc>
          <w:tcPr>
            <w:tcW w:w="1948" w:type="pct"/>
            <w:tcMar>
              <w:top w:w="0" w:type="dxa"/>
              <w:left w:w="115" w:type="dxa"/>
              <w:bottom w:w="0" w:type="dxa"/>
              <w:right w:w="115" w:type="dxa"/>
            </w:tcMar>
            <w:hideMark/>
          </w:tcPr>
          <w:p w14:paraId="3C689A23" w14:textId="77777777" w:rsidR="005F086F" w:rsidRPr="002F7EB4" w:rsidRDefault="005F086F" w:rsidP="00CB11A1">
            <w:pPr>
              <w:ind w:left="-113"/>
              <w:rPr>
                <w:rFonts w:ascii="Arial" w:eastAsia="Times New Roman" w:hAnsi="Arial" w:cs="Arial"/>
                <w:sz w:val="18"/>
                <w:szCs w:val="18"/>
              </w:rPr>
            </w:pPr>
          </w:p>
        </w:tc>
        <w:tc>
          <w:tcPr>
            <w:tcW w:w="1199" w:type="pct"/>
            <w:tcMar>
              <w:top w:w="0" w:type="dxa"/>
              <w:left w:w="115" w:type="dxa"/>
              <w:bottom w:w="0" w:type="dxa"/>
              <w:right w:w="115" w:type="dxa"/>
            </w:tcMar>
            <w:hideMark/>
          </w:tcPr>
          <w:p w14:paraId="13EE0AA2" w14:textId="77777777"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Management of</w:t>
            </w:r>
          </w:p>
        </w:tc>
        <w:tc>
          <w:tcPr>
            <w:tcW w:w="977" w:type="pct"/>
            <w:tcMar>
              <w:top w:w="0" w:type="dxa"/>
              <w:left w:w="115" w:type="dxa"/>
              <w:bottom w:w="0" w:type="dxa"/>
              <w:right w:w="115" w:type="dxa"/>
            </w:tcMar>
            <w:hideMark/>
          </w:tcPr>
          <w:p w14:paraId="2E1A9B21" w14:textId="65363C04"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Service from</w:t>
            </w:r>
          </w:p>
        </w:tc>
        <w:tc>
          <w:tcPr>
            <w:tcW w:w="876" w:type="pct"/>
            <w:tcMar>
              <w:top w:w="0" w:type="dxa"/>
              <w:left w:w="115" w:type="dxa"/>
              <w:bottom w:w="0" w:type="dxa"/>
              <w:right w:w="115" w:type="dxa"/>
            </w:tcMar>
            <w:hideMark/>
          </w:tcPr>
          <w:p w14:paraId="4DBE1642" w14:textId="77777777" w:rsidR="005F086F" w:rsidRPr="002F7EB4" w:rsidRDefault="005F086F" w:rsidP="00CB11A1">
            <w:pPr>
              <w:ind w:right="-72"/>
              <w:jc w:val="right"/>
              <w:rPr>
                <w:rFonts w:ascii="Arial" w:eastAsia="Arial" w:hAnsi="Arial" w:cs="Arial"/>
                <w:b/>
                <w:sz w:val="18"/>
                <w:szCs w:val="18"/>
              </w:rPr>
            </w:pPr>
          </w:p>
        </w:tc>
      </w:tr>
      <w:tr w:rsidR="005F086F" w:rsidRPr="002F7EB4" w14:paraId="45621D87" w14:textId="77777777" w:rsidTr="007C32E8">
        <w:tc>
          <w:tcPr>
            <w:tcW w:w="1948" w:type="pct"/>
            <w:tcMar>
              <w:top w:w="0" w:type="dxa"/>
              <w:left w:w="115" w:type="dxa"/>
              <w:bottom w:w="0" w:type="dxa"/>
              <w:right w:w="115" w:type="dxa"/>
            </w:tcMar>
            <w:hideMark/>
          </w:tcPr>
          <w:p w14:paraId="1B4AE600" w14:textId="77777777" w:rsidR="005F086F" w:rsidRPr="002F7EB4" w:rsidRDefault="005F086F" w:rsidP="00CB11A1">
            <w:pPr>
              <w:ind w:left="-113"/>
              <w:rPr>
                <w:rFonts w:ascii="Arial" w:eastAsia="Times New Roman" w:hAnsi="Arial" w:cs="Arial"/>
                <w:sz w:val="18"/>
                <w:szCs w:val="18"/>
              </w:rPr>
            </w:pPr>
          </w:p>
        </w:tc>
        <w:tc>
          <w:tcPr>
            <w:tcW w:w="1199" w:type="pct"/>
            <w:tcMar>
              <w:top w:w="0" w:type="dxa"/>
              <w:left w:w="115" w:type="dxa"/>
              <w:bottom w:w="0" w:type="dxa"/>
              <w:right w:w="115" w:type="dxa"/>
            </w:tcMar>
            <w:hideMark/>
          </w:tcPr>
          <w:p w14:paraId="23664560" w14:textId="7BABE084"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non-performing assets</w:t>
            </w:r>
          </w:p>
        </w:tc>
        <w:tc>
          <w:tcPr>
            <w:tcW w:w="977" w:type="pct"/>
            <w:tcMar>
              <w:top w:w="0" w:type="dxa"/>
              <w:left w:w="115" w:type="dxa"/>
              <w:bottom w:w="0" w:type="dxa"/>
              <w:right w:w="115" w:type="dxa"/>
            </w:tcMar>
          </w:tcPr>
          <w:p w14:paraId="25803045" w14:textId="6CA94330"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debt collection</w:t>
            </w:r>
          </w:p>
        </w:tc>
        <w:tc>
          <w:tcPr>
            <w:tcW w:w="876" w:type="pct"/>
            <w:tcMar>
              <w:top w:w="0" w:type="dxa"/>
              <w:left w:w="115" w:type="dxa"/>
              <w:bottom w:w="0" w:type="dxa"/>
              <w:right w:w="115" w:type="dxa"/>
            </w:tcMar>
            <w:hideMark/>
          </w:tcPr>
          <w:p w14:paraId="41C889FA" w14:textId="77BB6A01"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Total</w:t>
            </w:r>
          </w:p>
        </w:tc>
      </w:tr>
      <w:tr w:rsidR="005F086F" w:rsidRPr="002F7EB4" w14:paraId="74E46F95" w14:textId="77777777" w:rsidTr="007C32E8">
        <w:tc>
          <w:tcPr>
            <w:tcW w:w="1948" w:type="pct"/>
            <w:tcMar>
              <w:top w:w="0" w:type="dxa"/>
              <w:left w:w="115" w:type="dxa"/>
              <w:bottom w:w="0" w:type="dxa"/>
              <w:right w:w="115" w:type="dxa"/>
            </w:tcMar>
            <w:hideMark/>
          </w:tcPr>
          <w:p w14:paraId="6013987C" w14:textId="77777777" w:rsidR="005F086F" w:rsidRPr="002F7EB4" w:rsidRDefault="005F086F" w:rsidP="00CB11A1">
            <w:pPr>
              <w:ind w:left="-113"/>
              <w:rPr>
                <w:rFonts w:ascii="Arial" w:eastAsia="Times New Roman" w:hAnsi="Arial" w:cs="Arial"/>
                <w:sz w:val="18"/>
                <w:szCs w:val="18"/>
              </w:rPr>
            </w:pPr>
          </w:p>
        </w:tc>
        <w:tc>
          <w:tcPr>
            <w:tcW w:w="1199" w:type="pct"/>
            <w:tcMar>
              <w:top w:w="0" w:type="dxa"/>
              <w:left w:w="115" w:type="dxa"/>
              <w:bottom w:w="0" w:type="dxa"/>
              <w:right w:w="115" w:type="dxa"/>
            </w:tcMar>
            <w:hideMark/>
          </w:tcPr>
          <w:p w14:paraId="6ACDC215" w14:textId="0BBBD504"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977" w:type="pct"/>
            <w:tcMar>
              <w:top w:w="0" w:type="dxa"/>
              <w:left w:w="115" w:type="dxa"/>
              <w:bottom w:w="0" w:type="dxa"/>
              <w:right w:w="115" w:type="dxa"/>
            </w:tcMar>
          </w:tcPr>
          <w:p w14:paraId="729B9530" w14:textId="57635945"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Bah</w:t>
            </w:r>
          </w:p>
        </w:tc>
        <w:tc>
          <w:tcPr>
            <w:tcW w:w="876" w:type="pct"/>
            <w:tcMar>
              <w:top w:w="0" w:type="dxa"/>
              <w:left w:w="115" w:type="dxa"/>
              <w:bottom w:w="0" w:type="dxa"/>
              <w:right w:w="115" w:type="dxa"/>
            </w:tcMar>
          </w:tcPr>
          <w:p w14:paraId="55B7527D" w14:textId="6BDEB287" w:rsidR="005F086F" w:rsidRPr="002F7EB4" w:rsidRDefault="005F086F" w:rsidP="00CB11A1">
            <w:pPr>
              <w:ind w:right="-72"/>
              <w:jc w:val="right"/>
              <w:rPr>
                <w:rFonts w:ascii="Arial" w:eastAsia="Arial" w:hAnsi="Arial" w:cs="Arial"/>
                <w:b/>
                <w:sz w:val="18"/>
                <w:szCs w:val="18"/>
              </w:rPr>
            </w:pPr>
            <w:r w:rsidRPr="002F7EB4">
              <w:rPr>
                <w:rFonts w:ascii="Arial" w:eastAsia="Arial" w:hAnsi="Arial" w:cs="Arial"/>
                <w:b/>
                <w:sz w:val="18"/>
                <w:szCs w:val="18"/>
              </w:rPr>
              <w:t>Baht</w:t>
            </w:r>
          </w:p>
        </w:tc>
      </w:tr>
      <w:tr w:rsidR="005F086F" w:rsidRPr="002F7EB4" w14:paraId="0A965482" w14:textId="77777777" w:rsidTr="007C32E8">
        <w:tc>
          <w:tcPr>
            <w:tcW w:w="1948" w:type="pct"/>
            <w:tcMar>
              <w:top w:w="0" w:type="dxa"/>
              <w:left w:w="115" w:type="dxa"/>
              <w:bottom w:w="0" w:type="dxa"/>
              <w:right w:w="115" w:type="dxa"/>
            </w:tcMar>
            <w:hideMark/>
          </w:tcPr>
          <w:p w14:paraId="6102B142" w14:textId="77777777" w:rsidR="005F086F" w:rsidRPr="002F7EB4" w:rsidRDefault="005F086F" w:rsidP="00CB11A1">
            <w:pPr>
              <w:ind w:left="-113"/>
              <w:rPr>
                <w:rFonts w:ascii="Arial" w:eastAsia="Times New Roman" w:hAnsi="Arial" w:cs="Arial"/>
                <w:sz w:val="18"/>
                <w:szCs w:val="18"/>
              </w:rPr>
            </w:pPr>
          </w:p>
        </w:tc>
        <w:tc>
          <w:tcPr>
            <w:tcW w:w="1199" w:type="pct"/>
            <w:tcBorders>
              <w:top w:val="single" w:sz="4" w:space="0" w:color="000000"/>
            </w:tcBorders>
            <w:shd w:val="clear" w:color="auto" w:fill="FAFAFA"/>
            <w:tcMar>
              <w:top w:w="0" w:type="dxa"/>
              <w:left w:w="115" w:type="dxa"/>
              <w:bottom w:w="0" w:type="dxa"/>
              <w:right w:w="115" w:type="dxa"/>
            </w:tcMar>
            <w:hideMark/>
          </w:tcPr>
          <w:p w14:paraId="3F572677" w14:textId="77777777" w:rsidR="005F086F" w:rsidRPr="002F7EB4" w:rsidRDefault="005F086F" w:rsidP="00CB11A1">
            <w:pPr>
              <w:ind w:right="-72"/>
              <w:jc w:val="right"/>
              <w:rPr>
                <w:rFonts w:ascii="Arial" w:eastAsia="Arial" w:hAnsi="Arial" w:cs="Arial"/>
                <w:color w:val="000000"/>
                <w:sz w:val="18"/>
                <w:szCs w:val="18"/>
              </w:rPr>
            </w:pPr>
          </w:p>
        </w:tc>
        <w:tc>
          <w:tcPr>
            <w:tcW w:w="977" w:type="pct"/>
            <w:tcBorders>
              <w:top w:val="single" w:sz="4" w:space="0" w:color="000000"/>
            </w:tcBorders>
            <w:shd w:val="clear" w:color="auto" w:fill="FAFAFA"/>
            <w:tcMar>
              <w:top w:w="0" w:type="dxa"/>
              <w:left w:w="115" w:type="dxa"/>
              <w:bottom w:w="0" w:type="dxa"/>
              <w:right w:w="115" w:type="dxa"/>
            </w:tcMar>
            <w:hideMark/>
          </w:tcPr>
          <w:p w14:paraId="0D6B75E1" w14:textId="77777777" w:rsidR="005F086F" w:rsidRPr="002F7EB4" w:rsidRDefault="005F086F" w:rsidP="00CB11A1">
            <w:pPr>
              <w:ind w:right="-72"/>
              <w:jc w:val="right"/>
              <w:rPr>
                <w:rFonts w:ascii="Arial" w:eastAsia="Arial" w:hAnsi="Arial" w:cs="Arial"/>
                <w:color w:val="000000"/>
                <w:sz w:val="18"/>
                <w:szCs w:val="18"/>
              </w:rPr>
            </w:pPr>
          </w:p>
        </w:tc>
        <w:tc>
          <w:tcPr>
            <w:tcW w:w="876" w:type="pct"/>
            <w:tcBorders>
              <w:top w:val="single" w:sz="4" w:space="0" w:color="000000"/>
            </w:tcBorders>
            <w:shd w:val="clear" w:color="auto" w:fill="FAFAFA"/>
            <w:tcMar>
              <w:top w:w="0" w:type="dxa"/>
              <w:left w:w="115" w:type="dxa"/>
              <w:bottom w:w="0" w:type="dxa"/>
              <w:right w:w="115" w:type="dxa"/>
            </w:tcMar>
            <w:hideMark/>
          </w:tcPr>
          <w:p w14:paraId="6E95F9A0" w14:textId="77777777" w:rsidR="005F086F" w:rsidRPr="002F7EB4" w:rsidRDefault="005F086F" w:rsidP="00CB11A1">
            <w:pPr>
              <w:ind w:right="-72"/>
              <w:jc w:val="right"/>
              <w:rPr>
                <w:rFonts w:ascii="Arial" w:eastAsia="Arial" w:hAnsi="Arial" w:cs="Arial"/>
                <w:color w:val="000000"/>
                <w:sz w:val="18"/>
                <w:szCs w:val="18"/>
              </w:rPr>
            </w:pPr>
          </w:p>
        </w:tc>
      </w:tr>
      <w:tr w:rsidR="005F086F" w:rsidRPr="002F7EB4" w14:paraId="6B19FCA2" w14:textId="77777777" w:rsidTr="007C32E8">
        <w:tc>
          <w:tcPr>
            <w:tcW w:w="1948" w:type="pct"/>
            <w:tcMar>
              <w:top w:w="0" w:type="dxa"/>
              <w:left w:w="115" w:type="dxa"/>
              <w:bottom w:w="0" w:type="dxa"/>
              <w:right w:w="115" w:type="dxa"/>
            </w:tcMar>
            <w:hideMark/>
          </w:tcPr>
          <w:p w14:paraId="4434A990" w14:textId="77777777" w:rsidR="005F086F" w:rsidRPr="002F7EB4" w:rsidRDefault="005F086F" w:rsidP="00CB11A1">
            <w:pPr>
              <w:ind w:left="-113"/>
              <w:rPr>
                <w:rFonts w:ascii="Arial" w:eastAsia="Times New Roman" w:hAnsi="Arial" w:cs="Arial"/>
                <w:sz w:val="18"/>
                <w:szCs w:val="18"/>
              </w:rPr>
            </w:pPr>
            <w:r w:rsidRPr="002F7EB4">
              <w:rPr>
                <w:rFonts w:ascii="Arial" w:eastAsia="Times New Roman" w:hAnsi="Arial" w:cs="Arial"/>
                <w:sz w:val="18"/>
                <w:szCs w:val="18"/>
              </w:rPr>
              <w:t>Timing of revenue recognition</w:t>
            </w:r>
          </w:p>
        </w:tc>
        <w:tc>
          <w:tcPr>
            <w:tcW w:w="1199" w:type="pct"/>
            <w:shd w:val="clear" w:color="auto" w:fill="FAFAFA"/>
            <w:tcMar>
              <w:top w:w="0" w:type="dxa"/>
              <w:left w:w="115" w:type="dxa"/>
              <w:bottom w:w="0" w:type="dxa"/>
              <w:right w:w="115" w:type="dxa"/>
            </w:tcMar>
            <w:hideMark/>
          </w:tcPr>
          <w:p w14:paraId="3359C4D7" w14:textId="77777777" w:rsidR="005F086F" w:rsidRPr="002F7EB4" w:rsidRDefault="005F086F" w:rsidP="00CB11A1">
            <w:pPr>
              <w:ind w:right="-72"/>
              <w:jc w:val="right"/>
              <w:rPr>
                <w:rFonts w:ascii="Arial" w:eastAsia="Arial" w:hAnsi="Arial" w:cs="Arial"/>
                <w:color w:val="000000"/>
                <w:sz w:val="18"/>
                <w:szCs w:val="18"/>
              </w:rPr>
            </w:pPr>
          </w:p>
        </w:tc>
        <w:tc>
          <w:tcPr>
            <w:tcW w:w="977" w:type="pct"/>
            <w:shd w:val="clear" w:color="auto" w:fill="FAFAFA"/>
            <w:tcMar>
              <w:top w:w="0" w:type="dxa"/>
              <w:left w:w="115" w:type="dxa"/>
              <w:bottom w:w="0" w:type="dxa"/>
              <w:right w:w="115" w:type="dxa"/>
            </w:tcMar>
            <w:hideMark/>
          </w:tcPr>
          <w:p w14:paraId="15E1498B" w14:textId="77777777" w:rsidR="005F086F" w:rsidRPr="002F7EB4" w:rsidRDefault="005F086F" w:rsidP="00CB11A1">
            <w:pPr>
              <w:ind w:right="-72"/>
              <w:jc w:val="right"/>
              <w:rPr>
                <w:rFonts w:ascii="Arial" w:eastAsia="Arial" w:hAnsi="Arial" w:cs="Arial"/>
                <w:color w:val="000000"/>
                <w:sz w:val="18"/>
                <w:szCs w:val="18"/>
              </w:rPr>
            </w:pPr>
          </w:p>
        </w:tc>
        <w:tc>
          <w:tcPr>
            <w:tcW w:w="876" w:type="pct"/>
            <w:shd w:val="clear" w:color="auto" w:fill="FAFAFA"/>
            <w:tcMar>
              <w:top w:w="0" w:type="dxa"/>
              <w:left w:w="115" w:type="dxa"/>
              <w:bottom w:w="0" w:type="dxa"/>
              <w:right w:w="115" w:type="dxa"/>
            </w:tcMar>
            <w:hideMark/>
          </w:tcPr>
          <w:p w14:paraId="7ECF2060" w14:textId="77777777" w:rsidR="005F086F" w:rsidRPr="002F7EB4" w:rsidRDefault="005F086F" w:rsidP="00CB11A1">
            <w:pPr>
              <w:ind w:right="-72"/>
              <w:jc w:val="right"/>
              <w:rPr>
                <w:rFonts w:ascii="Arial" w:eastAsia="Arial" w:hAnsi="Arial" w:cs="Arial"/>
                <w:color w:val="000000"/>
                <w:sz w:val="18"/>
                <w:szCs w:val="18"/>
              </w:rPr>
            </w:pPr>
          </w:p>
        </w:tc>
      </w:tr>
      <w:tr w:rsidR="005F086F" w:rsidRPr="002F7EB4" w14:paraId="01DE2C24" w14:textId="77777777" w:rsidTr="007C32E8">
        <w:tc>
          <w:tcPr>
            <w:tcW w:w="1948" w:type="pct"/>
            <w:tcMar>
              <w:top w:w="0" w:type="dxa"/>
              <w:left w:w="115" w:type="dxa"/>
              <w:bottom w:w="0" w:type="dxa"/>
              <w:right w:w="115" w:type="dxa"/>
            </w:tcMar>
            <w:hideMark/>
          </w:tcPr>
          <w:p w14:paraId="5EFDB322" w14:textId="77777777" w:rsidR="005F086F" w:rsidRPr="002F7EB4" w:rsidRDefault="005F086F" w:rsidP="00CB11A1">
            <w:pPr>
              <w:ind w:left="-113"/>
              <w:rPr>
                <w:rFonts w:ascii="Arial" w:eastAsia="Times New Roman" w:hAnsi="Arial" w:cs="Arial"/>
                <w:sz w:val="18"/>
                <w:szCs w:val="18"/>
              </w:rPr>
            </w:pPr>
            <w:r w:rsidRPr="002F7EB4">
              <w:rPr>
                <w:rFonts w:ascii="Arial" w:eastAsia="Times New Roman" w:hAnsi="Arial" w:cs="Arial"/>
                <w:sz w:val="18"/>
                <w:szCs w:val="18"/>
              </w:rPr>
              <w:t>At a point in time</w:t>
            </w:r>
          </w:p>
        </w:tc>
        <w:tc>
          <w:tcPr>
            <w:tcW w:w="1199" w:type="pct"/>
            <w:shd w:val="clear" w:color="auto" w:fill="FAFAFA"/>
            <w:tcMar>
              <w:top w:w="0" w:type="dxa"/>
              <w:left w:w="115" w:type="dxa"/>
              <w:bottom w:w="0" w:type="dxa"/>
              <w:right w:w="115" w:type="dxa"/>
            </w:tcMar>
          </w:tcPr>
          <w:p w14:paraId="45CE08ED" w14:textId="15528935"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977" w:type="pct"/>
            <w:shd w:val="clear" w:color="auto" w:fill="FAFAFA"/>
            <w:tcMar>
              <w:top w:w="0" w:type="dxa"/>
              <w:left w:w="115" w:type="dxa"/>
              <w:bottom w:w="0" w:type="dxa"/>
              <w:right w:w="115" w:type="dxa"/>
            </w:tcMar>
          </w:tcPr>
          <w:p w14:paraId="0C394351" w14:textId="35FAAE68"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23,562,019</w:t>
            </w:r>
          </w:p>
        </w:tc>
        <w:tc>
          <w:tcPr>
            <w:tcW w:w="876" w:type="pct"/>
            <w:shd w:val="clear" w:color="auto" w:fill="FAFAFA"/>
            <w:tcMar>
              <w:top w:w="0" w:type="dxa"/>
              <w:left w:w="115" w:type="dxa"/>
              <w:bottom w:w="0" w:type="dxa"/>
              <w:right w:w="115" w:type="dxa"/>
            </w:tcMar>
          </w:tcPr>
          <w:p w14:paraId="0BD83E64" w14:textId="56D6A84A"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23,562,019</w:t>
            </w:r>
          </w:p>
        </w:tc>
      </w:tr>
      <w:tr w:rsidR="005F086F" w:rsidRPr="002F7EB4" w14:paraId="6A8A11F5" w14:textId="77777777" w:rsidTr="007C32E8">
        <w:tc>
          <w:tcPr>
            <w:tcW w:w="1948" w:type="pct"/>
            <w:tcMar>
              <w:top w:w="0" w:type="dxa"/>
              <w:left w:w="115" w:type="dxa"/>
              <w:bottom w:w="0" w:type="dxa"/>
              <w:right w:w="115" w:type="dxa"/>
            </w:tcMar>
            <w:hideMark/>
          </w:tcPr>
          <w:p w14:paraId="43502231" w14:textId="77777777" w:rsidR="005F086F" w:rsidRPr="002F7EB4" w:rsidRDefault="005F086F" w:rsidP="00CB11A1">
            <w:pPr>
              <w:ind w:left="-113"/>
              <w:rPr>
                <w:rFonts w:ascii="Arial" w:eastAsia="Times New Roman" w:hAnsi="Arial" w:cs="Arial"/>
                <w:sz w:val="18"/>
                <w:szCs w:val="18"/>
              </w:rPr>
            </w:pPr>
            <w:r w:rsidRPr="002F7EB4">
              <w:rPr>
                <w:rFonts w:ascii="Arial" w:eastAsia="Times New Roman" w:hAnsi="Arial" w:cs="Arial"/>
                <w:sz w:val="18"/>
                <w:szCs w:val="18"/>
              </w:rPr>
              <w:t>Over time</w:t>
            </w:r>
          </w:p>
        </w:tc>
        <w:tc>
          <w:tcPr>
            <w:tcW w:w="1199" w:type="pct"/>
            <w:tcBorders>
              <w:bottom w:val="single" w:sz="4" w:space="0" w:color="000000"/>
            </w:tcBorders>
            <w:shd w:val="clear" w:color="auto" w:fill="FAFAFA"/>
            <w:tcMar>
              <w:top w:w="0" w:type="dxa"/>
              <w:left w:w="115" w:type="dxa"/>
              <w:bottom w:w="0" w:type="dxa"/>
              <w:right w:w="115" w:type="dxa"/>
            </w:tcMar>
          </w:tcPr>
          <w:p w14:paraId="743C85B8" w14:textId="0D5EDFD8"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182,223,955</w:t>
            </w:r>
          </w:p>
        </w:tc>
        <w:tc>
          <w:tcPr>
            <w:tcW w:w="977" w:type="pct"/>
            <w:tcBorders>
              <w:bottom w:val="single" w:sz="4" w:space="0" w:color="000000"/>
            </w:tcBorders>
            <w:shd w:val="clear" w:color="auto" w:fill="FAFAFA"/>
            <w:tcMar>
              <w:top w:w="0" w:type="dxa"/>
              <w:left w:w="115" w:type="dxa"/>
              <w:bottom w:w="0" w:type="dxa"/>
              <w:right w:w="115" w:type="dxa"/>
            </w:tcMar>
          </w:tcPr>
          <w:p w14:paraId="50E2E578" w14:textId="6D018EEA"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876" w:type="pct"/>
            <w:tcBorders>
              <w:bottom w:val="single" w:sz="4" w:space="0" w:color="000000"/>
            </w:tcBorders>
            <w:shd w:val="clear" w:color="auto" w:fill="FAFAFA"/>
            <w:tcMar>
              <w:top w:w="0" w:type="dxa"/>
              <w:left w:w="115" w:type="dxa"/>
              <w:bottom w:w="0" w:type="dxa"/>
              <w:right w:w="115" w:type="dxa"/>
            </w:tcMar>
          </w:tcPr>
          <w:p w14:paraId="2B8A0FBA" w14:textId="2DA0BF6F"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182,223,955</w:t>
            </w:r>
          </w:p>
        </w:tc>
      </w:tr>
      <w:tr w:rsidR="005F086F" w:rsidRPr="002F7EB4" w14:paraId="7B3FEC3C" w14:textId="77777777" w:rsidTr="007C32E8">
        <w:tc>
          <w:tcPr>
            <w:tcW w:w="1948" w:type="pct"/>
            <w:tcMar>
              <w:top w:w="0" w:type="dxa"/>
              <w:left w:w="115" w:type="dxa"/>
              <w:bottom w:w="0" w:type="dxa"/>
              <w:right w:w="115" w:type="dxa"/>
            </w:tcMar>
            <w:hideMark/>
          </w:tcPr>
          <w:p w14:paraId="4DDFD778" w14:textId="77777777" w:rsidR="005F086F" w:rsidRPr="002F7EB4" w:rsidRDefault="005F086F" w:rsidP="00CB11A1">
            <w:pPr>
              <w:ind w:left="-113"/>
              <w:rPr>
                <w:rFonts w:ascii="Arial" w:eastAsia="Times New Roman" w:hAnsi="Arial" w:cs="Arial"/>
                <w:sz w:val="18"/>
                <w:szCs w:val="18"/>
              </w:rPr>
            </w:pPr>
          </w:p>
        </w:tc>
        <w:tc>
          <w:tcPr>
            <w:tcW w:w="1199" w:type="pct"/>
            <w:tcBorders>
              <w:top w:val="single" w:sz="4" w:space="0" w:color="000000"/>
            </w:tcBorders>
            <w:shd w:val="clear" w:color="auto" w:fill="FAFAFA"/>
            <w:tcMar>
              <w:top w:w="0" w:type="dxa"/>
              <w:left w:w="115" w:type="dxa"/>
              <w:bottom w:w="0" w:type="dxa"/>
              <w:right w:w="115" w:type="dxa"/>
            </w:tcMar>
          </w:tcPr>
          <w:p w14:paraId="1F59ECEA" w14:textId="77777777" w:rsidR="005F086F" w:rsidRPr="002F7EB4" w:rsidRDefault="005F086F" w:rsidP="00CB11A1">
            <w:pPr>
              <w:ind w:right="-72"/>
              <w:jc w:val="right"/>
              <w:rPr>
                <w:rFonts w:ascii="Arial" w:eastAsia="Arial" w:hAnsi="Arial" w:cs="Arial"/>
                <w:color w:val="000000"/>
                <w:sz w:val="18"/>
                <w:szCs w:val="18"/>
              </w:rPr>
            </w:pPr>
          </w:p>
        </w:tc>
        <w:tc>
          <w:tcPr>
            <w:tcW w:w="977" w:type="pct"/>
            <w:tcBorders>
              <w:top w:val="single" w:sz="4" w:space="0" w:color="000000"/>
            </w:tcBorders>
            <w:shd w:val="clear" w:color="auto" w:fill="FAFAFA"/>
            <w:tcMar>
              <w:top w:w="0" w:type="dxa"/>
              <w:left w:w="115" w:type="dxa"/>
              <w:bottom w:w="0" w:type="dxa"/>
              <w:right w:w="115" w:type="dxa"/>
            </w:tcMar>
          </w:tcPr>
          <w:p w14:paraId="57E28A13" w14:textId="77777777" w:rsidR="005F086F" w:rsidRPr="002F7EB4" w:rsidRDefault="005F086F" w:rsidP="00CB11A1">
            <w:pPr>
              <w:ind w:right="-72"/>
              <w:jc w:val="right"/>
              <w:rPr>
                <w:rFonts w:ascii="Arial" w:eastAsia="Arial" w:hAnsi="Arial" w:cs="Arial"/>
                <w:color w:val="000000"/>
                <w:sz w:val="18"/>
                <w:szCs w:val="18"/>
              </w:rPr>
            </w:pPr>
          </w:p>
        </w:tc>
        <w:tc>
          <w:tcPr>
            <w:tcW w:w="876" w:type="pct"/>
            <w:tcBorders>
              <w:top w:val="single" w:sz="4" w:space="0" w:color="000000"/>
            </w:tcBorders>
            <w:shd w:val="clear" w:color="auto" w:fill="FAFAFA"/>
            <w:tcMar>
              <w:top w:w="0" w:type="dxa"/>
              <w:left w:w="115" w:type="dxa"/>
              <w:bottom w:w="0" w:type="dxa"/>
              <w:right w:w="115" w:type="dxa"/>
            </w:tcMar>
          </w:tcPr>
          <w:p w14:paraId="28D7D62B" w14:textId="77777777" w:rsidR="005F086F" w:rsidRPr="002F7EB4" w:rsidRDefault="005F086F" w:rsidP="00CB11A1">
            <w:pPr>
              <w:ind w:right="-72"/>
              <w:jc w:val="right"/>
              <w:rPr>
                <w:rFonts w:ascii="Arial" w:eastAsia="Arial" w:hAnsi="Arial" w:cs="Arial"/>
                <w:color w:val="000000"/>
                <w:sz w:val="18"/>
                <w:szCs w:val="18"/>
              </w:rPr>
            </w:pPr>
          </w:p>
        </w:tc>
      </w:tr>
      <w:tr w:rsidR="005F086F" w:rsidRPr="002F7EB4" w14:paraId="170171BD" w14:textId="77777777" w:rsidTr="007C32E8">
        <w:tc>
          <w:tcPr>
            <w:tcW w:w="1948" w:type="pct"/>
            <w:tcMar>
              <w:top w:w="0" w:type="dxa"/>
              <w:left w:w="115" w:type="dxa"/>
              <w:bottom w:w="0" w:type="dxa"/>
              <w:right w:w="115" w:type="dxa"/>
            </w:tcMar>
            <w:hideMark/>
          </w:tcPr>
          <w:p w14:paraId="5E56B7F9" w14:textId="77777777" w:rsidR="005F086F" w:rsidRPr="002F7EB4" w:rsidRDefault="005F086F" w:rsidP="00CB11A1">
            <w:pPr>
              <w:ind w:left="-113"/>
              <w:rPr>
                <w:rFonts w:ascii="Arial" w:eastAsia="Times New Roman" w:hAnsi="Arial" w:cs="Arial"/>
                <w:sz w:val="18"/>
                <w:szCs w:val="18"/>
              </w:rPr>
            </w:pPr>
            <w:r w:rsidRPr="002F7EB4">
              <w:rPr>
                <w:rFonts w:ascii="Arial" w:eastAsia="Times New Roman" w:hAnsi="Arial" w:cs="Arial"/>
                <w:sz w:val="18"/>
                <w:szCs w:val="18"/>
              </w:rPr>
              <w:t>Total revenues from segment</w:t>
            </w:r>
          </w:p>
        </w:tc>
        <w:tc>
          <w:tcPr>
            <w:tcW w:w="1199" w:type="pct"/>
            <w:tcBorders>
              <w:bottom w:val="single" w:sz="4" w:space="0" w:color="000000"/>
            </w:tcBorders>
            <w:shd w:val="clear" w:color="auto" w:fill="FAFAFA"/>
            <w:tcMar>
              <w:top w:w="0" w:type="dxa"/>
              <w:left w:w="115" w:type="dxa"/>
              <w:bottom w:w="0" w:type="dxa"/>
              <w:right w:w="115" w:type="dxa"/>
            </w:tcMar>
          </w:tcPr>
          <w:p w14:paraId="3FDCC72A" w14:textId="02ECB17E"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182,223,955</w:t>
            </w:r>
          </w:p>
        </w:tc>
        <w:tc>
          <w:tcPr>
            <w:tcW w:w="977" w:type="pct"/>
            <w:tcBorders>
              <w:bottom w:val="single" w:sz="4" w:space="0" w:color="000000"/>
            </w:tcBorders>
            <w:shd w:val="clear" w:color="auto" w:fill="FAFAFA"/>
            <w:tcMar>
              <w:top w:w="0" w:type="dxa"/>
              <w:left w:w="115" w:type="dxa"/>
              <w:bottom w:w="0" w:type="dxa"/>
              <w:right w:w="115" w:type="dxa"/>
            </w:tcMar>
          </w:tcPr>
          <w:p w14:paraId="13D16BD4" w14:textId="1F945FEA"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23,562,019</w:t>
            </w:r>
          </w:p>
        </w:tc>
        <w:tc>
          <w:tcPr>
            <w:tcW w:w="876" w:type="pct"/>
            <w:tcBorders>
              <w:bottom w:val="single" w:sz="4" w:space="0" w:color="000000"/>
            </w:tcBorders>
            <w:shd w:val="clear" w:color="auto" w:fill="FAFAFA"/>
            <w:tcMar>
              <w:top w:w="0" w:type="dxa"/>
              <w:left w:w="115" w:type="dxa"/>
              <w:bottom w:w="0" w:type="dxa"/>
              <w:right w:w="115" w:type="dxa"/>
            </w:tcMar>
          </w:tcPr>
          <w:p w14:paraId="64226820" w14:textId="25396B80" w:rsidR="005F086F" w:rsidRPr="002F7EB4" w:rsidRDefault="00066828" w:rsidP="00CB11A1">
            <w:pPr>
              <w:ind w:right="-72"/>
              <w:jc w:val="right"/>
              <w:rPr>
                <w:rFonts w:ascii="Arial" w:eastAsia="Arial" w:hAnsi="Arial" w:cs="Arial"/>
                <w:color w:val="000000"/>
                <w:sz w:val="18"/>
                <w:szCs w:val="18"/>
              </w:rPr>
            </w:pPr>
            <w:r w:rsidRPr="002F7EB4">
              <w:rPr>
                <w:rFonts w:ascii="Arial" w:eastAsia="Arial" w:hAnsi="Arial" w:cs="Arial"/>
                <w:color w:val="000000"/>
                <w:sz w:val="18"/>
                <w:szCs w:val="18"/>
              </w:rPr>
              <w:t>205,785,974</w:t>
            </w:r>
          </w:p>
        </w:tc>
      </w:tr>
    </w:tbl>
    <w:p w14:paraId="253CBB54" w14:textId="6EC2B9AB" w:rsidR="00C44F42" w:rsidRPr="002F7EB4" w:rsidRDefault="00C44F42" w:rsidP="00C44F42">
      <w:pPr>
        <w:rPr>
          <w:rFonts w:ascii="Arial" w:eastAsia="Times New Roman" w:hAnsi="Arial" w:cs="Arial"/>
          <w:color w:val="000000"/>
          <w:sz w:val="18"/>
          <w:szCs w:val="18"/>
        </w:rPr>
      </w:pPr>
    </w:p>
    <w:tbl>
      <w:tblPr>
        <w:tblW w:w="5000" w:type="pct"/>
        <w:tblCellMar>
          <w:top w:w="15" w:type="dxa"/>
          <w:left w:w="15" w:type="dxa"/>
          <w:bottom w:w="15" w:type="dxa"/>
          <w:right w:w="15" w:type="dxa"/>
        </w:tblCellMar>
        <w:tblLook w:val="04A0" w:firstRow="1" w:lastRow="0" w:firstColumn="1" w:lastColumn="0" w:noHBand="0" w:noVBand="1"/>
      </w:tblPr>
      <w:tblGrid>
        <w:gridCol w:w="3686"/>
        <w:gridCol w:w="2268"/>
        <w:gridCol w:w="1848"/>
        <w:gridCol w:w="1657"/>
      </w:tblGrid>
      <w:tr w:rsidR="008F0C3C" w:rsidRPr="002F7EB4" w14:paraId="0822C12A" w14:textId="77777777" w:rsidTr="007C32E8">
        <w:tc>
          <w:tcPr>
            <w:tcW w:w="1948" w:type="pct"/>
            <w:tcMar>
              <w:top w:w="0" w:type="dxa"/>
              <w:left w:w="115" w:type="dxa"/>
              <w:bottom w:w="0" w:type="dxa"/>
              <w:right w:w="115" w:type="dxa"/>
            </w:tcMar>
            <w:hideMark/>
          </w:tcPr>
          <w:p w14:paraId="2B4C9C4E" w14:textId="77777777" w:rsidR="008F0C3C" w:rsidRPr="002F7EB4" w:rsidRDefault="008F0C3C" w:rsidP="00DA5468">
            <w:pPr>
              <w:ind w:left="-113"/>
              <w:rPr>
                <w:rFonts w:ascii="Arial" w:eastAsia="Times New Roman" w:hAnsi="Arial" w:cs="Arial"/>
                <w:sz w:val="18"/>
                <w:szCs w:val="18"/>
              </w:rPr>
            </w:pPr>
          </w:p>
        </w:tc>
        <w:tc>
          <w:tcPr>
            <w:tcW w:w="3052" w:type="pct"/>
            <w:gridSpan w:val="3"/>
            <w:tcBorders>
              <w:top w:val="single" w:sz="4" w:space="0" w:color="000000"/>
              <w:bottom w:val="single" w:sz="4" w:space="0" w:color="000000"/>
            </w:tcBorders>
            <w:tcMar>
              <w:top w:w="0" w:type="dxa"/>
              <w:left w:w="115" w:type="dxa"/>
              <w:bottom w:w="0" w:type="dxa"/>
              <w:right w:w="115" w:type="dxa"/>
            </w:tcMar>
            <w:hideMark/>
          </w:tcPr>
          <w:p w14:paraId="35152B16" w14:textId="77777777" w:rsidR="008F0C3C" w:rsidRPr="002F7EB4" w:rsidRDefault="008F0C3C" w:rsidP="00DA5468">
            <w:pPr>
              <w:ind w:right="-72"/>
              <w:jc w:val="center"/>
              <w:rPr>
                <w:rFonts w:ascii="Arial" w:eastAsia="Arial" w:hAnsi="Arial" w:cs="Arial"/>
                <w:b/>
                <w:sz w:val="18"/>
                <w:szCs w:val="18"/>
              </w:rPr>
            </w:pPr>
            <w:r w:rsidRPr="002F7EB4">
              <w:rPr>
                <w:rFonts w:ascii="Arial" w:eastAsia="Arial" w:hAnsi="Arial" w:cs="Arial"/>
                <w:b/>
                <w:sz w:val="18"/>
                <w:szCs w:val="18"/>
              </w:rPr>
              <w:t>Separate financial statements</w:t>
            </w:r>
          </w:p>
        </w:tc>
      </w:tr>
      <w:tr w:rsidR="008F0C3C" w:rsidRPr="002F7EB4" w14:paraId="3E9521D3" w14:textId="77777777" w:rsidTr="007C32E8">
        <w:tc>
          <w:tcPr>
            <w:tcW w:w="1948" w:type="pct"/>
            <w:tcMar>
              <w:top w:w="0" w:type="dxa"/>
              <w:left w:w="115" w:type="dxa"/>
              <w:bottom w:w="0" w:type="dxa"/>
              <w:right w:w="115" w:type="dxa"/>
            </w:tcMar>
            <w:hideMark/>
          </w:tcPr>
          <w:p w14:paraId="38591763" w14:textId="77777777" w:rsidR="008F0C3C" w:rsidRPr="002F7EB4" w:rsidRDefault="008F0C3C" w:rsidP="00DA5468">
            <w:pPr>
              <w:ind w:left="-113"/>
              <w:rPr>
                <w:rFonts w:ascii="Arial" w:eastAsia="Times New Roman" w:hAnsi="Arial" w:cs="Arial"/>
                <w:sz w:val="18"/>
                <w:szCs w:val="18"/>
              </w:rPr>
            </w:pPr>
          </w:p>
        </w:tc>
        <w:tc>
          <w:tcPr>
            <w:tcW w:w="3052" w:type="pct"/>
            <w:gridSpan w:val="3"/>
            <w:tcBorders>
              <w:top w:val="single" w:sz="4" w:space="0" w:color="000000"/>
              <w:bottom w:val="single" w:sz="4" w:space="0" w:color="000000"/>
            </w:tcBorders>
            <w:tcMar>
              <w:top w:w="0" w:type="dxa"/>
              <w:left w:w="115" w:type="dxa"/>
              <w:bottom w:w="0" w:type="dxa"/>
              <w:right w:w="115" w:type="dxa"/>
            </w:tcMar>
            <w:hideMark/>
          </w:tcPr>
          <w:p w14:paraId="4CE31478" w14:textId="77777777" w:rsidR="008F0C3C" w:rsidRPr="002F7EB4" w:rsidRDefault="008F0C3C" w:rsidP="00DA5468">
            <w:pPr>
              <w:ind w:right="-72"/>
              <w:jc w:val="center"/>
              <w:rPr>
                <w:rFonts w:ascii="Arial" w:eastAsia="Arial" w:hAnsi="Arial" w:cs="Arial"/>
                <w:b/>
                <w:sz w:val="18"/>
                <w:szCs w:val="18"/>
              </w:rPr>
            </w:pPr>
            <w:r w:rsidRPr="002F7EB4">
              <w:rPr>
                <w:rFonts w:ascii="Arial" w:eastAsia="Arial" w:hAnsi="Arial" w:cs="Arial"/>
                <w:b/>
                <w:sz w:val="18"/>
                <w:szCs w:val="18"/>
              </w:rPr>
              <w:t>For the year ended 31 December 2022</w:t>
            </w:r>
          </w:p>
        </w:tc>
      </w:tr>
      <w:tr w:rsidR="008F0C3C" w:rsidRPr="002F7EB4" w14:paraId="5F8A940C" w14:textId="77777777" w:rsidTr="007C32E8">
        <w:tc>
          <w:tcPr>
            <w:tcW w:w="1948" w:type="pct"/>
            <w:tcMar>
              <w:top w:w="0" w:type="dxa"/>
              <w:left w:w="115" w:type="dxa"/>
              <w:bottom w:w="0" w:type="dxa"/>
              <w:right w:w="115" w:type="dxa"/>
            </w:tcMar>
            <w:hideMark/>
          </w:tcPr>
          <w:p w14:paraId="7A3F7A82" w14:textId="77777777" w:rsidR="008F0C3C" w:rsidRPr="002F7EB4" w:rsidRDefault="008F0C3C" w:rsidP="00DA5468">
            <w:pPr>
              <w:ind w:left="-113"/>
              <w:rPr>
                <w:rFonts w:ascii="Arial" w:eastAsia="Times New Roman" w:hAnsi="Arial" w:cs="Arial"/>
                <w:sz w:val="18"/>
                <w:szCs w:val="18"/>
              </w:rPr>
            </w:pPr>
          </w:p>
        </w:tc>
        <w:tc>
          <w:tcPr>
            <w:tcW w:w="1199" w:type="pct"/>
            <w:tcMar>
              <w:top w:w="0" w:type="dxa"/>
              <w:left w:w="115" w:type="dxa"/>
              <w:bottom w:w="0" w:type="dxa"/>
              <w:right w:w="115" w:type="dxa"/>
            </w:tcMar>
            <w:hideMark/>
          </w:tcPr>
          <w:p w14:paraId="704BCBC7"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Management of</w:t>
            </w:r>
          </w:p>
        </w:tc>
        <w:tc>
          <w:tcPr>
            <w:tcW w:w="977" w:type="pct"/>
            <w:tcMar>
              <w:top w:w="0" w:type="dxa"/>
              <w:left w:w="115" w:type="dxa"/>
              <w:bottom w:w="0" w:type="dxa"/>
              <w:right w:w="115" w:type="dxa"/>
            </w:tcMar>
            <w:hideMark/>
          </w:tcPr>
          <w:p w14:paraId="26D5898E"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Service from</w:t>
            </w:r>
          </w:p>
        </w:tc>
        <w:tc>
          <w:tcPr>
            <w:tcW w:w="876" w:type="pct"/>
            <w:tcMar>
              <w:top w:w="0" w:type="dxa"/>
              <w:left w:w="115" w:type="dxa"/>
              <w:bottom w:w="0" w:type="dxa"/>
              <w:right w:w="115" w:type="dxa"/>
            </w:tcMar>
            <w:hideMark/>
          </w:tcPr>
          <w:p w14:paraId="690AD497" w14:textId="77777777" w:rsidR="008F0C3C" w:rsidRPr="002F7EB4" w:rsidRDefault="008F0C3C" w:rsidP="00DA5468">
            <w:pPr>
              <w:ind w:right="-72"/>
              <w:jc w:val="right"/>
              <w:rPr>
                <w:rFonts w:ascii="Arial" w:eastAsia="Arial" w:hAnsi="Arial" w:cs="Arial"/>
                <w:b/>
                <w:sz w:val="18"/>
                <w:szCs w:val="18"/>
              </w:rPr>
            </w:pPr>
          </w:p>
        </w:tc>
      </w:tr>
      <w:tr w:rsidR="008F0C3C" w:rsidRPr="002F7EB4" w14:paraId="6E727420" w14:textId="77777777" w:rsidTr="007C32E8">
        <w:tc>
          <w:tcPr>
            <w:tcW w:w="1948" w:type="pct"/>
            <w:tcMar>
              <w:top w:w="0" w:type="dxa"/>
              <w:left w:w="115" w:type="dxa"/>
              <w:bottom w:w="0" w:type="dxa"/>
              <w:right w:w="115" w:type="dxa"/>
            </w:tcMar>
            <w:hideMark/>
          </w:tcPr>
          <w:p w14:paraId="625E7F7A" w14:textId="77777777" w:rsidR="008F0C3C" w:rsidRPr="002F7EB4" w:rsidRDefault="008F0C3C" w:rsidP="00DA5468">
            <w:pPr>
              <w:ind w:left="-113"/>
              <w:rPr>
                <w:rFonts w:ascii="Arial" w:eastAsia="Times New Roman" w:hAnsi="Arial" w:cs="Arial"/>
                <w:sz w:val="18"/>
                <w:szCs w:val="18"/>
              </w:rPr>
            </w:pPr>
          </w:p>
        </w:tc>
        <w:tc>
          <w:tcPr>
            <w:tcW w:w="1199" w:type="pct"/>
            <w:tcMar>
              <w:top w:w="0" w:type="dxa"/>
              <w:left w:w="115" w:type="dxa"/>
              <w:bottom w:w="0" w:type="dxa"/>
              <w:right w:w="115" w:type="dxa"/>
            </w:tcMar>
            <w:hideMark/>
          </w:tcPr>
          <w:p w14:paraId="5E4D5378"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non-performing assets</w:t>
            </w:r>
          </w:p>
        </w:tc>
        <w:tc>
          <w:tcPr>
            <w:tcW w:w="977" w:type="pct"/>
            <w:tcMar>
              <w:top w:w="0" w:type="dxa"/>
              <w:left w:w="115" w:type="dxa"/>
              <w:bottom w:w="0" w:type="dxa"/>
              <w:right w:w="115" w:type="dxa"/>
            </w:tcMar>
          </w:tcPr>
          <w:p w14:paraId="57880EDD"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debt collection</w:t>
            </w:r>
          </w:p>
        </w:tc>
        <w:tc>
          <w:tcPr>
            <w:tcW w:w="876" w:type="pct"/>
            <w:tcMar>
              <w:top w:w="0" w:type="dxa"/>
              <w:left w:w="115" w:type="dxa"/>
              <w:bottom w:w="0" w:type="dxa"/>
              <w:right w:w="115" w:type="dxa"/>
            </w:tcMar>
            <w:hideMark/>
          </w:tcPr>
          <w:p w14:paraId="19AF202F"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Total</w:t>
            </w:r>
          </w:p>
        </w:tc>
      </w:tr>
      <w:tr w:rsidR="008F0C3C" w:rsidRPr="002F7EB4" w14:paraId="2526EF01" w14:textId="77777777" w:rsidTr="007C32E8">
        <w:tc>
          <w:tcPr>
            <w:tcW w:w="1948" w:type="pct"/>
            <w:tcMar>
              <w:top w:w="0" w:type="dxa"/>
              <w:left w:w="115" w:type="dxa"/>
              <w:bottom w:w="0" w:type="dxa"/>
              <w:right w:w="115" w:type="dxa"/>
            </w:tcMar>
            <w:hideMark/>
          </w:tcPr>
          <w:p w14:paraId="37DDF3A6" w14:textId="77777777" w:rsidR="008F0C3C" w:rsidRPr="002F7EB4" w:rsidRDefault="008F0C3C" w:rsidP="00DA5468">
            <w:pPr>
              <w:ind w:left="-113"/>
              <w:rPr>
                <w:rFonts w:ascii="Arial" w:eastAsia="Times New Roman" w:hAnsi="Arial" w:cs="Arial"/>
                <w:sz w:val="18"/>
                <w:szCs w:val="18"/>
              </w:rPr>
            </w:pPr>
          </w:p>
        </w:tc>
        <w:tc>
          <w:tcPr>
            <w:tcW w:w="1199" w:type="pct"/>
            <w:tcMar>
              <w:top w:w="0" w:type="dxa"/>
              <w:left w:w="115" w:type="dxa"/>
              <w:bottom w:w="0" w:type="dxa"/>
              <w:right w:w="115" w:type="dxa"/>
            </w:tcMar>
            <w:hideMark/>
          </w:tcPr>
          <w:p w14:paraId="58D9033E"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977" w:type="pct"/>
            <w:tcMar>
              <w:top w:w="0" w:type="dxa"/>
              <w:left w:w="115" w:type="dxa"/>
              <w:bottom w:w="0" w:type="dxa"/>
              <w:right w:w="115" w:type="dxa"/>
            </w:tcMar>
          </w:tcPr>
          <w:p w14:paraId="185E367F"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Bah</w:t>
            </w:r>
          </w:p>
        </w:tc>
        <w:tc>
          <w:tcPr>
            <w:tcW w:w="876" w:type="pct"/>
            <w:tcMar>
              <w:top w:w="0" w:type="dxa"/>
              <w:left w:w="115" w:type="dxa"/>
              <w:bottom w:w="0" w:type="dxa"/>
              <w:right w:w="115" w:type="dxa"/>
            </w:tcMar>
          </w:tcPr>
          <w:p w14:paraId="715D58DC"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Baht</w:t>
            </w:r>
          </w:p>
        </w:tc>
      </w:tr>
      <w:tr w:rsidR="008F0C3C" w:rsidRPr="002F7EB4" w14:paraId="7281D708" w14:textId="77777777" w:rsidTr="007C32E8">
        <w:tc>
          <w:tcPr>
            <w:tcW w:w="1948" w:type="pct"/>
            <w:tcMar>
              <w:top w:w="0" w:type="dxa"/>
              <w:left w:w="115" w:type="dxa"/>
              <w:bottom w:w="0" w:type="dxa"/>
              <w:right w:w="115" w:type="dxa"/>
            </w:tcMar>
            <w:hideMark/>
          </w:tcPr>
          <w:p w14:paraId="61ABAF3C" w14:textId="77777777" w:rsidR="008F0C3C" w:rsidRPr="002F7EB4" w:rsidRDefault="008F0C3C" w:rsidP="00DA5468">
            <w:pPr>
              <w:ind w:left="-113"/>
              <w:rPr>
                <w:rFonts w:ascii="Arial" w:eastAsia="Times New Roman" w:hAnsi="Arial" w:cs="Arial"/>
                <w:sz w:val="18"/>
                <w:szCs w:val="18"/>
              </w:rPr>
            </w:pPr>
          </w:p>
        </w:tc>
        <w:tc>
          <w:tcPr>
            <w:tcW w:w="1199" w:type="pct"/>
            <w:tcBorders>
              <w:top w:val="single" w:sz="4" w:space="0" w:color="000000"/>
            </w:tcBorders>
            <w:shd w:val="clear" w:color="auto" w:fill="auto"/>
            <w:tcMar>
              <w:top w:w="0" w:type="dxa"/>
              <w:left w:w="115" w:type="dxa"/>
              <w:bottom w:w="0" w:type="dxa"/>
              <w:right w:w="115" w:type="dxa"/>
            </w:tcMar>
            <w:hideMark/>
          </w:tcPr>
          <w:p w14:paraId="126E81A4" w14:textId="77777777" w:rsidR="008F0C3C" w:rsidRPr="002F7EB4" w:rsidRDefault="008F0C3C" w:rsidP="00DA5468">
            <w:pPr>
              <w:ind w:right="-72"/>
              <w:jc w:val="right"/>
              <w:rPr>
                <w:rFonts w:ascii="Arial" w:eastAsia="Arial" w:hAnsi="Arial" w:cs="Arial"/>
                <w:color w:val="000000"/>
                <w:sz w:val="18"/>
                <w:szCs w:val="18"/>
              </w:rPr>
            </w:pPr>
          </w:p>
        </w:tc>
        <w:tc>
          <w:tcPr>
            <w:tcW w:w="977" w:type="pct"/>
            <w:tcBorders>
              <w:top w:val="single" w:sz="4" w:space="0" w:color="000000"/>
            </w:tcBorders>
            <w:shd w:val="clear" w:color="auto" w:fill="auto"/>
            <w:tcMar>
              <w:top w:w="0" w:type="dxa"/>
              <w:left w:w="115" w:type="dxa"/>
              <w:bottom w:w="0" w:type="dxa"/>
              <w:right w:w="115" w:type="dxa"/>
            </w:tcMar>
            <w:hideMark/>
          </w:tcPr>
          <w:p w14:paraId="3470392F" w14:textId="77777777" w:rsidR="008F0C3C" w:rsidRPr="002F7EB4" w:rsidRDefault="008F0C3C" w:rsidP="00DA5468">
            <w:pPr>
              <w:ind w:right="-72"/>
              <w:jc w:val="right"/>
              <w:rPr>
                <w:rFonts w:ascii="Arial" w:eastAsia="Arial" w:hAnsi="Arial" w:cs="Arial"/>
                <w:color w:val="000000"/>
                <w:sz w:val="18"/>
                <w:szCs w:val="18"/>
              </w:rPr>
            </w:pPr>
          </w:p>
        </w:tc>
        <w:tc>
          <w:tcPr>
            <w:tcW w:w="876" w:type="pct"/>
            <w:tcBorders>
              <w:top w:val="single" w:sz="4" w:space="0" w:color="000000"/>
            </w:tcBorders>
            <w:shd w:val="clear" w:color="auto" w:fill="auto"/>
            <w:tcMar>
              <w:top w:w="0" w:type="dxa"/>
              <w:left w:w="115" w:type="dxa"/>
              <w:bottom w:w="0" w:type="dxa"/>
              <w:right w:w="115" w:type="dxa"/>
            </w:tcMar>
            <w:hideMark/>
          </w:tcPr>
          <w:p w14:paraId="504E9A4A" w14:textId="77777777" w:rsidR="008F0C3C" w:rsidRPr="002F7EB4" w:rsidRDefault="008F0C3C" w:rsidP="00DA5468">
            <w:pPr>
              <w:ind w:right="-72"/>
              <w:jc w:val="right"/>
              <w:rPr>
                <w:rFonts w:ascii="Arial" w:eastAsia="Arial" w:hAnsi="Arial" w:cs="Arial"/>
                <w:color w:val="000000"/>
                <w:sz w:val="18"/>
                <w:szCs w:val="18"/>
              </w:rPr>
            </w:pPr>
          </w:p>
        </w:tc>
      </w:tr>
      <w:tr w:rsidR="008F0C3C" w:rsidRPr="002F7EB4" w14:paraId="2B66FB2B" w14:textId="77777777" w:rsidTr="007C32E8">
        <w:tc>
          <w:tcPr>
            <w:tcW w:w="1948" w:type="pct"/>
            <w:tcMar>
              <w:top w:w="0" w:type="dxa"/>
              <w:left w:w="115" w:type="dxa"/>
              <w:bottom w:w="0" w:type="dxa"/>
              <w:right w:w="115" w:type="dxa"/>
            </w:tcMar>
            <w:hideMark/>
          </w:tcPr>
          <w:p w14:paraId="7A23390D" w14:textId="77777777" w:rsidR="008F0C3C" w:rsidRPr="002F7EB4" w:rsidRDefault="008F0C3C" w:rsidP="00DA5468">
            <w:pPr>
              <w:ind w:left="-113"/>
              <w:rPr>
                <w:rFonts w:ascii="Arial" w:eastAsia="Times New Roman" w:hAnsi="Arial" w:cs="Arial"/>
                <w:sz w:val="18"/>
                <w:szCs w:val="18"/>
              </w:rPr>
            </w:pPr>
            <w:r w:rsidRPr="002F7EB4">
              <w:rPr>
                <w:rFonts w:ascii="Arial" w:eastAsia="Times New Roman" w:hAnsi="Arial" w:cs="Arial"/>
                <w:sz w:val="18"/>
                <w:szCs w:val="18"/>
              </w:rPr>
              <w:t>Timing of revenue recognition</w:t>
            </w:r>
          </w:p>
        </w:tc>
        <w:tc>
          <w:tcPr>
            <w:tcW w:w="1199" w:type="pct"/>
            <w:shd w:val="clear" w:color="auto" w:fill="auto"/>
            <w:tcMar>
              <w:top w:w="0" w:type="dxa"/>
              <w:left w:w="115" w:type="dxa"/>
              <w:bottom w:w="0" w:type="dxa"/>
              <w:right w:w="115" w:type="dxa"/>
            </w:tcMar>
            <w:hideMark/>
          </w:tcPr>
          <w:p w14:paraId="34509E56" w14:textId="77777777" w:rsidR="008F0C3C" w:rsidRPr="002F7EB4" w:rsidRDefault="008F0C3C" w:rsidP="00DA5468">
            <w:pPr>
              <w:ind w:right="-72"/>
              <w:jc w:val="right"/>
              <w:rPr>
                <w:rFonts w:ascii="Arial" w:eastAsia="Arial" w:hAnsi="Arial" w:cs="Arial"/>
                <w:color w:val="000000"/>
                <w:sz w:val="18"/>
                <w:szCs w:val="18"/>
              </w:rPr>
            </w:pPr>
          </w:p>
        </w:tc>
        <w:tc>
          <w:tcPr>
            <w:tcW w:w="977" w:type="pct"/>
            <w:shd w:val="clear" w:color="auto" w:fill="auto"/>
            <w:tcMar>
              <w:top w:w="0" w:type="dxa"/>
              <w:left w:w="115" w:type="dxa"/>
              <w:bottom w:w="0" w:type="dxa"/>
              <w:right w:w="115" w:type="dxa"/>
            </w:tcMar>
            <w:hideMark/>
          </w:tcPr>
          <w:p w14:paraId="13D71167" w14:textId="77777777" w:rsidR="008F0C3C" w:rsidRPr="002F7EB4" w:rsidRDefault="008F0C3C" w:rsidP="00DA5468">
            <w:pPr>
              <w:ind w:right="-72"/>
              <w:jc w:val="right"/>
              <w:rPr>
                <w:rFonts w:ascii="Arial" w:eastAsia="Arial" w:hAnsi="Arial" w:cs="Arial"/>
                <w:color w:val="000000"/>
                <w:sz w:val="18"/>
                <w:szCs w:val="18"/>
              </w:rPr>
            </w:pPr>
          </w:p>
        </w:tc>
        <w:tc>
          <w:tcPr>
            <w:tcW w:w="876" w:type="pct"/>
            <w:shd w:val="clear" w:color="auto" w:fill="auto"/>
            <w:tcMar>
              <w:top w:w="0" w:type="dxa"/>
              <w:left w:w="115" w:type="dxa"/>
              <w:bottom w:w="0" w:type="dxa"/>
              <w:right w:w="115" w:type="dxa"/>
            </w:tcMar>
            <w:hideMark/>
          </w:tcPr>
          <w:p w14:paraId="3CC34CD2" w14:textId="77777777" w:rsidR="008F0C3C" w:rsidRPr="002F7EB4" w:rsidRDefault="008F0C3C" w:rsidP="00DA5468">
            <w:pPr>
              <w:ind w:right="-72"/>
              <w:jc w:val="right"/>
              <w:rPr>
                <w:rFonts w:ascii="Arial" w:eastAsia="Arial" w:hAnsi="Arial" w:cs="Arial"/>
                <w:color w:val="000000"/>
                <w:sz w:val="18"/>
                <w:szCs w:val="18"/>
              </w:rPr>
            </w:pPr>
          </w:p>
        </w:tc>
      </w:tr>
      <w:tr w:rsidR="008F0C3C" w:rsidRPr="002F7EB4" w14:paraId="13761F47" w14:textId="77777777" w:rsidTr="007C32E8">
        <w:tc>
          <w:tcPr>
            <w:tcW w:w="1948" w:type="pct"/>
            <w:tcMar>
              <w:top w:w="0" w:type="dxa"/>
              <w:left w:w="115" w:type="dxa"/>
              <w:bottom w:w="0" w:type="dxa"/>
              <w:right w:w="115" w:type="dxa"/>
            </w:tcMar>
            <w:hideMark/>
          </w:tcPr>
          <w:p w14:paraId="28BE6329" w14:textId="77777777" w:rsidR="008F0C3C" w:rsidRPr="002F7EB4" w:rsidRDefault="008F0C3C" w:rsidP="00DA5468">
            <w:pPr>
              <w:ind w:left="-113"/>
              <w:rPr>
                <w:rFonts w:ascii="Arial" w:eastAsia="Times New Roman" w:hAnsi="Arial" w:cs="Arial"/>
                <w:sz w:val="18"/>
                <w:szCs w:val="18"/>
              </w:rPr>
            </w:pPr>
            <w:r w:rsidRPr="002F7EB4">
              <w:rPr>
                <w:rFonts w:ascii="Arial" w:eastAsia="Times New Roman" w:hAnsi="Arial" w:cs="Arial"/>
                <w:sz w:val="18"/>
                <w:szCs w:val="18"/>
              </w:rPr>
              <w:t>At a point in time</w:t>
            </w:r>
          </w:p>
        </w:tc>
        <w:tc>
          <w:tcPr>
            <w:tcW w:w="1199" w:type="pct"/>
            <w:shd w:val="clear" w:color="auto" w:fill="auto"/>
            <w:tcMar>
              <w:top w:w="0" w:type="dxa"/>
              <w:left w:w="115" w:type="dxa"/>
              <w:bottom w:w="0" w:type="dxa"/>
              <w:right w:w="115" w:type="dxa"/>
            </w:tcMar>
          </w:tcPr>
          <w:p w14:paraId="2AEEDAC3"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977" w:type="pct"/>
            <w:shd w:val="clear" w:color="auto" w:fill="auto"/>
            <w:tcMar>
              <w:top w:w="0" w:type="dxa"/>
              <w:left w:w="115" w:type="dxa"/>
              <w:bottom w:w="0" w:type="dxa"/>
              <w:right w:w="115" w:type="dxa"/>
            </w:tcMar>
          </w:tcPr>
          <w:p w14:paraId="284B2D87"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21,721,079</w:t>
            </w:r>
          </w:p>
        </w:tc>
        <w:tc>
          <w:tcPr>
            <w:tcW w:w="876" w:type="pct"/>
            <w:shd w:val="clear" w:color="auto" w:fill="auto"/>
            <w:tcMar>
              <w:top w:w="0" w:type="dxa"/>
              <w:left w:w="115" w:type="dxa"/>
              <w:bottom w:w="0" w:type="dxa"/>
              <w:right w:w="115" w:type="dxa"/>
            </w:tcMar>
          </w:tcPr>
          <w:p w14:paraId="671E60D8"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21,721,079</w:t>
            </w:r>
          </w:p>
        </w:tc>
      </w:tr>
      <w:tr w:rsidR="008F0C3C" w:rsidRPr="002F7EB4" w14:paraId="7D62C870" w14:textId="77777777" w:rsidTr="007C32E8">
        <w:tc>
          <w:tcPr>
            <w:tcW w:w="1948" w:type="pct"/>
            <w:tcMar>
              <w:top w:w="0" w:type="dxa"/>
              <w:left w:w="115" w:type="dxa"/>
              <w:bottom w:w="0" w:type="dxa"/>
              <w:right w:w="115" w:type="dxa"/>
            </w:tcMar>
            <w:hideMark/>
          </w:tcPr>
          <w:p w14:paraId="359AB458" w14:textId="77777777" w:rsidR="008F0C3C" w:rsidRPr="002F7EB4" w:rsidRDefault="008F0C3C" w:rsidP="00DA5468">
            <w:pPr>
              <w:ind w:left="-113"/>
              <w:rPr>
                <w:rFonts w:ascii="Arial" w:eastAsia="Times New Roman" w:hAnsi="Arial" w:cs="Arial"/>
                <w:sz w:val="18"/>
                <w:szCs w:val="18"/>
              </w:rPr>
            </w:pPr>
            <w:r w:rsidRPr="002F7EB4">
              <w:rPr>
                <w:rFonts w:ascii="Arial" w:eastAsia="Times New Roman" w:hAnsi="Arial" w:cs="Arial"/>
                <w:sz w:val="18"/>
                <w:szCs w:val="18"/>
              </w:rPr>
              <w:t>Over time</w:t>
            </w:r>
          </w:p>
        </w:tc>
        <w:tc>
          <w:tcPr>
            <w:tcW w:w="1199" w:type="pct"/>
            <w:tcBorders>
              <w:bottom w:val="single" w:sz="4" w:space="0" w:color="000000"/>
            </w:tcBorders>
            <w:shd w:val="clear" w:color="auto" w:fill="auto"/>
            <w:tcMar>
              <w:top w:w="0" w:type="dxa"/>
              <w:left w:w="115" w:type="dxa"/>
              <w:bottom w:w="0" w:type="dxa"/>
              <w:right w:w="115" w:type="dxa"/>
            </w:tcMar>
          </w:tcPr>
          <w:p w14:paraId="0B056DBD"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145,981,330</w:t>
            </w:r>
          </w:p>
        </w:tc>
        <w:tc>
          <w:tcPr>
            <w:tcW w:w="977" w:type="pct"/>
            <w:tcBorders>
              <w:bottom w:val="single" w:sz="4" w:space="0" w:color="000000"/>
            </w:tcBorders>
            <w:shd w:val="clear" w:color="auto" w:fill="auto"/>
            <w:tcMar>
              <w:top w:w="0" w:type="dxa"/>
              <w:left w:w="115" w:type="dxa"/>
              <w:bottom w:w="0" w:type="dxa"/>
              <w:right w:w="115" w:type="dxa"/>
            </w:tcMar>
          </w:tcPr>
          <w:p w14:paraId="6A4F9000"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876" w:type="pct"/>
            <w:tcBorders>
              <w:bottom w:val="single" w:sz="4" w:space="0" w:color="000000"/>
            </w:tcBorders>
            <w:shd w:val="clear" w:color="auto" w:fill="auto"/>
            <w:tcMar>
              <w:top w:w="0" w:type="dxa"/>
              <w:left w:w="115" w:type="dxa"/>
              <w:bottom w:w="0" w:type="dxa"/>
              <w:right w:w="115" w:type="dxa"/>
            </w:tcMar>
          </w:tcPr>
          <w:p w14:paraId="09542D84"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145,981,330</w:t>
            </w:r>
          </w:p>
        </w:tc>
      </w:tr>
      <w:tr w:rsidR="008F0C3C" w:rsidRPr="002F7EB4" w14:paraId="1D53F5F6" w14:textId="77777777" w:rsidTr="007C32E8">
        <w:tc>
          <w:tcPr>
            <w:tcW w:w="1948" w:type="pct"/>
            <w:tcMar>
              <w:top w:w="0" w:type="dxa"/>
              <w:left w:w="115" w:type="dxa"/>
              <w:bottom w:w="0" w:type="dxa"/>
              <w:right w:w="115" w:type="dxa"/>
            </w:tcMar>
            <w:hideMark/>
          </w:tcPr>
          <w:p w14:paraId="51B06653" w14:textId="77777777" w:rsidR="008F0C3C" w:rsidRPr="002F7EB4" w:rsidRDefault="008F0C3C" w:rsidP="00DA5468">
            <w:pPr>
              <w:ind w:left="-113"/>
              <w:rPr>
                <w:rFonts w:ascii="Arial" w:eastAsia="Times New Roman" w:hAnsi="Arial" w:cs="Arial"/>
                <w:sz w:val="18"/>
                <w:szCs w:val="18"/>
              </w:rPr>
            </w:pPr>
          </w:p>
        </w:tc>
        <w:tc>
          <w:tcPr>
            <w:tcW w:w="1199" w:type="pct"/>
            <w:tcBorders>
              <w:top w:val="single" w:sz="4" w:space="0" w:color="000000"/>
            </w:tcBorders>
            <w:shd w:val="clear" w:color="auto" w:fill="auto"/>
            <w:tcMar>
              <w:top w:w="0" w:type="dxa"/>
              <w:left w:w="115" w:type="dxa"/>
              <w:bottom w:w="0" w:type="dxa"/>
              <w:right w:w="115" w:type="dxa"/>
            </w:tcMar>
          </w:tcPr>
          <w:p w14:paraId="77525EE2" w14:textId="77777777" w:rsidR="008F0C3C" w:rsidRPr="002F7EB4" w:rsidRDefault="008F0C3C" w:rsidP="00DA5468">
            <w:pPr>
              <w:ind w:right="-72"/>
              <w:jc w:val="right"/>
              <w:rPr>
                <w:rFonts w:ascii="Arial" w:eastAsia="Arial" w:hAnsi="Arial" w:cs="Arial"/>
                <w:color w:val="000000"/>
                <w:sz w:val="18"/>
                <w:szCs w:val="18"/>
              </w:rPr>
            </w:pPr>
          </w:p>
        </w:tc>
        <w:tc>
          <w:tcPr>
            <w:tcW w:w="977" w:type="pct"/>
            <w:tcBorders>
              <w:top w:val="single" w:sz="4" w:space="0" w:color="000000"/>
            </w:tcBorders>
            <w:shd w:val="clear" w:color="auto" w:fill="auto"/>
            <w:tcMar>
              <w:top w:w="0" w:type="dxa"/>
              <w:left w:w="115" w:type="dxa"/>
              <w:bottom w:w="0" w:type="dxa"/>
              <w:right w:w="115" w:type="dxa"/>
            </w:tcMar>
          </w:tcPr>
          <w:p w14:paraId="2E0EF10C" w14:textId="77777777" w:rsidR="008F0C3C" w:rsidRPr="002F7EB4" w:rsidRDefault="008F0C3C" w:rsidP="00DA5468">
            <w:pPr>
              <w:ind w:right="-72"/>
              <w:jc w:val="right"/>
              <w:rPr>
                <w:rFonts w:ascii="Arial" w:eastAsia="Arial" w:hAnsi="Arial" w:cs="Arial"/>
                <w:color w:val="000000"/>
                <w:sz w:val="18"/>
                <w:szCs w:val="18"/>
              </w:rPr>
            </w:pPr>
          </w:p>
        </w:tc>
        <w:tc>
          <w:tcPr>
            <w:tcW w:w="876" w:type="pct"/>
            <w:tcBorders>
              <w:top w:val="single" w:sz="4" w:space="0" w:color="000000"/>
            </w:tcBorders>
            <w:shd w:val="clear" w:color="auto" w:fill="auto"/>
            <w:tcMar>
              <w:top w:w="0" w:type="dxa"/>
              <w:left w:w="115" w:type="dxa"/>
              <w:bottom w:w="0" w:type="dxa"/>
              <w:right w:w="115" w:type="dxa"/>
            </w:tcMar>
          </w:tcPr>
          <w:p w14:paraId="0E423766" w14:textId="77777777" w:rsidR="008F0C3C" w:rsidRPr="002F7EB4" w:rsidRDefault="008F0C3C" w:rsidP="00DA5468">
            <w:pPr>
              <w:ind w:right="-72"/>
              <w:jc w:val="right"/>
              <w:rPr>
                <w:rFonts w:ascii="Arial" w:eastAsia="Arial" w:hAnsi="Arial" w:cs="Arial"/>
                <w:color w:val="000000"/>
                <w:sz w:val="18"/>
                <w:szCs w:val="18"/>
              </w:rPr>
            </w:pPr>
          </w:p>
        </w:tc>
      </w:tr>
      <w:tr w:rsidR="008F0C3C" w:rsidRPr="002F7EB4" w14:paraId="03EC80E1" w14:textId="77777777" w:rsidTr="007C32E8">
        <w:tc>
          <w:tcPr>
            <w:tcW w:w="1948" w:type="pct"/>
            <w:tcMar>
              <w:top w:w="0" w:type="dxa"/>
              <w:left w:w="115" w:type="dxa"/>
              <w:bottom w:w="0" w:type="dxa"/>
              <w:right w:w="115" w:type="dxa"/>
            </w:tcMar>
            <w:hideMark/>
          </w:tcPr>
          <w:p w14:paraId="390F90CB" w14:textId="77777777" w:rsidR="008F0C3C" w:rsidRPr="002F7EB4" w:rsidRDefault="008F0C3C" w:rsidP="00DA5468">
            <w:pPr>
              <w:ind w:left="-113"/>
              <w:rPr>
                <w:rFonts w:ascii="Arial" w:eastAsia="Times New Roman" w:hAnsi="Arial" w:cs="Arial"/>
                <w:sz w:val="18"/>
                <w:szCs w:val="18"/>
              </w:rPr>
            </w:pPr>
            <w:r w:rsidRPr="002F7EB4">
              <w:rPr>
                <w:rFonts w:ascii="Arial" w:eastAsia="Times New Roman" w:hAnsi="Arial" w:cs="Arial"/>
                <w:sz w:val="18"/>
                <w:szCs w:val="18"/>
              </w:rPr>
              <w:t>Total revenues from segment</w:t>
            </w:r>
          </w:p>
        </w:tc>
        <w:tc>
          <w:tcPr>
            <w:tcW w:w="1199" w:type="pct"/>
            <w:tcBorders>
              <w:bottom w:val="single" w:sz="4" w:space="0" w:color="000000"/>
            </w:tcBorders>
            <w:shd w:val="clear" w:color="auto" w:fill="auto"/>
            <w:tcMar>
              <w:top w:w="0" w:type="dxa"/>
              <w:left w:w="115" w:type="dxa"/>
              <w:bottom w:w="0" w:type="dxa"/>
              <w:right w:w="115" w:type="dxa"/>
            </w:tcMar>
          </w:tcPr>
          <w:p w14:paraId="25329EF4"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145,981,330</w:t>
            </w:r>
          </w:p>
        </w:tc>
        <w:tc>
          <w:tcPr>
            <w:tcW w:w="977" w:type="pct"/>
            <w:tcBorders>
              <w:bottom w:val="single" w:sz="4" w:space="0" w:color="000000"/>
            </w:tcBorders>
            <w:shd w:val="clear" w:color="auto" w:fill="auto"/>
            <w:tcMar>
              <w:top w:w="0" w:type="dxa"/>
              <w:left w:w="115" w:type="dxa"/>
              <w:bottom w:w="0" w:type="dxa"/>
              <w:right w:w="115" w:type="dxa"/>
            </w:tcMar>
          </w:tcPr>
          <w:p w14:paraId="2208BD00"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21,721,079</w:t>
            </w:r>
          </w:p>
        </w:tc>
        <w:tc>
          <w:tcPr>
            <w:tcW w:w="876" w:type="pct"/>
            <w:tcBorders>
              <w:bottom w:val="single" w:sz="4" w:space="0" w:color="000000"/>
            </w:tcBorders>
            <w:shd w:val="clear" w:color="auto" w:fill="auto"/>
            <w:tcMar>
              <w:top w:w="0" w:type="dxa"/>
              <w:left w:w="115" w:type="dxa"/>
              <w:bottom w:w="0" w:type="dxa"/>
              <w:right w:w="115" w:type="dxa"/>
            </w:tcMar>
          </w:tcPr>
          <w:p w14:paraId="444771FB" w14:textId="77777777" w:rsidR="008F0C3C" w:rsidRPr="002F7EB4" w:rsidRDefault="008F0C3C" w:rsidP="00DA5468">
            <w:pPr>
              <w:ind w:right="-72"/>
              <w:jc w:val="right"/>
              <w:rPr>
                <w:rFonts w:ascii="Arial" w:eastAsia="Arial" w:hAnsi="Arial" w:cs="Arial"/>
                <w:color w:val="000000"/>
                <w:sz w:val="18"/>
                <w:szCs w:val="18"/>
              </w:rPr>
            </w:pPr>
            <w:r w:rsidRPr="002F7EB4">
              <w:rPr>
                <w:rFonts w:ascii="Arial" w:eastAsia="Arial" w:hAnsi="Arial" w:cs="Arial"/>
                <w:color w:val="000000"/>
                <w:sz w:val="18"/>
                <w:szCs w:val="18"/>
              </w:rPr>
              <w:t>167,702,409</w:t>
            </w:r>
          </w:p>
        </w:tc>
      </w:tr>
    </w:tbl>
    <w:p w14:paraId="31A43275" w14:textId="77777777" w:rsidR="008F0C3C" w:rsidRPr="002F7EB4" w:rsidRDefault="008F0C3C" w:rsidP="00C44F42">
      <w:pPr>
        <w:rPr>
          <w:rFonts w:ascii="Arial" w:eastAsia="Times New Roman" w:hAnsi="Arial" w:cs="Arial"/>
          <w:color w:val="000000"/>
          <w:sz w:val="18"/>
          <w:szCs w:val="18"/>
        </w:rPr>
      </w:pPr>
    </w:p>
    <w:p w14:paraId="78DC2592" w14:textId="1858F982" w:rsidR="005F086F" w:rsidRPr="002F7EB4" w:rsidRDefault="005F086F">
      <w:pPr>
        <w:rPr>
          <w:rFonts w:ascii="Arial" w:eastAsia="Arial" w:hAnsi="Arial" w:cs="Arial"/>
          <w:color w:val="000000"/>
          <w:sz w:val="18"/>
          <w:szCs w:val="18"/>
        </w:rPr>
      </w:pPr>
      <w:r w:rsidRPr="002F7EB4">
        <w:rPr>
          <w:rFonts w:ascii="Arial" w:eastAsia="Arial" w:hAnsi="Arial" w:cs="Arial"/>
          <w:color w:val="000000"/>
          <w:sz w:val="18"/>
          <w:szCs w:val="18"/>
        </w:rPr>
        <w:br w:type="page"/>
      </w:r>
    </w:p>
    <w:p w14:paraId="4B2C5A6B" w14:textId="77777777" w:rsidR="00C44F42" w:rsidRPr="002F7EB4" w:rsidRDefault="00C44F4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424EA3E6" w14:textId="77777777" w:rsidTr="009D16AE">
        <w:trPr>
          <w:cantSplit/>
          <w:trHeight w:val="389"/>
        </w:trPr>
        <w:tc>
          <w:tcPr>
            <w:tcW w:w="9475" w:type="dxa"/>
            <w:shd w:val="clear" w:color="auto" w:fill="FFA543"/>
            <w:vAlign w:val="center"/>
          </w:tcPr>
          <w:p w14:paraId="2193E897" w14:textId="777777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10</w:t>
            </w:r>
            <w:r w:rsidRPr="002F7EB4">
              <w:rPr>
                <w:rFonts w:ascii="Arial" w:eastAsia="Arial" w:hAnsi="Arial" w:cs="Arial"/>
                <w:b/>
                <w:color w:val="FFFFFF"/>
                <w:sz w:val="18"/>
                <w:szCs w:val="18"/>
              </w:rPr>
              <w:tab/>
              <w:t>Cash and cash equivalents</w:t>
            </w:r>
          </w:p>
        </w:tc>
      </w:tr>
    </w:tbl>
    <w:p w14:paraId="5DF28D7D" w14:textId="77777777" w:rsidR="001F0DD2" w:rsidRPr="002F7EB4" w:rsidRDefault="001F0DD2">
      <w:pPr>
        <w:tabs>
          <w:tab w:val="left" w:pos="540"/>
        </w:tabs>
        <w:rPr>
          <w:rFonts w:ascii="Arial" w:eastAsia="Arial" w:hAnsi="Arial" w:cs="Arial"/>
          <w:color w:val="000000"/>
          <w:sz w:val="18"/>
          <w:szCs w:val="18"/>
        </w:rPr>
      </w:pPr>
    </w:p>
    <w:tbl>
      <w:tblPr>
        <w:tblW w:w="9558" w:type="dxa"/>
        <w:tblInd w:w="-90" w:type="dxa"/>
        <w:tblLayout w:type="fixed"/>
        <w:tblCellMar>
          <w:left w:w="115" w:type="dxa"/>
          <w:right w:w="115" w:type="dxa"/>
        </w:tblCellMar>
        <w:tblLook w:val="0000" w:firstRow="0" w:lastRow="0" w:firstColumn="0" w:lastColumn="0" w:noHBand="0" w:noVBand="0"/>
      </w:tblPr>
      <w:tblGrid>
        <w:gridCol w:w="3798"/>
        <w:gridCol w:w="1440"/>
        <w:gridCol w:w="1440"/>
        <w:gridCol w:w="1440"/>
        <w:gridCol w:w="1440"/>
      </w:tblGrid>
      <w:tr w:rsidR="001F0DD2" w:rsidRPr="002F7EB4" w14:paraId="620F813F" w14:textId="77777777" w:rsidTr="00AA3925">
        <w:trPr>
          <w:cantSplit/>
        </w:trPr>
        <w:tc>
          <w:tcPr>
            <w:tcW w:w="3798" w:type="dxa"/>
            <w:vAlign w:val="bottom"/>
          </w:tcPr>
          <w:p w14:paraId="3D2AD392" w14:textId="77777777" w:rsidR="001F0DD2" w:rsidRPr="002F7EB4" w:rsidRDefault="001F0DD2">
            <w:pPr>
              <w:keepNext/>
              <w:ind w:right="-72"/>
              <w:jc w:val="both"/>
              <w:rPr>
                <w:rFonts w:ascii="Arial" w:eastAsia="Arial" w:hAnsi="Arial" w:cs="Arial"/>
                <w:color w:val="000000"/>
                <w:sz w:val="18"/>
                <w:szCs w:val="18"/>
              </w:rPr>
            </w:pPr>
          </w:p>
        </w:tc>
        <w:tc>
          <w:tcPr>
            <w:tcW w:w="2880" w:type="dxa"/>
            <w:gridSpan w:val="2"/>
            <w:tcBorders>
              <w:top w:val="single" w:sz="4" w:space="0" w:color="000000"/>
              <w:bottom w:val="single" w:sz="4" w:space="0" w:color="000000"/>
            </w:tcBorders>
            <w:vAlign w:val="bottom"/>
          </w:tcPr>
          <w:p w14:paraId="2F0355BE"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880" w:type="dxa"/>
            <w:gridSpan w:val="2"/>
            <w:tcBorders>
              <w:top w:val="single" w:sz="4" w:space="0" w:color="000000"/>
              <w:bottom w:val="single" w:sz="4" w:space="0" w:color="000000"/>
            </w:tcBorders>
            <w:vAlign w:val="bottom"/>
          </w:tcPr>
          <w:p w14:paraId="2DFD1B5D"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8F0C3C" w:rsidRPr="002F7EB4" w14:paraId="3530BFAE" w14:textId="77777777" w:rsidTr="00AA3925">
        <w:trPr>
          <w:cantSplit/>
        </w:trPr>
        <w:tc>
          <w:tcPr>
            <w:tcW w:w="3798" w:type="dxa"/>
            <w:vAlign w:val="bottom"/>
          </w:tcPr>
          <w:p w14:paraId="07DE2C26" w14:textId="77777777" w:rsidR="008F0C3C" w:rsidRPr="002F7EB4" w:rsidRDefault="008F0C3C" w:rsidP="008F0C3C">
            <w:pPr>
              <w:keepNext/>
              <w:ind w:right="-72"/>
              <w:jc w:val="both"/>
              <w:rPr>
                <w:rFonts w:ascii="Arial" w:eastAsia="Arial" w:hAnsi="Arial" w:cs="Arial"/>
                <w:color w:val="000000"/>
                <w:sz w:val="18"/>
                <w:szCs w:val="18"/>
              </w:rPr>
            </w:pPr>
          </w:p>
        </w:tc>
        <w:tc>
          <w:tcPr>
            <w:tcW w:w="1440" w:type="dxa"/>
            <w:tcBorders>
              <w:top w:val="single" w:sz="4" w:space="0" w:color="000000"/>
            </w:tcBorders>
            <w:vAlign w:val="bottom"/>
          </w:tcPr>
          <w:p w14:paraId="7150749C" w14:textId="25BFC561"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440" w:type="dxa"/>
            <w:tcBorders>
              <w:top w:val="single" w:sz="4" w:space="0" w:color="000000"/>
            </w:tcBorders>
            <w:vAlign w:val="bottom"/>
          </w:tcPr>
          <w:p w14:paraId="36967777" w14:textId="368F6242"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440" w:type="dxa"/>
            <w:tcBorders>
              <w:top w:val="single" w:sz="4" w:space="0" w:color="000000"/>
            </w:tcBorders>
            <w:vAlign w:val="bottom"/>
          </w:tcPr>
          <w:p w14:paraId="4571CE32" w14:textId="269E7773"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440" w:type="dxa"/>
            <w:tcBorders>
              <w:top w:val="single" w:sz="4" w:space="0" w:color="000000"/>
            </w:tcBorders>
            <w:vAlign w:val="bottom"/>
          </w:tcPr>
          <w:p w14:paraId="3A003652" w14:textId="03A7C3E5"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8F0C3C" w:rsidRPr="002F7EB4" w14:paraId="612A092A" w14:textId="77777777" w:rsidTr="00AA3925">
        <w:trPr>
          <w:cantSplit/>
        </w:trPr>
        <w:tc>
          <w:tcPr>
            <w:tcW w:w="3798" w:type="dxa"/>
            <w:vAlign w:val="bottom"/>
          </w:tcPr>
          <w:p w14:paraId="2A365286" w14:textId="77777777" w:rsidR="008F0C3C" w:rsidRPr="002F7EB4" w:rsidRDefault="008F0C3C" w:rsidP="008F0C3C">
            <w:pPr>
              <w:keepNext/>
              <w:ind w:right="-72"/>
              <w:jc w:val="both"/>
              <w:rPr>
                <w:rFonts w:ascii="Arial" w:eastAsia="Arial" w:hAnsi="Arial" w:cs="Arial"/>
                <w:color w:val="000000"/>
                <w:sz w:val="18"/>
                <w:szCs w:val="18"/>
              </w:rPr>
            </w:pPr>
          </w:p>
        </w:tc>
        <w:tc>
          <w:tcPr>
            <w:tcW w:w="1440" w:type="dxa"/>
            <w:tcBorders>
              <w:bottom w:val="single" w:sz="4" w:space="0" w:color="000000"/>
            </w:tcBorders>
            <w:vAlign w:val="bottom"/>
          </w:tcPr>
          <w:p w14:paraId="0108B022" w14:textId="77777777"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440" w:type="dxa"/>
            <w:tcBorders>
              <w:bottom w:val="single" w:sz="4" w:space="0" w:color="000000"/>
            </w:tcBorders>
            <w:vAlign w:val="bottom"/>
          </w:tcPr>
          <w:p w14:paraId="4559A679" w14:textId="77777777"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440" w:type="dxa"/>
            <w:tcBorders>
              <w:bottom w:val="single" w:sz="4" w:space="0" w:color="000000"/>
            </w:tcBorders>
            <w:vAlign w:val="bottom"/>
          </w:tcPr>
          <w:p w14:paraId="1B544A8D" w14:textId="2E22CE0B"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440" w:type="dxa"/>
            <w:tcBorders>
              <w:bottom w:val="single" w:sz="4" w:space="0" w:color="000000"/>
            </w:tcBorders>
            <w:vAlign w:val="bottom"/>
          </w:tcPr>
          <w:p w14:paraId="0BBCB2F5" w14:textId="30538B58"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683CA0EF" w14:textId="77777777" w:rsidTr="00AA3925">
        <w:trPr>
          <w:cantSplit/>
        </w:trPr>
        <w:tc>
          <w:tcPr>
            <w:tcW w:w="3798" w:type="dxa"/>
            <w:vAlign w:val="bottom"/>
          </w:tcPr>
          <w:p w14:paraId="24AE77E3" w14:textId="77777777" w:rsidR="001F0DD2" w:rsidRPr="002F7EB4" w:rsidRDefault="001F0DD2">
            <w:pPr>
              <w:keepNext/>
              <w:ind w:right="-72"/>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5439FAF5" w14:textId="77777777" w:rsidR="001F0DD2" w:rsidRPr="002F7EB4"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4F5D6B62" w14:textId="77777777" w:rsidR="001F0DD2" w:rsidRPr="002F7EB4"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4DED7B66" w14:textId="77777777" w:rsidR="001F0DD2" w:rsidRPr="002F7EB4" w:rsidRDefault="001F0DD2">
            <w:pPr>
              <w:keepNext/>
              <w:ind w:right="-72"/>
              <w:jc w:val="right"/>
              <w:rPr>
                <w:rFonts w:ascii="Arial" w:eastAsia="Arial" w:hAnsi="Arial" w:cs="Arial"/>
                <w:b/>
                <w:color w:val="000000"/>
                <w:sz w:val="18"/>
                <w:szCs w:val="18"/>
              </w:rPr>
            </w:pPr>
          </w:p>
        </w:tc>
        <w:tc>
          <w:tcPr>
            <w:tcW w:w="1440" w:type="dxa"/>
            <w:tcBorders>
              <w:top w:val="single" w:sz="4" w:space="0" w:color="000000"/>
            </w:tcBorders>
            <w:vAlign w:val="bottom"/>
          </w:tcPr>
          <w:p w14:paraId="2AA3C801" w14:textId="77777777" w:rsidR="001F0DD2" w:rsidRPr="002F7EB4" w:rsidRDefault="001F0DD2">
            <w:pPr>
              <w:keepNext/>
              <w:ind w:right="-72"/>
              <w:jc w:val="right"/>
              <w:rPr>
                <w:rFonts w:ascii="Arial" w:eastAsia="Arial" w:hAnsi="Arial" w:cs="Arial"/>
                <w:b/>
                <w:color w:val="000000"/>
                <w:sz w:val="18"/>
                <w:szCs w:val="18"/>
              </w:rPr>
            </w:pPr>
          </w:p>
        </w:tc>
      </w:tr>
      <w:tr w:rsidR="006459BA" w:rsidRPr="002F7EB4" w14:paraId="5290E657" w14:textId="77777777" w:rsidTr="00E2268B">
        <w:trPr>
          <w:cantSplit/>
        </w:trPr>
        <w:tc>
          <w:tcPr>
            <w:tcW w:w="3798" w:type="dxa"/>
            <w:vAlign w:val="bottom"/>
          </w:tcPr>
          <w:p w14:paraId="78F6D11B" w14:textId="77777777" w:rsidR="006459BA" w:rsidRPr="002F7EB4" w:rsidRDefault="006459BA" w:rsidP="006459BA">
            <w:pPr>
              <w:ind w:right="-108"/>
              <w:jc w:val="both"/>
              <w:rPr>
                <w:rFonts w:ascii="Arial" w:eastAsia="Arial" w:hAnsi="Arial" w:cs="Arial"/>
                <w:color w:val="000000"/>
                <w:sz w:val="18"/>
                <w:szCs w:val="18"/>
              </w:rPr>
            </w:pPr>
            <w:r w:rsidRPr="002F7EB4">
              <w:rPr>
                <w:rFonts w:ascii="Arial" w:eastAsia="Arial" w:hAnsi="Arial" w:cs="Arial"/>
                <w:color w:val="000000"/>
                <w:sz w:val="18"/>
                <w:szCs w:val="18"/>
              </w:rPr>
              <w:t>Cash on hand</w:t>
            </w:r>
          </w:p>
        </w:tc>
        <w:tc>
          <w:tcPr>
            <w:tcW w:w="1440" w:type="dxa"/>
            <w:shd w:val="clear" w:color="auto" w:fill="FAFAFA"/>
          </w:tcPr>
          <w:p w14:paraId="2FC0E24F" w14:textId="36A71055" w:rsidR="006459BA" w:rsidRPr="002F7EB4" w:rsidRDefault="006459BA" w:rsidP="006459BA">
            <w:pPr>
              <w:ind w:right="-72"/>
              <w:jc w:val="right"/>
              <w:rPr>
                <w:rFonts w:ascii="Arial" w:eastAsia="Arial" w:hAnsi="Arial" w:cs="Arial"/>
                <w:sz w:val="18"/>
                <w:szCs w:val="18"/>
              </w:rPr>
            </w:pPr>
            <w:r w:rsidRPr="002F7EB4">
              <w:rPr>
                <w:rFonts w:ascii="Arial" w:hAnsi="Arial" w:cs="Arial"/>
                <w:sz w:val="18"/>
                <w:szCs w:val="18"/>
              </w:rPr>
              <w:t xml:space="preserve"> 41,920 </w:t>
            </w:r>
          </w:p>
        </w:tc>
        <w:tc>
          <w:tcPr>
            <w:tcW w:w="1440" w:type="dxa"/>
            <w:vAlign w:val="bottom"/>
          </w:tcPr>
          <w:p w14:paraId="15B6C0F3" w14:textId="74CB06CB" w:rsidR="006459BA" w:rsidRPr="002F7EB4" w:rsidRDefault="006459BA" w:rsidP="006459BA">
            <w:pPr>
              <w:ind w:right="-72"/>
              <w:jc w:val="right"/>
              <w:rPr>
                <w:rFonts w:ascii="Arial" w:eastAsia="Arial" w:hAnsi="Arial" w:cs="Arial"/>
                <w:color w:val="000000"/>
                <w:sz w:val="18"/>
                <w:szCs w:val="18"/>
              </w:rPr>
            </w:pPr>
            <w:r w:rsidRPr="002F7EB4">
              <w:rPr>
                <w:rFonts w:ascii="Arial" w:eastAsia="Arial" w:hAnsi="Arial" w:cs="Arial"/>
                <w:sz w:val="18"/>
                <w:szCs w:val="18"/>
              </w:rPr>
              <w:t xml:space="preserve">55,286 </w:t>
            </w:r>
          </w:p>
        </w:tc>
        <w:tc>
          <w:tcPr>
            <w:tcW w:w="1440" w:type="dxa"/>
            <w:shd w:val="clear" w:color="auto" w:fill="FAFAFA"/>
          </w:tcPr>
          <w:p w14:paraId="1F14F25C" w14:textId="6939753E" w:rsidR="006459BA" w:rsidRPr="002F7EB4" w:rsidRDefault="006459BA" w:rsidP="006459BA">
            <w:pPr>
              <w:ind w:right="-72"/>
              <w:jc w:val="right"/>
              <w:rPr>
                <w:rFonts w:ascii="Arial" w:eastAsia="Arial" w:hAnsi="Arial" w:cs="Arial"/>
                <w:sz w:val="18"/>
                <w:szCs w:val="18"/>
              </w:rPr>
            </w:pPr>
            <w:r w:rsidRPr="002F7EB4">
              <w:rPr>
                <w:rFonts w:ascii="Arial" w:hAnsi="Arial" w:cs="Arial"/>
                <w:sz w:val="18"/>
                <w:szCs w:val="18"/>
              </w:rPr>
              <w:t xml:space="preserve"> 8,006 </w:t>
            </w:r>
          </w:p>
        </w:tc>
        <w:tc>
          <w:tcPr>
            <w:tcW w:w="1440" w:type="dxa"/>
            <w:vAlign w:val="bottom"/>
          </w:tcPr>
          <w:p w14:paraId="01A2833A" w14:textId="27206F2F" w:rsidR="006459BA" w:rsidRPr="002F7EB4" w:rsidRDefault="006459BA" w:rsidP="006459BA">
            <w:pPr>
              <w:ind w:right="-72"/>
              <w:jc w:val="right"/>
              <w:rPr>
                <w:rFonts w:ascii="Arial" w:eastAsia="Arial" w:hAnsi="Arial" w:cs="Arial"/>
                <w:color w:val="000000"/>
                <w:sz w:val="18"/>
                <w:szCs w:val="18"/>
              </w:rPr>
            </w:pPr>
            <w:r w:rsidRPr="002F7EB4">
              <w:rPr>
                <w:rFonts w:ascii="Arial" w:eastAsia="Arial" w:hAnsi="Arial" w:cs="Arial"/>
                <w:sz w:val="18"/>
                <w:szCs w:val="18"/>
              </w:rPr>
              <w:t xml:space="preserve">14,200 </w:t>
            </w:r>
          </w:p>
        </w:tc>
      </w:tr>
      <w:tr w:rsidR="006459BA" w:rsidRPr="002F7EB4" w14:paraId="2E4C8489" w14:textId="77777777" w:rsidTr="00E2268B">
        <w:trPr>
          <w:cantSplit/>
        </w:trPr>
        <w:tc>
          <w:tcPr>
            <w:tcW w:w="3798" w:type="dxa"/>
            <w:vAlign w:val="bottom"/>
          </w:tcPr>
          <w:p w14:paraId="1BE18022" w14:textId="77777777" w:rsidR="006459BA" w:rsidRPr="002F7EB4" w:rsidRDefault="006459BA" w:rsidP="006459BA">
            <w:pPr>
              <w:jc w:val="both"/>
              <w:rPr>
                <w:rFonts w:ascii="Arial" w:eastAsia="Arial" w:hAnsi="Arial" w:cs="Arial"/>
                <w:color w:val="000000"/>
                <w:sz w:val="18"/>
                <w:szCs w:val="18"/>
              </w:rPr>
            </w:pPr>
            <w:r w:rsidRPr="002F7EB4">
              <w:rPr>
                <w:rFonts w:ascii="Arial" w:eastAsia="Arial" w:hAnsi="Arial" w:cs="Arial"/>
                <w:color w:val="000000"/>
                <w:sz w:val="18"/>
                <w:szCs w:val="18"/>
              </w:rPr>
              <w:t>Deposits held at call with banks</w:t>
            </w:r>
          </w:p>
        </w:tc>
        <w:tc>
          <w:tcPr>
            <w:tcW w:w="1440" w:type="dxa"/>
            <w:tcBorders>
              <w:bottom w:val="single" w:sz="4" w:space="0" w:color="auto"/>
            </w:tcBorders>
            <w:shd w:val="clear" w:color="auto" w:fill="FAFAFA"/>
          </w:tcPr>
          <w:p w14:paraId="34FD6634" w14:textId="230D2CF1" w:rsidR="006459BA" w:rsidRPr="002F7EB4" w:rsidRDefault="006459BA" w:rsidP="006459BA">
            <w:pPr>
              <w:ind w:right="-72"/>
              <w:jc w:val="right"/>
              <w:rPr>
                <w:rFonts w:ascii="Arial" w:eastAsia="Arial" w:hAnsi="Arial" w:cs="Arial"/>
                <w:sz w:val="18"/>
                <w:szCs w:val="18"/>
              </w:rPr>
            </w:pPr>
            <w:r w:rsidRPr="002F7EB4">
              <w:rPr>
                <w:rFonts w:ascii="Arial" w:hAnsi="Arial" w:cs="Arial"/>
                <w:sz w:val="18"/>
                <w:szCs w:val="18"/>
              </w:rPr>
              <w:t xml:space="preserve"> </w:t>
            </w:r>
            <w:r w:rsidR="000C2673" w:rsidRPr="002F7EB4">
              <w:rPr>
                <w:rFonts w:ascii="Arial" w:hAnsi="Arial" w:cs="Arial"/>
                <w:sz w:val="18"/>
                <w:szCs w:val="18"/>
              </w:rPr>
              <w:t>623,343,004</w:t>
            </w:r>
            <w:r w:rsidRPr="002F7EB4">
              <w:rPr>
                <w:rFonts w:ascii="Arial" w:hAnsi="Arial" w:cs="Arial"/>
                <w:sz w:val="18"/>
                <w:szCs w:val="18"/>
              </w:rPr>
              <w:t xml:space="preserve"> </w:t>
            </w:r>
          </w:p>
        </w:tc>
        <w:tc>
          <w:tcPr>
            <w:tcW w:w="1440" w:type="dxa"/>
            <w:tcBorders>
              <w:bottom w:val="single" w:sz="4" w:space="0" w:color="auto"/>
            </w:tcBorders>
            <w:vAlign w:val="bottom"/>
          </w:tcPr>
          <w:p w14:paraId="7846A829" w14:textId="7D21CBD9" w:rsidR="006459BA" w:rsidRPr="002F7EB4" w:rsidRDefault="006459BA" w:rsidP="006459BA">
            <w:pPr>
              <w:ind w:right="-72"/>
              <w:jc w:val="right"/>
              <w:rPr>
                <w:rFonts w:ascii="Arial" w:eastAsia="Arial" w:hAnsi="Arial" w:cs="Arial"/>
                <w:color w:val="000000"/>
                <w:sz w:val="18"/>
                <w:szCs w:val="18"/>
              </w:rPr>
            </w:pPr>
            <w:r w:rsidRPr="002F7EB4">
              <w:rPr>
                <w:rFonts w:ascii="Arial" w:eastAsia="Arial" w:hAnsi="Arial" w:cs="Arial"/>
                <w:sz w:val="18"/>
                <w:szCs w:val="18"/>
              </w:rPr>
              <w:t xml:space="preserve">1,021,365,149 </w:t>
            </w:r>
          </w:p>
        </w:tc>
        <w:tc>
          <w:tcPr>
            <w:tcW w:w="1440" w:type="dxa"/>
            <w:tcBorders>
              <w:bottom w:val="single" w:sz="4" w:space="0" w:color="auto"/>
            </w:tcBorders>
            <w:shd w:val="clear" w:color="auto" w:fill="FAFAFA"/>
          </w:tcPr>
          <w:p w14:paraId="49AE33D7" w14:textId="0260C97D" w:rsidR="006459BA" w:rsidRPr="002F7EB4" w:rsidRDefault="006459BA" w:rsidP="006459BA">
            <w:pPr>
              <w:ind w:right="-72"/>
              <w:jc w:val="right"/>
              <w:rPr>
                <w:rFonts w:ascii="Arial" w:eastAsia="Arial" w:hAnsi="Arial" w:cs="Arial"/>
                <w:sz w:val="18"/>
                <w:szCs w:val="18"/>
              </w:rPr>
            </w:pPr>
            <w:r w:rsidRPr="002F7EB4">
              <w:rPr>
                <w:rFonts w:ascii="Arial" w:hAnsi="Arial" w:cs="Arial"/>
                <w:sz w:val="18"/>
                <w:szCs w:val="18"/>
              </w:rPr>
              <w:t xml:space="preserve"> </w:t>
            </w:r>
            <w:r w:rsidR="000C2673" w:rsidRPr="002F7EB4">
              <w:rPr>
                <w:rFonts w:ascii="Arial" w:hAnsi="Arial" w:cs="Arial"/>
                <w:sz w:val="18"/>
                <w:szCs w:val="18"/>
              </w:rPr>
              <w:t>284,378,621</w:t>
            </w:r>
            <w:r w:rsidRPr="002F7EB4">
              <w:rPr>
                <w:rFonts w:ascii="Arial" w:hAnsi="Arial" w:cs="Arial"/>
                <w:sz w:val="18"/>
                <w:szCs w:val="18"/>
              </w:rPr>
              <w:t xml:space="preserve"> </w:t>
            </w:r>
          </w:p>
        </w:tc>
        <w:tc>
          <w:tcPr>
            <w:tcW w:w="1440" w:type="dxa"/>
            <w:tcBorders>
              <w:bottom w:val="single" w:sz="4" w:space="0" w:color="auto"/>
            </w:tcBorders>
            <w:vAlign w:val="bottom"/>
          </w:tcPr>
          <w:p w14:paraId="3B079E31" w14:textId="5F642C6C" w:rsidR="006459BA" w:rsidRPr="002F7EB4" w:rsidRDefault="006459BA" w:rsidP="006459BA">
            <w:pPr>
              <w:ind w:right="-72"/>
              <w:jc w:val="right"/>
              <w:rPr>
                <w:rFonts w:ascii="Arial" w:eastAsia="Arial" w:hAnsi="Arial" w:cs="Arial"/>
                <w:color w:val="000000"/>
                <w:sz w:val="18"/>
                <w:szCs w:val="18"/>
              </w:rPr>
            </w:pPr>
            <w:r w:rsidRPr="002F7EB4">
              <w:rPr>
                <w:rFonts w:ascii="Arial" w:eastAsia="Arial" w:hAnsi="Arial" w:cs="Arial"/>
                <w:sz w:val="18"/>
                <w:szCs w:val="18"/>
              </w:rPr>
              <w:t xml:space="preserve">77,662,135 </w:t>
            </w:r>
          </w:p>
        </w:tc>
      </w:tr>
      <w:tr w:rsidR="008F0C3C" w:rsidRPr="002F7EB4" w14:paraId="7159A3CD" w14:textId="77777777" w:rsidTr="003E4772">
        <w:trPr>
          <w:cantSplit/>
        </w:trPr>
        <w:tc>
          <w:tcPr>
            <w:tcW w:w="3798" w:type="dxa"/>
            <w:vAlign w:val="bottom"/>
          </w:tcPr>
          <w:p w14:paraId="05CCECB8" w14:textId="77777777" w:rsidR="008F0C3C" w:rsidRPr="002F7EB4" w:rsidRDefault="008F0C3C" w:rsidP="008F0C3C">
            <w:pPr>
              <w:jc w:val="both"/>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1A209AA" w14:textId="77777777" w:rsidR="008F0C3C" w:rsidRPr="002F7EB4" w:rsidRDefault="008F0C3C" w:rsidP="008F0C3C">
            <w:pPr>
              <w:ind w:right="-72"/>
              <w:jc w:val="right"/>
              <w:rPr>
                <w:rFonts w:ascii="Arial" w:eastAsia="Arial" w:hAnsi="Arial" w:cs="Arial"/>
                <w:sz w:val="18"/>
                <w:szCs w:val="18"/>
              </w:rPr>
            </w:pPr>
          </w:p>
        </w:tc>
        <w:tc>
          <w:tcPr>
            <w:tcW w:w="1440" w:type="dxa"/>
            <w:tcBorders>
              <w:top w:val="single" w:sz="4" w:space="0" w:color="auto"/>
            </w:tcBorders>
            <w:vAlign w:val="bottom"/>
          </w:tcPr>
          <w:p w14:paraId="605988C9" w14:textId="77777777" w:rsidR="008F0C3C" w:rsidRPr="002F7EB4" w:rsidRDefault="008F0C3C" w:rsidP="008F0C3C">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65E1728A" w14:textId="77777777" w:rsidR="008F0C3C" w:rsidRPr="002F7EB4" w:rsidRDefault="008F0C3C" w:rsidP="008F0C3C">
            <w:pPr>
              <w:ind w:right="-72"/>
              <w:jc w:val="right"/>
              <w:rPr>
                <w:rFonts w:ascii="Arial" w:eastAsia="Arial" w:hAnsi="Arial" w:cs="Arial"/>
                <w:sz w:val="18"/>
                <w:szCs w:val="18"/>
              </w:rPr>
            </w:pPr>
          </w:p>
        </w:tc>
        <w:tc>
          <w:tcPr>
            <w:tcW w:w="1440" w:type="dxa"/>
            <w:tcBorders>
              <w:top w:val="single" w:sz="4" w:space="0" w:color="auto"/>
            </w:tcBorders>
            <w:vAlign w:val="bottom"/>
          </w:tcPr>
          <w:p w14:paraId="14F40B13" w14:textId="77777777" w:rsidR="008F0C3C" w:rsidRPr="002F7EB4" w:rsidRDefault="008F0C3C" w:rsidP="008F0C3C">
            <w:pPr>
              <w:ind w:right="-72"/>
              <w:jc w:val="right"/>
              <w:rPr>
                <w:rFonts w:ascii="Arial" w:eastAsia="Arial" w:hAnsi="Arial" w:cs="Arial"/>
                <w:sz w:val="18"/>
                <w:szCs w:val="18"/>
              </w:rPr>
            </w:pPr>
          </w:p>
        </w:tc>
      </w:tr>
      <w:tr w:rsidR="008F0C3C" w:rsidRPr="002F7EB4" w14:paraId="3013E77C" w14:textId="77777777" w:rsidTr="003E4772">
        <w:trPr>
          <w:cantSplit/>
        </w:trPr>
        <w:tc>
          <w:tcPr>
            <w:tcW w:w="3798" w:type="dxa"/>
            <w:vAlign w:val="bottom"/>
          </w:tcPr>
          <w:p w14:paraId="3ED58641" w14:textId="2AD631AF" w:rsidR="008F0C3C" w:rsidRPr="002F7EB4" w:rsidRDefault="008F0C3C" w:rsidP="008F0C3C">
            <w:pPr>
              <w:jc w:val="both"/>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440" w:type="dxa"/>
            <w:tcBorders>
              <w:bottom w:val="single" w:sz="4" w:space="0" w:color="auto"/>
            </w:tcBorders>
            <w:shd w:val="clear" w:color="auto" w:fill="FAFAFA"/>
            <w:vAlign w:val="bottom"/>
          </w:tcPr>
          <w:p w14:paraId="208C4920" w14:textId="6047B6D2" w:rsidR="008F0C3C" w:rsidRPr="002F7EB4" w:rsidRDefault="000C2673" w:rsidP="008F0C3C">
            <w:pPr>
              <w:ind w:right="-72"/>
              <w:jc w:val="right"/>
              <w:rPr>
                <w:rFonts w:ascii="Arial" w:eastAsia="Arial" w:hAnsi="Arial" w:cs="Arial"/>
                <w:sz w:val="18"/>
                <w:szCs w:val="18"/>
              </w:rPr>
            </w:pPr>
            <w:r w:rsidRPr="002F7EB4">
              <w:rPr>
                <w:rFonts w:ascii="Arial" w:eastAsia="Arial" w:hAnsi="Arial" w:cs="Arial"/>
                <w:sz w:val="18"/>
                <w:szCs w:val="18"/>
              </w:rPr>
              <w:t>623,384,924</w:t>
            </w:r>
          </w:p>
        </w:tc>
        <w:tc>
          <w:tcPr>
            <w:tcW w:w="1440" w:type="dxa"/>
            <w:tcBorders>
              <w:bottom w:val="single" w:sz="4" w:space="0" w:color="auto"/>
            </w:tcBorders>
            <w:vAlign w:val="bottom"/>
          </w:tcPr>
          <w:p w14:paraId="40DE1E7A" w14:textId="6302077F"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 xml:space="preserve">1,021,420,435 </w:t>
            </w:r>
          </w:p>
        </w:tc>
        <w:tc>
          <w:tcPr>
            <w:tcW w:w="1440" w:type="dxa"/>
            <w:tcBorders>
              <w:bottom w:val="single" w:sz="4" w:space="0" w:color="auto"/>
            </w:tcBorders>
            <w:shd w:val="clear" w:color="auto" w:fill="FAFAFA"/>
            <w:vAlign w:val="bottom"/>
          </w:tcPr>
          <w:p w14:paraId="2443FD99" w14:textId="6CA2A20E" w:rsidR="008F0C3C" w:rsidRPr="002F7EB4" w:rsidRDefault="000C2673" w:rsidP="008F0C3C">
            <w:pPr>
              <w:ind w:right="-72"/>
              <w:jc w:val="right"/>
              <w:rPr>
                <w:rFonts w:ascii="Arial" w:eastAsia="Arial" w:hAnsi="Arial" w:cs="Arial"/>
                <w:sz w:val="18"/>
                <w:szCs w:val="18"/>
              </w:rPr>
            </w:pPr>
            <w:r w:rsidRPr="002F7EB4">
              <w:rPr>
                <w:rFonts w:ascii="Arial" w:eastAsia="Arial" w:hAnsi="Arial" w:cs="Arial"/>
                <w:sz w:val="18"/>
                <w:szCs w:val="18"/>
              </w:rPr>
              <w:t>284,386,627</w:t>
            </w:r>
          </w:p>
        </w:tc>
        <w:tc>
          <w:tcPr>
            <w:tcW w:w="1440" w:type="dxa"/>
            <w:tcBorders>
              <w:bottom w:val="single" w:sz="4" w:space="0" w:color="auto"/>
            </w:tcBorders>
            <w:vAlign w:val="bottom"/>
          </w:tcPr>
          <w:p w14:paraId="5F6490CD" w14:textId="736D6C0D"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 xml:space="preserve">77,676,335 </w:t>
            </w:r>
          </w:p>
        </w:tc>
      </w:tr>
    </w:tbl>
    <w:p w14:paraId="39B7D2DA" w14:textId="77777777" w:rsidR="001F0DD2" w:rsidRPr="002F7EB4" w:rsidRDefault="001F0DD2">
      <w:pPr>
        <w:jc w:val="both"/>
        <w:rPr>
          <w:rFonts w:ascii="Arial" w:eastAsia="Arial" w:hAnsi="Arial" w:cs="Arial"/>
          <w:color w:val="000000"/>
          <w:sz w:val="18"/>
          <w:szCs w:val="18"/>
        </w:rPr>
      </w:pPr>
    </w:p>
    <w:p w14:paraId="5C20D541" w14:textId="02BDB18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The interest rates of deposits held at call with banks of saving accounts and 3 months fixed deposit account are</w:t>
      </w:r>
      <w:r w:rsidR="00173F48" w:rsidRPr="002F7EB4">
        <w:rPr>
          <w:rFonts w:ascii="Arial" w:eastAsia="Arial" w:hAnsi="Arial" w:cs="Arial"/>
          <w:color w:val="000000"/>
          <w:sz w:val="18"/>
          <w:szCs w:val="18"/>
        </w:rPr>
        <w:t xml:space="preserve"> </w:t>
      </w:r>
      <w:r w:rsidR="00173F48" w:rsidRPr="002F7EB4">
        <w:rPr>
          <w:rFonts w:ascii="Arial" w:eastAsia="Arial" w:hAnsi="Arial" w:cs="Arial"/>
          <w:color w:val="000000"/>
          <w:sz w:val="18"/>
          <w:szCs w:val="18"/>
        </w:rPr>
        <w:br/>
      </w:r>
      <w:r w:rsidR="006459BA" w:rsidRPr="002F7EB4">
        <w:rPr>
          <w:rFonts w:ascii="Arial" w:eastAsia="Arial" w:hAnsi="Arial" w:cs="Arial"/>
          <w:sz w:val="18"/>
          <w:szCs w:val="18"/>
        </w:rPr>
        <w:t>0.</w:t>
      </w:r>
      <w:r w:rsidR="00277C7E" w:rsidRPr="002F7EB4">
        <w:rPr>
          <w:rFonts w:ascii="Arial" w:eastAsia="Arial" w:hAnsi="Arial" w:cs="Arial"/>
          <w:sz w:val="18"/>
          <w:szCs w:val="18"/>
        </w:rPr>
        <w:t>10</w:t>
      </w:r>
      <w:r w:rsidR="00C44F42" w:rsidRPr="002F7EB4">
        <w:rPr>
          <w:rFonts w:ascii="Arial" w:eastAsia="Arial" w:hAnsi="Arial" w:cs="Arial"/>
          <w:color w:val="000000"/>
          <w:sz w:val="18"/>
          <w:szCs w:val="18"/>
        </w:rPr>
        <w:t>% -</w:t>
      </w:r>
      <w:r w:rsidR="00C44F42" w:rsidRPr="002F7EB4">
        <w:rPr>
          <w:rFonts w:ascii="Arial" w:eastAsia="Arial" w:hAnsi="Arial" w:cs="Arial"/>
          <w:sz w:val="18"/>
          <w:szCs w:val="18"/>
        </w:rPr>
        <w:t xml:space="preserve"> </w:t>
      </w:r>
      <w:r w:rsidR="006459BA" w:rsidRPr="002F7EB4">
        <w:rPr>
          <w:rFonts w:ascii="Arial" w:eastAsia="Arial" w:hAnsi="Arial" w:cs="Arial"/>
          <w:sz w:val="18"/>
          <w:szCs w:val="18"/>
        </w:rPr>
        <w:t>1.95</w:t>
      </w:r>
      <w:r w:rsidR="00C44F42"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per annum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xml:space="preserve">: </w:t>
      </w:r>
      <w:r w:rsidR="008F0C3C" w:rsidRPr="002F7EB4">
        <w:rPr>
          <w:rFonts w:ascii="Arial" w:eastAsia="Arial" w:hAnsi="Arial" w:cs="Arial"/>
          <w:sz w:val="18"/>
          <w:szCs w:val="18"/>
        </w:rPr>
        <w:t>0.1</w:t>
      </w:r>
      <w:r w:rsidR="00141970" w:rsidRPr="002F7EB4">
        <w:rPr>
          <w:rFonts w:ascii="Arial" w:eastAsia="Arial" w:hAnsi="Arial" w:cs="Arial"/>
          <w:sz w:val="18"/>
          <w:szCs w:val="18"/>
        </w:rPr>
        <w:t>0</w:t>
      </w:r>
      <w:r w:rsidR="008F0C3C" w:rsidRPr="002F7EB4">
        <w:rPr>
          <w:rFonts w:ascii="Arial" w:eastAsia="Arial" w:hAnsi="Arial" w:cs="Arial"/>
          <w:color w:val="000000"/>
          <w:sz w:val="18"/>
          <w:szCs w:val="18"/>
        </w:rPr>
        <w:t>% -</w:t>
      </w:r>
      <w:r w:rsidR="008F0C3C" w:rsidRPr="002F7EB4">
        <w:rPr>
          <w:rFonts w:ascii="Arial" w:eastAsia="Arial" w:hAnsi="Arial" w:cs="Arial"/>
          <w:sz w:val="18"/>
          <w:szCs w:val="18"/>
        </w:rPr>
        <w:t xml:space="preserve"> 0.5</w:t>
      </w:r>
      <w:r w:rsidR="00141970" w:rsidRPr="002F7EB4">
        <w:rPr>
          <w:rFonts w:ascii="Arial" w:eastAsia="Arial" w:hAnsi="Arial" w:cs="Arial"/>
          <w:sz w:val="18"/>
          <w:szCs w:val="18"/>
        </w:rPr>
        <w:t>0</w:t>
      </w:r>
      <w:r w:rsidRPr="002F7EB4">
        <w:rPr>
          <w:rFonts w:ascii="Arial" w:eastAsia="Arial" w:hAnsi="Arial" w:cs="Arial"/>
          <w:color w:val="000000"/>
          <w:sz w:val="18"/>
          <w:szCs w:val="18"/>
        </w:rPr>
        <w:t>% per annum).</w:t>
      </w:r>
    </w:p>
    <w:p w14:paraId="72A1F334" w14:textId="77777777" w:rsidR="001F0DD2" w:rsidRPr="002F7EB4" w:rsidRDefault="001F0DD2">
      <w:pPr>
        <w:rPr>
          <w:rFonts w:ascii="Arial" w:eastAsia="Arial" w:hAnsi="Arial" w:cs="Arial"/>
          <w:color w:val="000000"/>
          <w:sz w:val="18"/>
          <w:szCs w:val="18"/>
        </w:rPr>
      </w:pPr>
    </w:p>
    <w:p w14:paraId="49FC14DD" w14:textId="77777777" w:rsidR="001F0DD2" w:rsidRPr="002F7EB4" w:rsidRDefault="001F0DD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6E2FC7AB" w14:textId="77777777" w:rsidTr="00AA3925">
        <w:trPr>
          <w:cantSplit/>
          <w:trHeight w:val="389"/>
        </w:trPr>
        <w:tc>
          <w:tcPr>
            <w:tcW w:w="9475" w:type="dxa"/>
            <w:shd w:val="clear" w:color="auto" w:fill="FFA543"/>
            <w:vAlign w:val="center"/>
          </w:tcPr>
          <w:p w14:paraId="66B94F9A" w14:textId="77777777" w:rsidR="001F0DD2" w:rsidRPr="002F7EB4" w:rsidRDefault="001566F9">
            <w:pPr>
              <w:tabs>
                <w:tab w:val="left" w:pos="432"/>
              </w:tabs>
              <w:ind w:left="432" w:hanging="432"/>
              <w:jc w:val="both"/>
              <w:rPr>
                <w:rFonts w:ascii="Arial" w:eastAsia="Arial" w:hAnsi="Arial" w:cs="Arial"/>
                <w:b/>
                <w:color w:val="FFFFFF"/>
                <w:sz w:val="18"/>
                <w:szCs w:val="18"/>
              </w:rPr>
            </w:pPr>
            <w:bookmarkStart w:id="19" w:name="_heading=h.lnxbz9" w:colFirst="0" w:colLast="0"/>
            <w:bookmarkEnd w:id="19"/>
            <w:r w:rsidRPr="002F7EB4">
              <w:rPr>
                <w:rFonts w:ascii="Arial" w:eastAsia="Arial" w:hAnsi="Arial" w:cs="Arial"/>
                <w:b/>
                <w:color w:val="FFFFFF"/>
                <w:sz w:val="18"/>
                <w:szCs w:val="18"/>
              </w:rPr>
              <w:t>11</w:t>
            </w:r>
            <w:r w:rsidRPr="002F7EB4">
              <w:rPr>
                <w:rFonts w:ascii="Arial" w:eastAsia="Arial" w:hAnsi="Arial" w:cs="Arial"/>
                <w:b/>
                <w:color w:val="FFFFFF"/>
                <w:sz w:val="18"/>
                <w:szCs w:val="18"/>
              </w:rPr>
              <w:tab/>
              <w:t>Restricted deposits at financial institutions</w:t>
            </w:r>
          </w:p>
        </w:tc>
      </w:tr>
    </w:tbl>
    <w:p w14:paraId="3A0BED92" w14:textId="77777777" w:rsidR="001F0DD2" w:rsidRPr="002F7EB4" w:rsidRDefault="001F0DD2">
      <w:pPr>
        <w:tabs>
          <w:tab w:val="left" w:pos="2595"/>
        </w:tabs>
        <w:rPr>
          <w:rFonts w:ascii="Arial" w:eastAsia="Arial" w:hAnsi="Arial" w:cs="Arial"/>
          <w:color w:val="000000"/>
          <w:sz w:val="18"/>
          <w:szCs w:val="18"/>
        </w:rPr>
      </w:pPr>
    </w:p>
    <w:p w14:paraId="76A5DD04" w14:textId="4774ED9C"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As at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restricted deposits at financial institutions of the Group and the Company are fixed deposits for securing the performance of debt collection services which is in the normal course of business.</w:t>
      </w:r>
    </w:p>
    <w:p w14:paraId="541CE0A2" w14:textId="77777777" w:rsidR="001F0DD2" w:rsidRPr="002F7EB4" w:rsidRDefault="001F0DD2">
      <w:pPr>
        <w:jc w:val="both"/>
        <w:rPr>
          <w:rFonts w:ascii="Arial" w:eastAsia="Arial" w:hAnsi="Arial" w:cs="Arial"/>
          <w:color w:val="000000"/>
          <w:sz w:val="18"/>
          <w:szCs w:val="18"/>
        </w:rPr>
      </w:pPr>
    </w:p>
    <w:p w14:paraId="2129FAB6" w14:textId="77777777" w:rsidR="001F0DD2" w:rsidRPr="002F7EB4" w:rsidRDefault="001F0DD2">
      <w:pPr>
        <w:jc w:val="both"/>
        <w:rPr>
          <w:rFonts w:ascii="Arial" w:eastAsia="Arial" w:hAnsi="Arial" w:cs="Arial"/>
          <w:sz w:val="18"/>
          <w:szCs w:val="18"/>
        </w:rPr>
      </w:pPr>
      <w:bookmarkStart w:id="20" w:name="_heading=h.35nkun2" w:colFirst="0" w:colLast="0"/>
      <w:bookmarkEnd w:id="20"/>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2F7EB4" w14:paraId="1B1661FA" w14:textId="77777777" w:rsidTr="00AA3925">
        <w:trPr>
          <w:trHeight w:val="386"/>
        </w:trPr>
        <w:tc>
          <w:tcPr>
            <w:tcW w:w="9450" w:type="dxa"/>
            <w:shd w:val="clear" w:color="auto" w:fill="FFA543"/>
            <w:vAlign w:val="center"/>
          </w:tcPr>
          <w:p w14:paraId="03241A6C" w14:textId="78AD375E" w:rsidR="001F0DD2" w:rsidRPr="002F7EB4" w:rsidRDefault="001566F9">
            <w:pPr>
              <w:pStyle w:val="Heading1"/>
              <w:keepNext w:val="0"/>
              <w:tabs>
                <w:tab w:val="left" w:pos="338"/>
              </w:tabs>
              <w:ind w:left="432" w:hanging="447"/>
              <w:jc w:val="both"/>
              <w:rPr>
                <w:rFonts w:ascii="Arial" w:eastAsia="Arial" w:hAnsi="Arial" w:cs="Arial"/>
                <w:sz w:val="18"/>
                <w:szCs w:val="18"/>
              </w:rPr>
            </w:pPr>
            <w:r w:rsidRPr="002F7EB4">
              <w:rPr>
                <w:rFonts w:ascii="Arial" w:eastAsia="Arial" w:hAnsi="Arial" w:cs="Arial"/>
                <w:color w:val="FFFFFF"/>
                <w:sz w:val="18"/>
                <w:szCs w:val="18"/>
              </w:rPr>
              <w:t>1</w:t>
            </w:r>
            <w:r w:rsidR="002E0AF9" w:rsidRPr="002F7EB4">
              <w:rPr>
                <w:rFonts w:ascii="Arial" w:eastAsia="Arial" w:hAnsi="Arial" w:cs="Arial"/>
                <w:color w:val="FFFFFF"/>
                <w:sz w:val="18"/>
                <w:szCs w:val="18"/>
              </w:rPr>
              <w:t>2</w:t>
            </w:r>
            <w:r w:rsidRPr="002F7EB4">
              <w:rPr>
                <w:rFonts w:ascii="Arial" w:eastAsia="Arial" w:hAnsi="Arial" w:cs="Arial"/>
                <w:color w:val="FFFFFF"/>
                <w:sz w:val="18"/>
                <w:szCs w:val="18"/>
              </w:rPr>
              <w:tab/>
              <w:t xml:space="preserve">Trade and other receivables </w:t>
            </w:r>
            <w:r w:rsidRPr="002F7EB4">
              <w:rPr>
                <w:rFonts w:ascii="Arial" w:eastAsia="Arial" w:hAnsi="Arial" w:cs="Arial"/>
                <w:sz w:val="18"/>
                <w:szCs w:val="18"/>
              </w:rPr>
              <w:t xml:space="preserve"> </w:t>
            </w:r>
          </w:p>
        </w:tc>
      </w:tr>
    </w:tbl>
    <w:p w14:paraId="44B964E7" w14:textId="20F16677" w:rsidR="001F0DD2" w:rsidRPr="002F7EB4" w:rsidRDefault="001F0DD2">
      <w:pPr>
        <w:jc w:val="both"/>
        <w:rPr>
          <w:rFonts w:ascii="Arial" w:eastAsia="Arial" w:hAnsi="Arial" w:cs="Arial"/>
          <w:sz w:val="18"/>
          <w:szCs w:val="18"/>
        </w:rPr>
      </w:pPr>
    </w:p>
    <w:tbl>
      <w:tblPr>
        <w:tblW w:w="9440" w:type="dxa"/>
        <w:tblLayout w:type="fixed"/>
        <w:tblCellMar>
          <w:left w:w="115" w:type="dxa"/>
          <w:right w:w="115" w:type="dxa"/>
        </w:tblCellMar>
        <w:tblLook w:val="0000" w:firstRow="0" w:lastRow="0" w:firstColumn="0" w:lastColumn="0" w:noHBand="0" w:noVBand="0"/>
      </w:tblPr>
      <w:tblGrid>
        <w:gridCol w:w="4260"/>
        <w:gridCol w:w="1295"/>
        <w:gridCol w:w="1295"/>
        <w:gridCol w:w="1295"/>
        <w:gridCol w:w="1295"/>
      </w:tblGrid>
      <w:tr w:rsidR="001F0DD2" w:rsidRPr="002F7EB4" w14:paraId="242A7A43" w14:textId="77777777" w:rsidTr="00AA3925">
        <w:tc>
          <w:tcPr>
            <w:tcW w:w="4260" w:type="dxa"/>
            <w:vAlign w:val="bottom"/>
          </w:tcPr>
          <w:p w14:paraId="1760BB6D" w14:textId="77777777" w:rsidR="001F0DD2" w:rsidRPr="002F7EB4" w:rsidRDefault="001F0DD2">
            <w:pPr>
              <w:ind w:left="-109"/>
              <w:rPr>
                <w:rFonts w:ascii="Arial" w:eastAsia="Arial" w:hAnsi="Arial" w:cs="Arial"/>
                <w:b/>
                <w:color w:val="000000"/>
                <w:sz w:val="18"/>
                <w:szCs w:val="18"/>
                <w:cs/>
              </w:rPr>
            </w:pPr>
          </w:p>
        </w:tc>
        <w:tc>
          <w:tcPr>
            <w:tcW w:w="2590" w:type="dxa"/>
            <w:gridSpan w:val="2"/>
            <w:tcBorders>
              <w:top w:val="single" w:sz="4" w:space="0" w:color="000000"/>
              <w:bottom w:val="single" w:sz="4" w:space="0" w:color="000000"/>
            </w:tcBorders>
            <w:vAlign w:val="bottom"/>
          </w:tcPr>
          <w:p w14:paraId="7502FF57"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0" w:type="dxa"/>
            <w:gridSpan w:val="2"/>
            <w:tcBorders>
              <w:top w:val="single" w:sz="4" w:space="0" w:color="000000"/>
              <w:bottom w:val="single" w:sz="4" w:space="0" w:color="000000"/>
            </w:tcBorders>
            <w:vAlign w:val="bottom"/>
          </w:tcPr>
          <w:p w14:paraId="0F0A9608"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8F0C3C" w:rsidRPr="002F7EB4" w14:paraId="481BA2EB" w14:textId="77777777" w:rsidTr="00AA3925">
        <w:tc>
          <w:tcPr>
            <w:tcW w:w="4260" w:type="dxa"/>
            <w:vAlign w:val="bottom"/>
          </w:tcPr>
          <w:p w14:paraId="0CA12F84" w14:textId="77777777" w:rsidR="008F0C3C" w:rsidRPr="002F7EB4" w:rsidRDefault="008F0C3C" w:rsidP="008F0C3C">
            <w:pPr>
              <w:ind w:left="-109"/>
              <w:rPr>
                <w:rFonts w:ascii="Arial" w:eastAsia="Arial" w:hAnsi="Arial" w:cs="Arial"/>
                <w:b/>
                <w:color w:val="000000"/>
                <w:sz w:val="18"/>
                <w:szCs w:val="18"/>
              </w:rPr>
            </w:pPr>
          </w:p>
        </w:tc>
        <w:tc>
          <w:tcPr>
            <w:tcW w:w="1295" w:type="dxa"/>
            <w:tcBorders>
              <w:top w:val="single" w:sz="4" w:space="0" w:color="000000"/>
            </w:tcBorders>
            <w:vAlign w:val="bottom"/>
          </w:tcPr>
          <w:p w14:paraId="1EA87FE5" w14:textId="298D90E9"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5" w:type="dxa"/>
            <w:tcBorders>
              <w:top w:val="single" w:sz="4" w:space="0" w:color="000000"/>
            </w:tcBorders>
            <w:vAlign w:val="bottom"/>
          </w:tcPr>
          <w:p w14:paraId="413F3CB9" w14:textId="25191574"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95" w:type="dxa"/>
            <w:tcBorders>
              <w:top w:val="single" w:sz="4" w:space="0" w:color="000000"/>
            </w:tcBorders>
            <w:vAlign w:val="bottom"/>
          </w:tcPr>
          <w:p w14:paraId="32095874" w14:textId="41958131"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5" w:type="dxa"/>
            <w:tcBorders>
              <w:top w:val="single" w:sz="4" w:space="0" w:color="000000"/>
            </w:tcBorders>
            <w:vAlign w:val="bottom"/>
          </w:tcPr>
          <w:p w14:paraId="2B932C6A" w14:textId="0FD34A92"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8F0C3C" w:rsidRPr="002F7EB4" w14:paraId="49EB808B" w14:textId="77777777" w:rsidTr="002E6614">
        <w:tc>
          <w:tcPr>
            <w:tcW w:w="4260" w:type="dxa"/>
            <w:vAlign w:val="bottom"/>
          </w:tcPr>
          <w:p w14:paraId="6745E4FD" w14:textId="77777777" w:rsidR="008F0C3C" w:rsidRPr="002F7EB4" w:rsidRDefault="008F0C3C" w:rsidP="008F0C3C">
            <w:pPr>
              <w:ind w:left="-109"/>
              <w:rPr>
                <w:rFonts w:ascii="Arial" w:eastAsia="Arial" w:hAnsi="Arial" w:cs="Arial"/>
                <w:b/>
                <w:color w:val="000000"/>
                <w:sz w:val="18"/>
                <w:szCs w:val="18"/>
              </w:rPr>
            </w:pPr>
          </w:p>
        </w:tc>
        <w:tc>
          <w:tcPr>
            <w:tcW w:w="1295" w:type="dxa"/>
            <w:tcBorders>
              <w:bottom w:val="single" w:sz="4" w:space="0" w:color="000000"/>
            </w:tcBorders>
            <w:vAlign w:val="bottom"/>
          </w:tcPr>
          <w:p w14:paraId="7F6EB305" w14:textId="39F00EF6"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5" w:type="dxa"/>
            <w:tcBorders>
              <w:bottom w:val="single" w:sz="4" w:space="0" w:color="000000"/>
            </w:tcBorders>
            <w:vAlign w:val="bottom"/>
          </w:tcPr>
          <w:p w14:paraId="54D6C359" w14:textId="05EBA9C4"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5" w:type="dxa"/>
            <w:tcBorders>
              <w:bottom w:val="single" w:sz="4" w:space="0" w:color="000000"/>
            </w:tcBorders>
            <w:vAlign w:val="bottom"/>
          </w:tcPr>
          <w:p w14:paraId="4E1102F9" w14:textId="73AE1FF0"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5" w:type="dxa"/>
            <w:tcBorders>
              <w:bottom w:val="single" w:sz="4" w:space="0" w:color="000000"/>
            </w:tcBorders>
            <w:vAlign w:val="bottom"/>
          </w:tcPr>
          <w:p w14:paraId="7DABFBE5" w14:textId="3F06E415"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2B2D6554" w14:textId="77777777" w:rsidTr="00AA3925">
        <w:trPr>
          <w:trHeight w:val="63"/>
        </w:trPr>
        <w:tc>
          <w:tcPr>
            <w:tcW w:w="4260" w:type="dxa"/>
            <w:vAlign w:val="bottom"/>
          </w:tcPr>
          <w:p w14:paraId="6AAF342D" w14:textId="77777777" w:rsidR="001F0DD2" w:rsidRPr="002F7EB4" w:rsidRDefault="001F0DD2">
            <w:pPr>
              <w:ind w:left="-109" w:right="-108"/>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5E71A0D3" w14:textId="77777777" w:rsidR="001F0DD2" w:rsidRPr="002F7EB4" w:rsidRDefault="001F0DD2">
            <w:pP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4833AFDE" w14:textId="77777777" w:rsidR="001F0DD2" w:rsidRPr="002F7EB4" w:rsidRDefault="001F0DD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01EEC31A" w14:textId="77777777" w:rsidR="001F0DD2" w:rsidRPr="002F7EB4" w:rsidRDefault="001F0DD2">
            <w:pP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3FBF5BB1" w14:textId="77777777" w:rsidR="001F0DD2" w:rsidRPr="002F7EB4" w:rsidRDefault="001F0DD2">
            <w:pPr>
              <w:ind w:right="-72"/>
              <w:jc w:val="right"/>
              <w:rPr>
                <w:rFonts w:ascii="Arial" w:eastAsia="Arial" w:hAnsi="Arial" w:cs="Arial"/>
                <w:color w:val="000000"/>
                <w:sz w:val="18"/>
                <w:szCs w:val="18"/>
              </w:rPr>
            </w:pPr>
          </w:p>
        </w:tc>
      </w:tr>
      <w:tr w:rsidR="00D02932" w:rsidRPr="002F7EB4" w14:paraId="12480ACF" w14:textId="77777777" w:rsidTr="00355E37">
        <w:trPr>
          <w:trHeight w:val="135"/>
        </w:trPr>
        <w:tc>
          <w:tcPr>
            <w:tcW w:w="4260" w:type="dxa"/>
            <w:vAlign w:val="bottom"/>
          </w:tcPr>
          <w:p w14:paraId="079511B3" w14:textId="77777777" w:rsidR="00D02932" w:rsidRPr="002F7EB4" w:rsidRDefault="00D02932" w:rsidP="00D02932">
            <w:pPr>
              <w:ind w:left="-109" w:right="-108"/>
              <w:rPr>
                <w:rFonts w:ascii="Arial" w:eastAsia="Arial" w:hAnsi="Arial" w:cs="Arial"/>
                <w:color w:val="000000"/>
                <w:sz w:val="18"/>
                <w:szCs w:val="18"/>
              </w:rPr>
            </w:pPr>
            <w:r w:rsidRPr="002F7EB4">
              <w:rPr>
                <w:rFonts w:ascii="Arial" w:eastAsia="Arial" w:hAnsi="Arial" w:cs="Arial"/>
                <w:color w:val="000000"/>
                <w:sz w:val="18"/>
                <w:szCs w:val="18"/>
              </w:rPr>
              <w:t>Trade receivables</w:t>
            </w:r>
          </w:p>
        </w:tc>
        <w:tc>
          <w:tcPr>
            <w:tcW w:w="1295" w:type="dxa"/>
            <w:shd w:val="clear" w:color="auto" w:fill="FAFAFA"/>
          </w:tcPr>
          <w:p w14:paraId="7CD4ACC2" w14:textId="0E7D4ACB"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Browallia New" w:hAnsi="Arial" w:cs="Arial"/>
                <w:color w:val="000000"/>
                <w:sz w:val="18"/>
                <w:szCs w:val="18"/>
              </w:rPr>
              <w:t>32,50</w:t>
            </w:r>
            <w:r w:rsidR="007647D5" w:rsidRPr="002F7EB4">
              <w:rPr>
                <w:rFonts w:ascii="Arial" w:eastAsia="Browallia New" w:hAnsi="Arial" w:cs="Arial"/>
                <w:color w:val="000000"/>
                <w:sz w:val="18"/>
                <w:szCs w:val="18"/>
              </w:rPr>
              <w:t>4</w:t>
            </w:r>
            <w:r w:rsidRPr="002F7EB4">
              <w:rPr>
                <w:rFonts w:ascii="Arial" w:eastAsia="Browallia New" w:hAnsi="Arial" w:cs="Arial"/>
                <w:color w:val="000000"/>
                <w:sz w:val="18"/>
                <w:szCs w:val="18"/>
              </w:rPr>
              <w:t>,</w:t>
            </w:r>
            <w:r w:rsidR="007647D5" w:rsidRPr="002F7EB4">
              <w:rPr>
                <w:rFonts w:ascii="Arial" w:eastAsia="Browallia New" w:hAnsi="Arial" w:cs="Arial"/>
                <w:color w:val="000000"/>
                <w:sz w:val="18"/>
                <w:szCs w:val="18"/>
              </w:rPr>
              <w:t>30</w:t>
            </w:r>
            <w:r w:rsidRPr="002F7EB4">
              <w:rPr>
                <w:rFonts w:ascii="Arial" w:eastAsia="Browallia New" w:hAnsi="Arial" w:cs="Arial"/>
                <w:color w:val="000000"/>
                <w:sz w:val="18"/>
                <w:szCs w:val="18"/>
              </w:rPr>
              <w:t>3</w:t>
            </w:r>
          </w:p>
        </w:tc>
        <w:tc>
          <w:tcPr>
            <w:tcW w:w="1295" w:type="dxa"/>
            <w:vAlign w:val="bottom"/>
          </w:tcPr>
          <w:p w14:paraId="05F4792E" w14:textId="2B57B5FD"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7,444,571 </w:t>
            </w:r>
          </w:p>
        </w:tc>
        <w:tc>
          <w:tcPr>
            <w:tcW w:w="1295" w:type="dxa"/>
            <w:shd w:val="clear" w:color="auto" w:fill="FAFAFA"/>
            <w:vAlign w:val="bottom"/>
          </w:tcPr>
          <w:p w14:paraId="0ED98001" w14:textId="2460D51B" w:rsidR="00D02932" w:rsidRPr="002F7EB4" w:rsidRDefault="006378F8"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3,085,453</w:t>
            </w:r>
          </w:p>
        </w:tc>
        <w:tc>
          <w:tcPr>
            <w:tcW w:w="1295" w:type="dxa"/>
            <w:vAlign w:val="bottom"/>
          </w:tcPr>
          <w:p w14:paraId="491052DF" w14:textId="18FE4A61"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3,946,492 </w:t>
            </w:r>
          </w:p>
        </w:tc>
      </w:tr>
      <w:tr w:rsidR="00D02932" w:rsidRPr="002F7EB4" w14:paraId="6B61CD49" w14:textId="77777777" w:rsidTr="00355E37">
        <w:trPr>
          <w:trHeight w:val="135"/>
        </w:trPr>
        <w:tc>
          <w:tcPr>
            <w:tcW w:w="4260" w:type="dxa"/>
            <w:vAlign w:val="bottom"/>
          </w:tcPr>
          <w:p w14:paraId="70D359D9" w14:textId="77777777" w:rsidR="00D02932" w:rsidRPr="002F7EB4" w:rsidRDefault="00D02932" w:rsidP="00D02932">
            <w:pPr>
              <w:ind w:left="-109" w:right="-108"/>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Allowance for expected credit loss </w:t>
            </w:r>
          </w:p>
        </w:tc>
        <w:tc>
          <w:tcPr>
            <w:tcW w:w="1295" w:type="dxa"/>
            <w:tcBorders>
              <w:bottom w:val="single" w:sz="4" w:space="0" w:color="000000"/>
            </w:tcBorders>
            <w:shd w:val="clear" w:color="auto" w:fill="FAFAFA"/>
          </w:tcPr>
          <w:p w14:paraId="772AD1F0" w14:textId="65B0332D"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Browallia New" w:hAnsi="Arial" w:cs="Arial"/>
                <w:color w:val="000000"/>
                <w:sz w:val="18"/>
                <w:szCs w:val="18"/>
              </w:rPr>
              <w:t>-</w:t>
            </w:r>
          </w:p>
        </w:tc>
        <w:tc>
          <w:tcPr>
            <w:tcW w:w="1295" w:type="dxa"/>
            <w:tcBorders>
              <w:bottom w:val="single" w:sz="4" w:space="0" w:color="000000"/>
            </w:tcBorders>
            <w:vAlign w:val="bottom"/>
          </w:tcPr>
          <w:p w14:paraId="40C4EAFC" w14:textId="569AC77C"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295" w:type="dxa"/>
            <w:tcBorders>
              <w:bottom w:val="single" w:sz="4" w:space="0" w:color="000000"/>
            </w:tcBorders>
            <w:shd w:val="clear" w:color="auto" w:fill="FAFAFA"/>
            <w:vAlign w:val="bottom"/>
          </w:tcPr>
          <w:p w14:paraId="5D7796B1" w14:textId="47B534A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5" w:type="dxa"/>
            <w:tcBorders>
              <w:bottom w:val="single" w:sz="4" w:space="0" w:color="000000"/>
            </w:tcBorders>
            <w:vAlign w:val="bottom"/>
          </w:tcPr>
          <w:p w14:paraId="4FDCF9A3" w14:textId="130DEF55"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r>
      <w:tr w:rsidR="00D02932" w:rsidRPr="002F7EB4" w14:paraId="5DA13D11" w14:textId="77777777" w:rsidTr="001E53B9">
        <w:trPr>
          <w:trHeight w:val="64"/>
        </w:trPr>
        <w:tc>
          <w:tcPr>
            <w:tcW w:w="4260" w:type="dxa"/>
            <w:vAlign w:val="bottom"/>
          </w:tcPr>
          <w:p w14:paraId="220D5904" w14:textId="77777777" w:rsidR="00D02932" w:rsidRPr="002F7EB4" w:rsidRDefault="00D02932" w:rsidP="00D02932">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FAFAFA"/>
            <w:vAlign w:val="bottom"/>
          </w:tcPr>
          <w:p w14:paraId="751CACB7"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681AE682" w14:textId="77777777" w:rsidR="00D02932" w:rsidRPr="002F7EB4" w:rsidRDefault="00D02932" w:rsidP="00D0293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vAlign w:val="bottom"/>
          </w:tcPr>
          <w:p w14:paraId="6B09F725"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785B322F" w14:textId="77777777" w:rsidR="00D02932" w:rsidRPr="002F7EB4" w:rsidRDefault="00D02932" w:rsidP="00D02932">
            <w:pPr>
              <w:ind w:right="-72"/>
              <w:jc w:val="right"/>
              <w:rPr>
                <w:rFonts w:ascii="Arial" w:eastAsia="Arial" w:hAnsi="Arial" w:cs="Arial"/>
                <w:color w:val="000000"/>
                <w:sz w:val="18"/>
                <w:szCs w:val="18"/>
              </w:rPr>
            </w:pPr>
          </w:p>
        </w:tc>
      </w:tr>
      <w:tr w:rsidR="00D02932" w:rsidRPr="002F7EB4" w14:paraId="56923F26" w14:textId="77777777" w:rsidTr="001E53B9">
        <w:trPr>
          <w:trHeight w:val="135"/>
        </w:trPr>
        <w:tc>
          <w:tcPr>
            <w:tcW w:w="4260" w:type="dxa"/>
            <w:vAlign w:val="bottom"/>
          </w:tcPr>
          <w:p w14:paraId="0DB0A918" w14:textId="77777777" w:rsidR="00D02932" w:rsidRPr="002F7EB4" w:rsidRDefault="00D02932" w:rsidP="00D02932">
            <w:pPr>
              <w:ind w:left="-109" w:right="-108"/>
              <w:rPr>
                <w:rFonts w:ascii="Arial" w:eastAsia="Arial" w:hAnsi="Arial" w:cs="Arial"/>
                <w:color w:val="000000"/>
                <w:sz w:val="18"/>
                <w:szCs w:val="18"/>
              </w:rPr>
            </w:pPr>
            <w:r w:rsidRPr="002F7EB4">
              <w:rPr>
                <w:rFonts w:ascii="Arial" w:eastAsia="Arial" w:hAnsi="Arial" w:cs="Arial"/>
                <w:color w:val="000000"/>
                <w:sz w:val="18"/>
                <w:szCs w:val="18"/>
              </w:rPr>
              <w:t>Trade receivables, net</w:t>
            </w:r>
          </w:p>
        </w:tc>
        <w:tc>
          <w:tcPr>
            <w:tcW w:w="1295" w:type="dxa"/>
            <w:tcBorders>
              <w:bottom w:val="single" w:sz="4" w:space="0" w:color="auto"/>
            </w:tcBorders>
            <w:shd w:val="clear" w:color="auto" w:fill="FAFAFA"/>
          </w:tcPr>
          <w:p w14:paraId="4D53B11E" w14:textId="3FBCF136" w:rsidR="00D02932" w:rsidRPr="002F7EB4" w:rsidRDefault="006378F8"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32,50</w:t>
            </w:r>
            <w:r w:rsidR="007647D5" w:rsidRPr="002F7EB4">
              <w:rPr>
                <w:rFonts w:ascii="Arial" w:eastAsia="Arial" w:hAnsi="Arial" w:cs="Arial"/>
                <w:color w:val="000000"/>
                <w:sz w:val="18"/>
                <w:szCs w:val="18"/>
              </w:rPr>
              <w:t>4</w:t>
            </w:r>
            <w:r w:rsidRPr="002F7EB4">
              <w:rPr>
                <w:rFonts w:ascii="Arial" w:eastAsia="Arial" w:hAnsi="Arial" w:cs="Arial"/>
                <w:color w:val="000000"/>
                <w:sz w:val="18"/>
                <w:szCs w:val="18"/>
              </w:rPr>
              <w:t>,</w:t>
            </w:r>
            <w:r w:rsidR="007647D5" w:rsidRPr="002F7EB4">
              <w:rPr>
                <w:rFonts w:ascii="Arial" w:eastAsia="Arial" w:hAnsi="Arial" w:cs="Arial"/>
                <w:color w:val="000000"/>
                <w:sz w:val="18"/>
                <w:szCs w:val="18"/>
              </w:rPr>
              <w:t>30</w:t>
            </w:r>
            <w:r w:rsidRPr="002F7EB4">
              <w:rPr>
                <w:rFonts w:ascii="Arial" w:eastAsia="Arial" w:hAnsi="Arial" w:cs="Arial"/>
                <w:color w:val="000000"/>
                <w:sz w:val="18"/>
                <w:szCs w:val="18"/>
              </w:rPr>
              <w:t>3</w:t>
            </w:r>
          </w:p>
        </w:tc>
        <w:tc>
          <w:tcPr>
            <w:tcW w:w="1295" w:type="dxa"/>
            <w:tcBorders>
              <w:bottom w:val="single" w:sz="4" w:space="0" w:color="auto"/>
            </w:tcBorders>
            <w:vAlign w:val="bottom"/>
          </w:tcPr>
          <w:p w14:paraId="1EBEBCF8" w14:textId="5F16D759"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7,444,571 </w:t>
            </w:r>
          </w:p>
        </w:tc>
        <w:tc>
          <w:tcPr>
            <w:tcW w:w="1295" w:type="dxa"/>
            <w:tcBorders>
              <w:bottom w:val="single" w:sz="4" w:space="0" w:color="auto"/>
            </w:tcBorders>
            <w:shd w:val="clear" w:color="auto" w:fill="FAFAFA"/>
          </w:tcPr>
          <w:p w14:paraId="16642D3E" w14:textId="154BCA7C" w:rsidR="00D02932" w:rsidRPr="002F7EB4" w:rsidRDefault="006378F8"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3,085,453</w:t>
            </w:r>
          </w:p>
        </w:tc>
        <w:tc>
          <w:tcPr>
            <w:tcW w:w="1295" w:type="dxa"/>
            <w:tcBorders>
              <w:bottom w:val="single" w:sz="4" w:space="0" w:color="auto"/>
            </w:tcBorders>
            <w:vAlign w:val="bottom"/>
          </w:tcPr>
          <w:p w14:paraId="1C287160" w14:textId="4E5B1DB1"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3,946,492 </w:t>
            </w:r>
          </w:p>
        </w:tc>
      </w:tr>
      <w:tr w:rsidR="00D02932" w:rsidRPr="002F7EB4" w14:paraId="51A61556" w14:textId="77777777" w:rsidTr="001E53B9">
        <w:trPr>
          <w:trHeight w:val="135"/>
        </w:trPr>
        <w:tc>
          <w:tcPr>
            <w:tcW w:w="4260" w:type="dxa"/>
            <w:vAlign w:val="bottom"/>
          </w:tcPr>
          <w:p w14:paraId="438D7563" w14:textId="2C004040" w:rsidR="00D02932" w:rsidRPr="002F7EB4" w:rsidRDefault="00D02932" w:rsidP="00D02932">
            <w:pPr>
              <w:ind w:left="-109" w:right="-108"/>
              <w:rPr>
                <w:rFonts w:ascii="Arial" w:eastAsia="Arial" w:hAnsi="Arial" w:cs="Arial"/>
                <w:color w:val="000000"/>
                <w:sz w:val="18"/>
                <w:szCs w:val="18"/>
              </w:rPr>
            </w:pPr>
            <w:r w:rsidRPr="002F7EB4">
              <w:rPr>
                <w:rFonts w:ascii="Arial" w:eastAsia="Arial" w:hAnsi="Arial" w:cs="Arial"/>
                <w:color w:val="000000"/>
                <w:sz w:val="18"/>
                <w:szCs w:val="18"/>
              </w:rPr>
              <w:t>Amounts due from related parties (Note 3</w:t>
            </w:r>
            <w:r w:rsidR="00141970"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623FA1" w:rsidRPr="002F7EB4">
              <w:rPr>
                <w:rFonts w:ascii="Arial" w:eastAsia="Arial" w:hAnsi="Arial" w:cs="Arial"/>
                <w:color w:val="000000"/>
                <w:sz w:val="18"/>
                <w:szCs w:val="18"/>
              </w:rPr>
              <w:t>5</w:t>
            </w:r>
            <w:r w:rsidRPr="002F7EB4">
              <w:rPr>
                <w:rFonts w:ascii="Arial" w:eastAsia="Arial" w:hAnsi="Arial" w:cs="Arial"/>
                <w:color w:val="000000"/>
                <w:sz w:val="18"/>
                <w:szCs w:val="18"/>
              </w:rPr>
              <w:t>)</w:t>
            </w:r>
          </w:p>
        </w:tc>
        <w:tc>
          <w:tcPr>
            <w:tcW w:w="1295" w:type="dxa"/>
            <w:tcBorders>
              <w:top w:val="single" w:sz="4" w:space="0" w:color="auto"/>
            </w:tcBorders>
            <w:shd w:val="clear" w:color="auto" w:fill="FAFAFA"/>
          </w:tcPr>
          <w:p w14:paraId="24DD35FA" w14:textId="6669F8CD" w:rsidR="00D02932" w:rsidRPr="002F7EB4" w:rsidRDefault="007647D5"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5" w:type="dxa"/>
            <w:tcBorders>
              <w:top w:val="single" w:sz="4" w:space="0" w:color="auto"/>
            </w:tcBorders>
            <w:vAlign w:val="bottom"/>
          </w:tcPr>
          <w:p w14:paraId="556C7795" w14:textId="488E240F"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295" w:type="dxa"/>
            <w:tcBorders>
              <w:top w:val="single" w:sz="4" w:space="0" w:color="auto"/>
            </w:tcBorders>
            <w:shd w:val="clear" w:color="auto" w:fill="FAFAFA"/>
          </w:tcPr>
          <w:p w14:paraId="3D347F13" w14:textId="308DD143" w:rsidR="00D02932" w:rsidRPr="002F7EB4" w:rsidRDefault="006378F8"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163,68</w:t>
            </w:r>
            <w:r w:rsidR="005F3D8D" w:rsidRPr="002F7EB4">
              <w:rPr>
                <w:rFonts w:ascii="Arial" w:hAnsi="Arial" w:cs="Arial"/>
                <w:sz w:val="18"/>
                <w:szCs w:val="18"/>
              </w:rPr>
              <w:t>4</w:t>
            </w:r>
            <w:r w:rsidR="00D02932" w:rsidRPr="002F7EB4">
              <w:rPr>
                <w:rFonts w:ascii="Arial" w:hAnsi="Arial" w:cs="Arial"/>
                <w:sz w:val="18"/>
                <w:szCs w:val="18"/>
              </w:rPr>
              <w:t xml:space="preserve"> </w:t>
            </w:r>
          </w:p>
        </w:tc>
        <w:tc>
          <w:tcPr>
            <w:tcW w:w="1295" w:type="dxa"/>
            <w:tcBorders>
              <w:top w:val="single" w:sz="4" w:space="0" w:color="auto"/>
            </w:tcBorders>
            <w:vAlign w:val="bottom"/>
          </w:tcPr>
          <w:p w14:paraId="21FBBD9E" w14:textId="3C1D2C90"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290,387 </w:t>
            </w:r>
          </w:p>
        </w:tc>
      </w:tr>
      <w:tr w:rsidR="006378F8" w:rsidRPr="002F7EB4" w14:paraId="68D5C2EB" w14:textId="77777777" w:rsidTr="00764936">
        <w:trPr>
          <w:trHeight w:val="135"/>
        </w:trPr>
        <w:tc>
          <w:tcPr>
            <w:tcW w:w="4260" w:type="dxa"/>
            <w:vAlign w:val="bottom"/>
          </w:tcPr>
          <w:p w14:paraId="40B51B4E" w14:textId="3E33E1C9" w:rsidR="006378F8" w:rsidRPr="002F7EB4" w:rsidRDefault="006378F8" w:rsidP="00D02932">
            <w:pPr>
              <w:ind w:left="-109" w:right="-108"/>
              <w:rPr>
                <w:rFonts w:ascii="Arial" w:eastAsia="Arial" w:hAnsi="Arial" w:cs="Arial"/>
                <w:color w:val="000000"/>
                <w:sz w:val="18"/>
                <w:szCs w:val="18"/>
              </w:rPr>
            </w:pPr>
            <w:r w:rsidRPr="002F7EB4">
              <w:rPr>
                <w:rFonts w:ascii="Arial" w:eastAsia="Arial" w:hAnsi="Arial" w:cs="Arial"/>
                <w:color w:val="000000"/>
                <w:sz w:val="18"/>
                <w:szCs w:val="18"/>
              </w:rPr>
              <w:t>Dividend receivables from related parties (Note 3</w:t>
            </w:r>
            <w:r w:rsidR="00141970"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623FA1" w:rsidRPr="002F7EB4">
              <w:rPr>
                <w:rFonts w:ascii="Arial" w:eastAsia="Arial" w:hAnsi="Arial" w:cs="Arial"/>
                <w:color w:val="000000"/>
                <w:sz w:val="18"/>
                <w:szCs w:val="18"/>
              </w:rPr>
              <w:t>5</w:t>
            </w:r>
            <w:r w:rsidRPr="002F7EB4">
              <w:rPr>
                <w:rFonts w:ascii="Arial" w:eastAsia="Arial" w:hAnsi="Arial" w:cs="Arial"/>
                <w:color w:val="000000"/>
                <w:sz w:val="18"/>
                <w:szCs w:val="18"/>
              </w:rPr>
              <w:t>)</w:t>
            </w:r>
          </w:p>
        </w:tc>
        <w:tc>
          <w:tcPr>
            <w:tcW w:w="1295" w:type="dxa"/>
            <w:shd w:val="clear" w:color="auto" w:fill="FAFAFA"/>
          </w:tcPr>
          <w:p w14:paraId="7EE5695B" w14:textId="1CA1AD80" w:rsidR="006378F8" w:rsidRPr="002F7EB4" w:rsidRDefault="006378F8"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5" w:type="dxa"/>
            <w:vAlign w:val="bottom"/>
          </w:tcPr>
          <w:p w14:paraId="4207C916" w14:textId="0189C804" w:rsidR="006378F8" w:rsidRPr="002F7EB4" w:rsidRDefault="006378F8" w:rsidP="00D02932">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w:t>
            </w:r>
          </w:p>
        </w:tc>
        <w:tc>
          <w:tcPr>
            <w:tcW w:w="1295" w:type="dxa"/>
            <w:shd w:val="clear" w:color="auto" w:fill="FAFAFA"/>
          </w:tcPr>
          <w:p w14:paraId="3FBA22BD" w14:textId="1D7F2DE2" w:rsidR="006378F8" w:rsidRPr="002F7EB4" w:rsidRDefault="006378F8" w:rsidP="00D02932">
            <w:pPr>
              <w:pBdr>
                <w:top w:val="nil"/>
                <w:left w:val="nil"/>
                <w:bottom w:val="nil"/>
                <w:right w:val="nil"/>
                <w:between w:val="nil"/>
              </w:pBdr>
              <w:ind w:right="-72"/>
              <w:jc w:val="right"/>
              <w:rPr>
                <w:rFonts w:ascii="Arial" w:hAnsi="Arial" w:cs="Arial"/>
                <w:sz w:val="18"/>
                <w:szCs w:val="18"/>
              </w:rPr>
            </w:pPr>
            <w:r w:rsidRPr="002F7EB4">
              <w:rPr>
                <w:rFonts w:ascii="Arial" w:hAnsi="Arial" w:cs="Arial"/>
                <w:sz w:val="18"/>
                <w:szCs w:val="18"/>
              </w:rPr>
              <w:t>19,461,712</w:t>
            </w:r>
          </w:p>
        </w:tc>
        <w:tc>
          <w:tcPr>
            <w:tcW w:w="1295" w:type="dxa"/>
            <w:vAlign w:val="bottom"/>
          </w:tcPr>
          <w:p w14:paraId="62D38D04" w14:textId="330FEACE" w:rsidR="006378F8" w:rsidRPr="002F7EB4" w:rsidRDefault="006378F8" w:rsidP="00D02932">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w:t>
            </w:r>
          </w:p>
        </w:tc>
      </w:tr>
      <w:tr w:rsidR="00D02932" w:rsidRPr="002F7EB4" w14:paraId="446F7728" w14:textId="77777777" w:rsidTr="00764936">
        <w:tc>
          <w:tcPr>
            <w:tcW w:w="4260" w:type="dxa"/>
            <w:vAlign w:val="bottom"/>
          </w:tcPr>
          <w:p w14:paraId="6B8D7442" w14:textId="1E298EAA" w:rsidR="00D02932" w:rsidRPr="002F7EB4" w:rsidRDefault="00D02932" w:rsidP="00D02932">
            <w:pPr>
              <w:ind w:left="-109"/>
              <w:rPr>
                <w:rFonts w:ascii="Arial" w:eastAsia="Arial" w:hAnsi="Arial" w:cs="Arial"/>
                <w:color w:val="000000"/>
                <w:sz w:val="18"/>
                <w:szCs w:val="18"/>
                <w:lang w:val="en-GB"/>
              </w:rPr>
            </w:pPr>
            <w:r w:rsidRPr="002F7EB4">
              <w:rPr>
                <w:rFonts w:ascii="Arial" w:eastAsia="Arial" w:hAnsi="Arial" w:cs="Arial"/>
                <w:color w:val="000000"/>
                <w:sz w:val="18"/>
                <w:szCs w:val="18"/>
              </w:rPr>
              <w:t>Interest receivables from loans</w:t>
            </w:r>
          </w:p>
        </w:tc>
        <w:tc>
          <w:tcPr>
            <w:tcW w:w="1295" w:type="dxa"/>
            <w:shd w:val="clear" w:color="auto" w:fill="FAFAFA"/>
          </w:tcPr>
          <w:p w14:paraId="2CB1F706"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vAlign w:val="bottom"/>
          </w:tcPr>
          <w:p w14:paraId="425E5C26"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shd w:val="clear" w:color="auto" w:fill="FAFAFA"/>
          </w:tcPr>
          <w:p w14:paraId="3901F5C5"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vAlign w:val="bottom"/>
          </w:tcPr>
          <w:p w14:paraId="1B3E69D9"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r>
      <w:tr w:rsidR="00D02932" w:rsidRPr="002F7EB4" w14:paraId="61F646D4" w14:textId="77777777" w:rsidTr="00764936">
        <w:tc>
          <w:tcPr>
            <w:tcW w:w="4260" w:type="dxa"/>
            <w:vAlign w:val="bottom"/>
          </w:tcPr>
          <w:p w14:paraId="033B24C2" w14:textId="5A7E8C9B" w:rsidR="00D02932" w:rsidRPr="002F7EB4" w:rsidRDefault="00D02932" w:rsidP="00D02932">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   to related parties (Note 3</w:t>
            </w:r>
            <w:r w:rsidR="00141970"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623FA1" w:rsidRPr="002F7EB4">
              <w:rPr>
                <w:rFonts w:ascii="Arial" w:eastAsia="Arial" w:hAnsi="Arial" w:cs="Arial"/>
                <w:color w:val="000000"/>
                <w:sz w:val="18"/>
                <w:szCs w:val="18"/>
              </w:rPr>
              <w:t>5</w:t>
            </w:r>
            <w:r w:rsidRPr="002F7EB4">
              <w:rPr>
                <w:rFonts w:ascii="Arial" w:eastAsia="Arial" w:hAnsi="Arial" w:cs="Arial"/>
                <w:color w:val="000000"/>
                <w:sz w:val="18"/>
                <w:szCs w:val="18"/>
              </w:rPr>
              <w:t>)</w:t>
            </w:r>
          </w:p>
        </w:tc>
        <w:tc>
          <w:tcPr>
            <w:tcW w:w="1295" w:type="dxa"/>
            <w:shd w:val="clear" w:color="auto" w:fill="FAFAFA"/>
          </w:tcPr>
          <w:p w14:paraId="0EFDD72F" w14:textId="0A7ACB82" w:rsidR="00D02932" w:rsidRPr="002F7EB4" w:rsidRDefault="007647D5"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5" w:type="dxa"/>
            <w:vAlign w:val="bottom"/>
          </w:tcPr>
          <w:p w14:paraId="3B34DC1A" w14:textId="6F19BCD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295" w:type="dxa"/>
            <w:shd w:val="clear" w:color="auto" w:fill="FAFAFA"/>
          </w:tcPr>
          <w:p w14:paraId="75EC9A7F" w14:textId="6D46405B"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51</w:t>
            </w:r>
            <w:r w:rsidR="006378F8" w:rsidRPr="002F7EB4">
              <w:rPr>
                <w:rFonts w:ascii="Arial" w:hAnsi="Arial" w:cs="Arial"/>
                <w:sz w:val="18"/>
                <w:szCs w:val="18"/>
              </w:rPr>
              <w:t>5</w:t>
            </w:r>
            <w:r w:rsidRPr="002F7EB4">
              <w:rPr>
                <w:rFonts w:ascii="Arial" w:hAnsi="Arial" w:cs="Arial"/>
                <w:sz w:val="18"/>
                <w:szCs w:val="18"/>
              </w:rPr>
              <w:t>,</w:t>
            </w:r>
            <w:r w:rsidR="006378F8" w:rsidRPr="002F7EB4">
              <w:rPr>
                <w:rFonts w:ascii="Arial" w:hAnsi="Arial" w:cs="Arial"/>
                <w:sz w:val="18"/>
                <w:szCs w:val="18"/>
              </w:rPr>
              <w:t>891</w:t>
            </w:r>
            <w:r w:rsidRPr="002F7EB4">
              <w:rPr>
                <w:rFonts w:ascii="Arial" w:hAnsi="Arial" w:cs="Arial"/>
                <w:sz w:val="18"/>
                <w:szCs w:val="18"/>
              </w:rPr>
              <w:t>,</w:t>
            </w:r>
            <w:r w:rsidR="008E472A" w:rsidRPr="002F7EB4">
              <w:rPr>
                <w:rFonts w:ascii="Arial" w:hAnsi="Arial" w:cs="Arial"/>
                <w:sz w:val="18"/>
                <w:szCs w:val="18"/>
              </w:rPr>
              <w:t>427</w:t>
            </w:r>
            <w:r w:rsidRPr="002F7EB4">
              <w:rPr>
                <w:rFonts w:ascii="Arial" w:hAnsi="Arial" w:cs="Arial"/>
                <w:sz w:val="18"/>
                <w:szCs w:val="18"/>
              </w:rPr>
              <w:t xml:space="preserve"> </w:t>
            </w:r>
          </w:p>
        </w:tc>
        <w:tc>
          <w:tcPr>
            <w:tcW w:w="1295" w:type="dxa"/>
            <w:vAlign w:val="bottom"/>
          </w:tcPr>
          <w:p w14:paraId="10EFFE2A" w14:textId="23072EF2"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288,486,017 </w:t>
            </w:r>
          </w:p>
        </w:tc>
      </w:tr>
      <w:tr w:rsidR="00D02932" w:rsidRPr="002F7EB4" w14:paraId="50AC62E0" w14:textId="77777777" w:rsidTr="003D7024">
        <w:tc>
          <w:tcPr>
            <w:tcW w:w="4260" w:type="dxa"/>
            <w:vAlign w:val="bottom"/>
          </w:tcPr>
          <w:p w14:paraId="40082E59" w14:textId="77777777" w:rsidR="00D02932" w:rsidRPr="002F7EB4" w:rsidRDefault="00D02932" w:rsidP="00D02932">
            <w:pPr>
              <w:ind w:left="-109"/>
              <w:rPr>
                <w:rFonts w:ascii="Arial" w:eastAsia="Arial" w:hAnsi="Arial" w:cs="Arial"/>
                <w:color w:val="000000"/>
                <w:sz w:val="18"/>
                <w:szCs w:val="18"/>
              </w:rPr>
            </w:pPr>
            <w:r w:rsidRPr="002F7EB4">
              <w:rPr>
                <w:rFonts w:ascii="Arial" w:eastAsia="Arial" w:hAnsi="Arial" w:cs="Arial"/>
                <w:sz w:val="18"/>
                <w:szCs w:val="18"/>
              </w:rPr>
              <w:t>Accrued income</w:t>
            </w:r>
            <w:r w:rsidRPr="002F7EB4">
              <w:rPr>
                <w:rFonts w:ascii="Arial" w:eastAsia="Arial" w:hAnsi="Arial" w:cs="Arial"/>
                <w:sz w:val="18"/>
                <w:szCs w:val="18"/>
                <w:vertAlign w:val="superscript"/>
              </w:rPr>
              <w:t xml:space="preserve"> (1)</w:t>
            </w:r>
          </w:p>
        </w:tc>
        <w:tc>
          <w:tcPr>
            <w:tcW w:w="1295" w:type="dxa"/>
            <w:shd w:val="clear" w:color="auto" w:fill="FAFAFA"/>
          </w:tcPr>
          <w:p w14:paraId="14E6E56D" w14:textId="536612C1"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14,383,000 </w:t>
            </w:r>
          </w:p>
        </w:tc>
        <w:tc>
          <w:tcPr>
            <w:tcW w:w="1295" w:type="dxa"/>
          </w:tcPr>
          <w:p w14:paraId="78FC38F2" w14:textId="2DD9D36A"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3,018,872 </w:t>
            </w:r>
          </w:p>
        </w:tc>
        <w:tc>
          <w:tcPr>
            <w:tcW w:w="1295" w:type="dxa"/>
            <w:shd w:val="clear" w:color="auto" w:fill="FAFAFA"/>
          </w:tcPr>
          <w:p w14:paraId="7F219E83" w14:textId="649A2948"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   </w:t>
            </w:r>
          </w:p>
        </w:tc>
        <w:tc>
          <w:tcPr>
            <w:tcW w:w="1295" w:type="dxa"/>
          </w:tcPr>
          <w:p w14:paraId="47CAF882" w14:textId="636A417E"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r>
      <w:tr w:rsidR="00D02932" w:rsidRPr="002F7EB4" w14:paraId="11543A70" w14:textId="77777777" w:rsidTr="00AA3925">
        <w:tc>
          <w:tcPr>
            <w:tcW w:w="4260" w:type="dxa"/>
            <w:vAlign w:val="bottom"/>
          </w:tcPr>
          <w:p w14:paraId="005A0871" w14:textId="77777777" w:rsidR="00D02932" w:rsidRPr="002F7EB4" w:rsidRDefault="00D02932" w:rsidP="00D02932">
            <w:pPr>
              <w:ind w:left="-109"/>
              <w:rPr>
                <w:rFonts w:ascii="Arial" w:eastAsia="Arial" w:hAnsi="Arial" w:cs="Arial"/>
                <w:color w:val="000000"/>
                <w:sz w:val="18"/>
                <w:szCs w:val="18"/>
              </w:rPr>
            </w:pPr>
            <w:r w:rsidRPr="002F7EB4">
              <w:rPr>
                <w:rFonts w:ascii="Arial" w:eastAsia="Arial" w:hAnsi="Arial" w:cs="Arial"/>
                <w:color w:val="000000"/>
                <w:sz w:val="18"/>
                <w:szCs w:val="18"/>
              </w:rPr>
              <w:t>Prepaid expenses</w:t>
            </w:r>
          </w:p>
        </w:tc>
        <w:tc>
          <w:tcPr>
            <w:tcW w:w="1295" w:type="dxa"/>
            <w:shd w:val="clear" w:color="auto" w:fill="FAFAFA"/>
          </w:tcPr>
          <w:p w14:paraId="19027B18" w14:textId="170B641B"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1,053,21</w:t>
            </w:r>
            <w:r w:rsidR="005F3D8D" w:rsidRPr="002F7EB4">
              <w:rPr>
                <w:rFonts w:ascii="Arial" w:hAnsi="Arial" w:cs="Arial"/>
                <w:sz w:val="18"/>
                <w:szCs w:val="18"/>
              </w:rPr>
              <w:t>9</w:t>
            </w:r>
            <w:r w:rsidRPr="002F7EB4">
              <w:rPr>
                <w:rFonts w:ascii="Arial" w:hAnsi="Arial" w:cs="Arial"/>
                <w:sz w:val="18"/>
                <w:szCs w:val="18"/>
              </w:rPr>
              <w:t xml:space="preserve"> </w:t>
            </w:r>
          </w:p>
        </w:tc>
        <w:tc>
          <w:tcPr>
            <w:tcW w:w="1295" w:type="dxa"/>
          </w:tcPr>
          <w:p w14:paraId="0F39095C" w14:textId="7299E908"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854,472 </w:t>
            </w:r>
          </w:p>
        </w:tc>
        <w:tc>
          <w:tcPr>
            <w:tcW w:w="1295" w:type="dxa"/>
            <w:shd w:val="clear" w:color="auto" w:fill="FAFAFA"/>
          </w:tcPr>
          <w:p w14:paraId="1A28D4C3" w14:textId="05FC4544"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895,73</w:t>
            </w:r>
            <w:r w:rsidR="005F3D8D" w:rsidRPr="002F7EB4">
              <w:rPr>
                <w:rFonts w:ascii="Arial" w:hAnsi="Arial" w:cs="Arial"/>
                <w:sz w:val="18"/>
                <w:szCs w:val="18"/>
              </w:rPr>
              <w:t>4</w:t>
            </w:r>
            <w:r w:rsidRPr="002F7EB4">
              <w:rPr>
                <w:rFonts w:ascii="Arial" w:hAnsi="Arial" w:cs="Arial"/>
                <w:sz w:val="18"/>
                <w:szCs w:val="18"/>
              </w:rPr>
              <w:t xml:space="preserve"> </w:t>
            </w:r>
          </w:p>
        </w:tc>
        <w:tc>
          <w:tcPr>
            <w:tcW w:w="1295" w:type="dxa"/>
          </w:tcPr>
          <w:p w14:paraId="2B770DAC" w14:textId="2FA5995B"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623,082 </w:t>
            </w:r>
          </w:p>
        </w:tc>
      </w:tr>
      <w:tr w:rsidR="00D02932" w:rsidRPr="002F7EB4" w14:paraId="0FB15268" w14:textId="77777777" w:rsidTr="003D7024">
        <w:tc>
          <w:tcPr>
            <w:tcW w:w="4260" w:type="dxa"/>
            <w:vAlign w:val="bottom"/>
          </w:tcPr>
          <w:p w14:paraId="67529428" w14:textId="77777777" w:rsidR="00D02932" w:rsidRPr="002F7EB4" w:rsidRDefault="00D02932" w:rsidP="00D02932">
            <w:pPr>
              <w:ind w:left="-109"/>
              <w:rPr>
                <w:rFonts w:ascii="Arial" w:eastAsia="Arial" w:hAnsi="Arial" w:cs="Arial"/>
                <w:color w:val="000000"/>
                <w:sz w:val="18"/>
                <w:szCs w:val="18"/>
              </w:rPr>
            </w:pPr>
            <w:r w:rsidRPr="002F7EB4">
              <w:rPr>
                <w:rFonts w:ascii="Arial" w:eastAsia="Arial" w:hAnsi="Arial" w:cs="Arial"/>
                <w:color w:val="000000"/>
                <w:sz w:val="18"/>
                <w:szCs w:val="18"/>
              </w:rPr>
              <w:t>Advances</w:t>
            </w:r>
          </w:p>
        </w:tc>
        <w:tc>
          <w:tcPr>
            <w:tcW w:w="1295" w:type="dxa"/>
            <w:shd w:val="clear" w:color="auto" w:fill="FAFAFA"/>
          </w:tcPr>
          <w:p w14:paraId="660AA895" w14:textId="735D1A8A"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1,783,231 </w:t>
            </w:r>
          </w:p>
        </w:tc>
        <w:tc>
          <w:tcPr>
            <w:tcW w:w="1295" w:type="dxa"/>
          </w:tcPr>
          <w:p w14:paraId="41F2451B" w14:textId="7D15E270"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1,720,377 </w:t>
            </w:r>
          </w:p>
        </w:tc>
        <w:tc>
          <w:tcPr>
            <w:tcW w:w="1295" w:type="dxa"/>
            <w:shd w:val="clear" w:color="auto" w:fill="FAFAFA"/>
          </w:tcPr>
          <w:p w14:paraId="0651E2A5" w14:textId="5E5AD5FB" w:rsidR="00D02932" w:rsidRPr="002F7EB4" w:rsidRDefault="00D02932" w:rsidP="00D02932">
            <w:pPr>
              <w:pBdr>
                <w:top w:val="nil"/>
                <w:left w:val="nil"/>
                <w:bottom w:val="nil"/>
                <w:right w:val="nil"/>
                <w:between w:val="nil"/>
              </w:pBdr>
              <w:ind w:right="-72"/>
              <w:jc w:val="right"/>
              <w:rPr>
                <w:rFonts w:ascii="Arial" w:eastAsia="Times New Roman" w:hAnsi="Arial" w:cs="Arial"/>
                <w:color w:val="000000"/>
                <w:sz w:val="18"/>
                <w:szCs w:val="18"/>
              </w:rPr>
            </w:pPr>
            <w:r w:rsidRPr="002F7EB4">
              <w:rPr>
                <w:rFonts w:ascii="Arial" w:hAnsi="Arial" w:cs="Arial"/>
                <w:sz w:val="18"/>
                <w:szCs w:val="18"/>
              </w:rPr>
              <w:t xml:space="preserve"> -   </w:t>
            </w:r>
          </w:p>
        </w:tc>
        <w:tc>
          <w:tcPr>
            <w:tcW w:w="1295" w:type="dxa"/>
          </w:tcPr>
          <w:p w14:paraId="0E709283" w14:textId="34477531"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386,616 </w:t>
            </w:r>
          </w:p>
        </w:tc>
      </w:tr>
      <w:tr w:rsidR="00D02932" w:rsidRPr="002F7EB4" w14:paraId="008546E2" w14:textId="77777777" w:rsidTr="00AA3925">
        <w:tc>
          <w:tcPr>
            <w:tcW w:w="4260" w:type="dxa"/>
            <w:vAlign w:val="bottom"/>
          </w:tcPr>
          <w:p w14:paraId="20B316B5" w14:textId="77777777" w:rsidR="00D02932" w:rsidRPr="002F7EB4" w:rsidRDefault="00D02932" w:rsidP="00D02932">
            <w:pPr>
              <w:ind w:left="-109"/>
              <w:rPr>
                <w:rFonts w:ascii="Arial" w:eastAsia="Arial" w:hAnsi="Arial" w:cs="Arial"/>
                <w:color w:val="000000"/>
                <w:sz w:val="18"/>
                <w:szCs w:val="18"/>
              </w:rPr>
            </w:pPr>
            <w:r w:rsidRPr="002F7EB4">
              <w:rPr>
                <w:rFonts w:ascii="Arial" w:eastAsia="Arial" w:hAnsi="Arial" w:cs="Arial"/>
                <w:color w:val="000000"/>
                <w:sz w:val="18"/>
                <w:szCs w:val="18"/>
              </w:rPr>
              <w:t>Others</w:t>
            </w:r>
          </w:p>
        </w:tc>
        <w:tc>
          <w:tcPr>
            <w:tcW w:w="1295" w:type="dxa"/>
            <w:tcBorders>
              <w:bottom w:val="single" w:sz="4" w:space="0" w:color="000000"/>
            </w:tcBorders>
            <w:shd w:val="clear" w:color="auto" w:fill="FAFAFA"/>
          </w:tcPr>
          <w:p w14:paraId="117AD6B4" w14:textId="156A9341"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10,492,53</w:t>
            </w:r>
            <w:r w:rsidR="007647D5" w:rsidRPr="002F7EB4">
              <w:rPr>
                <w:rFonts w:ascii="Arial" w:hAnsi="Arial" w:cs="Arial"/>
                <w:sz w:val="18"/>
                <w:szCs w:val="18"/>
              </w:rPr>
              <w:t>3</w:t>
            </w:r>
            <w:r w:rsidRPr="002F7EB4">
              <w:rPr>
                <w:rFonts w:ascii="Arial" w:hAnsi="Arial" w:cs="Arial"/>
                <w:sz w:val="18"/>
                <w:szCs w:val="18"/>
              </w:rPr>
              <w:t xml:space="preserve"> </w:t>
            </w:r>
          </w:p>
        </w:tc>
        <w:tc>
          <w:tcPr>
            <w:tcW w:w="1295" w:type="dxa"/>
            <w:tcBorders>
              <w:bottom w:val="single" w:sz="4" w:space="0" w:color="000000"/>
            </w:tcBorders>
          </w:tcPr>
          <w:p w14:paraId="308B6CAA" w14:textId="59A859F4"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10,147,627 </w:t>
            </w:r>
          </w:p>
        </w:tc>
        <w:tc>
          <w:tcPr>
            <w:tcW w:w="1295" w:type="dxa"/>
            <w:tcBorders>
              <w:bottom w:val="single" w:sz="4" w:space="0" w:color="000000"/>
            </w:tcBorders>
            <w:shd w:val="clear" w:color="auto" w:fill="FAFAFA"/>
          </w:tcPr>
          <w:p w14:paraId="6FD49537" w14:textId="60C23CBF"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hAnsi="Arial" w:cs="Arial"/>
                <w:sz w:val="18"/>
                <w:szCs w:val="18"/>
              </w:rPr>
              <w:t xml:space="preserve"> 1,17</w:t>
            </w:r>
            <w:r w:rsidR="006378F8" w:rsidRPr="002F7EB4">
              <w:rPr>
                <w:rFonts w:ascii="Arial" w:hAnsi="Arial" w:cs="Arial"/>
                <w:sz w:val="18"/>
                <w:szCs w:val="18"/>
              </w:rPr>
              <w:t>4</w:t>
            </w:r>
            <w:r w:rsidRPr="002F7EB4">
              <w:rPr>
                <w:rFonts w:ascii="Arial" w:hAnsi="Arial" w:cs="Arial"/>
                <w:sz w:val="18"/>
                <w:szCs w:val="18"/>
              </w:rPr>
              <w:t xml:space="preserve"> </w:t>
            </w:r>
          </w:p>
        </w:tc>
        <w:tc>
          <w:tcPr>
            <w:tcW w:w="1295" w:type="dxa"/>
            <w:tcBorders>
              <w:bottom w:val="single" w:sz="4" w:space="0" w:color="000000"/>
            </w:tcBorders>
          </w:tcPr>
          <w:p w14:paraId="496D488E" w14:textId="0A008676"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r>
      <w:tr w:rsidR="00D02932" w:rsidRPr="002F7EB4" w14:paraId="307E20D2" w14:textId="77777777" w:rsidTr="00764936">
        <w:trPr>
          <w:trHeight w:val="64"/>
        </w:trPr>
        <w:tc>
          <w:tcPr>
            <w:tcW w:w="4260" w:type="dxa"/>
            <w:vAlign w:val="bottom"/>
          </w:tcPr>
          <w:p w14:paraId="13FCF0AB" w14:textId="77777777" w:rsidR="00D02932" w:rsidRPr="002F7EB4" w:rsidRDefault="00D02932" w:rsidP="00D02932">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FAFAFA"/>
            <w:vAlign w:val="bottom"/>
          </w:tcPr>
          <w:p w14:paraId="69A99C2C" w14:textId="77777777"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2AD93757" w14:textId="77777777" w:rsidR="00D02932" w:rsidRPr="002F7EB4" w:rsidRDefault="00D02932" w:rsidP="00D02932">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FAFAFA"/>
          </w:tcPr>
          <w:p w14:paraId="6A2CBD40" w14:textId="0A25BFA6"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vAlign w:val="bottom"/>
          </w:tcPr>
          <w:p w14:paraId="51652660" w14:textId="77777777" w:rsidR="00D02932" w:rsidRPr="002F7EB4" w:rsidRDefault="00D02932" w:rsidP="00D02932">
            <w:pPr>
              <w:ind w:right="-72"/>
              <w:jc w:val="right"/>
              <w:rPr>
                <w:rFonts w:ascii="Arial" w:eastAsia="Arial" w:hAnsi="Arial" w:cs="Arial"/>
                <w:color w:val="000000"/>
                <w:sz w:val="18"/>
                <w:szCs w:val="18"/>
              </w:rPr>
            </w:pPr>
          </w:p>
        </w:tc>
      </w:tr>
      <w:tr w:rsidR="00D02932" w:rsidRPr="002F7EB4" w14:paraId="0AD8F180" w14:textId="77777777" w:rsidTr="00A05473">
        <w:tc>
          <w:tcPr>
            <w:tcW w:w="4260" w:type="dxa"/>
            <w:vAlign w:val="bottom"/>
          </w:tcPr>
          <w:p w14:paraId="71BDDA00" w14:textId="77777777" w:rsidR="00D02932" w:rsidRPr="002F7EB4" w:rsidRDefault="00D02932" w:rsidP="00D02932">
            <w:pPr>
              <w:ind w:left="-109"/>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295" w:type="dxa"/>
            <w:tcBorders>
              <w:bottom w:val="single" w:sz="4" w:space="0" w:color="000000"/>
            </w:tcBorders>
            <w:shd w:val="clear" w:color="auto" w:fill="FAFAFA"/>
          </w:tcPr>
          <w:p w14:paraId="1B61174E" w14:textId="0A40FE34" w:rsidR="00D02932" w:rsidRPr="002F7EB4" w:rsidRDefault="0087502F"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60,216,28</w:t>
            </w:r>
            <w:r w:rsidR="005F3D8D" w:rsidRPr="002F7EB4">
              <w:rPr>
                <w:rFonts w:ascii="Arial" w:eastAsia="Arial" w:hAnsi="Arial" w:cs="Arial"/>
                <w:color w:val="000000"/>
                <w:sz w:val="18"/>
                <w:szCs w:val="18"/>
              </w:rPr>
              <w:t>6</w:t>
            </w:r>
          </w:p>
        </w:tc>
        <w:tc>
          <w:tcPr>
            <w:tcW w:w="1295" w:type="dxa"/>
            <w:tcBorders>
              <w:bottom w:val="single" w:sz="4" w:space="0" w:color="000000"/>
            </w:tcBorders>
            <w:vAlign w:val="bottom"/>
          </w:tcPr>
          <w:p w14:paraId="76C7D4FD" w14:textId="6B97167A"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23,185,919 </w:t>
            </w:r>
          </w:p>
        </w:tc>
        <w:tc>
          <w:tcPr>
            <w:tcW w:w="1295" w:type="dxa"/>
            <w:tcBorders>
              <w:bottom w:val="single" w:sz="4" w:space="0" w:color="000000"/>
            </w:tcBorders>
            <w:shd w:val="clear" w:color="auto" w:fill="FAFAFA"/>
          </w:tcPr>
          <w:p w14:paraId="6B42DCF4" w14:textId="7E0952E3" w:rsidR="00D02932" w:rsidRPr="002F7EB4" w:rsidRDefault="008E472A"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Browallia New" w:hAnsi="Arial" w:cs="Arial"/>
                <w:color w:val="000000"/>
                <w:sz w:val="18"/>
                <w:szCs w:val="18"/>
              </w:rPr>
              <w:t>539,499,184</w:t>
            </w:r>
          </w:p>
        </w:tc>
        <w:tc>
          <w:tcPr>
            <w:tcW w:w="1295" w:type="dxa"/>
            <w:tcBorders>
              <w:bottom w:val="single" w:sz="4" w:space="0" w:color="000000"/>
            </w:tcBorders>
            <w:vAlign w:val="bottom"/>
          </w:tcPr>
          <w:p w14:paraId="7F235DF8" w14:textId="2D352698" w:rsidR="00D02932" w:rsidRPr="002F7EB4" w:rsidRDefault="00D02932" w:rsidP="00D02932">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293,732,594 </w:t>
            </w:r>
          </w:p>
        </w:tc>
      </w:tr>
    </w:tbl>
    <w:p w14:paraId="3FB57F76" w14:textId="77777777" w:rsidR="001F0DD2" w:rsidRPr="002F7EB4" w:rsidRDefault="001F0DD2">
      <w:pPr>
        <w:ind w:left="284" w:hanging="284"/>
        <w:jc w:val="both"/>
        <w:rPr>
          <w:rFonts w:ascii="Arial" w:eastAsia="Arial" w:hAnsi="Arial" w:cs="Arial"/>
          <w:sz w:val="18"/>
          <w:szCs w:val="18"/>
          <w:vertAlign w:val="superscript"/>
        </w:rPr>
      </w:pPr>
    </w:p>
    <w:p w14:paraId="30E7A20B" w14:textId="637B8613" w:rsidR="001F0DD2" w:rsidRPr="002F7EB4" w:rsidRDefault="001566F9">
      <w:pPr>
        <w:ind w:left="284" w:hanging="284"/>
        <w:jc w:val="both"/>
        <w:rPr>
          <w:rFonts w:ascii="Arial" w:eastAsia="Arial" w:hAnsi="Arial" w:cs="Arial"/>
          <w:sz w:val="18"/>
          <w:szCs w:val="18"/>
        </w:rPr>
      </w:pPr>
      <w:r w:rsidRPr="002F7EB4">
        <w:rPr>
          <w:rFonts w:ascii="Arial" w:eastAsia="Arial" w:hAnsi="Arial" w:cs="Arial"/>
          <w:sz w:val="18"/>
          <w:szCs w:val="18"/>
          <w:vertAlign w:val="superscript"/>
        </w:rPr>
        <w:t xml:space="preserve">(1) </w:t>
      </w:r>
      <w:r w:rsidRPr="002F7EB4">
        <w:rPr>
          <w:rFonts w:ascii="Arial" w:eastAsia="Arial" w:hAnsi="Arial" w:cs="Arial"/>
          <w:sz w:val="18"/>
          <w:szCs w:val="18"/>
        </w:rPr>
        <w:t xml:space="preserve"> The Group has accrued income from selling collaterals of loans to non-performing assets by auction from Legal Execution Department amounting to Baht </w:t>
      </w:r>
      <w:r w:rsidR="00D02932" w:rsidRPr="002F7EB4">
        <w:rPr>
          <w:rFonts w:ascii="Arial" w:eastAsia="Arial" w:hAnsi="Arial" w:cs="Arial"/>
          <w:sz w:val="18"/>
          <w:szCs w:val="18"/>
        </w:rPr>
        <w:t>14</w:t>
      </w:r>
      <w:r w:rsidR="009E7E6B" w:rsidRPr="002F7EB4">
        <w:rPr>
          <w:rFonts w:ascii="Arial" w:eastAsia="Arial" w:hAnsi="Arial" w:cs="Arial"/>
          <w:sz w:val="18"/>
          <w:szCs w:val="18"/>
        </w:rPr>
        <w:t>.</w:t>
      </w:r>
      <w:r w:rsidR="00D02932" w:rsidRPr="002F7EB4">
        <w:rPr>
          <w:rFonts w:ascii="Arial" w:eastAsia="Arial" w:hAnsi="Arial" w:cs="Arial"/>
          <w:sz w:val="18"/>
          <w:szCs w:val="18"/>
        </w:rPr>
        <w:t>38</w:t>
      </w:r>
      <w:r w:rsidR="009E7E6B" w:rsidRPr="002F7EB4">
        <w:rPr>
          <w:rFonts w:ascii="Arial" w:eastAsia="Arial" w:hAnsi="Arial" w:cs="Arial"/>
          <w:sz w:val="18"/>
          <w:szCs w:val="18"/>
        </w:rPr>
        <w:t xml:space="preserve"> </w:t>
      </w:r>
      <w:r w:rsidRPr="002F7EB4">
        <w:rPr>
          <w:rFonts w:ascii="Arial" w:eastAsia="Arial" w:hAnsi="Arial" w:cs="Arial"/>
          <w:sz w:val="18"/>
          <w:szCs w:val="18"/>
        </w:rPr>
        <w:t>million.</w:t>
      </w:r>
    </w:p>
    <w:p w14:paraId="4140411C" w14:textId="77777777" w:rsidR="001F0DD2" w:rsidRPr="002F7EB4" w:rsidRDefault="001F0DD2">
      <w:pPr>
        <w:jc w:val="both"/>
        <w:rPr>
          <w:rFonts w:ascii="Arial" w:eastAsia="Arial" w:hAnsi="Arial" w:cs="Arial"/>
          <w:color w:val="000000"/>
          <w:sz w:val="18"/>
          <w:szCs w:val="18"/>
        </w:rPr>
      </w:pPr>
    </w:p>
    <w:p w14:paraId="590EA317" w14:textId="5D0A10F8" w:rsidR="001F0DD2" w:rsidRPr="002F7EB4" w:rsidRDefault="001566F9">
      <w:pPr>
        <w:jc w:val="both"/>
        <w:rPr>
          <w:rFonts w:ascii="Arial" w:eastAsia="Arial" w:hAnsi="Arial" w:cs="Arial"/>
          <w:i/>
          <w:color w:val="CF4A02"/>
          <w:sz w:val="18"/>
          <w:szCs w:val="18"/>
        </w:rPr>
      </w:pPr>
      <w:r w:rsidRPr="002F7EB4">
        <w:rPr>
          <w:rFonts w:ascii="Arial" w:eastAsia="Arial" w:hAnsi="Arial" w:cs="Arial"/>
          <w:i/>
          <w:color w:val="CF4A02"/>
          <w:sz w:val="18"/>
          <w:szCs w:val="18"/>
        </w:rPr>
        <w:t>Fair values of trade receivables</w:t>
      </w:r>
    </w:p>
    <w:p w14:paraId="219393FB" w14:textId="77777777" w:rsidR="001F0DD2" w:rsidRPr="002F7EB4" w:rsidRDefault="001F0DD2">
      <w:pPr>
        <w:jc w:val="both"/>
        <w:rPr>
          <w:rFonts w:ascii="Arial" w:eastAsia="Arial" w:hAnsi="Arial" w:cs="Arial"/>
          <w:color w:val="000000"/>
          <w:sz w:val="18"/>
          <w:szCs w:val="18"/>
        </w:rPr>
      </w:pPr>
    </w:p>
    <w:p w14:paraId="746D20A3" w14:textId="629C111F" w:rsidR="001F0DD2" w:rsidRPr="002F7EB4" w:rsidRDefault="001566F9" w:rsidP="00EB5A66">
      <w:pPr>
        <w:jc w:val="both"/>
        <w:rPr>
          <w:rFonts w:ascii="Arial" w:eastAsia="Arial" w:hAnsi="Arial" w:cs="Arial"/>
          <w:color w:val="000000"/>
          <w:sz w:val="18"/>
          <w:szCs w:val="18"/>
        </w:rPr>
      </w:pPr>
      <w:r w:rsidRPr="002F7EB4">
        <w:rPr>
          <w:rFonts w:ascii="Arial" w:eastAsia="Arial" w:hAnsi="Arial" w:cs="Arial"/>
          <w:color w:val="000000"/>
          <w:sz w:val="18"/>
          <w:szCs w:val="18"/>
        </w:rPr>
        <w:t>Due to the short-term of the current receivables, their carrying amount is considered to be the same as their fair value.</w:t>
      </w:r>
    </w:p>
    <w:p w14:paraId="79C3FC56" w14:textId="77777777" w:rsidR="002A5050" w:rsidRPr="002F7EB4" w:rsidRDefault="002A5050" w:rsidP="00EB5A66">
      <w:pPr>
        <w:jc w:val="both"/>
        <w:rPr>
          <w:rFonts w:ascii="Arial" w:eastAsia="Arial" w:hAnsi="Arial" w:cs="Arial"/>
          <w:color w:val="000000"/>
          <w:sz w:val="18"/>
          <w:szCs w:val="18"/>
        </w:rPr>
      </w:pPr>
    </w:p>
    <w:p w14:paraId="60D93D64" w14:textId="38CBA636" w:rsidR="005F086F" w:rsidRPr="002F7EB4" w:rsidRDefault="005F086F">
      <w:pPr>
        <w:rPr>
          <w:rFonts w:ascii="Arial" w:eastAsia="Arial" w:hAnsi="Arial" w:cs="Arial"/>
          <w:color w:val="000000"/>
          <w:sz w:val="18"/>
          <w:szCs w:val="18"/>
        </w:rPr>
      </w:pPr>
      <w:r w:rsidRPr="002F7EB4">
        <w:rPr>
          <w:rFonts w:ascii="Arial" w:eastAsia="Arial" w:hAnsi="Arial" w:cs="Arial"/>
          <w:color w:val="000000"/>
          <w:sz w:val="18"/>
          <w:szCs w:val="18"/>
        </w:rPr>
        <w:br w:type="page"/>
      </w:r>
    </w:p>
    <w:p w14:paraId="77B445D2" w14:textId="77777777" w:rsidR="002E0AF9" w:rsidRPr="002F7EB4" w:rsidRDefault="002E0AF9">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7EBBAD55" w14:textId="77777777" w:rsidTr="00AA3925">
        <w:trPr>
          <w:trHeight w:val="380"/>
        </w:trPr>
        <w:tc>
          <w:tcPr>
            <w:tcW w:w="9475" w:type="dxa"/>
            <w:shd w:val="clear" w:color="auto" w:fill="FFA543"/>
            <w:vAlign w:val="center"/>
          </w:tcPr>
          <w:p w14:paraId="5F87FB2C" w14:textId="7010F48C" w:rsidR="001F0DD2" w:rsidRPr="002F7EB4" w:rsidRDefault="001566F9">
            <w:pPr>
              <w:pStyle w:val="Heading1"/>
              <w:keepNext w:val="0"/>
              <w:ind w:left="432" w:hanging="432"/>
              <w:jc w:val="both"/>
              <w:rPr>
                <w:rFonts w:ascii="Arial" w:eastAsia="Arial" w:hAnsi="Arial" w:cs="Arial"/>
                <w:sz w:val="18"/>
                <w:szCs w:val="18"/>
              </w:rPr>
            </w:pPr>
            <w:r w:rsidRPr="002F7EB4">
              <w:rPr>
                <w:rFonts w:ascii="Arial" w:hAnsi="Arial" w:cs="Arial"/>
              </w:rPr>
              <w:br w:type="page"/>
            </w:r>
            <w:bookmarkStart w:id="21" w:name="_heading=h.1ksv4uv" w:colFirst="0" w:colLast="0"/>
            <w:bookmarkEnd w:id="21"/>
            <w:r w:rsidRPr="002F7EB4">
              <w:rPr>
                <w:rFonts w:ascii="Arial" w:eastAsia="Arial" w:hAnsi="Arial" w:cs="Arial"/>
                <w:color w:val="FFFFFF"/>
                <w:sz w:val="18"/>
                <w:szCs w:val="18"/>
              </w:rPr>
              <w:t>1</w:t>
            </w:r>
            <w:r w:rsidR="002E0AF9" w:rsidRPr="002F7EB4">
              <w:rPr>
                <w:rFonts w:ascii="Arial" w:eastAsia="Arial" w:hAnsi="Arial" w:cs="Arial"/>
                <w:color w:val="FFFFFF"/>
                <w:sz w:val="18"/>
                <w:szCs w:val="18"/>
              </w:rPr>
              <w:t>3</w:t>
            </w:r>
            <w:r w:rsidRPr="002F7EB4">
              <w:rPr>
                <w:rFonts w:ascii="Arial" w:eastAsia="Arial" w:hAnsi="Arial" w:cs="Arial"/>
                <w:color w:val="FFFFFF"/>
                <w:sz w:val="18"/>
                <w:szCs w:val="18"/>
              </w:rPr>
              <w:tab/>
              <w:t>Financial assets</w:t>
            </w:r>
            <w:r w:rsidR="0042754B" w:rsidRPr="002F7EB4">
              <w:rPr>
                <w:rFonts w:ascii="Arial" w:eastAsia="Arial" w:hAnsi="Arial" w:cs="Arial"/>
                <w:color w:val="FFFFFF"/>
                <w:sz w:val="18"/>
                <w:szCs w:val="18"/>
              </w:rPr>
              <w:t xml:space="preserve"> and financial liabilities</w:t>
            </w:r>
            <w:r w:rsidRPr="002F7EB4">
              <w:rPr>
                <w:rFonts w:ascii="Arial" w:eastAsia="Arial" w:hAnsi="Arial" w:cs="Arial"/>
                <w:sz w:val="18"/>
                <w:szCs w:val="18"/>
              </w:rPr>
              <w:t xml:space="preserve"> </w:t>
            </w:r>
          </w:p>
        </w:tc>
      </w:tr>
    </w:tbl>
    <w:p w14:paraId="6A865BFD" w14:textId="77777777" w:rsidR="00EB5A66" w:rsidRPr="002F7EB4" w:rsidRDefault="00EB5A66">
      <w:pPr>
        <w:jc w:val="both"/>
        <w:rPr>
          <w:rFonts w:ascii="Arial" w:eastAsia="Arial" w:hAnsi="Arial" w:cs="Arial"/>
          <w:color w:val="000000"/>
          <w:sz w:val="18"/>
          <w:szCs w:val="18"/>
        </w:rPr>
      </w:pPr>
    </w:p>
    <w:p w14:paraId="693DAD5B" w14:textId="4D70EFE3"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Classification of the Group’s</w:t>
      </w:r>
      <w:r w:rsidR="007E3F28" w:rsidRPr="002F7EB4">
        <w:rPr>
          <w:rFonts w:ascii="Arial" w:eastAsia="Arial" w:hAnsi="Arial" w:cs="Arial"/>
          <w:color w:val="000000"/>
          <w:sz w:val="18"/>
          <w:szCs w:val="18"/>
        </w:rPr>
        <w:t xml:space="preserve"> and the Company’s</w:t>
      </w:r>
      <w:r w:rsidRPr="002F7EB4">
        <w:rPr>
          <w:rFonts w:ascii="Arial" w:eastAsia="Arial" w:hAnsi="Arial" w:cs="Arial"/>
          <w:color w:val="000000"/>
          <w:sz w:val="18"/>
          <w:szCs w:val="18"/>
        </w:rPr>
        <w:t xml:space="preserve"> financial assets and financial liabilities are as follows:</w:t>
      </w:r>
    </w:p>
    <w:p w14:paraId="7E306974" w14:textId="77777777" w:rsidR="001F0DD2" w:rsidRPr="002F7EB4" w:rsidRDefault="001F0DD2">
      <w:pPr>
        <w:jc w:val="both"/>
        <w:rPr>
          <w:rFonts w:ascii="Arial" w:eastAsia="Arial" w:hAnsi="Arial" w:cs="Arial"/>
          <w:sz w:val="18"/>
          <w:szCs w:val="18"/>
        </w:rPr>
      </w:pPr>
    </w:p>
    <w:tbl>
      <w:tblPr>
        <w:tblW w:w="5000" w:type="pct"/>
        <w:tblLayout w:type="fixed"/>
        <w:tblCellMar>
          <w:left w:w="115" w:type="dxa"/>
          <w:right w:w="115" w:type="dxa"/>
        </w:tblCellMar>
        <w:tblLook w:val="0600" w:firstRow="0" w:lastRow="0" w:firstColumn="0" w:lastColumn="0" w:noHBand="1" w:noVBand="1"/>
      </w:tblPr>
      <w:tblGrid>
        <w:gridCol w:w="2549"/>
        <w:gridCol w:w="1150"/>
        <w:gridCol w:w="1152"/>
        <w:gridCol w:w="1152"/>
        <w:gridCol w:w="1152"/>
        <w:gridCol w:w="1152"/>
        <w:gridCol w:w="1152"/>
      </w:tblGrid>
      <w:tr w:rsidR="00D85F9C" w:rsidRPr="002F7EB4" w14:paraId="12B17BCE" w14:textId="05491ED8" w:rsidTr="00B35B82">
        <w:tc>
          <w:tcPr>
            <w:tcW w:w="1347" w:type="pct"/>
            <w:vAlign w:val="bottom"/>
          </w:tcPr>
          <w:p w14:paraId="224A73F0" w14:textId="77777777" w:rsidR="00D85F9C" w:rsidRPr="002F7EB4" w:rsidRDefault="00D85F9C">
            <w:pPr>
              <w:rPr>
                <w:rFonts w:ascii="Arial" w:eastAsia="Arial" w:hAnsi="Arial" w:cs="Arial"/>
                <w:sz w:val="15"/>
                <w:szCs w:val="15"/>
              </w:rPr>
            </w:pPr>
          </w:p>
        </w:tc>
        <w:tc>
          <w:tcPr>
            <w:tcW w:w="1826" w:type="pct"/>
            <w:gridSpan w:val="3"/>
            <w:tcBorders>
              <w:top w:val="single" w:sz="4" w:space="0" w:color="auto"/>
              <w:bottom w:val="single" w:sz="4" w:space="0" w:color="auto"/>
            </w:tcBorders>
            <w:vAlign w:val="bottom"/>
          </w:tcPr>
          <w:p w14:paraId="0018AE7B" w14:textId="730A10B7" w:rsidR="00D85F9C" w:rsidRPr="002F7EB4" w:rsidRDefault="00D85F9C" w:rsidP="00D85F9C">
            <w:pPr>
              <w:jc w:val="center"/>
              <w:rPr>
                <w:rFonts w:ascii="Arial" w:eastAsia="Arial" w:hAnsi="Arial" w:cs="Arial"/>
                <w:b/>
                <w:sz w:val="15"/>
                <w:szCs w:val="15"/>
              </w:rPr>
            </w:pPr>
            <w:r w:rsidRPr="002F7EB4">
              <w:rPr>
                <w:rFonts w:ascii="Arial" w:eastAsia="Arial" w:hAnsi="Arial" w:cs="Arial"/>
                <w:b/>
                <w:sz w:val="15"/>
                <w:szCs w:val="15"/>
              </w:rPr>
              <w:t>Consolidated financial statements</w:t>
            </w:r>
          </w:p>
        </w:tc>
        <w:tc>
          <w:tcPr>
            <w:tcW w:w="1827" w:type="pct"/>
            <w:gridSpan w:val="3"/>
            <w:tcBorders>
              <w:top w:val="single" w:sz="4" w:space="0" w:color="auto"/>
              <w:bottom w:val="single" w:sz="4" w:space="0" w:color="auto"/>
            </w:tcBorders>
            <w:vAlign w:val="bottom"/>
          </w:tcPr>
          <w:p w14:paraId="6130F492" w14:textId="27DA0BF9" w:rsidR="00D85F9C" w:rsidRPr="002F7EB4" w:rsidRDefault="00D85F9C" w:rsidP="00D85F9C">
            <w:pPr>
              <w:jc w:val="center"/>
              <w:rPr>
                <w:rFonts w:ascii="Arial" w:eastAsia="Arial" w:hAnsi="Arial" w:cs="Arial"/>
                <w:b/>
                <w:sz w:val="15"/>
                <w:szCs w:val="15"/>
              </w:rPr>
            </w:pPr>
            <w:r w:rsidRPr="002F7EB4">
              <w:rPr>
                <w:rFonts w:ascii="Arial" w:eastAsia="Arial" w:hAnsi="Arial" w:cs="Arial"/>
                <w:b/>
                <w:sz w:val="15"/>
                <w:szCs w:val="15"/>
              </w:rPr>
              <w:t>Separate financial statements</w:t>
            </w:r>
          </w:p>
        </w:tc>
      </w:tr>
      <w:tr w:rsidR="00D85F9C" w:rsidRPr="002F7EB4" w14:paraId="2CD67F3E" w14:textId="2E237668" w:rsidTr="00D85F9C">
        <w:tc>
          <w:tcPr>
            <w:tcW w:w="1347" w:type="pct"/>
            <w:vAlign w:val="bottom"/>
          </w:tcPr>
          <w:p w14:paraId="3DE750F9" w14:textId="77777777" w:rsidR="00D85F9C" w:rsidRPr="002F7EB4" w:rsidRDefault="00D85F9C" w:rsidP="008F0C3C">
            <w:pPr>
              <w:rPr>
                <w:rFonts w:ascii="Arial" w:eastAsia="Arial" w:hAnsi="Arial" w:cs="Arial"/>
                <w:sz w:val="15"/>
                <w:szCs w:val="15"/>
              </w:rPr>
            </w:pPr>
          </w:p>
        </w:tc>
        <w:tc>
          <w:tcPr>
            <w:tcW w:w="608" w:type="pct"/>
            <w:tcBorders>
              <w:top w:val="single" w:sz="4" w:space="0" w:color="auto"/>
            </w:tcBorders>
            <w:vAlign w:val="bottom"/>
          </w:tcPr>
          <w:p w14:paraId="3F4F0E41" w14:textId="77777777" w:rsidR="00D85F9C" w:rsidRPr="002F7EB4" w:rsidRDefault="00D85F9C" w:rsidP="008F0C3C">
            <w:pPr>
              <w:ind w:right="-72"/>
              <w:jc w:val="right"/>
              <w:rPr>
                <w:rFonts w:ascii="Arial" w:eastAsia="Arial" w:hAnsi="Arial" w:cs="Arial"/>
                <w:b/>
                <w:sz w:val="15"/>
                <w:szCs w:val="15"/>
              </w:rPr>
            </w:pPr>
          </w:p>
          <w:p w14:paraId="04B70705" w14:textId="77777777" w:rsidR="00D85F9C" w:rsidRPr="002F7EB4" w:rsidRDefault="00D85F9C" w:rsidP="008F0C3C">
            <w:pPr>
              <w:ind w:right="-72"/>
              <w:jc w:val="right"/>
              <w:rPr>
                <w:rFonts w:ascii="Arial" w:eastAsia="Arial" w:hAnsi="Arial" w:cs="Arial"/>
                <w:b/>
                <w:sz w:val="15"/>
                <w:szCs w:val="15"/>
              </w:rPr>
            </w:pPr>
            <w:r w:rsidRPr="002F7EB4">
              <w:rPr>
                <w:rFonts w:ascii="Arial" w:eastAsia="Arial" w:hAnsi="Arial" w:cs="Arial"/>
                <w:b/>
                <w:sz w:val="15"/>
                <w:szCs w:val="15"/>
              </w:rPr>
              <w:t>31 December</w:t>
            </w:r>
          </w:p>
          <w:p w14:paraId="6E1A30B4" w14:textId="05C57F73" w:rsidR="00D85F9C" w:rsidRPr="002F7EB4" w:rsidRDefault="00D85F9C" w:rsidP="008F0C3C">
            <w:pPr>
              <w:ind w:right="-72"/>
              <w:jc w:val="right"/>
              <w:rPr>
                <w:rFonts w:ascii="Arial" w:eastAsia="Arial" w:hAnsi="Arial" w:cs="Arial"/>
                <w:b/>
                <w:sz w:val="15"/>
                <w:szCs w:val="15"/>
              </w:rPr>
            </w:pPr>
            <w:r w:rsidRPr="002F7EB4">
              <w:rPr>
                <w:rFonts w:ascii="Arial" w:eastAsia="Arial" w:hAnsi="Arial" w:cs="Arial"/>
                <w:b/>
                <w:sz w:val="15"/>
                <w:szCs w:val="15"/>
              </w:rPr>
              <w:t>2023</w:t>
            </w:r>
          </w:p>
        </w:tc>
        <w:tc>
          <w:tcPr>
            <w:tcW w:w="609" w:type="pct"/>
            <w:tcBorders>
              <w:top w:val="single" w:sz="4" w:space="0" w:color="auto"/>
            </w:tcBorders>
            <w:vAlign w:val="bottom"/>
          </w:tcPr>
          <w:p w14:paraId="1CDF6088" w14:textId="75FE6460" w:rsidR="00D85F9C" w:rsidRPr="002F7EB4" w:rsidRDefault="00190A65" w:rsidP="00D85F9C">
            <w:pPr>
              <w:ind w:right="-72"/>
              <w:jc w:val="right"/>
              <w:rPr>
                <w:rFonts w:ascii="Arial" w:eastAsia="Arial" w:hAnsi="Arial" w:cs="Arial"/>
                <w:b/>
                <w:sz w:val="15"/>
                <w:szCs w:val="15"/>
              </w:rPr>
            </w:pPr>
            <w:r w:rsidRPr="002F7EB4">
              <w:rPr>
                <w:rFonts w:ascii="Arial" w:eastAsia="Arial" w:hAnsi="Arial" w:cs="Arial"/>
                <w:b/>
                <w:sz w:val="15"/>
                <w:szCs w:val="15"/>
              </w:rPr>
              <w:t xml:space="preserve">Reclassified </w:t>
            </w:r>
            <w:r w:rsidR="00D85F9C" w:rsidRPr="002F7EB4">
              <w:rPr>
                <w:rFonts w:ascii="Arial" w:eastAsia="Arial" w:hAnsi="Arial" w:cs="Arial"/>
                <w:b/>
                <w:sz w:val="15"/>
                <w:szCs w:val="15"/>
              </w:rPr>
              <w:t>31 December</w:t>
            </w:r>
          </w:p>
          <w:p w14:paraId="7DCB57D5" w14:textId="58F146A5" w:rsidR="00D85F9C" w:rsidRPr="002F7EB4" w:rsidRDefault="00D85F9C" w:rsidP="008F0C3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609" w:type="pct"/>
            <w:tcBorders>
              <w:top w:val="single" w:sz="4" w:space="0" w:color="auto"/>
            </w:tcBorders>
          </w:tcPr>
          <w:p w14:paraId="33E638E3" w14:textId="0CE7C260" w:rsidR="00D85F9C" w:rsidRPr="002F7EB4" w:rsidRDefault="00190A65" w:rsidP="00D85F9C">
            <w:pPr>
              <w:ind w:right="-72"/>
              <w:jc w:val="right"/>
              <w:rPr>
                <w:rFonts w:ascii="Arial" w:eastAsia="Arial" w:hAnsi="Arial" w:cs="Arial"/>
                <w:b/>
                <w:sz w:val="15"/>
                <w:szCs w:val="15"/>
              </w:rPr>
            </w:pPr>
            <w:r w:rsidRPr="002F7EB4">
              <w:rPr>
                <w:rFonts w:ascii="Arial" w:eastAsia="Arial" w:hAnsi="Arial" w:cs="Arial"/>
                <w:b/>
                <w:sz w:val="15"/>
                <w:szCs w:val="15"/>
              </w:rPr>
              <w:t xml:space="preserve">Reclassified </w:t>
            </w:r>
            <w:r w:rsidR="00D85F9C" w:rsidRPr="002F7EB4">
              <w:rPr>
                <w:rFonts w:ascii="Arial" w:eastAsia="Arial" w:hAnsi="Arial" w:cs="Arial"/>
                <w:b/>
                <w:sz w:val="15"/>
                <w:szCs w:val="15"/>
              </w:rPr>
              <w:t>1 January</w:t>
            </w:r>
          </w:p>
          <w:p w14:paraId="33394393" w14:textId="222128D2" w:rsidR="00D85F9C" w:rsidRPr="002F7EB4" w:rsidRDefault="00D85F9C" w:rsidP="00D85F9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609" w:type="pct"/>
            <w:tcBorders>
              <w:top w:val="single" w:sz="4" w:space="0" w:color="auto"/>
            </w:tcBorders>
            <w:vAlign w:val="bottom"/>
          </w:tcPr>
          <w:p w14:paraId="40870B5C" w14:textId="77777777" w:rsidR="00D85F9C" w:rsidRPr="002F7EB4" w:rsidRDefault="00D85F9C" w:rsidP="00D85F9C">
            <w:pPr>
              <w:ind w:right="-72"/>
              <w:jc w:val="right"/>
              <w:rPr>
                <w:rFonts w:ascii="Arial" w:eastAsia="Arial" w:hAnsi="Arial" w:cs="Arial"/>
                <w:b/>
                <w:sz w:val="15"/>
                <w:szCs w:val="15"/>
              </w:rPr>
            </w:pPr>
            <w:r w:rsidRPr="002F7EB4">
              <w:rPr>
                <w:rFonts w:ascii="Arial" w:eastAsia="Arial" w:hAnsi="Arial" w:cs="Arial"/>
                <w:b/>
                <w:sz w:val="15"/>
                <w:szCs w:val="15"/>
              </w:rPr>
              <w:t>31 December</w:t>
            </w:r>
          </w:p>
          <w:p w14:paraId="7CF57CB0" w14:textId="4DEA5E87" w:rsidR="00D85F9C" w:rsidRPr="002F7EB4" w:rsidRDefault="00D85F9C" w:rsidP="008F0C3C">
            <w:pPr>
              <w:ind w:right="-72"/>
              <w:jc w:val="right"/>
              <w:rPr>
                <w:rFonts w:ascii="Arial" w:eastAsia="Arial" w:hAnsi="Arial" w:cs="Arial"/>
                <w:b/>
                <w:sz w:val="15"/>
                <w:szCs w:val="15"/>
              </w:rPr>
            </w:pPr>
            <w:r w:rsidRPr="002F7EB4">
              <w:rPr>
                <w:rFonts w:ascii="Arial" w:eastAsia="Arial" w:hAnsi="Arial" w:cs="Arial"/>
                <w:b/>
                <w:sz w:val="15"/>
                <w:szCs w:val="15"/>
              </w:rPr>
              <w:t>2023</w:t>
            </w:r>
          </w:p>
        </w:tc>
        <w:tc>
          <w:tcPr>
            <w:tcW w:w="609" w:type="pct"/>
            <w:tcBorders>
              <w:top w:val="single" w:sz="4" w:space="0" w:color="auto"/>
            </w:tcBorders>
            <w:vAlign w:val="bottom"/>
          </w:tcPr>
          <w:p w14:paraId="2DB3C0A8" w14:textId="3A8016A4" w:rsidR="00D85F9C" w:rsidRPr="002F7EB4" w:rsidRDefault="00190A65" w:rsidP="00D85F9C">
            <w:pPr>
              <w:ind w:right="-72"/>
              <w:jc w:val="right"/>
              <w:rPr>
                <w:rFonts w:ascii="Arial" w:eastAsia="Arial" w:hAnsi="Arial" w:cs="Arial"/>
                <w:b/>
                <w:sz w:val="15"/>
                <w:szCs w:val="15"/>
              </w:rPr>
            </w:pPr>
            <w:r w:rsidRPr="002F7EB4">
              <w:rPr>
                <w:rFonts w:ascii="Arial" w:eastAsia="Arial" w:hAnsi="Arial" w:cs="Arial"/>
                <w:b/>
                <w:sz w:val="15"/>
                <w:szCs w:val="15"/>
              </w:rPr>
              <w:t xml:space="preserve">Reclassified </w:t>
            </w:r>
            <w:r w:rsidR="00D85F9C" w:rsidRPr="002F7EB4">
              <w:rPr>
                <w:rFonts w:ascii="Arial" w:eastAsia="Arial" w:hAnsi="Arial" w:cs="Arial"/>
                <w:b/>
                <w:sz w:val="15"/>
                <w:szCs w:val="15"/>
              </w:rPr>
              <w:t>31 December</w:t>
            </w:r>
          </w:p>
          <w:p w14:paraId="70BD64F2" w14:textId="619288D1" w:rsidR="00D85F9C" w:rsidRPr="002F7EB4" w:rsidRDefault="00D85F9C" w:rsidP="008F0C3C">
            <w:pPr>
              <w:ind w:right="-72"/>
              <w:jc w:val="right"/>
              <w:rPr>
                <w:rFonts w:ascii="Arial" w:eastAsia="Arial" w:hAnsi="Arial" w:cs="Arial"/>
                <w:b/>
                <w:sz w:val="15"/>
                <w:szCs w:val="15"/>
              </w:rPr>
            </w:pPr>
            <w:r w:rsidRPr="002F7EB4">
              <w:rPr>
                <w:rFonts w:ascii="Arial" w:eastAsia="Arial" w:hAnsi="Arial" w:cs="Arial"/>
                <w:b/>
                <w:sz w:val="15"/>
                <w:szCs w:val="15"/>
              </w:rPr>
              <w:t>2022</w:t>
            </w:r>
          </w:p>
        </w:tc>
        <w:tc>
          <w:tcPr>
            <w:tcW w:w="609" w:type="pct"/>
            <w:tcBorders>
              <w:top w:val="single" w:sz="4" w:space="0" w:color="auto"/>
            </w:tcBorders>
          </w:tcPr>
          <w:p w14:paraId="1D839B55" w14:textId="5EF16F50" w:rsidR="00D85F9C" w:rsidRPr="002F7EB4" w:rsidRDefault="00190A65" w:rsidP="00D85F9C">
            <w:pPr>
              <w:ind w:right="-72"/>
              <w:jc w:val="right"/>
              <w:rPr>
                <w:rFonts w:ascii="Arial" w:eastAsia="Arial" w:hAnsi="Arial" w:cs="Arial"/>
                <w:b/>
                <w:sz w:val="15"/>
                <w:szCs w:val="15"/>
              </w:rPr>
            </w:pPr>
            <w:r w:rsidRPr="002F7EB4">
              <w:rPr>
                <w:rFonts w:ascii="Arial" w:eastAsia="Arial" w:hAnsi="Arial" w:cs="Arial"/>
                <w:b/>
                <w:sz w:val="15"/>
                <w:szCs w:val="15"/>
              </w:rPr>
              <w:t xml:space="preserve">Reclassified </w:t>
            </w:r>
            <w:r w:rsidR="00D85F9C" w:rsidRPr="002F7EB4">
              <w:rPr>
                <w:rFonts w:ascii="Arial" w:eastAsia="Arial" w:hAnsi="Arial" w:cs="Arial"/>
                <w:b/>
                <w:sz w:val="15"/>
                <w:szCs w:val="15"/>
              </w:rPr>
              <w:t>1 January</w:t>
            </w:r>
          </w:p>
          <w:p w14:paraId="218246CE" w14:textId="5CEABEFB" w:rsidR="00D85F9C" w:rsidRPr="002F7EB4" w:rsidRDefault="00D85F9C" w:rsidP="00D85F9C">
            <w:pPr>
              <w:ind w:right="-72"/>
              <w:jc w:val="right"/>
              <w:rPr>
                <w:rFonts w:ascii="Arial" w:eastAsia="Arial" w:hAnsi="Arial" w:cs="Arial"/>
                <w:b/>
                <w:sz w:val="15"/>
                <w:szCs w:val="15"/>
              </w:rPr>
            </w:pPr>
            <w:r w:rsidRPr="002F7EB4">
              <w:rPr>
                <w:rFonts w:ascii="Arial" w:eastAsia="Arial" w:hAnsi="Arial" w:cs="Arial"/>
                <w:b/>
                <w:sz w:val="15"/>
                <w:szCs w:val="15"/>
              </w:rPr>
              <w:t>2022</w:t>
            </w:r>
          </w:p>
        </w:tc>
      </w:tr>
      <w:tr w:rsidR="00D85F9C" w:rsidRPr="002F7EB4" w14:paraId="017352CE" w14:textId="1DE30A34" w:rsidTr="00D85F9C">
        <w:tc>
          <w:tcPr>
            <w:tcW w:w="1347" w:type="pct"/>
            <w:vAlign w:val="bottom"/>
          </w:tcPr>
          <w:p w14:paraId="3BDC3395" w14:textId="77777777" w:rsidR="00D85F9C" w:rsidRPr="002F7EB4" w:rsidRDefault="00D85F9C">
            <w:pPr>
              <w:rPr>
                <w:rFonts w:ascii="Arial" w:eastAsia="Arial" w:hAnsi="Arial" w:cs="Arial"/>
                <w:sz w:val="15"/>
                <w:szCs w:val="15"/>
              </w:rPr>
            </w:pPr>
          </w:p>
        </w:tc>
        <w:tc>
          <w:tcPr>
            <w:tcW w:w="608" w:type="pct"/>
            <w:tcBorders>
              <w:bottom w:val="single" w:sz="4" w:space="0" w:color="000000"/>
            </w:tcBorders>
            <w:vAlign w:val="bottom"/>
          </w:tcPr>
          <w:p w14:paraId="09B3AE9A" w14:textId="77777777" w:rsidR="00D85F9C" w:rsidRPr="002F7EB4" w:rsidRDefault="00D85F9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609" w:type="pct"/>
            <w:tcBorders>
              <w:top w:val="nil"/>
              <w:left w:val="nil"/>
              <w:bottom w:val="single" w:sz="4" w:space="0" w:color="000000"/>
              <w:right w:val="nil"/>
            </w:tcBorders>
            <w:vAlign w:val="bottom"/>
          </w:tcPr>
          <w:p w14:paraId="4D3E0AC2" w14:textId="77777777" w:rsidR="00D85F9C" w:rsidRPr="002F7EB4" w:rsidRDefault="00D85F9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609" w:type="pct"/>
            <w:tcBorders>
              <w:top w:val="nil"/>
              <w:left w:val="nil"/>
              <w:bottom w:val="single" w:sz="4" w:space="0" w:color="000000"/>
              <w:right w:val="nil"/>
            </w:tcBorders>
          </w:tcPr>
          <w:p w14:paraId="20CDC61A" w14:textId="6EF8C1E7" w:rsidR="00D85F9C" w:rsidRPr="002F7EB4" w:rsidRDefault="00D85F9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609" w:type="pct"/>
            <w:tcBorders>
              <w:top w:val="nil"/>
              <w:left w:val="nil"/>
              <w:bottom w:val="single" w:sz="4" w:space="0" w:color="000000"/>
              <w:right w:val="nil"/>
            </w:tcBorders>
            <w:vAlign w:val="bottom"/>
          </w:tcPr>
          <w:p w14:paraId="602F92E2" w14:textId="36E24069" w:rsidR="00D85F9C" w:rsidRPr="002F7EB4" w:rsidRDefault="00D85F9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609" w:type="pct"/>
            <w:tcBorders>
              <w:top w:val="nil"/>
              <w:left w:val="nil"/>
              <w:bottom w:val="single" w:sz="4" w:space="0" w:color="000000"/>
              <w:right w:val="nil"/>
            </w:tcBorders>
            <w:vAlign w:val="bottom"/>
          </w:tcPr>
          <w:p w14:paraId="1C22E336" w14:textId="77777777" w:rsidR="00D85F9C" w:rsidRPr="002F7EB4" w:rsidRDefault="00D85F9C">
            <w:pPr>
              <w:ind w:right="-72"/>
              <w:jc w:val="right"/>
              <w:rPr>
                <w:rFonts w:ascii="Arial" w:eastAsia="Arial" w:hAnsi="Arial" w:cs="Arial"/>
                <w:b/>
                <w:sz w:val="15"/>
                <w:szCs w:val="15"/>
              </w:rPr>
            </w:pPr>
            <w:r w:rsidRPr="002F7EB4">
              <w:rPr>
                <w:rFonts w:ascii="Arial" w:eastAsia="Arial" w:hAnsi="Arial" w:cs="Arial"/>
                <w:b/>
                <w:sz w:val="15"/>
                <w:szCs w:val="15"/>
              </w:rPr>
              <w:t>Baht</w:t>
            </w:r>
          </w:p>
        </w:tc>
        <w:tc>
          <w:tcPr>
            <w:tcW w:w="609" w:type="pct"/>
            <w:tcBorders>
              <w:top w:val="nil"/>
              <w:left w:val="nil"/>
              <w:bottom w:val="single" w:sz="4" w:space="0" w:color="000000"/>
              <w:right w:val="nil"/>
            </w:tcBorders>
          </w:tcPr>
          <w:p w14:paraId="2A0B3DAA" w14:textId="5833B5A6" w:rsidR="00D85F9C" w:rsidRPr="002F7EB4" w:rsidRDefault="00D85F9C">
            <w:pPr>
              <w:ind w:right="-72"/>
              <w:jc w:val="right"/>
              <w:rPr>
                <w:rFonts w:ascii="Arial" w:eastAsia="Arial" w:hAnsi="Arial" w:cs="Arial"/>
                <w:b/>
                <w:sz w:val="15"/>
                <w:szCs w:val="15"/>
              </w:rPr>
            </w:pPr>
            <w:r w:rsidRPr="002F7EB4">
              <w:rPr>
                <w:rFonts w:ascii="Arial" w:eastAsia="Arial" w:hAnsi="Arial" w:cs="Arial"/>
                <w:b/>
                <w:sz w:val="15"/>
                <w:szCs w:val="15"/>
              </w:rPr>
              <w:t>Baht</w:t>
            </w:r>
          </w:p>
        </w:tc>
      </w:tr>
      <w:tr w:rsidR="00D85F9C" w:rsidRPr="002F7EB4" w14:paraId="1BEF4E0F" w14:textId="0C497542" w:rsidTr="00D85F9C">
        <w:tc>
          <w:tcPr>
            <w:tcW w:w="1347" w:type="pct"/>
            <w:vAlign w:val="bottom"/>
          </w:tcPr>
          <w:p w14:paraId="403C678D" w14:textId="77777777" w:rsidR="00D85F9C" w:rsidRPr="002F7EB4" w:rsidRDefault="00D85F9C">
            <w:pPr>
              <w:rPr>
                <w:rFonts w:ascii="Arial" w:eastAsia="Arial" w:hAnsi="Arial" w:cs="Arial"/>
                <w:sz w:val="15"/>
                <w:szCs w:val="15"/>
              </w:rPr>
            </w:pPr>
            <w:r w:rsidRPr="002F7EB4">
              <w:rPr>
                <w:rFonts w:ascii="Arial" w:eastAsia="Arial" w:hAnsi="Arial" w:cs="Arial"/>
                <w:b/>
                <w:sz w:val="15"/>
                <w:szCs w:val="15"/>
              </w:rPr>
              <w:t>Financial assets</w:t>
            </w:r>
          </w:p>
        </w:tc>
        <w:tc>
          <w:tcPr>
            <w:tcW w:w="608" w:type="pct"/>
            <w:tcBorders>
              <w:top w:val="single" w:sz="4" w:space="0" w:color="000000"/>
            </w:tcBorders>
            <w:shd w:val="clear" w:color="auto" w:fill="FAFAFA"/>
            <w:vAlign w:val="bottom"/>
          </w:tcPr>
          <w:p w14:paraId="685D6756" w14:textId="77777777" w:rsidR="00D85F9C" w:rsidRPr="002F7EB4" w:rsidRDefault="00D85F9C">
            <w:pPr>
              <w:ind w:right="-72"/>
              <w:jc w:val="right"/>
              <w:rPr>
                <w:rFonts w:ascii="Arial" w:eastAsia="Arial" w:hAnsi="Arial" w:cs="Arial"/>
                <w:sz w:val="15"/>
                <w:szCs w:val="15"/>
              </w:rPr>
            </w:pPr>
          </w:p>
        </w:tc>
        <w:tc>
          <w:tcPr>
            <w:tcW w:w="609" w:type="pct"/>
            <w:tcBorders>
              <w:top w:val="single" w:sz="4" w:space="0" w:color="000000"/>
              <w:left w:val="nil"/>
              <w:right w:val="nil"/>
            </w:tcBorders>
            <w:shd w:val="clear" w:color="auto" w:fill="auto"/>
            <w:vAlign w:val="bottom"/>
          </w:tcPr>
          <w:p w14:paraId="62522EC0" w14:textId="77777777" w:rsidR="00D85F9C" w:rsidRPr="002F7EB4" w:rsidRDefault="00D85F9C">
            <w:pPr>
              <w:ind w:right="-72"/>
              <w:jc w:val="right"/>
              <w:rPr>
                <w:rFonts w:ascii="Arial" w:eastAsia="Arial" w:hAnsi="Arial" w:cs="Arial"/>
                <w:sz w:val="15"/>
                <w:szCs w:val="15"/>
              </w:rPr>
            </w:pPr>
            <w:r w:rsidRPr="002F7EB4">
              <w:rPr>
                <w:rFonts w:ascii="Arial" w:eastAsia="Arial" w:hAnsi="Arial" w:cs="Arial"/>
                <w:sz w:val="15"/>
                <w:szCs w:val="15"/>
              </w:rPr>
              <w:t xml:space="preserve"> </w:t>
            </w:r>
          </w:p>
        </w:tc>
        <w:tc>
          <w:tcPr>
            <w:tcW w:w="609" w:type="pct"/>
            <w:tcBorders>
              <w:top w:val="single" w:sz="4" w:space="0" w:color="000000"/>
              <w:left w:val="nil"/>
              <w:right w:val="nil"/>
            </w:tcBorders>
          </w:tcPr>
          <w:p w14:paraId="4F20EAE9" w14:textId="77777777" w:rsidR="00D85F9C" w:rsidRPr="002F7EB4" w:rsidRDefault="00D85F9C">
            <w:pPr>
              <w:ind w:right="-72"/>
              <w:jc w:val="right"/>
              <w:rPr>
                <w:rFonts w:ascii="Arial" w:eastAsia="Arial" w:hAnsi="Arial" w:cs="Arial"/>
                <w:sz w:val="15"/>
                <w:szCs w:val="15"/>
              </w:rPr>
            </w:pPr>
          </w:p>
        </w:tc>
        <w:tc>
          <w:tcPr>
            <w:tcW w:w="609" w:type="pct"/>
            <w:tcBorders>
              <w:top w:val="single" w:sz="4" w:space="0" w:color="000000"/>
              <w:left w:val="nil"/>
              <w:right w:val="nil"/>
            </w:tcBorders>
            <w:shd w:val="clear" w:color="auto" w:fill="FAFAFA"/>
            <w:vAlign w:val="bottom"/>
          </w:tcPr>
          <w:p w14:paraId="05D853CB" w14:textId="113591A4" w:rsidR="00D85F9C" w:rsidRPr="002F7EB4" w:rsidRDefault="00D85F9C">
            <w:pPr>
              <w:ind w:right="-72"/>
              <w:jc w:val="right"/>
              <w:rPr>
                <w:rFonts w:ascii="Arial" w:eastAsia="Arial" w:hAnsi="Arial" w:cs="Arial"/>
                <w:sz w:val="15"/>
                <w:szCs w:val="15"/>
              </w:rPr>
            </w:pPr>
            <w:r w:rsidRPr="002F7EB4">
              <w:rPr>
                <w:rFonts w:ascii="Arial" w:eastAsia="Arial" w:hAnsi="Arial" w:cs="Arial"/>
                <w:sz w:val="15"/>
                <w:szCs w:val="15"/>
              </w:rPr>
              <w:t xml:space="preserve"> </w:t>
            </w:r>
          </w:p>
        </w:tc>
        <w:tc>
          <w:tcPr>
            <w:tcW w:w="609" w:type="pct"/>
            <w:tcBorders>
              <w:top w:val="single" w:sz="4" w:space="0" w:color="000000"/>
              <w:left w:val="nil"/>
              <w:right w:val="nil"/>
            </w:tcBorders>
            <w:shd w:val="clear" w:color="auto" w:fill="auto"/>
            <w:vAlign w:val="bottom"/>
          </w:tcPr>
          <w:p w14:paraId="571356A1" w14:textId="77777777" w:rsidR="00D85F9C" w:rsidRPr="002F7EB4" w:rsidRDefault="00D85F9C">
            <w:pPr>
              <w:ind w:right="-72"/>
              <w:jc w:val="right"/>
              <w:rPr>
                <w:rFonts w:ascii="Arial" w:eastAsia="Arial" w:hAnsi="Arial" w:cs="Arial"/>
                <w:sz w:val="15"/>
                <w:szCs w:val="15"/>
              </w:rPr>
            </w:pPr>
            <w:r w:rsidRPr="002F7EB4">
              <w:rPr>
                <w:rFonts w:ascii="Arial" w:eastAsia="Arial" w:hAnsi="Arial" w:cs="Arial"/>
                <w:sz w:val="15"/>
                <w:szCs w:val="15"/>
              </w:rPr>
              <w:t xml:space="preserve"> </w:t>
            </w:r>
          </w:p>
        </w:tc>
        <w:tc>
          <w:tcPr>
            <w:tcW w:w="609" w:type="pct"/>
            <w:tcBorders>
              <w:top w:val="single" w:sz="4" w:space="0" w:color="000000"/>
              <w:left w:val="nil"/>
              <w:right w:val="nil"/>
            </w:tcBorders>
          </w:tcPr>
          <w:p w14:paraId="792417ED" w14:textId="77777777" w:rsidR="00D85F9C" w:rsidRPr="002F7EB4" w:rsidRDefault="00D85F9C">
            <w:pPr>
              <w:ind w:right="-72"/>
              <w:jc w:val="right"/>
              <w:rPr>
                <w:rFonts w:ascii="Arial" w:eastAsia="Arial" w:hAnsi="Arial" w:cs="Arial"/>
                <w:sz w:val="15"/>
                <w:szCs w:val="15"/>
              </w:rPr>
            </w:pPr>
          </w:p>
        </w:tc>
      </w:tr>
      <w:tr w:rsidR="00D85F9C" w:rsidRPr="002F7EB4" w14:paraId="42B0CA02" w14:textId="78B6CCB7" w:rsidTr="00D85F9C">
        <w:trPr>
          <w:trHeight w:val="70"/>
        </w:trPr>
        <w:tc>
          <w:tcPr>
            <w:tcW w:w="1347" w:type="pct"/>
            <w:vAlign w:val="bottom"/>
          </w:tcPr>
          <w:p w14:paraId="142848A3" w14:textId="33595AEA" w:rsidR="00D85F9C" w:rsidRPr="002F7EB4" w:rsidRDefault="00D85F9C">
            <w:pPr>
              <w:rPr>
                <w:rFonts w:ascii="Arial" w:eastAsia="Arial" w:hAnsi="Arial" w:cs="Arial"/>
                <w:bCs/>
                <w:i/>
                <w:iCs/>
                <w:sz w:val="15"/>
                <w:szCs w:val="15"/>
              </w:rPr>
            </w:pPr>
            <w:r w:rsidRPr="002F7EB4">
              <w:rPr>
                <w:rFonts w:ascii="Arial" w:eastAsia="Arial" w:hAnsi="Arial" w:cs="Arial"/>
                <w:bCs/>
                <w:i/>
                <w:iCs/>
                <w:sz w:val="15"/>
                <w:szCs w:val="15"/>
              </w:rPr>
              <w:t xml:space="preserve">Financial assets at </w:t>
            </w:r>
            <w:proofErr w:type="spellStart"/>
            <w:r w:rsidRPr="002F7EB4">
              <w:rPr>
                <w:rFonts w:ascii="Arial" w:eastAsia="Arial" w:hAnsi="Arial" w:cs="Arial"/>
                <w:bCs/>
                <w:i/>
                <w:iCs/>
                <w:sz w:val="15"/>
                <w:szCs w:val="15"/>
              </w:rPr>
              <w:t>amortised</w:t>
            </w:r>
            <w:proofErr w:type="spellEnd"/>
            <w:r w:rsidRPr="002F7EB4">
              <w:rPr>
                <w:rFonts w:ascii="Arial" w:eastAsia="Arial" w:hAnsi="Arial" w:cs="Arial"/>
                <w:bCs/>
                <w:i/>
                <w:iCs/>
                <w:sz w:val="15"/>
                <w:szCs w:val="15"/>
              </w:rPr>
              <w:t xml:space="preserve"> cost</w:t>
            </w:r>
          </w:p>
        </w:tc>
        <w:tc>
          <w:tcPr>
            <w:tcW w:w="608" w:type="pct"/>
            <w:shd w:val="clear" w:color="auto" w:fill="FAFAFA"/>
            <w:vAlign w:val="bottom"/>
          </w:tcPr>
          <w:p w14:paraId="68774B16" w14:textId="77777777" w:rsidR="00D85F9C" w:rsidRPr="002F7EB4" w:rsidRDefault="00D85F9C">
            <w:pPr>
              <w:ind w:right="-72"/>
              <w:jc w:val="right"/>
              <w:rPr>
                <w:rFonts w:ascii="Arial" w:eastAsia="Arial" w:hAnsi="Arial" w:cs="Arial"/>
                <w:sz w:val="15"/>
                <w:szCs w:val="15"/>
              </w:rPr>
            </w:pPr>
          </w:p>
        </w:tc>
        <w:tc>
          <w:tcPr>
            <w:tcW w:w="609" w:type="pct"/>
            <w:tcBorders>
              <w:left w:val="nil"/>
              <w:bottom w:val="nil"/>
              <w:right w:val="nil"/>
            </w:tcBorders>
            <w:shd w:val="clear" w:color="auto" w:fill="auto"/>
            <w:vAlign w:val="bottom"/>
          </w:tcPr>
          <w:p w14:paraId="43887BD6" w14:textId="77777777" w:rsidR="00D85F9C" w:rsidRPr="002F7EB4" w:rsidRDefault="00D85F9C">
            <w:pPr>
              <w:ind w:right="-72"/>
              <w:jc w:val="right"/>
              <w:rPr>
                <w:rFonts w:ascii="Arial" w:eastAsia="Arial" w:hAnsi="Arial" w:cs="Arial"/>
                <w:sz w:val="15"/>
                <w:szCs w:val="15"/>
              </w:rPr>
            </w:pPr>
          </w:p>
        </w:tc>
        <w:tc>
          <w:tcPr>
            <w:tcW w:w="609" w:type="pct"/>
            <w:tcBorders>
              <w:left w:val="nil"/>
              <w:bottom w:val="nil"/>
              <w:right w:val="nil"/>
            </w:tcBorders>
          </w:tcPr>
          <w:p w14:paraId="19C60B35" w14:textId="77777777" w:rsidR="00D85F9C" w:rsidRPr="002F7EB4" w:rsidRDefault="00D85F9C">
            <w:pPr>
              <w:ind w:right="-72"/>
              <w:jc w:val="right"/>
              <w:rPr>
                <w:rFonts w:ascii="Arial" w:eastAsia="Arial" w:hAnsi="Arial" w:cs="Arial"/>
                <w:sz w:val="15"/>
                <w:szCs w:val="15"/>
              </w:rPr>
            </w:pPr>
          </w:p>
        </w:tc>
        <w:tc>
          <w:tcPr>
            <w:tcW w:w="609" w:type="pct"/>
            <w:tcBorders>
              <w:left w:val="nil"/>
              <w:bottom w:val="nil"/>
              <w:right w:val="nil"/>
            </w:tcBorders>
            <w:shd w:val="clear" w:color="auto" w:fill="FAFAFA"/>
            <w:vAlign w:val="bottom"/>
          </w:tcPr>
          <w:p w14:paraId="66038959" w14:textId="3CE0DE89" w:rsidR="00D85F9C" w:rsidRPr="002F7EB4" w:rsidRDefault="00D85F9C">
            <w:pPr>
              <w:ind w:right="-72"/>
              <w:jc w:val="right"/>
              <w:rPr>
                <w:rFonts w:ascii="Arial" w:eastAsia="Arial" w:hAnsi="Arial" w:cs="Arial"/>
                <w:sz w:val="15"/>
                <w:szCs w:val="15"/>
              </w:rPr>
            </w:pPr>
          </w:p>
        </w:tc>
        <w:tc>
          <w:tcPr>
            <w:tcW w:w="609" w:type="pct"/>
            <w:tcBorders>
              <w:left w:val="nil"/>
              <w:bottom w:val="nil"/>
              <w:right w:val="nil"/>
            </w:tcBorders>
            <w:shd w:val="clear" w:color="auto" w:fill="auto"/>
            <w:vAlign w:val="bottom"/>
          </w:tcPr>
          <w:p w14:paraId="30B8F58C" w14:textId="77777777" w:rsidR="00D85F9C" w:rsidRPr="002F7EB4" w:rsidRDefault="00D85F9C">
            <w:pPr>
              <w:ind w:right="-72"/>
              <w:jc w:val="right"/>
              <w:rPr>
                <w:rFonts w:ascii="Arial" w:eastAsia="Arial" w:hAnsi="Arial" w:cs="Arial"/>
                <w:sz w:val="15"/>
                <w:szCs w:val="15"/>
              </w:rPr>
            </w:pPr>
          </w:p>
        </w:tc>
        <w:tc>
          <w:tcPr>
            <w:tcW w:w="609" w:type="pct"/>
            <w:tcBorders>
              <w:left w:val="nil"/>
              <w:bottom w:val="nil"/>
              <w:right w:val="nil"/>
            </w:tcBorders>
          </w:tcPr>
          <w:p w14:paraId="17D87ECC" w14:textId="77777777" w:rsidR="00D85F9C" w:rsidRPr="002F7EB4" w:rsidRDefault="00D85F9C">
            <w:pPr>
              <w:ind w:right="-72"/>
              <w:jc w:val="right"/>
              <w:rPr>
                <w:rFonts w:ascii="Arial" w:eastAsia="Arial" w:hAnsi="Arial" w:cs="Arial"/>
                <w:sz w:val="15"/>
                <w:szCs w:val="15"/>
              </w:rPr>
            </w:pPr>
          </w:p>
        </w:tc>
      </w:tr>
      <w:tr w:rsidR="00D85F9C" w:rsidRPr="002F7EB4" w14:paraId="41A64906" w14:textId="67850464" w:rsidTr="00D85F9C">
        <w:tc>
          <w:tcPr>
            <w:tcW w:w="1347" w:type="pct"/>
            <w:vAlign w:val="bottom"/>
          </w:tcPr>
          <w:p w14:paraId="46925AAF" w14:textId="3D63B50E"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Cash and cash equivalents</w:t>
            </w:r>
          </w:p>
        </w:tc>
        <w:tc>
          <w:tcPr>
            <w:tcW w:w="608" w:type="pct"/>
            <w:shd w:val="clear" w:color="auto" w:fill="FAFAFA"/>
            <w:vAlign w:val="bottom"/>
          </w:tcPr>
          <w:p w14:paraId="77ADBF1E" w14:textId="0186DA55"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623,384,924</w:t>
            </w:r>
          </w:p>
        </w:tc>
        <w:tc>
          <w:tcPr>
            <w:tcW w:w="609" w:type="pct"/>
            <w:shd w:val="clear" w:color="auto" w:fill="auto"/>
            <w:vAlign w:val="bottom"/>
          </w:tcPr>
          <w:p w14:paraId="5F89D00B" w14:textId="47B9322F"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1,021,420,435 </w:t>
            </w:r>
          </w:p>
        </w:tc>
        <w:tc>
          <w:tcPr>
            <w:tcW w:w="609" w:type="pct"/>
          </w:tcPr>
          <w:p w14:paraId="2C868D1D" w14:textId="1A9E19C5" w:rsidR="00D85F9C"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1,332,204,275</w:t>
            </w:r>
          </w:p>
        </w:tc>
        <w:tc>
          <w:tcPr>
            <w:tcW w:w="609" w:type="pct"/>
            <w:shd w:val="clear" w:color="auto" w:fill="FAFAFA"/>
            <w:vAlign w:val="bottom"/>
          </w:tcPr>
          <w:p w14:paraId="44FF106F" w14:textId="5DA8B722"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284,386,627</w:t>
            </w:r>
          </w:p>
        </w:tc>
        <w:tc>
          <w:tcPr>
            <w:tcW w:w="609" w:type="pct"/>
            <w:shd w:val="clear" w:color="auto" w:fill="auto"/>
            <w:vAlign w:val="bottom"/>
          </w:tcPr>
          <w:p w14:paraId="08265562" w14:textId="2B501C84"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77,676,335 </w:t>
            </w:r>
          </w:p>
        </w:tc>
        <w:tc>
          <w:tcPr>
            <w:tcW w:w="609" w:type="pct"/>
          </w:tcPr>
          <w:p w14:paraId="75065794" w14:textId="16E842BC"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496,523,204</w:t>
            </w:r>
          </w:p>
        </w:tc>
      </w:tr>
      <w:tr w:rsidR="00D85F9C" w:rsidRPr="002F7EB4" w14:paraId="361D7865" w14:textId="0F5AAE26" w:rsidTr="00D85F9C">
        <w:tc>
          <w:tcPr>
            <w:tcW w:w="1347" w:type="pct"/>
            <w:vAlign w:val="bottom"/>
          </w:tcPr>
          <w:p w14:paraId="46D1FF25" w14:textId="77777777" w:rsidR="00D85F9C" w:rsidRPr="002F7EB4" w:rsidRDefault="00D85F9C" w:rsidP="00CD5283">
            <w:pPr>
              <w:rPr>
                <w:rFonts w:ascii="Arial" w:eastAsia="Arial" w:hAnsi="Arial" w:cs="Arial"/>
                <w:sz w:val="15"/>
                <w:szCs w:val="15"/>
              </w:rPr>
            </w:pPr>
            <w:r w:rsidRPr="002F7EB4">
              <w:rPr>
                <w:rFonts w:ascii="Arial" w:eastAsia="Arial" w:hAnsi="Arial" w:cs="Arial"/>
                <w:sz w:val="15"/>
                <w:szCs w:val="15"/>
              </w:rPr>
              <w:t xml:space="preserve">    Restricted deposits at </w:t>
            </w:r>
          </w:p>
          <w:p w14:paraId="234C3C67" w14:textId="2F85A2E9" w:rsidR="00D85F9C" w:rsidRPr="002F7EB4" w:rsidRDefault="00D85F9C" w:rsidP="00CD5283">
            <w:pPr>
              <w:rPr>
                <w:rFonts w:ascii="Arial" w:eastAsia="Arial" w:hAnsi="Arial" w:cs="Arial"/>
                <w:sz w:val="15"/>
                <w:szCs w:val="15"/>
              </w:rPr>
            </w:pPr>
            <w:r w:rsidRPr="002F7EB4">
              <w:rPr>
                <w:rFonts w:ascii="Arial" w:eastAsia="Arial" w:hAnsi="Arial" w:cs="Arial"/>
                <w:sz w:val="15"/>
                <w:szCs w:val="15"/>
              </w:rPr>
              <w:t xml:space="preserve">       financial institutions</w:t>
            </w:r>
          </w:p>
        </w:tc>
        <w:tc>
          <w:tcPr>
            <w:tcW w:w="608" w:type="pct"/>
            <w:shd w:val="clear" w:color="auto" w:fill="FAFAFA"/>
            <w:vAlign w:val="bottom"/>
          </w:tcPr>
          <w:p w14:paraId="3EB6115C" w14:textId="23D0EA36"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12,494,316</w:t>
            </w:r>
          </w:p>
        </w:tc>
        <w:tc>
          <w:tcPr>
            <w:tcW w:w="609" w:type="pct"/>
            <w:shd w:val="clear" w:color="auto" w:fill="auto"/>
            <w:vAlign w:val="bottom"/>
          </w:tcPr>
          <w:p w14:paraId="69C4DD5F" w14:textId="403D3A08"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5,342,616 </w:t>
            </w:r>
          </w:p>
        </w:tc>
        <w:tc>
          <w:tcPr>
            <w:tcW w:w="609" w:type="pct"/>
          </w:tcPr>
          <w:p w14:paraId="04A83FB4" w14:textId="77777777" w:rsidR="00D85F9C" w:rsidRPr="002F7EB4" w:rsidRDefault="00D85F9C" w:rsidP="008F0C3C">
            <w:pPr>
              <w:ind w:right="-72"/>
              <w:jc w:val="right"/>
              <w:rPr>
                <w:rFonts w:ascii="Arial" w:eastAsia="Arial" w:hAnsi="Arial" w:cs="Arial"/>
                <w:sz w:val="15"/>
                <w:szCs w:val="15"/>
              </w:rPr>
            </w:pPr>
          </w:p>
          <w:p w14:paraId="77B8AAC4" w14:textId="523AE327" w:rsidR="00190A65"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9,415,080</w:t>
            </w:r>
          </w:p>
        </w:tc>
        <w:tc>
          <w:tcPr>
            <w:tcW w:w="609" w:type="pct"/>
            <w:shd w:val="clear" w:color="auto" w:fill="FAFAFA"/>
            <w:vAlign w:val="bottom"/>
          </w:tcPr>
          <w:p w14:paraId="406D7561" w14:textId="40E04B61"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3,040,669</w:t>
            </w:r>
          </w:p>
        </w:tc>
        <w:tc>
          <w:tcPr>
            <w:tcW w:w="609" w:type="pct"/>
            <w:shd w:val="clear" w:color="auto" w:fill="auto"/>
            <w:vAlign w:val="bottom"/>
          </w:tcPr>
          <w:p w14:paraId="423CEB58" w14:textId="5478A4B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3,037,515 </w:t>
            </w:r>
          </w:p>
        </w:tc>
        <w:tc>
          <w:tcPr>
            <w:tcW w:w="609" w:type="pct"/>
          </w:tcPr>
          <w:p w14:paraId="3EC5C07F" w14:textId="77777777" w:rsidR="00D85F9C" w:rsidRPr="002F7EB4" w:rsidRDefault="00D85F9C" w:rsidP="008F0C3C">
            <w:pPr>
              <w:ind w:right="-72"/>
              <w:jc w:val="right"/>
              <w:rPr>
                <w:rFonts w:ascii="Arial" w:eastAsia="Arial" w:hAnsi="Arial" w:cs="Arial"/>
                <w:sz w:val="15"/>
                <w:szCs w:val="15"/>
              </w:rPr>
            </w:pPr>
          </w:p>
          <w:p w14:paraId="24D79224" w14:textId="7A9ABE6C" w:rsidR="00B35B82"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2,225,208</w:t>
            </w:r>
          </w:p>
        </w:tc>
      </w:tr>
      <w:tr w:rsidR="00D85F9C" w:rsidRPr="002F7EB4" w14:paraId="424194BD" w14:textId="7D0E3A9A" w:rsidTr="00D85F9C">
        <w:tc>
          <w:tcPr>
            <w:tcW w:w="1347" w:type="pct"/>
            <w:vAlign w:val="bottom"/>
          </w:tcPr>
          <w:p w14:paraId="6582D5F9" w14:textId="77777777"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Financial assets measured </w:t>
            </w:r>
          </w:p>
          <w:p w14:paraId="23A083F9" w14:textId="3CEE20CB"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at </w:t>
            </w:r>
            <w:proofErr w:type="spellStart"/>
            <w:r w:rsidRPr="002F7EB4">
              <w:rPr>
                <w:rFonts w:ascii="Arial" w:eastAsia="Arial" w:hAnsi="Arial" w:cs="Arial"/>
                <w:sz w:val="15"/>
                <w:szCs w:val="15"/>
              </w:rPr>
              <w:t>amortised</w:t>
            </w:r>
            <w:proofErr w:type="spellEnd"/>
            <w:r w:rsidRPr="002F7EB4">
              <w:rPr>
                <w:rFonts w:ascii="Arial" w:eastAsia="Arial" w:hAnsi="Arial" w:cs="Arial"/>
                <w:sz w:val="15"/>
                <w:szCs w:val="15"/>
              </w:rPr>
              <w:t xml:space="preserve"> cost</w:t>
            </w:r>
          </w:p>
        </w:tc>
        <w:tc>
          <w:tcPr>
            <w:tcW w:w="608" w:type="pct"/>
            <w:shd w:val="clear" w:color="auto" w:fill="FAFAFA"/>
            <w:vAlign w:val="bottom"/>
          </w:tcPr>
          <w:p w14:paraId="5FF3B3A8" w14:textId="53B12D82"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7,830,443</w:t>
            </w:r>
          </w:p>
        </w:tc>
        <w:tc>
          <w:tcPr>
            <w:tcW w:w="609" w:type="pct"/>
            <w:shd w:val="clear" w:color="auto" w:fill="auto"/>
            <w:vAlign w:val="bottom"/>
          </w:tcPr>
          <w:p w14:paraId="234029D2" w14:textId="6C3B9639"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7,797,790 </w:t>
            </w:r>
          </w:p>
        </w:tc>
        <w:tc>
          <w:tcPr>
            <w:tcW w:w="609" w:type="pct"/>
          </w:tcPr>
          <w:p w14:paraId="1CD7F1C2" w14:textId="77777777" w:rsidR="00D85F9C" w:rsidRPr="002F7EB4" w:rsidRDefault="00D85F9C" w:rsidP="008F0C3C">
            <w:pPr>
              <w:ind w:right="-72"/>
              <w:jc w:val="right"/>
              <w:rPr>
                <w:rFonts w:ascii="Arial" w:eastAsia="Arial" w:hAnsi="Arial" w:cs="Arial"/>
                <w:sz w:val="15"/>
                <w:szCs w:val="15"/>
              </w:rPr>
            </w:pPr>
          </w:p>
          <w:p w14:paraId="6E488E0B" w14:textId="46022237" w:rsidR="00190A65"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1,486,883</w:t>
            </w:r>
          </w:p>
        </w:tc>
        <w:tc>
          <w:tcPr>
            <w:tcW w:w="609" w:type="pct"/>
            <w:shd w:val="clear" w:color="auto" w:fill="FAFAFA"/>
            <w:vAlign w:val="bottom"/>
          </w:tcPr>
          <w:p w14:paraId="6F912571" w14:textId="027C1BF1"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1,117,276</w:t>
            </w:r>
          </w:p>
        </w:tc>
        <w:tc>
          <w:tcPr>
            <w:tcW w:w="609" w:type="pct"/>
            <w:shd w:val="clear" w:color="auto" w:fill="auto"/>
            <w:vAlign w:val="bottom"/>
          </w:tcPr>
          <w:p w14:paraId="2E565D2F" w14:textId="357AAFFA"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1,109,110 </w:t>
            </w:r>
          </w:p>
        </w:tc>
        <w:tc>
          <w:tcPr>
            <w:tcW w:w="609" w:type="pct"/>
          </w:tcPr>
          <w:p w14:paraId="0EB30D36" w14:textId="77777777" w:rsidR="00D85F9C" w:rsidRPr="002F7EB4" w:rsidRDefault="00D85F9C" w:rsidP="008F0C3C">
            <w:pPr>
              <w:ind w:right="-72"/>
              <w:jc w:val="right"/>
              <w:rPr>
                <w:rFonts w:ascii="Arial" w:eastAsia="Arial" w:hAnsi="Arial" w:cs="Arial"/>
                <w:sz w:val="15"/>
                <w:szCs w:val="15"/>
              </w:rPr>
            </w:pPr>
          </w:p>
          <w:p w14:paraId="25EB29BF" w14:textId="1B7316BE" w:rsidR="00B35B82"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1,216,818</w:t>
            </w:r>
          </w:p>
        </w:tc>
      </w:tr>
      <w:tr w:rsidR="00D85F9C" w:rsidRPr="002F7EB4" w14:paraId="48E3D012" w14:textId="49AD4B58" w:rsidTr="00D85F9C">
        <w:tc>
          <w:tcPr>
            <w:tcW w:w="1347" w:type="pct"/>
            <w:vAlign w:val="bottom"/>
          </w:tcPr>
          <w:p w14:paraId="68F3E722" w14:textId="174E53BD"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Trade and other receivables</w:t>
            </w:r>
          </w:p>
        </w:tc>
        <w:tc>
          <w:tcPr>
            <w:tcW w:w="608" w:type="pct"/>
            <w:shd w:val="clear" w:color="auto" w:fill="FAFAFA"/>
            <w:vAlign w:val="bottom"/>
          </w:tcPr>
          <w:p w14:paraId="6FF6E056" w14:textId="1948EC5C"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60,216,286</w:t>
            </w:r>
          </w:p>
        </w:tc>
        <w:tc>
          <w:tcPr>
            <w:tcW w:w="609" w:type="pct"/>
            <w:shd w:val="clear" w:color="auto" w:fill="auto"/>
            <w:vAlign w:val="bottom"/>
          </w:tcPr>
          <w:p w14:paraId="6D092D0A" w14:textId="06508C78"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23,185,919 </w:t>
            </w:r>
          </w:p>
        </w:tc>
        <w:tc>
          <w:tcPr>
            <w:tcW w:w="609" w:type="pct"/>
          </w:tcPr>
          <w:p w14:paraId="31352EB1" w14:textId="67239E04" w:rsidR="00D85F9C"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46,377,511</w:t>
            </w:r>
          </w:p>
        </w:tc>
        <w:tc>
          <w:tcPr>
            <w:tcW w:w="609" w:type="pct"/>
            <w:shd w:val="clear" w:color="auto" w:fill="FAFAFA"/>
            <w:vAlign w:val="bottom"/>
          </w:tcPr>
          <w:p w14:paraId="1411C4C2" w14:textId="707E1D41"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539,499,184</w:t>
            </w:r>
          </w:p>
        </w:tc>
        <w:tc>
          <w:tcPr>
            <w:tcW w:w="609" w:type="pct"/>
            <w:shd w:val="clear" w:color="auto" w:fill="auto"/>
            <w:vAlign w:val="bottom"/>
          </w:tcPr>
          <w:p w14:paraId="08B5FE27" w14:textId="12EDFD6F"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293,732,594 </w:t>
            </w:r>
          </w:p>
        </w:tc>
        <w:tc>
          <w:tcPr>
            <w:tcW w:w="609" w:type="pct"/>
          </w:tcPr>
          <w:p w14:paraId="18304956" w14:textId="251B7CE8"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174,228,369</w:t>
            </w:r>
          </w:p>
        </w:tc>
      </w:tr>
      <w:tr w:rsidR="00D85F9C" w:rsidRPr="002F7EB4" w14:paraId="2E0CE174" w14:textId="0F7A1DF8" w:rsidTr="00D85F9C">
        <w:tc>
          <w:tcPr>
            <w:tcW w:w="1347" w:type="pct"/>
            <w:vAlign w:val="bottom"/>
          </w:tcPr>
          <w:p w14:paraId="00AE9868" w14:textId="0B4EA9B9"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Loans to related parties</w:t>
            </w:r>
          </w:p>
        </w:tc>
        <w:tc>
          <w:tcPr>
            <w:tcW w:w="608" w:type="pct"/>
            <w:shd w:val="clear" w:color="auto" w:fill="FAFAFA"/>
            <w:vAlign w:val="bottom"/>
          </w:tcPr>
          <w:p w14:paraId="45197CE9" w14:textId="1DA056B9" w:rsidR="00D85F9C" w:rsidRPr="002F7EB4" w:rsidRDefault="00D85F9C" w:rsidP="008F0C3C">
            <w:pPr>
              <w:ind w:right="-72"/>
              <w:jc w:val="right"/>
              <w:rPr>
                <w:rFonts w:ascii="Arial" w:hAnsi="Arial" w:cs="Arial"/>
                <w:sz w:val="15"/>
                <w:szCs w:val="15"/>
              </w:rPr>
            </w:pPr>
            <w:r w:rsidRPr="002F7EB4">
              <w:rPr>
                <w:rFonts w:ascii="Arial" w:hAnsi="Arial" w:cs="Arial"/>
                <w:sz w:val="15"/>
                <w:szCs w:val="15"/>
              </w:rPr>
              <w:t>-</w:t>
            </w:r>
          </w:p>
        </w:tc>
        <w:tc>
          <w:tcPr>
            <w:tcW w:w="609" w:type="pct"/>
            <w:shd w:val="clear" w:color="auto" w:fill="auto"/>
            <w:vAlign w:val="bottom"/>
          </w:tcPr>
          <w:p w14:paraId="7DD9DA26" w14:textId="6261B360" w:rsidR="00D85F9C" w:rsidRPr="002F7EB4" w:rsidRDefault="00D85F9C" w:rsidP="008F0C3C">
            <w:pPr>
              <w:ind w:right="-72"/>
              <w:jc w:val="right"/>
              <w:rPr>
                <w:rFonts w:ascii="Arial" w:eastAsia="Arial" w:hAnsi="Arial" w:cs="Arial"/>
                <w:sz w:val="15"/>
                <w:szCs w:val="15"/>
              </w:rPr>
            </w:pPr>
            <w:r w:rsidRPr="002F7EB4">
              <w:rPr>
                <w:rFonts w:ascii="Arial" w:hAnsi="Arial" w:cs="Arial"/>
                <w:sz w:val="15"/>
                <w:szCs w:val="15"/>
              </w:rPr>
              <w:t>-</w:t>
            </w:r>
          </w:p>
        </w:tc>
        <w:tc>
          <w:tcPr>
            <w:tcW w:w="609" w:type="pct"/>
          </w:tcPr>
          <w:p w14:paraId="0452230D" w14:textId="5C71F491" w:rsidR="00D85F9C"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FAFAFA"/>
            <w:vAlign w:val="bottom"/>
          </w:tcPr>
          <w:p w14:paraId="2992D180" w14:textId="604CFB50"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3,837,799,900</w:t>
            </w:r>
          </w:p>
        </w:tc>
        <w:tc>
          <w:tcPr>
            <w:tcW w:w="609" w:type="pct"/>
            <w:shd w:val="clear" w:color="auto" w:fill="auto"/>
            <w:vAlign w:val="bottom"/>
          </w:tcPr>
          <w:p w14:paraId="007BF259" w14:textId="2720E19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3,208,799,900 </w:t>
            </w:r>
          </w:p>
        </w:tc>
        <w:tc>
          <w:tcPr>
            <w:tcW w:w="609" w:type="pct"/>
          </w:tcPr>
          <w:p w14:paraId="5ADC6FA2" w14:textId="68B6D134"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2,093,799,900</w:t>
            </w:r>
          </w:p>
        </w:tc>
      </w:tr>
      <w:tr w:rsidR="00D85F9C" w:rsidRPr="002F7EB4" w14:paraId="19A581C2" w14:textId="55B39110" w:rsidTr="00D85F9C">
        <w:tc>
          <w:tcPr>
            <w:tcW w:w="1347" w:type="pct"/>
            <w:vAlign w:val="bottom"/>
          </w:tcPr>
          <w:p w14:paraId="7BEB3B38" w14:textId="166D66EE"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Lease receivables</w:t>
            </w:r>
          </w:p>
        </w:tc>
        <w:tc>
          <w:tcPr>
            <w:tcW w:w="608" w:type="pct"/>
            <w:shd w:val="clear" w:color="auto" w:fill="FAFAFA"/>
            <w:vAlign w:val="bottom"/>
          </w:tcPr>
          <w:p w14:paraId="0A4BC430" w14:textId="79A45400" w:rsidR="00D85F9C" w:rsidRPr="002F7EB4" w:rsidRDefault="00D85F9C" w:rsidP="008F0C3C">
            <w:pPr>
              <w:ind w:right="-72"/>
              <w:jc w:val="right"/>
              <w:rPr>
                <w:rFonts w:ascii="Arial" w:hAnsi="Arial" w:cs="Arial"/>
                <w:sz w:val="15"/>
                <w:szCs w:val="15"/>
              </w:rPr>
            </w:pPr>
            <w:r w:rsidRPr="002F7EB4">
              <w:rPr>
                <w:rFonts w:ascii="Arial" w:hAnsi="Arial" w:cs="Arial"/>
                <w:sz w:val="15"/>
                <w:szCs w:val="15"/>
              </w:rPr>
              <w:t>-</w:t>
            </w:r>
          </w:p>
        </w:tc>
        <w:tc>
          <w:tcPr>
            <w:tcW w:w="609" w:type="pct"/>
            <w:shd w:val="clear" w:color="auto" w:fill="auto"/>
            <w:vAlign w:val="bottom"/>
          </w:tcPr>
          <w:p w14:paraId="17B22E32" w14:textId="0D7FC48F" w:rsidR="00D85F9C" w:rsidRPr="002F7EB4" w:rsidRDefault="00D85F9C" w:rsidP="008F0C3C">
            <w:pPr>
              <w:ind w:right="-72"/>
              <w:jc w:val="right"/>
              <w:rPr>
                <w:rFonts w:ascii="Arial" w:hAnsi="Arial" w:cs="Arial"/>
                <w:sz w:val="15"/>
                <w:szCs w:val="15"/>
              </w:rPr>
            </w:pPr>
            <w:r w:rsidRPr="002F7EB4">
              <w:rPr>
                <w:rFonts w:ascii="Arial" w:hAnsi="Arial" w:cs="Arial"/>
                <w:sz w:val="15"/>
                <w:szCs w:val="15"/>
              </w:rPr>
              <w:t>-</w:t>
            </w:r>
          </w:p>
        </w:tc>
        <w:tc>
          <w:tcPr>
            <w:tcW w:w="609" w:type="pct"/>
          </w:tcPr>
          <w:p w14:paraId="43EEA1B7" w14:textId="1AC034D9" w:rsidR="00D85F9C"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FAFAFA"/>
            <w:vAlign w:val="bottom"/>
          </w:tcPr>
          <w:p w14:paraId="29A2F5F4" w14:textId="5E176E48"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3,425,217</w:t>
            </w:r>
          </w:p>
        </w:tc>
        <w:tc>
          <w:tcPr>
            <w:tcW w:w="609" w:type="pct"/>
            <w:shd w:val="clear" w:color="auto" w:fill="auto"/>
            <w:vAlign w:val="bottom"/>
          </w:tcPr>
          <w:p w14:paraId="6BC2578C" w14:textId="3930502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tcPr>
          <w:p w14:paraId="64D0EC46" w14:textId="130EFD03"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w:t>
            </w:r>
          </w:p>
        </w:tc>
      </w:tr>
      <w:tr w:rsidR="00D85F9C" w:rsidRPr="002F7EB4" w14:paraId="326DDC81" w14:textId="3E0534FD" w:rsidTr="00D85F9C">
        <w:tc>
          <w:tcPr>
            <w:tcW w:w="1347" w:type="pct"/>
            <w:vAlign w:val="bottom"/>
          </w:tcPr>
          <w:p w14:paraId="66B21B54" w14:textId="6C3FDCF7"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Deposit for purchasing loans</w:t>
            </w:r>
          </w:p>
        </w:tc>
        <w:tc>
          <w:tcPr>
            <w:tcW w:w="608" w:type="pct"/>
            <w:shd w:val="clear" w:color="auto" w:fill="FAFAFA"/>
            <w:vAlign w:val="bottom"/>
          </w:tcPr>
          <w:p w14:paraId="59CF48B8" w14:textId="77777777" w:rsidR="00D85F9C" w:rsidRPr="002F7EB4" w:rsidRDefault="00D85F9C" w:rsidP="008F0C3C">
            <w:pPr>
              <w:ind w:right="-72"/>
              <w:jc w:val="right"/>
              <w:rPr>
                <w:rFonts w:ascii="Arial" w:eastAsia="Arial" w:hAnsi="Arial" w:cs="Arial"/>
                <w:sz w:val="15"/>
                <w:szCs w:val="15"/>
              </w:rPr>
            </w:pPr>
          </w:p>
        </w:tc>
        <w:tc>
          <w:tcPr>
            <w:tcW w:w="609" w:type="pct"/>
            <w:shd w:val="clear" w:color="auto" w:fill="auto"/>
            <w:vAlign w:val="bottom"/>
          </w:tcPr>
          <w:p w14:paraId="0025A792" w14:textId="77777777" w:rsidR="00D85F9C" w:rsidRPr="002F7EB4" w:rsidRDefault="00D85F9C" w:rsidP="008F0C3C">
            <w:pPr>
              <w:ind w:right="-72"/>
              <w:jc w:val="right"/>
              <w:rPr>
                <w:rFonts w:ascii="Arial" w:eastAsia="Arial" w:hAnsi="Arial" w:cs="Arial"/>
                <w:sz w:val="15"/>
                <w:szCs w:val="15"/>
              </w:rPr>
            </w:pPr>
          </w:p>
        </w:tc>
        <w:tc>
          <w:tcPr>
            <w:tcW w:w="609" w:type="pct"/>
          </w:tcPr>
          <w:p w14:paraId="127253D5" w14:textId="77777777" w:rsidR="00D85F9C" w:rsidRPr="002F7EB4" w:rsidRDefault="00D85F9C" w:rsidP="008F0C3C">
            <w:pPr>
              <w:ind w:right="-72"/>
              <w:jc w:val="right"/>
              <w:rPr>
                <w:rFonts w:ascii="Arial" w:eastAsia="Arial" w:hAnsi="Arial" w:cs="Arial"/>
                <w:sz w:val="15"/>
                <w:szCs w:val="15"/>
              </w:rPr>
            </w:pPr>
          </w:p>
        </w:tc>
        <w:tc>
          <w:tcPr>
            <w:tcW w:w="609" w:type="pct"/>
            <w:shd w:val="clear" w:color="auto" w:fill="FAFAFA"/>
            <w:vAlign w:val="bottom"/>
          </w:tcPr>
          <w:p w14:paraId="3F9A2EA8" w14:textId="34BEAFFD" w:rsidR="00D85F9C" w:rsidRPr="002F7EB4" w:rsidRDefault="00D85F9C" w:rsidP="008F0C3C">
            <w:pPr>
              <w:ind w:right="-72"/>
              <w:jc w:val="right"/>
              <w:rPr>
                <w:rFonts w:ascii="Arial" w:eastAsia="Arial" w:hAnsi="Arial" w:cs="Arial"/>
                <w:sz w:val="15"/>
                <w:szCs w:val="15"/>
              </w:rPr>
            </w:pPr>
          </w:p>
        </w:tc>
        <w:tc>
          <w:tcPr>
            <w:tcW w:w="609" w:type="pct"/>
            <w:shd w:val="clear" w:color="auto" w:fill="auto"/>
            <w:vAlign w:val="bottom"/>
          </w:tcPr>
          <w:p w14:paraId="18FCB9BA" w14:textId="77777777" w:rsidR="00D85F9C" w:rsidRPr="002F7EB4" w:rsidRDefault="00D85F9C" w:rsidP="008F0C3C">
            <w:pPr>
              <w:ind w:right="-72"/>
              <w:jc w:val="right"/>
              <w:rPr>
                <w:rFonts w:ascii="Arial" w:eastAsia="Arial" w:hAnsi="Arial" w:cs="Arial"/>
                <w:sz w:val="15"/>
                <w:szCs w:val="15"/>
              </w:rPr>
            </w:pPr>
          </w:p>
        </w:tc>
        <w:tc>
          <w:tcPr>
            <w:tcW w:w="609" w:type="pct"/>
          </w:tcPr>
          <w:p w14:paraId="68CE958A" w14:textId="77777777" w:rsidR="00D85F9C" w:rsidRPr="002F7EB4" w:rsidRDefault="00D85F9C" w:rsidP="008F0C3C">
            <w:pPr>
              <w:ind w:right="-72"/>
              <w:jc w:val="right"/>
              <w:rPr>
                <w:rFonts w:ascii="Arial" w:eastAsia="Arial" w:hAnsi="Arial" w:cs="Arial"/>
                <w:sz w:val="15"/>
                <w:szCs w:val="15"/>
              </w:rPr>
            </w:pPr>
          </w:p>
        </w:tc>
      </w:tr>
      <w:tr w:rsidR="00D85F9C" w:rsidRPr="002F7EB4" w14:paraId="0A723B96" w14:textId="584BC1D9" w:rsidTr="00D85F9C">
        <w:tc>
          <w:tcPr>
            <w:tcW w:w="1347" w:type="pct"/>
            <w:vAlign w:val="bottom"/>
          </w:tcPr>
          <w:p w14:paraId="3BB102BA" w14:textId="6937EE1B"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to non-performing assets</w:t>
            </w:r>
          </w:p>
        </w:tc>
        <w:tc>
          <w:tcPr>
            <w:tcW w:w="608" w:type="pct"/>
            <w:shd w:val="clear" w:color="auto" w:fill="FAFAFA"/>
            <w:vAlign w:val="bottom"/>
          </w:tcPr>
          <w:p w14:paraId="10C26673" w14:textId="1FE5849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124,137,869</w:t>
            </w:r>
          </w:p>
        </w:tc>
        <w:tc>
          <w:tcPr>
            <w:tcW w:w="609" w:type="pct"/>
            <w:shd w:val="clear" w:color="auto" w:fill="auto"/>
            <w:vAlign w:val="bottom"/>
          </w:tcPr>
          <w:p w14:paraId="0CE10B31" w14:textId="6E35D99A"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80,931,892 </w:t>
            </w:r>
          </w:p>
        </w:tc>
        <w:tc>
          <w:tcPr>
            <w:tcW w:w="609" w:type="pct"/>
          </w:tcPr>
          <w:p w14:paraId="682C47E3" w14:textId="372509B5" w:rsidR="00D85F9C"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71,300,826</w:t>
            </w:r>
          </w:p>
        </w:tc>
        <w:tc>
          <w:tcPr>
            <w:tcW w:w="609" w:type="pct"/>
            <w:shd w:val="clear" w:color="auto" w:fill="FAFAFA"/>
            <w:vAlign w:val="bottom"/>
          </w:tcPr>
          <w:p w14:paraId="3077203B" w14:textId="4706BA7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50,000</w:t>
            </w:r>
          </w:p>
        </w:tc>
        <w:tc>
          <w:tcPr>
            <w:tcW w:w="609" w:type="pct"/>
            <w:shd w:val="clear" w:color="auto" w:fill="auto"/>
            <w:vAlign w:val="bottom"/>
          </w:tcPr>
          <w:p w14:paraId="651C5192" w14:textId="1526669A"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233,645 </w:t>
            </w:r>
          </w:p>
        </w:tc>
        <w:tc>
          <w:tcPr>
            <w:tcW w:w="609" w:type="pct"/>
          </w:tcPr>
          <w:p w14:paraId="6D587F31" w14:textId="410D1D47"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w:t>
            </w:r>
          </w:p>
        </w:tc>
      </w:tr>
      <w:tr w:rsidR="00D85F9C" w:rsidRPr="002F7EB4" w14:paraId="679625D7" w14:textId="77146113" w:rsidTr="00D85F9C">
        <w:tc>
          <w:tcPr>
            <w:tcW w:w="1347" w:type="pct"/>
            <w:vAlign w:val="bottom"/>
          </w:tcPr>
          <w:p w14:paraId="5B64B265" w14:textId="7B646C61"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Loan receivables</w:t>
            </w:r>
          </w:p>
        </w:tc>
        <w:tc>
          <w:tcPr>
            <w:tcW w:w="608" w:type="pct"/>
            <w:shd w:val="clear" w:color="auto" w:fill="FAFAFA"/>
            <w:vAlign w:val="bottom"/>
          </w:tcPr>
          <w:p w14:paraId="411CC2C7" w14:textId="60C75F26"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1,059,548,199</w:t>
            </w:r>
          </w:p>
        </w:tc>
        <w:tc>
          <w:tcPr>
            <w:tcW w:w="609" w:type="pct"/>
            <w:shd w:val="clear" w:color="auto" w:fill="auto"/>
            <w:vAlign w:val="bottom"/>
          </w:tcPr>
          <w:p w14:paraId="07693053" w14:textId="26C066C0"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647,415,476</w:t>
            </w:r>
          </w:p>
        </w:tc>
        <w:tc>
          <w:tcPr>
            <w:tcW w:w="609" w:type="pct"/>
          </w:tcPr>
          <w:p w14:paraId="6613920E" w14:textId="2ED891B2" w:rsidR="00D85F9C" w:rsidRPr="002F7EB4" w:rsidRDefault="00190A65" w:rsidP="008F0C3C">
            <w:pPr>
              <w:ind w:right="-72"/>
              <w:jc w:val="right"/>
              <w:rPr>
                <w:rFonts w:ascii="Arial" w:eastAsia="Arial" w:hAnsi="Arial" w:cs="Arial"/>
                <w:sz w:val="15"/>
                <w:szCs w:val="15"/>
              </w:rPr>
            </w:pPr>
            <w:r w:rsidRPr="002F7EB4">
              <w:rPr>
                <w:rFonts w:ascii="Arial" w:eastAsia="Arial" w:hAnsi="Arial" w:cs="Arial"/>
                <w:sz w:val="15"/>
                <w:szCs w:val="15"/>
              </w:rPr>
              <w:t>338,595,356</w:t>
            </w:r>
          </w:p>
        </w:tc>
        <w:tc>
          <w:tcPr>
            <w:tcW w:w="609" w:type="pct"/>
            <w:shd w:val="clear" w:color="auto" w:fill="FAFAFA"/>
            <w:vAlign w:val="bottom"/>
          </w:tcPr>
          <w:p w14:paraId="696FA66F" w14:textId="05CEB572"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auto"/>
            <w:vAlign w:val="bottom"/>
          </w:tcPr>
          <w:p w14:paraId="7B50D8B2" w14:textId="5878BB1B"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tcPr>
          <w:p w14:paraId="63DD13DB" w14:textId="2F2907AF"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w:t>
            </w:r>
          </w:p>
        </w:tc>
      </w:tr>
      <w:tr w:rsidR="00D85F9C" w:rsidRPr="002F7EB4" w14:paraId="051B2DD4" w14:textId="334F9F70" w:rsidTr="00D85F9C">
        <w:tc>
          <w:tcPr>
            <w:tcW w:w="1347" w:type="pct"/>
            <w:vAlign w:val="bottom"/>
          </w:tcPr>
          <w:p w14:paraId="063688A5" w14:textId="569EAF30"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Loans to non-performing assets</w:t>
            </w:r>
          </w:p>
        </w:tc>
        <w:tc>
          <w:tcPr>
            <w:tcW w:w="608" w:type="pct"/>
            <w:shd w:val="clear" w:color="auto" w:fill="FAFAFA"/>
            <w:vAlign w:val="bottom"/>
          </w:tcPr>
          <w:p w14:paraId="7524C5C1" w14:textId="608D5A94"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6,896,155,901</w:t>
            </w:r>
          </w:p>
        </w:tc>
        <w:tc>
          <w:tcPr>
            <w:tcW w:w="609" w:type="pct"/>
            <w:shd w:val="clear" w:color="auto" w:fill="auto"/>
            <w:vAlign w:val="bottom"/>
          </w:tcPr>
          <w:p w14:paraId="1EC37693" w14:textId="4728884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4,928,059,240 </w:t>
            </w:r>
          </w:p>
        </w:tc>
        <w:tc>
          <w:tcPr>
            <w:tcW w:w="609" w:type="pct"/>
          </w:tcPr>
          <w:p w14:paraId="31103AF9" w14:textId="50309C71"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2,855,988,012</w:t>
            </w:r>
          </w:p>
        </w:tc>
        <w:tc>
          <w:tcPr>
            <w:tcW w:w="609" w:type="pct"/>
            <w:shd w:val="clear" w:color="auto" w:fill="FAFAFA"/>
            <w:vAlign w:val="bottom"/>
          </w:tcPr>
          <w:p w14:paraId="4BA8A9D0" w14:textId="17D71368"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582,280,710</w:t>
            </w:r>
          </w:p>
        </w:tc>
        <w:tc>
          <w:tcPr>
            <w:tcW w:w="609" w:type="pct"/>
            <w:shd w:val="clear" w:color="auto" w:fill="auto"/>
            <w:vAlign w:val="bottom"/>
          </w:tcPr>
          <w:p w14:paraId="2087642F" w14:textId="14878349"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422,412,535 </w:t>
            </w:r>
          </w:p>
        </w:tc>
        <w:tc>
          <w:tcPr>
            <w:tcW w:w="609" w:type="pct"/>
          </w:tcPr>
          <w:p w14:paraId="10A44E3A" w14:textId="280997BD"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334,502,985</w:t>
            </w:r>
          </w:p>
        </w:tc>
      </w:tr>
      <w:tr w:rsidR="00D85F9C" w:rsidRPr="002F7EB4" w14:paraId="2E98F084" w14:textId="0A59C5F0" w:rsidTr="00D85F9C">
        <w:tc>
          <w:tcPr>
            <w:tcW w:w="1347" w:type="pct"/>
            <w:vAlign w:val="bottom"/>
          </w:tcPr>
          <w:p w14:paraId="7EB9CDD1" w14:textId="20B39849"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Other financial assets</w:t>
            </w:r>
          </w:p>
        </w:tc>
        <w:tc>
          <w:tcPr>
            <w:tcW w:w="608" w:type="pct"/>
            <w:tcBorders>
              <w:bottom w:val="single" w:sz="4" w:space="0" w:color="000000"/>
            </w:tcBorders>
            <w:shd w:val="clear" w:color="auto" w:fill="FAFAFA"/>
            <w:vAlign w:val="bottom"/>
          </w:tcPr>
          <w:p w14:paraId="3919C6C8" w14:textId="48D527CF"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1,767,000</w:t>
            </w:r>
          </w:p>
        </w:tc>
        <w:tc>
          <w:tcPr>
            <w:tcW w:w="609" w:type="pct"/>
            <w:tcBorders>
              <w:bottom w:val="single" w:sz="4" w:space="0" w:color="000000"/>
            </w:tcBorders>
            <w:shd w:val="clear" w:color="auto" w:fill="auto"/>
            <w:vAlign w:val="bottom"/>
          </w:tcPr>
          <w:p w14:paraId="2CEBCA3D" w14:textId="08C045CD"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1,963,500</w:t>
            </w:r>
          </w:p>
        </w:tc>
        <w:tc>
          <w:tcPr>
            <w:tcW w:w="609" w:type="pct"/>
            <w:tcBorders>
              <w:bottom w:val="single" w:sz="4" w:space="0" w:color="000000"/>
            </w:tcBorders>
          </w:tcPr>
          <w:p w14:paraId="33BE510F" w14:textId="41535C40"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2,962,325</w:t>
            </w:r>
          </w:p>
        </w:tc>
        <w:tc>
          <w:tcPr>
            <w:tcW w:w="609" w:type="pct"/>
            <w:tcBorders>
              <w:bottom w:val="single" w:sz="4" w:space="0" w:color="000000"/>
            </w:tcBorders>
            <w:shd w:val="clear" w:color="auto" w:fill="FAFAFA"/>
            <w:vAlign w:val="bottom"/>
          </w:tcPr>
          <w:p w14:paraId="6CBA48FE" w14:textId="56B3332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873,000</w:t>
            </w:r>
          </w:p>
        </w:tc>
        <w:tc>
          <w:tcPr>
            <w:tcW w:w="609" w:type="pct"/>
            <w:tcBorders>
              <w:bottom w:val="single" w:sz="4" w:space="0" w:color="000000"/>
            </w:tcBorders>
            <w:shd w:val="clear" w:color="auto" w:fill="auto"/>
            <w:vAlign w:val="bottom"/>
          </w:tcPr>
          <w:p w14:paraId="418F3960" w14:textId="5B65E253"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917,500 </w:t>
            </w:r>
          </w:p>
        </w:tc>
        <w:tc>
          <w:tcPr>
            <w:tcW w:w="609" w:type="pct"/>
            <w:tcBorders>
              <w:bottom w:val="single" w:sz="4" w:space="0" w:color="000000"/>
            </w:tcBorders>
          </w:tcPr>
          <w:p w14:paraId="310B4AE0" w14:textId="5B91F06F"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716,500</w:t>
            </w:r>
          </w:p>
        </w:tc>
      </w:tr>
      <w:tr w:rsidR="00D85F9C" w:rsidRPr="002F7EB4" w14:paraId="33EE50A5" w14:textId="1944402E" w:rsidTr="00D85F9C">
        <w:tc>
          <w:tcPr>
            <w:tcW w:w="1347" w:type="pct"/>
            <w:vAlign w:val="bottom"/>
          </w:tcPr>
          <w:p w14:paraId="3C4FCD39" w14:textId="77777777" w:rsidR="00D85F9C" w:rsidRPr="002F7EB4" w:rsidRDefault="00D85F9C" w:rsidP="008F0C3C">
            <w:pPr>
              <w:rPr>
                <w:rFonts w:ascii="Arial" w:eastAsia="Arial" w:hAnsi="Arial" w:cs="Arial"/>
                <w:sz w:val="15"/>
                <w:szCs w:val="15"/>
              </w:rPr>
            </w:pPr>
          </w:p>
        </w:tc>
        <w:tc>
          <w:tcPr>
            <w:tcW w:w="608" w:type="pct"/>
            <w:tcBorders>
              <w:top w:val="single" w:sz="4" w:space="0" w:color="000000"/>
            </w:tcBorders>
            <w:shd w:val="clear" w:color="auto" w:fill="FAFAFA"/>
            <w:vAlign w:val="bottom"/>
          </w:tcPr>
          <w:p w14:paraId="5C80D24E"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left w:val="nil"/>
              <w:right w:val="nil"/>
            </w:tcBorders>
            <w:shd w:val="clear" w:color="auto" w:fill="auto"/>
            <w:vAlign w:val="bottom"/>
          </w:tcPr>
          <w:p w14:paraId="5510E8EE"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left w:val="nil"/>
              <w:right w:val="nil"/>
            </w:tcBorders>
          </w:tcPr>
          <w:p w14:paraId="3F0E9059"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left w:val="nil"/>
              <w:right w:val="nil"/>
            </w:tcBorders>
            <w:shd w:val="clear" w:color="auto" w:fill="FAFAFA"/>
            <w:vAlign w:val="bottom"/>
          </w:tcPr>
          <w:p w14:paraId="04C4D033" w14:textId="273889E3"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left w:val="nil"/>
              <w:right w:val="nil"/>
            </w:tcBorders>
            <w:shd w:val="clear" w:color="auto" w:fill="auto"/>
            <w:vAlign w:val="bottom"/>
          </w:tcPr>
          <w:p w14:paraId="0D73F0EC"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left w:val="nil"/>
              <w:right w:val="nil"/>
            </w:tcBorders>
          </w:tcPr>
          <w:p w14:paraId="6A5EDF27" w14:textId="77777777" w:rsidR="00D85F9C" w:rsidRPr="002F7EB4" w:rsidRDefault="00D85F9C" w:rsidP="008F0C3C">
            <w:pPr>
              <w:ind w:right="-72"/>
              <w:jc w:val="right"/>
              <w:rPr>
                <w:rFonts w:ascii="Arial" w:eastAsia="Arial" w:hAnsi="Arial" w:cs="Arial"/>
                <w:sz w:val="15"/>
                <w:szCs w:val="15"/>
              </w:rPr>
            </w:pPr>
          </w:p>
        </w:tc>
      </w:tr>
      <w:tr w:rsidR="00D85F9C" w:rsidRPr="002F7EB4" w14:paraId="236399FE" w14:textId="54A3CF15" w:rsidTr="00D85F9C">
        <w:tc>
          <w:tcPr>
            <w:tcW w:w="1347" w:type="pct"/>
            <w:vAlign w:val="bottom"/>
          </w:tcPr>
          <w:p w14:paraId="5898ABA6" w14:textId="77777777" w:rsidR="00D85F9C" w:rsidRPr="002F7EB4" w:rsidRDefault="00D85F9C" w:rsidP="008F0C3C">
            <w:pPr>
              <w:rPr>
                <w:rFonts w:ascii="Arial" w:eastAsia="Arial" w:hAnsi="Arial" w:cs="Arial"/>
                <w:sz w:val="15"/>
                <w:szCs w:val="15"/>
              </w:rPr>
            </w:pPr>
          </w:p>
        </w:tc>
        <w:tc>
          <w:tcPr>
            <w:tcW w:w="608" w:type="pct"/>
            <w:tcBorders>
              <w:bottom w:val="single" w:sz="4" w:space="0" w:color="000000"/>
            </w:tcBorders>
            <w:shd w:val="clear" w:color="auto" w:fill="FAFAFA"/>
            <w:vAlign w:val="bottom"/>
          </w:tcPr>
          <w:p w14:paraId="73FDD3BF" w14:textId="0380D5AD"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8,785,534,938</w:t>
            </w:r>
          </w:p>
        </w:tc>
        <w:tc>
          <w:tcPr>
            <w:tcW w:w="609" w:type="pct"/>
            <w:tcBorders>
              <w:left w:val="nil"/>
              <w:bottom w:val="single" w:sz="4" w:space="0" w:color="000000"/>
              <w:right w:val="nil"/>
            </w:tcBorders>
            <w:shd w:val="clear" w:color="auto" w:fill="auto"/>
            <w:vAlign w:val="bottom"/>
          </w:tcPr>
          <w:p w14:paraId="6BB13B6C" w14:textId="058B7A9F"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6,716,116,868</w:t>
            </w:r>
          </w:p>
        </w:tc>
        <w:tc>
          <w:tcPr>
            <w:tcW w:w="609" w:type="pct"/>
            <w:tcBorders>
              <w:left w:val="nil"/>
              <w:bottom w:val="single" w:sz="4" w:space="0" w:color="000000"/>
              <w:right w:val="nil"/>
            </w:tcBorders>
          </w:tcPr>
          <w:p w14:paraId="087EB4C8" w14:textId="77854720"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4,658,330,268</w:t>
            </w:r>
          </w:p>
        </w:tc>
        <w:tc>
          <w:tcPr>
            <w:tcW w:w="609" w:type="pct"/>
            <w:tcBorders>
              <w:left w:val="nil"/>
              <w:bottom w:val="single" w:sz="4" w:space="0" w:color="000000"/>
              <w:right w:val="nil"/>
            </w:tcBorders>
            <w:shd w:val="clear" w:color="auto" w:fill="FAFAFA"/>
            <w:vAlign w:val="bottom"/>
          </w:tcPr>
          <w:p w14:paraId="094193F3" w14:textId="2CC479BB"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5,252,472,583</w:t>
            </w:r>
          </w:p>
        </w:tc>
        <w:tc>
          <w:tcPr>
            <w:tcW w:w="609" w:type="pct"/>
            <w:tcBorders>
              <w:left w:val="nil"/>
              <w:bottom w:val="single" w:sz="4" w:space="0" w:color="000000"/>
              <w:right w:val="nil"/>
            </w:tcBorders>
            <w:shd w:val="clear" w:color="auto" w:fill="auto"/>
            <w:vAlign w:val="bottom"/>
          </w:tcPr>
          <w:p w14:paraId="33D5928A" w14:textId="50CB2E02"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4,007,919,134 </w:t>
            </w:r>
          </w:p>
        </w:tc>
        <w:tc>
          <w:tcPr>
            <w:tcW w:w="609" w:type="pct"/>
            <w:tcBorders>
              <w:left w:val="nil"/>
              <w:bottom w:val="single" w:sz="4" w:space="0" w:color="000000"/>
              <w:right w:val="nil"/>
            </w:tcBorders>
          </w:tcPr>
          <w:p w14:paraId="2B4C3265" w14:textId="327C07C7"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3,103,212,984</w:t>
            </w:r>
          </w:p>
        </w:tc>
      </w:tr>
      <w:tr w:rsidR="00D85F9C" w:rsidRPr="002F7EB4" w14:paraId="29765422" w14:textId="25361766" w:rsidTr="00D85F9C">
        <w:tc>
          <w:tcPr>
            <w:tcW w:w="1347" w:type="pct"/>
            <w:vAlign w:val="bottom"/>
          </w:tcPr>
          <w:p w14:paraId="3F17614B" w14:textId="77777777" w:rsidR="00D85F9C" w:rsidRPr="002F7EB4" w:rsidRDefault="00D85F9C" w:rsidP="008F0C3C">
            <w:pPr>
              <w:rPr>
                <w:rFonts w:ascii="Arial" w:eastAsia="Arial" w:hAnsi="Arial" w:cs="Arial"/>
                <w:sz w:val="15"/>
                <w:szCs w:val="15"/>
              </w:rPr>
            </w:pPr>
            <w:r w:rsidRPr="002F7EB4">
              <w:rPr>
                <w:rFonts w:ascii="Arial" w:eastAsia="Arial" w:hAnsi="Arial" w:cs="Arial"/>
                <w:b/>
                <w:sz w:val="15"/>
                <w:szCs w:val="15"/>
              </w:rPr>
              <w:t>Financial liabilities</w:t>
            </w:r>
          </w:p>
        </w:tc>
        <w:tc>
          <w:tcPr>
            <w:tcW w:w="608" w:type="pct"/>
            <w:tcBorders>
              <w:top w:val="single" w:sz="4" w:space="0" w:color="000000"/>
            </w:tcBorders>
            <w:shd w:val="clear" w:color="auto" w:fill="FAFAFA"/>
            <w:vAlign w:val="bottom"/>
          </w:tcPr>
          <w:p w14:paraId="7EFC40AD"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shd w:val="clear" w:color="auto" w:fill="auto"/>
            <w:vAlign w:val="bottom"/>
          </w:tcPr>
          <w:p w14:paraId="2E4A2329"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tcPr>
          <w:p w14:paraId="52C72B05"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shd w:val="clear" w:color="auto" w:fill="FAFAFA"/>
            <w:vAlign w:val="bottom"/>
          </w:tcPr>
          <w:p w14:paraId="6D33AE8A" w14:textId="7FEA18D2"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shd w:val="clear" w:color="auto" w:fill="auto"/>
            <w:vAlign w:val="bottom"/>
          </w:tcPr>
          <w:p w14:paraId="72BBCB62"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tcPr>
          <w:p w14:paraId="272C5B34" w14:textId="77777777" w:rsidR="00D85F9C" w:rsidRPr="002F7EB4" w:rsidRDefault="00D85F9C" w:rsidP="008F0C3C">
            <w:pPr>
              <w:ind w:right="-72"/>
              <w:jc w:val="right"/>
              <w:rPr>
                <w:rFonts w:ascii="Arial" w:eastAsia="Arial" w:hAnsi="Arial" w:cs="Arial"/>
                <w:sz w:val="15"/>
                <w:szCs w:val="15"/>
              </w:rPr>
            </w:pPr>
          </w:p>
        </w:tc>
      </w:tr>
      <w:tr w:rsidR="00D85F9C" w:rsidRPr="002F7EB4" w14:paraId="60461846" w14:textId="6BB3A7BD" w:rsidTr="00D85F9C">
        <w:tc>
          <w:tcPr>
            <w:tcW w:w="1347" w:type="pct"/>
            <w:vAlign w:val="bottom"/>
          </w:tcPr>
          <w:p w14:paraId="5CCCD746" w14:textId="266A3C19" w:rsidR="00D85F9C" w:rsidRPr="002F7EB4" w:rsidRDefault="00D85F9C" w:rsidP="008F0C3C">
            <w:pPr>
              <w:rPr>
                <w:rFonts w:ascii="Arial" w:eastAsia="Arial" w:hAnsi="Arial" w:cs="Arial"/>
                <w:b/>
                <w:i/>
                <w:iCs/>
                <w:spacing w:val="-2"/>
                <w:sz w:val="15"/>
                <w:szCs w:val="15"/>
              </w:rPr>
            </w:pPr>
            <w:r w:rsidRPr="002F7EB4">
              <w:rPr>
                <w:rFonts w:ascii="Arial" w:eastAsia="Arial" w:hAnsi="Arial" w:cs="Arial"/>
                <w:bCs/>
                <w:i/>
                <w:iCs/>
                <w:spacing w:val="-2"/>
                <w:sz w:val="15"/>
                <w:szCs w:val="15"/>
              </w:rPr>
              <w:t xml:space="preserve">Financial liabilities at </w:t>
            </w:r>
            <w:proofErr w:type="spellStart"/>
            <w:r w:rsidRPr="002F7EB4">
              <w:rPr>
                <w:rFonts w:ascii="Arial" w:eastAsia="Arial" w:hAnsi="Arial" w:cs="Arial"/>
                <w:bCs/>
                <w:i/>
                <w:iCs/>
                <w:spacing w:val="-2"/>
                <w:sz w:val="15"/>
                <w:szCs w:val="15"/>
              </w:rPr>
              <w:t>amortised</w:t>
            </w:r>
            <w:proofErr w:type="spellEnd"/>
            <w:r w:rsidRPr="002F7EB4">
              <w:rPr>
                <w:rFonts w:ascii="Arial" w:eastAsia="Arial" w:hAnsi="Arial" w:cs="Arial"/>
                <w:bCs/>
                <w:i/>
                <w:iCs/>
                <w:spacing w:val="-2"/>
                <w:sz w:val="15"/>
                <w:szCs w:val="15"/>
              </w:rPr>
              <w:t xml:space="preserve"> cost</w:t>
            </w:r>
          </w:p>
        </w:tc>
        <w:tc>
          <w:tcPr>
            <w:tcW w:w="608" w:type="pct"/>
            <w:shd w:val="clear" w:color="auto" w:fill="FAFAFA"/>
            <w:vAlign w:val="bottom"/>
          </w:tcPr>
          <w:p w14:paraId="396B7D22" w14:textId="77777777" w:rsidR="00D85F9C" w:rsidRPr="002F7EB4" w:rsidRDefault="00D85F9C" w:rsidP="008F0C3C">
            <w:pPr>
              <w:ind w:right="-72"/>
              <w:jc w:val="right"/>
              <w:rPr>
                <w:rFonts w:ascii="Arial" w:eastAsia="Arial" w:hAnsi="Arial" w:cs="Arial"/>
                <w:sz w:val="15"/>
                <w:szCs w:val="15"/>
              </w:rPr>
            </w:pPr>
          </w:p>
        </w:tc>
        <w:tc>
          <w:tcPr>
            <w:tcW w:w="609" w:type="pct"/>
            <w:shd w:val="clear" w:color="auto" w:fill="auto"/>
            <w:vAlign w:val="bottom"/>
          </w:tcPr>
          <w:p w14:paraId="6BAC5FFC" w14:textId="77777777" w:rsidR="00D85F9C" w:rsidRPr="002F7EB4" w:rsidRDefault="00D85F9C" w:rsidP="008F0C3C">
            <w:pPr>
              <w:ind w:right="-72"/>
              <w:jc w:val="right"/>
              <w:rPr>
                <w:rFonts w:ascii="Arial" w:eastAsia="Arial" w:hAnsi="Arial" w:cs="Arial"/>
                <w:sz w:val="15"/>
                <w:szCs w:val="15"/>
              </w:rPr>
            </w:pPr>
          </w:p>
        </w:tc>
        <w:tc>
          <w:tcPr>
            <w:tcW w:w="609" w:type="pct"/>
          </w:tcPr>
          <w:p w14:paraId="14FA3388" w14:textId="77777777" w:rsidR="00D85F9C" w:rsidRPr="002F7EB4" w:rsidRDefault="00D85F9C" w:rsidP="008F0C3C">
            <w:pPr>
              <w:ind w:right="-72"/>
              <w:jc w:val="right"/>
              <w:rPr>
                <w:rFonts w:ascii="Arial" w:eastAsia="Arial" w:hAnsi="Arial" w:cs="Arial"/>
                <w:sz w:val="15"/>
                <w:szCs w:val="15"/>
              </w:rPr>
            </w:pPr>
          </w:p>
        </w:tc>
        <w:tc>
          <w:tcPr>
            <w:tcW w:w="609" w:type="pct"/>
            <w:shd w:val="clear" w:color="auto" w:fill="FAFAFA"/>
            <w:vAlign w:val="bottom"/>
          </w:tcPr>
          <w:p w14:paraId="4EEB3032" w14:textId="3DCA4D09" w:rsidR="00D85F9C" w:rsidRPr="002F7EB4" w:rsidRDefault="00D85F9C" w:rsidP="008F0C3C">
            <w:pPr>
              <w:ind w:right="-72"/>
              <w:jc w:val="right"/>
              <w:rPr>
                <w:rFonts w:ascii="Arial" w:eastAsia="Arial" w:hAnsi="Arial" w:cs="Arial"/>
                <w:sz w:val="15"/>
                <w:szCs w:val="15"/>
              </w:rPr>
            </w:pPr>
          </w:p>
        </w:tc>
        <w:tc>
          <w:tcPr>
            <w:tcW w:w="609" w:type="pct"/>
            <w:shd w:val="clear" w:color="auto" w:fill="auto"/>
            <w:vAlign w:val="bottom"/>
          </w:tcPr>
          <w:p w14:paraId="2FA4CC80" w14:textId="77777777" w:rsidR="00D85F9C" w:rsidRPr="002F7EB4" w:rsidRDefault="00D85F9C" w:rsidP="008F0C3C">
            <w:pPr>
              <w:ind w:right="-72"/>
              <w:jc w:val="right"/>
              <w:rPr>
                <w:rFonts w:ascii="Arial" w:eastAsia="Arial" w:hAnsi="Arial" w:cs="Arial"/>
                <w:sz w:val="15"/>
                <w:szCs w:val="15"/>
              </w:rPr>
            </w:pPr>
          </w:p>
        </w:tc>
        <w:tc>
          <w:tcPr>
            <w:tcW w:w="609" w:type="pct"/>
          </w:tcPr>
          <w:p w14:paraId="6636F34C" w14:textId="77777777" w:rsidR="00D85F9C" w:rsidRPr="002F7EB4" w:rsidRDefault="00D85F9C" w:rsidP="008F0C3C">
            <w:pPr>
              <w:ind w:right="-72"/>
              <w:jc w:val="right"/>
              <w:rPr>
                <w:rFonts w:ascii="Arial" w:eastAsia="Arial" w:hAnsi="Arial" w:cs="Arial"/>
                <w:sz w:val="15"/>
                <w:szCs w:val="15"/>
              </w:rPr>
            </w:pPr>
          </w:p>
        </w:tc>
      </w:tr>
      <w:tr w:rsidR="00B35B82" w:rsidRPr="002F7EB4" w14:paraId="58B4ED9A" w14:textId="65208B57" w:rsidTr="003A0C12">
        <w:tc>
          <w:tcPr>
            <w:tcW w:w="1347" w:type="pct"/>
            <w:vAlign w:val="bottom"/>
          </w:tcPr>
          <w:p w14:paraId="1999C84F" w14:textId="77777777" w:rsidR="00B35B82" w:rsidRPr="002F7EB4" w:rsidRDefault="00B35B82" w:rsidP="00B35B82">
            <w:pPr>
              <w:rPr>
                <w:rFonts w:ascii="Arial" w:eastAsia="Arial" w:hAnsi="Arial" w:cs="Arial"/>
                <w:sz w:val="15"/>
                <w:szCs w:val="15"/>
              </w:rPr>
            </w:pPr>
            <w:r w:rsidRPr="002F7EB4">
              <w:rPr>
                <w:rFonts w:ascii="Arial" w:eastAsia="Arial" w:hAnsi="Arial" w:cs="Arial"/>
                <w:sz w:val="15"/>
                <w:szCs w:val="15"/>
              </w:rPr>
              <w:t xml:space="preserve">    Short-term borrowings from </w:t>
            </w:r>
          </w:p>
          <w:p w14:paraId="4B23FDB4" w14:textId="3BA64A27" w:rsidR="00B35B82" w:rsidRPr="002F7EB4" w:rsidRDefault="00B35B82" w:rsidP="00B35B82">
            <w:pPr>
              <w:rPr>
                <w:rFonts w:ascii="Arial" w:eastAsia="Arial" w:hAnsi="Arial" w:cs="Arial"/>
                <w:sz w:val="15"/>
                <w:szCs w:val="15"/>
              </w:rPr>
            </w:pPr>
            <w:r w:rsidRPr="002F7EB4">
              <w:rPr>
                <w:rFonts w:ascii="Arial" w:eastAsia="Arial" w:hAnsi="Arial" w:cs="Arial"/>
                <w:sz w:val="15"/>
                <w:szCs w:val="15"/>
              </w:rPr>
              <w:t xml:space="preserve">       financial institutions</w:t>
            </w:r>
          </w:p>
        </w:tc>
        <w:tc>
          <w:tcPr>
            <w:tcW w:w="608" w:type="pct"/>
            <w:shd w:val="clear" w:color="auto" w:fill="FAFAFA"/>
            <w:vAlign w:val="bottom"/>
          </w:tcPr>
          <w:p w14:paraId="3EC8CAC4" w14:textId="757790A2"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249,550,840</w:t>
            </w:r>
          </w:p>
        </w:tc>
        <w:tc>
          <w:tcPr>
            <w:tcW w:w="609" w:type="pct"/>
            <w:shd w:val="clear" w:color="auto" w:fill="auto"/>
            <w:vAlign w:val="bottom"/>
          </w:tcPr>
          <w:p w14:paraId="06F48839" w14:textId="77777777" w:rsidR="00B35B82" w:rsidRPr="002F7EB4" w:rsidRDefault="00B35B82" w:rsidP="00B35B82">
            <w:pPr>
              <w:ind w:right="-72"/>
              <w:jc w:val="right"/>
              <w:rPr>
                <w:rFonts w:ascii="Arial" w:eastAsia="Arial" w:hAnsi="Arial" w:cs="Arial"/>
                <w:sz w:val="15"/>
                <w:szCs w:val="15"/>
              </w:rPr>
            </w:pPr>
          </w:p>
          <w:p w14:paraId="38179C04" w14:textId="6E1A9F70"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 xml:space="preserve">50,000,000 </w:t>
            </w:r>
          </w:p>
        </w:tc>
        <w:tc>
          <w:tcPr>
            <w:tcW w:w="609" w:type="pct"/>
            <w:vAlign w:val="bottom"/>
          </w:tcPr>
          <w:p w14:paraId="4BEA1DC8" w14:textId="77777777" w:rsidR="00B35B82" w:rsidRPr="002F7EB4" w:rsidRDefault="00B35B82" w:rsidP="00B35B82">
            <w:pPr>
              <w:ind w:right="-72"/>
              <w:jc w:val="right"/>
              <w:rPr>
                <w:rFonts w:ascii="Arial" w:eastAsia="Arial" w:hAnsi="Arial" w:cs="Arial"/>
                <w:sz w:val="15"/>
                <w:szCs w:val="15"/>
              </w:rPr>
            </w:pPr>
          </w:p>
          <w:p w14:paraId="1AF0CE09" w14:textId="6F85575F"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FAFAFA"/>
            <w:vAlign w:val="bottom"/>
          </w:tcPr>
          <w:p w14:paraId="7CC924FC" w14:textId="5D97930A"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auto"/>
            <w:vAlign w:val="bottom"/>
          </w:tcPr>
          <w:p w14:paraId="18C1809F" w14:textId="77777777" w:rsidR="00B35B82" w:rsidRPr="002F7EB4" w:rsidRDefault="00B35B82" w:rsidP="00B35B82">
            <w:pPr>
              <w:ind w:right="-72"/>
              <w:jc w:val="right"/>
              <w:rPr>
                <w:rFonts w:ascii="Arial" w:eastAsia="Arial" w:hAnsi="Arial" w:cs="Arial"/>
                <w:sz w:val="15"/>
                <w:szCs w:val="15"/>
              </w:rPr>
            </w:pPr>
          </w:p>
          <w:p w14:paraId="4B9CC817" w14:textId="52700045"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vAlign w:val="bottom"/>
          </w:tcPr>
          <w:p w14:paraId="0B275AAF" w14:textId="77777777" w:rsidR="00B35B82" w:rsidRPr="002F7EB4" w:rsidRDefault="00B35B82" w:rsidP="00B35B82">
            <w:pPr>
              <w:ind w:right="-72"/>
              <w:jc w:val="right"/>
              <w:rPr>
                <w:rFonts w:ascii="Arial" w:eastAsia="Arial" w:hAnsi="Arial" w:cs="Arial"/>
                <w:sz w:val="15"/>
                <w:szCs w:val="15"/>
              </w:rPr>
            </w:pPr>
          </w:p>
          <w:p w14:paraId="2C8E758D" w14:textId="7FCE9262"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r>
      <w:tr w:rsidR="00B35B82" w:rsidRPr="002F7EB4" w14:paraId="34069C2B" w14:textId="7040801B" w:rsidTr="003A0C12">
        <w:tc>
          <w:tcPr>
            <w:tcW w:w="1347" w:type="pct"/>
            <w:vAlign w:val="bottom"/>
          </w:tcPr>
          <w:p w14:paraId="0BE6239E" w14:textId="77777777" w:rsidR="00B35B82" w:rsidRPr="002F7EB4" w:rsidRDefault="00B35B82" w:rsidP="00B35B82">
            <w:pPr>
              <w:rPr>
                <w:rFonts w:ascii="Arial" w:eastAsia="Arial" w:hAnsi="Arial" w:cs="Arial"/>
                <w:sz w:val="15"/>
                <w:szCs w:val="15"/>
              </w:rPr>
            </w:pPr>
            <w:r w:rsidRPr="002F7EB4">
              <w:rPr>
                <w:rFonts w:ascii="Arial" w:eastAsia="Arial" w:hAnsi="Arial" w:cs="Arial"/>
                <w:sz w:val="15"/>
                <w:szCs w:val="15"/>
              </w:rPr>
              <w:t xml:space="preserve">    Short-term borrowing from </w:t>
            </w:r>
          </w:p>
          <w:p w14:paraId="574ACBC1" w14:textId="02A4327E" w:rsidR="00B35B82" w:rsidRPr="002F7EB4" w:rsidRDefault="00B35B82" w:rsidP="00B35B82">
            <w:pPr>
              <w:rPr>
                <w:rFonts w:ascii="Arial" w:eastAsia="Arial" w:hAnsi="Arial" w:cs="Arial"/>
                <w:sz w:val="15"/>
                <w:szCs w:val="15"/>
              </w:rPr>
            </w:pPr>
            <w:r w:rsidRPr="002F7EB4">
              <w:rPr>
                <w:rFonts w:ascii="Arial" w:eastAsia="Arial" w:hAnsi="Arial" w:cs="Arial"/>
                <w:sz w:val="15"/>
                <w:szCs w:val="15"/>
              </w:rPr>
              <w:t xml:space="preserve">       others</w:t>
            </w:r>
          </w:p>
        </w:tc>
        <w:tc>
          <w:tcPr>
            <w:tcW w:w="608" w:type="pct"/>
            <w:shd w:val="clear" w:color="auto" w:fill="FAFAFA"/>
            <w:vAlign w:val="bottom"/>
          </w:tcPr>
          <w:p w14:paraId="6B777EBB" w14:textId="0D7A79D8"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auto"/>
            <w:vAlign w:val="bottom"/>
          </w:tcPr>
          <w:p w14:paraId="6245C10B" w14:textId="1CC71012"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 xml:space="preserve"> 850,000</w:t>
            </w:r>
          </w:p>
        </w:tc>
        <w:tc>
          <w:tcPr>
            <w:tcW w:w="609" w:type="pct"/>
            <w:vAlign w:val="bottom"/>
          </w:tcPr>
          <w:p w14:paraId="2A04DF17" w14:textId="6D1C3EFA"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850,000</w:t>
            </w:r>
          </w:p>
        </w:tc>
        <w:tc>
          <w:tcPr>
            <w:tcW w:w="609" w:type="pct"/>
            <w:shd w:val="clear" w:color="auto" w:fill="FAFAFA"/>
            <w:vAlign w:val="bottom"/>
          </w:tcPr>
          <w:p w14:paraId="290BBF9B" w14:textId="231CFC39"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shd w:val="clear" w:color="auto" w:fill="auto"/>
            <w:vAlign w:val="bottom"/>
          </w:tcPr>
          <w:p w14:paraId="42C25368" w14:textId="7ABC8B86"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c>
          <w:tcPr>
            <w:tcW w:w="609" w:type="pct"/>
            <w:vAlign w:val="bottom"/>
          </w:tcPr>
          <w:p w14:paraId="757F7C7F" w14:textId="32D2BD40" w:rsidR="00B35B82" w:rsidRPr="002F7EB4" w:rsidRDefault="00B35B82" w:rsidP="00B35B82">
            <w:pPr>
              <w:ind w:right="-72"/>
              <w:jc w:val="right"/>
              <w:rPr>
                <w:rFonts w:ascii="Arial" w:eastAsia="Arial" w:hAnsi="Arial" w:cs="Arial"/>
                <w:sz w:val="15"/>
                <w:szCs w:val="15"/>
              </w:rPr>
            </w:pPr>
            <w:r w:rsidRPr="002F7EB4">
              <w:rPr>
                <w:rFonts w:ascii="Arial" w:eastAsia="Arial" w:hAnsi="Arial" w:cs="Arial"/>
                <w:sz w:val="15"/>
                <w:szCs w:val="15"/>
              </w:rPr>
              <w:t>-</w:t>
            </w:r>
          </w:p>
        </w:tc>
      </w:tr>
      <w:tr w:rsidR="00D85F9C" w:rsidRPr="002F7EB4" w14:paraId="58EE4810" w14:textId="36D81B88" w:rsidTr="00D85F9C">
        <w:tc>
          <w:tcPr>
            <w:tcW w:w="1347" w:type="pct"/>
            <w:vAlign w:val="bottom"/>
          </w:tcPr>
          <w:p w14:paraId="0988CD9A" w14:textId="77777777"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Long-term borrowings from </w:t>
            </w:r>
          </w:p>
          <w:p w14:paraId="35F8915C" w14:textId="46ADBCB4"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financial institutions</w:t>
            </w:r>
          </w:p>
        </w:tc>
        <w:tc>
          <w:tcPr>
            <w:tcW w:w="608" w:type="pct"/>
            <w:shd w:val="clear" w:color="auto" w:fill="FAFAFA"/>
            <w:vAlign w:val="bottom"/>
          </w:tcPr>
          <w:p w14:paraId="1BED433A" w14:textId="1D492BD4"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229,081,923</w:t>
            </w:r>
          </w:p>
        </w:tc>
        <w:tc>
          <w:tcPr>
            <w:tcW w:w="609" w:type="pct"/>
            <w:shd w:val="clear" w:color="auto" w:fill="auto"/>
            <w:vAlign w:val="bottom"/>
          </w:tcPr>
          <w:p w14:paraId="3BEB3096" w14:textId="77777777" w:rsidR="00D85F9C" w:rsidRPr="002F7EB4" w:rsidRDefault="00D85F9C" w:rsidP="008F0C3C">
            <w:pPr>
              <w:ind w:right="-72"/>
              <w:jc w:val="right"/>
              <w:rPr>
                <w:rFonts w:ascii="Arial" w:eastAsia="Arial" w:hAnsi="Arial" w:cs="Arial"/>
                <w:sz w:val="15"/>
                <w:szCs w:val="15"/>
              </w:rPr>
            </w:pPr>
          </w:p>
          <w:p w14:paraId="7838C283" w14:textId="48B3ACA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112,337,054 </w:t>
            </w:r>
          </w:p>
        </w:tc>
        <w:tc>
          <w:tcPr>
            <w:tcW w:w="609" w:type="pct"/>
          </w:tcPr>
          <w:p w14:paraId="3B55C202" w14:textId="77777777" w:rsidR="00FA3EF3" w:rsidRPr="002F7EB4" w:rsidRDefault="00FA3EF3" w:rsidP="008F0C3C">
            <w:pPr>
              <w:ind w:right="-72"/>
              <w:jc w:val="right"/>
              <w:rPr>
                <w:rFonts w:ascii="Arial" w:eastAsia="Arial" w:hAnsi="Arial" w:cs="Arial"/>
                <w:sz w:val="15"/>
                <w:szCs w:val="15"/>
              </w:rPr>
            </w:pPr>
          </w:p>
          <w:p w14:paraId="4FAA6645" w14:textId="77F98AFB" w:rsidR="00B35B82" w:rsidRPr="002F7EB4" w:rsidRDefault="00FA3EF3" w:rsidP="008F0C3C">
            <w:pPr>
              <w:ind w:right="-72"/>
              <w:jc w:val="right"/>
              <w:rPr>
                <w:rFonts w:ascii="Arial" w:eastAsia="Arial" w:hAnsi="Arial" w:cs="Arial"/>
                <w:sz w:val="15"/>
                <w:szCs w:val="15"/>
              </w:rPr>
            </w:pPr>
            <w:r w:rsidRPr="002F7EB4">
              <w:rPr>
                <w:rFonts w:ascii="Arial" w:eastAsia="Arial" w:hAnsi="Arial" w:cs="Arial"/>
                <w:sz w:val="15"/>
                <w:szCs w:val="15"/>
              </w:rPr>
              <w:t>51,465,589</w:t>
            </w:r>
          </w:p>
        </w:tc>
        <w:tc>
          <w:tcPr>
            <w:tcW w:w="609" w:type="pct"/>
            <w:shd w:val="clear" w:color="auto" w:fill="FAFAFA"/>
            <w:vAlign w:val="bottom"/>
          </w:tcPr>
          <w:p w14:paraId="348B0F81" w14:textId="17EF3AAB"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46,464,901</w:t>
            </w:r>
          </w:p>
        </w:tc>
        <w:tc>
          <w:tcPr>
            <w:tcW w:w="609" w:type="pct"/>
            <w:shd w:val="clear" w:color="auto" w:fill="auto"/>
            <w:vAlign w:val="bottom"/>
          </w:tcPr>
          <w:p w14:paraId="45A21E8B" w14:textId="77777777" w:rsidR="00D85F9C" w:rsidRPr="002F7EB4" w:rsidRDefault="00D85F9C" w:rsidP="008F0C3C">
            <w:pPr>
              <w:ind w:right="-72"/>
              <w:jc w:val="right"/>
              <w:rPr>
                <w:rFonts w:ascii="Arial" w:eastAsia="Arial" w:hAnsi="Arial" w:cs="Arial"/>
                <w:sz w:val="15"/>
                <w:szCs w:val="15"/>
              </w:rPr>
            </w:pPr>
          </w:p>
          <w:p w14:paraId="55DEA1B4" w14:textId="777A9BFA"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66,439,669 </w:t>
            </w:r>
          </w:p>
        </w:tc>
        <w:tc>
          <w:tcPr>
            <w:tcW w:w="609" w:type="pct"/>
          </w:tcPr>
          <w:p w14:paraId="7EA10FED" w14:textId="77777777" w:rsidR="00D85F9C" w:rsidRPr="002F7EB4" w:rsidRDefault="00D85F9C" w:rsidP="008F0C3C">
            <w:pPr>
              <w:ind w:right="-72"/>
              <w:jc w:val="right"/>
              <w:rPr>
                <w:rFonts w:ascii="Arial" w:eastAsia="Arial" w:hAnsi="Arial" w:cs="Arial"/>
                <w:sz w:val="15"/>
                <w:szCs w:val="15"/>
              </w:rPr>
            </w:pPr>
          </w:p>
          <w:p w14:paraId="1BA512F1" w14:textId="0373B84D" w:rsidR="00B35B82" w:rsidRPr="002F7EB4" w:rsidRDefault="00FA3EF3" w:rsidP="008F0C3C">
            <w:pPr>
              <w:ind w:right="-72"/>
              <w:jc w:val="right"/>
              <w:rPr>
                <w:rFonts w:ascii="Arial" w:eastAsia="Arial" w:hAnsi="Arial" w:cs="Arial"/>
                <w:sz w:val="15"/>
                <w:szCs w:val="15"/>
              </w:rPr>
            </w:pPr>
            <w:r w:rsidRPr="002F7EB4">
              <w:rPr>
                <w:rFonts w:ascii="Arial" w:eastAsia="Arial" w:hAnsi="Arial" w:cs="Arial"/>
                <w:sz w:val="15"/>
                <w:szCs w:val="15"/>
              </w:rPr>
              <w:t>29,750,411</w:t>
            </w:r>
          </w:p>
        </w:tc>
      </w:tr>
      <w:tr w:rsidR="00D85F9C" w:rsidRPr="002F7EB4" w14:paraId="19C0C7AF" w14:textId="26D4558F" w:rsidTr="00D85F9C">
        <w:tc>
          <w:tcPr>
            <w:tcW w:w="1347" w:type="pct"/>
            <w:vAlign w:val="bottom"/>
          </w:tcPr>
          <w:p w14:paraId="668D8C53" w14:textId="041E0863"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Debentures</w:t>
            </w:r>
          </w:p>
        </w:tc>
        <w:tc>
          <w:tcPr>
            <w:tcW w:w="608" w:type="pct"/>
            <w:shd w:val="clear" w:color="auto" w:fill="FAFAFA"/>
            <w:vAlign w:val="bottom"/>
          </w:tcPr>
          <w:p w14:paraId="5F4D4323" w14:textId="6E203486"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4,178,055,270</w:t>
            </w:r>
          </w:p>
        </w:tc>
        <w:tc>
          <w:tcPr>
            <w:tcW w:w="609" w:type="pct"/>
            <w:shd w:val="clear" w:color="auto" w:fill="auto"/>
            <w:vAlign w:val="bottom"/>
          </w:tcPr>
          <w:p w14:paraId="321580A4" w14:textId="286CBF2A"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2,939,176,049 </w:t>
            </w:r>
          </w:p>
        </w:tc>
        <w:tc>
          <w:tcPr>
            <w:tcW w:w="609" w:type="pct"/>
          </w:tcPr>
          <w:p w14:paraId="5A410004" w14:textId="6631DBE6" w:rsidR="00D85F9C" w:rsidRPr="002F7EB4" w:rsidRDefault="000E35AC" w:rsidP="008F0C3C">
            <w:pPr>
              <w:ind w:right="-72"/>
              <w:jc w:val="right"/>
              <w:rPr>
                <w:rFonts w:ascii="Arial" w:eastAsia="Arial" w:hAnsi="Arial" w:cs="Arial"/>
                <w:sz w:val="15"/>
                <w:szCs w:val="15"/>
              </w:rPr>
            </w:pPr>
            <w:r w:rsidRPr="002F7EB4">
              <w:rPr>
                <w:rFonts w:ascii="Arial" w:eastAsia="Arial" w:hAnsi="Arial" w:cs="Arial"/>
                <w:sz w:val="15"/>
                <w:szCs w:val="15"/>
              </w:rPr>
              <w:t>1,416,416,674</w:t>
            </w:r>
          </w:p>
        </w:tc>
        <w:tc>
          <w:tcPr>
            <w:tcW w:w="609" w:type="pct"/>
            <w:shd w:val="clear" w:color="auto" w:fill="FAFAFA"/>
            <w:vAlign w:val="bottom"/>
          </w:tcPr>
          <w:p w14:paraId="7DF4CEC5" w14:textId="57224F17"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4,178,055,270</w:t>
            </w:r>
          </w:p>
        </w:tc>
        <w:tc>
          <w:tcPr>
            <w:tcW w:w="609" w:type="pct"/>
            <w:shd w:val="clear" w:color="auto" w:fill="auto"/>
            <w:vAlign w:val="bottom"/>
          </w:tcPr>
          <w:p w14:paraId="33AD4870" w14:textId="6ECEB33E"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2,939,176,049 </w:t>
            </w:r>
          </w:p>
        </w:tc>
        <w:tc>
          <w:tcPr>
            <w:tcW w:w="609" w:type="pct"/>
          </w:tcPr>
          <w:p w14:paraId="3AE316A8" w14:textId="09E37402" w:rsidR="00D85F9C" w:rsidRPr="002F7EB4" w:rsidRDefault="000E35AC" w:rsidP="008F0C3C">
            <w:pPr>
              <w:ind w:right="-72"/>
              <w:jc w:val="right"/>
              <w:rPr>
                <w:rFonts w:ascii="Arial" w:eastAsia="Arial" w:hAnsi="Arial" w:cs="Arial"/>
                <w:sz w:val="15"/>
                <w:szCs w:val="15"/>
              </w:rPr>
            </w:pPr>
            <w:r w:rsidRPr="002F7EB4">
              <w:rPr>
                <w:rFonts w:ascii="Arial" w:eastAsia="Arial" w:hAnsi="Arial" w:cs="Arial"/>
                <w:sz w:val="15"/>
                <w:szCs w:val="15"/>
              </w:rPr>
              <w:t>1,416,416,674</w:t>
            </w:r>
          </w:p>
        </w:tc>
      </w:tr>
      <w:tr w:rsidR="00D85F9C" w:rsidRPr="002F7EB4" w14:paraId="70528972" w14:textId="34E8FE5A" w:rsidTr="00D85F9C">
        <w:tc>
          <w:tcPr>
            <w:tcW w:w="1347" w:type="pct"/>
            <w:vAlign w:val="bottom"/>
          </w:tcPr>
          <w:p w14:paraId="7BD3678E" w14:textId="4DC852B7" w:rsidR="00D85F9C" w:rsidRPr="002F7EB4" w:rsidRDefault="00D85F9C" w:rsidP="00585571">
            <w:pPr>
              <w:rPr>
                <w:rFonts w:ascii="Arial" w:eastAsia="Arial" w:hAnsi="Arial" w:cs="Arial"/>
                <w:sz w:val="15"/>
                <w:szCs w:val="15"/>
              </w:rPr>
            </w:pPr>
            <w:r w:rsidRPr="002F7EB4">
              <w:rPr>
                <w:rFonts w:ascii="Arial" w:eastAsia="Arial" w:hAnsi="Arial" w:cs="Arial"/>
                <w:sz w:val="15"/>
                <w:szCs w:val="15"/>
              </w:rPr>
              <w:t xml:space="preserve">    Trade and other payables</w:t>
            </w:r>
          </w:p>
        </w:tc>
        <w:tc>
          <w:tcPr>
            <w:tcW w:w="608" w:type="pct"/>
            <w:shd w:val="clear" w:color="auto" w:fill="FAFAFA"/>
            <w:vAlign w:val="bottom"/>
          </w:tcPr>
          <w:p w14:paraId="7838AD9D" w14:textId="687EABC8"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106,332,000</w:t>
            </w:r>
          </w:p>
        </w:tc>
        <w:tc>
          <w:tcPr>
            <w:tcW w:w="609" w:type="pct"/>
            <w:shd w:val="clear" w:color="auto" w:fill="auto"/>
            <w:vAlign w:val="bottom"/>
          </w:tcPr>
          <w:p w14:paraId="31696A21" w14:textId="6F9278F5"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82,305,777</w:t>
            </w:r>
          </w:p>
        </w:tc>
        <w:tc>
          <w:tcPr>
            <w:tcW w:w="609" w:type="pct"/>
          </w:tcPr>
          <w:p w14:paraId="4C9961EE" w14:textId="484D5124" w:rsidR="00D85F9C" w:rsidRPr="002F7EB4" w:rsidRDefault="00B35B82" w:rsidP="00585571">
            <w:pPr>
              <w:ind w:right="-72"/>
              <w:jc w:val="right"/>
              <w:rPr>
                <w:rFonts w:ascii="Arial" w:eastAsia="Arial" w:hAnsi="Arial" w:cs="Arial"/>
                <w:sz w:val="15"/>
                <w:szCs w:val="15"/>
              </w:rPr>
            </w:pPr>
            <w:r w:rsidRPr="002F7EB4">
              <w:rPr>
                <w:rFonts w:ascii="Arial" w:eastAsia="Arial" w:hAnsi="Arial" w:cs="Arial"/>
                <w:sz w:val="15"/>
                <w:szCs w:val="15"/>
              </w:rPr>
              <w:t>66,122,395</w:t>
            </w:r>
          </w:p>
        </w:tc>
        <w:tc>
          <w:tcPr>
            <w:tcW w:w="609" w:type="pct"/>
            <w:shd w:val="clear" w:color="auto" w:fill="FAFAFA"/>
            <w:vAlign w:val="bottom"/>
          </w:tcPr>
          <w:p w14:paraId="341944D6" w14:textId="0AAA916B"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37,954,814</w:t>
            </w:r>
          </w:p>
        </w:tc>
        <w:tc>
          <w:tcPr>
            <w:tcW w:w="609" w:type="pct"/>
            <w:shd w:val="clear" w:color="auto" w:fill="auto"/>
            <w:vAlign w:val="bottom"/>
          </w:tcPr>
          <w:p w14:paraId="48729F35" w14:textId="3957D144"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41,222,643</w:t>
            </w:r>
          </w:p>
        </w:tc>
        <w:tc>
          <w:tcPr>
            <w:tcW w:w="609" w:type="pct"/>
          </w:tcPr>
          <w:p w14:paraId="69729BEF" w14:textId="2290836E" w:rsidR="00D85F9C" w:rsidRPr="002F7EB4" w:rsidRDefault="00B35B82" w:rsidP="00585571">
            <w:pPr>
              <w:ind w:right="-72"/>
              <w:jc w:val="right"/>
              <w:rPr>
                <w:rFonts w:ascii="Arial" w:eastAsia="Arial" w:hAnsi="Arial" w:cs="Arial"/>
                <w:sz w:val="15"/>
                <w:szCs w:val="15"/>
              </w:rPr>
            </w:pPr>
            <w:r w:rsidRPr="002F7EB4">
              <w:rPr>
                <w:rFonts w:ascii="Arial" w:eastAsia="Arial" w:hAnsi="Arial" w:cs="Arial"/>
                <w:sz w:val="15"/>
                <w:szCs w:val="15"/>
              </w:rPr>
              <w:t>20,660,698</w:t>
            </w:r>
          </w:p>
        </w:tc>
      </w:tr>
      <w:tr w:rsidR="00D85F9C" w:rsidRPr="002F7EB4" w14:paraId="0EBCF8DC" w14:textId="6CD50679" w:rsidTr="00D85F9C">
        <w:tc>
          <w:tcPr>
            <w:tcW w:w="1347" w:type="pct"/>
            <w:vAlign w:val="bottom"/>
          </w:tcPr>
          <w:p w14:paraId="520F08FB" w14:textId="179D9AEB" w:rsidR="00D85F9C" w:rsidRPr="002F7EB4" w:rsidRDefault="00D85F9C" w:rsidP="00585571">
            <w:pPr>
              <w:rPr>
                <w:rFonts w:ascii="Arial" w:eastAsia="Arial" w:hAnsi="Arial" w:cs="Arial"/>
                <w:sz w:val="15"/>
                <w:szCs w:val="15"/>
              </w:rPr>
            </w:pPr>
            <w:r w:rsidRPr="002F7EB4">
              <w:rPr>
                <w:rFonts w:ascii="Arial" w:eastAsia="Arial" w:hAnsi="Arial" w:cs="Arial"/>
                <w:sz w:val="15"/>
                <w:szCs w:val="15"/>
              </w:rPr>
              <w:t xml:space="preserve">    Lease liabilities</w:t>
            </w:r>
          </w:p>
        </w:tc>
        <w:tc>
          <w:tcPr>
            <w:tcW w:w="608" w:type="pct"/>
            <w:shd w:val="clear" w:color="auto" w:fill="FAFAFA"/>
            <w:vAlign w:val="bottom"/>
          </w:tcPr>
          <w:p w14:paraId="25D87641" w14:textId="144CDAD4"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12,443,872</w:t>
            </w:r>
          </w:p>
        </w:tc>
        <w:tc>
          <w:tcPr>
            <w:tcW w:w="609" w:type="pct"/>
            <w:shd w:val="clear" w:color="auto" w:fill="auto"/>
            <w:vAlign w:val="bottom"/>
          </w:tcPr>
          <w:p w14:paraId="7C3D52C2" w14:textId="6373A5FE"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 xml:space="preserve">19,511,198 </w:t>
            </w:r>
          </w:p>
        </w:tc>
        <w:tc>
          <w:tcPr>
            <w:tcW w:w="609" w:type="pct"/>
          </w:tcPr>
          <w:p w14:paraId="6E3B0593" w14:textId="40854BF0" w:rsidR="00D85F9C" w:rsidRPr="002F7EB4" w:rsidRDefault="00B35B82" w:rsidP="00585571">
            <w:pPr>
              <w:ind w:right="-72"/>
              <w:jc w:val="right"/>
              <w:rPr>
                <w:rFonts w:ascii="Arial" w:eastAsia="Arial" w:hAnsi="Arial" w:cs="Arial"/>
                <w:sz w:val="15"/>
                <w:szCs w:val="15"/>
              </w:rPr>
            </w:pPr>
            <w:r w:rsidRPr="002F7EB4">
              <w:rPr>
                <w:rFonts w:ascii="Arial" w:eastAsia="Arial" w:hAnsi="Arial" w:cs="Arial"/>
                <w:sz w:val="15"/>
                <w:szCs w:val="15"/>
              </w:rPr>
              <w:t>6,242,932</w:t>
            </w:r>
          </w:p>
        </w:tc>
        <w:tc>
          <w:tcPr>
            <w:tcW w:w="609" w:type="pct"/>
            <w:shd w:val="clear" w:color="auto" w:fill="FAFAFA"/>
            <w:vAlign w:val="bottom"/>
          </w:tcPr>
          <w:p w14:paraId="579CD0B0" w14:textId="334EB9CF"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11,122,771</w:t>
            </w:r>
          </w:p>
        </w:tc>
        <w:tc>
          <w:tcPr>
            <w:tcW w:w="609" w:type="pct"/>
            <w:shd w:val="clear" w:color="auto" w:fill="auto"/>
            <w:vAlign w:val="bottom"/>
          </w:tcPr>
          <w:p w14:paraId="35FEE5A7" w14:textId="22059E5E" w:rsidR="00D85F9C" w:rsidRPr="002F7EB4" w:rsidRDefault="00D85F9C" w:rsidP="00585571">
            <w:pPr>
              <w:ind w:right="-72"/>
              <w:jc w:val="right"/>
              <w:rPr>
                <w:rFonts w:ascii="Arial" w:eastAsia="Arial" w:hAnsi="Arial" w:cs="Arial"/>
                <w:sz w:val="15"/>
                <w:szCs w:val="15"/>
              </w:rPr>
            </w:pPr>
            <w:r w:rsidRPr="002F7EB4">
              <w:rPr>
                <w:rFonts w:ascii="Arial" w:eastAsia="Arial" w:hAnsi="Arial" w:cs="Arial"/>
                <w:sz w:val="15"/>
                <w:szCs w:val="15"/>
              </w:rPr>
              <w:t xml:space="preserve">13,841,573 </w:t>
            </w:r>
          </w:p>
        </w:tc>
        <w:tc>
          <w:tcPr>
            <w:tcW w:w="609" w:type="pct"/>
          </w:tcPr>
          <w:p w14:paraId="43664A51" w14:textId="7A6BB28D" w:rsidR="00D85F9C" w:rsidRPr="002F7EB4" w:rsidRDefault="00B35B82" w:rsidP="00585571">
            <w:pPr>
              <w:ind w:right="-72"/>
              <w:jc w:val="right"/>
              <w:rPr>
                <w:rFonts w:ascii="Arial" w:eastAsia="Arial" w:hAnsi="Arial" w:cs="Arial"/>
                <w:sz w:val="15"/>
                <w:szCs w:val="15"/>
              </w:rPr>
            </w:pPr>
            <w:r w:rsidRPr="002F7EB4">
              <w:rPr>
                <w:rFonts w:ascii="Arial" w:eastAsia="Arial" w:hAnsi="Arial" w:cs="Arial"/>
                <w:sz w:val="15"/>
                <w:szCs w:val="15"/>
              </w:rPr>
              <w:t>3,738,527</w:t>
            </w:r>
          </w:p>
        </w:tc>
      </w:tr>
      <w:tr w:rsidR="00D85F9C" w:rsidRPr="002F7EB4" w14:paraId="146CAA05" w14:textId="463DD0BB" w:rsidTr="00D85F9C">
        <w:tc>
          <w:tcPr>
            <w:tcW w:w="1347" w:type="pct"/>
            <w:vAlign w:val="bottom"/>
          </w:tcPr>
          <w:p w14:paraId="4585B950" w14:textId="0F346741" w:rsidR="00D85F9C" w:rsidRPr="002F7EB4" w:rsidRDefault="00D85F9C" w:rsidP="008F0C3C">
            <w:pPr>
              <w:rPr>
                <w:rFonts w:ascii="Arial" w:eastAsia="Arial" w:hAnsi="Arial" w:cs="Arial"/>
                <w:sz w:val="15"/>
                <w:szCs w:val="15"/>
              </w:rPr>
            </w:pPr>
            <w:r w:rsidRPr="002F7EB4">
              <w:rPr>
                <w:rFonts w:ascii="Arial" w:eastAsia="Arial" w:hAnsi="Arial" w:cs="Arial"/>
                <w:sz w:val="15"/>
                <w:szCs w:val="15"/>
              </w:rPr>
              <w:t xml:space="preserve">    Other financial liabilities</w:t>
            </w:r>
          </w:p>
        </w:tc>
        <w:tc>
          <w:tcPr>
            <w:tcW w:w="608" w:type="pct"/>
            <w:tcBorders>
              <w:bottom w:val="single" w:sz="4" w:space="0" w:color="000000"/>
            </w:tcBorders>
            <w:shd w:val="clear" w:color="auto" w:fill="FAFAFA"/>
            <w:vAlign w:val="bottom"/>
          </w:tcPr>
          <w:p w14:paraId="36230AA1" w14:textId="4E561C16"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12,140,700</w:t>
            </w:r>
          </w:p>
        </w:tc>
        <w:tc>
          <w:tcPr>
            <w:tcW w:w="609" w:type="pct"/>
            <w:tcBorders>
              <w:bottom w:val="single" w:sz="4" w:space="0" w:color="000000"/>
            </w:tcBorders>
            <w:shd w:val="clear" w:color="auto" w:fill="auto"/>
            <w:vAlign w:val="bottom"/>
          </w:tcPr>
          <w:p w14:paraId="795B90C9" w14:textId="4DABF27D"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16,480,169 </w:t>
            </w:r>
          </w:p>
        </w:tc>
        <w:tc>
          <w:tcPr>
            <w:tcW w:w="609" w:type="pct"/>
            <w:tcBorders>
              <w:bottom w:val="single" w:sz="4" w:space="0" w:color="000000"/>
            </w:tcBorders>
          </w:tcPr>
          <w:p w14:paraId="0262D5E8" w14:textId="1AEF5DE8"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4,974,700</w:t>
            </w:r>
          </w:p>
        </w:tc>
        <w:tc>
          <w:tcPr>
            <w:tcW w:w="609" w:type="pct"/>
            <w:tcBorders>
              <w:bottom w:val="single" w:sz="4" w:space="0" w:color="000000"/>
            </w:tcBorders>
            <w:shd w:val="clear" w:color="auto" w:fill="FAFAFA"/>
            <w:vAlign w:val="bottom"/>
          </w:tcPr>
          <w:p w14:paraId="48CE681A" w14:textId="6951CE43"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2,923,700</w:t>
            </w:r>
          </w:p>
        </w:tc>
        <w:tc>
          <w:tcPr>
            <w:tcW w:w="609" w:type="pct"/>
            <w:tcBorders>
              <w:bottom w:val="single" w:sz="4" w:space="0" w:color="000000"/>
            </w:tcBorders>
            <w:shd w:val="clear" w:color="auto" w:fill="auto"/>
            <w:vAlign w:val="bottom"/>
          </w:tcPr>
          <w:p w14:paraId="317C9BAB" w14:textId="66EBD2B2"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10,756,669 </w:t>
            </w:r>
          </w:p>
        </w:tc>
        <w:tc>
          <w:tcPr>
            <w:tcW w:w="609" w:type="pct"/>
            <w:tcBorders>
              <w:bottom w:val="single" w:sz="4" w:space="0" w:color="000000"/>
            </w:tcBorders>
          </w:tcPr>
          <w:p w14:paraId="4C7D5E77" w14:textId="0F8BECA0" w:rsidR="00D85F9C" w:rsidRPr="002F7EB4" w:rsidRDefault="00B35B82" w:rsidP="008F0C3C">
            <w:pPr>
              <w:ind w:right="-72"/>
              <w:jc w:val="right"/>
              <w:rPr>
                <w:rFonts w:ascii="Arial" w:eastAsia="Arial" w:hAnsi="Arial" w:cs="Arial"/>
                <w:sz w:val="15"/>
                <w:szCs w:val="15"/>
              </w:rPr>
            </w:pPr>
            <w:r w:rsidRPr="002F7EB4">
              <w:rPr>
                <w:rFonts w:ascii="Arial" w:eastAsia="Arial" w:hAnsi="Arial" w:cs="Arial"/>
                <w:sz w:val="15"/>
                <w:szCs w:val="15"/>
              </w:rPr>
              <w:t>1,938,200</w:t>
            </w:r>
          </w:p>
        </w:tc>
      </w:tr>
      <w:tr w:rsidR="00D85F9C" w:rsidRPr="002F7EB4" w14:paraId="5B42F98F" w14:textId="009DCE7B" w:rsidTr="00D85F9C">
        <w:tc>
          <w:tcPr>
            <w:tcW w:w="1347" w:type="pct"/>
            <w:vAlign w:val="bottom"/>
          </w:tcPr>
          <w:p w14:paraId="13B933A2" w14:textId="77777777" w:rsidR="00D85F9C" w:rsidRPr="002F7EB4" w:rsidRDefault="00D85F9C" w:rsidP="008F0C3C">
            <w:pPr>
              <w:rPr>
                <w:rFonts w:ascii="Arial" w:eastAsia="Arial" w:hAnsi="Arial" w:cs="Arial"/>
                <w:sz w:val="15"/>
                <w:szCs w:val="15"/>
              </w:rPr>
            </w:pPr>
          </w:p>
        </w:tc>
        <w:tc>
          <w:tcPr>
            <w:tcW w:w="608" w:type="pct"/>
            <w:tcBorders>
              <w:top w:val="single" w:sz="4" w:space="0" w:color="000000"/>
            </w:tcBorders>
            <w:shd w:val="clear" w:color="auto" w:fill="FAFAFA"/>
            <w:vAlign w:val="bottom"/>
          </w:tcPr>
          <w:p w14:paraId="42FE8406"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shd w:val="clear" w:color="auto" w:fill="auto"/>
            <w:vAlign w:val="bottom"/>
          </w:tcPr>
          <w:p w14:paraId="391BC088"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tcPr>
          <w:p w14:paraId="48E3BC8A"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shd w:val="clear" w:color="auto" w:fill="FAFAFA"/>
            <w:vAlign w:val="bottom"/>
          </w:tcPr>
          <w:p w14:paraId="78B5FFE3" w14:textId="24B4D889"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shd w:val="clear" w:color="auto" w:fill="auto"/>
            <w:vAlign w:val="bottom"/>
          </w:tcPr>
          <w:p w14:paraId="7926A98A" w14:textId="77777777" w:rsidR="00D85F9C" w:rsidRPr="002F7EB4" w:rsidRDefault="00D85F9C" w:rsidP="008F0C3C">
            <w:pPr>
              <w:ind w:right="-72"/>
              <w:jc w:val="right"/>
              <w:rPr>
                <w:rFonts w:ascii="Arial" w:eastAsia="Arial" w:hAnsi="Arial" w:cs="Arial"/>
                <w:sz w:val="15"/>
                <w:szCs w:val="15"/>
              </w:rPr>
            </w:pPr>
          </w:p>
        </w:tc>
        <w:tc>
          <w:tcPr>
            <w:tcW w:w="609" w:type="pct"/>
            <w:tcBorders>
              <w:top w:val="single" w:sz="4" w:space="0" w:color="000000"/>
            </w:tcBorders>
          </w:tcPr>
          <w:p w14:paraId="4106F098" w14:textId="77777777" w:rsidR="00D85F9C" w:rsidRPr="002F7EB4" w:rsidRDefault="00D85F9C" w:rsidP="008F0C3C">
            <w:pPr>
              <w:ind w:right="-72"/>
              <w:jc w:val="right"/>
              <w:rPr>
                <w:rFonts w:ascii="Arial" w:eastAsia="Arial" w:hAnsi="Arial" w:cs="Arial"/>
                <w:sz w:val="15"/>
                <w:szCs w:val="15"/>
              </w:rPr>
            </w:pPr>
          </w:p>
        </w:tc>
      </w:tr>
      <w:tr w:rsidR="00D85F9C" w:rsidRPr="002F7EB4" w14:paraId="7B91232D" w14:textId="4248BBA1" w:rsidTr="00D85F9C">
        <w:tc>
          <w:tcPr>
            <w:tcW w:w="1347" w:type="pct"/>
            <w:vAlign w:val="bottom"/>
          </w:tcPr>
          <w:p w14:paraId="336CC87A" w14:textId="77777777" w:rsidR="00D85F9C" w:rsidRPr="002F7EB4" w:rsidRDefault="00D85F9C" w:rsidP="008F0C3C">
            <w:pPr>
              <w:rPr>
                <w:rFonts w:ascii="Arial" w:eastAsia="Arial" w:hAnsi="Arial" w:cs="Arial"/>
                <w:sz w:val="15"/>
                <w:szCs w:val="15"/>
              </w:rPr>
            </w:pPr>
          </w:p>
        </w:tc>
        <w:tc>
          <w:tcPr>
            <w:tcW w:w="608" w:type="pct"/>
            <w:tcBorders>
              <w:bottom w:val="single" w:sz="4" w:space="0" w:color="000000"/>
            </w:tcBorders>
            <w:shd w:val="clear" w:color="auto" w:fill="FAFAFA"/>
            <w:vAlign w:val="bottom"/>
          </w:tcPr>
          <w:p w14:paraId="6F53CEE1" w14:textId="107A4ABE"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4,787,604,605</w:t>
            </w:r>
          </w:p>
        </w:tc>
        <w:tc>
          <w:tcPr>
            <w:tcW w:w="609" w:type="pct"/>
            <w:tcBorders>
              <w:bottom w:val="single" w:sz="4" w:space="0" w:color="000000"/>
            </w:tcBorders>
            <w:shd w:val="clear" w:color="auto" w:fill="auto"/>
            <w:vAlign w:val="bottom"/>
          </w:tcPr>
          <w:p w14:paraId="7D34706A" w14:textId="6DF58B88"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3,220,660,247  </w:t>
            </w:r>
          </w:p>
        </w:tc>
        <w:tc>
          <w:tcPr>
            <w:tcW w:w="609" w:type="pct"/>
            <w:tcBorders>
              <w:bottom w:val="single" w:sz="4" w:space="0" w:color="000000"/>
            </w:tcBorders>
          </w:tcPr>
          <w:p w14:paraId="10808F15" w14:textId="40521C5C" w:rsidR="00D85F9C" w:rsidRPr="002F7EB4" w:rsidRDefault="000E35AC" w:rsidP="008F0C3C">
            <w:pPr>
              <w:ind w:right="-72"/>
              <w:jc w:val="right"/>
              <w:rPr>
                <w:rFonts w:ascii="Arial" w:eastAsia="Arial" w:hAnsi="Arial" w:cs="Arial"/>
                <w:sz w:val="15"/>
                <w:szCs w:val="15"/>
              </w:rPr>
            </w:pPr>
            <w:r w:rsidRPr="002F7EB4">
              <w:rPr>
                <w:rFonts w:ascii="Arial" w:eastAsia="Arial" w:hAnsi="Arial" w:cs="Arial"/>
                <w:sz w:val="15"/>
                <w:szCs w:val="15"/>
              </w:rPr>
              <w:t>1,546,072,290</w:t>
            </w:r>
          </w:p>
        </w:tc>
        <w:tc>
          <w:tcPr>
            <w:tcW w:w="609" w:type="pct"/>
            <w:tcBorders>
              <w:bottom w:val="single" w:sz="4" w:space="0" w:color="000000"/>
            </w:tcBorders>
            <w:shd w:val="clear" w:color="auto" w:fill="FAFAFA"/>
            <w:vAlign w:val="bottom"/>
          </w:tcPr>
          <w:p w14:paraId="5FC99B40" w14:textId="63C4D086"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4,276,521,456</w:t>
            </w:r>
          </w:p>
        </w:tc>
        <w:tc>
          <w:tcPr>
            <w:tcW w:w="609" w:type="pct"/>
            <w:tcBorders>
              <w:bottom w:val="single" w:sz="4" w:space="0" w:color="000000"/>
            </w:tcBorders>
            <w:shd w:val="clear" w:color="auto" w:fill="auto"/>
            <w:vAlign w:val="bottom"/>
          </w:tcPr>
          <w:p w14:paraId="5455D31F" w14:textId="63983768" w:rsidR="00D85F9C" w:rsidRPr="002F7EB4" w:rsidRDefault="00D85F9C" w:rsidP="008F0C3C">
            <w:pPr>
              <w:ind w:right="-72"/>
              <w:jc w:val="right"/>
              <w:rPr>
                <w:rFonts w:ascii="Arial" w:eastAsia="Arial" w:hAnsi="Arial" w:cs="Arial"/>
                <w:sz w:val="15"/>
                <w:szCs w:val="15"/>
              </w:rPr>
            </w:pPr>
            <w:r w:rsidRPr="002F7EB4">
              <w:rPr>
                <w:rFonts w:ascii="Arial" w:eastAsia="Arial" w:hAnsi="Arial" w:cs="Arial"/>
                <w:sz w:val="15"/>
                <w:szCs w:val="15"/>
              </w:rPr>
              <w:t xml:space="preserve">3,071,436,603  </w:t>
            </w:r>
          </w:p>
        </w:tc>
        <w:tc>
          <w:tcPr>
            <w:tcW w:w="609" w:type="pct"/>
            <w:tcBorders>
              <w:bottom w:val="single" w:sz="4" w:space="0" w:color="000000"/>
            </w:tcBorders>
          </w:tcPr>
          <w:p w14:paraId="7B52EE92" w14:textId="6B28B640" w:rsidR="00D85F9C" w:rsidRPr="002F7EB4" w:rsidRDefault="000E35AC" w:rsidP="008F0C3C">
            <w:pPr>
              <w:ind w:right="-72"/>
              <w:jc w:val="right"/>
              <w:rPr>
                <w:rFonts w:ascii="Arial" w:eastAsia="Arial" w:hAnsi="Arial" w:cs="Arial"/>
                <w:sz w:val="15"/>
                <w:szCs w:val="15"/>
              </w:rPr>
            </w:pPr>
            <w:r w:rsidRPr="002F7EB4">
              <w:rPr>
                <w:rFonts w:ascii="Arial" w:eastAsia="Arial" w:hAnsi="Arial" w:cs="Arial"/>
                <w:sz w:val="15"/>
                <w:szCs w:val="15"/>
              </w:rPr>
              <w:t>1,472,504,510</w:t>
            </w:r>
          </w:p>
        </w:tc>
      </w:tr>
    </w:tbl>
    <w:p w14:paraId="09FF6A2A" w14:textId="0915035E" w:rsidR="001F0DD2" w:rsidRPr="002F7EB4" w:rsidRDefault="001F0DD2">
      <w:pPr>
        <w:jc w:val="both"/>
        <w:rPr>
          <w:rFonts w:ascii="Arial" w:eastAsia="Arial" w:hAnsi="Arial" w:cs="Arial"/>
          <w:color w:val="000000"/>
          <w:sz w:val="18"/>
          <w:szCs w:val="18"/>
        </w:rPr>
      </w:pPr>
    </w:p>
    <w:p w14:paraId="269887A1" w14:textId="7BF12321" w:rsidR="001F0DD2" w:rsidRPr="002F7EB4" w:rsidRDefault="001566F9">
      <w:pPr>
        <w:pStyle w:val="Heading2"/>
        <w:keepLines/>
        <w:ind w:left="540" w:hanging="540"/>
        <w:rPr>
          <w:rFonts w:ascii="Arial" w:eastAsia="Arial" w:hAnsi="Arial" w:cs="Arial"/>
          <w:color w:val="CF4A02"/>
          <w:sz w:val="18"/>
          <w:szCs w:val="18"/>
        </w:rPr>
      </w:pPr>
      <w:bookmarkStart w:id="22" w:name="_heading=h.44sinio" w:colFirst="0" w:colLast="0"/>
      <w:bookmarkEnd w:id="22"/>
      <w:r w:rsidRPr="002F7EB4">
        <w:rPr>
          <w:rFonts w:ascii="Arial" w:eastAsia="Arial" w:hAnsi="Arial" w:cs="Arial"/>
          <w:color w:val="CF4A02"/>
          <w:sz w:val="18"/>
          <w:szCs w:val="18"/>
        </w:rPr>
        <w:t>1</w:t>
      </w:r>
      <w:r w:rsidR="0034502D" w:rsidRPr="002F7EB4">
        <w:rPr>
          <w:rFonts w:ascii="Arial" w:eastAsia="Arial" w:hAnsi="Arial" w:cs="Arial"/>
          <w:color w:val="CF4A02"/>
          <w:sz w:val="18"/>
          <w:szCs w:val="18"/>
        </w:rPr>
        <w:t>3</w:t>
      </w:r>
      <w:r w:rsidRPr="002F7EB4">
        <w:rPr>
          <w:rFonts w:ascii="Arial" w:eastAsia="Arial" w:hAnsi="Arial" w:cs="Arial"/>
          <w:color w:val="CF4A02"/>
          <w:sz w:val="18"/>
          <w:szCs w:val="18"/>
        </w:rPr>
        <w:t>.1</w:t>
      </w:r>
      <w:r w:rsidRPr="002F7EB4">
        <w:rPr>
          <w:rFonts w:ascii="Arial" w:eastAsia="Arial" w:hAnsi="Arial" w:cs="Arial"/>
          <w:color w:val="CF4A02"/>
          <w:sz w:val="18"/>
          <w:szCs w:val="18"/>
        </w:rPr>
        <w:tab/>
        <w:t xml:space="preserve">Other financial assets at </w:t>
      </w:r>
      <w:proofErr w:type="spellStart"/>
      <w:r w:rsidRPr="002F7EB4">
        <w:rPr>
          <w:rFonts w:ascii="Arial" w:eastAsia="Arial" w:hAnsi="Arial" w:cs="Arial"/>
          <w:color w:val="CF4A02"/>
          <w:sz w:val="18"/>
          <w:szCs w:val="18"/>
        </w:rPr>
        <w:t>amortised</w:t>
      </w:r>
      <w:proofErr w:type="spellEnd"/>
      <w:r w:rsidRPr="002F7EB4">
        <w:rPr>
          <w:rFonts w:ascii="Arial" w:eastAsia="Arial" w:hAnsi="Arial" w:cs="Arial"/>
          <w:color w:val="CF4A02"/>
          <w:sz w:val="18"/>
          <w:szCs w:val="18"/>
        </w:rPr>
        <w:t xml:space="preserve"> cost</w:t>
      </w:r>
    </w:p>
    <w:p w14:paraId="4497F212" w14:textId="77777777" w:rsidR="001F0DD2" w:rsidRPr="002F7EB4" w:rsidRDefault="001F0DD2" w:rsidP="002A5050">
      <w:pPr>
        <w:ind w:left="900"/>
        <w:rPr>
          <w:rFonts w:ascii="Arial" w:eastAsia="Arial" w:hAnsi="Arial" w:cs="Arial"/>
          <w:color w:val="CF4A02"/>
          <w:sz w:val="18"/>
          <w:szCs w:val="18"/>
        </w:rPr>
      </w:pPr>
    </w:p>
    <w:p w14:paraId="142E7A6D" w14:textId="77777777" w:rsidR="001F0DD2" w:rsidRPr="002F7EB4" w:rsidRDefault="001566F9">
      <w:pPr>
        <w:ind w:left="900" w:hanging="360"/>
        <w:rPr>
          <w:rFonts w:ascii="Arial" w:eastAsia="Arial" w:hAnsi="Arial" w:cs="Arial"/>
          <w:color w:val="CF4A02"/>
          <w:sz w:val="18"/>
          <w:szCs w:val="18"/>
        </w:rPr>
      </w:pPr>
      <w:bookmarkStart w:id="23" w:name="_heading=h.2jxsxqh" w:colFirst="0" w:colLast="0"/>
      <w:bookmarkEnd w:id="23"/>
      <w:r w:rsidRPr="002F7EB4">
        <w:rPr>
          <w:rFonts w:ascii="Arial" w:eastAsia="Arial" w:hAnsi="Arial" w:cs="Arial"/>
          <w:color w:val="CF4A02"/>
          <w:sz w:val="18"/>
          <w:szCs w:val="18"/>
        </w:rPr>
        <w:t>a)</w:t>
      </w:r>
      <w:r w:rsidRPr="002F7EB4">
        <w:rPr>
          <w:rFonts w:ascii="Arial" w:eastAsia="Arial" w:hAnsi="Arial" w:cs="Arial"/>
          <w:color w:val="CF4A02"/>
          <w:sz w:val="18"/>
          <w:szCs w:val="18"/>
        </w:rPr>
        <w:tab/>
        <w:t xml:space="preserve">Classification of financial assets at </w:t>
      </w:r>
      <w:proofErr w:type="spellStart"/>
      <w:r w:rsidRPr="002F7EB4">
        <w:rPr>
          <w:rFonts w:ascii="Arial" w:eastAsia="Arial" w:hAnsi="Arial" w:cs="Arial"/>
          <w:color w:val="CF4A02"/>
          <w:sz w:val="18"/>
          <w:szCs w:val="18"/>
        </w:rPr>
        <w:t>amortised</w:t>
      </w:r>
      <w:proofErr w:type="spellEnd"/>
      <w:r w:rsidRPr="002F7EB4">
        <w:rPr>
          <w:rFonts w:ascii="Arial" w:eastAsia="Arial" w:hAnsi="Arial" w:cs="Arial"/>
          <w:color w:val="CF4A02"/>
          <w:sz w:val="18"/>
          <w:szCs w:val="18"/>
        </w:rPr>
        <w:t xml:space="preserve"> cost </w:t>
      </w:r>
    </w:p>
    <w:p w14:paraId="561B71ED" w14:textId="77777777" w:rsidR="001F0DD2" w:rsidRPr="002F7EB4" w:rsidRDefault="001F0DD2">
      <w:pPr>
        <w:ind w:left="900"/>
        <w:rPr>
          <w:rFonts w:ascii="Arial" w:eastAsia="Arial" w:hAnsi="Arial" w:cs="Arial"/>
          <w:color w:val="CF4A02"/>
          <w:sz w:val="18"/>
          <w:szCs w:val="18"/>
        </w:rPr>
      </w:pPr>
    </w:p>
    <w:p w14:paraId="75EE7220" w14:textId="1ECDBCDB" w:rsidR="001F0DD2" w:rsidRPr="002F7EB4" w:rsidRDefault="001566F9">
      <w:pPr>
        <w:ind w:left="900"/>
        <w:jc w:val="both"/>
        <w:rPr>
          <w:rFonts w:ascii="Arial" w:eastAsia="Arial" w:hAnsi="Arial" w:cs="Arial"/>
          <w:sz w:val="18"/>
          <w:szCs w:val="18"/>
        </w:rPr>
      </w:pPr>
      <w:r w:rsidRPr="002F7EB4">
        <w:rPr>
          <w:rFonts w:ascii="Arial" w:eastAsia="Arial" w:hAnsi="Arial" w:cs="Arial"/>
          <w:sz w:val="18"/>
          <w:szCs w:val="18"/>
        </w:rPr>
        <w:t>The Group</w:t>
      </w:r>
      <w:r w:rsidR="007E3F28" w:rsidRPr="002F7EB4">
        <w:rPr>
          <w:rFonts w:ascii="Arial" w:eastAsia="Arial" w:hAnsi="Arial" w:cs="Arial"/>
          <w:sz w:val="18"/>
          <w:szCs w:val="18"/>
        </w:rPr>
        <w:t xml:space="preserve"> and the Company</w:t>
      </w:r>
      <w:r w:rsidRPr="002F7EB4">
        <w:rPr>
          <w:rFonts w:ascii="Arial" w:eastAsia="Arial" w:hAnsi="Arial" w:cs="Arial"/>
          <w:sz w:val="18"/>
          <w:szCs w:val="18"/>
        </w:rPr>
        <w:t xml:space="preserve"> classif</w:t>
      </w:r>
      <w:r w:rsidR="001960B7" w:rsidRPr="002F7EB4">
        <w:rPr>
          <w:rFonts w:ascii="Arial" w:eastAsia="Arial" w:hAnsi="Arial" w:cs="Arial"/>
          <w:sz w:val="18"/>
          <w:szCs w:val="18"/>
        </w:rPr>
        <w:t>y</w:t>
      </w:r>
      <w:r w:rsidRPr="002F7EB4">
        <w:rPr>
          <w:rFonts w:ascii="Arial" w:eastAsia="Arial" w:hAnsi="Arial" w:cs="Arial"/>
          <w:sz w:val="18"/>
          <w:szCs w:val="18"/>
        </w:rPr>
        <w:t xml:space="preserve"> its financial assets as at </w:t>
      </w:r>
      <w:proofErr w:type="spellStart"/>
      <w:r w:rsidRPr="002F7EB4">
        <w:rPr>
          <w:rFonts w:ascii="Arial" w:eastAsia="Arial" w:hAnsi="Arial" w:cs="Arial"/>
          <w:sz w:val="18"/>
          <w:szCs w:val="18"/>
        </w:rPr>
        <w:t>amortised</w:t>
      </w:r>
      <w:proofErr w:type="spellEnd"/>
      <w:r w:rsidRPr="002F7EB4">
        <w:rPr>
          <w:rFonts w:ascii="Arial" w:eastAsia="Arial" w:hAnsi="Arial" w:cs="Arial"/>
          <w:sz w:val="18"/>
          <w:szCs w:val="18"/>
        </w:rPr>
        <w:t xml:space="preserve"> cost only if both of the following criteria are met:</w:t>
      </w:r>
    </w:p>
    <w:p w14:paraId="579D3E71" w14:textId="77777777" w:rsidR="001F0DD2" w:rsidRPr="002F7EB4" w:rsidRDefault="001F0DD2">
      <w:pPr>
        <w:ind w:left="900"/>
        <w:jc w:val="both"/>
        <w:rPr>
          <w:rFonts w:ascii="Arial" w:eastAsia="Arial" w:hAnsi="Arial" w:cs="Arial"/>
          <w:sz w:val="18"/>
          <w:szCs w:val="18"/>
        </w:rPr>
      </w:pPr>
    </w:p>
    <w:p w14:paraId="467168F7" w14:textId="77777777" w:rsidR="001F0DD2" w:rsidRPr="002F7EB4" w:rsidRDefault="001566F9" w:rsidP="00B42371">
      <w:pPr>
        <w:numPr>
          <w:ilvl w:val="0"/>
          <w:numId w:val="18"/>
        </w:numPr>
        <w:pBdr>
          <w:top w:val="nil"/>
          <w:left w:val="nil"/>
          <w:bottom w:val="nil"/>
          <w:right w:val="nil"/>
          <w:between w:val="nil"/>
        </w:pBdr>
        <w:ind w:left="1080" w:hanging="180"/>
        <w:jc w:val="thaiDistribute"/>
        <w:rPr>
          <w:rFonts w:ascii="Arial" w:eastAsia="Arial" w:hAnsi="Arial" w:cs="Arial"/>
          <w:color w:val="000000"/>
          <w:sz w:val="18"/>
          <w:szCs w:val="18"/>
        </w:rPr>
      </w:pPr>
      <w:r w:rsidRPr="002F7EB4">
        <w:rPr>
          <w:rFonts w:ascii="Arial" w:eastAsia="Arial" w:hAnsi="Arial" w:cs="Arial"/>
          <w:color w:val="000000"/>
          <w:sz w:val="18"/>
          <w:szCs w:val="18"/>
        </w:rPr>
        <w:t>the asset is held within a business model whose objective is to collect the contractual cash flows; and</w:t>
      </w:r>
    </w:p>
    <w:p w14:paraId="07D4A580" w14:textId="77777777" w:rsidR="001F0DD2" w:rsidRPr="002F7EB4" w:rsidRDefault="001566F9">
      <w:pPr>
        <w:numPr>
          <w:ilvl w:val="0"/>
          <w:numId w:val="18"/>
        </w:numPr>
        <w:pBdr>
          <w:top w:val="nil"/>
          <w:left w:val="nil"/>
          <w:bottom w:val="nil"/>
          <w:right w:val="nil"/>
          <w:between w:val="nil"/>
        </w:pBdr>
        <w:ind w:left="1080" w:hanging="180"/>
        <w:jc w:val="both"/>
        <w:rPr>
          <w:rFonts w:ascii="Arial" w:eastAsia="Arial" w:hAnsi="Arial" w:cs="Arial"/>
          <w:color w:val="000000"/>
          <w:sz w:val="18"/>
          <w:szCs w:val="18"/>
        </w:rPr>
      </w:pPr>
      <w:r w:rsidRPr="002F7EB4">
        <w:rPr>
          <w:rFonts w:ascii="Arial" w:eastAsia="Arial" w:hAnsi="Arial" w:cs="Arial"/>
          <w:color w:val="000000"/>
          <w:sz w:val="18"/>
          <w:szCs w:val="18"/>
        </w:rPr>
        <w:t>the contractual terms give rise to cash flows that are solely payments of principal and interest</w:t>
      </w:r>
    </w:p>
    <w:p w14:paraId="03DDC3D8" w14:textId="77777777" w:rsidR="001F0DD2" w:rsidRPr="002F7EB4" w:rsidRDefault="001F0DD2">
      <w:pPr>
        <w:ind w:left="900"/>
        <w:jc w:val="both"/>
        <w:rPr>
          <w:rFonts w:ascii="Arial" w:eastAsia="Arial" w:hAnsi="Arial" w:cs="Arial"/>
          <w:sz w:val="18"/>
          <w:szCs w:val="18"/>
        </w:rPr>
      </w:pPr>
    </w:p>
    <w:p w14:paraId="1C285532" w14:textId="77777777" w:rsidR="004D6157" w:rsidRPr="002F7EB4" w:rsidRDefault="004D6157">
      <w:pPr>
        <w:ind w:left="900"/>
        <w:jc w:val="both"/>
        <w:rPr>
          <w:rFonts w:ascii="Arial" w:eastAsia="Arial" w:hAnsi="Arial" w:cs="Arial"/>
          <w:spacing w:val="-2"/>
          <w:sz w:val="18"/>
          <w:szCs w:val="18"/>
        </w:rPr>
        <w:sectPr w:rsidR="004D6157" w:rsidRPr="002F7EB4" w:rsidSect="00E41639">
          <w:pgSz w:w="11907" w:h="16840"/>
          <w:pgMar w:top="1440" w:right="720" w:bottom="720" w:left="1728" w:header="706" w:footer="706" w:gutter="0"/>
          <w:cols w:space="720"/>
        </w:sectPr>
      </w:pPr>
    </w:p>
    <w:p w14:paraId="6DAEEC9D" w14:textId="5A8BC32F" w:rsidR="001F0DD2" w:rsidRPr="002F7EB4" w:rsidRDefault="001566F9">
      <w:pPr>
        <w:ind w:left="900"/>
        <w:jc w:val="both"/>
        <w:rPr>
          <w:rFonts w:ascii="Arial" w:eastAsia="Arial" w:hAnsi="Arial" w:cs="Arial"/>
          <w:sz w:val="18"/>
          <w:szCs w:val="18"/>
        </w:rPr>
      </w:pPr>
      <w:r w:rsidRPr="002F7EB4">
        <w:rPr>
          <w:rFonts w:ascii="Arial" w:eastAsia="Arial" w:hAnsi="Arial" w:cs="Arial"/>
          <w:spacing w:val="-2"/>
          <w:sz w:val="18"/>
          <w:szCs w:val="18"/>
        </w:rPr>
        <w:lastRenderedPageBreak/>
        <w:t xml:space="preserve">Financial assets at </w:t>
      </w:r>
      <w:proofErr w:type="spellStart"/>
      <w:r w:rsidRPr="002F7EB4">
        <w:rPr>
          <w:rFonts w:ascii="Arial" w:eastAsia="Arial" w:hAnsi="Arial" w:cs="Arial"/>
          <w:spacing w:val="-2"/>
          <w:sz w:val="18"/>
          <w:szCs w:val="18"/>
        </w:rPr>
        <w:t>amortised</w:t>
      </w:r>
      <w:proofErr w:type="spellEnd"/>
      <w:r w:rsidRPr="002F7EB4">
        <w:rPr>
          <w:rFonts w:ascii="Arial" w:eastAsia="Arial" w:hAnsi="Arial" w:cs="Arial"/>
          <w:spacing w:val="-2"/>
          <w:sz w:val="18"/>
          <w:szCs w:val="18"/>
        </w:rPr>
        <w:t xml:space="preserve"> cost other than trade receivables</w:t>
      </w:r>
      <w:r w:rsidRPr="002F7EB4">
        <w:rPr>
          <w:rFonts w:ascii="Arial" w:eastAsia="Arial" w:hAnsi="Arial" w:cs="Arial"/>
          <w:sz w:val="18"/>
          <w:szCs w:val="18"/>
        </w:rPr>
        <w:t xml:space="preserve"> include the following:</w:t>
      </w:r>
    </w:p>
    <w:p w14:paraId="6AB8373F" w14:textId="77777777" w:rsidR="001F0DD2" w:rsidRPr="002F7EB4" w:rsidRDefault="001F0DD2" w:rsidP="00AA3925">
      <w:pPr>
        <w:ind w:left="900"/>
        <w:jc w:val="both"/>
        <w:rPr>
          <w:rFonts w:ascii="Arial" w:eastAsia="Arial" w:hAnsi="Arial" w:cs="Arial"/>
          <w:sz w:val="18"/>
          <w:szCs w:val="18"/>
        </w:rPr>
      </w:pPr>
    </w:p>
    <w:tbl>
      <w:tblPr>
        <w:tblW w:w="5000" w:type="pct"/>
        <w:tblLayout w:type="fixed"/>
        <w:tblCellMar>
          <w:left w:w="115" w:type="dxa"/>
          <w:right w:w="115" w:type="dxa"/>
        </w:tblCellMar>
        <w:tblLook w:val="0400" w:firstRow="0" w:lastRow="0" w:firstColumn="0" w:lastColumn="0" w:noHBand="0" w:noVBand="1"/>
      </w:tblPr>
      <w:tblGrid>
        <w:gridCol w:w="3263"/>
        <w:gridCol w:w="1269"/>
        <w:gridCol w:w="1269"/>
        <w:gridCol w:w="1268"/>
        <w:gridCol w:w="1268"/>
        <w:gridCol w:w="1268"/>
        <w:gridCol w:w="1268"/>
        <w:gridCol w:w="1268"/>
        <w:gridCol w:w="1268"/>
        <w:gridCol w:w="1271"/>
      </w:tblGrid>
      <w:tr w:rsidR="004D6157" w:rsidRPr="002F7EB4" w14:paraId="06297D3E" w14:textId="3D55F690" w:rsidTr="004D6157">
        <w:tc>
          <w:tcPr>
            <w:tcW w:w="1111" w:type="pct"/>
          </w:tcPr>
          <w:p w14:paraId="382C619A" w14:textId="77777777" w:rsidR="004D6157" w:rsidRPr="002F7EB4" w:rsidRDefault="004D6157" w:rsidP="00B52522">
            <w:pPr>
              <w:ind w:left="791"/>
              <w:rPr>
                <w:rFonts w:ascii="Arial" w:eastAsia="Arial" w:hAnsi="Arial" w:cs="Arial"/>
                <w:sz w:val="17"/>
                <w:szCs w:val="17"/>
              </w:rPr>
            </w:pPr>
          </w:p>
        </w:tc>
        <w:tc>
          <w:tcPr>
            <w:tcW w:w="3889" w:type="pct"/>
            <w:gridSpan w:val="9"/>
            <w:tcBorders>
              <w:top w:val="single" w:sz="4" w:space="0" w:color="auto"/>
              <w:left w:val="nil"/>
              <w:bottom w:val="single" w:sz="4" w:space="0" w:color="000000"/>
              <w:right w:val="nil"/>
            </w:tcBorders>
          </w:tcPr>
          <w:p w14:paraId="25E0CC4E" w14:textId="089BAC52" w:rsidR="004D6157" w:rsidRPr="002F7EB4" w:rsidRDefault="004D6157">
            <w:pPr>
              <w:jc w:val="center"/>
              <w:rPr>
                <w:rFonts w:ascii="Arial" w:eastAsia="Arial" w:hAnsi="Arial" w:cs="Arial"/>
                <w:b/>
                <w:sz w:val="17"/>
                <w:szCs w:val="17"/>
              </w:rPr>
            </w:pPr>
            <w:r w:rsidRPr="002F7EB4">
              <w:rPr>
                <w:rFonts w:ascii="Arial" w:eastAsia="Arial" w:hAnsi="Arial" w:cs="Arial"/>
                <w:b/>
                <w:sz w:val="17"/>
                <w:szCs w:val="17"/>
              </w:rPr>
              <w:t>Consolidated financial statements</w:t>
            </w:r>
          </w:p>
        </w:tc>
      </w:tr>
      <w:tr w:rsidR="004D6157" w:rsidRPr="002F7EB4" w14:paraId="6C963C67" w14:textId="3C0A8595" w:rsidTr="00190A65">
        <w:tc>
          <w:tcPr>
            <w:tcW w:w="1111" w:type="pct"/>
            <w:vAlign w:val="bottom"/>
          </w:tcPr>
          <w:p w14:paraId="00B673AB" w14:textId="77777777" w:rsidR="004D6157" w:rsidRPr="002F7EB4" w:rsidRDefault="004D6157" w:rsidP="00B52522">
            <w:pPr>
              <w:ind w:left="791"/>
              <w:rPr>
                <w:rFonts w:ascii="Arial" w:eastAsia="Arial" w:hAnsi="Arial" w:cs="Arial"/>
                <w:sz w:val="17"/>
                <w:szCs w:val="17"/>
              </w:rPr>
            </w:pPr>
          </w:p>
        </w:tc>
        <w:tc>
          <w:tcPr>
            <w:tcW w:w="1296" w:type="pct"/>
            <w:gridSpan w:val="3"/>
            <w:tcBorders>
              <w:top w:val="single" w:sz="4" w:space="0" w:color="000000"/>
              <w:left w:val="nil"/>
              <w:bottom w:val="single" w:sz="4" w:space="0" w:color="000000"/>
              <w:right w:val="nil"/>
            </w:tcBorders>
          </w:tcPr>
          <w:p w14:paraId="728006D0" w14:textId="0201D133" w:rsidR="004D6157" w:rsidRPr="002F7EB4" w:rsidRDefault="004D6157">
            <w:pPr>
              <w:jc w:val="center"/>
              <w:rPr>
                <w:rFonts w:ascii="Arial" w:eastAsia="Arial" w:hAnsi="Arial" w:cs="Arial"/>
                <w:b/>
                <w:sz w:val="17"/>
                <w:szCs w:val="17"/>
              </w:rPr>
            </w:pPr>
            <w:r w:rsidRPr="002F7EB4">
              <w:rPr>
                <w:rFonts w:ascii="Arial" w:eastAsia="Arial" w:hAnsi="Arial" w:cs="Arial"/>
                <w:b/>
                <w:sz w:val="17"/>
                <w:szCs w:val="17"/>
              </w:rPr>
              <w:t>31 December 2023</w:t>
            </w:r>
          </w:p>
        </w:tc>
        <w:tc>
          <w:tcPr>
            <w:tcW w:w="1296" w:type="pct"/>
            <w:gridSpan w:val="3"/>
            <w:tcBorders>
              <w:top w:val="single" w:sz="4" w:space="0" w:color="000000"/>
              <w:left w:val="nil"/>
              <w:bottom w:val="single" w:sz="4" w:space="0" w:color="000000"/>
              <w:right w:val="nil"/>
            </w:tcBorders>
          </w:tcPr>
          <w:p w14:paraId="34925366" w14:textId="503F7416" w:rsidR="004D6157" w:rsidRPr="002F7EB4" w:rsidRDefault="004D6157">
            <w:pPr>
              <w:jc w:val="center"/>
              <w:rPr>
                <w:rFonts w:ascii="Arial" w:eastAsia="Arial" w:hAnsi="Arial" w:cs="Arial"/>
                <w:b/>
                <w:sz w:val="17"/>
                <w:szCs w:val="17"/>
              </w:rPr>
            </w:pPr>
            <w:r w:rsidRPr="002F7EB4">
              <w:rPr>
                <w:rFonts w:ascii="Arial" w:eastAsia="Arial" w:hAnsi="Arial" w:cs="Arial"/>
                <w:b/>
                <w:sz w:val="17"/>
                <w:szCs w:val="17"/>
              </w:rPr>
              <w:t>31 December 2022 (Reclassified)</w:t>
            </w:r>
          </w:p>
        </w:tc>
        <w:tc>
          <w:tcPr>
            <w:tcW w:w="1297" w:type="pct"/>
            <w:gridSpan w:val="3"/>
            <w:tcBorders>
              <w:top w:val="single" w:sz="4" w:space="0" w:color="000000"/>
              <w:left w:val="nil"/>
              <w:bottom w:val="single" w:sz="4" w:space="0" w:color="000000"/>
              <w:right w:val="nil"/>
            </w:tcBorders>
          </w:tcPr>
          <w:p w14:paraId="7AB37646" w14:textId="585C7502" w:rsidR="004D6157" w:rsidRPr="002F7EB4" w:rsidRDefault="004D6157">
            <w:pPr>
              <w:jc w:val="center"/>
              <w:rPr>
                <w:rFonts w:ascii="Arial" w:eastAsia="Arial" w:hAnsi="Arial" w:cs="Arial"/>
                <w:b/>
                <w:sz w:val="17"/>
                <w:szCs w:val="17"/>
              </w:rPr>
            </w:pPr>
            <w:r w:rsidRPr="002F7EB4">
              <w:rPr>
                <w:rFonts w:ascii="Arial" w:eastAsia="Arial" w:hAnsi="Arial" w:cs="Arial"/>
                <w:b/>
                <w:sz w:val="17"/>
                <w:szCs w:val="17"/>
              </w:rPr>
              <w:t>1 January 2022 (Reclassified)</w:t>
            </w:r>
          </w:p>
        </w:tc>
      </w:tr>
      <w:tr w:rsidR="004D6157" w:rsidRPr="002F7EB4" w14:paraId="475D6225" w14:textId="51CD50C4" w:rsidTr="004D6157">
        <w:tc>
          <w:tcPr>
            <w:tcW w:w="1111" w:type="pct"/>
            <w:vAlign w:val="bottom"/>
          </w:tcPr>
          <w:p w14:paraId="5A983F24" w14:textId="77777777" w:rsidR="004D6157" w:rsidRPr="002F7EB4" w:rsidRDefault="004D6157" w:rsidP="00B52522">
            <w:pPr>
              <w:ind w:left="791"/>
              <w:rPr>
                <w:rFonts w:ascii="Arial" w:eastAsia="Arial" w:hAnsi="Arial" w:cs="Arial"/>
                <w:sz w:val="17"/>
                <w:szCs w:val="17"/>
              </w:rPr>
            </w:pPr>
          </w:p>
        </w:tc>
        <w:tc>
          <w:tcPr>
            <w:tcW w:w="432" w:type="pct"/>
            <w:tcBorders>
              <w:top w:val="single" w:sz="4" w:space="0" w:color="000000"/>
              <w:left w:val="nil"/>
              <w:right w:val="nil"/>
            </w:tcBorders>
            <w:vAlign w:val="bottom"/>
          </w:tcPr>
          <w:p w14:paraId="1DBB2E82"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Current</w:t>
            </w:r>
          </w:p>
        </w:tc>
        <w:tc>
          <w:tcPr>
            <w:tcW w:w="432" w:type="pct"/>
            <w:tcBorders>
              <w:top w:val="single" w:sz="4" w:space="0" w:color="000000"/>
              <w:left w:val="nil"/>
              <w:right w:val="nil"/>
            </w:tcBorders>
            <w:vAlign w:val="bottom"/>
          </w:tcPr>
          <w:p w14:paraId="30F3F051"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Non-current</w:t>
            </w:r>
          </w:p>
        </w:tc>
        <w:tc>
          <w:tcPr>
            <w:tcW w:w="432" w:type="pct"/>
            <w:tcBorders>
              <w:top w:val="single" w:sz="4" w:space="0" w:color="000000"/>
              <w:left w:val="nil"/>
              <w:right w:val="nil"/>
            </w:tcBorders>
            <w:vAlign w:val="bottom"/>
          </w:tcPr>
          <w:p w14:paraId="19572B05"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Total</w:t>
            </w:r>
          </w:p>
        </w:tc>
        <w:tc>
          <w:tcPr>
            <w:tcW w:w="432" w:type="pct"/>
            <w:tcBorders>
              <w:top w:val="single" w:sz="4" w:space="0" w:color="000000"/>
              <w:left w:val="nil"/>
              <w:right w:val="nil"/>
            </w:tcBorders>
            <w:vAlign w:val="bottom"/>
          </w:tcPr>
          <w:p w14:paraId="401A1F41"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Current</w:t>
            </w:r>
          </w:p>
        </w:tc>
        <w:tc>
          <w:tcPr>
            <w:tcW w:w="432" w:type="pct"/>
            <w:tcBorders>
              <w:top w:val="single" w:sz="4" w:space="0" w:color="000000"/>
              <w:left w:val="nil"/>
              <w:right w:val="nil"/>
            </w:tcBorders>
            <w:vAlign w:val="bottom"/>
          </w:tcPr>
          <w:p w14:paraId="452DE28B"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Non-current</w:t>
            </w:r>
          </w:p>
        </w:tc>
        <w:tc>
          <w:tcPr>
            <w:tcW w:w="432" w:type="pct"/>
            <w:tcBorders>
              <w:top w:val="single" w:sz="4" w:space="0" w:color="000000"/>
              <w:left w:val="nil"/>
              <w:right w:val="nil"/>
            </w:tcBorders>
            <w:vAlign w:val="bottom"/>
          </w:tcPr>
          <w:p w14:paraId="0C58D7D9"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Total</w:t>
            </w:r>
          </w:p>
        </w:tc>
        <w:tc>
          <w:tcPr>
            <w:tcW w:w="432" w:type="pct"/>
            <w:tcBorders>
              <w:top w:val="single" w:sz="4" w:space="0" w:color="000000"/>
              <w:left w:val="nil"/>
              <w:right w:val="nil"/>
            </w:tcBorders>
            <w:vAlign w:val="bottom"/>
          </w:tcPr>
          <w:p w14:paraId="09589BA6" w14:textId="18C1FBD5"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Current</w:t>
            </w:r>
          </w:p>
        </w:tc>
        <w:tc>
          <w:tcPr>
            <w:tcW w:w="432" w:type="pct"/>
            <w:tcBorders>
              <w:top w:val="single" w:sz="4" w:space="0" w:color="000000"/>
              <w:left w:val="nil"/>
              <w:right w:val="nil"/>
            </w:tcBorders>
            <w:vAlign w:val="bottom"/>
          </w:tcPr>
          <w:p w14:paraId="5572CDCF" w14:textId="64E6D160"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Non-current</w:t>
            </w:r>
          </w:p>
        </w:tc>
        <w:tc>
          <w:tcPr>
            <w:tcW w:w="433" w:type="pct"/>
            <w:tcBorders>
              <w:top w:val="single" w:sz="4" w:space="0" w:color="000000"/>
              <w:left w:val="nil"/>
              <w:right w:val="nil"/>
            </w:tcBorders>
            <w:vAlign w:val="bottom"/>
          </w:tcPr>
          <w:p w14:paraId="4CA05A6D" w14:textId="05FB41A8"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Total</w:t>
            </w:r>
          </w:p>
        </w:tc>
      </w:tr>
      <w:tr w:rsidR="004D6157" w:rsidRPr="002F7EB4" w14:paraId="6D578D13" w14:textId="3EB9DEAA" w:rsidTr="004D6157">
        <w:tc>
          <w:tcPr>
            <w:tcW w:w="1111" w:type="pct"/>
          </w:tcPr>
          <w:p w14:paraId="648AF5C3" w14:textId="77777777" w:rsidR="004D6157" w:rsidRPr="002F7EB4" w:rsidRDefault="004D6157" w:rsidP="00B52522">
            <w:pPr>
              <w:ind w:left="791"/>
              <w:rPr>
                <w:rFonts w:ascii="Arial" w:eastAsia="Arial" w:hAnsi="Arial" w:cs="Arial"/>
                <w:sz w:val="17"/>
                <w:szCs w:val="17"/>
              </w:rPr>
            </w:pPr>
          </w:p>
        </w:tc>
        <w:tc>
          <w:tcPr>
            <w:tcW w:w="432" w:type="pct"/>
            <w:tcBorders>
              <w:left w:val="nil"/>
              <w:bottom w:val="single" w:sz="4" w:space="0" w:color="000000"/>
              <w:right w:val="nil"/>
            </w:tcBorders>
          </w:tcPr>
          <w:p w14:paraId="42032F41"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0F389C4B"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09D0AE42"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25B9D89E"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65B7F98A"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5DED22A9" w14:textId="77777777"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73617048" w14:textId="131289E0"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4CC758F0" w14:textId="4940008F"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3" w:type="pct"/>
            <w:tcBorders>
              <w:left w:val="nil"/>
              <w:bottom w:val="single" w:sz="4" w:space="0" w:color="000000"/>
              <w:right w:val="nil"/>
            </w:tcBorders>
          </w:tcPr>
          <w:p w14:paraId="7B9FFC24" w14:textId="376251E8" w:rsidR="004D6157" w:rsidRPr="002F7EB4" w:rsidRDefault="004D6157" w:rsidP="004D6157">
            <w:pPr>
              <w:ind w:right="-72"/>
              <w:jc w:val="right"/>
              <w:rPr>
                <w:rFonts w:ascii="Arial" w:eastAsia="Arial" w:hAnsi="Arial" w:cs="Arial"/>
                <w:b/>
                <w:sz w:val="17"/>
                <w:szCs w:val="17"/>
              </w:rPr>
            </w:pPr>
            <w:r w:rsidRPr="002F7EB4">
              <w:rPr>
                <w:rFonts w:ascii="Arial" w:eastAsia="Arial" w:hAnsi="Arial" w:cs="Arial"/>
                <w:b/>
                <w:sz w:val="17"/>
                <w:szCs w:val="17"/>
              </w:rPr>
              <w:t>Baht</w:t>
            </w:r>
          </w:p>
        </w:tc>
      </w:tr>
      <w:tr w:rsidR="004D6157" w:rsidRPr="002F7EB4" w14:paraId="4D9D2420" w14:textId="4398EFDB" w:rsidTr="004D6157">
        <w:tc>
          <w:tcPr>
            <w:tcW w:w="1111" w:type="pct"/>
          </w:tcPr>
          <w:p w14:paraId="52CC1061" w14:textId="77777777" w:rsidR="004D6157" w:rsidRPr="002F7EB4" w:rsidRDefault="004D6157" w:rsidP="00B52522">
            <w:pPr>
              <w:ind w:left="791"/>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799D4A74"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223E2F97"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46B4799D"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14AA5A00"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664B5CEF"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743919BC"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tcPr>
          <w:p w14:paraId="0E1D78F0" w14:textId="77777777" w:rsidR="004D6157" w:rsidRPr="002F7EB4" w:rsidRDefault="004D6157">
            <w:pPr>
              <w:ind w:right="-72"/>
              <w:jc w:val="right"/>
              <w:rPr>
                <w:rFonts w:ascii="Arial" w:eastAsia="Arial" w:hAnsi="Arial" w:cs="Arial"/>
                <w:sz w:val="17"/>
                <w:szCs w:val="17"/>
              </w:rPr>
            </w:pPr>
          </w:p>
        </w:tc>
        <w:tc>
          <w:tcPr>
            <w:tcW w:w="432" w:type="pct"/>
            <w:tcBorders>
              <w:top w:val="single" w:sz="4" w:space="0" w:color="000000"/>
              <w:left w:val="nil"/>
              <w:right w:val="nil"/>
            </w:tcBorders>
          </w:tcPr>
          <w:p w14:paraId="5637EFA1" w14:textId="77777777" w:rsidR="004D6157" w:rsidRPr="002F7EB4" w:rsidRDefault="004D6157">
            <w:pPr>
              <w:ind w:right="-72"/>
              <w:jc w:val="right"/>
              <w:rPr>
                <w:rFonts w:ascii="Arial" w:eastAsia="Arial" w:hAnsi="Arial" w:cs="Arial"/>
                <w:sz w:val="17"/>
                <w:szCs w:val="17"/>
              </w:rPr>
            </w:pPr>
          </w:p>
        </w:tc>
        <w:tc>
          <w:tcPr>
            <w:tcW w:w="433" w:type="pct"/>
            <w:tcBorders>
              <w:top w:val="single" w:sz="4" w:space="0" w:color="000000"/>
              <w:left w:val="nil"/>
              <w:right w:val="nil"/>
            </w:tcBorders>
          </w:tcPr>
          <w:p w14:paraId="5D368B49" w14:textId="77777777" w:rsidR="004D6157" w:rsidRPr="002F7EB4" w:rsidRDefault="004D6157">
            <w:pPr>
              <w:ind w:right="-72"/>
              <w:jc w:val="right"/>
              <w:rPr>
                <w:rFonts w:ascii="Arial" w:eastAsia="Arial" w:hAnsi="Arial" w:cs="Arial"/>
                <w:sz w:val="17"/>
                <w:szCs w:val="17"/>
              </w:rPr>
            </w:pPr>
          </w:p>
        </w:tc>
      </w:tr>
      <w:tr w:rsidR="004D6157" w:rsidRPr="002F7EB4" w14:paraId="3C3BF634" w14:textId="108A4A7C" w:rsidTr="004D6157">
        <w:tc>
          <w:tcPr>
            <w:tcW w:w="1111" w:type="pct"/>
          </w:tcPr>
          <w:p w14:paraId="130D1A2D" w14:textId="77777777"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 xml:space="preserve">Restricted deposits at </w:t>
            </w:r>
          </w:p>
          <w:p w14:paraId="635E407D" w14:textId="123CACB6"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 xml:space="preserve">   financial </w:t>
            </w:r>
            <w:proofErr w:type="spellStart"/>
            <w:r w:rsidRPr="002F7EB4">
              <w:rPr>
                <w:rFonts w:ascii="Arial" w:eastAsia="Arial" w:hAnsi="Arial" w:cs="Arial"/>
                <w:sz w:val="17"/>
                <w:szCs w:val="17"/>
              </w:rPr>
              <w:t>instituitions</w:t>
            </w:r>
            <w:proofErr w:type="spellEnd"/>
          </w:p>
        </w:tc>
        <w:tc>
          <w:tcPr>
            <w:tcW w:w="432" w:type="pct"/>
            <w:tcBorders>
              <w:left w:val="nil"/>
              <w:right w:val="nil"/>
            </w:tcBorders>
            <w:shd w:val="clear" w:color="auto" w:fill="FAFAFA"/>
            <w:vAlign w:val="bottom"/>
          </w:tcPr>
          <w:p w14:paraId="31DCE3F0" w14:textId="3FC1941F" w:rsidR="004D6157" w:rsidRPr="002F7EB4" w:rsidRDefault="004D6157">
            <w:pPr>
              <w:ind w:right="-72"/>
              <w:jc w:val="right"/>
              <w:rPr>
                <w:rFonts w:ascii="Arial" w:eastAsia="Arial" w:hAnsi="Arial" w:cs="Arial"/>
                <w:sz w:val="17"/>
                <w:szCs w:val="17"/>
              </w:rPr>
            </w:pPr>
            <w:r w:rsidRPr="002F7EB4">
              <w:rPr>
                <w:rFonts w:ascii="Arial" w:eastAsia="Arial" w:hAnsi="Arial" w:cs="Arial"/>
                <w:sz w:val="17"/>
                <w:szCs w:val="17"/>
              </w:rPr>
              <w:t>500,000</w:t>
            </w:r>
          </w:p>
        </w:tc>
        <w:tc>
          <w:tcPr>
            <w:tcW w:w="432" w:type="pct"/>
            <w:tcBorders>
              <w:left w:val="nil"/>
              <w:right w:val="nil"/>
            </w:tcBorders>
            <w:shd w:val="clear" w:color="auto" w:fill="FAFAFA"/>
            <w:vAlign w:val="bottom"/>
          </w:tcPr>
          <w:p w14:paraId="02213094" w14:textId="3FC9620D" w:rsidR="004D6157" w:rsidRPr="002F7EB4" w:rsidRDefault="004D6157">
            <w:pPr>
              <w:ind w:right="-72"/>
              <w:jc w:val="right"/>
              <w:rPr>
                <w:rFonts w:ascii="Arial" w:eastAsia="Arial" w:hAnsi="Arial" w:cs="Arial"/>
                <w:sz w:val="17"/>
                <w:szCs w:val="17"/>
              </w:rPr>
            </w:pPr>
            <w:r w:rsidRPr="002F7EB4">
              <w:rPr>
                <w:rFonts w:ascii="Arial" w:eastAsia="Arial" w:hAnsi="Arial" w:cs="Arial"/>
                <w:sz w:val="17"/>
                <w:szCs w:val="17"/>
              </w:rPr>
              <w:t>11,994,316</w:t>
            </w:r>
          </w:p>
        </w:tc>
        <w:tc>
          <w:tcPr>
            <w:tcW w:w="432" w:type="pct"/>
            <w:tcBorders>
              <w:left w:val="nil"/>
              <w:right w:val="nil"/>
            </w:tcBorders>
            <w:shd w:val="clear" w:color="auto" w:fill="FAFAFA"/>
            <w:vAlign w:val="bottom"/>
          </w:tcPr>
          <w:p w14:paraId="4E514EB1" w14:textId="45B3271D" w:rsidR="004D6157" w:rsidRPr="002F7EB4" w:rsidRDefault="004D6157">
            <w:pPr>
              <w:ind w:right="-72"/>
              <w:jc w:val="right"/>
              <w:rPr>
                <w:rFonts w:ascii="Arial" w:eastAsia="Arial" w:hAnsi="Arial" w:cs="Arial"/>
                <w:sz w:val="17"/>
                <w:szCs w:val="17"/>
              </w:rPr>
            </w:pPr>
            <w:r w:rsidRPr="002F7EB4">
              <w:rPr>
                <w:rFonts w:ascii="Arial" w:eastAsia="Arial" w:hAnsi="Arial" w:cs="Arial"/>
                <w:sz w:val="17"/>
                <w:szCs w:val="17"/>
              </w:rPr>
              <w:t>12,494,316</w:t>
            </w:r>
          </w:p>
        </w:tc>
        <w:tc>
          <w:tcPr>
            <w:tcW w:w="432" w:type="pct"/>
            <w:tcBorders>
              <w:left w:val="nil"/>
              <w:right w:val="nil"/>
            </w:tcBorders>
            <w:vAlign w:val="bottom"/>
          </w:tcPr>
          <w:p w14:paraId="2044CD99" w14:textId="4A6CD9C8" w:rsidR="004D6157" w:rsidRPr="002F7EB4" w:rsidRDefault="004D6157">
            <w:pPr>
              <w:ind w:right="-72"/>
              <w:jc w:val="right"/>
              <w:rPr>
                <w:rFonts w:ascii="Arial" w:eastAsia="Arial" w:hAnsi="Arial" w:cs="Arial"/>
                <w:sz w:val="17"/>
                <w:szCs w:val="17"/>
              </w:rPr>
            </w:pPr>
            <w:r w:rsidRPr="002F7EB4">
              <w:rPr>
                <w:rFonts w:ascii="Arial" w:eastAsia="Arial" w:hAnsi="Arial" w:cs="Arial"/>
                <w:sz w:val="17"/>
                <w:szCs w:val="17"/>
              </w:rPr>
              <w:t>500,000</w:t>
            </w:r>
          </w:p>
        </w:tc>
        <w:tc>
          <w:tcPr>
            <w:tcW w:w="432" w:type="pct"/>
            <w:tcBorders>
              <w:left w:val="nil"/>
              <w:right w:val="nil"/>
            </w:tcBorders>
            <w:vAlign w:val="bottom"/>
          </w:tcPr>
          <w:p w14:paraId="0A902347" w14:textId="391916DA" w:rsidR="004D6157" w:rsidRPr="002F7EB4" w:rsidRDefault="004D6157">
            <w:pPr>
              <w:ind w:right="-72"/>
              <w:jc w:val="right"/>
              <w:rPr>
                <w:rFonts w:ascii="Arial" w:eastAsia="Arial" w:hAnsi="Arial" w:cs="Arial"/>
                <w:sz w:val="17"/>
                <w:szCs w:val="17"/>
              </w:rPr>
            </w:pPr>
            <w:r w:rsidRPr="002F7EB4">
              <w:rPr>
                <w:rFonts w:ascii="Arial" w:eastAsia="Arial" w:hAnsi="Arial" w:cs="Arial"/>
                <w:sz w:val="17"/>
                <w:szCs w:val="17"/>
              </w:rPr>
              <w:t>4,842,616</w:t>
            </w:r>
          </w:p>
        </w:tc>
        <w:tc>
          <w:tcPr>
            <w:tcW w:w="432" w:type="pct"/>
            <w:tcBorders>
              <w:left w:val="nil"/>
              <w:right w:val="nil"/>
            </w:tcBorders>
            <w:vAlign w:val="bottom"/>
          </w:tcPr>
          <w:p w14:paraId="56A61337" w14:textId="2C438DA1" w:rsidR="004D6157" w:rsidRPr="002F7EB4" w:rsidRDefault="004D6157">
            <w:pPr>
              <w:ind w:right="-72"/>
              <w:jc w:val="right"/>
              <w:rPr>
                <w:rFonts w:ascii="Arial" w:eastAsia="Arial" w:hAnsi="Arial" w:cs="Arial"/>
                <w:sz w:val="17"/>
                <w:szCs w:val="17"/>
              </w:rPr>
            </w:pPr>
            <w:r w:rsidRPr="002F7EB4">
              <w:rPr>
                <w:rFonts w:ascii="Arial" w:eastAsia="Arial" w:hAnsi="Arial" w:cs="Arial"/>
                <w:sz w:val="17"/>
                <w:szCs w:val="17"/>
              </w:rPr>
              <w:t>5,342,616</w:t>
            </w:r>
          </w:p>
        </w:tc>
        <w:tc>
          <w:tcPr>
            <w:tcW w:w="432" w:type="pct"/>
            <w:tcBorders>
              <w:left w:val="nil"/>
              <w:right w:val="nil"/>
            </w:tcBorders>
          </w:tcPr>
          <w:p w14:paraId="05813750" w14:textId="77777777" w:rsidR="004D6157" w:rsidRPr="002F7EB4" w:rsidRDefault="004D6157">
            <w:pPr>
              <w:ind w:right="-72"/>
              <w:jc w:val="right"/>
              <w:rPr>
                <w:rFonts w:ascii="Arial" w:eastAsia="Arial" w:hAnsi="Arial" w:cs="Arial"/>
                <w:sz w:val="17"/>
                <w:szCs w:val="17"/>
              </w:rPr>
            </w:pPr>
          </w:p>
          <w:p w14:paraId="16212A88" w14:textId="68DEF00A" w:rsidR="00190A65" w:rsidRPr="002F7EB4" w:rsidRDefault="00190A65">
            <w:pPr>
              <w:ind w:right="-72"/>
              <w:jc w:val="right"/>
              <w:rPr>
                <w:rFonts w:ascii="Arial" w:eastAsia="Arial" w:hAnsi="Arial" w:cs="Arial"/>
                <w:sz w:val="17"/>
                <w:szCs w:val="17"/>
              </w:rPr>
            </w:pPr>
            <w:r w:rsidRPr="002F7EB4">
              <w:rPr>
                <w:rFonts w:ascii="Arial" w:eastAsia="Arial" w:hAnsi="Arial" w:cs="Arial"/>
                <w:sz w:val="17"/>
                <w:szCs w:val="17"/>
              </w:rPr>
              <w:t>500,000</w:t>
            </w:r>
          </w:p>
        </w:tc>
        <w:tc>
          <w:tcPr>
            <w:tcW w:w="432" w:type="pct"/>
            <w:tcBorders>
              <w:left w:val="nil"/>
              <w:right w:val="nil"/>
            </w:tcBorders>
          </w:tcPr>
          <w:p w14:paraId="14155B76" w14:textId="77777777" w:rsidR="004D6157" w:rsidRPr="002F7EB4" w:rsidRDefault="004D6157">
            <w:pPr>
              <w:ind w:right="-72"/>
              <w:jc w:val="right"/>
              <w:rPr>
                <w:rFonts w:ascii="Arial" w:eastAsia="Arial" w:hAnsi="Arial" w:cs="Arial"/>
                <w:sz w:val="17"/>
                <w:szCs w:val="17"/>
              </w:rPr>
            </w:pPr>
          </w:p>
          <w:p w14:paraId="44BC8D45" w14:textId="4CD4D3BD" w:rsidR="00190A65" w:rsidRPr="002F7EB4" w:rsidRDefault="00190A65">
            <w:pPr>
              <w:ind w:right="-72"/>
              <w:jc w:val="right"/>
              <w:rPr>
                <w:rFonts w:ascii="Arial" w:eastAsia="Arial" w:hAnsi="Arial" w:cs="Arial"/>
                <w:sz w:val="17"/>
                <w:szCs w:val="17"/>
              </w:rPr>
            </w:pPr>
            <w:r w:rsidRPr="002F7EB4">
              <w:rPr>
                <w:rFonts w:ascii="Arial" w:eastAsia="Arial" w:hAnsi="Arial" w:cs="Arial"/>
                <w:sz w:val="17"/>
                <w:szCs w:val="17"/>
              </w:rPr>
              <w:t>8,915,080</w:t>
            </w:r>
          </w:p>
        </w:tc>
        <w:tc>
          <w:tcPr>
            <w:tcW w:w="433" w:type="pct"/>
            <w:tcBorders>
              <w:left w:val="nil"/>
              <w:right w:val="nil"/>
            </w:tcBorders>
          </w:tcPr>
          <w:p w14:paraId="772FB3A4" w14:textId="77777777" w:rsidR="004D6157" w:rsidRPr="002F7EB4" w:rsidRDefault="004D6157">
            <w:pPr>
              <w:ind w:right="-72"/>
              <w:jc w:val="right"/>
              <w:rPr>
                <w:rFonts w:ascii="Arial" w:eastAsia="Arial" w:hAnsi="Arial" w:cs="Arial"/>
                <w:sz w:val="17"/>
                <w:szCs w:val="17"/>
              </w:rPr>
            </w:pPr>
          </w:p>
          <w:p w14:paraId="24583E28" w14:textId="789F7927" w:rsidR="00190A65" w:rsidRPr="002F7EB4" w:rsidRDefault="00190A65">
            <w:pPr>
              <w:ind w:right="-72"/>
              <w:jc w:val="right"/>
              <w:rPr>
                <w:rFonts w:ascii="Arial" w:eastAsia="Arial" w:hAnsi="Arial" w:cs="Arial"/>
                <w:sz w:val="17"/>
                <w:szCs w:val="17"/>
              </w:rPr>
            </w:pPr>
            <w:r w:rsidRPr="002F7EB4">
              <w:rPr>
                <w:rFonts w:ascii="Arial" w:eastAsia="Arial" w:hAnsi="Arial" w:cs="Arial"/>
                <w:sz w:val="17"/>
                <w:szCs w:val="17"/>
              </w:rPr>
              <w:t>9,415,080</w:t>
            </w:r>
          </w:p>
        </w:tc>
      </w:tr>
      <w:tr w:rsidR="00190A65" w:rsidRPr="002F7EB4" w14:paraId="2F84C21A" w14:textId="68554677" w:rsidTr="004D6157">
        <w:tc>
          <w:tcPr>
            <w:tcW w:w="1111" w:type="pct"/>
          </w:tcPr>
          <w:p w14:paraId="236E146E" w14:textId="77777777" w:rsidR="00190A65" w:rsidRPr="002F7EB4" w:rsidRDefault="00190A65" w:rsidP="00B52522">
            <w:pPr>
              <w:ind w:left="791"/>
              <w:rPr>
                <w:rFonts w:ascii="Arial" w:eastAsia="Arial" w:hAnsi="Arial" w:cs="Arial"/>
                <w:sz w:val="17"/>
                <w:szCs w:val="17"/>
              </w:rPr>
            </w:pPr>
            <w:bookmarkStart w:id="24" w:name="OLE_LINK3"/>
            <w:r w:rsidRPr="002F7EB4">
              <w:rPr>
                <w:rFonts w:ascii="Arial" w:eastAsia="Arial" w:hAnsi="Arial" w:cs="Arial"/>
                <w:sz w:val="17"/>
                <w:szCs w:val="17"/>
              </w:rPr>
              <w:t xml:space="preserve">Financial assets measured </w:t>
            </w:r>
          </w:p>
          <w:p w14:paraId="207FCFF2" w14:textId="732DDBAF"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at </w:t>
            </w:r>
            <w:proofErr w:type="spellStart"/>
            <w:r w:rsidRPr="002F7EB4">
              <w:rPr>
                <w:rFonts w:ascii="Arial" w:eastAsia="Arial" w:hAnsi="Arial" w:cs="Arial"/>
                <w:sz w:val="17"/>
                <w:szCs w:val="17"/>
              </w:rPr>
              <w:t>amortised</w:t>
            </w:r>
            <w:proofErr w:type="spellEnd"/>
            <w:r w:rsidRPr="002F7EB4">
              <w:rPr>
                <w:rFonts w:ascii="Arial" w:eastAsia="Arial" w:hAnsi="Arial" w:cs="Arial"/>
                <w:sz w:val="17"/>
                <w:szCs w:val="17"/>
              </w:rPr>
              <w:t xml:space="preserve"> cost</w:t>
            </w:r>
          </w:p>
        </w:tc>
        <w:tc>
          <w:tcPr>
            <w:tcW w:w="432" w:type="pct"/>
            <w:tcBorders>
              <w:left w:val="nil"/>
              <w:right w:val="nil"/>
            </w:tcBorders>
            <w:shd w:val="clear" w:color="auto" w:fill="FAFAFA"/>
            <w:vAlign w:val="bottom"/>
          </w:tcPr>
          <w:p w14:paraId="6259351A" w14:textId="7C37D917" w:rsidR="00190A65" w:rsidRPr="002F7EB4" w:rsidRDefault="00190A65" w:rsidP="00190A65">
            <w:pPr>
              <w:ind w:right="-72"/>
              <w:jc w:val="right"/>
              <w:rPr>
                <w:rFonts w:ascii="Arial" w:eastAsia="Arial" w:hAnsi="Arial" w:cs="Arial"/>
                <w:sz w:val="17"/>
                <w:szCs w:val="17"/>
                <w:lang w:val="en-GB"/>
              </w:rPr>
            </w:pPr>
            <w:r w:rsidRPr="002F7EB4">
              <w:rPr>
                <w:rFonts w:ascii="Arial" w:eastAsia="Arial" w:hAnsi="Arial" w:cs="Arial"/>
                <w:sz w:val="17"/>
                <w:szCs w:val="17"/>
                <w:lang w:val="en-GB"/>
              </w:rPr>
              <w:t>7,830,443</w:t>
            </w:r>
          </w:p>
        </w:tc>
        <w:tc>
          <w:tcPr>
            <w:tcW w:w="432" w:type="pct"/>
            <w:tcBorders>
              <w:left w:val="nil"/>
              <w:right w:val="nil"/>
            </w:tcBorders>
            <w:shd w:val="clear" w:color="auto" w:fill="FAFAFA"/>
            <w:vAlign w:val="bottom"/>
          </w:tcPr>
          <w:p w14:paraId="13571D82" w14:textId="05904204"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shd w:val="clear" w:color="auto" w:fill="FAFAFA"/>
            <w:vAlign w:val="bottom"/>
          </w:tcPr>
          <w:p w14:paraId="1013CFC2" w14:textId="63934852"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7,830,443</w:t>
            </w:r>
          </w:p>
        </w:tc>
        <w:tc>
          <w:tcPr>
            <w:tcW w:w="432" w:type="pct"/>
            <w:tcBorders>
              <w:left w:val="nil"/>
              <w:right w:val="nil"/>
            </w:tcBorders>
            <w:vAlign w:val="bottom"/>
          </w:tcPr>
          <w:p w14:paraId="6315FC8C" w14:textId="577112CE"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 xml:space="preserve">7,797,790 </w:t>
            </w:r>
          </w:p>
        </w:tc>
        <w:tc>
          <w:tcPr>
            <w:tcW w:w="432" w:type="pct"/>
            <w:tcBorders>
              <w:left w:val="nil"/>
              <w:right w:val="nil"/>
            </w:tcBorders>
            <w:vAlign w:val="bottom"/>
          </w:tcPr>
          <w:p w14:paraId="5D86741A" w14:textId="09FBFAE8"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0A210335" w14:textId="6DB76F69"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7,797,790</w:t>
            </w:r>
          </w:p>
        </w:tc>
        <w:tc>
          <w:tcPr>
            <w:tcW w:w="432" w:type="pct"/>
            <w:tcBorders>
              <w:left w:val="nil"/>
              <w:right w:val="nil"/>
            </w:tcBorders>
          </w:tcPr>
          <w:p w14:paraId="75BC8530" w14:textId="77777777" w:rsidR="00190A65" w:rsidRPr="002F7EB4" w:rsidRDefault="00190A65" w:rsidP="00190A65">
            <w:pPr>
              <w:ind w:right="-72"/>
              <w:jc w:val="right"/>
              <w:rPr>
                <w:rFonts w:ascii="Arial" w:eastAsia="Arial" w:hAnsi="Arial" w:cs="Arial"/>
                <w:sz w:val="17"/>
                <w:szCs w:val="17"/>
              </w:rPr>
            </w:pPr>
          </w:p>
          <w:p w14:paraId="14EB8319" w14:textId="58D62A09"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1,486,883</w:t>
            </w:r>
          </w:p>
        </w:tc>
        <w:tc>
          <w:tcPr>
            <w:tcW w:w="432" w:type="pct"/>
            <w:tcBorders>
              <w:left w:val="nil"/>
              <w:right w:val="nil"/>
            </w:tcBorders>
          </w:tcPr>
          <w:p w14:paraId="41727CA0" w14:textId="77777777" w:rsidR="00190A65" w:rsidRPr="002F7EB4" w:rsidRDefault="00190A65" w:rsidP="00190A65">
            <w:pPr>
              <w:ind w:right="-72"/>
              <w:jc w:val="right"/>
              <w:rPr>
                <w:rFonts w:ascii="Arial" w:eastAsia="Arial" w:hAnsi="Arial" w:cs="Arial"/>
                <w:sz w:val="17"/>
                <w:szCs w:val="17"/>
              </w:rPr>
            </w:pPr>
          </w:p>
          <w:p w14:paraId="456F1D77" w14:textId="6023CFDA"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w:t>
            </w:r>
          </w:p>
        </w:tc>
        <w:tc>
          <w:tcPr>
            <w:tcW w:w="433" w:type="pct"/>
            <w:tcBorders>
              <w:left w:val="nil"/>
              <w:right w:val="nil"/>
            </w:tcBorders>
          </w:tcPr>
          <w:p w14:paraId="611F8398" w14:textId="77777777" w:rsidR="00190A65" w:rsidRPr="002F7EB4" w:rsidRDefault="00190A65" w:rsidP="00190A65">
            <w:pPr>
              <w:ind w:right="-72"/>
              <w:jc w:val="right"/>
              <w:rPr>
                <w:rFonts w:ascii="Arial" w:eastAsia="Arial" w:hAnsi="Arial" w:cs="Arial"/>
                <w:sz w:val="17"/>
                <w:szCs w:val="17"/>
              </w:rPr>
            </w:pPr>
          </w:p>
          <w:p w14:paraId="2A7D3D71" w14:textId="11085A87"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1,486,883</w:t>
            </w:r>
          </w:p>
        </w:tc>
      </w:tr>
      <w:tr w:rsidR="00190A65" w:rsidRPr="002F7EB4" w14:paraId="5569A116" w14:textId="21AAD558" w:rsidTr="004D6157">
        <w:tc>
          <w:tcPr>
            <w:tcW w:w="1111" w:type="pct"/>
            <w:vAlign w:val="bottom"/>
          </w:tcPr>
          <w:p w14:paraId="14A53E76" w14:textId="69C2CBC3"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Deposit for purchasing loans</w:t>
            </w:r>
          </w:p>
          <w:p w14:paraId="13171B9E" w14:textId="398C4193"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to non-performing assets</w:t>
            </w:r>
          </w:p>
        </w:tc>
        <w:tc>
          <w:tcPr>
            <w:tcW w:w="432" w:type="pct"/>
            <w:tcBorders>
              <w:left w:val="nil"/>
              <w:right w:val="nil"/>
            </w:tcBorders>
            <w:shd w:val="clear" w:color="auto" w:fill="FAFAFA"/>
            <w:vAlign w:val="bottom"/>
          </w:tcPr>
          <w:p w14:paraId="788B2A67" w14:textId="27BD7FDA"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124,137,869</w:t>
            </w:r>
          </w:p>
        </w:tc>
        <w:tc>
          <w:tcPr>
            <w:tcW w:w="432" w:type="pct"/>
            <w:tcBorders>
              <w:left w:val="nil"/>
              <w:right w:val="nil"/>
            </w:tcBorders>
            <w:shd w:val="clear" w:color="auto" w:fill="FAFAFA"/>
            <w:vAlign w:val="bottom"/>
          </w:tcPr>
          <w:p w14:paraId="0DE69F7E" w14:textId="552528D0"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shd w:val="clear" w:color="auto" w:fill="FAFAFA"/>
            <w:vAlign w:val="bottom"/>
          </w:tcPr>
          <w:p w14:paraId="638151CE" w14:textId="2B8C76EB"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124,137,869</w:t>
            </w:r>
          </w:p>
        </w:tc>
        <w:tc>
          <w:tcPr>
            <w:tcW w:w="432" w:type="pct"/>
            <w:tcBorders>
              <w:left w:val="nil"/>
              <w:right w:val="nil"/>
            </w:tcBorders>
            <w:vAlign w:val="bottom"/>
          </w:tcPr>
          <w:p w14:paraId="732C2C0B" w14:textId="0BBFB620"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80,931,892</w:t>
            </w:r>
          </w:p>
        </w:tc>
        <w:tc>
          <w:tcPr>
            <w:tcW w:w="432" w:type="pct"/>
            <w:tcBorders>
              <w:left w:val="nil"/>
              <w:right w:val="nil"/>
            </w:tcBorders>
            <w:vAlign w:val="bottom"/>
          </w:tcPr>
          <w:p w14:paraId="00A28488" w14:textId="1F395DCE"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75C3037C" w14:textId="46F72A0C"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80,931,892</w:t>
            </w:r>
          </w:p>
        </w:tc>
        <w:tc>
          <w:tcPr>
            <w:tcW w:w="432" w:type="pct"/>
            <w:tcBorders>
              <w:left w:val="nil"/>
              <w:right w:val="nil"/>
            </w:tcBorders>
          </w:tcPr>
          <w:p w14:paraId="1D7ED251" w14:textId="77777777" w:rsidR="00190A65" w:rsidRPr="002F7EB4" w:rsidRDefault="00190A65" w:rsidP="00190A65">
            <w:pPr>
              <w:ind w:right="-72"/>
              <w:jc w:val="right"/>
              <w:rPr>
                <w:rFonts w:ascii="Arial" w:eastAsia="Arial" w:hAnsi="Arial" w:cs="Arial"/>
                <w:sz w:val="17"/>
                <w:szCs w:val="17"/>
              </w:rPr>
            </w:pPr>
          </w:p>
          <w:p w14:paraId="6DC1E0ED" w14:textId="75F5EBB4"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71,300,826</w:t>
            </w:r>
          </w:p>
        </w:tc>
        <w:tc>
          <w:tcPr>
            <w:tcW w:w="432" w:type="pct"/>
            <w:tcBorders>
              <w:left w:val="nil"/>
              <w:right w:val="nil"/>
            </w:tcBorders>
          </w:tcPr>
          <w:p w14:paraId="6A75827B" w14:textId="77777777" w:rsidR="00190A65" w:rsidRPr="002F7EB4" w:rsidRDefault="00190A65" w:rsidP="00190A65">
            <w:pPr>
              <w:ind w:right="-72"/>
              <w:jc w:val="right"/>
              <w:rPr>
                <w:rFonts w:ascii="Arial" w:eastAsia="Arial" w:hAnsi="Arial" w:cs="Arial"/>
                <w:sz w:val="17"/>
                <w:szCs w:val="17"/>
              </w:rPr>
            </w:pPr>
          </w:p>
          <w:p w14:paraId="35AFFB5D" w14:textId="391B87EB"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w:t>
            </w:r>
          </w:p>
        </w:tc>
        <w:tc>
          <w:tcPr>
            <w:tcW w:w="433" w:type="pct"/>
            <w:tcBorders>
              <w:left w:val="nil"/>
              <w:right w:val="nil"/>
            </w:tcBorders>
          </w:tcPr>
          <w:p w14:paraId="0885ADA3" w14:textId="77777777" w:rsidR="00190A65" w:rsidRPr="002F7EB4" w:rsidRDefault="00190A65" w:rsidP="00190A65">
            <w:pPr>
              <w:ind w:right="-72"/>
              <w:jc w:val="right"/>
              <w:rPr>
                <w:rFonts w:ascii="Arial" w:eastAsia="Arial" w:hAnsi="Arial" w:cs="Arial"/>
                <w:sz w:val="17"/>
                <w:szCs w:val="17"/>
              </w:rPr>
            </w:pPr>
          </w:p>
          <w:p w14:paraId="31C75AC6" w14:textId="0B62E95C"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71,300,826</w:t>
            </w:r>
          </w:p>
        </w:tc>
      </w:tr>
      <w:tr w:rsidR="004D6157" w:rsidRPr="002F7EB4" w14:paraId="34AEB11A" w14:textId="47F2348C" w:rsidTr="004D6157">
        <w:tc>
          <w:tcPr>
            <w:tcW w:w="1111" w:type="pct"/>
            <w:vAlign w:val="bottom"/>
          </w:tcPr>
          <w:p w14:paraId="00771581" w14:textId="76A921FD"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Loan receivables</w:t>
            </w:r>
          </w:p>
        </w:tc>
        <w:tc>
          <w:tcPr>
            <w:tcW w:w="432" w:type="pct"/>
            <w:tcBorders>
              <w:left w:val="nil"/>
              <w:right w:val="nil"/>
            </w:tcBorders>
            <w:shd w:val="clear" w:color="auto" w:fill="FAFAFA"/>
            <w:vAlign w:val="bottom"/>
          </w:tcPr>
          <w:p w14:paraId="73809DCC" w14:textId="178816F4"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1,066,659,805</w:t>
            </w:r>
          </w:p>
        </w:tc>
        <w:tc>
          <w:tcPr>
            <w:tcW w:w="432" w:type="pct"/>
            <w:tcBorders>
              <w:left w:val="nil"/>
              <w:right w:val="nil"/>
            </w:tcBorders>
            <w:shd w:val="clear" w:color="auto" w:fill="FAFAFA"/>
            <w:vAlign w:val="bottom"/>
          </w:tcPr>
          <w:p w14:paraId="28329432" w14:textId="554C46DD" w:rsidR="004D6157" w:rsidRPr="002F7EB4" w:rsidRDefault="004D6157" w:rsidP="008F0C3C">
            <w:pPr>
              <w:ind w:right="-72"/>
              <w:jc w:val="right"/>
              <w:rPr>
                <w:rFonts w:ascii="Arial" w:eastAsia="Arial" w:hAnsi="Arial" w:cs="Arial"/>
                <w:sz w:val="17"/>
                <w:szCs w:val="17"/>
                <w:cs/>
              </w:rPr>
            </w:pPr>
            <w:r w:rsidRPr="002F7EB4">
              <w:rPr>
                <w:rFonts w:ascii="Arial" w:eastAsia="Arial" w:hAnsi="Arial" w:cs="Arial"/>
                <w:sz w:val="17"/>
                <w:szCs w:val="17"/>
              </w:rPr>
              <w:t>7,281,359</w:t>
            </w:r>
          </w:p>
        </w:tc>
        <w:tc>
          <w:tcPr>
            <w:tcW w:w="432" w:type="pct"/>
            <w:tcBorders>
              <w:left w:val="nil"/>
              <w:right w:val="nil"/>
            </w:tcBorders>
            <w:shd w:val="clear" w:color="auto" w:fill="FAFAFA"/>
            <w:vAlign w:val="bottom"/>
          </w:tcPr>
          <w:p w14:paraId="376C158F" w14:textId="39786F10"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1,073,941,164</w:t>
            </w:r>
          </w:p>
        </w:tc>
        <w:tc>
          <w:tcPr>
            <w:tcW w:w="432" w:type="pct"/>
            <w:tcBorders>
              <w:left w:val="nil"/>
              <w:right w:val="nil"/>
            </w:tcBorders>
            <w:vAlign w:val="bottom"/>
          </w:tcPr>
          <w:p w14:paraId="087AB411" w14:textId="60CA6772"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646,414,334</w:t>
            </w:r>
          </w:p>
        </w:tc>
        <w:tc>
          <w:tcPr>
            <w:tcW w:w="432" w:type="pct"/>
            <w:tcBorders>
              <w:left w:val="nil"/>
              <w:right w:val="nil"/>
            </w:tcBorders>
            <w:vAlign w:val="bottom"/>
          </w:tcPr>
          <w:p w14:paraId="3D7338C8" w14:textId="79841F43"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2,584,794</w:t>
            </w:r>
          </w:p>
        </w:tc>
        <w:tc>
          <w:tcPr>
            <w:tcW w:w="432" w:type="pct"/>
            <w:tcBorders>
              <w:left w:val="nil"/>
              <w:right w:val="nil"/>
            </w:tcBorders>
            <w:vAlign w:val="bottom"/>
          </w:tcPr>
          <w:p w14:paraId="6BAF070F" w14:textId="391CBD66"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648,999,128</w:t>
            </w:r>
          </w:p>
        </w:tc>
        <w:tc>
          <w:tcPr>
            <w:tcW w:w="432" w:type="pct"/>
            <w:tcBorders>
              <w:left w:val="nil"/>
              <w:right w:val="nil"/>
            </w:tcBorders>
          </w:tcPr>
          <w:p w14:paraId="1B1D9B6F" w14:textId="03E18F4A"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335,850,463</w:t>
            </w:r>
          </w:p>
        </w:tc>
        <w:tc>
          <w:tcPr>
            <w:tcW w:w="432" w:type="pct"/>
            <w:tcBorders>
              <w:left w:val="nil"/>
              <w:right w:val="nil"/>
            </w:tcBorders>
          </w:tcPr>
          <w:p w14:paraId="447BF774" w14:textId="376FE33B"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2,744,893</w:t>
            </w:r>
          </w:p>
        </w:tc>
        <w:tc>
          <w:tcPr>
            <w:tcW w:w="433" w:type="pct"/>
            <w:tcBorders>
              <w:left w:val="nil"/>
              <w:right w:val="nil"/>
            </w:tcBorders>
          </w:tcPr>
          <w:p w14:paraId="31D6B7CD" w14:textId="74772390"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338,595,356</w:t>
            </w:r>
          </w:p>
        </w:tc>
      </w:tr>
      <w:tr w:rsidR="004D6157" w:rsidRPr="002F7EB4" w14:paraId="367D8F1C" w14:textId="1555FE41" w:rsidTr="004D6157">
        <w:tc>
          <w:tcPr>
            <w:tcW w:w="1111" w:type="pct"/>
            <w:vAlign w:val="bottom"/>
          </w:tcPr>
          <w:p w14:paraId="0AE4CEC0" w14:textId="77777777"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 xml:space="preserve">Loans to non-performing </w:t>
            </w:r>
          </w:p>
          <w:p w14:paraId="020DFBC0" w14:textId="04667336"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 xml:space="preserve">   assets</w:t>
            </w:r>
          </w:p>
        </w:tc>
        <w:tc>
          <w:tcPr>
            <w:tcW w:w="432" w:type="pct"/>
            <w:tcBorders>
              <w:left w:val="nil"/>
              <w:right w:val="nil"/>
            </w:tcBorders>
            <w:shd w:val="clear" w:color="auto" w:fill="FAFAFA"/>
            <w:vAlign w:val="bottom"/>
          </w:tcPr>
          <w:p w14:paraId="6D7F968A" w14:textId="627550D1"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shd w:val="clear" w:color="auto" w:fill="FAFAFA"/>
            <w:vAlign w:val="bottom"/>
          </w:tcPr>
          <w:p w14:paraId="52BF2944" w14:textId="484D8F0A"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7,774,367,381</w:t>
            </w:r>
          </w:p>
        </w:tc>
        <w:tc>
          <w:tcPr>
            <w:tcW w:w="432" w:type="pct"/>
            <w:tcBorders>
              <w:left w:val="nil"/>
              <w:right w:val="nil"/>
            </w:tcBorders>
            <w:shd w:val="clear" w:color="auto" w:fill="FAFAFA"/>
            <w:vAlign w:val="bottom"/>
          </w:tcPr>
          <w:p w14:paraId="0A9EED4C" w14:textId="1B8BD756"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7,774,367,381</w:t>
            </w:r>
          </w:p>
        </w:tc>
        <w:tc>
          <w:tcPr>
            <w:tcW w:w="432" w:type="pct"/>
            <w:tcBorders>
              <w:left w:val="nil"/>
              <w:right w:val="nil"/>
            </w:tcBorders>
            <w:vAlign w:val="bottom"/>
          </w:tcPr>
          <w:p w14:paraId="0E023D0D" w14:textId="4346CEDE"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06ECD74B" w14:textId="1FE3EF97"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5,413,237,186</w:t>
            </w:r>
          </w:p>
        </w:tc>
        <w:tc>
          <w:tcPr>
            <w:tcW w:w="432" w:type="pct"/>
            <w:tcBorders>
              <w:left w:val="nil"/>
              <w:right w:val="nil"/>
            </w:tcBorders>
            <w:vAlign w:val="bottom"/>
          </w:tcPr>
          <w:p w14:paraId="470C1B3B" w14:textId="186A5B8C"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5,413,237,186</w:t>
            </w:r>
          </w:p>
        </w:tc>
        <w:tc>
          <w:tcPr>
            <w:tcW w:w="432" w:type="pct"/>
            <w:tcBorders>
              <w:left w:val="nil"/>
              <w:right w:val="nil"/>
            </w:tcBorders>
          </w:tcPr>
          <w:p w14:paraId="24A9C567" w14:textId="77777777" w:rsidR="004D6157" w:rsidRPr="002F7EB4" w:rsidRDefault="004D6157" w:rsidP="008F0C3C">
            <w:pPr>
              <w:ind w:right="-72"/>
              <w:jc w:val="right"/>
              <w:rPr>
                <w:rFonts w:ascii="Arial" w:eastAsia="Arial" w:hAnsi="Arial" w:cs="Arial"/>
                <w:sz w:val="17"/>
                <w:szCs w:val="17"/>
              </w:rPr>
            </w:pPr>
          </w:p>
          <w:p w14:paraId="1CDF5E76" w14:textId="2006C4FB"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6B08804D" w14:textId="77777777" w:rsidR="00190A65" w:rsidRPr="002F7EB4" w:rsidRDefault="00190A65" w:rsidP="008F0C3C">
            <w:pPr>
              <w:ind w:right="-72"/>
              <w:jc w:val="right"/>
              <w:rPr>
                <w:rFonts w:ascii="Arial" w:eastAsia="Arial" w:hAnsi="Arial" w:cs="Arial"/>
                <w:sz w:val="17"/>
                <w:szCs w:val="17"/>
              </w:rPr>
            </w:pPr>
          </w:p>
          <w:p w14:paraId="077177E9" w14:textId="6C0DDDF2"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2,855,988,012</w:t>
            </w:r>
          </w:p>
        </w:tc>
        <w:tc>
          <w:tcPr>
            <w:tcW w:w="433" w:type="pct"/>
            <w:tcBorders>
              <w:left w:val="nil"/>
              <w:right w:val="nil"/>
            </w:tcBorders>
          </w:tcPr>
          <w:p w14:paraId="1B7CFF1D" w14:textId="77777777" w:rsidR="004D6157" w:rsidRPr="002F7EB4" w:rsidRDefault="004D6157" w:rsidP="008F0C3C">
            <w:pPr>
              <w:ind w:right="-72"/>
              <w:jc w:val="right"/>
              <w:rPr>
                <w:rFonts w:ascii="Arial" w:eastAsia="Arial" w:hAnsi="Arial" w:cs="Arial"/>
                <w:sz w:val="17"/>
                <w:szCs w:val="17"/>
              </w:rPr>
            </w:pPr>
          </w:p>
          <w:p w14:paraId="1F07C1BB" w14:textId="660C7100"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2,855,988,012</w:t>
            </w:r>
          </w:p>
        </w:tc>
      </w:tr>
      <w:tr w:rsidR="004D6157" w:rsidRPr="002F7EB4" w14:paraId="4D28DA83" w14:textId="079FECAB" w:rsidTr="004D6157">
        <w:tc>
          <w:tcPr>
            <w:tcW w:w="1111" w:type="pct"/>
            <w:vAlign w:val="bottom"/>
          </w:tcPr>
          <w:p w14:paraId="7A417349" w14:textId="4F49DDF5"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Other financial assets</w:t>
            </w:r>
          </w:p>
        </w:tc>
        <w:tc>
          <w:tcPr>
            <w:tcW w:w="432" w:type="pct"/>
            <w:tcBorders>
              <w:left w:val="nil"/>
              <w:right w:val="nil"/>
            </w:tcBorders>
            <w:shd w:val="clear" w:color="auto" w:fill="FAFAFA"/>
            <w:vAlign w:val="bottom"/>
          </w:tcPr>
          <w:p w14:paraId="3BF0A105" w14:textId="257F3269" w:rsidR="004D6157" w:rsidRPr="002F7EB4" w:rsidRDefault="00757513" w:rsidP="008F0C3C">
            <w:pPr>
              <w:ind w:right="-72"/>
              <w:jc w:val="right"/>
              <w:rPr>
                <w:rFonts w:ascii="Arial" w:eastAsia="Arial" w:hAnsi="Arial" w:cs="Arial"/>
                <w:sz w:val="17"/>
                <w:szCs w:val="17"/>
              </w:rPr>
            </w:pPr>
            <w:r w:rsidRPr="002F7EB4">
              <w:rPr>
                <w:rFonts w:ascii="Arial" w:eastAsia="Arial" w:hAnsi="Arial" w:cs="Arial"/>
                <w:sz w:val="17"/>
                <w:szCs w:val="17"/>
              </w:rPr>
              <w:t>311,200</w:t>
            </w:r>
          </w:p>
        </w:tc>
        <w:tc>
          <w:tcPr>
            <w:tcW w:w="432" w:type="pct"/>
            <w:tcBorders>
              <w:left w:val="nil"/>
              <w:right w:val="nil"/>
            </w:tcBorders>
            <w:shd w:val="clear" w:color="auto" w:fill="FAFAFA"/>
            <w:vAlign w:val="bottom"/>
          </w:tcPr>
          <w:p w14:paraId="195E0D11" w14:textId="1BF58E76" w:rsidR="004D6157" w:rsidRPr="002F7EB4" w:rsidRDefault="00757513" w:rsidP="008F0C3C">
            <w:pPr>
              <w:ind w:right="-72"/>
              <w:jc w:val="right"/>
              <w:rPr>
                <w:rFonts w:ascii="Arial" w:eastAsia="Arial" w:hAnsi="Arial" w:cs="Arial"/>
                <w:sz w:val="17"/>
                <w:szCs w:val="17"/>
              </w:rPr>
            </w:pPr>
            <w:r w:rsidRPr="002F7EB4">
              <w:rPr>
                <w:rFonts w:ascii="Arial" w:eastAsia="Arial" w:hAnsi="Arial" w:cs="Arial"/>
                <w:sz w:val="17"/>
                <w:szCs w:val="17"/>
              </w:rPr>
              <w:t>1,455,800</w:t>
            </w:r>
          </w:p>
        </w:tc>
        <w:tc>
          <w:tcPr>
            <w:tcW w:w="432" w:type="pct"/>
            <w:tcBorders>
              <w:left w:val="nil"/>
              <w:right w:val="nil"/>
            </w:tcBorders>
            <w:shd w:val="clear" w:color="auto" w:fill="FAFAFA"/>
            <w:vAlign w:val="bottom"/>
          </w:tcPr>
          <w:p w14:paraId="48280D42" w14:textId="5AA7065C"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1,767,000</w:t>
            </w:r>
          </w:p>
        </w:tc>
        <w:tc>
          <w:tcPr>
            <w:tcW w:w="432" w:type="pct"/>
            <w:tcBorders>
              <w:left w:val="nil"/>
              <w:right w:val="nil"/>
            </w:tcBorders>
            <w:vAlign w:val="bottom"/>
          </w:tcPr>
          <w:p w14:paraId="43916CC6" w14:textId="6814FE6D"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1,963,500</w:t>
            </w:r>
          </w:p>
        </w:tc>
        <w:tc>
          <w:tcPr>
            <w:tcW w:w="432" w:type="pct"/>
            <w:tcBorders>
              <w:left w:val="nil"/>
              <w:right w:val="nil"/>
            </w:tcBorders>
            <w:vAlign w:val="bottom"/>
          </w:tcPr>
          <w:p w14:paraId="3D06D2EE" w14:textId="6FF6FF2B"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49D6B69F" w14:textId="0C1F97CE"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1,963,500</w:t>
            </w:r>
          </w:p>
        </w:tc>
        <w:tc>
          <w:tcPr>
            <w:tcW w:w="432" w:type="pct"/>
            <w:tcBorders>
              <w:left w:val="nil"/>
              <w:right w:val="nil"/>
            </w:tcBorders>
          </w:tcPr>
          <w:p w14:paraId="31505D48" w14:textId="5F8D3FE2"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1,469,825</w:t>
            </w:r>
          </w:p>
        </w:tc>
        <w:tc>
          <w:tcPr>
            <w:tcW w:w="432" w:type="pct"/>
            <w:tcBorders>
              <w:left w:val="nil"/>
              <w:right w:val="nil"/>
            </w:tcBorders>
          </w:tcPr>
          <w:p w14:paraId="7061E759" w14:textId="1F1A708D"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1,492,500</w:t>
            </w:r>
          </w:p>
        </w:tc>
        <w:tc>
          <w:tcPr>
            <w:tcW w:w="433" w:type="pct"/>
            <w:tcBorders>
              <w:left w:val="nil"/>
              <w:right w:val="nil"/>
            </w:tcBorders>
          </w:tcPr>
          <w:p w14:paraId="1D470569" w14:textId="5BCCC10E"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2,962,325</w:t>
            </w:r>
          </w:p>
        </w:tc>
      </w:tr>
      <w:tr w:rsidR="004D6157" w:rsidRPr="002F7EB4" w14:paraId="782E6387" w14:textId="48A743D8" w:rsidTr="004D6157">
        <w:tc>
          <w:tcPr>
            <w:tcW w:w="1111" w:type="pct"/>
            <w:vAlign w:val="bottom"/>
          </w:tcPr>
          <w:p w14:paraId="4C06B608" w14:textId="34C62909"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u w:val="single"/>
              </w:rPr>
              <w:t>Less</w:t>
            </w:r>
            <w:r w:rsidRPr="002F7EB4">
              <w:rPr>
                <w:rFonts w:ascii="Arial" w:eastAsia="Arial" w:hAnsi="Arial" w:cs="Arial"/>
                <w:sz w:val="17"/>
                <w:szCs w:val="17"/>
              </w:rPr>
              <w:t xml:space="preserve"> </w:t>
            </w:r>
            <w:r w:rsidR="00B52522">
              <w:rPr>
                <w:rFonts w:ascii="Arial" w:eastAsia="Arial" w:hAnsi="Arial" w:cs="Arial"/>
                <w:sz w:val="17"/>
                <w:szCs w:val="17"/>
              </w:rPr>
              <w:t xml:space="preserve"> </w:t>
            </w:r>
            <w:r w:rsidRPr="002F7EB4">
              <w:rPr>
                <w:rFonts w:ascii="Arial" w:eastAsia="Arial" w:hAnsi="Arial" w:cs="Arial"/>
                <w:sz w:val="17"/>
                <w:szCs w:val="17"/>
              </w:rPr>
              <w:t xml:space="preserve">Allowance for </w:t>
            </w:r>
          </w:p>
          <w:p w14:paraId="6FED062E" w14:textId="3121109E"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 xml:space="preserve">        </w:t>
            </w:r>
            <w:r w:rsidR="00B52522">
              <w:rPr>
                <w:rFonts w:ascii="Arial" w:eastAsia="Arial" w:hAnsi="Arial" w:cs="Arial"/>
                <w:sz w:val="17"/>
                <w:szCs w:val="17"/>
              </w:rPr>
              <w:t xml:space="preserve"> </w:t>
            </w:r>
            <w:r w:rsidRPr="002F7EB4">
              <w:rPr>
                <w:rFonts w:ascii="Arial" w:eastAsia="Arial" w:hAnsi="Arial" w:cs="Arial"/>
                <w:sz w:val="17"/>
                <w:szCs w:val="17"/>
              </w:rPr>
              <w:t xml:space="preserve">   expected credit loss</w:t>
            </w:r>
          </w:p>
        </w:tc>
        <w:tc>
          <w:tcPr>
            <w:tcW w:w="432" w:type="pct"/>
            <w:tcBorders>
              <w:left w:val="nil"/>
              <w:bottom w:val="single" w:sz="4" w:space="0" w:color="000000"/>
              <w:right w:val="nil"/>
            </w:tcBorders>
            <w:shd w:val="clear" w:color="auto" w:fill="FAFAFA"/>
          </w:tcPr>
          <w:p w14:paraId="66E6D598" w14:textId="77777777" w:rsidR="004D6157" w:rsidRPr="002F7EB4" w:rsidRDefault="004D6157" w:rsidP="008F0C3C">
            <w:pPr>
              <w:ind w:right="-72"/>
              <w:jc w:val="right"/>
              <w:rPr>
                <w:rFonts w:ascii="Arial" w:eastAsia="Arial" w:hAnsi="Arial" w:cs="Arial"/>
                <w:sz w:val="17"/>
                <w:szCs w:val="17"/>
              </w:rPr>
            </w:pPr>
          </w:p>
          <w:p w14:paraId="7313075F" w14:textId="7CFE5776"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(12,389,004)</w:t>
            </w:r>
          </w:p>
        </w:tc>
        <w:tc>
          <w:tcPr>
            <w:tcW w:w="432" w:type="pct"/>
            <w:tcBorders>
              <w:left w:val="nil"/>
              <w:bottom w:val="single" w:sz="4" w:space="0" w:color="000000"/>
              <w:right w:val="nil"/>
            </w:tcBorders>
            <w:shd w:val="clear" w:color="auto" w:fill="FAFAFA"/>
          </w:tcPr>
          <w:p w14:paraId="001831E5" w14:textId="77777777" w:rsidR="004D6157" w:rsidRPr="002F7EB4" w:rsidRDefault="004D6157" w:rsidP="008F0C3C">
            <w:pPr>
              <w:ind w:right="-72"/>
              <w:jc w:val="right"/>
              <w:rPr>
                <w:rFonts w:ascii="Arial" w:eastAsia="Arial" w:hAnsi="Arial" w:cs="Arial"/>
                <w:sz w:val="17"/>
                <w:szCs w:val="17"/>
              </w:rPr>
            </w:pPr>
          </w:p>
          <w:p w14:paraId="3C0EC0AC" w14:textId="235AEF05"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(880,215,441)</w:t>
            </w:r>
          </w:p>
        </w:tc>
        <w:tc>
          <w:tcPr>
            <w:tcW w:w="432" w:type="pct"/>
            <w:tcBorders>
              <w:left w:val="nil"/>
              <w:bottom w:val="single" w:sz="4" w:space="0" w:color="000000"/>
              <w:right w:val="nil"/>
            </w:tcBorders>
            <w:shd w:val="clear" w:color="auto" w:fill="FAFAFA"/>
          </w:tcPr>
          <w:p w14:paraId="72241421" w14:textId="77777777" w:rsidR="004D6157" w:rsidRPr="002F7EB4" w:rsidRDefault="004D6157" w:rsidP="008F0C3C">
            <w:pPr>
              <w:ind w:right="-72"/>
              <w:jc w:val="right"/>
              <w:rPr>
                <w:rFonts w:ascii="Arial" w:eastAsia="Arial" w:hAnsi="Arial" w:cs="Arial"/>
                <w:sz w:val="17"/>
                <w:szCs w:val="17"/>
              </w:rPr>
            </w:pPr>
          </w:p>
          <w:p w14:paraId="1D025563" w14:textId="2ADA8EAD"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(892,604,445)</w:t>
            </w:r>
          </w:p>
        </w:tc>
        <w:tc>
          <w:tcPr>
            <w:tcW w:w="432" w:type="pct"/>
            <w:tcBorders>
              <w:left w:val="nil"/>
              <w:bottom w:val="single" w:sz="4" w:space="0" w:color="000000"/>
              <w:right w:val="nil"/>
            </w:tcBorders>
          </w:tcPr>
          <w:p w14:paraId="48016319" w14:textId="77777777" w:rsidR="004D6157" w:rsidRPr="002F7EB4" w:rsidRDefault="004D6157" w:rsidP="008F0C3C">
            <w:pPr>
              <w:ind w:right="-72"/>
              <w:jc w:val="right"/>
              <w:rPr>
                <w:rFonts w:ascii="Arial" w:eastAsia="Arial" w:hAnsi="Arial" w:cs="Arial"/>
                <w:sz w:val="17"/>
                <w:szCs w:val="17"/>
              </w:rPr>
            </w:pPr>
          </w:p>
          <w:p w14:paraId="7D9274B4" w14:textId="3810488E"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(1,563,153)</w:t>
            </w:r>
          </w:p>
        </w:tc>
        <w:tc>
          <w:tcPr>
            <w:tcW w:w="432" w:type="pct"/>
            <w:tcBorders>
              <w:left w:val="nil"/>
              <w:bottom w:val="single" w:sz="4" w:space="0" w:color="000000"/>
              <w:right w:val="nil"/>
            </w:tcBorders>
          </w:tcPr>
          <w:p w14:paraId="509F3D4E" w14:textId="77777777" w:rsidR="004D6157" w:rsidRPr="002F7EB4" w:rsidRDefault="004D6157" w:rsidP="008F0C3C">
            <w:pPr>
              <w:ind w:right="-72"/>
              <w:jc w:val="right"/>
              <w:rPr>
                <w:rFonts w:ascii="Arial" w:eastAsia="Arial" w:hAnsi="Arial" w:cs="Arial"/>
                <w:sz w:val="17"/>
                <w:szCs w:val="17"/>
              </w:rPr>
            </w:pPr>
          </w:p>
          <w:p w14:paraId="76941101" w14:textId="5B24CE75"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(485,198,445)</w:t>
            </w:r>
          </w:p>
        </w:tc>
        <w:tc>
          <w:tcPr>
            <w:tcW w:w="432" w:type="pct"/>
            <w:tcBorders>
              <w:left w:val="nil"/>
              <w:bottom w:val="single" w:sz="4" w:space="0" w:color="000000"/>
              <w:right w:val="nil"/>
            </w:tcBorders>
          </w:tcPr>
          <w:p w14:paraId="797800C6" w14:textId="77777777" w:rsidR="004D6157" w:rsidRPr="002F7EB4" w:rsidRDefault="004D6157" w:rsidP="008F0C3C">
            <w:pPr>
              <w:ind w:right="-72"/>
              <w:jc w:val="right"/>
              <w:rPr>
                <w:rFonts w:ascii="Arial" w:eastAsia="Arial" w:hAnsi="Arial" w:cs="Arial"/>
                <w:sz w:val="17"/>
                <w:szCs w:val="17"/>
              </w:rPr>
            </w:pPr>
          </w:p>
          <w:p w14:paraId="295D37B2" w14:textId="22372413"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(486,761,598)</w:t>
            </w:r>
          </w:p>
        </w:tc>
        <w:tc>
          <w:tcPr>
            <w:tcW w:w="432" w:type="pct"/>
            <w:tcBorders>
              <w:left w:val="nil"/>
              <w:bottom w:val="single" w:sz="4" w:space="0" w:color="000000"/>
              <w:right w:val="nil"/>
            </w:tcBorders>
          </w:tcPr>
          <w:p w14:paraId="3D1DEEC9" w14:textId="77777777" w:rsidR="004D6157" w:rsidRPr="002F7EB4" w:rsidRDefault="004D6157" w:rsidP="008F0C3C">
            <w:pPr>
              <w:ind w:right="-72"/>
              <w:jc w:val="right"/>
              <w:rPr>
                <w:rFonts w:ascii="Arial" w:eastAsia="Arial" w:hAnsi="Arial" w:cs="Arial"/>
                <w:sz w:val="17"/>
                <w:szCs w:val="17"/>
              </w:rPr>
            </w:pPr>
          </w:p>
          <w:p w14:paraId="658F1ADE" w14:textId="49C1795C"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(61,470)</w:t>
            </w:r>
          </w:p>
        </w:tc>
        <w:tc>
          <w:tcPr>
            <w:tcW w:w="432" w:type="pct"/>
            <w:tcBorders>
              <w:left w:val="nil"/>
              <w:bottom w:val="single" w:sz="4" w:space="0" w:color="000000"/>
              <w:right w:val="nil"/>
            </w:tcBorders>
          </w:tcPr>
          <w:p w14:paraId="6613C433" w14:textId="77777777" w:rsidR="004D6157" w:rsidRPr="002F7EB4" w:rsidRDefault="004D6157" w:rsidP="008F0C3C">
            <w:pPr>
              <w:ind w:right="-72"/>
              <w:jc w:val="right"/>
              <w:rPr>
                <w:rFonts w:ascii="Arial" w:eastAsia="Arial" w:hAnsi="Arial" w:cs="Arial"/>
                <w:sz w:val="17"/>
                <w:szCs w:val="17"/>
              </w:rPr>
            </w:pPr>
          </w:p>
          <w:p w14:paraId="3881464B" w14:textId="46B72547"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(267,808,284)</w:t>
            </w:r>
          </w:p>
        </w:tc>
        <w:tc>
          <w:tcPr>
            <w:tcW w:w="433" w:type="pct"/>
            <w:tcBorders>
              <w:left w:val="nil"/>
              <w:bottom w:val="single" w:sz="4" w:space="0" w:color="000000"/>
              <w:right w:val="nil"/>
            </w:tcBorders>
          </w:tcPr>
          <w:p w14:paraId="64213066" w14:textId="77777777" w:rsidR="004D6157" w:rsidRPr="002F7EB4" w:rsidRDefault="004D6157" w:rsidP="008F0C3C">
            <w:pPr>
              <w:ind w:right="-72"/>
              <w:jc w:val="right"/>
              <w:rPr>
                <w:rFonts w:ascii="Arial" w:eastAsia="Arial" w:hAnsi="Arial" w:cs="Arial"/>
                <w:sz w:val="17"/>
                <w:szCs w:val="17"/>
              </w:rPr>
            </w:pPr>
          </w:p>
          <w:p w14:paraId="53E27FDF" w14:textId="221946AF"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(267,869,754)</w:t>
            </w:r>
          </w:p>
        </w:tc>
      </w:tr>
      <w:tr w:rsidR="004D6157" w:rsidRPr="002F7EB4" w14:paraId="5839A42A" w14:textId="33507603" w:rsidTr="004D6157">
        <w:tc>
          <w:tcPr>
            <w:tcW w:w="1111" w:type="pct"/>
          </w:tcPr>
          <w:p w14:paraId="01762DE8" w14:textId="557B20EF" w:rsidR="004D6157" w:rsidRPr="002F7EB4" w:rsidRDefault="004D6157" w:rsidP="00B52522">
            <w:pPr>
              <w:ind w:left="791"/>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2DCBCF8F"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7EE67637"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6A521C71"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6B1A1867"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63272333"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6F7E3810"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tcPr>
          <w:p w14:paraId="1DBC5341" w14:textId="77777777" w:rsidR="004D6157" w:rsidRPr="002F7EB4" w:rsidRDefault="004D6157" w:rsidP="008F0C3C">
            <w:pPr>
              <w:ind w:right="-72"/>
              <w:jc w:val="right"/>
              <w:rPr>
                <w:rFonts w:ascii="Arial" w:eastAsia="Arial" w:hAnsi="Arial" w:cs="Arial"/>
                <w:sz w:val="17"/>
                <w:szCs w:val="17"/>
              </w:rPr>
            </w:pPr>
          </w:p>
        </w:tc>
        <w:tc>
          <w:tcPr>
            <w:tcW w:w="432" w:type="pct"/>
            <w:tcBorders>
              <w:top w:val="single" w:sz="4" w:space="0" w:color="000000"/>
              <w:left w:val="nil"/>
              <w:right w:val="nil"/>
            </w:tcBorders>
          </w:tcPr>
          <w:p w14:paraId="10009C4E" w14:textId="77777777" w:rsidR="004D6157" w:rsidRPr="002F7EB4" w:rsidRDefault="004D6157" w:rsidP="008F0C3C">
            <w:pPr>
              <w:ind w:right="-72"/>
              <w:jc w:val="right"/>
              <w:rPr>
                <w:rFonts w:ascii="Arial" w:eastAsia="Arial" w:hAnsi="Arial" w:cs="Arial"/>
                <w:sz w:val="17"/>
                <w:szCs w:val="17"/>
              </w:rPr>
            </w:pPr>
          </w:p>
        </w:tc>
        <w:tc>
          <w:tcPr>
            <w:tcW w:w="433" w:type="pct"/>
            <w:tcBorders>
              <w:top w:val="single" w:sz="4" w:space="0" w:color="000000"/>
              <w:left w:val="nil"/>
              <w:right w:val="nil"/>
            </w:tcBorders>
          </w:tcPr>
          <w:p w14:paraId="30CC2F6D" w14:textId="77777777" w:rsidR="004D6157" w:rsidRPr="002F7EB4" w:rsidRDefault="004D6157" w:rsidP="008F0C3C">
            <w:pPr>
              <w:ind w:right="-72"/>
              <w:jc w:val="right"/>
              <w:rPr>
                <w:rFonts w:ascii="Arial" w:eastAsia="Arial" w:hAnsi="Arial" w:cs="Arial"/>
                <w:sz w:val="17"/>
                <w:szCs w:val="17"/>
              </w:rPr>
            </w:pPr>
          </w:p>
        </w:tc>
      </w:tr>
      <w:tr w:rsidR="004D6157" w:rsidRPr="002F7EB4" w14:paraId="75A125E7" w14:textId="24443660" w:rsidTr="004D6157">
        <w:tc>
          <w:tcPr>
            <w:tcW w:w="1111" w:type="pct"/>
            <w:vAlign w:val="bottom"/>
          </w:tcPr>
          <w:p w14:paraId="365BBDE5" w14:textId="77777777" w:rsidR="004D6157" w:rsidRPr="002F7EB4" w:rsidRDefault="004D6157" w:rsidP="00B52522">
            <w:pPr>
              <w:ind w:left="791"/>
              <w:rPr>
                <w:rFonts w:ascii="Arial" w:eastAsia="Arial" w:hAnsi="Arial" w:cs="Arial"/>
                <w:sz w:val="17"/>
                <w:szCs w:val="17"/>
              </w:rPr>
            </w:pPr>
            <w:r w:rsidRPr="002F7EB4">
              <w:rPr>
                <w:rFonts w:ascii="Arial" w:eastAsia="Arial" w:hAnsi="Arial" w:cs="Arial"/>
                <w:sz w:val="17"/>
                <w:szCs w:val="17"/>
              </w:rPr>
              <w:t>Total</w:t>
            </w:r>
          </w:p>
        </w:tc>
        <w:tc>
          <w:tcPr>
            <w:tcW w:w="432" w:type="pct"/>
            <w:tcBorders>
              <w:left w:val="nil"/>
              <w:bottom w:val="single" w:sz="4" w:space="0" w:color="000000"/>
              <w:right w:val="nil"/>
            </w:tcBorders>
            <w:shd w:val="clear" w:color="auto" w:fill="FAFAFA"/>
          </w:tcPr>
          <w:p w14:paraId="7890BD79" w14:textId="50FBB69B" w:rsidR="004D6157" w:rsidRPr="002F7EB4" w:rsidRDefault="00DB70D3" w:rsidP="008F0C3C">
            <w:pPr>
              <w:ind w:right="-72"/>
              <w:jc w:val="right"/>
              <w:rPr>
                <w:rFonts w:ascii="Arial" w:eastAsia="Arial" w:hAnsi="Arial" w:cs="Arial"/>
                <w:sz w:val="17"/>
                <w:szCs w:val="17"/>
              </w:rPr>
            </w:pPr>
            <w:r w:rsidRPr="002F7EB4">
              <w:rPr>
                <w:rFonts w:ascii="Arial" w:eastAsia="Arial" w:hAnsi="Arial" w:cs="Arial"/>
                <w:sz w:val="17"/>
                <w:szCs w:val="17"/>
              </w:rPr>
              <w:t>1,187,050,313</w:t>
            </w:r>
          </w:p>
        </w:tc>
        <w:tc>
          <w:tcPr>
            <w:tcW w:w="432" w:type="pct"/>
            <w:tcBorders>
              <w:left w:val="nil"/>
              <w:bottom w:val="single" w:sz="4" w:space="0" w:color="000000"/>
              <w:right w:val="nil"/>
            </w:tcBorders>
            <w:shd w:val="clear" w:color="auto" w:fill="FAFAFA"/>
          </w:tcPr>
          <w:p w14:paraId="63C1CF81" w14:textId="22179B3E" w:rsidR="004D6157" w:rsidRPr="002F7EB4" w:rsidRDefault="00DB70D3" w:rsidP="008F0C3C">
            <w:pPr>
              <w:ind w:right="-72"/>
              <w:jc w:val="right"/>
              <w:rPr>
                <w:rFonts w:ascii="Arial" w:eastAsia="Arial" w:hAnsi="Arial" w:cs="Arial"/>
                <w:sz w:val="17"/>
                <w:szCs w:val="17"/>
              </w:rPr>
            </w:pPr>
            <w:r w:rsidRPr="002F7EB4">
              <w:rPr>
                <w:rFonts w:ascii="Arial" w:eastAsia="Arial" w:hAnsi="Arial" w:cs="Arial"/>
                <w:sz w:val="17"/>
                <w:szCs w:val="17"/>
              </w:rPr>
              <w:t>6,914,883,415</w:t>
            </w:r>
          </w:p>
        </w:tc>
        <w:tc>
          <w:tcPr>
            <w:tcW w:w="432" w:type="pct"/>
            <w:tcBorders>
              <w:left w:val="nil"/>
              <w:bottom w:val="single" w:sz="4" w:space="0" w:color="000000"/>
              <w:right w:val="nil"/>
            </w:tcBorders>
            <w:shd w:val="clear" w:color="auto" w:fill="FAFAFA"/>
          </w:tcPr>
          <w:p w14:paraId="1D426E25" w14:textId="6A343BE8" w:rsidR="004D6157" w:rsidRPr="002F7EB4" w:rsidRDefault="00DB70D3" w:rsidP="008F0C3C">
            <w:pPr>
              <w:ind w:right="-72"/>
              <w:jc w:val="right"/>
              <w:rPr>
                <w:rFonts w:ascii="Arial" w:eastAsia="Arial" w:hAnsi="Arial" w:cs="Arial"/>
                <w:sz w:val="17"/>
                <w:szCs w:val="17"/>
              </w:rPr>
            </w:pPr>
            <w:r w:rsidRPr="002F7EB4">
              <w:rPr>
                <w:rFonts w:ascii="Arial" w:eastAsia="Arial" w:hAnsi="Arial" w:cs="Arial"/>
                <w:sz w:val="17"/>
                <w:szCs w:val="17"/>
              </w:rPr>
              <w:t>8,101,933,728</w:t>
            </w:r>
          </w:p>
        </w:tc>
        <w:tc>
          <w:tcPr>
            <w:tcW w:w="432" w:type="pct"/>
            <w:tcBorders>
              <w:left w:val="nil"/>
              <w:bottom w:val="single" w:sz="4" w:space="0" w:color="000000"/>
              <w:right w:val="nil"/>
            </w:tcBorders>
          </w:tcPr>
          <w:p w14:paraId="18883299" w14:textId="46C61CE8"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736,044,363</w:t>
            </w:r>
          </w:p>
        </w:tc>
        <w:tc>
          <w:tcPr>
            <w:tcW w:w="432" w:type="pct"/>
            <w:tcBorders>
              <w:left w:val="nil"/>
              <w:bottom w:val="single" w:sz="4" w:space="0" w:color="000000"/>
              <w:right w:val="nil"/>
            </w:tcBorders>
          </w:tcPr>
          <w:p w14:paraId="3C09D10D" w14:textId="4B579B6A" w:rsidR="004D6157" w:rsidRPr="002F7EB4" w:rsidRDefault="004D6157" w:rsidP="008F0C3C">
            <w:pPr>
              <w:ind w:right="-72"/>
              <w:jc w:val="right"/>
              <w:rPr>
                <w:rFonts w:ascii="Arial" w:eastAsia="Arial" w:hAnsi="Arial" w:cs="Arial"/>
                <w:sz w:val="17"/>
                <w:szCs w:val="17"/>
              </w:rPr>
            </w:pPr>
            <w:r w:rsidRPr="002F7EB4">
              <w:rPr>
                <w:rFonts w:ascii="Arial" w:eastAsia="Arial" w:hAnsi="Arial" w:cs="Arial"/>
                <w:sz w:val="17"/>
                <w:szCs w:val="17"/>
              </w:rPr>
              <w:t>4,935,466,151</w:t>
            </w:r>
          </w:p>
        </w:tc>
        <w:tc>
          <w:tcPr>
            <w:tcW w:w="432" w:type="pct"/>
            <w:tcBorders>
              <w:left w:val="nil"/>
              <w:bottom w:val="single" w:sz="4" w:space="0" w:color="000000"/>
              <w:right w:val="nil"/>
            </w:tcBorders>
          </w:tcPr>
          <w:p w14:paraId="5FA5C5C6" w14:textId="27C48541" w:rsidR="004D6157"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5,671,510,514</w:t>
            </w:r>
          </w:p>
        </w:tc>
        <w:tc>
          <w:tcPr>
            <w:tcW w:w="432" w:type="pct"/>
            <w:tcBorders>
              <w:left w:val="nil"/>
              <w:bottom w:val="single" w:sz="4" w:space="0" w:color="000000"/>
              <w:right w:val="nil"/>
            </w:tcBorders>
          </w:tcPr>
          <w:p w14:paraId="1ADE8574" w14:textId="10FA1AD8" w:rsidR="004D6157" w:rsidRPr="002F7EB4" w:rsidRDefault="00190A65" w:rsidP="008F0C3C">
            <w:pPr>
              <w:ind w:right="-72"/>
              <w:jc w:val="right"/>
              <w:rPr>
                <w:rFonts w:ascii="Arial" w:eastAsia="Arial" w:hAnsi="Arial" w:cs="Arial"/>
                <w:sz w:val="17"/>
                <w:szCs w:val="17"/>
                <w:highlight w:val="yellow"/>
              </w:rPr>
            </w:pPr>
            <w:r w:rsidRPr="002F7EB4">
              <w:rPr>
                <w:rFonts w:ascii="Arial" w:eastAsia="Arial" w:hAnsi="Arial" w:cs="Arial"/>
                <w:sz w:val="17"/>
                <w:szCs w:val="17"/>
              </w:rPr>
              <w:t>410,546,527</w:t>
            </w:r>
          </w:p>
        </w:tc>
        <w:tc>
          <w:tcPr>
            <w:tcW w:w="432" w:type="pct"/>
            <w:tcBorders>
              <w:left w:val="nil"/>
              <w:bottom w:val="single" w:sz="4" w:space="0" w:color="000000"/>
              <w:right w:val="nil"/>
            </w:tcBorders>
          </w:tcPr>
          <w:p w14:paraId="77D981D2" w14:textId="79FDBDA2" w:rsidR="004D6157" w:rsidRPr="002F7EB4" w:rsidRDefault="00190A65" w:rsidP="008F0C3C">
            <w:pPr>
              <w:ind w:right="-72"/>
              <w:jc w:val="right"/>
              <w:rPr>
                <w:rFonts w:ascii="Arial" w:eastAsia="Arial" w:hAnsi="Arial" w:cs="Arial"/>
                <w:sz w:val="17"/>
                <w:szCs w:val="17"/>
                <w:highlight w:val="yellow"/>
              </w:rPr>
            </w:pPr>
            <w:r w:rsidRPr="002F7EB4">
              <w:rPr>
                <w:rFonts w:ascii="Arial" w:eastAsia="Arial" w:hAnsi="Arial" w:cs="Arial"/>
                <w:sz w:val="17"/>
                <w:szCs w:val="17"/>
              </w:rPr>
              <w:t>2,601,332,201</w:t>
            </w:r>
          </w:p>
        </w:tc>
        <w:tc>
          <w:tcPr>
            <w:tcW w:w="433" w:type="pct"/>
            <w:tcBorders>
              <w:left w:val="nil"/>
              <w:bottom w:val="single" w:sz="4" w:space="0" w:color="000000"/>
              <w:right w:val="nil"/>
            </w:tcBorders>
          </w:tcPr>
          <w:p w14:paraId="67E6C92E" w14:textId="623BF255" w:rsidR="004D6157" w:rsidRPr="002F7EB4" w:rsidRDefault="00190A65" w:rsidP="008F0C3C">
            <w:pPr>
              <w:ind w:right="-72"/>
              <w:jc w:val="right"/>
              <w:rPr>
                <w:rFonts w:ascii="Arial" w:eastAsia="Arial" w:hAnsi="Arial" w:cs="Arial"/>
                <w:sz w:val="17"/>
                <w:szCs w:val="17"/>
                <w:highlight w:val="yellow"/>
              </w:rPr>
            </w:pPr>
            <w:r w:rsidRPr="002F7EB4">
              <w:rPr>
                <w:rFonts w:ascii="Arial" w:eastAsia="Arial" w:hAnsi="Arial" w:cs="Arial"/>
                <w:sz w:val="17"/>
                <w:szCs w:val="17"/>
              </w:rPr>
              <w:t>3,011,878,728</w:t>
            </w:r>
          </w:p>
        </w:tc>
      </w:tr>
      <w:bookmarkEnd w:id="24"/>
    </w:tbl>
    <w:p w14:paraId="55FC72AB" w14:textId="61D3A0C6" w:rsidR="00413ADC" w:rsidRPr="002F7EB4" w:rsidRDefault="00413ADC" w:rsidP="007F630C">
      <w:pPr>
        <w:jc w:val="both"/>
        <w:rPr>
          <w:rFonts w:ascii="Arial" w:eastAsia="Arial" w:hAnsi="Arial" w:cs="Arial"/>
          <w:sz w:val="18"/>
          <w:szCs w:val="18"/>
        </w:rPr>
      </w:pPr>
    </w:p>
    <w:p w14:paraId="1771A818" w14:textId="77777777" w:rsidR="001F0DD2" w:rsidRPr="002F7EB4" w:rsidRDefault="001F0DD2" w:rsidP="00AA3925">
      <w:pPr>
        <w:ind w:left="900"/>
        <w:jc w:val="both"/>
        <w:rPr>
          <w:rFonts w:ascii="Arial" w:eastAsia="Arial" w:hAnsi="Arial" w:cs="Arial"/>
          <w:sz w:val="18"/>
          <w:szCs w:val="18"/>
        </w:rPr>
      </w:pPr>
    </w:p>
    <w:tbl>
      <w:tblPr>
        <w:tblW w:w="5000" w:type="pct"/>
        <w:tblLayout w:type="fixed"/>
        <w:tblCellMar>
          <w:left w:w="115" w:type="dxa"/>
          <w:right w:w="115" w:type="dxa"/>
        </w:tblCellMar>
        <w:tblLook w:val="0400" w:firstRow="0" w:lastRow="0" w:firstColumn="0" w:lastColumn="0" w:noHBand="0" w:noVBand="1"/>
      </w:tblPr>
      <w:tblGrid>
        <w:gridCol w:w="3263"/>
        <w:gridCol w:w="1269"/>
        <w:gridCol w:w="1269"/>
        <w:gridCol w:w="1174"/>
        <w:gridCol w:w="94"/>
        <w:gridCol w:w="1268"/>
        <w:gridCol w:w="1268"/>
        <w:gridCol w:w="1224"/>
        <w:gridCol w:w="44"/>
        <w:gridCol w:w="1268"/>
        <w:gridCol w:w="1268"/>
        <w:gridCol w:w="1271"/>
      </w:tblGrid>
      <w:tr w:rsidR="00190A65" w:rsidRPr="002F7EB4" w14:paraId="670B1937" w14:textId="6F9129EC" w:rsidTr="007F630C">
        <w:tc>
          <w:tcPr>
            <w:tcW w:w="1111" w:type="pct"/>
          </w:tcPr>
          <w:p w14:paraId="78A96C76" w14:textId="77777777" w:rsidR="00190A65" w:rsidRPr="002F7EB4" w:rsidRDefault="00190A65" w:rsidP="00B52522">
            <w:pPr>
              <w:ind w:left="791"/>
              <w:rPr>
                <w:rFonts w:ascii="Arial" w:eastAsia="Arial" w:hAnsi="Arial" w:cs="Arial"/>
                <w:sz w:val="17"/>
                <w:szCs w:val="17"/>
              </w:rPr>
            </w:pPr>
          </w:p>
        </w:tc>
        <w:tc>
          <w:tcPr>
            <w:tcW w:w="3889" w:type="pct"/>
            <w:gridSpan w:val="11"/>
            <w:tcBorders>
              <w:top w:val="single" w:sz="4" w:space="0" w:color="auto"/>
              <w:left w:val="nil"/>
              <w:bottom w:val="single" w:sz="4" w:space="0" w:color="000000"/>
              <w:right w:val="nil"/>
            </w:tcBorders>
          </w:tcPr>
          <w:p w14:paraId="2F0245A3" w14:textId="0B7DE191" w:rsidR="00190A65" w:rsidRPr="002F7EB4" w:rsidRDefault="00190A65">
            <w:pPr>
              <w:jc w:val="center"/>
              <w:rPr>
                <w:rFonts w:ascii="Arial" w:eastAsia="Arial" w:hAnsi="Arial" w:cs="Arial"/>
                <w:b/>
                <w:sz w:val="17"/>
                <w:szCs w:val="17"/>
              </w:rPr>
            </w:pPr>
            <w:r w:rsidRPr="002F7EB4">
              <w:rPr>
                <w:rFonts w:ascii="Arial" w:eastAsia="Arial" w:hAnsi="Arial" w:cs="Arial"/>
                <w:b/>
                <w:sz w:val="17"/>
                <w:szCs w:val="17"/>
              </w:rPr>
              <w:t>Separate financial statements</w:t>
            </w:r>
          </w:p>
        </w:tc>
      </w:tr>
      <w:tr w:rsidR="00190A65" w:rsidRPr="002F7EB4" w14:paraId="5F9C5037" w14:textId="05363E48" w:rsidTr="007F630C">
        <w:tc>
          <w:tcPr>
            <w:tcW w:w="1111" w:type="pct"/>
            <w:vAlign w:val="bottom"/>
          </w:tcPr>
          <w:p w14:paraId="2FD3403A" w14:textId="77777777" w:rsidR="00190A65" w:rsidRPr="002F7EB4" w:rsidRDefault="00190A65" w:rsidP="00B52522">
            <w:pPr>
              <w:ind w:left="791"/>
              <w:rPr>
                <w:rFonts w:ascii="Arial" w:eastAsia="Arial" w:hAnsi="Arial" w:cs="Arial"/>
                <w:sz w:val="17"/>
                <w:szCs w:val="17"/>
              </w:rPr>
            </w:pPr>
          </w:p>
        </w:tc>
        <w:tc>
          <w:tcPr>
            <w:tcW w:w="1264" w:type="pct"/>
            <w:gridSpan w:val="3"/>
            <w:tcBorders>
              <w:top w:val="single" w:sz="4" w:space="0" w:color="000000"/>
              <w:left w:val="nil"/>
              <w:bottom w:val="single" w:sz="4" w:space="0" w:color="000000"/>
              <w:right w:val="nil"/>
            </w:tcBorders>
          </w:tcPr>
          <w:p w14:paraId="5653C477" w14:textId="01706BFA" w:rsidR="00190A65" w:rsidRPr="002F7EB4" w:rsidRDefault="00190A65">
            <w:pPr>
              <w:jc w:val="center"/>
              <w:rPr>
                <w:rFonts w:ascii="Arial" w:eastAsia="Arial" w:hAnsi="Arial" w:cs="Arial"/>
                <w:b/>
                <w:sz w:val="17"/>
                <w:szCs w:val="17"/>
              </w:rPr>
            </w:pPr>
            <w:r w:rsidRPr="002F7EB4">
              <w:rPr>
                <w:rFonts w:ascii="Arial" w:eastAsia="Arial" w:hAnsi="Arial" w:cs="Arial"/>
                <w:b/>
                <w:sz w:val="17"/>
                <w:szCs w:val="17"/>
              </w:rPr>
              <w:t>31 December 2023</w:t>
            </w:r>
          </w:p>
        </w:tc>
        <w:tc>
          <w:tcPr>
            <w:tcW w:w="1313" w:type="pct"/>
            <w:gridSpan w:val="4"/>
            <w:tcBorders>
              <w:top w:val="single" w:sz="4" w:space="0" w:color="000000"/>
              <w:left w:val="nil"/>
              <w:bottom w:val="single" w:sz="4" w:space="0" w:color="000000"/>
              <w:right w:val="nil"/>
            </w:tcBorders>
          </w:tcPr>
          <w:p w14:paraId="66A4E970" w14:textId="2793D4E9" w:rsidR="00190A65" w:rsidRPr="002F7EB4" w:rsidRDefault="00190A65">
            <w:pPr>
              <w:jc w:val="center"/>
              <w:rPr>
                <w:rFonts w:ascii="Arial" w:eastAsia="Arial" w:hAnsi="Arial" w:cs="Arial"/>
                <w:b/>
                <w:sz w:val="17"/>
                <w:szCs w:val="17"/>
              </w:rPr>
            </w:pPr>
            <w:r w:rsidRPr="002F7EB4">
              <w:rPr>
                <w:rFonts w:ascii="Arial" w:eastAsia="Arial" w:hAnsi="Arial" w:cs="Arial"/>
                <w:b/>
                <w:sz w:val="17"/>
                <w:szCs w:val="17"/>
              </w:rPr>
              <w:t>31 December 2022 (Reclassified)</w:t>
            </w:r>
          </w:p>
        </w:tc>
        <w:tc>
          <w:tcPr>
            <w:tcW w:w="1312" w:type="pct"/>
            <w:gridSpan w:val="4"/>
            <w:tcBorders>
              <w:top w:val="single" w:sz="4" w:space="0" w:color="000000"/>
              <w:left w:val="nil"/>
              <w:bottom w:val="single" w:sz="4" w:space="0" w:color="000000"/>
              <w:right w:val="nil"/>
            </w:tcBorders>
          </w:tcPr>
          <w:p w14:paraId="0D000F40" w14:textId="266F01A1" w:rsidR="00190A65" w:rsidRPr="002F7EB4" w:rsidRDefault="00190A65">
            <w:pPr>
              <w:jc w:val="center"/>
              <w:rPr>
                <w:rFonts w:ascii="Arial" w:eastAsia="Arial" w:hAnsi="Arial" w:cs="Arial"/>
                <w:b/>
                <w:sz w:val="17"/>
                <w:szCs w:val="17"/>
              </w:rPr>
            </w:pPr>
            <w:r w:rsidRPr="002F7EB4">
              <w:rPr>
                <w:rFonts w:ascii="Arial" w:eastAsia="Arial" w:hAnsi="Arial" w:cs="Arial"/>
                <w:b/>
                <w:sz w:val="17"/>
                <w:szCs w:val="17"/>
              </w:rPr>
              <w:t>1 January 2022 (Reclassified)</w:t>
            </w:r>
          </w:p>
        </w:tc>
      </w:tr>
      <w:tr w:rsidR="00190A65" w:rsidRPr="002F7EB4" w14:paraId="09419CCF" w14:textId="5655BB7A" w:rsidTr="007F630C">
        <w:tc>
          <w:tcPr>
            <w:tcW w:w="1111" w:type="pct"/>
            <w:vAlign w:val="bottom"/>
          </w:tcPr>
          <w:p w14:paraId="0ABE48B7" w14:textId="77777777" w:rsidR="00190A65" w:rsidRPr="002F7EB4" w:rsidRDefault="00190A65" w:rsidP="00B52522">
            <w:pPr>
              <w:ind w:left="791"/>
              <w:rPr>
                <w:rFonts w:ascii="Arial" w:eastAsia="Arial" w:hAnsi="Arial" w:cs="Arial"/>
                <w:sz w:val="17"/>
                <w:szCs w:val="17"/>
              </w:rPr>
            </w:pPr>
          </w:p>
        </w:tc>
        <w:tc>
          <w:tcPr>
            <w:tcW w:w="432" w:type="pct"/>
            <w:tcBorders>
              <w:top w:val="single" w:sz="4" w:space="0" w:color="000000"/>
              <w:left w:val="nil"/>
              <w:right w:val="nil"/>
            </w:tcBorders>
            <w:vAlign w:val="bottom"/>
          </w:tcPr>
          <w:p w14:paraId="40F85C30"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Current</w:t>
            </w:r>
          </w:p>
        </w:tc>
        <w:tc>
          <w:tcPr>
            <w:tcW w:w="432" w:type="pct"/>
            <w:tcBorders>
              <w:top w:val="single" w:sz="4" w:space="0" w:color="000000"/>
              <w:left w:val="nil"/>
              <w:right w:val="nil"/>
            </w:tcBorders>
            <w:vAlign w:val="bottom"/>
          </w:tcPr>
          <w:p w14:paraId="12F570C3"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Non-current</w:t>
            </w:r>
          </w:p>
        </w:tc>
        <w:tc>
          <w:tcPr>
            <w:tcW w:w="432" w:type="pct"/>
            <w:gridSpan w:val="2"/>
            <w:tcBorders>
              <w:top w:val="single" w:sz="4" w:space="0" w:color="000000"/>
              <w:left w:val="nil"/>
              <w:right w:val="nil"/>
            </w:tcBorders>
            <w:vAlign w:val="bottom"/>
          </w:tcPr>
          <w:p w14:paraId="6CF39BB7"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Total</w:t>
            </w:r>
          </w:p>
        </w:tc>
        <w:tc>
          <w:tcPr>
            <w:tcW w:w="432" w:type="pct"/>
            <w:tcBorders>
              <w:top w:val="single" w:sz="4" w:space="0" w:color="000000"/>
              <w:left w:val="nil"/>
              <w:right w:val="nil"/>
            </w:tcBorders>
            <w:vAlign w:val="bottom"/>
          </w:tcPr>
          <w:p w14:paraId="58A9A222"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Current</w:t>
            </w:r>
          </w:p>
        </w:tc>
        <w:tc>
          <w:tcPr>
            <w:tcW w:w="432" w:type="pct"/>
            <w:tcBorders>
              <w:top w:val="single" w:sz="4" w:space="0" w:color="000000"/>
              <w:left w:val="nil"/>
              <w:right w:val="nil"/>
            </w:tcBorders>
            <w:vAlign w:val="bottom"/>
          </w:tcPr>
          <w:p w14:paraId="7EBDC67E"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Non-current</w:t>
            </w:r>
          </w:p>
        </w:tc>
        <w:tc>
          <w:tcPr>
            <w:tcW w:w="432" w:type="pct"/>
            <w:gridSpan w:val="2"/>
            <w:tcBorders>
              <w:top w:val="single" w:sz="4" w:space="0" w:color="000000"/>
              <w:left w:val="nil"/>
              <w:right w:val="nil"/>
            </w:tcBorders>
            <w:vAlign w:val="bottom"/>
          </w:tcPr>
          <w:p w14:paraId="5174CF4D"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Total</w:t>
            </w:r>
          </w:p>
        </w:tc>
        <w:tc>
          <w:tcPr>
            <w:tcW w:w="432" w:type="pct"/>
            <w:tcBorders>
              <w:top w:val="single" w:sz="4" w:space="0" w:color="000000"/>
              <w:left w:val="nil"/>
              <w:right w:val="nil"/>
            </w:tcBorders>
            <w:vAlign w:val="bottom"/>
          </w:tcPr>
          <w:p w14:paraId="6EDB1059" w14:textId="787B77E2"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Current</w:t>
            </w:r>
          </w:p>
        </w:tc>
        <w:tc>
          <w:tcPr>
            <w:tcW w:w="432" w:type="pct"/>
            <w:tcBorders>
              <w:top w:val="single" w:sz="4" w:space="0" w:color="000000"/>
              <w:left w:val="nil"/>
              <w:right w:val="nil"/>
            </w:tcBorders>
            <w:vAlign w:val="bottom"/>
          </w:tcPr>
          <w:p w14:paraId="3E54AB83" w14:textId="33B30BD1"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Non-current</w:t>
            </w:r>
          </w:p>
        </w:tc>
        <w:tc>
          <w:tcPr>
            <w:tcW w:w="432" w:type="pct"/>
            <w:tcBorders>
              <w:top w:val="single" w:sz="4" w:space="0" w:color="000000"/>
              <w:left w:val="nil"/>
              <w:right w:val="nil"/>
            </w:tcBorders>
            <w:vAlign w:val="bottom"/>
          </w:tcPr>
          <w:p w14:paraId="32061E20" w14:textId="76D92E5C"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Total</w:t>
            </w:r>
          </w:p>
        </w:tc>
      </w:tr>
      <w:tr w:rsidR="00190A65" w:rsidRPr="002F7EB4" w14:paraId="52E1ED10" w14:textId="2FBE6D32" w:rsidTr="007F630C">
        <w:tc>
          <w:tcPr>
            <w:tcW w:w="1111" w:type="pct"/>
          </w:tcPr>
          <w:p w14:paraId="352970E4" w14:textId="77777777" w:rsidR="00190A65" w:rsidRPr="002F7EB4" w:rsidRDefault="00190A65" w:rsidP="00B52522">
            <w:pPr>
              <w:ind w:left="791"/>
              <w:rPr>
                <w:rFonts w:ascii="Arial" w:eastAsia="Arial" w:hAnsi="Arial" w:cs="Arial"/>
                <w:sz w:val="17"/>
                <w:szCs w:val="17"/>
              </w:rPr>
            </w:pPr>
          </w:p>
        </w:tc>
        <w:tc>
          <w:tcPr>
            <w:tcW w:w="432" w:type="pct"/>
            <w:tcBorders>
              <w:left w:val="nil"/>
              <w:bottom w:val="single" w:sz="4" w:space="0" w:color="000000"/>
              <w:right w:val="nil"/>
            </w:tcBorders>
          </w:tcPr>
          <w:p w14:paraId="11DC9D71"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5790BDE2"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gridSpan w:val="2"/>
            <w:tcBorders>
              <w:left w:val="nil"/>
              <w:bottom w:val="single" w:sz="4" w:space="0" w:color="000000"/>
              <w:right w:val="nil"/>
            </w:tcBorders>
          </w:tcPr>
          <w:p w14:paraId="66D16C07"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0B2A3C16"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6E4FCEEA"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gridSpan w:val="2"/>
            <w:tcBorders>
              <w:left w:val="nil"/>
              <w:bottom w:val="single" w:sz="4" w:space="0" w:color="000000"/>
              <w:right w:val="nil"/>
            </w:tcBorders>
          </w:tcPr>
          <w:p w14:paraId="06C1C652" w14:textId="7777777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0DD3AF26" w14:textId="04D46CAC"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5174CDA8" w14:textId="6459AFAA"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c>
          <w:tcPr>
            <w:tcW w:w="432" w:type="pct"/>
            <w:tcBorders>
              <w:left w:val="nil"/>
              <w:bottom w:val="single" w:sz="4" w:space="0" w:color="000000"/>
              <w:right w:val="nil"/>
            </w:tcBorders>
          </w:tcPr>
          <w:p w14:paraId="376FDA27" w14:textId="5FB4FAE7" w:rsidR="00190A65" w:rsidRPr="002F7EB4" w:rsidRDefault="00190A65" w:rsidP="00190A65">
            <w:pPr>
              <w:ind w:right="-72"/>
              <w:jc w:val="right"/>
              <w:rPr>
                <w:rFonts w:ascii="Arial" w:eastAsia="Arial" w:hAnsi="Arial" w:cs="Arial"/>
                <w:b/>
                <w:sz w:val="17"/>
                <w:szCs w:val="17"/>
              </w:rPr>
            </w:pPr>
            <w:r w:rsidRPr="002F7EB4">
              <w:rPr>
                <w:rFonts w:ascii="Arial" w:eastAsia="Arial" w:hAnsi="Arial" w:cs="Arial"/>
                <w:b/>
                <w:sz w:val="17"/>
                <w:szCs w:val="17"/>
              </w:rPr>
              <w:t>Baht</w:t>
            </w:r>
          </w:p>
        </w:tc>
      </w:tr>
      <w:tr w:rsidR="00190A65" w:rsidRPr="002F7EB4" w14:paraId="7BFD8535" w14:textId="5910CC7A" w:rsidTr="007F630C">
        <w:tc>
          <w:tcPr>
            <w:tcW w:w="1111" w:type="pct"/>
          </w:tcPr>
          <w:p w14:paraId="40505E45" w14:textId="77777777" w:rsidR="00190A65" w:rsidRPr="002F7EB4" w:rsidRDefault="00190A65" w:rsidP="00B52522">
            <w:pPr>
              <w:ind w:left="791"/>
              <w:rPr>
                <w:rFonts w:ascii="Arial" w:eastAsia="Arial" w:hAnsi="Arial" w:cs="Arial"/>
                <w:sz w:val="17"/>
                <w:szCs w:val="17"/>
              </w:rPr>
            </w:pPr>
          </w:p>
        </w:tc>
        <w:tc>
          <w:tcPr>
            <w:tcW w:w="432" w:type="pct"/>
            <w:tcBorders>
              <w:top w:val="single" w:sz="4" w:space="0" w:color="000000"/>
              <w:left w:val="nil"/>
              <w:right w:val="nil"/>
            </w:tcBorders>
            <w:shd w:val="clear" w:color="auto" w:fill="FAFAFA"/>
          </w:tcPr>
          <w:p w14:paraId="663D66A3" w14:textId="77777777" w:rsidR="00190A65" w:rsidRPr="002F7EB4" w:rsidRDefault="00190A65">
            <w:pPr>
              <w:ind w:right="-72"/>
              <w:jc w:val="right"/>
              <w:rPr>
                <w:rFonts w:ascii="Arial" w:eastAsia="Arial" w:hAnsi="Arial" w:cs="Arial"/>
                <w:b/>
                <w:sz w:val="17"/>
                <w:szCs w:val="17"/>
              </w:rPr>
            </w:pPr>
          </w:p>
        </w:tc>
        <w:tc>
          <w:tcPr>
            <w:tcW w:w="432" w:type="pct"/>
            <w:tcBorders>
              <w:top w:val="single" w:sz="4" w:space="0" w:color="000000"/>
              <w:left w:val="nil"/>
              <w:right w:val="nil"/>
            </w:tcBorders>
            <w:shd w:val="clear" w:color="auto" w:fill="FAFAFA"/>
          </w:tcPr>
          <w:p w14:paraId="5C9778CB" w14:textId="77777777" w:rsidR="00190A65" w:rsidRPr="002F7EB4" w:rsidRDefault="00190A65">
            <w:pPr>
              <w:ind w:right="-72"/>
              <w:jc w:val="right"/>
              <w:rPr>
                <w:rFonts w:ascii="Arial" w:eastAsia="Arial" w:hAnsi="Arial" w:cs="Arial"/>
                <w:b/>
                <w:sz w:val="17"/>
                <w:szCs w:val="17"/>
              </w:rPr>
            </w:pPr>
          </w:p>
        </w:tc>
        <w:tc>
          <w:tcPr>
            <w:tcW w:w="432" w:type="pct"/>
            <w:gridSpan w:val="2"/>
            <w:tcBorders>
              <w:top w:val="single" w:sz="4" w:space="0" w:color="000000"/>
              <w:left w:val="nil"/>
              <w:right w:val="nil"/>
            </w:tcBorders>
            <w:shd w:val="clear" w:color="auto" w:fill="FAFAFA"/>
          </w:tcPr>
          <w:p w14:paraId="3A01EE12" w14:textId="77777777" w:rsidR="00190A65" w:rsidRPr="002F7EB4" w:rsidRDefault="00190A65">
            <w:pPr>
              <w:ind w:right="-72"/>
              <w:jc w:val="right"/>
              <w:rPr>
                <w:rFonts w:ascii="Arial" w:eastAsia="Arial" w:hAnsi="Arial" w:cs="Arial"/>
                <w:b/>
                <w:sz w:val="17"/>
                <w:szCs w:val="17"/>
              </w:rPr>
            </w:pPr>
          </w:p>
        </w:tc>
        <w:tc>
          <w:tcPr>
            <w:tcW w:w="432" w:type="pct"/>
            <w:tcBorders>
              <w:top w:val="single" w:sz="4" w:space="0" w:color="000000"/>
              <w:left w:val="nil"/>
              <w:right w:val="nil"/>
            </w:tcBorders>
          </w:tcPr>
          <w:p w14:paraId="7716F8B6" w14:textId="77777777" w:rsidR="00190A65" w:rsidRPr="002F7EB4" w:rsidRDefault="00190A65">
            <w:pPr>
              <w:ind w:right="-72"/>
              <w:jc w:val="right"/>
              <w:rPr>
                <w:rFonts w:ascii="Arial" w:eastAsia="Arial" w:hAnsi="Arial" w:cs="Arial"/>
                <w:b/>
                <w:sz w:val="17"/>
                <w:szCs w:val="17"/>
              </w:rPr>
            </w:pPr>
          </w:p>
        </w:tc>
        <w:tc>
          <w:tcPr>
            <w:tcW w:w="432" w:type="pct"/>
            <w:tcBorders>
              <w:top w:val="single" w:sz="4" w:space="0" w:color="000000"/>
              <w:left w:val="nil"/>
              <w:right w:val="nil"/>
            </w:tcBorders>
          </w:tcPr>
          <w:p w14:paraId="47504598" w14:textId="77777777" w:rsidR="00190A65" w:rsidRPr="002F7EB4" w:rsidRDefault="00190A65">
            <w:pPr>
              <w:ind w:right="-72"/>
              <w:jc w:val="right"/>
              <w:rPr>
                <w:rFonts w:ascii="Arial" w:eastAsia="Arial" w:hAnsi="Arial" w:cs="Arial"/>
                <w:b/>
                <w:sz w:val="17"/>
                <w:szCs w:val="17"/>
              </w:rPr>
            </w:pPr>
          </w:p>
        </w:tc>
        <w:tc>
          <w:tcPr>
            <w:tcW w:w="432" w:type="pct"/>
            <w:gridSpan w:val="2"/>
            <w:tcBorders>
              <w:top w:val="single" w:sz="4" w:space="0" w:color="000000"/>
              <w:left w:val="nil"/>
              <w:right w:val="nil"/>
            </w:tcBorders>
          </w:tcPr>
          <w:p w14:paraId="6D8AAC36" w14:textId="77777777" w:rsidR="00190A65" w:rsidRPr="002F7EB4" w:rsidRDefault="00190A65">
            <w:pPr>
              <w:ind w:right="-72"/>
              <w:jc w:val="right"/>
              <w:rPr>
                <w:rFonts w:ascii="Arial" w:eastAsia="Arial" w:hAnsi="Arial" w:cs="Arial"/>
                <w:b/>
                <w:sz w:val="17"/>
                <w:szCs w:val="17"/>
              </w:rPr>
            </w:pPr>
          </w:p>
        </w:tc>
        <w:tc>
          <w:tcPr>
            <w:tcW w:w="432" w:type="pct"/>
            <w:tcBorders>
              <w:top w:val="single" w:sz="4" w:space="0" w:color="000000"/>
              <w:left w:val="nil"/>
              <w:right w:val="nil"/>
            </w:tcBorders>
          </w:tcPr>
          <w:p w14:paraId="5FFAD606" w14:textId="77777777" w:rsidR="00190A65" w:rsidRPr="002F7EB4" w:rsidRDefault="00190A65">
            <w:pPr>
              <w:ind w:right="-72"/>
              <w:jc w:val="right"/>
              <w:rPr>
                <w:rFonts w:ascii="Arial" w:eastAsia="Arial" w:hAnsi="Arial" w:cs="Arial"/>
                <w:b/>
                <w:sz w:val="17"/>
                <w:szCs w:val="17"/>
              </w:rPr>
            </w:pPr>
          </w:p>
        </w:tc>
        <w:tc>
          <w:tcPr>
            <w:tcW w:w="432" w:type="pct"/>
            <w:tcBorders>
              <w:top w:val="single" w:sz="4" w:space="0" w:color="000000"/>
              <w:left w:val="nil"/>
              <w:right w:val="nil"/>
            </w:tcBorders>
          </w:tcPr>
          <w:p w14:paraId="4043BBEF" w14:textId="77777777" w:rsidR="00190A65" w:rsidRPr="002F7EB4" w:rsidRDefault="00190A65">
            <w:pPr>
              <w:ind w:right="-72"/>
              <w:jc w:val="right"/>
              <w:rPr>
                <w:rFonts w:ascii="Arial" w:eastAsia="Arial" w:hAnsi="Arial" w:cs="Arial"/>
                <w:b/>
                <w:sz w:val="17"/>
                <w:szCs w:val="17"/>
              </w:rPr>
            </w:pPr>
          </w:p>
        </w:tc>
        <w:tc>
          <w:tcPr>
            <w:tcW w:w="432" w:type="pct"/>
            <w:tcBorders>
              <w:top w:val="single" w:sz="4" w:space="0" w:color="000000"/>
              <w:left w:val="nil"/>
              <w:right w:val="nil"/>
            </w:tcBorders>
          </w:tcPr>
          <w:p w14:paraId="74815B01" w14:textId="77777777" w:rsidR="00190A65" w:rsidRPr="002F7EB4" w:rsidRDefault="00190A65">
            <w:pPr>
              <w:ind w:right="-72"/>
              <w:jc w:val="right"/>
              <w:rPr>
                <w:rFonts w:ascii="Arial" w:eastAsia="Arial" w:hAnsi="Arial" w:cs="Arial"/>
                <w:b/>
                <w:sz w:val="17"/>
                <w:szCs w:val="17"/>
              </w:rPr>
            </w:pPr>
          </w:p>
        </w:tc>
      </w:tr>
      <w:tr w:rsidR="00190A65" w:rsidRPr="002F7EB4" w14:paraId="1927C190" w14:textId="218D2AC7" w:rsidTr="007F630C">
        <w:tc>
          <w:tcPr>
            <w:tcW w:w="1111" w:type="pct"/>
          </w:tcPr>
          <w:p w14:paraId="7D226336" w14:textId="77777777"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Restricted deposits at </w:t>
            </w:r>
          </w:p>
          <w:p w14:paraId="0AFDF8DD" w14:textId="3CBA9058"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financial </w:t>
            </w:r>
            <w:proofErr w:type="spellStart"/>
            <w:r w:rsidRPr="002F7EB4">
              <w:rPr>
                <w:rFonts w:ascii="Arial" w:eastAsia="Arial" w:hAnsi="Arial" w:cs="Arial"/>
                <w:sz w:val="17"/>
                <w:szCs w:val="17"/>
              </w:rPr>
              <w:t>instituitions</w:t>
            </w:r>
            <w:proofErr w:type="spellEnd"/>
          </w:p>
        </w:tc>
        <w:tc>
          <w:tcPr>
            <w:tcW w:w="432" w:type="pct"/>
            <w:tcBorders>
              <w:left w:val="nil"/>
              <w:right w:val="nil"/>
            </w:tcBorders>
            <w:shd w:val="clear" w:color="auto" w:fill="FAFAFA"/>
            <w:vAlign w:val="bottom"/>
          </w:tcPr>
          <w:p w14:paraId="4C40FBBE" w14:textId="1C5F79F6"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500,000</w:t>
            </w:r>
          </w:p>
        </w:tc>
        <w:tc>
          <w:tcPr>
            <w:tcW w:w="432" w:type="pct"/>
            <w:tcBorders>
              <w:left w:val="nil"/>
              <w:right w:val="nil"/>
            </w:tcBorders>
            <w:shd w:val="clear" w:color="auto" w:fill="FAFAFA"/>
            <w:vAlign w:val="bottom"/>
          </w:tcPr>
          <w:p w14:paraId="74069078" w14:textId="2BECFCE2"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2,540,669</w:t>
            </w:r>
          </w:p>
        </w:tc>
        <w:tc>
          <w:tcPr>
            <w:tcW w:w="432" w:type="pct"/>
            <w:gridSpan w:val="2"/>
            <w:tcBorders>
              <w:left w:val="nil"/>
              <w:right w:val="nil"/>
            </w:tcBorders>
            <w:shd w:val="clear" w:color="auto" w:fill="FAFAFA"/>
            <w:vAlign w:val="bottom"/>
          </w:tcPr>
          <w:p w14:paraId="3AE153BD" w14:textId="02D1E22F"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3,040,669</w:t>
            </w:r>
          </w:p>
        </w:tc>
        <w:tc>
          <w:tcPr>
            <w:tcW w:w="432" w:type="pct"/>
            <w:tcBorders>
              <w:left w:val="nil"/>
              <w:right w:val="nil"/>
            </w:tcBorders>
            <w:vAlign w:val="bottom"/>
          </w:tcPr>
          <w:p w14:paraId="71565525" w14:textId="101A964A"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500,000</w:t>
            </w:r>
          </w:p>
        </w:tc>
        <w:tc>
          <w:tcPr>
            <w:tcW w:w="432" w:type="pct"/>
            <w:tcBorders>
              <w:left w:val="nil"/>
              <w:right w:val="nil"/>
            </w:tcBorders>
            <w:vAlign w:val="bottom"/>
          </w:tcPr>
          <w:p w14:paraId="180D6454" w14:textId="30E2790F"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2,537,515</w:t>
            </w:r>
          </w:p>
        </w:tc>
        <w:tc>
          <w:tcPr>
            <w:tcW w:w="432" w:type="pct"/>
            <w:gridSpan w:val="2"/>
            <w:tcBorders>
              <w:left w:val="nil"/>
              <w:right w:val="nil"/>
            </w:tcBorders>
            <w:vAlign w:val="bottom"/>
          </w:tcPr>
          <w:p w14:paraId="54CEB5F8" w14:textId="2D20CF92"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3,037,515</w:t>
            </w:r>
          </w:p>
        </w:tc>
        <w:tc>
          <w:tcPr>
            <w:tcW w:w="432" w:type="pct"/>
            <w:tcBorders>
              <w:left w:val="nil"/>
              <w:right w:val="nil"/>
            </w:tcBorders>
          </w:tcPr>
          <w:p w14:paraId="639A6BC3" w14:textId="77777777" w:rsidR="00190A65" w:rsidRPr="002F7EB4" w:rsidRDefault="00190A65" w:rsidP="008F0C3C">
            <w:pPr>
              <w:ind w:right="-72"/>
              <w:jc w:val="right"/>
              <w:rPr>
                <w:rFonts w:ascii="Arial" w:eastAsia="Arial" w:hAnsi="Arial" w:cs="Arial"/>
                <w:sz w:val="17"/>
                <w:szCs w:val="17"/>
              </w:rPr>
            </w:pPr>
          </w:p>
          <w:p w14:paraId="342B018F" w14:textId="249D1AE5"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500,000</w:t>
            </w:r>
          </w:p>
        </w:tc>
        <w:tc>
          <w:tcPr>
            <w:tcW w:w="432" w:type="pct"/>
            <w:tcBorders>
              <w:left w:val="nil"/>
              <w:right w:val="nil"/>
            </w:tcBorders>
          </w:tcPr>
          <w:p w14:paraId="40F4260E" w14:textId="77777777" w:rsidR="00190A65" w:rsidRPr="002F7EB4" w:rsidRDefault="00190A65" w:rsidP="008F0C3C">
            <w:pPr>
              <w:ind w:right="-72"/>
              <w:jc w:val="right"/>
              <w:rPr>
                <w:rFonts w:ascii="Arial" w:eastAsia="Arial" w:hAnsi="Arial" w:cs="Arial"/>
                <w:sz w:val="17"/>
                <w:szCs w:val="17"/>
              </w:rPr>
            </w:pPr>
          </w:p>
          <w:p w14:paraId="2F9208D6" w14:textId="45D88052"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1,725,208</w:t>
            </w:r>
          </w:p>
        </w:tc>
        <w:tc>
          <w:tcPr>
            <w:tcW w:w="432" w:type="pct"/>
            <w:tcBorders>
              <w:left w:val="nil"/>
              <w:right w:val="nil"/>
            </w:tcBorders>
          </w:tcPr>
          <w:p w14:paraId="5D56B940" w14:textId="77777777" w:rsidR="00190A65" w:rsidRPr="002F7EB4" w:rsidRDefault="00190A65" w:rsidP="008F0C3C">
            <w:pPr>
              <w:ind w:right="-72"/>
              <w:jc w:val="right"/>
              <w:rPr>
                <w:rFonts w:ascii="Arial" w:eastAsia="Arial" w:hAnsi="Arial" w:cs="Arial"/>
                <w:sz w:val="17"/>
                <w:szCs w:val="17"/>
              </w:rPr>
            </w:pPr>
          </w:p>
          <w:p w14:paraId="3FAEE00C" w14:textId="0CD2FEB5"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2,225,208</w:t>
            </w:r>
          </w:p>
        </w:tc>
      </w:tr>
      <w:tr w:rsidR="00190A65" w:rsidRPr="002F7EB4" w14:paraId="1B91A113" w14:textId="32D5F856" w:rsidTr="007F630C">
        <w:tc>
          <w:tcPr>
            <w:tcW w:w="1111" w:type="pct"/>
          </w:tcPr>
          <w:p w14:paraId="62BBFBA4" w14:textId="77777777"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Financial assets measured </w:t>
            </w:r>
          </w:p>
          <w:p w14:paraId="47EC2A2E" w14:textId="60B1BC7C"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at </w:t>
            </w:r>
            <w:proofErr w:type="spellStart"/>
            <w:r w:rsidRPr="002F7EB4">
              <w:rPr>
                <w:rFonts w:ascii="Arial" w:eastAsia="Arial" w:hAnsi="Arial" w:cs="Arial"/>
                <w:sz w:val="17"/>
                <w:szCs w:val="17"/>
              </w:rPr>
              <w:t>amortised</w:t>
            </w:r>
            <w:proofErr w:type="spellEnd"/>
            <w:r w:rsidRPr="002F7EB4">
              <w:rPr>
                <w:rFonts w:ascii="Arial" w:eastAsia="Arial" w:hAnsi="Arial" w:cs="Arial"/>
                <w:sz w:val="17"/>
                <w:szCs w:val="17"/>
              </w:rPr>
              <w:t xml:space="preserve"> cost</w:t>
            </w:r>
          </w:p>
        </w:tc>
        <w:tc>
          <w:tcPr>
            <w:tcW w:w="432" w:type="pct"/>
            <w:tcBorders>
              <w:left w:val="nil"/>
              <w:right w:val="nil"/>
            </w:tcBorders>
            <w:shd w:val="clear" w:color="auto" w:fill="FAFAFA"/>
            <w:vAlign w:val="bottom"/>
          </w:tcPr>
          <w:p w14:paraId="4A1AFE27" w14:textId="69DFB86E"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1,117,276</w:t>
            </w:r>
          </w:p>
        </w:tc>
        <w:tc>
          <w:tcPr>
            <w:tcW w:w="432" w:type="pct"/>
            <w:tcBorders>
              <w:left w:val="nil"/>
              <w:right w:val="nil"/>
            </w:tcBorders>
            <w:shd w:val="clear" w:color="auto" w:fill="FAFAFA"/>
            <w:vAlign w:val="bottom"/>
          </w:tcPr>
          <w:p w14:paraId="0894F709" w14:textId="0D6AC258"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gridSpan w:val="2"/>
            <w:tcBorders>
              <w:left w:val="nil"/>
              <w:right w:val="nil"/>
            </w:tcBorders>
            <w:shd w:val="clear" w:color="auto" w:fill="FAFAFA"/>
            <w:vAlign w:val="bottom"/>
          </w:tcPr>
          <w:p w14:paraId="55D5D814" w14:textId="25CCB022"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1,117,276</w:t>
            </w:r>
          </w:p>
        </w:tc>
        <w:tc>
          <w:tcPr>
            <w:tcW w:w="432" w:type="pct"/>
            <w:tcBorders>
              <w:left w:val="nil"/>
              <w:right w:val="nil"/>
            </w:tcBorders>
            <w:vAlign w:val="bottom"/>
          </w:tcPr>
          <w:p w14:paraId="07CF5FDF" w14:textId="1B3A2FF0"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 xml:space="preserve">1,109,110 </w:t>
            </w:r>
          </w:p>
        </w:tc>
        <w:tc>
          <w:tcPr>
            <w:tcW w:w="432" w:type="pct"/>
            <w:tcBorders>
              <w:left w:val="nil"/>
              <w:right w:val="nil"/>
            </w:tcBorders>
            <w:vAlign w:val="bottom"/>
          </w:tcPr>
          <w:p w14:paraId="399D9101" w14:textId="1C2FABE6"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gridSpan w:val="2"/>
            <w:tcBorders>
              <w:left w:val="nil"/>
              <w:right w:val="nil"/>
            </w:tcBorders>
            <w:vAlign w:val="bottom"/>
          </w:tcPr>
          <w:p w14:paraId="6CD0A688" w14:textId="62A96D4D"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1,109,110</w:t>
            </w:r>
          </w:p>
        </w:tc>
        <w:tc>
          <w:tcPr>
            <w:tcW w:w="432" w:type="pct"/>
            <w:tcBorders>
              <w:left w:val="nil"/>
              <w:right w:val="nil"/>
            </w:tcBorders>
          </w:tcPr>
          <w:p w14:paraId="1A5AED65" w14:textId="77777777" w:rsidR="00190A65" w:rsidRPr="002F7EB4" w:rsidRDefault="00190A65" w:rsidP="008F0C3C">
            <w:pPr>
              <w:ind w:right="-72"/>
              <w:jc w:val="right"/>
              <w:rPr>
                <w:rFonts w:ascii="Arial" w:eastAsia="Arial" w:hAnsi="Arial" w:cs="Arial"/>
                <w:sz w:val="17"/>
                <w:szCs w:val="17"/>
              </w:rPr>
            </w:pPr>
          </w:p>
          <w:p w14:paraId="02C63E41" w14:textId="0CC3F1DC"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1,216,818</w:t>
            </w:r>
          </w:p>
        </w:tc>
        <w:tc>
          <w:tcPr>
            <w:tcW w:w="432" w:type="pct"/>
            <w:tcBorders>
              <w:left w:val="nil"/>
              <w:right w:val="nil"/>
            </w:tcBorders>
          </w:tcPr>
          <w:p w14:paraId="014F4502" w14:textId="77777777" w:rsidR="00190A65" w:rsidRPr="002F7EB4" w:rsidRDefault="00190A65" w:rsidP="008F0C3C">
            <w:pPr>
              <w:ind w:right="-72"/>
              <w:jc w:val="right"/>
              <w:rPr>
                <w:rFonts w:ascii="Arial" w:eastAsia="Arial" w:hAnsi="Arial" w:cs="Arial"/>
                <w:sz w:val="17"/>
                <w:szCs w:val="17"/>
              </w:rPr>
            </w:pPr>
          </w:p>
          <w:p w14:paraId="46BBBA3E" w14:textId="591718EB"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264AC4D6" w14:textId="77777777" w:rsidR="00190A65" w:rsidRPr="002F7EB4" w:rsidRDefault="00190A65" w:rsidP="00190A65">
            <w:pPr>
              <w:ind w:right="-72"/>
              <w:jc w:val="right"/>
              <w:rPr>
                <w:rFonts w:ascii="Arial" w:eastAsia="Arial" w:hAnsi="Arial" w:cs="Arial"/>
                <w:sz w:val="17"/>
                <w:szCs w:val="17"/>
              </w:rPr>
            </w:pPr>
          </w:p>
          <w:p w14:paraId="55A4DC20" w14:textId="1D6E04C2" w:rsidR="00190A65" w:rsidRPr="002F7EB4" w:rsidRDefault="00190A65" w:rsidP="00190A65">
            <w:pPr>
              <w:ind w:right="-72"/>
              <w:jc w:val="right"/>
              <w:rPr>
                <w:rFonts w:ascii="Arial" w:eastAsia="Arial" w:hAnsi="Arial" w:cs="Arial"/>
                <w:sz w:val="17"/>
                <w:szCs w:val="17"/>
              </w:rPr>
            </w:pPr>
            <w:r w:rsidRPr="002F7EB4">
              <w:rPr>
                <w:rFonts w:ascii="Arial" w:eastAsia="Arial" w:hAnsi="Arial" w:cs="Arial"/>
                <w:sz w:val="17"/>
                <w:szCs w:val="17"/>
              </w:rPr>
              <w:t>1,216,818</w:t>
            </w:r>
          </w:p>
        </w:tc>
      </w:tr>
      <w:tr w:rsidR="00190A65" w:rsidRPr="002F7EB4" w14:paraId="0EBD71B5" w14:textId="309D8C25" w:rsidTr="007F630C">
        <w:tc>
          <w:tcPr>
            <w:tcW w:w="1111" w:type="pct"/>
            <w:vAlign w:val="bottom"/>
          </w:tcPr>
          <w:p w14:paraId="09E83B72" w14:textId="4540A2FE"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Loans to related parties</w:t>
            </w:r>
          </w:p>
        </w:tc>
        <w:tc>
          <w:tcPr>
            <w:tcW w:w="432" w:type="pct"/>
            <w:tcBorders>
              <w:left w:val="nil"/>
              <w:right w:val="nil"/>
            </w:tcBorders>
            <w:shd w:val="clear" w:color="auto" w:fill="FAFAFA"/>
            <w:vAlign w:val="bottom"/>
          </w:tcPr>
          <w:p w14:paraId="2D3D2C34" w14:textId="6D55B553" w:rsidR="00190A65" w:rsidRPr="002F7EB4" w:rsidRDefault="00DB70D3" w:rsidP="008F0C3C">
            <w:pPr>
              <w:ind w:right="-72"/>
              <w:jc w:val="right"/>
              <w:rPr>
                <w:rFonts w:ascii="Arial" w:eastAsia="Arial" w:hAnsi="Arial" w:cs="Arial"/>
                <w:sz w:val="17"/>
                <w:szCs w:val="17"/>
              </w:rPr>
            </w:pPr>
            <w:r w:rsidRPr="002F7EB4">
              <w:rPr>
                <w:rFonts w:ascii="Arial" w:eastAsia="Arial" w:hAnsi="Arial" w:cs="Arial"/>
                <w:sz w:val="17"/>
                <w:szCs w:val="17"/>
              </w:rPr>
              <w:t xml:space="preserve">-   </w:t>
            </w:r>
          </w:p>
        </w:tc>
        <w:tc>
          <w:tcPr>
            <w:tcW w:w="432" w:type="pct"/>
            <w:tcBorders>
              <w:left w:val="nil"/>
              <w:right w:val="nil"/>
            </w:tcBorders>
            <w:shd w:val="clear" w:color="auto" w:fill="FAFAFA"/>
            <w:vAlign w:val="bottom"/>
          </w:tcPr>
          <w:p w14:paraId="1ED58BAD" w14:textId="09331A99" w:rsidR="00190A65" w:rsidRPr="002F7EB4" w:rsidRDefault="00DB70D3" w:rsidP="008F0C3C">
            <w:pPr>
              <w:ind w:right="-72"/>
              <w:jc w:val="right"/>
              <w:rPr>
                <w:rFonts w:ascii="Arial" w:eastAsia="Arial" w:hAnsi="Arial" w:cs="Arial"/>
                <w:sz w:val="17"/>
                <w:szCs w:val="17"/>
              </w:rPr>
            </w:pPr>
            <w:r w:rsidRPr="002F7EB4">
              <w:rPr>
                <w:rFonts w:ascii="Arial" w:eastAsia="Arial" w:hAnsi="Arial" w:cs="Arial"/>
                <w:sz w:val="17"/>
                <w:szCs w:val="17"/>
              </w:rPr>
              <w:t>3,837,799,900</w:t>
            </w:r>
          </w:p>
        </w:tc>
        <w:tc>
          <w:tcPr>
            <w:tcW w:w="432" w:type="pct"/>
            <w:gridSpan w:val="2"/>
            <w:tcBorders>
              <w:left w:val="nil"/>
              <w:right w:val="nil"/>
            </w:tcBorders>
            <w:shd w:val="clear" w:color="auto" w:fill="FAFAFA"/>
            <w:vAlign w:val="bottom"/>
          </w:tcPr>
          <w:p w14:paraId="015C3BF3" w14:textId="6FAAFFCA"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3,837,799,900</w:t>
            </w:r>
          </w:p>
        </w:tc>
        <w:tc>
          <w:tcPr>
            <w:tcW w:w="432" w:type="pct"/>
            <w:tcBorders>
              <w:left w:val="nil"/>
              <w:right w:val="nil"/>
            </w:tcBorders>
            <w:vAlign w:val="bottom"/>
          </w:tcPr>
          <w:p w14:paraId="4A74936C" w14:textId="320B4611" w:rsidR="00190A65" w:rsidRPr="002F7EB4" w:rsidRDefault="00DB70D3" w:rsidP="008F0C3C">
            <w:pPr>
              <w:ind w:right="-72"/>
              <w:jc w:val="right"/>
              <w:rPr>
                <w:rFonts w:ascii="Arial" w:eastAsia="Arial" w:hAnsi="Arial" w:cs="Arial"/>
                <w:sz w:val="17"/>
                <w:szCs w:val="17"/>
              </w:rPr>
            </w:pPr>
            <w:r w:rsidRPr="002F7EB4">
              <w:rPr>
                <w:rFonts w:ascii="Arial" w:eastAsia="Arial" w:hAnsi="Arial" w:cs="Arial"/>
                <w:sz w:val="17"/>
                <w:szCs w:val="17"/>
              </w:rPr>
              <w:t xml:space="preserve">-   </w:t>
            </w:r>
          </w:p>
        </w:tc>
        <w:tc>
          <w:tcPr>
            <w:tcW w:w="432" w:type="pct"/>
            <w:tcBorders>
              <w:left w:val="nil"/>
              <w:right w:val="nil"/>
            </w:tcBorders>
            <w:vAlign w:val="bottom"/>
          </w:tcPr>
          <w:p w14:paraId="75486E46" w14:textId="421153EA" w:rsidR="00190A65" w:rsidRPr="002F7EB4" w:rsidRDefault="00F85C3E" w:rsidP="008F0C3C">
            <w:pPr>
              <w:ind w:right="-72"/>
              <w:jc w:val="right"/>
              <w:rPr>
                <w:rFonts w:ascii="Arial" w:eastAsia="Arial" w:hAnsi="Arial" w:cs="Arial"/>
                <w:sz w:val="17"/>
                <w:szCs w:val="17"/>
              </w:rPr>
            </w:pPr>
            <w:r w:rsidRPr="002F7EB4">
              <w:rPr>
                <w:rFonts w:ascii="Arial" w:eastAsia="Arial" w:hAnsi="Arial" w:cs="Arial"/>
                <w:sz w:val="17"/>
                <w:szCs w:val="17"/>
              </w:rPr>
              <w:t>3,208,799,900</w:t>
            </w:r>
          </w:p>
        </w:tc>
        <w:tc>
          <w:tcPr>
            <w:tcW w:w="432" w:type="pct"/>
            <w:gridSpan w:val="2"/>
            <w:tcBorders>
              <w:left w:val="nil"/>
              <w:right w:val="nil"/>
            </w:tcBorders>
            <w:vAlign w:val="bottom"/>
          </w:tcPr>
          <w:p w14:paraId="76BB6924" w14:textId="143C87C4"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3,208,799,900</w:t>
            </w:r>
          </w:p>
        </w:tc>
        <w:tc>
          <w:tcPr>
            <w:tcW w:w="432" w:type="pct"/>
            <w:tcBorders>
              <w:left w:val="nil"/>
              <w:right w:val="nil"/>
            </w:tcBorders>
          </w:tcPr>
          <w:p w14:paraId="1475277F" w14:textId="08C518E8"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231990A6" w14:textId="1EAE9849"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2,093,799,900</w:t>
            </w:r>
          </w:p>
        </w:tc>
        <w:tc>
          <w:tcPr>
            <w:tcW w:w="432" w:type="pct"/>
            <w:tcBorders>
              <w:left w:val="nil"/>
              <w:right w:val="nil"/>
            </w:tcBorders>
          </w:tcPr>
          <w:p w14:paraId="27163D16" w14:textId="238F382C"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2,093,799,900</w:t>
            </w:r>
          </w:p>
        </w:tc>
      </w:tr>
      <w:tr w:rsidR="00190A65" w:rsidRPr="002F7EB4" w14:paraId="60073B97" w14:textId="1B324013" w:rsidTr="007F630C">
        <w:tc>
          <w:tcPr>
            <w:tcW w:w="1111" w:type="pct"/>
            <w:vAlign w:val="bottom"/>
          </w:tcPr>
          <w:p w14:paraId="3F5E4C4A" w14:textId="086C75A1"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Lease receivables</w:t>
            </w:r>
          </w:p>
        </w:tc>
        <w:tc>
          <w:tcPr>
            <w:tcW w:w="432" w:type="pct"/>
            <w:tcBorders>
              <w:left w:val="nil"/>
              <w:right w:val="nil"/>
            </w:tcBorders>
            <w:shd w:val="clear" w:color="auto" w:fill="FAFAFA"/>
            <w:vAlign w:val="bottom"/>
          </w:tcPr>
          <w:p w14:paraId="1FA17FC3" w14:textId="3D72563F"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550,315</w:t>
            </w:r>
          </w:p>
        </w:tc>
        <w:tc>
          <w:tcPr>
            <w:tcW w:w="432" w:type="pct"/>
            <w:tcBorders>
              <w:left w:val="nil"/>
              <w:right w:val="nil"/>
            </w:tcBorders>
            <w:shd w:val="clear" w:color="auto" w:fill="FAFAFA"/>
            <w:vAlign w:val="bottom"/>
          </w:tcPr>
          <w:p w14:paraId="11AF1D41" w14:textId="02C935F6"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2,874,902</w:t>
            </w:r>
          </w:p>
        </w:tc>
        <w:tc>
          <w:tcPr>
            <w:tcW w:w="432" w:type="pct"/>
            <w:gridSpan w:val="2"/>
            <w:tcBorders>
              <w:left w:val="nil"/>
              <w:right w:val="nil"/>
            </w:tcBorders>
            <w:shd w:val="clear" w:color="auto" w:fill="FAFAFA"/>
            <w:vAlign w:val="bottom"/>
          </w:tcPr>
          <w:p w14:paraId="0602100C" w14:textId="357C1E59"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3,425,217</w:t>
            </w:r>
          </w:p>
        </w:tc>
        <w:tc>
          <w:tcPr>
            <w:tcW w:w="432" w:type="pct"/>
            <w:tcBorders>
              <w:left w:val="nil"/>
              <w:right w:val="nil"/>
            </w:tcBorders>
            <w:vAlign w:val="bottom"/>
          </w:tcPr>
          <w:p w14:paraId="182E5023" w14:textId="0BBC5EB8"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43C515E6" w14:textId="41FA0495"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gridSpan w:val="2"/>
            <w:tcBorders>
              <w:left w:val="nil"/>
              <w:right w:val="nil"/>
            </w:tcBorders>
            <w:vAlign w:val="bottom"/>
          </w:tcPr>
          <w:p w14:paraId="7AE5E175" w14:textId="5D19DB15"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526A2846" w14:textId="48CAAE65"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6F4C448B" w14:textId="70912F5E"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71D0CC86" w14:textId="65B2B5AF"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r>
      <w:tr w:rsidR="00190A65" w:rsidRPr="002F7EB4" w14:paraId="6E0CF6B9" w14:textId="724336A6" w:rsidTr="007F630C">
        <w:tc>
          <w:tcPr>
            <w:tcW w:w="1111" w:type="pct"/>
            <w:vAlign w:val="bottom"/>
          </w:tcPr>
          <w:p w14:paraId="291997AA" w14:textId="77777777"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Deposit for purchasing loans</w:t>
            </w:r>
          </w:p>
          <w:p w14:paraId="14342DFB" w14:textId="55DC1EB6"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to non-performing assets</w:t>
            </w:r>
          </w:p>
        </w:tc>
        <w:tc>
          <w:tcPr>
            <w:tcW w:w="432" w:type="pct"/>
            <w:tcBorders>
              <w:left w:val="nil"/>
              <w:right w:val="nil"/>
            </w:tcBorders>
            <w:shd w:val="clear" w:color="auto" w:fill="FAFAFA"/>
            <w:vAlign w:val="bottom"/>
          </w:tcPr>
          <w:p w14:paraId="30D4AFF4" w14:textId="3A4F63F8"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50,000</w:t>
            </w:r>
          </w:p>
        </w:tc>
        <w:tc>
          <w:tcPr>
            <w:tcW w:w="432" w:type="pct"/>
            <w:tcBorders>
              <w:left w:val="nil"/>
              <w:right w:val="nil"/>
            </w:tcBorders>
            <w:shd w:val="clear" w:color="auto" w:fill="FAFAFA"/>
            <w:vAlign w:val="bottom"/>
          </w:tcPr>
          <w:p w14:paraId="6A6EFF33" w14:textId="59D78194"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gridSpan w:val="2"/>
            <w:tcBorders>
              <w:left w:val="nil"/>
              <w:right w:val="nil"/>
            </w:tcBorders>
            <w:shd w:val="clear" w:color="auto" w:fill="FAFAFA"/>
            <w:vAlign w:val="bottom"/>
          </w:tcPr>
          <w:p w14:paraId="3F414662" w14:textId="5584FC9C"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50,000</w:t>
            </w:r>
          </w:p>
        </w:tc>
        <w:tc>
          <w:tcPr>
            <w:tcW w:w="432" w:type="pct"/>
            <w:tcBorders>
              <w:left w:val="nil"/>
              <w:right w:val="nil"/>
            </w:tcBorders>
            <w:vAlign w:val="bottom"/>
          </w:tcPr>
          <w:p w14:paraId="4635E4EF" w14:textId="34E22554"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233,645</w:t>
            </w:r>
          </w:p>
        </w:tc>
        <w:tc>
          <w:tcPr>
            <w:tcW w:w="432" w:type="pct"/>
            <w:tcBorders>
              <w:left w:val="nil"/>
              <w:right w:val="nil"/>
            </w:tcBorders>
            <w:vAlign w:val="bottom"/>
          </w:tcPr>
          <w:p w14:paraId="1C9C7BAB" w14:textId="6FE9E86C" w:rsidR="00190A65" w:rsidRPr="002F7EB4" w:rsidRDefault="00FA3EF3"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gridSpan w:val="2"/>
            <w:tcBorders>
              <w:left w:val="nil"/>
              <w:right w:val="nil"/>
            </w:tcBorders>
            <w:vAlign w:val="bottom"/>
          </w:tcPr>
          <w:p w14:paraId="3A41169A" w14:textId="76E7789E"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233,645</w:t>
            </w:r>
          </w:p>
        </w:tc>
        <w:tc>
          <w:tcPr>
            <w:tcW w:w="432" w:type="pct"/>
            <w:tcBorders>
              <w:left w:val="nil"/>
              <w:right w:val="nil"/>
            </w:tcBorders>
          </w:tcPr>
          <w:p w14:paraId="38940E56" w14:textId="77777777" w:rsidR="00190A65" w:rsidRPr="002F7EB4" w:rsidRDefault="00190A65" w:rsidP="008F0C3C">
            <w:pPr>
              <w:ind w:right="-72"/>
              <w:jc w:val="right"/>
              <w:rPr>
                <w:rFonts w:ascii="Arial" w:eastAsia="Arial" w:hAnsi="Arial" w:cs="Arial"/>
                <w:sz w:val="17"/>
                <w:szCs w:val="17"/>
              </w:rPr>
            </w:pPr>
          </w:p>
          <w:p w14:paraId="59260BAA" w14:textId="22F6C931"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1CDD6853" w14:textId="77777777" w:rsidR="00190A65" w:rsidRPr="002F7EB4" w:rsidRDefault="00190A65" w:rsidP="008F0C3C">
            <w:pPr>
              <w:ind w:right="-72"/>
              <w:jc w:val="right"/>
              <w:rPr>
                <w:rFonts w:ascii="Arial" w:eastAsia="Arial" w:hAnsi="Arial" w:cs="Arial"/>
                <w:sz w:val="17"/>
                <w:szCs w:val="17"/>
              </w:rPr>
            </w:pPr>
          </w:p>
          <w:p w14:paraId="661F2DE1" w14:textId="74F7E901"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1D618685" w14:textId="77777777" w:rsidR="00190A65" w:rsidRPr="002F7EB4" w:rsidRDefault="00190A65" w:rsidP="008F0C3C">
            <w:pPr>
              <w:ind w:right="-72"/>
              <w:jc w:val="right"/>
              <w:rPr>
                <w:rFonts w:ascii="Arial" w:eastAsia="Arial" w:hAnsi="Arial" w:cs="Arial"/>
                <w:sz w:val="17"/>
                <w:szCs w:val="17"/>
              </w:rPr>
            </w:pPr>
          </w:p>
          <w:p w14:paraId="179475D1" w14:textId="41726C1E"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r>
      <w:tr w:rsidR="00190A65" w:rsidRPr="002F7EB4" w14:paraId="70ED2A42" w14:textId="3578A1FA" w:rsidTr="007F630C">
        <w:tc>
          <w:tcPr>
            <w:tcW w:w="1111" w:type="pct"/>
            <w:vAlign w:val="bottom"/>
          </w:tcPr>
          <w:p w14:paraId="5EBB6632" w14:textId="77777777"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Loans to non-performing </w:t>
            </w:r>
          </w:p>
          <w:p w14:paraId="483A181C" w14:textId="564C68A0"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assets</w:t>
            </w:r>
          </w:p>
        </w:tc>
        <w:tc>
          <w:tcPr>
            <w:tcW w:w="432" w:type="pct"/>
            <w:tcBorders>
              <w:left w:val="nil"/>
              <w:right w:val="nil"/>
            </w:tcBorders>
            <w:shd w:val="clear" w:color="auto" w:fill="FAFAFA"/>
            <w:vAlign w:val="bottom"/>
          </w:tcPr>
          <w:p w14:paraId="77BBD684" w14:textId="21434C32"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shd w:val="clear" w:color="auto" w:fill="FAFAFA"/>
            <w:vAlign w:val="bottom"/>
          </w:tcPr>
          <w:p w14:paraId="7C2178D1" w14:textId="6FD88D9E"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807,039,564</w:t>
            </w:r>
          </w:p>
        </w:tc>
        <w:tc>
          <w:tcPr>
            <w:tcW w:w="432" w:type="pct"/>
            <w:gridSpan w:val="2"/>
            <w:tcBorders>
              <w:left w:val="nil"/>
              <w:right w:val="nil"/>
            </w:tcBorders>
            <w:shd w:val="clear" w:color="auto" w:fill="FAFAFA"/>
            <w:vAlign w:val="bottom"/>
          </w:tcPr>
          <w:p w14:paraId="2B24D54D" w14:textId="3ADF3D66"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807,039,564</w:t>
            </w:r>
          </w:p>
        </w:tc>
        <w:tc>
          <w:tcPr>
            <w:tcW w:w="432" w:type="pct"/>
            <w:tcBorders>
              <w:left w:val="nil"/>
              <w:right w:val="nil"/>
            </w:tcBorders>
            <w:vAlign w:val="bottom"/>
          </w:tcPr>
          <w:p w14:paraId="3F17A9B0" w14:textId="759D3BAA"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09D5A00E" w14:textId="4BC70178"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527,318,491</w:t>
            </w:r>
          </w:p>
        </w:tc>
        <w:tc>
          <w:tcPr>
            <w:tcW w:w="432" w:type="pct"/>
            <w:gridSpan w:val="2"/>
            <w:tcBorders>
              <w:left w:val="nil"/>
              <w:right w:val="nil"/>
            </w:tcBorders>
            <w:vAlign w:val="bottom"/>
          </w:tcPr>
          <w:p w14:paraId="6369E7C4" w14:textId="23E3CF87"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527,318,491</w:t>
            </w:r>
          </w:p>
        </w:tc>
        <w:tc>
          <w:tcPr>
            <w:tcW w:w="432" w:type="pct"/>
            <w:tcBorders>
              <w:left w:val="nil"/>
              <w:right w:val="nil"/>
            </w:tcBorders>
          </w:tcPr>
          <w:p w14:paraId="6F054547" w14:textId="77777777" w:rsidR="00190A65" w:rsidRPr="002F7EB4" w:rsidRDefault="00190A65" w:rsidP="008F0C3C">
            <w:pPr>
              <w:ind w:right="-72"/>
              <w:jc w:val="right"/>
              <w:rPr>
                <w:rFonts w:ascii="Arial" w:eastAsia="Arial" w:hAnsi="Arial" w:cs="Arial"/>
                <w:sz w:val="17"/>
                <w:szCs w:val="17"/>
              </w:rPr>
            </w:pPr>
          </w:p>
          <w:p w14:paraId="745F323B" w14:textId="383F9993"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40BCB8A1" w14:textId="77777777" w:rsidR="00190A65" w:rsidRPr="002F7EB4" w:rsidRDefault="00190A65" w:rsidP="008F0C3C">
            <w:pPr>
              <w:ind w:right="-72"/>
              <w:jc w:val="right"/>
              <w:rPr>
                <w:rFonts w:ascii="Arial" w:eastAsia="Arial" w:hAnsi="Arial" w:cs="Arial"/>
                <w:sz w:val="17"/>
                <w:szCs w:val="17"/>
              </w:rPr>
            </w:pPr>
          </w:p>
          <w:p w14:paraId="2E20F515" w14:textId="4A8970B4"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334,502,985</w:t>
            </w:r>
          </w:p>
        </w:tc>
        <w:tc>
          <w:tcPr>
            <w:tcW w:w="432" w:type="pct"/>
            <w:tcBorders>
              <w:left w:val="nil"/>
              <w:right w:val="nil"/>
            </w:tcBorders>
          </w:tcPr>
          <w:p w14:paraId="3EE21308" w14:textId="77777777" w:rsidR="00190A65" w:rsidRPr="002F7EB4" w:rsidRDefault="00190A65" w:rsidP="008F0C3C">
            <w:pPr>
              <w:ind w:right="-72"/>
              <w:jc w:val="right"/>
              <w:rPr>
                <w:rFonts w:ascii="Arial" w:eastAsia="Arial" w:hAnsi="Arial" w:cs="Arial"/>
                <w:sz w:val="17"/>
                <w:szCs w:val="17"/>
              </w:rPr>
            </w:pPr>
          </w:p>
          <w:p w14:paraId="6FEABF7F" w14:textId="774F7238" w:rsidR="00190A65" w:rsidRPr="002F7EB4" w:rsidRDefault="00190A65" w:rsidP="008F0C3C">
            <w:pPr>
              <w:ind w:right="-72"/>
              <w:jc w:val="right"/>
              <w:rPr>
                <w:rFonts w:ascii="Arial" w:eastAsia="Arial" w:hAnsi="Arial" w:cs="Arial"/>
                <w:sz w:val="17"/>
                <w:szCs w:val="17"/>
              </w:rPr>
            </w:pPr>
            <w:r w:rsidRPr="002F7EB4">
              <w:rPr>
                <w:rFonts w:ascii="Arial" w:eastAsia="Arial" w:hAnsi="Arial" w:cs="Arial"/>
                <w:sz w:val="17"/>
                <w:szCs w:val="17"/>
              </w:rPr>
              <w:t>334,502,985</w:t>
            </w:r>
          </w:p>
        </w:tc>
      </w:tr>
      <w:tr w:rsidR="00190A65" w:rsidRPr="002F7EB4" w14:paraId="39AABF79" w14:textId="1BC15683" w:rsidTr="007F630C">
        <w:tc>
          <w:tcPr>
            <w:tcW w:w="1111" w:type="pct"/>
          </w:tcPr>
          <w:p w14:paraId="6D87B114" w14:textId="614D0395"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Other financial assets</w:t>
            </w:r>
          </w:p>
        </w:tc>
        <w:tc>
          <w:tcPr>
            <w:tcW w:w="432" w:type="pct"/>
            <w:tcBorders>
              <w:left w:val="nil"/>
              <w:right w:val="nil"/>
            </w:tcBorders>
            <w:shd w:val="clear" w:color="auto" w:fill="FAFAFA"/>
            <w:vAlign w:val="bottom"/>
          </w:tcPr>
          <w:p w14:paraId="09A14AD3" w14:textId="535EEE49" w:rsidR="00190A65" w:rsidRPr="002F7EB4" w:rsidRDefault="00DB70D3" w:rsidP="0042754B">
            <w:pPr>
              <w:ind w:right="-72"/>
              <w:jc w:val="right"/>
              <w:rPr>
                <w:rFonts w:ascii="Arial" w:eastAsia="Arial" w:hAnsi="Arial" w:cs="Arial"/>
                <w:sz w:val="17"/>
                <w:szCs w:val="17"/>
              </w:rPr>
            </w:pPr>
            <w:r w:rsidRPr="002F7EB4">
              <w:rPr>
                <w:rFonts w:ascii="Arial" w:eastAsia="Arial" w:hAnsi="Arial" w:cs="Arial"/>
                <w:sz w:val="17"/>
                <w:szCs w:val="17"/>
              </w:rPr>
              <w:t>46,200</w:t>
            </w:r>
          </w:p>
        </w:tc>
        <w:tc>
          <w:tcPr>
            <w:tcW w:w="432" w:type="pct"/>
            <w:tcBorders>
              <w:left w:val="nil"/>
              <w:right w:val="nil"/>
            </w:tcBorders>
            <w:shd w:val="clear" w:color="auto" w:fill="FAFAFA"/>
            <w:vAlign w:val="bottom"/>
          </w:tcPr>
          <w:p w14:paraId="0BC02C30" w14:textId="2A16810A" w:rsidR="00190A65" w:rsidRPr="002F7EB4" w:rsidRDefault="00DB70D3" w:rsidP="0042754B">
            <w:pPr>
              <w:ind w:right="-72"/>
              <w:jc w:val="right"/>
              <w:rPr>
                <w:rFonts w:ascii="Arial" w:eastAsia="Arial" w:hAnsi="Arial" w:cs="Arial"/>
                <w:sz w:val="17"/>
                <w:szCs w:val="17"/>
              </w:rPr>
            </w:pPr>
            <w:r w:rsidRPr="002F7EB4">
              <w:rPr>
                <w:rFonts w:ascii="Arial" w:eastAsia="Arial" w:hAnsi="Arial" w:cs="Arial"/>
                <w:sz w:val="17"/>
                <w:szCs w:val="17"/>
              </w:rPr>
              <w:t>826,800</w:t>
            </w:r>
          </w:p>
        </w:tc>
        <w:tc>
          <w:tcPr>
            <w:tcW w:w="432" w:type="pct"/>
            <w:gridSpan w:val="2"/>
            <w:tcBorders>
              <w:left w:val="nil"/>
              <w:right w:val="nil"/>
            </w:tcBorders>
            <w:shd w:val="clear" w:color="auto" w:fill="FAFAFA"/>
            <w:vAlign w:val="bottom"/>
          </w:tcPr>
          <w:p w14:paraId="666BF55E" w14:textId="5DD3E2F4"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873,000</w:t>
            </w:r>
          </w:p>
        </w:tc>
        <w:tc>
          <w:tcPr>
            <w:tcW w:w="432" w:type="pct"/>
            <w:tcBorders>
              <w:left w:val="nil"/>
              <w:right w:val="nil"/>
            </w:tcBorders>
            <w:vAlign w:val="bottom"/>
          </w:tcPr>
          <w:p w14:paraId="56B0FF5F" w14:textId="3CFBA64A"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917,500</w:t>
            </w:r>
          </w:p>
        </w:tc>
        <w:tc>
          <w:tcPr>
            <w:tcW w:w="432" w:type="pct"/>
            <w:tcBorders>
              <w:left w:val="nil"/>
              <w:right w:val="nil"/>
            </w:tcBorders>
            <w:vAlign w:val="bottom"/>
          </w:tcPr>
          <w:p w14:paraId="5F41D2C0" w14:textId="4C4BD589"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gridSpan w:val="2"/>
            <w:tcBorders>
              <w:left w:val="nil"/>
              <w:right w:val="nil"/>
            </w:tcBorders>
            <w:vAlign w:val="bottom"/>
          </w:tcPr>
          <w:p w14:paraId="7B3EF786" w14:textId="1D274ACA"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917,500</w:t>
            </w:r>
          </w:p>
        </w:tc>
        <w:tc>
          <w:tcPr>
            <w:tcW w:w="432" w:type="pct"/>
            <w:tcBorders>
              <w:left w:val="nil"/>
              <w:right w:val="nil"/>
            </w:tcBorders>
          </w:tcPr>
          <w:p w14:paraId="23E324C2" w14:textId="605C82BA"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229BE60B" w14:textId="5E5F76D2"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716,500</w:t>
            </w:r>
          </w:p>
        </w:tc>
        <w:tc>
          <w:tcPr>
            <w:tcW w:w="432" w:type="pct"/>
            <w:tcBorders>
              <w:left w:val="nil"/>
              <w:right w:val="nil"/>
            </w:tcBorders>
          </w:tcPr>
          <w:p w14:paraId="63209E4E" w14:textId="266DE0F9"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716,500</w:t>
            </w:r>
          </w:p>
        </w:tc>
      </w:tr>
      <w:tr w:rsidR="00190A65" w:rsidRPr="002F7EB4" w14:paraId="7EFCBAF0" w14:textId="7565F172" w:rsidTr="007F630C">
        <w:tc>
          <w:tcPr>
            <w:tcW w:w="1111" w:type="pct"/>
            <w:vAlign w:val="bottom"/>
          </w:tcPr>
          <w:p w14:paraId="2B007783" w14:textId="5C8748C6"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u w:val="single"/>
              </w:rPr>
              <w:t>Less</w:t>
            </w:r>
            <w:r w:rsidRPr="002F7EB4">
              <w:rPr>
                <w:rFonts w:ascii="Arial" w:eastAsia="Arial" w:hAnsi="Arial" w:cs="Arial"/>
                <w:sz w:val="17"/>
                <w:szCs w:val="17"/>
              </w:rPr>
              <w:t xml:space="preserve"> </w:t>
            </w:r>
            <w:r w:rsidR="00B52522">
              <w:rPr>
                <w:rFonts w:ascii="Arial" w:eastAsia="Arial" w:hAnsi="Arial" w:cs="Arial"/>
                <w:sz w:val="17"/>
                <w:szCs w:val="17"/>
              </w:rPr>
              <w:t xml:space="preserve"> </w:t>
            </w:r>
            <w:r w:rsidRPr="002F7EB4">
              <w:rPr>
                <w:rFonts w:ascii="Arial" w:eastAsia="Arial" w:hAnsi="Arial" w:cs="Arial"/>
                <w:sz w:val="17"/>
                <w:szCs w:val="17"/>
              </w:rPr>
              <w:t xml:space="preserve">Allowance for </w:t>
            </w:r>
          </w:p>
          <w:p w14:paraId="14BFE853" w14:textId="4CFFC9CB"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 xml:space="preserve">          </w:t>
            </w:r>
            <w:r w:rsidR="00B52522">
              <w:rPr>
                <w:rFonts w:ascii="Arial" w:eastAsia="Arial" w:hAnsi="Arial" w:cs="Arial"/>
                <w:sz w:val="17"/>
                <w:szCs w:val="17"/>
              </w:rPr>
              <w:t xml:space="preserve"> </w:t>
            </w:r>
            <w:r w:rsidRPr="002F7EB4">
              <w:rPr>
                <w:rFonts w:ascii="Arial" w:eastAsia="Arial" w:hAnsi="Arial" w:cs="Arial"/>
                <w:sz w:val="17"/>
                <w:szCs w:val="17"/>
              </w:rPr>
              <w:t xml:space="preserve"> expected credit loss</w:t>
            </w:r>
          </w:p>
        </w:tc>
        <w:tc>
          <w:tcPr>
            <w:tcW w:w="432" w:type="pct"/>
            <w:tcBorders>
              <w:left w:val="nil"/>
              <w:right w:val="nil"/>
            </w:tcBorders>
            <w:shd w:val="clear" w:color="auto" w:fill="FAFAFA"/>
            <w:vAlign w:val="bottom"/>
          </w:tcPr>
          <w:p w14:paraId="21407B24" w14:textId="738A21A7"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shd w:val="clear" w:color="auto" w:fill="FAFAFA"/>
            <w:vAlign w:val="bottom"/>
          </w:tcPr>
          <w:p w14:paraId="41C0D664" w14:textId="584C6927"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(224,758,854)</w:t>
            </w:r>
          </w:p>
        </w:tc>
        <w:tc>
          <w:tcPr>
            <w:tcW w:w="432" w:type="pct"/>
            <w:gridSpan w:val="2"/>
            <w:tcBorders>
              <w:left w:val="nil"/>
              <w:right w:val="nil"/>
            </w:tcBorders>
            <w:shd w:val="clear" w:color="auto" w:fill="FAFAFA"/>
            <w:vAlign w:val="bottom"/>
          </w:tcPr>
          <w:p w14:paraId="1DED8AA7" w14:textId="4480E682"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(224,758,854)</w:t>
            </w:r>
          </w:p>
        </w:tc>
        <w:tc>
          <w:tcPr>
            <w:tcW w:w="432" w:type="pct"/>
            <w:tcBorders>
              <w:left w:val="nil"/>
              <w:right w:val="nil"/>
            </w:tcBorders>
            <w:vAlign w:val="bottom"/>
          </w:tcPr>
          <w:p w14:paraId="3CECF7B8" w14:textId="6329D13F"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vAlign w:val="bottom"/>
          </w:tcPr>
          <w:p w14:paraId="69E81985" w14:textId="443C8654"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(104,905,956)</w:t>
            </w:r>
          </w:p>
        </w:tc>
        <w:tc>
          <w:tcPr>
            <w:tcW w:w="432" w:type="pct"/>
            <w:gridSpan w:val="2"/>
            <w:tcBorders>
              <w:left w:val="nil"/>
              <w:right w:val="nil"/>
            </w:tcBorders>
            <w:vAlign w:val="bottom"/>
          </w:tcPr>
          <w:p w14:paraId="0827EEB1" w14:textId="721AF236"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(104,905,956)</w:t>
            </w:r>
          </w:p>
        </w:tc>
        <w:tc>
          <w:tcPr>
            <w:tcW w:w="432" w:type="pct"/>
            <w:tcBorders>
              <w:left w:val="nil"/>
              <w:right w:val="nil"/>
            </w:tcBorders>
          </w:tcPr>
          <w:p w14:paraId="1A4EE226" w14:textId="77777777" w:rsidR="00190A65" w:rsidRPr="002F7EB4" w:rsidRDefault="00190A65" w:rsidP="0042754B">
            <w:pPr>
              <w:ind w:right="-72"/>
              <w:jc w:val="right"/>
              <w:rPr>
                <w:rFonts w:ascii="Arial" w:eastAsia="Arial" w:hAnsi="Arial" w:cs="Arial"/>
                <w:sz w:val="17"/>
                <w:szCs w:val="17"/>
              </w:rPr>
            </w:pPr>
          </w:p>
          <w:p w14:paraId="6A41CEE3" w14:textId="5F469DED"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w:t>
            </w:r>
          </w:p>
        </w:tc>
        <w:tc>
          <w:tcPr>
            <w:tcW w:w="432" w:type="pct"/>
            <w:tcBorders>
              <w:left w:val="nil"/>
              <w:right w:val="nil"/>
            </w:tcBorders>
          </w:tcPr>
          <w:p w14:paraId="79837796" w14:textId="77777777" w:rsidR="00190A65" w:rsidRPr="002F7EB4" w:rsidRDefault="00190A65" w:rsidP="0042754B">
            <w:pPr>
              <w:ind w:right="-72"/>
              <w:jc w:val="right"/>
              <w:rPr>
                <w:rFonts w:ascii="Arial" w:eastAsia="Arial" w:hAnsi="Arial" w:cs="Arial"/>
                <w:sz w:val="17"/>
                <w:szCs w:val="17"/>
              </w:rPr>
            </w:pPr>
          </w:p>
          <w:p w14:paraId="709874ED" w14:textId="2BC3921A"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(39,007,814)</w:t>
            </w:r>
          </w:p>
        </w:tc>
        <w:tc>
          <w:tcPr>
            <w:tcW w:w="432" w:type="pct"/>
            <w:tcBorders>
              <w:left w:val="nil"/>
              <w:right w:val="nil"/>
            </w:tcBorders>
          </w:tcPr>
          <w:p w14:paraId="3D5DD1B0" w14:textId="77777777" w:rsidR="00190A65" w:rsidRPr="002F7EB4" w:rsidRDefault="00190A65" w:rsidP="0042754B">
            <w:pPr>
              <w:ind w:right="-72"/>
              <w:jc w:val="right"/>
              <w:rPr>
                <w:rFonts w:ascii="Arial" w:eastAsia="Arial" w:hAnsi="Arial" w:cs="Arial"/>
                <w:sz w:val="17"/>
                <w:szCs w:val="17"/>
              </w:rPr>
            </w:pPr>
          </w:p>
          <w:p w14:paraId="62EC9DD2" w14:textId="26363B86"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(39,007,814)</w:t>
            </w:r>
          </w:p>
        </w:tc>
      </w:tr>
      <w:tr w:rsidR="00190A65" w:rsidRPr="002F7EB4" w14:paraId="1DF7AF29" w14:textId="2A6F616C" w:rsidTr="007F630C">
        <w:tc>
          <w:tcPr>
            <w:tcW w:w="1111" w:type="pct"/>
          </w:tcPr>
          <w:p w14:paraId="37C2B28B" w14:textId="77777777" w:rsidR="00190A65" w:rsidRPr="002F7EB4" w:rsidRDefault="00190A65" w:rsidP="00B52522">
            <w:pPr>
              <w:ind w:left="791"/>
              <w:rPr>
                <w:rFonts w:ascii="Arial" w:eastAsia="Arial" w:hAnsi="Arial" w:cs="Arial"/>
                <w:sz w:val="17"/>
                <w:szCs w:val="17"/>
                <w:cs/>
              </w:rPr>
            </w:pPr>
          </w:p>
        </w:tc>
        <w:tc>
          <w:tcPr>
            <w:tcW w:w="432" w:type="pct"/>
            <w:tcBorders>
              <w:top w:val="single" w:sz="4" w:space="0" w:color="000000"/>
              <w:left w:val="nil"/>
              <w:right w:val="nil"/>
            </w:tcBorders>
            <w:shd w:val="clear" w:color="auto" w:fill="FAFAFA"/>
            <w:vAlign w:val="bottom"/>
          </w:tcPr>
          <w:p w14:paraId="43484BF9" w14:textId="77777777" w:rsidR="00190A65" w:rsidRPr="002F7EB4" w:rsidRDefault="00190A65" w:rsidP="0042754B">
            <w:pPr>
              <w:ind w:right="-72"/>
              <w:jc w:val="right"/>
              <w:rPr>
                <w:rFonts w:ascii="Arial" w:eastAsia="Arial" w:hAnsi="Arial" w:cs="Arial"/>
                <w:sz w:val="17"/>
                <w:szCs w:val="17"/>
              </w:rPr>
            </w:pPr>
          </w:p>
        </w:tc>
        <w:tc>
          <w:tcPr>
            <w:tcW w:w="432" w:type="pct"/>
            <w:tcBorders>
              <w:top w:val="single" w:sz="4" w:space="0" w:color="000000"/>
              <w:left w:val="nil"/>
              <w:right w:val="nil"/>
            </w:tcBorders>
            <w:shd w:val="clear" w:color="auto" w:fill="FAFAFA"/>
            <w:vAlign w:val="bottom"/>
          </w:tcPr>
          <w:p w14:paraId="47976241" w14:textId="77777777" w:rsidR="00190A65" w:rsidRPr="002F7EB4" w:rsidRDefault="00190A65" w:rsidP="0042754B">
            <w:pPr>
              <w:ind w:right="-72"/>
              <w:jc w:val="right"/>
              <w:rPr>
                <w:rFonts w:ascii="Arial" w:eastAsia="Arial" w:hAnsi="Arial" w:cs="Arial"/>
                <w:sz w:val="17"/>
                <w:szCs w:val="17"/>
              </w:rPr>
            </w:pPr>
          </w:p>
        </w:tc>
        <w:tc>
          <w:tcPr>
            <w:tcW w:w="432" w:type="pct"/>
            <w:gridSpan w:val="2"/>
            <w:tcBorders>
              <w:top w:val="single" w:sz="4" w:space="0" w:color="000000"/>
              <w:left w:val="nil"/>
              <w:right w:val="nil"/>
            </w:tcBorders>
            <w:shd w:val="clear" w:color="auto" w:fill="FAFAFA"/>
            <w:vAlign w:val="bottom"/>
          </w:tcPr>
          <w:p w14:paraId="15A12671" w14:textId="77777777" w:rsidR="00190A65" w:rsidRPr="002F7EB4" w:rsidRDefault="00190A65" w:rsidP="0042754B">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624C73D2" w14:textId="77777777" w:rsidR="00190A65" w:rsidRPr="002F7EB4" w:rsidRDefault="00190A65" w:rsidP="0042754B">
            <w:pPr>
              <w:ind w:right="-72"/>
              <w:jc w:val="right"/>
              <w:rPr>
                <w:rFonts w:ascii="Arial" w:eastAsia="Arial" w:hAnsi="Arial" w:cs="Arial"/>
                <w:sz w:val="17"/>
                <w:szCs w:val="17"/>
              </w:rPr>
            </w:pPr>
          </w:p>
        </w:tc>
        <w:tc>
          <w:tcPr>
            <w:tcW w:w="432" w:type="pct"/>
            <w:tcBorders>
              <w:top w:val="single" w:sz="4" w:space="0" w:color="000000"/>
              <w:left w:val="nil"/>
              <w:right w:val="nil"/>
            </w:tcBorders>
            <w:vAlign w:val="bottom"/>
          </w:tcPr>
          <w:p w14:paraId="2A043707" w14:textId="77777777" w:rsidR="00190A65" w:rsidRPr="002F7EB4" w:rsidRDefault="00190A65" w:rsidP="0042754B">
            <w:pPr>
              <w:ind w:right="-72"/>
              <w:jc w:val="right"/>
              <w:rPr>
                <w:rFonts w:ascii="Arial" w:eastAsia="Arial" w:hAnsi="Arial" w:cs="Arial"/>
                <w:sz w:val="17"/>
                <w:szCs w:val="17"/>
              </w:rPr>
            </w:pPr>
          </w:p>
        </w:tc>
        <w:tc>
          <w:tcPr>
            <w:tcW w:w="432" w:type="pct"/>
            <w:gridSpan w:val="2"/>
            <w:tcBorders>
              <w:top w:val="single" w:sz="4" w:space="0" w:color="000000"/>
              <w:left w:val="nil"/>
              <w:right w:val="nil"/>
            </w:tcBorders>
            <w:vAlign w:val="bottom"/>
          </w:tcPr>
          <w:p w14:paraId="7EBFC50E" w14:textId="77777777" w:rsidR="00190A65" w:rsidRPr="002F7EB4" w:rsidRDefault="00190A65" w:rsidP="0042754B">
            <w:pPr>
              <w:ind w:right="-72"/>
              <w:jc w:val="right"/>
              <w:rPr>
                <w:rFonts w:ascii="Arial" w:eastAsia="Arial" w:hAnsi="Arial" w:cs="Arial"/>
                <w:sz w:val="17"/>
                <w:szCs w:val="17"/>
              </w:rPr>
            </w:pPr>
          </w:p>
        </w:tc>
        <w:tc>
          <w:tcPr>
            <w:tcW w:w="432" w:type="pct"/>
            <w:tcBorders>
              <w:top w:val="single" w:sz="4" w:space="0" w:color="000000"/>
              <w:left w:val="nil"/>
              <w:right w:val="nil"/>
            </w:tcBorders>
          </w:tcPr>
          <w:p w14:paraId="288E3B13" w14:textId="77777777" w:rsidR="00190A65" w:rsidRPr="002F7EB4" w:rsidRDefault="00190A65" w:rsidP="0042754B">
            <w:pPr>
              <w:ind w:right="-72"/>
              <w:jc w:val="right"/>
              <w:rPr>
                <w:rFonts w:ascii="Arial" w:eastAsia="Arial" w:hAnsi="Arial" w:cs="Arial"/>
                <w:sz w:val="17"/>
                <w:szCs w:val="17"/>
              </w:rPr>
            </w:pPr>
          </w:p>
        </w:tc>
        <w:tc>
          <w:tcPr>
            <w:tcW w:w="432" w:type="pct"/>
            <w:tcBorders>
              <w:top w:val="single" w:sz="4" w:space="0" w:color="000000"/>
              <w:left w:val="nil"/>
              <w:right w:val="nil"/>
            </w:tcBorders>
          </w:tcPr>
          <w:p w14:paraId="3042C82C" w14:textId="77777777" w:rsidR="00190A65" w:rsidRPr="002F7EB4" w:rsidRDefault="00190A65" w:rsidP="0042754B">
            <w:pPr>
              <w:ind w:right="-72"/>
              <w:jc w:val="right"/>
              <w:rPr>
                <w:rFonts w:ascii="Arial" w:eastAsia="Arial" w:hAnsi="Arial" w:cs="Arial"/>
                <w:sz w:val="17"/>
                <w:szCs w:val="17"/>
              </w:rPr>
            </w:pPr>
          </w:p>
        </w:tc>
        <w:tc>
          <w:tcPr>
            <w:tcW w:w="432" w:type="pct"/>
            <w:tcBorders>
              <w:top w:val="single" w:sz="4" w:space="0" w:color="000000"/>
              <w:left w:val="nil"/>
              <w:right w:val="nil"/>
            </w:tcBorders>
          </w:tcPr>
          <w:p w14:paraId="0DF947CD" w14:textId="77777777" w:rsidR="00190A65" w:rsidRPr="002F7EB4" w:rsidRDefault="00190A65" w:rsidP="0042754B">
            <w:pPr>
              <w:ind w:right="-72"/>
              <w:jc w:val="right"/>
              <w:rPr>
                <w:rFonts w:ascii="Arial" w:eastAsia="Arial" w:hAnsi="Arial" w:cs="Arial"/>
                <w:sz w:val="17"/>
                <w:szCs w:val="17"/>
              </w:rPr>
            </w:pPr>
          </w:p>
        </w:tc>
      </w:tr>
      <w:tr w:rsidR="00190A65" w:rsidRPr="002F7EB4" w14:paraId="5D9AB8C2" w14:textId="2F44359A" w:rsidTr="007F630C">
        <w:tc>
          <w:tcPr>
            <w:tcW w:w="1111" w:type="pct"/>
            <w:vAlign w:val="bottom"/>
          </w:tcPr>
          <w:p w14:paraId="409C83B2" w14:textId="77777777" w:rsidR="00190A65" w:rsidRPr="002F7EB4" w:rsidRDefault="00190A65" w:rsidP="00B52522">
            <w:pPr>
              <w:ind w:left="791"/>
              <w:rPr>
                <w:rFonts w:ascii="Arial" w:eastAsia="Arial" w:hAnsi="Arial" w:cs="Arial"/>
                <w:sz w:val="17"/>
                <w:szCs w:val="17"/>
              </w:rPr>
            </w:pPr>
            <w:r w:rsidRPr="002F7EB4">
              <w:rPr>
                <w:rFonts w:ascii="Arial" w:eastAsia="Arial" w:hAnsi="Arial" w:cs="Arial"/>
                <w:sz w:val="17"/>
                <w:szCs w:val="17"/>
              </w:rPr>
              <w:t>Total</w:t>
            </w:r>
          </w:p>
        </w:tc>
        <w:tc>
          <w:tcPr>
            <w:tcW w:w="432" w:type="pct"/>
            <w:tcBorders>
              <w:left w:val="nil"/>
              <w:bottom w:val="single" w:sz="4" w:space="0" w:color="000000"/>
              <w:right w:val="nil"/>
            </w:tcBorders>
            <w:shd w:val="clear" w:color="auto" w:fill="FAFAFA"/>
            <w:vAlign w:val="bottom"/>
          </w:tcPr>
          <w:p w14:paraId="4F751CE7" w14:textId="55E1709F" w:rsidR="00190A65" w:rsidRPr="002F7EB4" w:rsidRDefault="00DB70D3" w:rsidP="0042754B">
            <w:pPr>
              <w:ind w:right="-72"/>
              <w:jc w:val="right"/>
              <w:rPr>
                <w:rFonts w:ascii="Arial" w:eastAsia="Arial" w:hAnsi="Arial" w:cs="Arial"/>
                <w:sz w:val="17"/>
                <w:szCs w:val="17"/>
              </w:rPr>
            </w:pPr>
            <w:r w:rsidRPr="002F7EB4">
              <w:rPr>
                <w:rFonts w:ascii="Arial" w:eastAsia="Arial" w:hAnsi="Arial" w:cs="Arial"/>
                <w:sz w:val="17"/>
                <w:szCs w:val="17"/>
              </w:rPr>
              <w:t>2,263,791</w:t>
            </w:r>
          </w:p>
        </w:tc>
        <w:tc>
          <w:tcPr>
            <w:tcW w:w="432" w:type="pct"/>
            <w:tcBorders>
              <w:left w:val="nil"/>
              <w:bottom w:val="single" w:sz="4" w:space="0" w:color="000000"/>
              <w:right w:val="nil"/>
            </w:tcBorders>
            <w:shd w:val="clear" w:color="auto" w:fill="FAFAFA"/>
            <w:vAlign w:val="bottom"/>
          </w:tcPr>
          <w:p w14:paraId="5AE2B092" w14:textId="7E8622DA" w:rsidR="00190A65" w:rsidRPr="002F7EB4" w:rsidRDefault="00DB70D3" w:rsidP="0042754B">
            <w:pPr>
              <w:ind w:right="-72"/>
              <w:jc w:val="right"/>
              <w:rPr>
                <w:rFonts w:ascii="Arial" w:eastAsia="Arial" w:hAnsi="Arial" w:cs="Arial"/>
                <w:sz w:val="17"/>
                <w:szCs w:val="17"/>
              </w:rPr>
            </w:pPr>
            <w:r w:rsidRPr="002F7EB4">
              <w:rPr>
                <w:rFonts w:ascii="Arial" w:eastAsia="Arial" w:hAnsi="Arial" w:cs="Arial"/>
                <w:sz w:val="17"/>
                <w:szCs w:val="17"/>
              </w:rPr>
              <w:t>4,426,322,981</w:t>
            </w:r>
          </w:p>
        </w:tc>
        <w:tc>
          <w:tcPr>
            <w:tcW w:w="432" w:type="pct"/>
            <w:gridSpan w:val="2"/>
            <w:tcBorders>
              <w:left w:val="nil"/>
              <w:bottom w:val="single" w:sz="4" w:space="0" w:color="000000"/>
              <w:right w:val="nil"/>
            </w:tcBorders>
            <w:shd w:val="clear" w:color="auto" w:fill="FAFAFA"/>
            <w:vAlign w:val="bottom"/>
          </w:tcPr>
          <w:p w14:paraId="459CA509" w14:textId="40877F72"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4,428,586,772</w:t>
            </w:r>
          </w:p>
        </w:tc>
        <w:tc>
          <w:tcPr>
            <w:tcW w:w="432" w:type="pct"/>
            <w:tcBorders>
              <w:left w:val="nil"/>
              <w:bottom w:val="single" w:sz="4" w:space="0" w:color="000000"/>
              <w:right w:val="nil"/>
            </w:tcBorders>
            <w:vAlign w:val="bottom"/>
          </w:tcPr>
          <w:p w14:paraId="25741580" w14:textId="18D2CF6C" w:rsidR="00190A65" w:rsidRPr="002F7EB4" w:rsidRDefault="00DB70D3" w:rsidP="0042754B">
            <w:pPr>
              <w:ind w:right="-72"/>
              <w:jc w:val="right"/>
              <w:rPr>
                <w:rFonts w:ascii="Arial" w:eastAsia="Arial" w:hAnsi="Arial" w:cs="Arial"/>
                <w:sz w:val="17"/>
                <w:szCs w:val="17"/>
              </w:rPr>
            </w:pPr>
            <w:r w:rsidRPr="002F7EB4">
              <w:rPr>
                <w:rFonts w:ascii="Arial" w:eastAsia="Arial" w:hAnsi="Arial" w:cs="Arial"/>
                <w:sz w:val="17"/>
                <w:szCs w:val="17"/>
              </w:rPr>
              <w:t>2,760,255</w:t>
            </w:r>
          </w:p>
        </w:tc>
        <w:tc>
          <w:tcPr>
            <w:tcW w:w="432" w:type="pct"/>
            <w:tcBorders>
              <w:left w:val="nil"/>
              <w:bottom w:val="single" w:sz="4" w:space="0" w:color="000000"/>
              <w:right w:val="nil"/>
            </w:tcBorders>
            <w:vAlign w:val="bottom"/>
          </w:tcPr>
          <w:p w14:paraId="7169910F" w14:textId="63204043" w:rsidR="00190A65" w:rsidRPr="002F7EB4" w:rsidRDefault="00DB70D3" w:rsidP="0042754B">
            <w:pPr>
              <w:ind w:right="-72"/>
              <w:jc w:val="right"/>
              <w:rPr>
                <w:rFonts w:ascii="Arial" w:eastAsia="Arial" w:hAnsi="Arial" w:cs="Arial"/>
                <w:sz w:val="17"/>
                <w:szCs w:val="17"/>
              </w:rPr>
            </w:pPr>
            <w:r w:rsidRPr="002F7EB4">
              <w:rPr>
                <w:rFonts w:ascii="Arial" w:eastAsia="Arial" w:hAnsi="Arial" w:cs="Arial"/>
                <w:sz w:val="17"/>
                <w:szCs w:val="17"/>
              </w:rPr>
              <w:t>3,633,749,950</w:t>
            </w:r>
          </w:p>
        </w:tc>
        <w:tc>
          <w:tcPr>
            <w:tcW w:w="432" w:type="pct"/>
            <w:gridSpan w:val="2"/>
            <w:tcBorders>
              <w:left w:val="nil"/>
              <w:bottom w:val="single" w:sz="4" w:space="0" w:color="000000"/>
              <w:right w:val="nil"/>
            </w:tcBorders>
            <w:vAlign w:val="bottom"/>
          </w:tcPr>
          <w:p w14:paraId="79EEEA2D" w14:textId="21AA43C7"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3,636,510,205</w:t>
            </w:r>
          </w:p>
        </w:tc>
        <w:tc>
          <w:tcPr>
            <w:tcW w:w="432" w:type="pct"/>
            <w:tcBorders>
              <w:left w:val="nil"/>
              <w:bottom w:val="single" w:sz="4" w:space="0" w:color="000000"/>
              <w:right w:val="nil"/>
            </w:tcBorders>
          </w:tcPr>
          <w:p w14:paraId="1EA77430" w14:textId="7EA14450"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1,716,818</w:t>
            </w:r>
          </w:p>
        </w:tc>
        <w:tc>
          <w:tcPr>
            <w:tcW w:w="432" w:type="pct"/>
            <w:tcBorders>
              <w:left w:val="nil"/>
              <w:bottom w:val="single" w:sz="4" w:space="0" w:color="000000"/>
              <w:right w:val="nil"/>
            </w:tcBorders>
          </w:tcPr>
          <w:p w14:paraId="3CA6B602" w14:textId="2CDF2856"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2,391,736,779</w:t>
            </w:r>
          </w:p>
        </w:tc>
        <w:tc>
          <w:tcPr>
            <w:tcW w:w="432" w:type="pct"/>
            <w:tcBorders>
              <w:left w:val="nil"/>
              <w:bottom w:val="single" w:sz="4" w:space="0" w:color="000000"/>
              <w:right w:val="nil"/>
            </w:tcBorders>
          </w:tcPr>
          <w:p w14:paraId="66C91C46" w14:textId="7838A783" w:rsidR="00190A65" w:rsidRPr="002F7EB4" w:rsidRDefault="00190A65" w:rsidP="0042754B">
            <w:pPr>
              <w:ind w:right="-72"/>
              <w:jc w:val="right"/>
              <w:rPr>
                <w:rFonts w:ascii="Arial" w:eastAsia="Arial" w:hAnsi="Arial" w:cs="Arial"/>
                <w:sz w:val="17"/>
                <w:szCs w:val="17"/>
              </w:rPr>
            </w:pPr>
            <w:r w:rsidRPr="002F7EB4">
              <w:rPr>
                <w:rFonts w:ascii="Arial" w:eastAsia="Arial" w:hAnsi="Arial" w:cs="Arial"/>
                <w:sz w:val="17"/>
                <w:szCs w:val="17"/>
              </w:rPr>
              <w:t>2,393,453,597</w:t>
            </w:r>
          </w:p>
        </w:tc>
      </w:tr>
    </w:tbl>
    <w:p w14:paraId="52592FC9" w14:textId="77777777" w:rsidR="004D6157" w:rsidRPr="002F7EB4" w:rsidRDefault="004D6157" w:rsidP="00AA3925">
      <w:pPr>
        <w:ind w:left="900"/>
        <w:jc w:val="both"/>
        <w:rPr>
          <w:rFonts w:ascii="Arial" w:eastAsia="Arial" w:hAnsi="Arial" w:cs="Arial"/>
          <w:sz w:val="18"/>
          <w:szCs w:val="18"/>
        </w:rPr>
        <w:sectPr w:rsidR="004D6157" w:rsidRPr="002F7EB4" w:rsidSect="004D6157">
          <w:pgSz w:w="16840" w:h="11907" w:orient="landscape"/>
          <w:pgMar w:top="1728" w:right="1440" w:bottom="720" w:left="720" w:header="706" w:footer="706" w:gutter="0"/>
          <w:cols w:space="720"/>
          <w:docGrid w:linePitch="381"/>
        </w:sectPr>
      </w:pPr>
    </w:p>
    <w:p w14:paraId="3218AFD3" w14:textId="73320A77" w:rsidR="001F0DD2" w:rsidRPr="002F7EB4" w:rsidRDefault="001F0DD2" w:rsidP="00AA3925">
      <w:pPr>
        <w:ind w:left="900"/>
        <w:jc w:val="both"/>
        <w:rPr>
          <w:rFonts w:ascii="Arial" w:eastAsia="Arial" w:hAnsi="Arial" w:cs="Arial"/>
          <w:sz w:val="18"/>
          <w:szCs w:val="18"/>
        </w:rPr>
      </w:pPr>
    </w:p>
    <w:p w14:paraId="781DFB27" w14:textId="77777777" w:rsidR="001F0DD2" w:rsidRPr="002F7EB4" w:rsidRDefault="001566F9">
      <w:pPr>
        <w:ind w:left="900" w:hanging="360"/>
        <w:rPr>
          <w:rFonts w:ascii="Arial" w:eastAsia="Arial" w:hAnsi="Arial" w:cs="Arial"/>
          <w:color w:val="CF4A02"/>
          <w:sz w:val="18"/>
          <w:szCs w:val="18"/>
        </w:rPr>
      </w:pPr>
      <w:bookmarkStart w:id="25" w:name="_heading=h.z337ya" w:colFirst="0" w:colLast="0"/>
      <w:bookmarkEnd w:id="25"/>
      <w:r w:rsidRPr="002F7EB4">
        <w:rPr>
          <w:rFonts w:ascii="Arial" w:eastAsia="Arial" w:hAnsi="Arial" w:cs="Arial"/>
          <w:color w:val="CF4A02"/>
          <w:sz w:val="18"/>
          <w:szCs w:val="18"/>
        </w:rPr>
        <w:t>b)</w:t>
      </w:r>
      <w:r w:rsidRPr="002F7EB4">
        <w:rPr>
          <w:rFonts w:ascii="Arial" w:eastAsia="Arial" w:hAnsi="Arial" w:cs="Arial"/>
          <w:color w:val="CF4A02"/>
          <w:sz w:val="18"/>
          <w:szCs w:val="18"/>
        </w:rPr>
        <w:tab/>
        <w:t xml:space="preserve">Fair values of other financial assets at </w:t>
      </w:r>
      <w:proofErr w:type="spellStart"/>
      <w:r w:rsidRPr="002F7EB4">
        <w:rPr>
          <w:rFonts w:ascii="Arial" w:eastAsia="Arial" w:hAnsi="Arial" w:cs="Arial"/>
          <w:color w:val="CF4A02"/>
          <w:sz w:val="18"/>
          <w:szCs w:val="18"/>
        </w:rPr>
        <w:t>amortised</w:t>
      </w:r>
      <w:proofErr w:type="spellEnd"/>
      <w:r w:rsidRPr="002F7EB4">
        <w:rPr>
          <w:rFonts w:ascii="Arial" w:eastAsia="Arial" w:hAnsi="Arial" w:cs="Arial"/>
          <w:color w:val="CF4A02"/>
          <w:sz w:val="18"/>
          <w:szCs w:val="18"/>
        </w:rPr>
        <w:t xml:space="preserve"> cost</w:t>
      </w:r>
    </w:p>
    <w:p w14:paraId="31390EA4" w14:textId="77777777" w:rsidR="001F0DD2" w:rsidRPr="002F7EB4" w:rsidRDefault="001F0DD2">
      <w:pPr>
        <w:pBdr>
          <w:top w:val="nil"/>
          <w:left w:val="nil"/>
          <w:bottom w:val="nil"/>
          <w:right w:val="nil"/>
          <w:between w:val="nil"/>
        </w:pBdr>
        <w:tabs>
          <w:tab w:val="left" w:pos="1080"/>
        </w:tabs>
        <w:ind w:left="900"/>
        <w:rPr>
          <w:rFonts w:ascii="Arial" w:eastAsia="Arial" w:hAnsi="Arial" w:cs="Arial"/>
          <w:color w:val="E36C0A"/>
          <w:sz w:val="18"/>
          <w:szCs w:val="18"/>
        </w:rPr>
      </w:pPr>
    </w:p>
    <w:p w14:paraId="12AAF797" w14:textId="6A365DBA" w:rsidR="00002410" w:rsidRPr="002F7EB4" w:rsidRDefault="00002410" w:rsidP="00B42371">
      <w:pPr>
        <w:ind w:left="900"/>
        <w:jc w:val="thaiDistribute"/>
        <w:rPr>
          <w:rFonts w:ascii="Arial" w:eastAsia="Arial" w:hAnsi="Arial" w:cs="Arial"/>
          <w:sz w:val="18"/>
          <w:szCs w:val="18"/>
        </w:rPr>
      </w:pPr>
      <w:r w:rsidRPr="002F7EB4">
        <w:rPr>
          <w:rFonts w:ascii="Arial" w:eastAsia="Arial" w:hAnsi="Arial" w:cs="Arial"/>
          <w:sz w:val="18"/>
          <w:szCs w:val="18"/>
        </w:rPr>
        <w:t xml:space="preserve">Due to the short-term nature of the other current assets, their carrying amount is considered to be the same as their fair value. For the majority of the </w:t>
      </w:r>
      <w:proofErr w:type="spellStart"/>
      <w:r w:rsidRPr="002F7EB4">
        <w:rPr>
          <w:rFonts w:ascii="Arial" w:eastAsia="Arial" w:hAnsi="Arial" w:cs="Arial"/>
          <w:sz w:val="18"/>
          <w:szCs w:val="18"/>
        </w:rPr>
        <w:t>non</w:t>
      </w:r>
      <w:r w:rsidR="00446E11" w:rsidRPr="002F7EB4">
        <w:rPr>
          <w:rFonts w:ascii="Arial" w:eastAsia="Arial" w:hAnsi="Arial" w:cs="Arial"/>
          <w:sz w:val="18"/>
          <w:szCs w:val="18"/>
        </w:rPr>
        <w:t xml:space="preserve"> </w:t>
      </w:r>
      <w:r w:rsidRPr="002F7EB4">
        <w:rPr>
          <w:rFonts w:ascii="Arial" w:eastAsia="Arial" w:hAnsi="Arial" w:cs="Arial"/>
          <w:sz w:val="18"/>
          <w:szCs w:val="18"/>
        </w:rPr>
        <w:t>current</w:t>
      </w:r>
      <w:proofErr w:type="spellEnd"/>
      <w:r w:rsidRPr="002F7EB4">
        <w:rPr>
          <w:rFonts w:ascii="Arial" w:eastAsia="Arial" w:hAnsi="Arial" w:cs="Arial"/>
          <w:sz w:val="18"/>
          <w:szCs w:val="18"/>
        </w:rPr>
        <w:t xml:space="preserve"> assets, the fair values are also not significantly different to their carrying amounts. </w:t>
      </w:r>
    </w:p>
    <w:p w14:paraId="43E907FD" w14:textId="77777777" w:rsidR="00002410" w:rsidRPr="002F7EB4" w:rsidRDefault="00002410" w:rsidP="00002410">
      <w:pPr>
        <w:ind w:left="900"/>
        <w:rPr>
          <w:rFonts w:ascii="Arial" w:eastAsia="Arial" w:hAnsi="Arial" w:cs="Arial"/>
          <w:sz w:val="18"/>
          <w:szCs w:val="18"/>
        </w:rPr>
      </w:pPr>
    </w:p>
    <w:p w14:paraId="3D6FB9A9" w14:textId="77777777" w:rsidR="001F0DD2" w:rsidRPr="002F7EB4" w:rsidRDefault="001566F9">
      <w:pPr>
        <w:ind w:left="900" w:hanging="360"/>
        <w:rPr>
          <w:rFonts w:ascii="Arial" w:eastAsia="Arial" w:hAnsi="Arial" w:cs="Arial"/>
          <w:color w:val="CF4A02"/>
          <w:sz w:val="18"/>
          <w:szCs w:val="18"/>
        </w:rPr>
      </w:pPr>
      <w:r w:rsidRPr="002F7EB4">
        <w:rPr>
          <w:rFonts w:ascii="Arial" w:eastAsia="Arial" w:hAnsi="Arial" w:cs="Arial"/>
          <w:color w:val="CF4A02"/>
          <w:sz w:val="18"/>
          <w:szCs w:val="18"/>
        </w:rPr>
        <w:t>c)</w:t>
      </w:r>
      <w:r w:rsidRPr="002F7EB4">
        <w:rPr>
          <w:rFonts w:ascii="Arial" w:eastAsia="Arial" w:hAnsi="Arial" w:cs="Arial"/>
          <w:color w:val="CF4A02"/>
          <w:sz w:val="18"/>
          <w:szCs w:val="18"/>
        </w:rPr>
        <w:tab/>
        <w:t>Allowance for expected credit loss</w:t>
      </w:r>
    </w:p>
    <w:p w14:paraId="02325FEA" w14:textId="77777777" w:rsidR="001F0DD2" w:rsidRPr="002F7EB4" w:rsidRDefault="001F0DD2">
      <w:pPr>
        <w:keepNext/>
        <w:ind w:left="900"/>
        <w:rPr>
          <w:rFonts w:ascii="Arial" w:eastAsia="Arial" w:hAnsi="Arial" w:cs="Arial"/>
          <w:color w:val="E36C0A"/>
          <w:sz w:val="18"/>
          <w:szCs w:val="18"/>
        </w:rPr>
      </w:pPr>
    </w:p>
    <w:p w14:paraId="61964D7A" w14:textId="32253375" w:rsidR="001F0DD2" w:rsidRPr="002F7EB4" w:rsidRDefault="001566F9" w:rsidP="00B42371">
      <w:pPr>
        <w:keepNext/>
        <w:ind w:left="900"/>
        <w:jc w:val="thaiDistribute"/>
        <w:rPr>
          <w:rFonts w:ascii="Arial" w:eastAsia="Arial" w:hAnsi="Arial" w:cs="Arial"/>
          <w:sz w:val="18"/>
          <w:szCs w:val="18"/>
        </w:rPr>
      </w:pPr>
      <w:r w:rsidRPr="002F7EB4">
        <w:rPr>
          <w:rFonts w:ascii="Arial" w:eastAsia="Arial" w:hAnsi="Arial" w:cs="Arial"/>
          <w:sz w:val="18"/>
          <w:szCs w:val="18"/>
        </w:rPr>
        <w:t xml:space="preserve">All of the Group’s and the Company’s investments at </w:t>
      </w:r>
      <w:proofErr w:type="spellStart"/>
      <w:r w:rsidRPr="002F7EB4">
        <w:rPr>
          <w:rFonts w:ascii="Arial" w:eastAsia="Arial" w:hAnsi="Arial" w:cs="Arial"/>
          <w:sz w:val="18"/>
          <w:szCs w:val="18"/>
        </w:rPr>
        <w:t>amortised</w:t>
      </w:r>
      <w:proofErr w:type="spellEnd"/>
      <w:r w:rsidRPr="002F7EB4">
        <w:rPr>
          <w:rFonts w:ascii="Arial" w:eastAsia="Arial" w:hAnsi="Arial" w:cs="Arial"/>
          <w:sz w:val="18"/>
          <w:szCs w:val="18"/>
        </w:rPr>
        <w:t xml:space="preserve"> cost are considered to have low credit risk. The loss allowance </w:t>
      </w:r>
      <w:proofErr w:type="spellStart"/>
      <w:r w:rsidRPr="002F7EB4">
        <w:rPr>
          <w:rFonts w:ascii="Arial" w:eastAsia="Arial" w:hAnsi="Arial" w:cs="Arial"/>
          <w:sz w:val="18"/>
          <w:szCs w:val="18"/>
        </w:rPr>
        <w:t>recognised</w:t>
      </w:r>
      <w:proofErr w:type="spellEnd"/>
      <w:r w:rsidRPr="002F7EB4">
        <w:rPr>
          <w:rFonts w:ascii="Arial" w:eastAsia="Arial" w:hAnsi="Arial" w:cs="Arial"/>
          <w:sz w:val="18"/>
          <w:szCs w:val="18"/>
        </w:rPr>
        <w:t xml:space="preserve"> during the </w:t>
      </w:r>
      <w:r w:rsidR="007E0E93" w:rsidRPr="002F7EB4">
        <w:rPr>
          <w:rFonts w:ascii="Arial" w:eastAsia="Arial" w:hAnsi="Arial" w:cs="Arial"/>
          <w:sz w:val="18"/>
          <w:szCs w:val="18"/>
        </w:rPr>
        <w:t>year</w:t>
      </w:r>
      <w:r w:rsidRPr="002F7EB4">
        <w:rPr>
          <w:rFonts w:ascii="Arial" w:eastAsia="Arial" w:hAnsi="Arial" w:cs="Arial"/>
          <w:sz w:val="18"/>
          <w:szCs w:val="18"/>
        </w:rPr>
        <w:t xml:space="preserve"> was therefore limited to 12 months expected losses.</w:t>
      </w:r>
    </w:p>
    <w:p w14:paraId="5E272760" w14:textId="10039536" w:rsidR="001F0DD2" w:rsidRPr="002F7EB4" w:rsidRDefault="001F0DD2">
      <w:pPr>
        <w:ind w:left="900"/>
        <w:jc w:val="both"/>
        <w:rPr>
          <w:rFonts w:ascii="Arial" w:eastAsia="Arial" w:hAnsi="Arial" w:cs="Arial"/>
          <w:sz w:val="18"/>
          <w:szCs w:val="18"/>
        </w:rPr>
      </w:pPr>
    </w:p>
    <w:p w14:paraId="747FE067" w14:textId="77777777" w:rsidR="002A5050" w:rsidRPr="002F7EB4" w:rsidRDefault="002A5050">
      <w:pPr>
        <w:ind w:left="900"/>
        <w:jc w:val="both"/>
        <w:rPr>
          <w:rFonts w:ascii="Arial" w:eastAsia="Arial" w:hAnsi="Arial" w:cs="Arial"/>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7657415C" w14:textId="77777777" w:rsidTr="00AA3925">
        <w:trPr>
          <w:cantSplit/>
          <w:trHeight w:val="389"/>
        </w:trPr>
        <w:tc>
          <w:tcPr>
            <w:tcW w:w="9475" w:type="dxa"/>
            <w:shd w:val="clear" w:color="auto" w:fill="FFA543"/>
            <w:vAlign w:val="center"/>
          </w:tcPr>
          <w:p w14:paraId="399DD092" w14:textId="00F990F2" w:rsidR="001F0DD2" w:rsidRPr="002F7EB4" w:rsidRDefault="0042754B">
            <w:pPr>
              <w:tabs>
                <w:tab w:val="left" w:pos="432"/>
              </w:tabs>
              <w:ind w:left="432" w:hanging="432"/>
              <w:jc w:val="both"/>
              <w:rPr>
                <w:rFonts w:ascii="Arial" w:eastAsia="Arial" w:hAnsi="Arial" w:cs="Arial"/>
                <w:b/>
                <w:color w:val="FFFFFF"/>
                <w:sz w:val="18"/>
                <w:szCs w:val="18"/>
              </w:rPr>
            </w:pPr>
            <w:bookmarkStart w:id="26" w:name="_heading=h.3j2qqm3" w:colFirst="0" w:colLast="0"/>
            <w:bookmarkStart w:id="27" w:name="_heading=h.4i7ojhp" w:colFirst="0" w:colLast="0"/>
            <w:bookmarkEnd w:id="26"/>
            <w:bookmarkEnd w:id="27"/>
            <w:r w:rsidRPr="002F7EB4">
              <w:rPr>
                <w:rFonts w:ascii="Arial" w:eastAsia="Arial" w:hAnsi="Arial" w:cs="Arial"/>
                <w:b/>
                <w:color w:val="FFFFFF"/>
                <w:sz w:val="18"/>
                <w:szCs w:val="18"/>
              </w:rPr>
              <w:t>14</w:t>
            </w:r>
            <w:r w:rsidR="001566F9" w:rsidRPr="002F7EB4">
              <w:rPr>
                <w:rFonts w:ascii="Arial" w:eastAsia="Arial" w:hAnsi="Arial" w:cs="Arial"/>
                <w:b/>
                <w:color w:val="FFFFFF"/>
                <w:sz w:val="18"/>
                <w:szCs w:val="18"/>
              </w:rPr>
              <w:tab/>
              <w:t>Deposit for purchasing loans to non-performing assets</w:t>
            </w:r>
          </w:p>
        </w:tc>
      </w:tr>
    </w:tbl>
    <w:p w14:paraId="0C735BD7" w14:textId="77777777" w:rsidR="001F0DD2" w:rsidRPr="002F7EB4" w:rsidRDefault="001F0DD2">
      <w:pPr>
        <w:rPr>
          <w:rFonts w:ascii="Arial" w:eastAsia="Arial" w:hAnsi="Arial" w:cs="Arial"/>
          <w:color w:val="000000"/>
          <w:sz w:val="18"/>
          <w:szCs w:val="18"/>
        </w:rPr>
      </w:pPr>
    </w:p>
    <w:p w14:paraId="4096EC7F" w14:textId="2F1885BE"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pacing w:val="-2"/>
          <w:sz w:val="18"/>
          <w:szCs w:val="18"/>
        </w:rPr>
        <w:t xml:space="preserve">As at 31 December </w:t>
      </w:r>
      <w:r w:rsidR="006E1614" w:rsidRPr="002F7EB4">
        <w:rPr>
          <w:rFonts w:ascii="Arial" w:eastAsia="Arial" w:hAnsi="Arial" w:cs="Arial"/>
          <w:spacing w:val="-2"/>
          <w:sz w:val="18"/>
          <w:szCs w:val="18"/>
        </w:rPr>
        <w:t>202</w:t>
      </w:r>
      <w:r w:rsidR="008F0C3C" w:rsidRPr="002F7EB4">
        <w:rPr>
          <w:rFonts w:ascii="Arial" w:eastAsia="Arial" w:hAnsi="Arial" w:cs="Arial"/>
          <w:spacing w:val="-2"/>
          <w:sz w:val="18"/>
          <w:szCs w:val="18"/>
        </w:rPr>
        <w:t>3</w:t>
      </w:r>
      <w:r w:rsidRPr="002F7EB4">
        <w:rPr>
          <w:rFonts w:ascii="Arial" w:eastAsia="Arial" w:hAnsi="Arial" w:cs="Arial"/>
          <w:color w:val="000000"/>
          <w:spacing w:val="-2"/>
          <w:sz w:val="18"/>
          <w:szCs w:val="18"/>
        </w:rPr>
        <w:t xml:space="preserve"> and </w:t>
      </w:r>
      <w:r w:rsidR="006E1614" w:rsidRPr="002F7EB4">
        <w:rPr>
          <w:rFonts w:ascii="Arial" w:eastAsia="Arial" w:hAnsi="Arial" w:cs="Arial"/>
          <w:spacing w:val="-2"/>
          <w:sz w:val="18"/>
          <w:szCs w:val="18"/>
        </w:rPr>
        <w:t>202</w:t>
      </w:r>
      <w:r w:rsidR="008F0C3C" w:rsidRPr="002F7EB4">
        <w:rPr>
          <w:rFonts w:ascii="Arial" w:eastAsia="Arial" w:hAnsi="Arial" w:cs="Arial"/>
          <w:spacing w:val="-2"/>
          <w:sz w:val="18"/>
          <w:szCs w:val="18"/>
        </w:rPr>
        <w:t>2</w:t>
      </w:r>
      <w:r w:rsidRPr="002F7EB4">
        <w:rPr>
          <w:rFonts w:ascii="Arial" w:eastAsia="Arial" w:hAnsi="Arial" w:cs="Arial"/>
          <w:color w:val="000000"/>
          <w:spacing w:val="-2"/>
          <w:sz w:val="18"/>
          <w:szCs w:val="18"/>
        </w:rPr>
        <w:t>, the Group</w:t>
      </w:r>
      <w:r w:rsidR="007E3F28" w:rsidRPr="002F7EB4">
        <w:rPr>
          <w:rFonts w:ascii="Arial" w:eastAsia="Arial" w:hAnsi="Arial" w:cs="Arial"/>
          <w:color w:val="000000"/>
          <w:spacing w:val="-2"/>
          <w:sz w:val="18"/>
          <w:szCs w:val="18"/>
        </w:rPr>
        <w:t xml:space="preserve"> and the Company</w:t>
      </w:r>
      <w:r w:rsidRPr="002F7EB4">
        <w:rPr>
          <w:rFonts w:ascii="Arial" w:eastAsia="Arial" w:hAnsi="Arial" w:cs="Arial"/>
          <w:color w:val="000000"/>
          <w:spacing w:val="-2"/>
          <w:sz w:val="18"/>
          <w:szCs w:val="18"/>
        </w:rPr>
        <w:t xml:space="preserve"> bid for purchasing non-performing assets during the auctions.</w:t>
      </w:r>
      <w:r w:rsidR="00F77A42" w:rsidRPr="002F7EB4">
        <w:rPr>
          <w:rFonts w:ascii="Arial" w:eastAsia="Arial" w:hAnsi="Arial" w:cs="Arial"/>
          <w:color w:val="000000"/>
          <w:spacing w:val="-2"/>
          <w:sz w:val="18"/>
          <w:szCs w:val="18"/>
        </w:rPr>
        <w:t xml:space="preserve"> </w:t>
      </w:r>
      <w:r w:rsidRPr="002F7EB4">
        <w:rPr>
          <w:rFonts w:ascii="Arial" w:eastAsia="Arial" w:hAnsi="Arial" w:cs="Arial"/>
          <w:color w:val="000000"/>
          <w:spacing w:val="-2"/>
          <w:sz w:val="18"/>
          <w:szCs w:val="18"/>
        </w:rPr>
        <w:t>The deposit</w:t>
      </w:r>
      <w:r w:rsidRPr="002F7EB4">
        <w:rPr>
          <w:rFonts w:ascii="Arial" w:eastAsia="Arial" w:hAnsi="Arial" w:cs="Arial"/>
          <w:color w:val="000000"/>
          <w:sz w:val="18"/>
          <w:szCs w:val="18"/>
        </w:rPr>
        <w:t xml:space="preserve"> will be returned when the auctions ended or will be net off with the purchase price if the Group</w:t>
      </w:r>
      <w:r w:rsidR="007E3F28" w:rsidRPr="002F7EB4">
        <w:rPr>
          <w:rFonts w:ascii="Arial" w:eastAsia="Arial" w:hAnsi="Arial" w:cs="Arial"/>
          <w:color w:val="000000"/>
          <w:spacing w:val="-2"/>
          <w:sz w:val="18"/>
          <w:szCs w:val="18"/>
        </w:rPr>
        <w:t xml:space="preserve"> and the Company</w:t>
      </w:r>
      <w:r w:rsidRPr="002F7EB4">
        <w:rPr>
          <w:rFonts w:ascii="Arial" w:eastAsia="Arial" w:hAnsi="Arial" w:cs="Arial"/>
          <w:color w:val="000000"/>
          <w:sz w:val="18"/>
          <w:szCs w:val="18"/>
        </w:rPr>
        <w:t xml:space="preserve"> win the bidding.</w:t>
      </w:r>
    </w:p>
    <w:p w14:paraId="78FB901C" w14:textId="176C3675" w:rsidR="001F0DD2" w:rsidRPr="002F7EB4" w:rsidRDefault="001F0DD2">
      <w:pPr>
        <w:jc w:val="both"/>
        <w:rPr>
          <w:rFonts w:ascii="Arial" w:eastAsia="Arial" w:hAnsi="Arial" w:cs="Arial"/>
          <w:color w:val="000000"/>
          <w:sz w:val="18"/>
          <w:szCs w:val="18"/>
        </w:rPr>
      </w:pPr>
    </w:p>
    <w:p w14:paraId="2D71DBEE" w14:textId="51661F9F" w:rsidR="00F77A42" w:rsidRPr="002F7EB4" w:rsidRDefault="00F77A4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516D8BD7" w14:textId="77777777" w:rsidTr="00AA3925">
        <w:trPr>
          <w:cantSplit/>
          <w:trHeight w:val="389"/>
        </w:trPr>
        <w:tc>
          <w:tcPr>
            <w:tcW w:w="9475" w:type="dxa"/>
            <w:shd w:val="clear" w:color="auto" w:fill="FFA543"/>
            <w:vAlign w:val="center"/>
          </w:tcPr>
          <w:p w14:paraId="25A8A278" w14:textId="347571A1"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hAnsi="Arial" w:cs="Arial"/>
              </w:rPr>
              <w:br w:type="page"/>
            </w:r>
            <w:r w:rsidRPr="002F7EB4">
              <w:rPr>
                <w:rFonts w:ascii="Arial" w:eastAsia="Arial" w:hAnsi="Arial" w:cs="Arial"/>
                <w:b/>
                <w:color w:val="FFFFFF"/>
                <w:sz w:val="18"/>
                <w:szCs w:val="18"/>
              </w:rPr>
              <w:t>1</w:t>
            </w:r>
            <w:r w:rsidR="0042754B" w:rsidRPr="002F7EB4">
              <w:rPr>
                <w:rFonts w:ascii="Arial" w:eastAsia="Arial" w:hAnsi="Arial" w:cs="Arial"/>
                <w:b/>
                <w:color w:val="FFFFFF"/>
                <w:sz w:val="18"/>
                <w:szCs w:val="18"/>
              </w:rPr>
              <w:t>5</w:t>
            </w:r>
            <w:r w:rsidRPr="002F7EB4">
              <w:rPr>
                <w:rFonts w:ascii="Arial" w:eastAsia="Arial" w:hAnsi="Arial" w:cs="Arial"/>
                <w:b/>
                <w:color w:val="FFFFFF"/>
                <w:sz w:val="18"/>
                <w:szCs w:val="18"/>
              </w:rPr>
              <w:tab/>
              <w:t>Loan receivables, net</w:t>
            </w:r>
          </w:p>
        </w:tc>
      </w:tr>
    </w:tbl>
    <w:p w14:paraId="729AA46C" w14:textId="77777777" w:rsidR="001F0DD2" w:rsidRPr="002F7EB4" w:rsidRDefault="001F0DD2">
      <w:pPr>
        <w:rPr>
          <w:rFonts w:ascii="Arial" w:eastAsia="Arial" w:hAnsi="Arial" w:cs="Arial"/>
          <w:color w:val="000000"/>
          <w:sz w:val="18"/>
          <w:szCs w:val="18"/>
        </w:rPr>
      </w:pPr>
    </w:p>
    <w:p w14:paraId="31A2C3F6" w14:textId="1DED6DBA"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 xml:space="preserve">As of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loan receivables are as follows:</w:t>
      </w:r>
    </w:p>
    <w:p w14:paraId="4C44909A" w14:textId="77777777" w:rsidR="001F0DD2" w:rsidRPr="002F7EB4" w:rsidRDefault="001F0DD2">
      <w:pPr>
        <w:rPr>
          <w:rFonts w:ascii="Arial" w:eastAsia="Arial" w:hAnsi="Arial" w:cs="Arial"/>
          <w:color w:val="000000"/>
          <w:sz w:val="18"/>
          <w:szCs w:val="18"/>
        </w:rPr>
      </w:pPr>
    </w:p>
    <w:tbl>
      <w:tblPr>
        <w:tblW w:w="9459"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1F0DD2" w:rsidRPr="002F7EB4" w14:paraId="7DD67132" w14:textId="77777777" w:rsidTr="00AC42AB">
        <w:tc>
          <w:tcPr>
            <w:tcW w:w="4464" w:type="dxa"/>
            <w:vAlign w:val="bottom"/>
          </w:tcPr>
          <w:p w14:paraId="7D6C54C9" w14:textId="77777777" w:rsidR="001F0DD2" w:rsidRPr="002F7EB4"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3FFD91FD" w14:textId="77777777" w:rsidR="001F0DD2" w:rsidRPr="002F7EB4" w:rsidRDefault="001566F9">
            <w:pPr>
              <w:ind w:right="-72"/>
              <w:jc w:val="center"/>
              <w:rPr>
                <w:rFonts w:ascii="Arial" w:eastAsia="Arial" w:hAnsi="Arial" w:cs="Arial"/>
                <w:b/>
                <w:sz w:val="18"/>
                <w:szCs w:val="18"/>
              </w:rPr>
            </w:pPr>
            <w:r w:rsidRPr="002F7EB4">
              <w:rPr>
                <w:rFonts w:ascii="Arial" w:eastAsia="Arial" w:hAnsi="Arial" w:cs="Arial"/>
                <w:b/>
                <w:sz w:val="18"/>
                <w:szCs w:val="18"/>
              </w:rPr>
              <w:t>Consolidated financial statements</w:t>
            </w:r>
          </w:p>
        </w:tc>
      </w:tr>
      <w:tr w:rsidR="001F0DD2" w:rsidRPr="002F7EB4" w14:paraId="557D5091" w14:textId="77777777" w:rsidTr="00AA3925">
        <w:tc>
          <w:tcPr>
            <w:tcW w:w="4464" w:type="dxa"/>
            <w:vAlign w:val="bottom"/>
          </w:tcPr>
          <w:p w14:paraId="26C186A6" w14:textId="77777777" w:rsidR="001F0DD2" w:rsidRPr="002F7EB4" w:rsidRDefault="001F0DD2">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9574EF7" w14:textId="49B7C6D7" w:rsidR="001F0DD2" w:rsidRPr="002F7EB4" w:rsidRDefault="00704B0B">
            <w:pPr>
              <w:ind w:right="-72"/>
              <w:jc w:val="center"/>
              <w:rPr>
                <w:rFonts w:ascii="Arial" w:eastAsia="Arial" w:hAnsi="Arial" w:cs="Arial"/>
                <w:b/>
                <w:sz w:val="18"/>
                <w:szCs w:val="18"/>
              </w:rPr>
            </w:pPr>
            <w:r w:rsidRPr="002F7EB4">
              <w:rPr>
                <w:rFonts w:ascii="Arial" w:eastAsia="Arial" w:hAnsi="Arial" w:cs="Arial"/>
                <w:b/>
                <w:sz w:val="18"/>
                <w:szCs w:val="18"/>
              </w:rPr>
              <w:t xml:space="preserve">31 December </w:t>
            </w:r>
            <w:r w:rsidR="006E1614" w:rsidRPr="002F7EB4">
              <w:rPr>
                <w:rFonts w:ascii="Arial" w:eastAsia="Arial" w:hAnsi="Arial" w:cs="Arial"/>
                <w:b/>
                <w:sz w:val="18"/>
                <w:szCs w:val="18"/>
              </w:rPr>
              <w:t>202</w:t>
            </w:r>
            <w:r w:rsidR="008F0C3C" w:rsidRPr="002F7EB4">
              <w:rPr>
                <w:rFonts w:ascii="Arial" w:eastAsia="Arial" w:hAnsi="Arial" w:cs="Arial"/>
                <w:b/>
                <w:sz w:val="18"/>
                <w:szCs w:val="18"/>
              </w:rPr>
              <w:t>3</w:t>
            </w:r>
          </w:p>
        </w:tc>
      </w:tr>
      <w:tr w:rsidR="001F0DD2" w:rsidRPr="002F7EB4" w14:paraId="05F9EFD6" w14:textId="77777777" w:rsidTr="00AA3925">
        <w:tc>
          <w:tcPr>
            <w:tcW w:w="4464" w:type="dxa"/>
            <w:vAlign w:val="bottom"/>
          </w:tcPr>
          <w:p w14:paraId="4388A7A9" w14:textId="77777777" w:rsidR="001F0DD2" w:rsidRPr="002F7EB4"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C94E831" w14:textId="77777777" w:rsidR="001F0DD2" w:rsidRPr="002F7EB4" w:rsidRDefault="001566F9">
            <w:pPr>
              <w:ind w:right="-72"/>
              <w:jc w:val="right"/>
              <w:rPr>
                <w:rFonts w:ascii="Arial" w:eastAsia="Arial" w:hAnsi="Arial" w:cs="Arial"/>
                <w:b/>
                <w:sz w:val="18"/>
                <w:szCs w:val="18"/>
              </w:rPr>
            </w:pPr>
            <w:r w:rsidRPr="002F7EB4">
              <w:rPr>
                <w:rFonts w:ascii="Arial" w:eastAsia="Arial" w:hAnsi="Arial" w:cs="Arial"/>
                <w:b/>
                <w:sz w:val="18"/>
                <w:szCs w:val="18"/>
              </w:rPr>
              <w:t>Due within</w:t>
            </w:r>
          </w:p>
        </w:tc>
        <w:tc>
          <w:tcPr>
            <w:tcW w:w="1620" w:type="dxa"/>
            <w:tcBorders>
              <w:top w:val="single" w:sz="4" w:space="0" w:color="000000"/>
            </w:tcBorders>
          </w:tcPr>
          <w:p w14:paraId="279C8BED" w14:textId="77777777" w:rsidR="001F0DD2" w:rsidRPr="002F7EB4" w:rsidRDefault="001566F9">
            <w:pPr>
              <w:ind w:right="-72"/>
              <w:jc w:val="right"/>
              <w:rPr>
                <w:rFonts w:ascii="Arial" w:eastAsia="Arial" w:hAnsi="Arial" w:cs="Arial"/>
                <w:b/>
                <w:sz w:val="18"/>
                <w:szCs w:val="18"/>
              </w:rPr>
            </w:pPr>
            <w:r w:rsidRPr="002F7EB4">
              <w:rPr>
                <w:rFonts w:ascii="Arial" w:eastAsia="Arial" w:hAnsi="Arial" w:cs="Arial"/>
                <w:b/>
                <w:sz w:val="18"/>
                <w:szCs w:val="18"/>
              </w:rPr>
              <w:t>Due over</w:t>
            </w:r>
          </w:p>
        </w:tc>
        <w:tc>
          <w:tcPr>
            <w:tcW w:w="1710" w:type="dxa"/>
            <w:tcBorders>
              <w:top w:val="single" w:sz="4" w:space="0" w:color="000000"/>
            </w:tcBorders>
            <w:vAlign w:val="bottom"/>
          </w:tcPr>
          <w:p w14:paraId="3BB0BAC5" w14:textId="77777777" w:rsidR="001F0DD2" w:rsidRPr="002F7EB4" w:rsidRDefault="001F0DD2">
            <w:pPr>
              <w:ind w:right="-72"/>
              <w:jc w:val="right"/>
              <w:rPr>
                <w:rFonts w:ascii="Arial" w:eastAsia="Arial" w:hAnsi="Arial" w:cs="Arial"/>
                <w:b/>
                <w:sz w:val="18"/>
                <w:szCs w:val="18"/>
              </w:rPr>
            </w:pPr>
          </w:p>
        </w:tc>
      </w:tr>
      <w:tr w:rsidR="001F0DD2" w:rsidRPr="002F7EB4" w14:paraId="7F55553F" w14:textId="77777777" w:rsidTr="00AA3925">
        <w:tc>
          <w:tcPr>
            <w:tcW w:w="4464" w:type="dxa"/>
            <w:vAlign w:val="bottom"/>
          </w:tcPr>
          <w:p w14:paraId="6072972B" w14:textId="77777777" w:rsidR="001F0DD2" w:rsidRPr="002F7EB4"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Pr>
          <w:p w14:paraId="271E2FD4" w14:textId="77777777" w:rsidR="001F0DD2" w:rsidRPr="002F7EB4" w:rsidRDefault="001566F9">
            <w:pPr>
              <w:ind w:right="-72"/>
              <w:jc w:val="right"/>
              <w:rPr>
                <w:rFonts w:ascii="Arial" w:eastAsia="Arial" w:hAnsi="Arial" w:cs="Arial"/>
                <w:b/>
                <w:sz w:val="18"/>
                <w:szCs w:val="18"/>
              </w:rPr>
            </w:pPr>
            <w:r w:rsidRPr="002F7EB4">
              <w:rPr>
                <w:rFonts w:ascii="Arial" w:eastAsia="Arial" w:hAnsi="Arial" w:cs="Arial"/>
                <w:b/>
                <w:sz w:val="18"/>
                <w:szCs w:val="18"/>
              </w:rPr>
              <w:t>1 year</w:t>
            </w:r>
          </w:p>
        </w:tc>
        <w:tc>
          <w:tcPr>
            <w:tcW w:w="1620" w:type="dxa"/>
          </w:tcPr>
          <w:p w14:paraId="4C1D9E5F" w14:textId="77777777" w:rsidR="001F0DD2" w:rsidRPr="002F7EB4" w:rsidRDefault="001566F9">
            <w:pPr>
              <w:ind w:right="-72"/>
              <w:jc w:val="right"/>
              <w:rPr>
                <w:rFonts w:ascii="Arial" w:eastAsia="Arial" w:hAnsi="Arial" w:cs="Arial"/>
                <w:b/>
                <w:sz w:val="18"/>
                <w:szCs w:val="18"/>
              </w:rPr>
            </w:pPr>
            <w:r w:rsidRPr="002F7EB4">
              <w:rPr>
                <w:rFonts w:ascii="Arial" w:eastAsia="Arial" w:hAnsi="Arial" w:cs="Arial"/>
                <w:b/>
                <w:sz w:val="18"/>
                <w:szCs w:val="18"/>
              </w:rPr>
              <w:t>than 1 year</w:t>
            </w:r>
          </w:p>
        </w:tc>
        <w:tc>
          <w:tcPr>
            <w:tcW w:w="1710" w:type="dxa"/>
            <w:vAlign w:val="bottom"/>
          </w:tcPr>
          <w:p w14:paraId="275191DB" w14:textId="77777777" w:rsidR="001F0DD2" w:rsidRPr="002F7EB4" w:rsidRDefault="001566F9">
            <w:pPr>
              <w:ind w:right="-72"/>
              <w:jc w:val="right"/>
              <w:rPr>
                <w:rFonts w:ascii="Arial" w:eastAsia="Arial" w:hAnsi="Arial" w:cs="Arial"/>
                <w:b/>
                <w:sz w:val="18"/>
                <w:szCs w:val="18"/>
              </w:rPr>
            </w:pPr>
            <w:r w:rsidRPr="002F7EB4">
              <w:rPr>
                <w:rFonts w:ascii="Arial" w:eastAsia="Arial" w:hAnsi="Arial" w:cs="Arial"/>
                <w:b/>
                <w:sz w:val="18"/>
                <w:szCs w:val="18"/>
              </w:rPr>
              <w:t>Total</w:t>
            </w:r>
          </w:p>
        </w:tc>
      </w:tr>
      <w:tr w:rsidR="001F0DD2" w:rsidRPr="002F7EB4" w14:paraId="06D6B95E" w14:textId="77777777" w:rsidTr="00AA3925">
        <w:tc>
          <w:tcPr>
            <w:tcW w:w="4464" w:type="dxa"/>
            <w:vAlign w:val="bottom"/>
          </w:tcPr>
          <w:p w14:paraId="07B45829" w14:textId="77777777" w:rsidR="001F0DD2" w:rsidRPr="002F7EB4" w:rsidRDefault="001F0DD2">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CA6E38E" w14:textId="77777777" w:rsidR="001F0DD2" w:rsidRPr="002F7EB4" w:rsidRDefault="001566F9">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1620" w:type="dxa"/>
            <w:tcBorders>
              <w:bottom w:val="single" w:sz="4" w:space="0" w:color="000000"/>
            </w:tcBorders>
          </w:tcPr>
          <w:p w14:paraId="19747D14" w14:textId="77777777" w:rsidR="001F0DD2" w:rsidRPr="002F7EB4" w:rsidRDefault="001566F9">
            <w:pPr>
              <w:ind w:right="-72"/>
              <w:jc w:val="right"/>
              <w:rPr>
                <w:rFonts w:ascii="Arial" w:eastAsia="Arial" w:hAnsi="Arial" w:cs="Arial"/>
                <w:sz w:val="18"/>
                <w:szCs w:val="18"/>
              </w:rPr>
            </w:pPr>
            <w:r w:rsidRPr="002F7EB4">
              <w:rPr>
                <w:rFonts w:ascii="Arial" w:eastAsia="Arial" w:hAnsi="Arial" w:cs="Arial"/>
                <w:b/>
                <w:sz w:val="18"/>
                <w:szCs w:val="18"/>
              </w:rPr>
              <w:t>Baht</w:t>
            </w:r>
          </w:p>
        </w:tc>
        <w:tc>
          <w:tcPr>
            <w:tcW w:w="1710" w:type="dxa"/>
            <w:tcBorders>
              <w:bottom w:val="single" w:sz="4" w:space="0" w:color="000000"/>
            </w:tcBorders>
            <w:vAlign w:val="bottom"/>
          </w:tcPr>
          <w:p w14:paraId="24EF2E7A" w14:textId="77777777" w:rsidR="001F0DD2" w:rsidRPr="002F7EB4" w:rsidRDefault="001566F9">
            <w:pPr>
              <w:ind w:right="-72"/>
              <w:jc w:val="right"/>
              <w:rPr>
                <w:rFonts w:ascii="Arial" w:eastAsia="Arial" w:hAnsi="Arial" w:cs="Arial"/>
                <w:sz w:val="18"/>
                <w:szCs w:val="18"/>
              </w:rPr>
            </w:pPr>
            <w:r w:rsidRPr="002F7EB4">
              <w:rPr>
                <w:rFonts w:ascii="Arial" w:eastAsia="Arial" w:hAnsi="Arial" w:cs="Arial"/>
                <w:b/>
                <w:sz w:val="18"/>
                <w:szCs w:val="18"/>
              </w:rPr>
              <w:t>Baht</w:t>
            </w:r>
          </w:p>
        </w:tc>
      </w:tr>
      <w:tr w:rsidR="001F0DD2" w:rsidRPr="002F7EB4" w14:paraId="6E3D9832" w14:textId="77777777" w:rsidTr="00AA3925">
        <w:trPr>
          <w:trHeight w:val="60"/>
        </w:trPr>
        <w:tc>
          <w:tcPr>
            <w:tcW w:w="4464" w:type="dxa"/>
            <w:vAlign w:val="bottom"/>
          </w:tcPr>
          <w:p w14:paraId="769203B7" w14:textId="77777777" w:rsidR="001F0DD2" w:rsidRPr="002F7EB4" w:rsidRDefault="001F0DD2">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AA58900"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1B85B937"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741F4240"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002410" w:rsidRPr="002F7EB4" w14:paraId="71E57A8C" w14:textId="77777777" w:rsidTr="00AA3925">
        <w:trPr>
          <w:trHeight w:val="135"/>
        </w:trPr>
        <w:tc>
          <w:tcPr>
            <w:tcW w:w="4464" w:type="dxa"/>
            <w:vAlign w:val="bottom"/>
          </w:tcPr>
          <w:p w14:paraId="4C04953F" w14:textId="77777777" w:rsidR="00002410" w:rsidRPr="002F7EB4" w:rsidRDefault="00002410" w:rsidP="00002410">
            <w:pPr>
              <w:ind w:left="-107"/>
              <w:rPr>
                <w:rFonts w:ascii="Arial" w:eastAsia="Arial" w:hAnsi="Arial" w:cs="Arial"/>
                <w:sz w:val="18"/>
                <w:szCs w:val="18"/>
              </w:rPr>
            </w:pPr>
            <w:r w:rsidRPr="002F7EB4">
              <w:rPr>
                <w:rFonts w:ascii="Arial" w:eastAsia="Arial" w:hAnsi="Arial" w:cs="Arial"/>
                <w:color w:val="000000"/>
                <w:sz w:val="18"/>
                <w:szCs w:val="18"/>
              </w:rPr>
              <w:t>Loan receivables</w:t>
            </w:r>
          </w:p>
        </w:tc>
        <w:tc>
          <w:tcPr>
            <w:tcW w:w="1665" w:type="dxa"/>
            <w:shd w:val="clear" w:color="auto" w:fill="FAFAFA"/>
          </w:tcPr>
          <w:p w14:paraId="66DE7F0E" w14:textId="7E7BF58E"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1,018,022,471</w:t>
            </w:r>
          </w:p>
        </w:tc>
        <w:tc>
          <w:tcPr>
            <w:tcW w:w="1620" w:type="dxa"/>
            <w:shd w:val="clear" w:color="auto" w:fill="FAFAFA"/>
          </w:tcPr>
          <w:p w14:paraId="00BD2EE1" w14:textId="56BBD8B1" w:rsidR="00002410" w:rsidRPr="002F7EB4" w:rsidRDefault="00223660" w:rsidP="00002410">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7,281,359</w:t>
            </w:r>
          </w:p>
        </w:tc>
        <w:tc>
          <w:tcPr>
            <w:tcW w:w="1710" w:type="dxa"/>
            <w:shd w:val="clear" w:color="auto" w:fill="FAFAFA"/>
          </w:tcPr>
          <w:p w14:paraId="74BC2BB3" w14:textId="29FA9942"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1,025,303,830</w:t>
            </w:r>
          </w:p>
        </w:tc>
      </w:tr>
      <w:tr w:rsidR="00002410" w:rsidRPr="002F7EB4" w14:paraId="5228EB58" w14:textId="77777777" w:rsidTr="00AA3925">
        <w:trPr>
          <w:trHeight w:val="135"/>
        </w:trPr>
        <w:tc>
          <w:tcPr>
            <w:tcW w:w="4464" w:type="dxa"/>
            <w:vAlign w:val="bottom"/>
          </w:tcPr>
          <w:p w14:paraId="0B9B304B" w14:textId="172DBBF1" w:rsidR="00002410" w:rsidRPr="002F7EB4" w:rsidRDefault="00002410" w:rsidP="00002410">
            <w:pPr>
              <w:ind w:left="-107"/>
              <w:rPr>
                <w:rFonts w:ascii="Arial" w:eastAsia="Arial" w:hAnsi="Arial" w:cs="Arial"/>
                <w:sz w:val="18"/>
                <w:szCs w:val="18"/>
              </w:rPr>
            </w:pPr>
            <w:r w:rsidRPr="002F7EB4">
              <w:rPr>
                <w:rFonts w:ascii="Arial" w:eastAsia="Arial" w:hAnsi="Arial" w:cs="Arial"/>
                <w:sz w:val="18"/>
                <w:szCs w:val="18"/>
                <w:u w:val="single"/>
              </w:rPr>
              <w:t>Add</w:t>
            </w:r>
            <w:r w:rsidRPr="002F7EB4">
              <w:rPr>
                <w:rFonts w:ascii="Arial" w:eastAsia="Arial" w:hAnsi="Arial" w:cs="Arial"/>
                <w:sz w:val="18"/>
                <w:szCs w:val="18"/>
              </w:rPr>
              <w:t xml:space="preserve"> Interest receivables</w:t>
            </w:r>
          </w:p>
        </w:tc>
        <w:tc>
          <w:tcPr>
            <w:tcW w:w="1665" w:type="dxa"/>
            <w:shd w:val="clear" w:color="auto" w:fill="FAFAFA"/>
          </w:tcPr>
          <w:p w14:paraId="5B986238" w14:textId="47D3A7B8"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48,646,586</w:t>
            </w:r>
          </w:p>
        </w:tc>
        <w:tc>
          <w:tcPr>
            <w:tcW w:w="1620" w:type="dxa"/>
            <w:shd w:val="clear" w:color="auto" w:fill="FAFAFA"/>
          </w:tcPr>
          <w:p w14:paraId="7FFCE84A" w14:textId="1DD60986" w:rsidR="00002410" w:rsidRPr="002F7EB4" w:rsidRDefault="00223660" w:rsidP="00002410">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710" w:type="dxa"/>
            <w:shd w:val="clear" w:color="auto" w:fill="FAFAFA"/>
          </w:tcPr>
          <w:p w14:paraId="246858F1" w14:textId="540942E2"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48,646,586</w:t>
            </w:r>
          </w:p>
        </w:tc>
      </w:tr>
      <w:tr w:rsidR="00CB3B3A" w:rsidRPr="002F7EB4" w14:paraId="338D2531" w14:textId="77777777" w:rsidTr="00AA3925">
        <w:trPr>
          <w:trHeight w:val="135"/>
        </w:trPr>
        <w:tc>
          <w:tcPr>
            <w:tcW w:w="4464" w:type="dxa"/>
            <w:vAlign w:val="bottom"/>
          </w:tcPr>
          <w:p w14:paraId="4701594B" w14:textId="577195BC" w:rsidR="00CB3B3A" w:rsidRPr="002F7EB4" w:rsidRDefault="00CB3B3A" w:rsidP="00CB3B3A">
            <w:pPr>
              <w:ind w:left="-107"/>
              <w:rPr>
                <w:rFonts w:ascii="Arial" w:eastAsia="Arial" w:hAnsi="Arial" w:cs="Arial"/>
                <w:sz w:val="18"/>
                <w:szCs w:val="18"/>
                <w:u w:val="single"/>
              </w:rPr>
            </w:pPr>
            <w:r w:rsidRPr="002F7EB4">
              <w:rPr>
                <w:rFonts w:ascii="Arial" w:eastAsia="Arial" w:hAnsi="Arial" w:cs="Arial"/>
                <w:sz w:val="18"/>
                <w:szCs w:val="18"/>
                <w:u w:val="single"/>
              </w:rPr>
              <w:t>Less</w:t>
            </w:r>
            <w:r w:rsidRPr="002F7EB4">
              <w:rPr>
                <w:rFonts w:ascii="Arial" w:eastAsia="Arial" w:hAnsi="Arial" w:cs="Arial"/>
                <w:sz w:val="18"/>
                <w:szCs w:val="18"/>
              </w:rPr>
              <w:t xml:space="preserve">  Front-end fee</w:t>
            </w:r>
          </w:p>
        </w:tc>
        <w:tc>
          <w:tcPr>
            <w:tcW w:w="1665" w:type="dxa"/>
            <w:shd w:val="clear" w:color="auto" w:fill="FAFAFA"/>
          </w:tcPr>
          <w:p w14:paraId="19CB6B0A" w14:textId="0C75CC6B" w:rsidR="00CB3B3A" w:rsidRPr="002F7EB4" w:rsidRDefault="00223660" w:rsidP="00CB3B3A">
            <w:pPr>
              <w:ind w:right="-72"/>
              <w:jc w:val="right"/>
              <w:rPr>
                <w:rFonts w:ascii="Arial" w:eastAsia="Arial" w:hAnsi="Arial" w:cs="Arial"/>
                <w:sz w:val="18"/>
                <w:szCs w:val="18"/>
              </w:rPr>
            </w:pPr>
            <w:r w:rsidRPr="002F7EB4">
              <w:rPr>
                <w:rFonts w:ascii="Arial" w:eastAsia="Arial" w:hAnsi="Arial" w:cs="Arial"/>
                <w:sz w:val="18"/>
                <w:szCs w:val="18"/>
              </w:rPr>
              <w:t>(9,252)</w:t>
            </w:r>
          </w:p>
        </w:tc>
        <w:tc>
          <w:tcPr>
            <w:tcW w:w="1620" w:type="dxa"/>
            <w:shd w:val="clear" w:color="auto" w:fill="FAFAFA"/>
          </w:tcPr>
          <w:p w14:paraId="2BD61B7A" w14:textId="1E2FEA2F" w:rsidR="00CB3B3A" w:rsidRPr="002F7EB4" w:rsidRDefault="00223660" w:rsidP="00CB3B3A">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w:t>
            </w:r>
          </w:p>
        </w:tc>
        <w:tc>
          <w:tcPr>
            <w:tcW w:w="1710" w:type="dxa"/>
            <w:shd w:val="clear" w:color="auto" w:fill="FAFAFA"/>
          </w:tcPr>
          <w:p w14:paraId="4FE8DDAD" w14:textId="4DB32768" w:rsidR="00CB3B3A" w:rsidRPr="002F7EB4" w:rsidRDefault="00223660" w:rsidP="00CB3B3A">
            <w:pPr>
              <w:ind w:right="-72"/>
              <w:jc w:val="right"/>
              <w:rPr>
                <w:rFonts w:ascii="Arial" w:eastAsia="Arial" w:hAnsi="Arial" w:cs="Arial"/>
                <w:sz w:val="18"/>
                <w:szCs w:val="18"/>
              </w:rPr>
            </w:pPr>
            <w:r w:rsidRPr="002F7EB4">
              <w:rPr>
                <w:rFonts w:ascii="Arial" w:eastAsia="Arial" w:hAnsi="Arial" w:cs="Arial"/>
                <w:sz w:val="18"/>
                <w:szCs w:val="18"/>
              </w:rPr>
              <w:t>(9,252)</w:t>
            </w:r>
          </w:p>
        </w:tc>
      </w:tr>
      <w:tr w:rsidR="00002410" w:rsidRPr="002F7EB4" w14:paraId="4534A085" w14:textId="77777777" w:rsidTr="00AA3925">
        <w:trPr>
          <w:trHeight w:val="135"/>
        </w:trPr>
        <w:tc>
          <w:tcPr>
            <w:tcW w:w="4464" w:type="dxa"/>
            <w:vAlign w:val="bottom"/>
          </w:tcPr>
          <w:p w14:paraId="0CE720AD" w14:textId="77777777" w:rsidR="00002410" w:rsidRPr="002F7EB4" w:rsidRDefault="00002410" w:rsidP="00002410">
            <w:pPr>
              <w:ind w:left="-107"/>
              <w:rPr>
                <w:rFonts w:ascii="Arial" w:eastAsia="Arial" w:hAnsi="Arial" w:cs="Arial"/>
                <w:sz w:val="18"/>
                <w:szCs w:val="18"/>
              </w:rPr>
            </w:pPr>
          </w:p>
        </w:tc>
        <w:tc>
          <w:tcPr>
            <w:tcW w:w="1665" w:type="dxa"/>
            <w:tcBorders>
              <w:top w:val="single" w:sz="4" w:space="0" w:color="000000"/>
            </w:tcBorders>
            <w:shd w:val="clear" w:color="auto" w:fill="FAFAFA"/>
          </w:tcPr>
          <w:p w14:paraId="19DD32C4" w14:textId="3366B894" w:rsidR="00002410" w:rsidRPr="002F7EB4" w:rsidRDefault="00002410" w:rsidP="00002410">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55F1393B" w14:textId="0D98A10A" w:rsidR="00002410" w:rsidRPr="002F7EB4" w:rsidRDefault="00002410" w:rsidP="0000241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tcPr>
          <w:p w14:paraId="222D76D5" w14:textId="120CBC18" w:rsidR="00002410" w:rsidRPr="002F7EB4" w:rsidRDefault="00002410" w:rsidP="00002410">
            <w:pPr>
              <w:ind w:right="-72"/>
              <w:jc w:val="right"/>
              <w:rPr>
                <w:rFonts w:ascii="Arial" w:eastAsia="Arial" w:hAnsi="Arial" w:cs="Arial"/>
                <w:sz w:val="18"/>
                <w:szCs w:val="18"/>
              </w:rPr>
            </w:pPr>
          </w:p>
        </w:tc>
      </w:tr>
      <w:tr w:rsidR="00775A43" w:rsidRPr="002F7EB4" w14:paraId="10A2C739" w14:textId="77777777" w:rsidTr="00AA3925">
        <w:trPr>
          <w:trHeight w:val="135"/>
        </w:trPr>
        <w:tc>
          <w:tcPr>
            <w:tcW w:w="4464" w:type="dxa"/>
            <w:vAlign w:val="bottom"/>
          </w:tcPr>
          <w:p w14:paraId="0EFEF1AD" w14:textId="77777777" w:rsidR="00775A43" w:rsidRPr="002F7EB4" w:rsidRDefault="00775A43" w:rsidP="00775A43">
            <w:pPr>
              <w:ind w:left="-107"/>
              <w:rPr>
                <w:rFonts w:ascii="Arial" w:eastAsia="Arial" w:hAnsi="Arial" w:cs="Arial"/>
                <w:sz w:val="18"/>
                <w:szCs w:val="18"/>
              </w:rPr>
            </w:pPr>
          </w:p>
        </w:tc>
        <w:tc>
          <w:tcPr>
            <w:tcW w:w="1665" w:type="dxa"/>
            <w:shd w:val="clear" w:color="auto" w:fill="FAFAFA"/>
          </w:tcPr>
          <w:p w14:paraId="658A27C7" w14:textId="20ED175B" w:rsidR="00775A43" w:rsidRPr="002F7EB4" w:rsidRDefault="00775A43" w:rsidP="00775A43">
            <w:pPr>
              <w:ind w:right="-72"/>
              <w:jc w:val="right"/>
              <w:rPr>
                <w:rFonts w:ascii="Arial" w:eastAsia="Arial" w:hAnsi="Arial" w:cs="Arial"/>
                <w:sz w:val="18"/>
                <w:szCs w:val="18"/>
              </w:rPr>
            </w:pPr>
            <w:r w:rsidRPr="002F7EB4">
              <w:rPr>
                <w:rFonts w:ascii="Arial" w:eastAsia="Arial" w:hAnsi="Arial" w:cs="Arial"/>
                <w:sz w:val="18"/>
                <w:szCs w:val="18"/>
              </w:rPr>
              <w:t>1,066,659,805</w:t>
            </w:r>
          </w:p>
        </w:tc>
        <w:tc>
          <w:tcPr>
            <w:tcW w:w="1620" w:type="dxa"/>
            <w:shd w:val="clear" w:color="auto" w:fill="FAFAFA"/>
          </w:tcPr>
          <w:p w14:paraId="0024E466" w14:textId="42A5CC6F" w:rsidR="00775A43" w:rsidRPr="002F7EB4" w:rsidRDefault="00775A43" w:rsidP="00775A4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7,281,359</w:t>
            </w:r>
          </w:p>
        </w:tc>
        <w:tc>
          <w:tcPr>
            <w:tcW w:w="1710" w:type="dxa"/>
            <w:shd w:val="clear" w:color="auto" w:fill="FAFAFA"/>
          </w:tcPr>
          <w:p w14:paraId="225ACE23" w14:textId="6DA09803" w:rsidR="00775A43" w:rsidRPr="002F7EB4" w:rsidRDefault="00775A43" w:rsidP="00775A43">
            <w:pPr>
              <w:ind w:right="-72"/>
              <w:jc w:val="right"/>
              <w:rPr>
                <w:rFonts w:ascii="Arial" w:eastAsia="Arial" w:hAnsi="Arial" w:cs="Arial"/>
                <w:sz w:val="18"/>
                <w:szCs w:val="18"/>
              </w:rPr>
            </w:pPr>
            <w:r w:rsidRPr="002F7EB4">
              <w:rPr>
                <w:rFonts w:ascii="Arial" w:eastAsia="Arial" w:hAnsi="Arial" w:cs="Arial"/>
                <w:sz w:val="18"/>
                <w:szCs w:val="18"/>
              </w:rPr>
              <w:t>1,073,941,164</w:t>
            </w:r>
          </w:p>
        </w:tc>
      </w:tr>
      <w:tr w:rsidR="00002410" w:rsidRPr="002F7EB4" w14:paraId="1CD1676F" w14:textId="77777777" w:rsidTr="00AA3925">
        <w:trPr>
          <w:trHeight w:val="135"/>
        </w:trPr>
        <w:tc>
          <w:tcPr>
            <w:tcW w:w="4464" w:type="dxa"/>
            <w:vAlign w:val="bottom"/>
          </w:tcPr>
          <w:p w14:paraId="4FC1818A" w14:textId="4C22684B" w:rsidR="00002410" w:rsidRPr="002F7EB4" w:rsidRDefault="00002410" w:rsidP="00002410">
            <w:pPr>
              <w:pBdr>
                <w:top w:val="nil"/>
                <w:left w:val="nil"/>
                <w:bottom w:val="nil"/>
                <w:right w:val="nil"/>
                <w:between w:val="nil"/>
              </w:pBdr>
              <w:ind w:left="-107" w:right="-109"/>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FAFAFA"/>
          </w:tcPr>
          <w:p w14:paraId="4D936EF0" w14:textId="50979232"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(12,389,004)</w:t>
            </w:r>
          </w:p>
        </w:tc>
        <w:tc>
          <w:tcPr>
            <w:tcW w:w="1620" w:type="dxa"/>
            <w:tcBorders>
              <w:bottom w:val="single" w:sz="4" w:space="0" w:color="000000"/>
            </w:tcBorders>
            <w:shd w:val="clear" w:color="auto" w:fill="FAFAFA"/>
          </w:tcPr>
          <w:p w14:paraId="2C13C4EE" w14:textId="11B59309" w:rsidR="00002410" w:rsidRPr="002F7EB4" w:rsidRDefault="00223660" w:rsidP="00002410">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(2,003,961)</w:t>
            </w:r>
          </w:p>
        </w:tc>
        <w:tc>
          <w:tcPr>
            <w:tcW w:w="1710" w:type="dxa"/>
            <w:tcBorders>
              <w:bottom w:val="single" w:sz="4" w:space="0" w:color="000000"/>
            </w:tcBorders>
            <w:shd w:val="clear" w:color="auto" w:fill="FAFAFA"/>
          </w:tcPr>
          <w:p w14:paraId="0D76ACD7" w14:textId="246A4CE8" w:rsidR="00002410" w:rsidRPr="002F7EB4" w:rsidRDefault="00223660" w:rsidP="00002410">
            <w:pPr>
              <w:ind w:right="-72"/>
              <w:jc w:val="right"/>
              <w:rPr>
                <w:rFonts w:ascii="Arial" w:eastAsia="Arial" w:hAnsi="Arial" w:cs="Arial"/>
                <w:sz w:val="18"/>
                <w:szCs w:val="18"/>
                <w:lang w:val="en-GB"/>
              </w:rPr>
            </w:pPr>
            <w:r w:rsidRPr="002F7EB4">
              <w:rPr>
                <w:rFonts w:ascii="Arial" w:eastAsia="Arial" w:hAnsi="Arial" w:cs="Arial"/>
                <w:sz w:val="18"/>
                <w:szCs w:val="18"/>
                <w:lang w:val="en-GB"/>
              </w:rPr>
              <w:t>(14,392,965)</w:t>
            </w:r>
          </w:p>
        </w:tc>
      </w:tr>
      <w:tr w:rsidR="00002410" w:rsidRPr="002F7EB4" w14:paraId="7EC3C021" w14:textId="77777777" w:rsidTr="00460753">
        <w:trPr>
          <w:trHeight w:val="135"/>
        </w:trPr>
        <w:tc>
          <w:tcPr>
            <w:tcW w:w="4464" w:type="dxa"/>
            <w:vAlign w:val="bottom"/>
          </w:tcPr>
          <w:p w14:paraId="2879D110" w14:textId="77777777" w:rsidR="00002410" w:rsidRPr="002F7EB4" w:rsidRDefault="00002410" w:rsidP="00002410">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64560E14" w14:textId="77777777" w:rsidR="00002410" w:rsidRPr="002F7EB4" w:rsidRDefault="00002410" w:rsidP="00002410">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467091B" w14:textId="77777777" w:rsidR="00002410" w:rsidRPr="002F7EB4" w:rsidRDefault="00002410" w:rsidP="0000241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0FD5239C" w14:textId="77777777" w:rsidR="00002410" w:rsidRPr="002F7EB4" w:rsidRDefault="00002410" w:rsidP="00002410">
            <w:pPr>
              <w:ind w:right="-72"/>
              <w:jc w:val="right"/>
              <w:rPr>
                <w:rFonts w:ascii="Arial" w:eastAsia="Arial" w:hAnsi="Arial" w:cs="Arial"/>
                <w:sz w:val="18"/>
                <w:szCs w:val="18"/>
              </w:rPr>
            </w:pPr>
          </w:p>
        </w:tc>
      </w:tr>
      <w:tr w:rsidR="00002410" w:rsidRPr="002F7EB4" w14:paraId="2C36D424" w14:textId="77777777" w:rsidTr="00AA3925">
        <w:trPr>
          <w:trHeight w:val="135"/>
        </w:trPr>
        <w:tc>
          <w:tcPr>
            <w:tcW w:w="4464" w:type="dxa"/>
            <w:vAlign w:val="bottom"/>
          </w:tcPr>
          <w:p w14:paraId="36AEB57D" w14:textId="77777777" w:rsidR="00002410" w:rsidRPr="002F7EB4" w:rsidRDefault="00002410" w:rsidP="00002410">
            <w:pPr>
              <w:ind w:left="-107"/>
              <w:rPr>
                <w:rFonts w:ascii="Arial" w:eastAsia="Arial" w:hAnsi="Arial" w:cs="Arial"/>
                <w:color w:val="000000"/>
                <w:sz w:val="18"/>
                <w:szCs w:val="18"/>
              </w:rPr>
            </w:pPr>
            <w:r w:rsidRPr="002F7EB4">
              <w:rPr>
                <w:rFonts w:ascii="Arial" w:eastAsia="Arial" w:hAnsi="Arial" w:cs="Arial"/>
                <w:color w:val="000000"/>
                <w:sz w:val="18"/>
                <w:szCs w:val="18"/>
              </w:rPr>
              <w:t>Loan</w:t>
            </w:r>
            <w:r w:rsidRPr="002F7EB4">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67754DDB" w14:textId="645A313F"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1,054,270,801</w:t>
            </w:r>
          </w:p>
        </w:tc>
        <w:tc>
          <w:tcPr>
            <w:tcW w:w="1620" w:type="dxa"/>
            <w:tcBorders>
              <w:bottom w:val="single" w:sz="4" w:space="0" w:color="000000"/>
            </w:tcBorders>
            <w:shd w:val="clear" w:color="auto" w:fill="FAFAFA"/>
          </w:tcPr>
          <w:p w14:paraId="1A38B569" w14:textId="20C4AB95" w:rsidR="00002410" w:rsidRPr="002F7EB4" w:rsidRDefault="00223660" w:rsidP="00002410">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5,277,398</w:t>
            </w:r>
          </w:p>
        </w:tc>
        <w:tc>
          <w:tcPr>
            <w:tcW w:w="1710" w:type="dxa"/>
            <w:tcBorders>
              <w:bottom w:val="single" w:sz="4" w:space="0" w:color="000000"/>
            </w:tcBorders>
            <w:shd w:val="clear" w:color="auto" w:fill="FAFAFA"/>
          </w:tcPr>
          <w:p w14:paraId="0C94315F" w14:textId="70DECA94" w:rsidR="00002410" w:rsidRPr="002F7EB4" w:rsidRDefault="00223660" w:rsidP="00002410">
            <w:pPr>
              <w:ind w:right="-72"/>
              <w:jc w:val="right"/>
              <w:rPr>
                <w:rFonts w:ascii="Arial" w:eastAsia="Arial" w:hAnsi="Arial" w:cs="Arial"/>
                <w:sz w:val="18"/>
                <w:szCs w:val="18"/>
              </w:rPr>
            </w:pPr>
            <w:r w:rsidRPr="002F7EB4">
              <w:rPr>
                <w:rFonts w:ascii="Arial" w:eastAsia="Arial" w:hAnsi="Arial" w:cs="Arial"/>
                <w:sz w:val="18"/>
                <w:szCs w:val="18"/>
              </w:rPr>
              <w:t>1,059,548,199</w:t>
            </w:r>
          </w:p>
        </w:tc>
      </w:tr>
    </w:tbl>
    <w:p w14:paraId="4F4C9BD7" w14:textId="77777777" w:rsidR="001F0DD2" w:rsidRPr="002F7EB4" w:rsidRDefault="001F0DD2">
      <w:pPr>
        <w:rPr>
          <w:rFonts w:ascii="Arial" w:eastAsia="Arial" w:hAnsi="Arial" w:cs="Arial"/>
          <w:color w:val="000000"/>
          <w:sz w:val="18"/>
          <w:szCs w:val="18"/>
        </w:rPr>
      </w:pPr>
    </w:p>
    <w:tbl>
      <w:tblPr>
        <w:tblW w:w="9459"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8F0C3C" w:rsidRPr="002F7EB4" w14:paraId="6C472F99" w14:textId="77777777" w:rsidTr="00DA5468">
        <w:tc>
          <w:tcPr>
            <w:tcW w:w="4464" w:type="dxa"/>
            <w:vAlign w:val="bottom"/>
          </w:tcPr>
          <w:p w14:paraId="354FA6CC" w14:textId="77777777" w:rsidR="008F0C3C" w:rsidRPr="002F7EB4" w:rsidRDefault="008F0C3C" w:rsidP="00DA5468">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4BBEA831" w14:textId="77777777" w:rsidR="008F0C3C" w:rsidRPr="002F7EB4" w:rsidRDefault="008F0C3C" w:rsidP="00DA5468">
            <w:pPr>
              <w:ind w:right="-72"/>
              <w:jc w:val="center"/>
              <w:rPr>
                <w:rFonts w:ascii="Arial" w:eastAsia="Arial" w:hAnsi="Arial" w:cs="Arial"/>
                <w:b/>
                <w:sz w:val="18"/>
                <w:szCs w:val="18"/>
              </w:rPr>
            </w:pPr>
            <w:r w:rsidRPr="002F7EB4">
              <w:rPr>
                <w:rFonts w:ascii="Arial" w:eastAsia="Arial" w:hAnsi="Arial" w:cs="Arial"/>
                <w:b/>
                <w:sz w:val="18"/>
                <w:szCs w:val="18"/>
              </w:rPr>
              <w:t>Consolidated financial statements</w:t>
            </w:r>
          </w:p>
        </w:tc>
      </w:tr>
      <w:tr w:rsidR="008F0C3C" w:rsidRPr="002F7EB4" w14:paraId="10D380A3" w14:textId="77777777" w:rsidTr="00DA5468">
        <w:tc>
          <w:tcPr>
            <w:tcW w:w="4464" w:type="dxa"/>
            <w:vAlign w:val="bottom"/>
          </w:tcPr>
          <w:p w14:paraId="01F9EB95" w14:textId="77777777" w:rsidR="008F0C3C" w:rsidRPr="002F7EB4" w:rsidRDefault="008F0C3C" w:rsidP="00DA5468">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BCF754A" w14:textId="288B6C09" w:rsidR="008F0C3C" w:rsidRPr="002F7EB4" w:rsidRDefault="00704B0B" w:rsidP="00DA5468">
            <w:pPr>
              <w:ind w:right="-72"/>
              <w:jc w:val="center"/>
              <w:rPr>
                <w:rFonts w:ascii="Arial" w:eastAsia="Arial" w:hAnsi="Arial" w:cs="Arial"/>
                <w:b/>
                <w:sz w:val="18"/>
                <w:szCs w:val="18"/>
              </w:rPr>
            </w:pPr>
            <w:r w:rsidRPr="002F7EB4">
              <w:rPr>
                <w:rFonts w:ascii="Arial" w:eastAsia="Arial" w:hAnsi="Arial" w:cs="Arial"/>
                <w:b/>
                <w:sz w:val="18"/>
                <w:szCs w:val="18"/>
              </w:rPr>
              <w:t>31 December 202</w:t>
            </w:r>
            <w:r w:rsidR="005F4AD2" w:rsidRPr="002F7EB4">
              <w:rPr>
                <w:rFonts w:ascii="Arial" w:eastAsia="Arial" w:hAnsi="Arial" w:cs="Arial"/>
                <w:b/>
                <w:sz w:val="18"/>
                <w:szCs w:val="18"/>
              </w:rPr>
              <w:t>2</w:t>
            </w:r>
          </w:p>
        </w:tc>
      </w:tr>
      <w:tr w:rsidR="008F0C3C" w:rsidRPr="002F7EB4" w14:paraId="3E5F3975" w14:textId="77777777" w:rsidTr="00DA5468">
        <w:tc>
          <w:tcPr>
            <w:tcW w:w="4464" w:type="dxa"/>
            <w:vAlign w:val="bottom"/>
          </w:tcPr>
          <w:p w14:paraId="1CFAB539" w14:textId="77777777" w:rsidR="008F0C3C" w:rsidRPr="002F7EB4" w:rsidRDefault="008F0C3C" w:rsidP="00DA5468">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59071489"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Due within</w:t>
            </w:r>
          </w:p>
        </w:tc>
        <w:tc>
          <w:tcPr>
            <w:tcW w:w="1620" w:type="dxa"/>
            <w:tcBorders>
              <w:top w:val="single" w:sz="4" w:space="0" w:color="000000"/>
            </w:tcBorders>
          </w:tcPr>
          <w:p w14:paraId="7FABBAE2"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Due over</w:t>
            </w:r>
          </w:p>
        </w:tc>
        <w:tc>
          <w:tcPr>
            <w:tcW w:w="1710" w:type="dxa"/>
            <w:tcBorders>
              <w:top w:val="single" w:sz="4" w:space="0" w:color="000000"/>
            </w:tcBorders>
            <w:vAlign w:val="bottom"/>
          </w:tcPr>
          <w:p w14:paraId="7A2D7E9D" w14:textId="77777777" w:rsidR="008F0C3C" w:rsidRPr="002F7EB4" w:rsidRDefault="008F0C3C" w:rsidP="00DA5468">
            <w:pPr>
              <w:ind w:right="-72"/>
              <w:jc w:val="right"/>
              <w:rPr>
                <w:rFonts w:ascii="Arial" w:eastAsia="Arial" w:hAnsi="Arial" w:cs="Arial"/>
                <w:b/>
                <w:sz w:val="18"/>
                <w:szCs w:val="18"/>
              </w:rPr>
            </w:pPr>
          </w:p>
        </w:tc>
      </w:tr>
      <w:tr w:rsidR="008F0C3C" w:rsidRPr="002F7EB4" w14:paraId="71F11A8B" w14:textId="77777777" w:rsidTr="00DA5468">
        <w:tc>
          <w:tcPr>
            <w:tcW w:w="4464" w:type="dxa"/>
            <w:vAlign w:val="bottom"/>
          </w:tcPr>
          <w:p w14:paraId="662C110C" w14:textId="77777777" w:rsidR="008F0C3C" w:rsidRPr="002F7EB4" w:rsidRDefault="008F0C3C" w:rsidP="00DA5468">
            <w:pPr>
              <w:pBdr>
                <w:top w:val="nil"/>
                <w:left w:val="nil"/>
                <w:bottom w:val="nil"/>
                <w:right w:val="nil"/>
                <w:between w:val="nil"/>
              </w:pBdr>
              <w:ind w:left="-107"/>
              <w:rPr>
                <w:rFonts w:ascii="Arial" w:eastAsia="Arial" w:hAnsi="Arial" w:cs="Arial"/>
                <w:b/>
                <w:color w:val="000000"/>
                <w:sz w:val="18"/>
                <w:szCs w:val="18"/>
              </w:rPr>
            </w:pPr>
          </w:p>
        </w:tc>
        <w:tc>
          <w:tcPr>
            <w:tcW w:w="1665" w:type="dxa"/>
          </w:tcPr>
          <w:p w14:paraId="4396E781"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1 year</w:t>
            </w:r>
          </w:p>
        </w:tc>
        <w:tc>
          <w:tcPr>
            <w:tcW w:w="1620" w:type="dxa"/>
          </w:tcPr>
          <w:p w14:paraId="0F3C1A28"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than 1 year</w:t>
            </w:r>
          </w:p>
        </w:tc>
        <w:tc>
          <w:tcPr>
            <w:tcW w:w="1710" w:type="dxa"/>
            <w:vAlign w:val="bottom"/>
          </w:tcPr>
          <w:p w14:paraId="0FC41F4A"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Total</w:t>
            </w:r>
          </w:p>
        </w:tc>
      </w:tr>
      <w:tr w:rsidR="008F0C3C" w:rsidRPr="002F7EB4" w14:paraId="1CC38331" w14:textId="77777777" w:rsidTr="00DA5468">
        <w:tc>
          <w:tcPr>
            <w:tcW w:w="4464" w:type="dxa"/>
            <w:vAlign w:val="bottom"/>
          </w:tcPr>
          <w:p w14:paraId="49943D55" w14:textId="77777777" w:rsidR="008F0C3C" w:rsidRPr="002F7EB4" w:rsidRDefault="008F0C3C" w:rsidP="00DA5468">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5701C304" w14:textId="77777777" w:rsidR="008F0C3C" w:rsidRPr="002F7EB4" w:rsidRDefault="008F0C3C" w:rsidP="00DA5468">
            <w:pPr>
              <w:ind w:right="-72"/>
              <w:jc w:val="right"/>
              <w:rPr>
                <w:rFonts w:ascii="Arial" w:eastAsia="Arial" w:hAnsi="Arial" w:cs="Arial"/>
                <w:b/>
                <w:sz w:val="18"/>
                <w:szCs w:val="18"/>
              </w:rPr>
            </w:pPr>
            <w:r w:rsidRPr="002F7EB4">
              <w:rPr>
                <w:rFonts w:ascii="Arial" w:eastAsia="Arial" w:hAnsi="Arial" w:cs="Arial"/>
                <w:b/>
                <w:sz w:val="18"/>
                <w:szCs w:val="18"/>
              </w:rPr>
              <w:t>Baht</w:t>
            </w:r>
          </w:p>
        </w:tc>
        <w:tc>
          <w:tcPr>
            <w:tcW w:w="1620" w:type="dxa"/>
            <w:tcBorders>
              <w:bottom w:val="single" w:sz="4" w:space="0" w:color="000000"/>
            </w:tcBorders>
          </w:tcPr>
          <w:p w14:paraId="79A341D2"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b/>
                <w:sz w:val="18"/>
                <w:szCs w:val="18"/>
              </w:rPr>
              <w:t>Baht</w:t>
            </w:r>
          </w:p>
        </w:tc>
        <w:tc>
          <w:tcPr>
            <w:tcW w:w="1710" w:type="dxa"/>
            <w:tcBorders>
              <w:bottom w:val="single" w:sz="4" w:space="0" w:color="000000"/>
            </w:tcBorders>
            <w:vAlign w:val="bottom"/>
          </w:tcPr>
          <w:p w14:paraId="07211F89"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b/>
                <w:sz w:val="18"/>
                <w:szCs w:val="18"/>
              </w:rPr>
              <w:t>Baht</w:t>
            </w:r>
          </w:p>
        </w:tc>
      </w:tr>
      <w:tr w:rsidR="008F0C3C" w:rsidRPr="002F7EB4" w14:paraId="073D593C" w14:textId="77777777" w:rsidTr="008F0C3C">
        <w:trPr>
          <w:trHeight w:val="60"/>
        </w:trPr>
        <w:tc>
          <w:tcPr>
            <w:tcW w:w="4464" w:type="dxa"/>
            <w:vAlign w:val="bottom"/>
          </w:tcPr>
          <w:p w14:paraId="138CC007" w14:textId="77777777" w:rsidR="008F0C3C" w:rsidRPr="002F7EB4" w:rsidRDefault="008F0C3C" w:rsidP="00DA5468">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19AF7C20"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7C399836"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48913F7C"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p>
        </w:tc>
      </w:tr>
      <w:tr w:rsidR="008F0C3C" w:rsidRPr="002F7EB4" w14:paraId="1BB314FE" w14:textId="77777777" w:rsidTr="008F0C3C">
        <w:trPr>
          <w:trHeight w:val="135"/>
        </w:trPr>
        <w:tc>
          <w:tcPr>
            <w:tcW w:w="4464" w:type="dxa"/>
            <w:vAlign w:val="bottom"/>
          </w:tcPr>
          <w:p w14:paraId="5794F676" w14:textId="77777777" w:rsidR="008F0C3C" w:rsidRPr="002F7EB4" w:rsidRDefault="008F0C3C" w:rsidP="00DA5468">
            <w:pPr>
              <w:ind w:left="-107"/>
              <w:rPr>
                <w:rFonts w:ascii="Arial" w:eastAsia="Arial" w:hAnsi="Arial" w:cs="Arial"/>
                <w:sz w:val="18"/>
                <w:szCs w:val="18"/>
              </w:rPr>
            </w:pPr>
            <w:r w:rsidRPr="002F7EB4">
              <w:rPr>
                <w:rFonts w:ascii="Arial" w:eastAsia="Arial" w:hAnsi="Arial" w:cs="Arial"/>
                <w:color w:val="000000"/>
                <w:sz w:val="18"/>
                <w:szCs w:val="18"/>
              </w:rPr>
              <w:t>Loan receivables</w:t>
            </w:r>
          </w:p>
        </w:tc>
        <w:tc>
          <w:tcPr>
            <w:tcW w:w="1665" w:type="dxa"/>
            <w:shd w:val="clear" w:color="auto" w:fill="auto"/>
          </w:tcPr>
          <w:p w14:paraId="08BFF865"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629,724,719 </w:t>
            </w:r>
          </w:p>
        </w:tc>
        <w:tc>
          <w:tcPr>
            <w:tcW w:w="1620" w:type="dxa"/>
            <w:shd w:val="clear" w:color="auto" w:fill="auto"/>
          </w:tcPr>
          <w:p w14:paraId="47A8E0E8"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2,584,794 </w:t>
            </w:r>
          </w:p>
        </w:tc>
        <w:tc>
          <w:tcPr>
            <w:tcW w:w="1710" w:type="dxa"/>
            <w:shd w:val="clear" w:color="auto" w:fill="auto"/>
          </w:tcPr>
          <w:p w14:paraId="34C8F02F"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632,309,513 </w:t>
            </w:r>
          </w:p>
        </w:tc>
      </w:tr>
      <w:tr w:rsidR="008F0C3C" w:rsidRPr="002F7EB4" w14:paraId="6EF46C8B" w14:textId="77777777" w:rsidTr="008F0C3C">
        <w:trPr>
          <w:trHeight w:val="135"/>
        </w:trPr>
        <w:tc>
          <w:tcPr>
            <w:tcW w:w="4464" w:type="dxa"/>
            <w:vAlign w:val="bottom"/>
          </w:tcPr>
          <w:p w14:paraId="4039068D" w14:textId="77777777" w:rsidR="008F0C3C" w:rsidRPr="002F7EB4" w:rsidRDefault="008F0C3C" w:rsidP="00DA5468">
            <w:pPr>
              <w:ind w:left="-107"/>
              <w:rPr>
                <w:rFonts w:ascii="Arial" w:eastAsia="Arial" w:hAnsi="Arial" w:cs="Arial"/>
                <w:sz w:val="18"/>
                <w:szCs w:val="18"/>
              </w:rPr>
            </w:pPr>
            <w:r w:rsidRPr="002F7EB4">
              <w:rPr>
                <w:rFonts w:ascii="Arial" w:eastAsia="Arial" w:hAnsi="Arial" w:cs="Arial"/>
                <w:sz w:val="18"/>
                <w:szCs w:val="18"/>
                <w:u w:val="single"/>
              </w:rPr>
              <w:t>Add</w:t>
            </w:r>
            <w:r w:rsidRPr="002F7EB4">
              <w:rPr>
                <w:rFonts w:ascii="Arial" w:eastAsia="Arial" w:hAnsi="Arial" w:cs="Arial"/>
                <w:sz w:val="18"/>
                <w:szCs w:val="18"/>
              </w:rPr>
              <w:t xml:space="preserve"> Interest receivables</w:t>
            </w:r>
          </w:p>
        </w:tc>
        <w:tc>
          <w:tcPr>
            <w:tcW w:w="1665" w:type="dxa"/>
            <w:shd w:val="clear" w:color="auto" w:fill="auto"/>
          </w:tcPr>
          <w:p w14:paraId="66BD247D"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19,406,612 </w:t>
            </w:r>
          </w:p>
        </w:tc>
        <w:tc>
          <w:tcPr>
            <w:tcW w:w="1620" w:type="dxa"/>
            <w:shd w:val="clear" w:color="auto" w:fill="auto"/>
          </w:tcPr>
          <w:p w14:paraId="012DC461"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710" w:type="dxa"/>
            <w:shd w:val="clear" w:color="auto" w:fill="auto"/>
          </w:tcPr>
          <w:p w14:paraId="53D35F1B"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19,406,612 </w:t>
            </w:r>
          </w:p>
        </w:tc>
      </w:tr>
      <w:tr w:rsidR="008F0C3C" w:rsidRPr="002F7EB4" w14:paraId="07815D7B" w14:textId="77777777" w:rsidTr="008F0C3C">
        <w:trPr>
          <w:trHeight w:val="135"/>
        </w:trPr>
        <w:tc>
          <w:tcPr>
            <w:tcW w:w="4464" w:type="dxa"/>
            <w:vAlign w:val="bottom"/>
          </w:tcPr>
          <w:p w14:paraId="31F4FEB8" w14:textId="77777777" w:rsidR="008F0C3C" w:rsidRPr="002F7EB4" w:rsidRDefault="008F0C3C" w:rsidP="00DA5468">
            <w:pPr>
              <w:ind w:left="-107"/>
              <w:rPr>
                <w:rFonts w:ascii="Arial" w:eastAsia="Arial" w:hAnsi="Arial" w:cs="Arial"/>
                <w:sz w:val="18"/>
                <w:szCs w:val="18"/>
                <w:u w:val="single"/>
              </w:rPr>
            </w:pPr>
            <w:r w:rsidRPr="002F7EB4">
              <w:rPr>
                <w:rFonts w:ascii="Arial" w:eastAsia="Arial" w:hAnsi="Arial" w:cs="Arial"/>
                <w:sz w:val="18"/>
                <w:szCs w:val="18"/>
                <w:u w:val="single"/>
              </w:rPr>
              <w:t>Less</w:t>
            </w:r>
            <w:r w:rsidRPr="002F7EB4">
              <w:rPr>
                <w:rFonts w:ascii="Arial" w:eastAsia="Arial" w:hAnsi="Arial" w:cs="Arial"/>
                <w:sz w:val="18"/>
                <w:szCs w:val="18"/>
              </w:rPr>
              <w:t xml:space="preserve">  Front-end fee</w:t>
            </w:r>
          </w:p>
        </w:tc>
        <w:tc>
          <w:tcPr>
            <w:tcW w:w="1665" w:type="dxa"/>
            <w:shd w:val="clear" w:color="auto" w:fill="auto"/>
          </w:tcPr>
          <w:p w14:paraId="1EDC93D1"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(92,309)</w:t>
            </w:r>
          </w:p>
        </w:tc>
        <w:tc>
          <w:tcPr>
            <w:tcW w:w="1620" w:type="dxa"/>
            <w:shd w:val="clear" w:color="auto" w:fill="auto"/>
          </w:tcPr>
          <w:p w14:paraId="0F1F6A88" w14:textId="77777777" w:rsidR="008F0C3C" w:rsidRPr="002F7EB4" w:rsidRDefault="008F0C3C" w:rsidP="00DA5468">
            <w:pPr>
              <w:pBdr>
                <w:top w:val="nil"/>
                <w:left w:val="nil"/>
                <w:bottom w:val="nil"/>
                <w:right w:val="nil"/>
                <w:between w:val="nil"/>
              </w:pBdr>
              <w:ind w:right="-72"/>
              <w:jc w:val="right"/>
              <w:rPr>
                <w:rFonts w:ascii="Arial" w:eastAsia="Arial" w:hAnsi="Arial" w:cs="Arial"/>
                <w:sz w:val="18"/>
                <w:szCs w:val="18"/>
              </w:rPr>
            </w:pPr>
            <w:r w:rsidRPr="002F7EB4">
              <w:rPr>
                <w:rFonts w:ascii="Arial" w:eastAsia="Arial" w:hAnsi="Arial" w:cs="Arial"/>
                <w:sz w:val="18"/>
                <w:szCs w:val="18"/>
              </w:rPr>
              <w:t>-</w:t>
            </w:r>
          </w:p>
        </w:tc>
        <w:tc>
          <w:tcPr>
            <w:tcW w:w="1710" w:type="dxa"/>
            <w:shd w:val="clear" w:color="auto" w:fill="auto"/>
          </w:tcPr>
          <w:p w14:paraId="4346A053"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(92,309)</w:t>
            </w:r>
          </w:p>
        </w:tc>
      </w:tr>
      <w:tr w:rsidR="008F0C3C" w:rsidRPr="002F7EB4" w14:paraId="27EFF7C7" w14:textId="77777777" w:rsidTr="008F0C3C">
        <w:trPr>
          <w:trHeight w:val="135"/>
        </w:trPr>
        <w:tc>
          <w:tcPr>
            <w:tcW w:w="4464" w:type="dxa"/>
            <w:vAlign w:val="bottom"/>
          </w:tcPr>
          <w:p w14:paraId="08EBFC8C" w14:textId="77777777" w:rsidR="008F0C3C" w:rsidRPr="002F7EB4" w:rsidRDefault="008F0C3C" w:rsidP="00DA5468">
            <w:pPr>
              <w:ind w:left="-107"/>
              <w:rPr>
                <w:rFonts w:ascii="Arial" w:eastAsia="Arial" w:hAnsi="Arial" w:cs="Arial"/>
                <w:sz w:val="18"/>
                <w:szCs w:val="18"/>
                <w:u w:val="single"/>
              </w:rPr>
            </w:pPr>
            <w:r w:rsidRPr="002F7EB4">
              <w:rPr>
                <w:rFonts w:ascii="Arial" w:eastAsia="Arial" w:hAnsi="Arial" w:cs="Arial"/>
                <w:sz w:val="18"/>
                <w:szCs w:val="18"/>
                <w:u w:val="single"/>
              </w:rPr>
              <w:t>Less</w:t>
            </w:r>
            <w:r w:rsidRPr="002F7EB4">
              <w:rPr>
                <w:rFonts w:ascii="Arial" w:eastAsia="Arial" w:hAnsi="Arial" w:cs="Arial"/>
                <w:sz w:val="18"/>
                <w:szCs w:val="18"/>
              </w:rPr>
              <w:t xml:space="preserve">  Unearned interest</w:t>
            </w:r>
          </w:p>
        </w:tc>
        <w:tc>
          <w:tcPr>
            <w:tcW w:w="1665" w:type="dxa"/>
            <w:shd w:val="clear" w:color="auto" w:fill="auto"/>
          </w:tcPr>
          <w:p w14:paraId="60443790"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(2,624,688)</w:t>
            </w:r>
          </w:p>
        </w:tc>
        <w:tc>
          <w:tcPr>
            <w:tcW w:w="1620" w:type="dxa"/>
            <w:shd w:val="clear" w:color="auto" w:fill="auto"/>
          </w:tcPr>
          <w:p w14:paraId="34146BB3"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710" w:type="dxa"/>
            <w:shd w:val="clear" w:color="auto" w:fill="auto"/>
          </w:tcPr>
          <w:p w14:paraId="0E748A72"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(2,624,688)</w:t>
            </w:r>
          </w:p>
        </w:tc>
      </w:tr>
      <w:tr w:rsidR="008F0C3C" w:rsidRPr="002F7EB4" w14:paraId="36A4CDFE" w14:textId="77777777" w:rsidTr="008F0C3C">
        <w:trPr>
          <w:trHeight w:val="135"/>
        </w:trPr>
        <w:tc>
          <w:tcPr>
            <w:tcW w:w="4464" w:type="dxa"/>
            <w:vAlign w:val="bottom"/>
          </w:tcPr>
          <w:p w14:paraId="3C016842" w14:textId="77777777" w:rsidR="008F0C3C" w:rsidRPr="002F7EB4" w:rsidRDefault="008F0C3C" w:rsidP="00DA5468">
            <w:pPr>
              <w:ind w:left="-107"/>
              <w:rPr>
                <w:rFonts w:ascii="Arial" w:eastAsia="Arial" w:hAnsi="Arial" w:cs="Arial"/>
                <w:sz w:val="18"/>
                <w:szCs w:val="18"/>
              </w:rPr>
            </w:pPr>
          </w:p>
        </w:tc>
        <w:tc>
          <w:tcPr>
            <w:tcW w:w="1665" w:type="dxa"/>
            <w:tcBorders>
              <w:top w:val="single" w:sz="4" w:space="0" w:color="000000"/>
            </w:tcBorders>
            <w:shd w:val="clear" w:color="auto" w:fill="auto"/>
          </w:tcPr>
          <w:p w14:paraId="1D097316" w14:textId="77777777" w:rsidR="008F0C3C" w:rsidRPr="002F7EB4" w:rsidRDefault="008F0C3C" w:rsidP="00DA5468">
            <w:pPr>
              <w:ind w:right="-72"/>
              <w:jc w:val="right"/>
              <w:rPr>
                <w:rFonts w:ascii="Arial" w:eastAsia="Arial" w:hAnsi="Arial" w:cs="Arial"/>
                <w:sz w:val="18"/>
                <w:szCs w:val="18"/>
              </w:rPr>
            </w:pPr>
          </w:p>
        </w:tc>
        <w:tc>
          <w:tcPr>
            <w:tcW w:w="1620" w:type="dxa"/>
            <w:tcBorders>
              <w:top w:val="single" w:sz="4" w:space="0" w:color="000000"/>
            </w:tcBorders>
            <w:shd w:val="clear" w:color="auto" w:fill="auto"/>
          </w:tcPr>
          <w:p w14:paraId="0E90D4EF"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tcPr>
          <w:p w14:paraId="6545824E" w14:textId="77777777" w:rsidR="008F0C3C" w:rsidRPr="002F7EB4" w:rsidRDefault="008F0C3C" w:rsidP="00DA5468">
            <w:pPr>
              <w:ind w:right="-72"/>
              <w:jc w:val="right"/>
              <w:rPr>
                <w:rFonts w:ascii="Arial" w:eastAsia="Arial" w:hAnsi="Arial" w:cs="Arial"/>
                <w:sz w:val="18"/>
                <w:szCs w:val="18"/>
              </w:rPr>
            </w:pPr>
          </w:p>
        </w:tc>
      </w:tr>
      <w:tr w:rsidR="008F0C3C" w:rsidRPr="002F7EB4" w14:paraId="43E0DB69" w14:textId="77777777" w:rsidTr="008F0C3C">
        <w:trPr>
          <w:trHeight w:val="135"/>
        </w:trPr>
        <w:tc>
          <w:tcPr>
            <w:tcW w:w="4464" w:type="dxa"/>
            <w:vAlign w:val="bottom"/>
          </w:tcPr>
          <w:p w14:paraId="6B7F5313" w14:textId="77777777" w:rsidR="008F0C3C" w:rsidRPr="002F7EB4" w:rsidRDefault="008F0C3C" w:rsidP="00DA5468">
            <w:pPr>
              <w:ind w:left="-107"/>
              <w:rPr>
                <w:rFonts w:ascii="Arial" w:eastAsia="Arial" w:hAnsi="Arial" w:cs="Arial"/>
                <w:sz w:val="18"/>
                <w:szCs w:val="18"/>
              </w:rPr>
            </w:pPr>
          </w:p>
        </w:tc>
        <w:tc>
          <w:tcPr>
            <w:tcW w:w="1665" w:type="dxa"/>
            <w:shd w:val="clear" w:color="auto" w:fill="auto"/>
          </w:tcPr>
          <w:p w14:paraId="0EA2FCE3"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646,414,334 </w:t>
            </w:r>
          </w:p>
        </w:tc>
        <w:tc>
          <w:tcPr>
            <w:tcW w:w="1620" w:type="dxa"/>
            <w:shd w:val="clear" w:color="auto" w:fill="auto"/>
          </w:tcPr>
          <w:p w14:paraId="1DCC430B"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2,584,794 </w:t>
            </w:r>
          </w:p>
        </w:tc>
        <w:tc>
          <w:tcPr>
            <w:tcW w:w="1710" w:type="dxa"/>
            <w:shd w:val="clear" w:color="auto" w:fill="auto"/>
          </w:tcPr>
          <w:p w14:paraId="4034C7C6"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648,999,128 </w:t>
            </w:r>
          </w:p>
        </w:tc>
      </w:tr>
      <w:tr w:rsidR="008F0C3C" w:rsidRPr="002F7EB4" w14:paraId="616D042C" w14:textId="77777777" w:rsidTr="008F0C3C">
        <w:trPr>
          <w:trHeight w:val="135"/>
        </w:trPr>
        <w:tc>
          <w:tcPr>
            <w:tcW w:w="4464" w:type="dxa"/>
            <w:vAlign w:val="bottom"/>
          </w:tcPr>
          <w:p w14:paraId="244E14E0" w14:textId="77777777" w:rsidR="008F0C3C" w:rsidRPr="002F7EB4" w:rsidRDefault="008F0C3C" w:rsidP="00DA5468">
            <w:pPr>
              <w:pBdr>
                <w:top w:val="nil"/>
                <w:left w:val="nil"/>
                <w:bottom w:val="nil"/>
                <w:right w:val="nil"/>
                <w:between w:val="nil"/>
              </w:pBdr>
              <w:ind w:left="-107" w:right="-109"/>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Allowance for expected credit loss </w:t>
            </w:r>
          </w:p>
        </w:tc>
        <w:tc>
          <w:tcPr>
            <w:tcW w:w="1665" w:type="dxa"/>
            <w:tcBorders>
              <w:bottom w:val="single" w:sz="4" w:space="0" w:color="000000"/>
            </w:tcBorders>
            <w:shd w:val="clear" w:color="auto" w:fill="auto"/>
          </w:tcPr>
          <w:p w14:paraId="6283A506"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(1,563,152)</w:t>
            </w:r>
          </w:p>
        </w:tc>
        <w:tc>
          <w:tcPr>
            <w:tcW w:w="1620" w:type="dxa"/>
            <w:tcBorders>
              <w:bottom w:val="single" w:sz="4" w:space="0" w:color="000000"/>
            </w:tcBorders>
            <w:shd w:val="clear" w:color="auto" w:fill="auto"/>
          </w:tcPr>
          <w:p w14:paraId="6F5EB43D"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(20,500)</w:t>
            </w:r>
          </w:p>
        </w:tc>
        <w:tc>
          <w:tcPr>
            <w:tcW w:w="1710" w:type="dxa"/>
            <w:tcBorders>
              <w:bottom w:val="single" w:sz="4" w:space="0" w:color="000000"/>
            </w:tcBorders>
            <w:shd w:val="clear" w:color="auto" w:fill="auto"/>
          </w:tcPr>
          <w:p w14:paraId="1F3578EE" w14:textId="77777777" w:rsidR="008F0C3C" w:rsidRPr="002F7EB4" w:rsidRDefault="008F0C3C" w:rsidP="00DA5468">
            <w:pPr>
              <w:ind w:right="-72"/>
              <w:jc w:val="right"/>
              <w:rPr>
                <w:rFonts w:ascii="Arial" w:eastAsia="Arial" w:hAnsi="Arial" w:cs="Arial"/>
                <w:sz w:val="18"/>
                <w:szCs w:val="18"/>
                <w:lang w:val="en-GB"/>
              </w:rPr>
            </w:pPr>
            <w:r w:rsidRPr="002F7EB4">
              <w:rPr>
                <w:rFonts w:ascii="Arial" w:eastAsia="Arial" w:hAnsi="Arial" w:cs="Arial"/>
                <w:sz w:val="18"/>
                <w:szCs w:val="18"/>
              </w:rPr>
              <w:t>(1,583,652)</w:t>
            </w:r>
          </w:p>
        </w:tc>
      </w:tr>
      <w:tr w:rsidR="008F0C3C" w:rsidRPr="002F7EB4" w14:paraId="68DD8C6A" w14:textId="77777777" w:rsidTr="008F0C3C">
        <w:trPr>
          <w:trHeight w:val="135"/>
        </w:trPr>
        <w:tc>
          <w:tcPr>
            <w:tcW w:w="4464" w:type="dxa"/>
            <w:vAlign w:val="bottom"/>
          </w:tcPr>
          <w:p w14:paraId="2E45F14A" w14:textId="77777777" w:rsidR="008F0C3C" w:rsidRPr="002F7EB4" w:rsidRDefault="008F0C3C" w:rsidP="00DA5468">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4C466D89" w14:textId="77777777" w:rsidR="008F0C3C" w:rsidRPr="002F7EB4" w:rsidRDefault="008F0C3C" w:rsidP="00DA5468">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44E50FD0"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229C7FBF" w14:textId="77777777" w:rsidR="008F0C3C" w:rsidRPr="002F7EB4" w:rsidRDefault="008F0C3C" w:rsidP="00DA5468">
            <w:pPr>
              <w:ind w:right="-72"/>
              <w:jc w:val="right"/>
              <w:rPr>
                <w:rFonts w:ascii="Arial" w:eastAsia="Arial" w:hAnsi="Arial" w:cs="Arial"/>
                <w:sz w:val="18"/>
                <w:szCs w:val="18"/>
              </w:rPr>
            </w:pPr>
          </w:p>
        </w:tc>
      </w:tr>
      <w:tr w:rsidR="008F0C3C" w:rsidRPr="002F7EB4" w14:paraId="6E630970" w14:textId="77777777" w:rsidTr="008F0C3C">
        <w:trPr>
          <w:trHeight w:val="135"/>
        </w:trPr>
        <w:tc>
          <w:tcPr>
            <w:tcW w:w="4464" w:type="dxa"/>
            <w:vAlign w:val="bottom"/>
          </w:tcPr>
          <w:p w14:paraId="1660AA08" w14:textId="77777777" w:rsidR="008F0C3C" w:rsidRPr="002F7EB4" w:rsidRDefault="008F0C3C" w:rsidP="00DA5468">
            <w:pPr>
              <w:ind w:left="-107"/>
              <w:rPr>
                <w:rFonts w:ascii="Arial" w:eastAsia="Arial" w:hAnsi="Arial" w:cs="Arial"/>
                <w:color w:val="000000"/>
                <w:sz w:val="18"/>
                <w:szCs w:val="18"/>
              </w:rPr>
            </w:pPr>
            <w:r w:rsidRPr="002F7EB4">
              <w:rPr>
                <w:rFonts w:ascii="Arial" w:eastAsia="Arial" w:hAnsi="Arial" w:cs="Arial"/>
                <w:color w:val="000000"/>
                <w:sz w:val="18"/>
                <w:szCs w:val="18"/>
              </w:rPr>
              <w:t>Loan</w:t>
            </w:r>
            <w:r w:rsidRPr="002F7EB4">
              <w:rPr>
                <w:rFonts w:ascii="Arial" w:eastAsia="Arial" w:hAnsi="Arial" w:cs="Arial"/>
                <w:sz w:val="18"/>
                <w:szCs w:val="18"/>
              </w:rPr>
              <w:t xml:space="preserve"> receivables, net</w:t>
            </w:r>
          </w:p>
        </w:tc>
        <w:tc>
          <w:tcPr>
            <w:tcW w:w="1665" w:type="dxa"/>
            <w:tcBorders>
              <w:bottom w:val="single" w:sz="4" w:space="0" w:color="000000"/>
            </w:tcBorders>
            <w:shd w:val="clear" w:color="auto" w:fill="auto"/>
          </w:tcPr>
          <w:p w14:paraId="1567C17C"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644,851,182 </w:t>
            </w:r>
          </w:p>
        </w:tc>
        <w:tc>
          <w:tcPr>
            <w:tcW w:w="1620" w:type="dxa"/>
            <w:tcBorders>
              <w:bottom w:val="single" w:sz="4" w:space="0" w:color="000000"/>
            </w:tcBorders>
            <w:shd w:val="clear" w:color="auto" w:fill="auto"/>
          </w:tcPr>
          <w:p w14:paraId="48767DF3" w14:textId="77777777" w:rsidR="008F0C3C" w:rsidRPr="002F7EB4" w:rsidRDefault="008F0C3C" w:rsidP="00DA5468">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2,564,294 </w:t>
            </w:r>
          </w:p>
        </w:tc>
        <w:tc>
          <w:tcPr>
            <w:tcW w:w="1710" w:type="dxa"/>
            <w:tcBorders>
              <w:bottom w:val="single" w:sz="4" w:space="0" w:color="000000"/>
            </w:tcBorders>
            <w:shd w:val="clear" w:color="auto" w:fill="auto"/>
          </w:tcPr>
          <w:p w14:paraId="04CAAD32" w14:textId="77777777" w:rsidR="008F0C3C" w:rsidRPr="002F7EB4" w:rsidRDefault="008F0C3C" w:rsidP="00DA5468">
            <w:pPr>
              <w:ind w:right="-72"/>
              <w:jc w:val="right"/>
              <w:rPr>
                <w:rFonts w:ascii="Arial" w:eastAsia="Arial" w:hAnsi="Arial" w:cs="Arial"/>
                <w:sz w:val="18"/>
                <w:szCs w:val="18"/>
              </w:rPr>
            </w:pPr>
            <w:r w:rsidRPr="002F7EB4">
              <w:rPr>
                <w:rFonts w:ascii="Arial" w:eastAsia="Arial" w:hAnsi="Arial" w:cs="Arial"/>
                <w:sz w:val="18"/>
                <w:szCs w:val="18"/>
              </w:rPr>
              <w:t xml:space="preserve">647,415,476 </w:t>
            </w:r>
          </w:p>
        </w:tc>
      </w:tr>
    </w:tbl>
    <w:p w14:paraId="3F68FC30" w14:textId="77777777" w:rsidR="008F0C3C" w:rsidRPr="002F7EB4" w:rsidRDefault="008F0C3C">
      <w:pPr>
        <w:rPr>
          <w:rFonts w:ascii="Arial" w:eastAsia="Arial" w:hAnsi="Arial" w:cs="Arial"/>
          <w:color w:val="000000"/>
          <w:sz w:val="18"/>
          <w:szCs w:val="18"/>
        </w:rPr>
      </w:pPr>
    </w:p>
    <w:p w14:paraId="7F169509" w14:textId="77777777" w:rsidR="007F630C" w:rsidRPr="002F7EB4" w:rsidRDefault="007F630C" w:rsidP="008F3DCD">
      <w:pPr>
        <w:rPr>
          <w:rFonts w:ascii="Arial" w:eastAsia="Arial" w:hAnsi="Arial" w:cs="Arial"/>
          <w:sz w:val="18"/>
          <w:szCs w:val="18"/>
        </w:rPr>
      </w:pPr>
      <w:r w:rsidRPr="002F7EB4">
        <w:rPr>
          <w:rFonts w:ascii="Arial" w:eastAsia="Arial" w:hAnsi="Arial" w:cs="Arial"/>
          <w:sz w:val="18"/>
          <w:szCs w:val="18"/>
        </w:rPr>
        <w:br w:type="page"/>
      </w:r>
    </w:p>
    <w:p w14:paraId="31FC320C" w14:textId="77777777" w:rsidR="007F630C" w:rsidRPr="002F7EB4" w:rsidRDefault="007F630C" w:rsidP="008F3DCD">
      <w:pPr>
        <w:rPr>
          <w:rFonts w:ascii="Arial" w:eastAsia="Arial" w:hAnsi="Arial" w:cs="Arial"/>
          <w:sz w:val="18"/>
          <w:szCs w:val="18"/>
        </w:rPr>
      </w:pPr>
    </w:p>
    <w:p w14:paraId="45EE3B46" w14:textId="206085DD" w:rsidR="008F3DCD" w:rsidRPr="002F7EB4" w:rsidRDefault="008F3DCD" w:rsidP="008C4858">
      <w:pPr>
        <w:jc w:val="both"/>
        <w:rPr>
          <w:rFonts w:ascii="Arial" w:eastAsia="Arial" w:hAnsi="Arial" w:cs="Arial"/>
          <w:sz w:val="18"/>
          <w:szCs w:val="18"/>
        </w:rPr>
      </w:pPr>
      <w:r w:rsidRPr="002F7EB4">
        <w:rPr>
          <w:rFonts w:ascii="Arial" w:eastAsia="Arial" w:hAnsi="Arial" w:cs="Arial"/>
          <w:sz w:val="18"/>
          <w:szCs w:val="18"/>
        </w:rPr>
        <w:t xml:space="preserve">As at </w:t>
      </w:r>
      <w:r w:rsidRPr="002F7EB4">
        <w:rPr>
          <w:rFonts w:ascii="Arial" w:eastAsia="Arial" w:hAnsi="Arial" w:cs="Arial"/>
          <w:color w:val="000000"/>
          <w:sz w:val="18"/>
          <w:szCs w:val="18"/>
        </w:rPr>
        <w:t xml:space="preserve">31 December </w:t>
      </w:r>
      <w:r w:rsidRPr="002F7EB4">
        <w:rPr>
          <w:rFonts w:ascii="Arial" w:eastAsia="Arial" w:hAnsi="Arial" w:cs="Arial"/>
          <w:sz w:val="18"/>
          <w:szCs w:val="18"/>
        </w:rPr>
        <w:t>2023 and 2022, the loan receivables, net, allowance for expected credit loss and net carrying amount of loan receivables as follows:</w:t>
      </w:r>
    </w:p>
    <w:p w14:paraId="5F64C8F7" w14:textId="77777777" w:rsidR="008F3DCD" w:rsidRPr="002F7EB4" w:rsidRDefault="008F3DCD" w:rsidP="008F3DCD">
      <w:pPr>
        <w:rPr>
          <w:rFonts w:ascii="Arial" w:eastAsia="Arial" w:hAnsi="Arial" w:cs="Arial"/>
          <w:sz w:val="18"/>
          <w:szCs w:val="18"/>
        </w:rPr>
      </w:pPr>
    </w:p>
    <w:tbl>
      <w:tblPr>
        <w:tblW w:w="5000" w:type="pct"/>
        <w:tblLayout w:type="fixed"/>
        <w:tblLook w:val="04A0" w:firstRow="1" w:lastRow="0" w:firstColumn="1" w:lastColumn="0" w:noHBand="0" w:noVBand="1"/>
      </w:tblPr>
      <w:tblGrid>
        <w:gridCol w:w="4820"/>
        <w:gridCol w:w="1546"/>
        <w:gridCol w:w="1546"/>
        <w:gridCol w:w="1547"/>
      </w:tblGrid>
      <w:tr w:rsidR="008F3DCD" w:rsidRPr="002F7EB4" w14:paraId="0BA54A40" w14:textId="77777777" w:rsidTr="00591D24">
        <w:trPr>
          <w:trHeight w:val="20"/>
        </w:trPr>
        <w:tc>
          <w:tcPr>
            <w:tcW w:w="2548" w:type="pct"/>
            <w:vAlign w:val="bottom"/>
          </w:tcPr>
          <w:p w14:paraId="387E9215" w14:textId="77777777" w:rsidR="008F3DCD" w:rsidRPr="002F7EB4" w:rsidRDefault="008F3DCD" w:rsidP="00591D24">
            <w:pPr>
              <w:pStyle w:val="a"/>
              <w:ind w:left="-105" w:right="0"/>
              <w:jc w:val="both"/>
              <w:rPr>
                <w:rFonts w:ascii="Arial" w:hAnsi="Arial" w:cs="Arial"/>
                <w:sz w:val="18"/>
                <w:szCs w:val="18"/>
                <w:lang w:val="en-US"/>
              </w:rPr>
            </w:pPr>
          </w:p>
        </w:tc>
        <w:tc>
          <w:tcPr>
            <w:tcW w:w="2452" w:type="pct"/>
            <w:gridSpan w:val="3"/>
            <w:tcBorders>
              <w:top w:val="single" w:sz="4" w:space="0" w:color="auto"/>
              <w:left w:val="nil"/>
              <w:bottom w:val="single" w:sz="4" w:space="0" w:color="auto"/>
              <w:right w:val="nil"/>
            </w:tcBorders>
            <w:vAlign w:val="bottom"/>
            <w:hideMark/>
          </w:tcPr>
          <w:p w14:paraId="6AB70E1C" w14:textId="77777777" w:rsidR="008F3DCD" w:rsidRPr="002F7EB4" w:rsidRDefault="008F3DCD" w:rsidP="00591D24">
            <w:pPr>
              <w:pStyle w:val="acctfourfigures"/>
              <w:tabs>
                <w:tab w:val="clear" w:pos="765"/>
              </w:tabs>
              <w:spacing w:line="240" w:lineRule="auto"/>
              <w:ind w:right="-29"/>
              <w:jc w:val="center"/>
              <w:rPr>
                <w:rFonts w:ascii="Arial" w:hAnsi="Arial" w:cs="Arial"/>
                <w:b/>
                <w:bCs/>
                <w:sz w:val="18"/>
                <w:szCs w:val="18"/>
              </w:rPr>
            </w:pPr>
            <w:r w:rsidRPr="002F7EB4">
              <w:rPr>
                <w:rFonts w:ascii="Arial" w:eastAsia="Arial" w:hAnsi="Arial" w:cs="Arial"/>
                <w:b/>
                <w:sz w:val="18"/>
                <w:szCs w:val="18"/>
              </w:rPr>
              <w:t xml:space="preserve">31 December </w:t>
            </w:r>
            <w:r w:rsidRPr="002F7EB4">
              <w:rPr>
                <w:rFonts w:ascii="Arial" w:hAnsi="Arial" w:cs="Arial"/>
                <w:b/>
                <w:bCs/>
                <w:sz w:val="18"/>
                <w:szCs w:val="18"/>
              </w:rPr>
              <w:t>2023</w:t>
            </w:r>
          </w:p>
        </w:tc>
      </w:tr>
      <w:tr w:rsidR="008F3DCD" w:rsidRPr="002F7EB4" w14:paraId="4018D59C" w14:textId="77777777" w:rsidTr="00591D24">
        <w:trPr>
          <w:trHeight w:val="20"/>
        </w:trPr>
        <w:tc>
          <w:tcPr>
            <w:tcW w:w="2548" w:type="pct"/>
            <w:vAlign w:val="bottom"/>
          </w:tcPr>
          <w:p w14:paraId="5F1E3950" w14:textId="77777777" w:rsidR="008F3DCD" w:rsidRPr="002F7EB4" w:rsidRDefault="008F3DCD" w:rsidP="00591D24">
            <w:pPr>
              <w:pStyle w:val="a"/>
              <w:ind w:left="-105" w:right="0"/>
              <w:jc w:val="both"/>
              <w:rPr>
                <w:rFonts w:ascii="Arial" w:hAnsi="Arial" w:cs="Arial"/>
                <w:color w:val="000000"/>
                <w:sz w:val="18"/>
                <w:szCs w:val="18"/>
                <w:lang w:val="en-US"/>
              </w:rPr>
            </w:pPr>
          </w:p>
        </w:tc>
        <w:tc>
          <w:tcPr>
            <w:tcW w:w="817" w:type="pct"/>
            <w:tcBorders>
              <w:top w:val="nil"/>
              <w:left w:val="nil"/>
              <w:bottom w:val="single" w:sz="4" w:space="0" w:color="auto"/>
              <w:right w:val="nil"/>
            </w:tcBorders>
            <w:vAlign w:val="bottom"/>
            <w:hideMark/>
          </w:tcPr>
          <w:p w14:paraId="25899784"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lang w:val="en-US" w:bidi="th-TH"/>
              </w:rPr>
            </w:pPr>
            <w:r w:rsidRPr="002F7EB4">
              <w:rPr>
                <w:rFonts w:ascii="Arial" w:hAnsi="Arial" w:cs="Arial"/>
                <w:b/>
                <w:bCs/>
                <w:sz w:val="18"/>
                <w:szCs w:val="18"/>
                <w:lang w:val="en-US" w:bidi="th-TH"/>
              </w:rPr>
              <w:t>Loan</w:t>
            </w:r>
          </w:p>
          <w:p w14:paraId="2A867A8C"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lang w:val="en-US" w:bidi="th-TH"/>
              </w:rPr>
            </w:pPr>
            <w:r w:rsidRPr="002F7EB4">
              <w:rPr>
                <w:rFonts w:ascii="Arial" w:hAnsi="Arial" w:cs="Arial"/>
                <w:b/>
                <w:bCs/>
                <w:sz w:val="18"/>
                <w:szCs w:val="18"/>
                <w:lang w:val="en-US" w:bidi="th-TH"/>
              </w:rPr>
              <w:t xml:space="preserve"> receivables, net </w:t>
            </w:r>
          </w:p>
          <w:p w14:paraId="04180D4D"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lang w:val="en-US" w:bidi="th-TH"/>
              </w:rPr>
            </w:pPr>
            <w:r w:rsidRPr="002F7EB4">
              <w:rPr>
                <w:rFonts w:ascii="Arial" w:hAnsi="Arial" w:cs="Arial"/>
                <w:b/>
                <w:bCs/>
                <w:sz w:val="18"/>
                <w:szCs w:val="18"/>
                <w:lang w:val="en-US" w:bidi="th-TH"/>
              </w:rPr>
              <w:t>Baht</w:t>
            </w:r>
          </w:p>
        </w:tc>
        <w:tc>
          <w:tcPr>
            <w:tcW w:w="817" w:type="pct"/>
            <w:tcBorders>
              <w:top w:val="nil"/>
              <w:left w:val="nil"/>
              <w:bottom w:val="single" w:sz="4" w:space="0" w:color="auto"/>
              <w:right w:val="nil"/>
            </w:tcBorders>
            <w:vAlign w:val="bottom"/>
            <w:hideMark/>
          </w:tcPr>
          <w:p w14:paraId="29C2FE8B"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cs/>
              </w:rPr>
            </w:pPr>
            <w:r w:rsidRPr="002F7EB4">
              <w:rPr>
                <w:rFonts w:ascii="Arial" w:hAnsi="Arial" w:cs="Arial"/>
                <w:b/>
                <w:bCs/>
                <w:sz w:val="18"/>
                <w:szCs w:val="18"/>
              </w:rPr>
              <w:t>Allowance</w:t>
            </w:r>
          </w:p>
          <w:p w14:paraId="38ABDD7C"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rPr>
            </w:pPr>
            <w:r w:rsidRPr="002F7EB4">
              <w:rPr>
                <w:rFonts w:ascii="Arial" w:hAnsi="Arial" w:cs="Arial"/>
                <w:b/>
                <w:bCs/>
                <w:sz w:val="18"/>
                <w:szCs w:val="18"/>
              </w:rPr>
              <w:t>for expected</w:t>
            </w:r>
          </w:p>
          <w:p w14:paraId="345CA05C"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rPr>
            </w:pPr>
            <w:r w:rsidRPr="002F7EB4">
              <w:rPr>
                <w:rFonts w:ascii="Arial" w:hAnsi="Arial" w:cs="Arial"/>
                <w:b/>
                <w:bCs/>
                <w:sz w:val="18"/>
                <w:szCs w:val="18"/>
              </w:rPr>
              <w:t xml:space="preserve"> credit loss</w:t>
            </w:r>
          </w:p>
          <w:p w14:paraId="6080B9BE"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lang w:val="en-US" w:bidi="th-TH"/>
              </w:rPr>
            </w:pPr>
            <w:r w:rsidRPr="002F7EB4">
              <w:rPr>
                <w:rFonts w:ascii="Arial" w:hAnsi="Arial" w:cs="Arial"/>
                <w:b/>
                <w:bCs/>
                <w:sz w:val="18"/>
                <w:szCs w:val="18"/>
              </w:rPr>
              <w:t>Baht</w:t>
            </w:r>
          </w:p>
        </w:tc>
        <w:tc>
          <w:tcPr>
            <w:tcW w:w="818" w:type="pct"/>
            <w:tcBorders>
              <w:top w:val="nil"/>
              <w:left w:val="nil"/>
              <w:bottom w:val="single" w:sz="4" w:space="0" w:color="auto"/>
              <w:right w:val="nil"/>
            </w:tcBorders>
            <w:vAlign w:val="bottom"/>
            <w:hideMark/>
          </w:tcPr>
          <w:p w14:paraId="4562A370"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rPr>
            </w:pPr>
            <w:r w:rsidRPr="002F7EB4">
              <w:rPr>
                <w:rFonts w:ascii="Arial" w:hAnsi="Arial" w:cs="Arial"/>
                <w:b/>
                <w:bCs/>
                <w:sz w:val="18"/>
                <w:szCs w:val="18"/>
              </w:rPr>
              <w:t>Net carrying</w:t>
            </w:r>
          </w:p>
          <w:p w14:paraId="7424CB5D"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cs/>
              </w:rPr>
            </w:pPr>
            <w:r w:rsidRPr="002F7EB4">
              <w:rPr>
                <w:rFonts w:ascii="Arial" w:hAnsi="Arial" w:cs="Arial"/>
                <w:b/>
                <w:bCs/>
                <w:sz w:val="18"/>
                <w:szCs w:val="18"/>
              </w:rPr>
              <w:t xml:space="preserve"> amount</w:t>
            </w:r>
          </w:p>
          <w:p w14:paraId="429A9A28" w14:textId="77777777" w:rsidR="008F3DCD" w:rsidRPr="002F7EB4" w:rsidRDefault="008F3DCD" w:rsidP="00591D24">
            <w:pPr>
              <w:pStyle w:val="acctfourfigures"/>
              <w:tabs>
                <w:tab w:val="clear" w:pos="765"/>
              </w:tabs>
              <w:spacing w:line="240" w:lineRule="auto"/>
              <w:ind w:left="-92" w:right="-29"/>
              <w:jc w:val="right"/>
              <w:rPr>
                <w:rFonts w:ascii="Arial" w:hAnsi="Arial" w:cs="Arial"/>
                <w:b/>
                <w:bCs/>
                <w:sz w:val="18"/>
                <w:szCs w:val="18"/>
              </w:rPr>
            </w:pPr>
            <w:r w:rsidRPr="002F7EB4">
              <w:rPr>
                <w:rFonts w:ascii="Arial" w:hAnsi="Arial" w:cs="Arial"/>
                <w:b/>
                <w:bCs/>
                <w:sz w:val="18"/>
                <w:szCs w:val="18"/>
              </w:rPr>
              <w:t>Baht</w:t>
            </w:r>
          </w:p>
        </w:tc>
      </w:tr>
      <w:tr w:rsidR="008F3DCD" w:rsidRPr="002F7EB4" w14:paraId="007006AA" w14:textId="77777777" w:rsidTr="00591D24">
        <w:trPr>
          <w:trHeight w:val="20"/>
        </w:trPr>
        <w:tc>
          <w:tcPr>
            <w:tcW w:w="2548" w:type="pct"/>
            <w:vAlign w:val="bottom"/>
          </w:tcPr>
          <w:p w14:paraId="13C79CCA" w14:textId="77777777" w:rsidR="008F3DCD" w:rsidRPr="002F7EB4" w:rsidRDefault="008F3DCD" w:rsidP="00591D24">
            <w:pPr>
              <w:pStyle w:val="a"/>
              <w:ind w:left="-105" w:right="0"/>
              <w:jc w:val="both"/>
              <w:rPr>
                <w:rFonts w:ascii="Arial" w:hAnsi="Arial" w:cs="Arial"/>
                <w:color w:val="000000"/>
                <w:sz w:val="18"/>
                <w:szCs w:val="18"/>
                <w:lang w:val="en-GB"/>
              </w:rPr>
            </w:pPr>
          </w:p>
        </w:tc>
        <w:tc>
          <w:tcPr>
            <w:tcW w:w="817" w:type="pct"/>
            <w:tcBorders>
              <w:top w:val="single" w:sz="4" w:space="0" w:color="auto"/>
              <w:left w:val="nil"/>
              <w:bottom w:val="nil"/>
              <w:right w:val="nil"/>
            </w:tcBorders>
            <w:shd w:val="clear" w:color="auto" w:fill="FAFAFA"/>
            <w:vAlign w:val="bottom"/>
          </w:tcPr>
          <w:p w14:paraId="6BD6A010" w14:textId="77777777" w:rsidR="008F3DCD" w:rsidRPr="002F7EB4" w:rsidRDefault="008F3DCD" w:rsidP="00591D24">
            <w:pPr>
              <w:pStyle w:val="a"/>
              <w:ind w:right="-29"/>
              <w:jc w:val="right"/>
              <w:rPr>
                <w:rFonts w:ascii="Arial" w:hAnsi="Arial" w:cs="Arial"/>
                <w:color w:val="000000"/>
                <w:sz w:val="18"/>
                <w:szCs w:val="18"/>
                <w:lang w:val="en-US"/>
              </w:rPr>
            </w:pPr>
          </w:p>
        </w:tc>
        <w:tc>
          <w:tcPr>
            <w:tcW w:w="817" w:type="pct"/>
            <w:tcBorders>
              <w:top w:val="single" w:sz="4" w:space="0" w:color="auto"/>
              <w:left w:val="nil"/>
              <w:bottom w:val="nil"/>
              <w:right w:val="nil"/>
            </w:tcBorders>
            <w:shd w:val="clear" w:color="auto" w:fill="FAFAFA"/>
            <w:vAlign w:val="bottom"/>
          </w:tcPr>
          <w:p w14:paraId="23C765DF" w14:textId="77777777" w:rsidR="008F3DCD" w:rsidRPr="002F7EB4" w:rsidRDefault="008F3DCD" w:rsidP="00591D24">
            <w:pPr>
              <w:pStyle w:val="a"/>
              <w:ind w:right="-29"/>
              <w:jc w:val="right"/>
              <w:rPr>
                <w:rFonts w:ascii="Arial" w:hAnsi="Arial" w:cs="Arial"/>
                <w:color w:val="000000"/>
                <w:sz w:val="18"/>
                <w:szCs w:val="18"/>
                <w:lang w:val="en-US"/>
              </w:rPr>
            </w:pPr>
          </w:p>
        </w:tc>
        <w:tc>
          <w:tcPr>
            <w:tcW w:w="818" w:type="pct"/>
            <w:tcBorders>
              <w:top w:val="single" w:sz="4" w:space="0" w:color="auto"/>
              <w:left w:val="nil"/>
              <w:bottom w:val="nil"/>
              <w:right w:val="nil"/>
            </w:tcBorders>
            <w:shd w:val="clear" w:color="auto" w:fill="FAFAFA"/>
            <w:vAlign w:val="bottom"/>
          </w:tcPr>
          <w:p w14:paraId="339BF0C2" w14:textId="77777777" w:rsidR="008F3DCD" w:rsidRPr="002F7EB4" w:rsidRDefault="008F3DCD" w:rsidP="00591D24">
            <w:pPr>
              <w:pStyle w:val="a"/>
              <w:ind w:right="-29"/>
              <w:jc w:val="right"/>
              <w:rPr>
                <w:rFonts w:ascii="Arial" w:hAnsi="Arial" w:cs="Arial"/>
                <w:color w:val="000000"/>
                <w:sz w:val="18"/>
                <w:szCs w:val="18"/>
                <w:lang w:val="en-US"/>
              </w:rPr>
            </w:pPr>
          </w:p>
        </w:tc>
      </w:tr>
      <w:tr w:rsidR="008F3DCD" w:rsidRPr="002F7EB4" w14:paraId="16A3694E" w14:textId="77777777" w:rsidTr="00591D24">
        <w:trPr>
          <w:trHeight w:val="20"/>
        </w:trPr>
        <w:tc>
          <w:tcPr>
            <w:tcW w:w="2548" w:type="pct"/>
            <w:vAlign w:val="bottom"/>
            <w:hideMark/>
          </w:tcPr>
          <w:p w14:paraId="64BC6679" w14:textId="77777777" w:rsidR="008F3DCD" w:rsidRPr="002F7EB4" w:rsidRDefault="008F3DCD" w:rsidP="00591D24">
            <w:pPr>
              <w:ind w:left="-86"/>
              <w:rPr>
                <w:rFonts w:ascii="Arial" w:hAnsi="Arial" w:cs="Arial"/>
                <w:sz w:val="18"/>
                <w:szCs w:val="18"/>
                <w:highlight w:val="yellow"/>
                <w:lang w:val="en-GB"/>
              </w:rPr>
            </w:pPr>
            <w:r w:rsidRPr="002F7EB4">
              <w:rPr>
                <w:rFonts w:ascii="Arial" w:hAnsi="Arial" w:cs="Arial"/>
                <w:sz w:val="18"/>
                <w:szCs w:val="18"/>
                <w:lang w:val="en-GB"/>
              </w:rPr>
              <w:t>Staging</w:t>
            </w:r>
          </w:p>
        </w:tc>
        <w:tc>
          <w:tcPr>
            <w:tcW w:w="817" w:type="pct"/>
            <w:shd w:val="clear" w:color="auto" w:fill="FAFAFA"/>
            <w:vAlign w:val="bottom"/>
          </w:tcPr>
          <w:p w14:paraId="2AB40B13" w14:textId="77777777" w:rsidR="008F3DCD" w:rsidRPr="002F7EB4" w:rsidRDefault="008F3DCD" w:rsidP="00591D24">
            <w:pPr>
              <w:ind w:left="202" w:right="-29" w:hanging="202"/>
              <w:jc w:val="right"/>
              <w:rPr>
                <w:rFonts w:ascii="Arial" w:hAnsi="Arial" w:cs="Arial"/>
                <w:color w:val="000000"/>
                <w:sz w:val="18"/>
                <w:szCs w:val="18"/>
                <w:cs/>
              </w:rPr>
            </w:pPr>
          </w:p>
        </w:tc>
        <w:tc>
          <w:tcPr>
            <w:tcW w:w="817" w:type="pct"/>
            <w:shd w:val="clear" w:color="auto" w:fill="FAFAFA"/>
            <w:vAlign w:val="bottom"/>
          </w:tcPr>
          <w:p w14:paraId="5819920C" w14:textId="77777777" w:rsidR="008F3DCD" w:rsidRPr="002F7EB4" w:rsidRDefault="008F3DCD" w:rsidP="00591D24">
            <w:pPr>
              <w:ind w:left="202" w:right="-29" w:hanging="202"/>
              <w:jc w:val="right"/>
              <w:rPr>
                <w:rFonts w:ascii="Arial" w:hAnsi="Arial" w:cs="Arial"/>
                <w:color w:val="000000"/>
                <w:sz w:val="18"/>
                <w:szCs w:val="18"/>
              </w:rPr>
            </w:pPr>
          </w:p>
        </w:tc>
        <w:tc>
          <w:tcPr>
            <w:tcW w:w="818" w:type="pct"/>
            <w:shd w:val="clear" w:color="auto" w:fill="FAFAFA"/>
            <w:vAlign w:val="bottom"/>
          </w:tcPr>
          <w:p w14:paraId="6804AE66" w14:textId="77777777" w:rsidR="008F3DCD" w:rsidRPr="002F7EB4" w:rsidRDefault="008F3DCD" w:rsidP="00591D24">
            <w:pPr>
              <w:ind w:left="202" w:right="-29" w:hanging="202"/>
              <w:jc w:val="right"/>
              <w:rPr>
                <w:rFonts w:ascii="Arial" w:hAnsi="Arial" w:cs="Arial"/>
                <w:color w:val="000000"/>
                <w:sz w:val="18"/>
                <w:szCs w:val="18"/>
              </w:rPr>
            </w:pPr>
          </w:p>
        </w:tc>
      </w:tr>
      <w:tr w:rsidR="008F3DCD" w:rsidRPr="002F7EB4" w14:paraId="47FEA985" w14:textId="77777777" w:rsidTr="00591D24">
        <w:trPr>
          <w:trHeight w:val="20"/>
        </w:trPr>
        <w:tc>
          <w:tcPr>
            <w:tcW w:w="2548" w:type="pct"/>
            <w:vAlign w:val="bottom"/>
            <w:hideMark/>
          </w:tcPr>
          <w:p w14:paraId="160B9E8B" w14:textId="77777777" w:rsidR="008F3DCD" w:rsidRPr="002F7EB4" w:rsidRDefault="008F3DCD" w:rsidP="00591D24">
            <w:pPr>
              <w:tabs>
                <w:tab w:val="left" w:pos="270"/>
                <w:tab w:val="left" w:pos="450"/>
                <w:tab w:val="left" w:pos="720"/>
              </w:tabs>
              <w:ind w:left="-86"/>
              <w:rPr>
                <w:rFonts w:ascii="Arial" w:hAnsi="Arial" w:cs="Arial"/>
                <w:bCs/>
                <w:sz w:val="18"/>
                <w:szCs w:val="18"/>
                <w:lang w:val="en-GB"/>
              </w:rPr>
            </w:pPr>
            <w:r w:rsidRPr="002F7EB4">
              <w:rPr>
                <w:rFonts w:ascii="Arial" w:hAnsi="Arial" w:cs="Arial"/>
                <w:bCs/>
                <w:sz w:val="18"/>
                <w:szCs w:val="18"/>
                <w:lang w:val="en-GB"/>
              </w:rPr>
              <w:t>Performing</w:t>
            </w:r>
            <w:r w:rsidRPr="002F7EB4">
              <w:rPr>
                <w:rFonts w:ascii="Arial" w:hAnsi="Arial" w:cs="Arial"/>
                <w:bCs/>
                <w:sz w:val="18"/>
                <w:szCs w:val="18"/>
                <w:cs/>
                <w:lang w:val="en-GB"/>
              </w:rPr>
              <w:t xml:space="preserve"> </w:t>
            </w:r>
            <w:r w:rsidRPr="002F7EB4">
              <w:rPr>
                <w:rFonts w:ascii="Arial" w:hAnsi="Arial" w:cs="Arial"/>
                <w:bCs/>
                <w:sz w:val="18"/>
                <w:szCs w:val="18"/>
                <w:lang w:val="en-GB"/>
              </w:rPr>
              <w:t>financial</w:t>
            </w:r>
            <w:r w:rsidRPr="002F7EB4">
              <w:rPr>
                <w:rFonts w:ascii="Arial" w:hAnsi="Arial" w:cs="Arial"/>
                <w:bCs/>
                <w:sz w:val="18"/>
                <w:szCs w:val="18"/>
                <w:cs/>
                <w:lang w:val="en-GB"/>
              </w:rPr>
              <w:t xml:space="preserve"> </w:t>
            </w:r>
            <w:r w:rsidRPr="002F7EB4">
              <w:rPr>
                <w:rFonts w:ascii="Arial" w:hAnsi="Arial" w:cs="Arial"/>
                <w:bCs/>
                <w:sz w:val="18"/>
                <w:szCs w:val="18"/>
                <w:lang w:val="en-GB"/>
              </w:rPr>
              <w:t>assets</w:t>
            </w:r>
          </w:p>
        </w:tc>
        <w:tc>
          <w:tcPr>
            <w:tcW w:w="817" w:type="pct"/>
            <w:shd w:val="clear" w:color="auto" w:fill="FAFAFA"/>
          </w:tcPr>
          <w:p w14:paraId="56CDFFBB" w14:textId="77777777" w:rsidR="008F3DCD" w:rsidRPr="002F7EB4" w:rsidRDefault="008F3DCD" w:rsidP="00591D24">
            <w:pPr>
              <w:spacing w:before="10" w:after="10"/>
              <w:ind w:right="-29"/>
              <w:jc w:val="right"/>
              <w:rPr>
                <w:rFonts w:ascii="Arial" w:hAnsi="Arial" w:cs="Arial"/>
                <w:snapToGrid w:val="0"/>
                <w:sz w:val="18"/>
                <w:szCs w:val="18"/>
                <w:lang w:val="en-GB" w:eastAsia="th-TH"/>
              </w:rPr>
            </w:pPr>
            <w:r w:rsidRPr="002F7EB4">
              <w:rPr>
                <w:rFonts w:ascii="Arial" w:hAnsi="Arial" w:cs="Arial"/>
                <w:snapToGrid w:val="0"/>
                <w:sz w:val="18"/>
                <w:szCs w:val="18"/>
                <w:lang w:val="en-GB" w:eastAsia="th-TH"/>
              </w:rPr>
              <w:t>560,399,690</w:t>
            </w:r>
          </w:p>
        </w:tc>
        <w:tc>
          <w:tcPr>
            <w:tcW w:w="817" w:type="pct"/>
            <w:shd w:val="clear" w:color="auto" w:fill="FAFAFA"/>
          </w:tcPr>
          <w:p w14:paraId="37D87C7B" w14:textId="77777777" w:rsidR="008F3DCD" w:rsidRPr="002F7EB4" w:rsidRDefault="008F3DCD" w:rsidP="00591D24">
            <w:pPr>
              <w:spacing w:before="10" w:after="10"/>
              <w:ind w:right="-29"/>
              <w:jc w:val="right"/>
              <w:rPr>
                <w:rFonts w:ascii="Arial" w:hAnsi="Arial" w:cs="Arial"/>
                <w:snapToGrid w:val="0"/>
                <w:sz w:val="18"/>
                <w:szCs w:val="18"/>
                <w:cs/>
                <w:lang w:val="en-GB" w:eastAsia="th-TH"/>
              </w:rPr>
            </w:pPr>
            <w:r w:rsidRPr="002F7EB4">
              <w:rPr>
                <w:rFonts w:ascii="Arial" w:hAnsi="Arial" w:cs="Arial"/>
                <w:snapToGrid w:val="0"/>
                <w:sz w:val="18"/>
                <w:szCs w:val="18"/>
                <w:lang w:val="en-GB" w:eastAsia="th-TH"/>
              </w:rPr>
              <w:t>(1,610,677)</w:t>
            </w:r>
          </w:p>
        </w:tc>
        <w:tc>
          <w:tcPr>
            <w:tcW w:w="818" w:type="pct"/>
            <w:shd w:val="clear" w:color="auto" w:fill="FAFAFA"/>
          </w:tcPr>
          <w:p w14:paraId="072C4278" w14:textId="77777777" w:rsidR="008F3DCD" w:rsidRPr="002F7EB4" w:rsidRDefault="008F3DCD" w:rsidP="00591D24">
            <w:pPr>
              <w:spacing w:before="10" w:after="10"/>
              <w:ind w:right="-29"/>
              <w:jc w:val="right"/>
              <w:rPr>
                <w:rFonts w:ascii="Arial" w:hAnsi="Arial" w:cs="Arial"/>
                <w:snapToGrid w:val="0"/>
                <w:sz w:val="18"/>
                <w:szCs w:val="18"/>
                <w:cs/>
                <w:lang w:val="en-GB" w:eastAsia="th-TH"/>
              </w:rPr>
            </w:pPr>
            <w:r w:rsidRPr="002F7EB4">
              <w:rPr>
                <w:rFonts w:ascii="Arial" w:hAnsi="Arial" w:cs="Arial"/>
                <w:snapToGrid w:val="0"/>
                <w:sz w:val="18"/>
                <w:szCs w:val="18"/>
                <w:lang w:val="en-GB" w:eastAsia="th-TH"/>
              </w:rPr>
              <w:t>558,789,013</w:t>
            </w:r>
          </w:p>
        </w:tc>
      </w:tr>
      <w:tr w:rsidR="008F3DCD" w:rsidRPr="002F7EB4" w14:paraId="36EF03ED" w14:textId="77777777" w:rsidTr="00591D24">
        <w:trPr>
          <w:trHeight w:val="20"/>
        </w:trPr>
        <w:tc>
          <w:tcPr>
            <w:tcW w:w="2548" w:type="pct"/>
            <w:vAlign w:val="bottom"/>
            <w:hideMark/>
          </w:tcPr>
          <w:p w14:paraId="0FBA2870" w14:textId="77777777" w:rsidR="008F3DCD" w:rsidRPr="002F7EB4" w:rsidRDefault="008F3DCD" w:rsidP="00591D24">
            <w:pPr>
              <w:tabs>
                <w:tab w:val="left" w:pos="270"/>
                <w:tab w:val="left" w:pos="450"/>
                <w:tab w:val="left" w:pos="720"/>
              </w:tabs>
              <w:ind w:left="-86"/>
              <w:rPr>
                <w:rFonts w:ascii="Arial" w:eastAsia="Times New Roman" w:hAnsi="Arial" w:cs="Arial"/>
                <w:bCs/>
                <w:sz w:val="18"/>
                <w:szCs w:val="18"/>
                <w:cs/>
              </w:rPr>
            </w:pPr>
            <w:r w:rsidRPr="002F7EB4">
              <w:rPr>
                <w:rFonts w:ascii="Arial" w:hAnsi="Arial" w:cs="Arial"/>
                <w:bCs/>
                <w:sz w:val="18"/>
                <w:szCs w:val="18"/>
                <w:lang w:val="en-GB"/>
              </w:rPr>
              <w:t>Under-performing</w:t>
            </w:r>
            <w:r w:rsidRPr="002F7EB4">
              <w:rPr>
                <w:rFonts w:ascii="Arial" w:hAnsi="Arial" w:cs="Arial"/>
                <w:bCs/>
                <w:sz w:val="18"/>
                <w:szCs w:val="18"/>
                <w:cs/>
                <w:lang w:val="en-GB"/>
              </w:rPr>
              <w:t xml:space="preserve"> </w:t>
            </w:r>
            <w:r w:rsidRPr="002F7EB4">
              <w:rPr>
                <w:rFonts w:ascii="Arial" w:hAnsi="Arial" w:cs="Arial"/>
                <w:bCs/>
                <w:sz w:val="18"/>
                <w:szCs w:val="18"/>
                <w:lang w:val="en-GB"/>
              </w:rPr>
              <w:t>financial</w:t>
            </w:r>
            <w:r w:rsidRPr="002F7EB4">
              <w:rPr>
                <w:rFonts w:ascii="Arial" w:hAnsi="Arial" w:cs="Arial"/>
                <w:bCs/>
                <w:sz w:val="18"/>
                <w:szCs w:val="18"/>
                <w:cs/>
                <w:lang w:val="en-GB"/>
              </w:rPr>
              <w:t xml:space="preserve"> </w:t>
            </w:r>
            <w:r w:rsidRPr="002F7EB4">
              <w:rPr>
                <w:rFonts w:ascii="Arial" w:hAnsi="Arial" w:cs="Arial"/>
                <w:bCs/>
                <w:sz w:val="18"/>
                <w:szCs w:val="18"/>
                <w:lang w:val="en-GB"/>
              </w:rPr>
              <w:t>assets</w:t>
            </w:r>
          </w:p>
        </w:tc>
        <w:tc>
          <w:tcPr>
            <w:tcW w:w="817" w:type="pct"/>
            <w:shd w:val="clear" w:color="auto" w:fill="FAFAFA"/>
          </w:tcPr>
          <w:p w14:paraId="73AE1159" w14:textId="77777777" w:rsidR="008F3DCD" w:rsidRPr="002F7EB4" w:rsidRDefault="008F3DCD" w:rsidP="00591D24">
            <w:pPr>
              <w:spacing w:before="10" w:after="10"/>
              <w:ind w:right="-29"/>
              <w:jc w:val="right"/>
              <w:rPr>
                <w:rFonts w:ascii="Arial" w:hAnsi="Arial" w:cs="Arial"/>
                <w:snapToGrid w:val="0"/>
                <w:sz w:val="18"/>
                <w:szCs w:val="18"/>
                <w:lang w:val="en-GB" w:eastAsia="th-TH"/>
              </w:rPr>
            </w:pPr>
            <w:r w:rsidRPr="002F7EB4">
              <w:rPr>
                <w:rFonts w:ascii="Arial" w:hAnsi="Arial" w:cs="Arial"/>
                <w:snapToGrid w:val="0"/>
                <w:sz w:val="18"/>
                <w:szCs w:val="18"/>
                <w:lang w:val="en-GB" w:eastAsia="th-TH"/>
              </w:rPr>
              <w:t>22,565,387</w:t>
            </w:r>
          </w:p>
        </w:tc>
        <w:tc>
          <w:tcPr>
            <w:tcW w:w="817" w:type="pct"/>
            <w:shd w:val="clear" w:color="auto" w:fill="FAFAFA"/>
          </w:tcPr>
          <w:p w14:paraId="77DC7A2A" w14:textId="77777777" w:rsidR="008F3DCD" w:rsidRPr="002F7EB4" w:rsidRDefault="008F3DCD" w:rsidP="00591D24">
            <w:pPr>
              <w:spacing w:before="10" w:after="10"/>
              <w:ind w:right="-29"/>
              <w:jc w:val="right"/>
              <w:rPr>
                <w:rFonts w:ascii="Arial" w:hAnsi="Arial" w:cs="Arial"/>
                <w:snapToGrid w:val="0"/>
                <w:sz w:val="18"/>
                <w:szCs w:val="18"/>
                <w:cs/>
                <w:lang w:val="en-GB" w:eastAsia="th-TH"/>
              </w:rPr>
            </w:pPr>
            <w:r w:rsidRPr="002F7EB4">
              <w:rPr>
                <w:rFonts w:ascii="Arial" w:hAnsi="Arial" w:cs="Arial"/>
                <w:snapToGrid w:val="0"/>
                <w:sz w:val="18"/>
                <w:szCs w:val="18"/>
                <w:lang w:val="en-GB" w:eastAsia="th-TH"/>
              </w:rPr>
              <w:t>(263,660)</w:t>
            </w:r>
          </w:p>
        </w:tc>
        <w:tc>
          <w:tcPr>
            <w:tcW w:w="818" w:type="pct"/>
            <w:shd w:val="clear" w:color="auto" w:fill="FAFAFA"/>
          </w:tcPr>
          <w:p w14:paraId="6047A0C1" w14:textId="77777777" w:rsidR="008F3DCD" w:rsidRPr="002F7EB4" w:rsidRDefault="008F3DCD" w:rsidP="00591D24">
            <w:pPr>
              <w:spacing w:before="10" w:after="10"/>
              <w:ind w:right="-29"/>
              <w:jc w:val="right"/>
              <w:rPr>
                <w:rFonts w:ascii="Arial" w:hAnsi="Arial" w:cs="Arial"/>
                <w:snapToGrid w:val="0"/>
                <w:sz w:val="18"/>
                <w:szCs w:val="18"/>
                <w:lang w:val="en-GB" w:eastAsia="th-TH"/>
              </w:rPr>
            </w:pPr>
            <w:r w:rsidRPr="002F7EB4">
              <w:rPr>
                <w:rFonts w:ascii="Arial" w:hAnsi="Arial" w:cs="Arial"/>
                <w:snapToGrid w:val="0"/>
                <w:sz w:val="18"/>
                <w:szCs w:val="18"/>
                <w:lang w:val="en-GB" w:eastAsia="th-TH"/>
              </w:rPr>
              <w:t>22,301,727</w:t>
            </w:r>
          </w:p>
        </w:tc>
      </w:tr>
      <w:tr w:rsidR="008F3DCD" w:rsidRPr="002F7EB4" w14:paraId="0906927A" w14:textId="77777777" w:rsidTr="00591D24">
        <w:trPr>
          <w:trHeight w:val="20"/>
        </w:trPr>
        <w:tc>
          <w:tcPr>
            <w:tcW w:w="2548" w:type="pct"/>
            <w:vAlign w:val="bottom"/>
            <w:hideMark/>
          </w:tcPr>
          <w:p w14:paraId="0A765F96" w14:textId="77777777" w:rsidR="008F3DCD" w:rsidRPr="002F7EB4" w:rsidRDefault="008F3DCD" w:rsidP="00591D24">
            <w:pPr>
              <w:tabs>
                <w:tab w:val="left" w:pos="270"/>
                <w:tab w:val="left" w:pos="450"/>
                <w:tab w:val="left" w:pos="720"/>
              </w:tabs>
              <w:ind w:left="-86"/>
              <w:rPr>
                <w:rFonts w:ascii="Arial" w:eastAsia="Times New Roman" w:hAnsi="Arial" w:cs="Arial"/>
                <w:bCs/>
                <w:sz w:val="18"/>
                <w:szCs w:val="18"/>
                <w:lang w:val="en-GB"/>
              </w:rPr>
            </w:pPr>
            <w:r w:rsidRPr="002F7EB4">
              <w:rPr>
                <w:rFonts w:ascii="Arial" w:hAnsi="Arial" w:cs="Arial"/>
                <w:bCs/>
                <w:sz w:val="18"/>
                <w:szCs w:val="18"/>
                <w:lang w:val="en-GB"/>
              </w:rPr>
              <w:t>Non-performing</w:t>
            </w:r>
            <w:r w:rsidRPr="002F7EB4">
              <w:rPr>
                <w:rFonts w:ascii="Arial" w:hAnsi="Arial" w:cs="Arial"/>
                <w:bCs/>
                <w:sz w:val="18"/>
                <w:szCs w:val="18"/>
                <w:cs/>
                <w:lang w:val="en-GB"/>
              </w:rPr>
              <w:t xml:space="preserve"> </w:t>
            </w:r>
            <w:r w:rsidRPr="002F7EB4">
              <w:rPr>
                <w:rFonts w:ascii="Arial" w:hAnsi="Arial" w:cs="Arial"/>
                <w:bCs/>
                <w:sz w:val="18"/>
                <w:szCs w:val="18"/>
                <w:lang w:val="en-GB"/>
              </w:rPr>
              <w:t>financial</w:t>
            </w:r>
            <w:r w:rsidRPr="002F7EB4">
              <w:rPr>
                <w:rFonts w:ascii="Arial" w:hAnsi="Arial" w:cs="Arial"/>
                <w:bCs/>
                <w:sz w:val="18"/>
                <w:szCs w:val="18"/>
                <w:cs/>
                <w:lang w:val="en-GB"/>
              </w:rPr>
              <w:t xml:space="preserve"> </w:t>
            </w:r>
            <w:r w:rsidRPr="002F7EB4">
              <w:rPr>
                <w:rFonts w:ascii="Arial" w:hAnsi="Arial" w:cs="Arial"/>
                <w:bCs/>
                <w:sz w:val="18"/>
                <w:szCs w:val="18"/>
                <w:lang w:val="en-GB"/>
              </w:rPr>
              <w:t>assets</w:t>
            </w:r>
          </w:p>
        </w:tc>
        <w:tc>
          <w:tcPr>
            <w:tcW w:w="817" w:type="pct"/>
            <w:tcBorders>
              <w:top w:val="nil"/>
              <w:left w:val="nil"/>
              <w:bottom w:val="single" w:sz="4" w:space="0" w:color="auto"/>
              <w:right w:val="nil"/>
            </w:tcBorders>
            <w:shd w:val="clear" w:color="auto" w:fill="FAFAFA"/>
          </w:tcPr>
          <w:p w14:paraId="7A3DB1B7" w14:textId="77777777" w:rsidR="008F3DCD" w:rsidRPr="002F7EB4" w:rsidRDefault="008F3DCD" w:rsidP="00591D24">
            <w:pPr>
              <w:spacing w:before="10" w:after="10"/>
              <w:ind w:right="-29"/>
              <w:jc w:val="right"/>
              <w:rPr>
                <w:rFonts w:ascii="Arial" w:hAnsi="Arial" w:cs="Arial"/>
                <w:snapToGrid w:val="0"/>
                <w:sz w:val="18"/>
                <w:szCs w:val="18"/>
                <w:lang w:val="en-GB" w:eastAsia="th-TH"/>
              </w:rPr>
            </w:pPr>
            <w:r w:rsidRPr="002F7EB4">
              <w:rPr>
                <w:rFonts w:ascii="Arial" w:hAnsi="Arial" w:cs="Arial"/>
                <w:snapToGrid w:val="0"/>
                <w:sz w:val="18"/>
                <w:szCs w:val="18"/>
                <w:lang w:val="en-GB" w:eastAsia="th-TH"/>
              </w:rPr>
              <w:t>490,976,087</w:t>
            </w:r>
          </w:p>
        </w:tc>
        <w:tc>
          <w:tcPr>
            <w:tcW w:w="817" w:type="pct"/>
            <w:tcBorders>
              <w:top w:val="nil"/>
              <w:left w:val="nil"/>
              <w:bottom w:val="single" w:sz="4" w:space="0" w:color="auto"/>
              <w:right w:val="nil"/>
            </w:tcBorders>
            <w:shd w:val="clear" w:color="auto" w:fill="FAFAFA"/>
          </w:tcPr>
          <w:p w14:paraId="2BD7AA79" w14:textId="77777777" w:rsidR="008F3DCD" w:rsidRPr="002F7EB4" w:rsidRDefault="008F3DCD" w:rsidP="00591D24">
            <w:pPr>
              <w:spacing w:before="10" w:after="10"/>
              <w:ind w:right="-29"/>
              <w:jc w:val="right"/>
              <w:rPr>
                <w:rFonts w:ascii="Arial" w:hAnsi="Arial" w:cs="Arial"/>
                <w:snapToGrid w:val="0"/>
                <w:sz w:val="18"/>
                <w:szCs w:val="18"/>
                <w:cs/>
                <w:lang w:val="en-GB" w:eastAsia="th-TH"/>
              </w:rPr>
            </w:pPr>
            <w:r w:rsidRPr="002F7EB4">
              <w:rPr>
                <w:rFonts w:ascii="Arial" w:hAnsi="Arial" w:cs="Arial"/>
                <w:snapToGrid w:val="0"/>
                <w:sz w:val="18"/>
                <w:szCs w:val="18"/>
                <w:lang w:val="en-GB" w:eastAsia="th-TH"/>
              </w:rPr>
              <w:t>(12,518,628)</w:t>
            </w:r>
          </w:p>
        </w:tc>
        <w:tc>
          <w:tcPr>
            <w:tcW w:w="818" w:type="pct"/>
            <w:tcBorders>
              <w:top w:val="nil"/>
              <w:left w:val="nil"/>
              <w:bottom w:val="single" w:sz="4" w:space="0" w:color="auto"/>
              <w:right w:val="nil"/>
            </w:tcBorders>
            <w:shd w:val="clear" w:color="auto" w:fill="FAFAFA"/>
          </w:tcPr>
          <w:p w14:paraId="0BB3BA81" w14:textId="77777777" w:rsidR="008F3DCD" w:rsidRPr="002F7EB4" w:rsidRDefault="008F3DCD" w:rsidP="00591D24">
            <w:pPr>
              <w:tabs>
                <w:tab w:val="left" w:pos="1206"/>
              </w:tabs>
              <w:spacing w:before="10" w:after="10"/>
              <w:ind w:right="-29"/>
              <w:jc w:val="right"/>
              <w:rPr>
                <w:rFonts w:ascii="Arial" w:hAnsi="Arial" w:cs="Arial"/>
                <w:snapToGrid w:val="0"/>
                <w:sz w:val="18"/>
                <w:szCs w:val="18"/>
                <w:cs/>
                <w:lang w:val="en-GB" w:eastAsia="th-TH"/>
              </w:rPr>
            </w:pPr>
            <w:r w:rsidRPr="002F7EB4">
              <w:rPr>
                <w:rFonts w:ascii="Arial" w:hAnsi="Arial" w:cs="Arial"/>
                <w:snapToGrid w:val="0"/>
                <w:sz w:val="18"/>
                <w:szCs w:val="18"/>
                <w:lang w:val="en-GB" w:eastAsia="th-TH"/>
              </w:rPr>
              <w:t>478,457,459</w:t>
            </w:r>
          </w:p>
        </w:tc>
      </w:tr>
      <w:tr w:rsidR="008F3DCD" w:rsidRPr="002F7EB4" w14:paraId="5E042A3E" w14:textId="77777777" w:rsidTr="00591D24">
        <w:trPr>
          <w:trHeight w:val="20"/>
        </w:trPr>
        <w:tc>
          <w:tcPr>
            <w:tcW w:w="2548" w:type="pct"/>
            <w:vAlign w:val="bottom"/>
          </w:tcPr>
          <w:p w14:paraId="5C2DFADB" w14:textId="77777777" w:rsidR="008F3DCD" w:rsidRPr="002F7EB4" w:rsidRDefault="008F3DCD" w:rsidP="00591D24">
            <w:pPr>
              <w:tabs>
                <w:tab w:val="left" w:pos="270"/>
                <w:tab w:val="left" w:pos="450"/>
                <w:tab w:val="left" w:pos="720"/>
              </w:tabs>
              <w:ind w:left="-86"/>
              <w:rPr>
                <w:rFonts w:ascii="Arial" w:eastAsia="Times New Roman" w:hAnsi="Arial" w:cs="Arial"/>
                <w:bCs/>
                <w:sz w:val="18"/>
                <w:szCs w:val="18"/>
                <w:lang w:val="en-GB"/>
              </w:rPr>
            </w:pPr>
          </w:p>
        </w:tc>
        <w:tc>
          <w:tcPr>
            <w:tcW w:w="817" w:type="pct"/>
            <w:shd w:val="clear" w:color="auto" w:fill="FAFAFA"/>
            <w:vAlign w:val="bottom"/>
          </w:tcPr>
          <w:p w14:paraId="6AFD87A9" w14:textId="77777777" w:rsidR="008F3DCD" w:rsidRPr="002F7EB4" w:rsidRDefault="008F3DCD" w:rsidP="00591D24">
            <w:pPr>
              <w:spacing w:before="10" w:after="10"/>
              <w:ind w:right="-29"/>
              <w:jc w:val="right"/>
              <w:rPr>
                <w:rFonts w:ascii="Arial" w:hAnsi="Arial" w:cs="Arial"/>
                <w:snapToGrid w:val="0"/>
                <w:sz w:val="18"/>
                <w:szCs w:val="18"/>
                <w:lang w:val="en-GB" w:eastAsia="th-TH"/>
              </w:rPr>
            </w:pPr>
          </w:p>
        </w:tc>
        <w:tc>
          <w:tcPr>
            <w:tcW w:w="817" w:type="pct"/>
            <w:shd w:val="clear" w:color="auto" w:fill="FAFAFA"/>
            <w:vAlign w:val="bottom"/>
          </w:tcPr>
          <w:p w14:paraId="1B4A5203" w14:textId="77777777" w:rsidR="008F3DCD" w:rsidRPr="002F7EB4" w:rsidRDefault="008F3DCD" w:rsidP="00591D24">
            <w:pPr>
              <w:spacing w:before="10" w:after="10"/>
              <w:ind w:right="-29"/>
              <w:jc w:val="right"/>
              <w:rPr>
                <w:rFonts w:ascii="Arial" w:hAnsi="Arial" w:cs="Arial"/>
                <w:snapToGrid w:val="0"/>
                <w:sz w:val="18"/>
                <w:szCs w:val="18"/>
                <w:lang w:val="en-GB" w:eastAsia="th-TH"/>
              </w:rPr>
            </w:pPr>
          </w:p>
        </w:tc>
        <w:tc>
          <w:tcPr>
            <w:tcW w:w="818" w:type="pct"/>
            <w:shd w:val="clear" w:color="auto" w:fill="FAFAFA"/>
            <w:vAlign w:val="bottom"/>
          </w:tcPr>
          <w:p w14:paraId="0D38FB0F" w14:textId="77777777" w:rsidR="008F3DCD" w:rsidRPr="002F7EB4" w:rsidRDefault="008F3DCD" w:rsidP="00591D24">
            <w:pPr>
              <w:spacing w:before="10" w:after="10"/>
              <w:ind w:right="-29"/>
              <w:jc w:val="right"/>
              <w:rPr>
                <w:rFonts w:ascii="Arial" w:hAnsi="Arial" w:cs="Arial"/>
                <w:snapToGrid w:val="0"/>
                <w:sz w:val="18"/>
                <w:szCs w:val="18"/>
                <w:lang w:val="en-GB" w:eastAsia="th-TH"/>
              </w:rPr>
            </w:pPr>
          </w:p>
        </w:tc>
      </w:tr>
      <w:tr w:rsidR="008F3DCD" w:rsidRPr="002F7EB4" w14:paraId="10894BE7" w14:textId="77777777" w:rsidTr="00591D24">
        <w:trPr>
          <w:trHeight w:val="20"/>
        </w:trPr>
        <w:tc>
          <w:tcPr>
            <w:tcW w:w="2548" w:type="pct"/>
            <w:vAlign w:val="bottom"/>
            <w:hideMark/>
          </w:tcPr>
          <w:p w14:paraId="60D5646A" w14:textId="77777777" w:rsidR="008F3DCD" w:rsidRPr="002F7EB4" w:rsidRDefault="008F3DCD" w:rsidP="00591D24">
            <w:pPr>
              <w:ind w:left="-105" w:right="38"/>
              <w:jc w:val="both"/>
              <w:rPr>
                <w:rFonts w:ascii="Arial" w:eastAsia="Times New Roman" w:hAnsi="Arial" w:cs="Arial"/>
                <w:sz w:val="18"/>
                <w:szCs w:val="18"/>
                <w:lang w:val="th-TH"/>
              </w:rPr>
            </w:pPr>
            <w:r w:rsidRPr="002F7EB4">
              <w:rPr>
                <w:rFonts w:ascii="Arial" w:hAnsi="Arial" w:cs="Arial"/>
                <w:sz w:val="18"/>
                <w:szCs w:val="18"/>
              </w:rPr>
              <w:t>Total</w:t>
            </w:r>
          </w:p>
        </w:tc>
        <w:tc>
          <w:tcPr>
            <w:tcW w:w="817" w:type="pct"/>
            <w:tcBorders>
              <w:top w:val="nil"/>
              <w:left w:val="nil"/>
              <w:bottom w:val="single" w:sz="4" w:space="0" w:color="auto"/>
              <w:right w:val="nil"/>
            </w:tcBorders>
            <w:shd w:val="clear" w:color="auto" w:fill="FAFAFA"/>
          </w:tcPr>
          <w:p w14:paraId="757A12D1" w14:textId="77777777" w:rsidR="008F3DCD" w:rsidRPr="002F7EB4" w:rsidRDefault="008F3DCD" w:rsidP="00591D24">
            <w:pPr>
              <w:spacing w:before="10" w:after="10"/>
              <w:ind w:right="-29"/>
              <w:jc w:val="right"/>
              <w:rPr>
                <w:rFonts w:ascii="Arial" w:hAnsi="Arial" w:cs="Arial"/>
                <w:noProof/>
                <w:snapToGrid w:val="0"/>
                <w:sz w:val="18"/>
                <w:szCs w:val="18"/>
                <w:cs/>
                <w:lang w:val="en-GB" w:eastAsia="th-TH"/>
              </w:rPr>
            </w:pPr>
            <w:r w:rsidRPr="002F7EB4">
              <w:rPr>
                <w:rFonts w:ascii="Arial" w:hAnsi="Arial" w:cs="Arial"/>
                <w:noProof/>
                <w:snapToGrid w:val="0"/>
                <w:sz w:val="18"/>
                <w:szCs w:val="18"/>
                <w:lang w:val="en-GB" w:eastAsia="th-TH"/>
              </w:rPr>
              <w:t>1,073,941,164</w:t>
            </w:r>
          </w:p>
        </w:tc>
        <w:tc>
          <w:tcPr>
            <w:tcW w:w="817" w:type="pct"/>
            <w:tcBorders>
              <w:top w:val="nil"/>
              <w:left w:val="nil"/>
              <w:bottom w:val="single" w:sz="4" w:space="0" w:color="auto"/>
              <w:right w:val="nil"/>
            </w:tcBorders>
            <w:shd w:val="clear" w:color="auto" w:fill="FAFAFA"/>
          </w:tcPr>
          <w:p w14:paraId="6730D3BC" w14:textId="77777777" w:rsidR="008F3DCD" w:rsidRPr="002F7EB4" w:rsidRDefault="008F3DCD" w:rsidP="00591D24">
            <w:pPr>
              <w:spacing w:before="10" w:after="10"/>
              <w:ind w:right="-29"/>
              <w:jc w:val="right"/>
              <w:rPr>
                <w:rFonts w:ascii="Arial" w:hAnsi="Arial" w:cs="Arial"/>
                <w:snapToGrid w:val="0"/>
                <w:sz w:val="18"/>
                <w:szCs w:val="18"/>
                <w:lang w:val="en-GB" w:eastAsia="th-TH"/>
              </w:rPr>
            </w:pPr>
            <w:r w:rsidRPr="002F7EB4">
              <w:rPr>
                <w:rFonts w:ascii="Arial" w:hAnsi="Arial" w:cs="Arial"/>
                <w:snapToGrid w:val="0"/>
                <w:sz w:val="18"/>
                <w:szCs w:val="18"/>
                <w:lang w:val="en-GB" w:eastAsia="th-TH"/>
              </w:rPr>
              <w:t>(14,392,965)</w:t>
            </w:r>
          </w:p>
        </w:tc>
        <w:tc>
          <w:tcPr>
            <w:tcW w:w="818" w:type="pct"/>
            <w:tcBorders>
              <w:top w:val="nil"/>
              <w:left w:val="nil"/>
              <w:bottom w:val="single" w:sz="4" w:space="0" w:color="auto"/>
              <w:right w:val="nil"/>
            </w:tcBorders>
            <w:shd w:val="clear" w:color="auto" w:fill="FAFAFA"/>
          </w:tcPr>
          <w:p w14:paraId="5737BE38" w14:textId="77777777" w:rsidR="008F3DCD" w:rsidRPr="002F7EB4" w:rsidRDefault="008F3DCD" w:rsidP="00591D24">
            <w:pPr>
              <w:spacing w:before="10" w:after="10"/>
              <w:ind w:right="-29"/>
              <w:jc w:val="right"/>
              <w:rPr>
                <w:rFonts w:ascii="Arial" w:hAnsi="Arial" w:cs="Arial"/>
                <w:noProof/>
                <w:snapToGrid w:val="0"/>
                <w:sz w:val="18"/>
                <w:szCs w:val="18"/>
                <w:lang w:val="en-GB" w:eastAsia="th-TH"/>
              </w:rPr>
            </w:pPr>
            <w:r w:rsidRPr="002F7EB4">
              <w:rPr>
                <w:rFonts w:ascii="Arial" w:hAnsi="Arial" w:cs="Arial"/>
                <w:noProof/>
                <w:snapToGrid w:val="0"/>
                <w:sz w:val="18"/>
                <w:szCs w:val="18"/>
                <w:lang w:val="en-GB" w:eastAsia="th-TH"/>
              </w:rPr>
              <w:t>1,059,548,199</w:t>
            </w:r>
          </w:p>
        </w:tc>
      </w:tr>
    </w:tbl>
    <w:p w14:paraId="7E31A36C" w14:textId="77777777" w:rsidR="008F3DCD" w:rsidRPr="002F7EB4" w:rsidRDefault="008F3DCD" w:rsidP="008F3DCD">
      <w:pPr>
        <w:rPr>
          <w:rFonts w:ascii="Arial" w:eastAsia="Arial" w:hAnsi="Arial" w:cs="Arial"/>
          <w:sz w:val="18"/>
          <w:szCs w:val="18"/>
        </w:rPr>
      </w:pPr>
    </w:p>
    <w:tbl>
      <w:tblPr>
        <w:tblW w:w="5000" w:type="pct"/>
        <w:tblLayout w:type="fixed"/>
        <w:tblLook w:val="04A0" w:firstRow="1" w:lastRow="0" w:firstColumn="1" w:lastColumn="0" w:noHBand="0" w:noVBand="1"/>
      </w:tblPr>
      <w:tblGrid>
        <w:gridCol w:w="4820"/>
        <w:gridCol w:w="1546"/>
        <w:gridCol w:w="1546"/>
        <w:gridCol w:w="1547"/>
      </w:tblGrid>
      <w:tr w:rsidR="008F3DCD" w:rsidRPr="002F7EB4" w14:paraId="0AEA8914" w14:textId="77777777" w:rsidTr="00591D24">
        <w:trPr>
          <w:trHeight w:val="20"/>
        </w:trPr>
        <w:tc>
          <w:tcPr>
            <w:tcW w:w="2548" w:type="pct"/>
            <w:vAlign w:val="bottom"/>
          </w:tcPr>
          <w:p w14:paraId="51576384" w14:textId="77777777" w:rsidR="008F3DCD" w:rsidRPr="002F7EB4" w:rsidRDefault="008F3DCD" w:rsidP="00591D24">
            <w:pPr>
              <w:pStyle w:val="a"/>
              <w:ind w:left="-105" w:right="0"/>
              <w:jc w:val="both"/>
              <w:rPr>
                <w:rFonts w:ascii="Arial" w:hAnsi="Arial" w:cs="Arial"/>
                <w:sz w:val="18"/>
                <w:szCs w:val="18"/>
                <w:lang w:val="en-US"/>
              </w:rPr>
            </w:pPr>
          </w:p>
        </w:tc>
        <w:tc>
          <w:tcPr>
            <w:tcW w:w="2452" w:type="pct"/>
            <w:gridSpan w:val="3"/>
            <w:tcBorders>
              <w:top w:val="single" w:sz="4" w:space="0" w:color="auto"/>
              <w:left w:val="nil"/>
              <w:bottom w:val="single" w:sz="4" w:space="0" w:color="auto"/>
              <w:right w:val="nil"/>
            </w:tcBorders>
            <w:vAlign w:val="bottom"/>
            <w:hideMark/>
          </w:tcPr>
          <w:p w14:paraId="20918D68" w14:textId="77777777" w:rsidR="008F3DCD" w:rsidRPr="002F7EB4" w:rsidRDefault="008F3DCD" w:rsidP="00591D24">
            <w:pPr>
              <w:pStyle w:val="acctfourfigures"/>
              <w:tabs>
                <w:tab w:val="clear" w:pos="765"/>
              </w:tabs>
              <w:spacing w:line="240" w:lineRule="auto"/>
              <w:ind w:right="-29"/>
              <w:jc w:val="center"/>
              <w:rPr>
                <w:rFonts w:ascii="Arial" w:hAnsi="Arial" w:cs="Arial"/>
                <w:b/>
                <w:bCs/>
                <w:sz w:val="18"/>
                <w:szCs w:val="18"/>
                <w:lang w:val="en-US" w:bidi="th-TH"/>
              </w:rPr>
            </w:pPr>
            <w:r w:rsidRPr="002F7EB4">
              <w:rPr>
                <w:rFonts w:ascii="Arial" w:eastAsia="Arial" w:hAnsi="Arial" w:cs="Arial"/>
                <w:b/>
                <w:sz w:val="18"/>
                <w:szCs w:val="18"/>
              </w:rPr>
              <w:t xml:space="preserve">31 December </w:t>
            </w:r>
            <w:r w:rsidRPr="002F7EB4">
              <w:rPr>
                <w:rFonts w:ascii="Arial" w:hAnsi="Arial" w:cs="Arial"/>
                <w:b/>
                <w:bCs/>
                <w:sz w:val="18"/>
                <w:szCs w:val="18"/>
              </w:rPr>
              <w:t>2022</w:t>
            </w:r>
          </w:p>
        </w:tc>
      </w:tr>
      <w:tr w:rsidR="008F3DCD" w:rsidRPr="002F7EB4" w14:paraId="4D00B15B" w14:textId="77777777" w:rsidTr="00591D24">
        <w:trPr>
          <w:trHeight w:val="20"/>
        </w:trPr>
        <w:tc>
          <w:tcPr>
            <w:tcW w:w="2548" w:type="pct"/>
            <w:vAlign w:val="bottom"/>
          </w:tcPr>
          <w:p w14:paraId="629983E1" w14:textId="77777777" w:rsidR="008F3DCD" w:rsidRPr="002F7EB4" w:rsidRDefault="008F3DCD" w:rsidP="00591D24">
            <w:pPr>
              <w:pStyle w:val="a"/>
              <w:ind w:left="-105" w:right="0"/>
              <w:jc w:val="both"/>
              <w:rPr>
                <w:rFonts w:ascii="Arial" w:hAnsi="Arial" w:cs="Arial"/>
                <w:color w:val="000000"/>
                <w:sz w:val="18"/>
                <w:szCs w:val="18"/>
                <w:lang w:val="en-US"/>
              </w:rPr>
            </w:pPr>
          </w:p>
        </w:tc>
        <w:tc>
          <w:tcPr>
            <w:tcW w:w="817" w:type="pct"/>
            <w:tcBorders>
              <w:top w:val="nil"/>
              <w:left w:val="nil"/>
              <w:bottom w:val="single" w:sz="4" w:space="0" w:color="auto"/>
              <w:right w:val="nil"/>
            </w:tcBorders>
            <w:vAlign w:val="bottom"/>
            <w:hideMark/>
          </w:tcPr>
          <w:p w14:paraId="366530BF"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lang w:val="en-US" w:bidi="th-TH"/>
              </w:rPr>
            </w:pPr>
            <w:r w:rsidRPr="002F7EB4">
              <w:rPr>
                <w:rFonts w:ascii="Arial" w:hAnsi="Arial" w:cs="Arial"/>
                <w:b/>
                <w:bCs/>
                <w:sz w:val="18"/>
                <w:szCs w:val="18"/>
                <w:lang w:val="en-US" w:bidi="th-TH"/>
              </w:rPr>
              <w:t>Loan</w:t>
            </w:r>
          </w:p>
          <w:p w14:paraId="630BD957" w14:textId="77777777" w:rsidR="008F3DCD" w:rsidRPr="002F7EB4" w:rsidRDefault="008F3DCD" w:rsidP="00591D24">
            <w:pPr>
              <w:pStyle w:val="acctfourfigures"/>
              <w:tabs>
                <w:tab w:val="clear" w:pos="765"/>
              </w:tabs>
              <w:spacing w:line="240" w:lineRule="auto"/>
              <w:ind w:left="-70" w:right="-29"/>
              <w:jc w:val="right"/>
              <w:rPr>
                <w:rFonts w:ascii="Arial" w:hAnsi="Arial" w:cs="Arial"/>
                <w:b/>
                <w:bCs/>
                <w:sz w:val="18"/>
                <w:szCs w:val="18"/>
                <w:lang w:val="en-US" w:bidi="th-TH"/>
              </w:rPr>
            </w:pPr>
            <w:r w:rsidRPr="002F7EB4">
              <w:rPr>
                <w:rFonts w:ascii="Arial" w:hAnsi="Arial" w:cs="Arial"/>
                <w:b/>
                <w:bCs/>
                <w:sz w:val="18"/>
                <w:szCs w:val="18"/>
                <w:lang w:val="en-US" w:bidi="th-TH"/>
              </w:rPr>
              <w:t xml:space="preserve"> receivables, net </w:t>
            </w:r>
          </w:p>
          <w:p w14:paraId="589DC328"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lang w:val="en-US" w:bidi="th-TH"/>
              </w:rPr>
            </w:pPr>
            <w:r w:rsidRPr="002F7EB4">
              <w:rPr>
                <w:rFonts w:ascii="Arial" w:hAnsi="Arial" w:cs="Arial"/>
                <w:b/>
                <w:bCs/>
                <w:sz w:val="18"/>
                <w:szCs w:val="18"/>
                <w:lang w:val="en-US" w:bidi="th-TH"/>
              </w:rPr>
              <w:t>Baht</w:t>
            </w:r>
          </w:p>
        </w:tc>
        <w:tc>
          <w:tcPr>
            <w:tcW w:w="817" w:type="pct"/>
            <w:tcBorders>
              <w:top w:val="nil"/>
              <w:left w:val="nil"/>
              <w:bottom w:val="single" w:sz="4" w:space="0" w:color="auto"/>
              <w:right w:val="nil"/>
            </w:tcBorders>
            <w:vAlign w:val="bottom"/>
            <w:hideMark/>
          </w:tcPr>
          <w:p w14:paraId="3754CC98"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cs/>
              </w:rPr>
            </w:pPr>
            <w:r w:rsidRPr="002F7EB4">
              <w:rPr>
                <w:rFonts w:ascii="Arial" w:hAnsi="Arial" w:cs="Arial"/>
                <w:b/>
                <w:bCs/>
                <w:sz w:val="18"/>
                <w:szCs w:val="18"/>
              </w:rPr>
              <w:t>Allowance</w:t>
            </w:r>
          </w:p>
          <w:p w14:paraId="4B39AEBF"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rPr>
            </w:pPr>
            <w:r w:rsidRPr="002F7EB4">
              <w:rPr>
                <w:rFonts w:ascii="Arial" w:hAnsi="Arial" w:cs="Arial"/>
                <w:b/>
                <w:bCs/>
                <w:sz w:val="18"/>
                <w:szCs w:val="18"/>
              </w:rPr>
              <w:t>for expected</w:t>
            </w:r>
          </w:p>
          <w:p w14:paraId="7EF1B2D2"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rPr>
            </w:pPr>
            <w:r w:rsidRPr="002F7EB4">
              <w:rPr>
                <w:rFonts w:ascii="Arial" w:hAnsi="Arial" w:cs="Arial"/>
                <w:b/>
                <w:bCs/>
                <w:sz w:val="18"/>
                <w:szCs w:val="18"/>
              </w:rPr>
              <w:t xml:space="preserve"> credit loss</w:t>
            </w:r>
          </w:p>
          <w:p w14:paraId="19660F8A"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lang w:val="en-US" w:bidi="th-TH"/>
              </w:rPr>
            </w:pPr>
            <w:r w:rsidRPr="002F7EB4">
              <w:rPr>
                <w:rFonts w:ascii="Arial" w:hAnsi="Arial" w:cs="Arial"/>
                <w:b/>
                <w:bCs/>
                <w:sz w:val="18"/>
                <w:szCs w:val="18"/>
              </w:rPr>
              <w:t>Baht</w:t>
            </w:r>
          </w:p>
        </w:tc>
        <w:tc>
          <w:tcPr>
            <w:tcW w:w="818" w:type="pct"/>
            <w:tcBorders>
              <w:top w:val="nil"/>
              <w:left w:val="nil"/>
              <w:bottom w:val="single" w:sz="4" w:space="0" w:color="auto"/>
              <w:right w:val="nil"/>
            </w:tcBorders>
            <w:vAlign w:val="bottom"/>
            <w:hideMark/>
          </w:tcPr>
          <w:p w14:paraId="7B6ECE50"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rPr>
            </w:pPr>
            <w:r w:rsidRPr="002F7EB4">
              <w:rPr>
                <w:rFonts w:ascii="Arial" w:hAnsi="Arial" w:cs="Arial"/>
                <w:b/>
                <w:bCs/>
                <w:sz w:val="18"/>
                <w:szCs w:val="18"/>
              </w:rPr>
              <w:t>Net carrying</w:t>
            </w:r>
          </w:p>
          <w:p w14:paraId="64EDC135"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cs/>
              </w:rPr>
            </w:pPr>
            <w:r w:rsidRPr="002F7EB4">
              <w:rPr>
                <w:rFonts w:ascii="Arial" w:hAnsi="Arial" w:cs="Arial"/>
                <w:b/>
                <w:bCs/>
                <w:sz w:val="18"/>
                <w:szCs w:val="18"/>
              </w:rPr>
              <w:t xml:space="preserve"> amount</w:t>
            </w:r>
          </w:p>
          <w:p w14:paraId="1019E8B2" w14:textId="77777777" w:rsidR="008F3DCD" w:rsidRPr="002F7EB4" w:rsidRDefault="008F3DCD" w:rsidP="00591D24">
            <w:pPr>
              <w:pStyle w:val="acctfourfigures"/>
              <w:tabs>
                <w:tab w:val="clear" w:pos="765"/>
              </w:tabs>
              <w:spacing w:line="240" w:lineRule="auto"/>
              <w:ind w:right="-29"/>
              <w:jc w:val="right"/>
              <w:rPr>
                <w:rFonts w:ascii="Arial" w:hAnsi="Arial" w:cs="Arial"/>
                <w:b/>
                <w:bCs/>
                <w:sz w:val="18"/>
                <w:szCs w:val="18"/>
              </w:rPr>
            </w:pPr>
            <w:r w:rsidRPr="002F7EB4">
              <w:rPr>
                <w:rFonts w:ascii="Arial" w:hAnsi="Arial" w:cs="Arial"/>
                <w:b/>
                <w:bCs/>
                <w:sz w:val="18"/>
                <w:szCs w:val="18"/>
              </w:rPr>
              <w:t>Baht</w:t>
            </w:r>
          </w:p>
        </w:tc>
      </w:tr>
      <w:tr w:rsidR="008F3DCD" w:rsidRPr="002F7EB4" w14:paraId="580C33D3" w14:textId="77777777" w:rsidTr="00591D24">
        <w:trPr>
          <w:trHeight w:val="20"/>
        </w:trPr>
        <w:tc>
          <w:tcPr>
            <w:tcW w:w="2548" w:type="pct"/>
            <w:vAlign w:val="bottom"/>
          </w:tcPr>
          <w:p w14:paraId="2EA0CED8" w14:textId="77777777" w:rsidR="008F3DCD" w:rsidRPr="002F7EB4" w:rsidRDefault="008F3DCD" w:rsidP="00591D24">
            <w:pPr>
              <w:pStyle w:val="a"/>
              <w:ind w:left="-105" w:right="0"/>
              <w:jc w:val="both"/>
              <w:rPr>
                <w:rFonts w:ascii="Arial" w:hAnsi="Arial" w:cs="Arial"/>
                <w:color w:val="000000"/>
                <w:sz w:val="18"/>
                <w:szCs w:val="18"/>
                <w:lang w:val="en-GB"/>
              </w:rPr>
            </w:pPr>
          </w:p>
        </w:tc>
        <w:tc>
          <w:tcPr>
            <w:tcW w:w="817" w:type="pct"/>
            <w:tcBorders>
              <w:top w:val="single" w:sz="4" w:space="0" w:color="auto"/>
              <w:left w:val="nil"/>
              <w:bottom w:val="nil"/>
              <w:right w:val="nil"/>
            </w:tcBorders>
            <w:shd w:val="clear" w:color="auto" w:fill="auto"/>
            <w:vAlign w:val="bottom"/>
          </w:tcPr>
          <w:p w14:paraId="6A2C05B0" w14:textId="77777777" w:rsidR="008F3DCD" w:rsidRPr="002F7EB4" w:rsidRDefault="008F3DCD" w:rsidP="00591D24">
            <w:pPr>
              <w:pStyle w:val="a"/>
              <w:ind w:right="-29"/>
              <w:jc w:val="right"/>
              <w:rPr>
                <w:rFonts w:ascii="Arial" w:hAnsi="Arial" w:cs="Arial"/>
                <w:color w:val="000000"/>
                <w:sz w:val="18"/>
                <w:szCs w:val="18"/>
                <w:lang w:val="en-US"/>
              </w:rPr>
            </w:pPr>
          </w:p>
        </w:tc>
        <w:tc>
          <w:tcPr>
            <w:tcW w:w="817" w:type="pct"/>
            <w:tcBorders>
              <w:top w:val="single" w:sz="4" w:space="0" w:color="auto"/>
              <w:left w:val="nil"/>
              <w:bottom w:val="nil"/>
              <w:right w:val="nil"/>
            </w:tcBorders>
            <w:shd w:val="clear" w:color="auto" w:fill="auto"/>
            <w:vAlign w:val="bottom"/>
          </w:tcPr>
          <w:p w14:paraId="35E32D3F" w14:textId="77777777" w:rsidR="008F3DCD" w:rsidRPr="002F7EB4" w:rsidRDefault="008F3DCD" w:rsidP="00591D24">
            <w:pPr>
              <w:pStyle w:val="a"/>
              <w:ind w:right="-29"/>
              <w:jc w:val="right"/>
              <w:rPr>
                <w:rFonts w:ascii="Arial" w:hAnsi="Arial" w:cs="Arial"/>
                <w:color w:val="000000"/>
                <w:sz w:val="18"/>
                <w:szCs w:val="18"/>
                <w:lang w:val="en-US"/>
              </w:rPr>
            </w:pPr>
          </w:p>
        </w:tc>
        <w:tc>
          <w:tcPr>
            <w:tcW w:w="818" w:type="pct"/>
            <w:tcBorders>
              <w:top w:val="single" w:sz="4" w:space="0" w:color="auto"/>
              <w:left w:val="nil"/>
              <w:bottom w:val="nil"/>
              <w:right w:val="nil"/>
            </w:tcBorders>
            <w:shd w:val="clear" w:color="auto" w:fill="auto"/>
            <w:vAlign w:val="bottom"/>
          </w:tcPr>
          <w:p w14:paraId="674B8A79" w14:textId="77777777" w:rsidR="008F3DCD" w:rsidRPr="002F7EB4" w:rsidRDefault="008F3DCD" w:rsidP="00591D24">
            <w:pPr>
              <w:pStyle w:val="a"/>
              <w:ind w:right="-29"/>
              <w:jc w:val="right"/>
              <w:rPr>
                <w:rFonts w:ascii="Arial" w:hAnsi="Arial" w:cs="Arial"/>
                <w:color w:val="000000"/>
                <w:sz w:val="18"/>
                <w:szCs w:val="18"/>
                <w:lang w:val="en-US"/>
              </w:rPr>
            </w:pPr>
          </w:p>
        </w:tc>
      </w:tr>
      <w:tr w:rsidR="008F3DCD" w:rsidRPr="002F7EB4" w14:paraId="788E316E" w14:textId="77777777" w:rsidTr="00591D24">
        <w:trPr>
          <w:trHeight w:val="20"/>
        </w:trPr>
        <w:tc>
          <w:tcPr>
            <w:tcW w:w="2548" w:type="pct"/>
            <w:vAlign w:val="bottom"/>
            <w:hideMark/>
          </w:tcPr>
          <w:p w14:paraId="672D06C2" w14:textId="77777777" w:rsidR="008F3DCD" w:rsidRPr="002F7EB4" w:rsidRDefault="008F3DCD" w:rsidP="00591D24">
            <w:pPr>
              <w:ind w:left="-86"/>
              <w:rPr>
                <w:rFonts w:ascii="Arial" w:hAnsi="Arial" w:cs="Arial"/>
                <w:sz w:val="18"/>
                <w:szCs w:val="18"/>
                <w:lang w:val="en-GB"/>
              </w:rPr>
            </w:pPr>
            <w:r w:rsidRPr="002F7EB4">
              <w:rPr>
                <w:rFonts w:ascii="Arial" w:hAnsi="Arial" w:cs="Arial"/>
                <w:sz w:val="18"/>
                <w:szCs w:val="18"/>
                <w:lang w:val="en-GB"/>
              </w:rPr>
              <w:t>Staging</w:t>
            </w:r>
          </w:p>
        </w:tc>
        <w:tc>
          <w:tcPr>
            <w:tcW w:w="817" w:type="pct"/>
            <w:shd w:val="clear" w:color="auto" w:fill="auto"/>
          </w:tcPr>
          <w:p w14:paraId="456929E7" w14:textId="77777777" w:rsidR="008F3DCD" w:rsidRPr="002F7EB4" w:rsidRDefault="008F3DCD" w:rsidP="00591D24">
            <w:pPr>
              <w:ind w:right="-29" w:hanging="202"/>
              <w:jc w:val="right"/>
              <w:rPr>
                <w:rFonts w:ascii="Arial" w:hAnsi="Arial" w:cs="Arial"/>
                <w:color w:val="000000"/>
                <w:sz w:val="18"/>
                <w:szCs w:val="18"/>
                <w:cs/>
              </w:rPr>
            </w:pPr>
          </w:p>
        </w:tc>
        <w:tc>
          <w:tcPr>
            <w:tcW w:w="817" w:type="pct"/>
            <w:shd w:val="clear" w:color="auto" w:fill="auto"/>
          </w:tcPr>
          <w:p w14:paraId="6E794C32" w14:textId="77777777" w:rsidR="008F3DCD" w:rsidRPr="002F7EB4" w:rsidRDefault="008F3DCD" w:rsidP="00591D24">
            <w:pPr>
              <w:ind w:right="-29" w:hanging="202"/>
              <w:jc w:val="right"/>
              <w:rPr>
                <w:rFonts w:ascii="Arial" w:hAnsi="Arial" w:cs="Arial"/>
                <w:color w:val="000000"/>
                <w:sz w:val="18"/>
                <w:szCs w:val="18"/>
              </w:rPr>
            </w:pPr>
          </w:p>
        </w:tc>
        <w:tc>
          <w:tcPr>
            <w:tcW w:w="818" w:type="pct"/>
            <w:shd w:val="clear" w:color="auto" w:fill="auto"/>
          </w:tcPr>
          <w:p w14:paraId="3E6D0CBB" w14:textId="77777777" w:rsidR="008F3DCD" w:rsidRPr="002F7EB4" w:rsidRDefault="008F3DCD" w:rsidP="00591D24">
            <w:pPr>
              <w:ind w:right="-29" w:hanging="202"/>
              <w:jc w:val="right"/>
              <w:rPr>
                <w:rFonts w:ascii="Arial" w:hAnsi="Arial" w:cs="Arial"/>
                <w:color w:val="000000"/>
                <w:sz w:val="18"/>
                <w:szCs w:val="18"/>
              </w:rPr>
            </w:pPr>
          </w:p>
        </w:tc>
      </w:tr>
      <w:tr w:rsidR="0042754B" w:rsidRPr="002F7EB4" w14:paraId="4FD4BE8B" w14:textId="77777777" w:rsidTr="00591D24">
        <w:trPr>
          <w:trHeight w:val="20"/>
        </w:trPr>
        <w:tc>
          <w:tcPr>
            <w:tcW w:w="2548" w:type="pct"/>
            <w:vAlign w:val="bottom"/>
            <w:hideMark/>
          </w:tcPr>
          <w:p w14:paraId="020B3E74" w14:textId="77777777" w:rsidR="0042754B" w:rsidRPr="002F7EB4" w:rsidRDefault="0042754B" w:rsidP="0042754B">
            <w:pPr>
              <w:tabs>
                <w:tab w:val="left" w:pos="270"/>
                <w:tab w:val="left" w:pos="450"/>
                <w:tab w:val="left" w:pos="720"/>
              </w:tabs>
              <w:ind w:left="-86"/>
              <w:rPr>
                <w:rFonts w:ascii="Arial" w:hAnsi="Arial" w:cs="Arial"/>
                <w:bCs/>
                <w:sz w:val="18"/>
                <w:szCs w:val="18"/>
                <w:lang w:val="en-GB"/>
              </w:rPr>
            </w:pPr>
            <w:r w:rsidRPr="002F7EB4">
              <w:rPr>
                <w:rFonts w:ascii="Arial" w:hAnsi="Arial" w:cs="Arial"/>
                <w:bCs/>
                <w:sz w:val="18"/>
                <w:szCs w:val="18"/>
                <w:lang w:val="en-GB"/>
              </w:rPr>
              <w:t>Performing</w:t>
            </w:r>
            <w:r w:rsidRPr="002F7EB4">
              <w:rPr>
                <w:rFonts w:ascii="Arial" w:hAnsi="Arial" w:cs="Arial"/>
                <w:bCs/>
                <w:sz w:val="18"/>
                <w:szCs w:val="18"/>
                <w:cs/>
                <w:lang w:val="en-GB"/>
              </w:rPr>
              <w:t xml:space="preserve"> </w:t>
            </w:r>
            <w:r w:rsidRPr="002F7EB4">
              <w:rPr>
                <w:rFonts w:ascii="Arial" w:hAnsi="Arial" w:cs="Arial"/>
                <w:bCs/>
                <w:sz w:val="18"/>
                <w:szCs w:val="18"/>
                <w:lang w:val="en-GB"/>
              </w:rPr>
              <w:t>financial</w:t>
            </w:r>
            <w:r w:rsidRPr="002F7EB4">
              <w:rPr>
                <w:rFonts w:ascii="Arial" w:hAnsi="Arial" w:cs="Arial"/>
                <w:bCs/>
                <w:sz w:val="18"/>
                <w:szCs w:val="18"/>
                <w:cs/>
                <w:lang w:val="en-GB"/>
              </w:rPr>
              <w:t xml:space="preserve"> </w:t>
            </w:r>
            <w:r w:rsidRPr="002F7EB4">
              <w:rPr>
                <w:rFonts w:ascii="Arial" w:hAnsi="Arial" w:cs="Arial"/>
                <w:bCs/>
                <w:sz w:val="18"/>
                <w:szCs w:val="18"/>
                <w:lang w:val="en-GB"/>
              </w:rPr>
              <w:t>assets</w:t>
            </w:r>
          </w:p>
        </w:tc>
        <w:tc>
          <w:tcPr>
            <w:tcW w:w="817" w:type="pct"/>
            <w:shd w:val="clear" w:color="auto" w:fill="auto"/>
          </w:tcPr>
          <w:p w14:paraId="0467946D" w14:textId="61A7D4CF" w:rsidR="0042754B" w:rsidRPr="002F7EB4" w:rsidRDefault="0042754B" w:rsidP="0042754B">
            <w:pPr>
              <w:ind w:right="-72"/>
              <w:jc w:val="right"/>
              <w:rPr>
                <w:rFonts w:ascii="Arial" w:hAnsi="Arial" w:cs="Arial"/>
                <w:sz w:val="18"/>
                <w:szCs w:val="18"/>
                <w:lang w:val="en-GB"/>
              </w:rPr>
            </w:pPr>
            <w:r w:rsidRPr="002F7EB4">
              <w:rPr>
                <w:rFonts w:ascii="Arial" w:hAnsi="Arial" w:cs="Arial"/>
                <w:sz w:val="18"/>
                <w:szCs w:val="18"/>
              </w:rPr>
              <w:t xml:space="preserve"> 435,789,006 </w:t>
            </w:r>
          </w:p>
        </w:tc>
        <w:tc>
          <w:tcPr>
            <w:tcW w:w="817" w:type="pct"/>
            <w:shd w:val="clear" w:color="auto" w:fill="auto"/>
          </w:tcPr>
          <w:p w14:paraId="14B5DA7E" w14:textId="40AC026A" w:rsidR="0042754B" w:rsidRPr="002F7EB4" w:rsidRDefault="0042754B" w:rsidP="0042754B">
            <w:pPr>
              <w:ind w:right="-72"/>
              <w:jc w:val="right"/>
              <w:rPr>
                <w:rFonts w:ascii="Arial" w:hAnsi="Arial" w:cs="Arial"/>
                <w:sz w:val="18"/>
                <w:szCs w:val="18"/>
                <w:cs/>
                <w:lang w:val="en-GB"/>
              </w:rPr>
            </w:pPr>
            <w:r w:rsidRPr="002F7EB4">
              <w:rPr>
                <w:rFonts w:ascii="Arial" w:hAnsi="Arial" w:cs="Arial"/>
                <w:sz w:val="18"/>
                <w:szCs w:val="18"/>
              </w:rPr>
              <w:t>(92,856)</w:t>
            </w:r>
          </w:p>
        </w:tc>
        <w:tc>
          <w:tcPr>
            <w:tcW w:w="818" w:type="pct"/>
            <w:shd w:val="clear" w:color="auto" w:fill="auto"/>
          </w:tcPr>
          <w:p w14:paraId="1F8BC36C" w14:textId="78312613" w:rsidR="0042754B" w:rsidRPr="002F7EB4" w:rsidRDefault="0042754B" w:rsidP="0042754B">
            <w:pPr>
              <w:ind w:right="-72"/>
              <w:jc w:val="right"/>
              <w:rPr>
                <w:rFonts w:ascii="Arial" w:hAnsi="Arial" w:cs="Arial"/>
                <w:sz w:val="18"/>
                <w:szCs w:val="18"/>
                <w:cs/>
                <w:lang w:val="en-GB"/>
              </w:rPr>
            </w:pPr>
            <w:r w:rsidRPr="002F7EB4">
              <w:rPr>
                <w:rFonts w:ascii="Arial" w:hAnsi="Arial" w:cs="Arial"/>
                <w:sz w:val="18"/>
                <w:szCs w:val="18"/>
              </w:rPr>
              <w:t>435,696,150</w:t>
            </w:r>
          </w:p>
        </w:tc>
      </w:tr>
      <w:tr w:rsidR="0042754B" w:rsidRPr="002F7EB4" w14:paraId="6CCE6DEF" w14:textId="77777777" w:rsidTr="00591D24">
        <w:trPr>
          <w:trHeight w:val="20"/>
        </w:trPr>
        <w:tc>
          <w:tcPr>
            <w:tcW w:w="2548" w:type="pct"/>
            <w:vAlign w:val="bottom"/>
            <w:hideMark/>
          </w:tcPr>
          <w:p w14:paraId="2F9EB473" w14:textId="77777777" w:rsidR="0042754B" w:rsidRPr="002F7EB4" w:rsidRDefault="0042754B" w:rsidP="0042754B">
            <w:pPr>
              <w:tabs>
                <w:tab w:val="left" w:pos="270"/>
                <w:tab w:val="left" w:pos="450"/>
                <w:tab w:val="left" w:pos="720"/>
              </w:tabs>
              <w:ind w:left="-86"/>
              <w:rPr>
                <w:rFonts w:ascii="Arial" w:eastAsia="Times New Roman" w:hAnsi="Arial" w:cs="Arial"/>
                <w:bCs/>
                <w:sz w:val="18"/>
                <w:szCs w:val="18"/>
                <w:cs/>
              </w:rPr>
            </w:pPr>
            <w:r w:rsidRPr="002F7EB4">
              <w:rPr>
                <w:rFonts w:ascii="Arial" w:hAnsi="Arial" w:cs="Arial"/>
                <w:bCs/>
                <w:sz w:val="18"/>
                <w:szCs w:val="18"/>
                <w:lang w:val="en-GB"/>
              </w:rPr>
              <w:t>Under-performing</w:t>
            </w:r>
            <w:r w:rsidRPr="002F7EB4">
              <w:rPr>
                <w:rFonts w:ascii="Arial" w:hAnsi="Arial" w:cs="Arial"/>
                <w:bCs/>
                <w:sz w:val="18"/>
                <w:szCs w:val="18"/>
                <w:cs/>
                <w:lang w:val="en-GB"/>
              </w:rPr>
              <w:t xml:space="preserve"> </w:t>
            </w:r>
            <w:r w:rsidRPr="002F7EB4">
              <w:rPr>
                <w:rFonts w:ascii="Arial" w:hAnsi="Arial" w:cs="Arial"/>
                <w:bCs/>
                <w:sz w:val="18"/>
                <w:szCs w:val="18"/>
                <w:lang w:val="en-GB"/>
              </w:rPr>
              <w:t>financial</w:t>
            </w:r>
            <w:r w:rsidRPr="002F7EB4">
              <w:rPr>
                <w:rFonts w:ascii="Arial" w:hAnsi="Arial" w:cs="Arial"/>
                <w:bCs/>
                <w:sz w:val="18"/>
                <w:szCs w:val="18"/>
                <w:cs/>
                <w:lang w:val="en-GB"/>
              </w:rPr>
              <w:t xml:space="preserve"> </w:t>
            </w:r>
            <w:r w:rsidRPr="002F7EB4">
              <w:rPr>
                <w:rFonts w:ascii="Arial" w:hAnsi="Arial" w:cs="Arial"/>
                <w:bCs/>
                <w:sz w:val="18"/>
                <w:szCs w:val="18"/>
                <w:lang w:val="en-GB"/>
              </w:rPr>
              <w:t>assets</w:t>
            </w:r>
          </w:p>
        </w:tc>
        <w:tc>
          <w:tcPr>
            <w:tcW w:w="817" w:type="pct"/>
            <w:shd w:val="clear" w:color="auto" w:fill="auto"/>
          </w:tcPr>
          <w:p w14:paraId="767D68C1" w14:textId="1039216B" w:rsidR="0042754B" w:rsidRPr="002F7EB4" w:rsidRDefault="0042754B" w:rsidP="0042754B">
            <w:pPr>
              <w:ind w:right="-72"/>
              <w:jc w:val="right"/>
              <w:rPr>
                <w:rFonts w:ascii="Arial" w:hAnsi="Arial" w:cs="Arial"/>
                <w:sz w:val="18"/>
                <w:szCs w:val="18"/>
                <w:lang w:val="en-GB"/>
              </w:rPr>
            </w:pPr>
            <w:r w:rsidRPr="002F7EB4">
              <w:rPr>
                <w:rFonts w:ascii="Arial" w:hAnsi="Arial" w:cs="Arial"/>
                <w:sz w:val="18"/>
                <w:szCs w:val="18"/>
              </w:rPr>
              <w:t xml:space="preserve"> 116,525,902 </w:t>
            </w:r>
          </w:p>
        </w:tc>
        <w:tc>
          <w:tcPr>
            <w:tcW w:w="817" w:type="pct"/>
            <w:shd w:val="clear" w:color="auto" w:fill="auto"/>
          </w:tcPr>
          <w:p w14:paraId="4428B12B" w14:textId="44FD36B9" w:rsidR="0042754B" w:rsidRPr="002F7EB4" w:rsidRDefault="0042754B" w:rsidP="0042754B">
            <w:pPr>
              <w:ind w:right="-72"/>
              <w:jc w:val="right"/>
              <w:rPr>
                <w:rFonts w:ascii="Arial" w:hAnsi="Arial" w:cs="Arial"/>
                <w:sz w:val="18"/>
                <w:szCs w:val="18"/>
                <w:cs/>
                <w:lang w:val="en-GB"/>
              </w:rPr>
            </w:pPr>
            <w:r w:rsidRPr="002F7EB4">
              <w:rPr>
                <w:rFonts w:ascii="Arial" w:hAnsi="Arial" w:cs="Arial"/>
                <w:sz w:val="18"/>
                <w:szCs w:val="18"/>
              </w:rPr>
              <w:t>(25,996)</w:t>
            </w:r>
          </w:p>
        </w:tc>
        <w:tc>
          <w:tcPr>
            <w:tcW w:w="818" w:type="pct"/>
            <w:shd w:val="clear" w:color="auto" w:fill="auto"/>
          </w:tcPr>
          <w:p w14:paraId="68219E9A" w14:textId="656ADE19" w:rsidR="0042754B" w:rsidRPr="002F7EB4" w:rsidRDefault="0042754B" w:rsidP="0042754B">
            <w:pPr>
              <w:ind w:right="-72"/>
              <w:jc w:val="right"/>
              <w:rPr>
                <w:rFonts w:ascii="Arial" w:hAnsi="Arial" w:cs="Arial"/>
                <w:sz w:val="18"/>
                <w:szCs w:val="18"/>
                <w:lang w:val="en-GB"/>
              </w:rPr>
            </w:pPr>
            <w:r w:rsidRPr="002F7EB4">
              <w:rPr>
                <w:rFonts w:ascii="Arial" w:hAnsi="Arial" w:cs="Arial"/>
                <w:sz w:val="18"/>
                <w:szCs w:val="18"/>
              </w:rPr>
              <w:t>116,499,906</w:t>
            </w:r>
          </w:p>
        </w:tc>
      </w:tr>
      <w:tr w:rsidR="0042754B" w:rsidRPr="002F7EB4" w14:paraId="503AA8A3" w14:textId="77777777" w:rsidTr="00591D24">
        <w:trPr>
          <w:trHeight w:val="20"/>
        </w:trPr>
        <w:tc>
          <w:tcPr>
            <w:tcW w:w="2548" w:type="pct"/>
            <w:vAlign w:val="bottom"/>
            <w:hideMark/>
          </w:tcPr>
          <w:p w14:paraId="465C4A8E" w14:textId="77777777" w:rsidR="0042754B" w:rsidRPr="002F7EB4" w:rsidRDefault="0042754B" w:rsidP="0042754B">
            <w:pPr>
              <w:tabs>
                <w:tab w:val="left" w:pos="270"/>
                <w:tab w:val="left" w:pos="450"/>
                <w:tab w:val="left" w:pos="720"/>
              </w:tabs>
              <w:ind w:left="-86"/>
              <w:rPr>
                <w:rFonts w:ascii="Arial" w:eastAsia="Times New Roman" w:hAnsi="Arial" w:cs="Arial"/>
                <w:bCs/>
                <w:sz w:val="18"/>
                <w:szCs w:val="18"/>
                <w:lang w:val="en-GB"/>
              </w:rPr>
            </w:pPr>
            <w:r w:rsidRPr="002F7EB4">
              <w:rPr>
                <w:rFonts w:ascii="Arial" w:hAnsi="Arial" w:cs="Arial"/>
                <w:bCs/>
                <w:sz w:val="18"/>
                <w:szCs w:val="18"/>
                <w:lang w:val="en-GB"/>
              </w:rPr>
              <w:t>Non-performing</w:t>
            </w:r>
            <w:r w:rsidRPr="002F7EB4">
              <w:rPr>
                <w:rFonts w:ascii="Arial" w:hAnsi="Arial" w:cs="Arial"/>
                <w:bCs/>
                <w:sz w:val="18"/>
                <w:szCs w:val="18"/>
                <w:cs/>
                <w:lang w:val="en-GB"/>
              </w:rPr>
              <w:t xml:space="preserve"> </w:t>
            </w:r>
            <w:r w:rsidRPr="002F7EB4">
              <w:rPr>
                <w:rFonts w:ascii="Arial" w:hAnsi="Arial" w:cs="Arial"/>
                <w:bCs/>
                <w:sz w:val="18"/>
                <w:szCs w:val="18"/>
                <w:lang w:val="en-GB"/>
              </w:rPr>
              <w:t>financial</w:t>
            </w:r>
            <w:r w:rsidRPr="002F7EB4">
              <w:rPr>
                <w:rFonts w:ascii="Arial" w:hAnsi="Arial" w:cs="Arial"/>
                <w:bCs/>
                <w:sz w:val="18"/>
                <w:szCs w:val="18"/>
                <w:cs/>
                <w:lang w:val="en-GB"/>
              </w:rPr>
              <w:t xml:space="preserve"> </w:t>
            </w:r>
            <w:r w:rsidRPr="002F7EB4">
              <w:rPr>
                <w:rFonts w:ascii="Arial" w:hAnsi="Arial" w:cs="Arial"/>
                <w:bCs/>
                <w:sz w:val="18"/>
                <w:szCs w:val="18"/>
                <w:lang w:val="en-GB"/>
              </w:rPr>
              <w:t>assets</w:t>
            </w:r>
          </w:p>
        </w:tc>
        <w:tc>
          <w:tcPr>
            <w:tcW w:w="817" w:type="pct"/>
            <w:tcBorders>
              <w:top w:val="nil"/>
              <w:left w:val="nil"/>
              <w:bottom w:val="single" w:sz="4" w:space="0" w:color="auto"/>
              <w:right w:val="nil"/>
            </w:tcBorders>
            <w:shd w:val="clear" w:color="auto" w:fill="auto"/>
          </w:tcPr>
          <w:p w14:paraId="5DA5169B" w14:textId="10FFE51D" w:rsidR="0042754B" w:rsidRPr="002F7EB4" w:rsidRDefault="0042754B" w:rsidP="0042754B">
            <w:pPr>
              <w:ind w:right="-72"/>
              <w:jc w:val="right"/>
              <w:rPr>
                <w:rFonts w:ascii="Arial" w:hAnsi="Arial" w:cs="Arial"/>
                <w:sz w:val="18"/>
                <w:szCs w:val="18"/>
                <w:lang w:val="en-GB"/>
              </w:rPr>
            </w:pPr>
            <w:r w:rsidRPr="002F7EB4">
              <w:rPr>
                <w:rFonts w:ascii="Arial" w:hAnsi="Arial" w:cs="Arial"/>
                <w:sz w:val="18"/>
                <w:szCs w:val="18"/>
              </w:rPr>
              <w:t xml:space="preserve"> 96,684,220 </w:t>
            </w:r>
          </w:p>
        </w:tc>
        <w:tc>
          <w:tcPr>
            <w:tcW w:w="817" w:type="pct"/>
            <w:tcBorders>
              <w:top w:val="nil"/>
              <w:left w:val="nil"/>
              <w:bottom w:val="single" w:sz="4" w:space="0" w:color="auto"/>
              <w:right w:val="nil"/>
            </w:tcBorders>
            <w:shd w:val="clear" w:color="auto" w:fill="auto"/>
          </w:tcPr>
          <w:p w14:paraId="21611D2A" w14:textId="1A9D4FC3" w:rsidR="0042754B" w:rsidRPr="002F7EB4" w:rsidRDefault="0042754B" w:rsidP="0042754B">
            <w:pPr>
              <w:ind w:right="-72"/>
              <w:jc w:val="right"/>
              <w:rPr>
                <w:rFonts w:ascii="Arial" w:hAnsi="Arial" w:cs="Arial"/>
                <w:sz w:val="18"/>
                <w:szCs w:val="18"/>
                <w:cs/>
                <w:lang w:val="en-GB"/>
              </w:rPr>
            </w:pPr>
            <w:r w:rsidRPr="002F7EB4">
              <w:rPr>
                <w:rFonts w:ascii="Arial" w:hAnsi="Arial" w:cs="Arial"/>
                <w:sz w:val="18"/>
                <w:szCs w:val="18"/>
              </w:rPr>
              <w:t>(1,464,800)</w:t>
            </w:r>
          </w:p>
        </w:tc>
        <w:tc>
          <w:tcPr>
            <w:tcW w:w="818" w:type="pct"/>
            <w:tcBorders>
              <w:top w:val="nil"/>
              <w:left w:val="nil"/>
              <w:bottom w:val="single" w:sz="4" w:space="0" w:color="auto"/>
              <w:right w:val="nil"/>
            </w:tcBorders>
            <w:shd w:val="clear" w:color="auto" w:fill="auto"/>
          </w:tcPr>
          <w:p w14:paraId="25A89A78" w14:textId="2C9373B4" w:rsidR="0042754B" w:rsidRPr="002F7EB4" w:rsidRDefault="0042754B" w:rsidP="0042754B">
            <w:pPr>
              <w:ind w:right="-72"/>
              <w:jc w:val="right"/>
              <w:rPr>
                <w:rFonts w:ascii="Arial" w:hAnsi="Arial" w:cs="Arial"/>
                <w:sz w:val="18"/>
                <w:szCs w:val="18"/>
                <w:cs/>
                <w:lang w:val="en-GB"/>
              </w:rPr>
            </w:pPr>
            <w:r w:rsidRPr="002F7EB4">
              <w:rPr>
                <w:rFonts w:ascii="Arial" w:hAnsi="Arial" w:cs="Arial"/>
                <w:sz w:val="18"/>
                <w:szCs w:val="18"/>
              </w:rPr>
              <w:t>95,219,420</w:t>
            </w:r>
          </w:p>
        </w:tc>
      </w:tr>
      <w:tr w:rsidR="0042754B" w:rsidRPr="002F7EB4" w14:paraId="2B0D8401" w14:textId="77777777" w:rsidTr="00591D24">
        <w:trPr>
          <w:trHeight w:val="20"/>
        </w:trPr>
        <w:tc>
          <w:tcPr>
            <w:tcW w:w="2548" w:type="pct"/>
            <w:vAlign w:val="bottom"/>
          </w:tcPr>
          <w:p w14:paraId="75645425" w14:textId="77777777" w:rsidR="0042754B" w:rsidRPr="002F7EB4" w:rsidRDefault="0042754B" w:rsidP="0042754B">
            <w:pPr>
              <w:tabs>
                <w:tab w:val="left" w:pos="270"/>
                <w:tab w:val="left" w:pos="450"/>
                <w:tab w:val="left" w:pos="720"/>
              </w:tabs>
              <w:ind w:left="-86"/>
              <w:rPr>
                <w:rFonts w:ascii="Arial" w:eastAsia="Times New Roman" w:hAnsi="Arial" w:cs="Arial"/>
                <w:bCs/>
                <w:sz w:val="18"/>
                <w:szCs w:val="18"/>
                <w:lang w:val="en-GB"/>
              </w:rPr>
            </w:pPr>
          </w:p>
        </w:tc>
        <w:tc>
          <w:tcPr>
            <w:tcW w:w="817" w:type="pct"/>
            <w:shd w:val="clear" w:color="auto" w:fill="auto"/>
          </w:tcPr>
          <w:p w14:paraId="24FD14F7" w14:textId="77777777" w:rsidR="0042754B" w:rsidRPr="002F7EB4" w:rsidRDefault="0042754B" w:rsidP="0042754B">
            <w:pPr>
              <w:spacing w:before="10" w:after="10"/>
              <w:ind w:right="-29"/>
              <w:jc w:val="right"/>
              <w:rPr>
                <w:rFonts w:ascii="Arial" w:hAnsi="Arial" w:cs="Arial"/>
                <w:snapToGrid w:val="0"/>
                <w:sz w:val="18"/>
                <w:szCs w:val="18"/>
                <w:lang w:val="en-GB" w:eastAsia="th-TH"/>
              </w:rPr>
            </w:pPr>
          </w:p>
        </w:tc>
        <w:tc>
          <w:tcPr>
            <w:tcW w:w="817" w:type="pct"/>
            <w:shd w:val="clear" w:color="auto" w:fill="auto"/>
          </w:tcPr>
          <w:p w14:paraId="1C1A1595" w14:textId="77777777" w:rsidR="0042754B" w:rsidRPr="002F7EB4" w:rsidRDefault="0042754B" w:rsidP="0042754B">
            <w:pPr>
              <w:spacing w:before="10" w:after="10"/>
              <w:ind w:right="-29"/>
              <w:jc w:val="right"/>
              <w:rPr>
                <w:rFonts w:ascii="Arial" w:hAnsi="Arial" w:cs="Arial"/>
                <w:snapToGrid w:val="0"/>
                <w:sz w:val="18"/>
                <w:szCs w:val="18"/>
                <w:lang w:val="en-GB" w:eastAsia="th-TH"/>
              </w:rPr>
            </w:pPr>
          </w:p>
        </w:tc>
        <w:tc>
          <w:tcPr>
            <w:tcW w:w="818" w:type="pct"/>
            <w:shd w:val="clear" w:color="auto" w:fill="auto"/>
          </w:tcPr>
          <w:p w14:paraId="2FBAC468" w14:textId="77777777" w:rsidR="0042754B" w:rsidRPr="002F7EB4" w:rsidRDefault="0042754B" w:rsidP="0042754B">
            <w:pPr>
              <w:spacing w:before="10" w:after="10"/>
              <w:ind w:right="-29"/>
              <w:jc w:val="right"/>
              <w:rPr>
                <w:rFonts w:ascii="Arial" w:hAnsi="Arial" w:cs="Arial"/>
                <w:snapToGrid w:val="0"/>
                <w:sz w:val="18"/>
                <w:szCs w:val="18"/>
                <w:lang w:val="en-GB" w:eastAsia="th-TH"/>
              </w:rPr>
            </w:pPr>
          </w:p>
        </w:tc>
      </w:tr>
      <w:tr w:rsidR="0042754B" w:rsidRPr="002F7EB4" w14:paraId="79A4E8AF" w14:textId="77777777" w:rsidTr="00591D24">
        <w:trPr>
          <w:trHeight w:val="20"/>
        </w:trPr>
        <w:tc>
          <w:tcPr>
            <w:tcW w:w="2548" w:type="pct"/>
            <w:vAlign w:val="bottom"/>
            <w:hideMark/>
          </w:tcPr>
          <w:p w14:paraId="408DD302" w14:textId="77777777" w:rsidR="0042754B" w:rsidRPr="002F7EB4" w:rsidRDefault="0042754B" w:rsidP="0042754B">
            <w:pPr>
              <w:ind w:left="-105" w:right="38"/>
              <w:jc w:val="both"/>
              <w:rPr>
                <w:rFonts w:ascii="Arial" w:eastAsia="Times New Roman" w:hAnsi="Arial" w:cs="Arial"/>
                <w:sz w:val="18"/>
                <w:szCs w:val="18"/>
                <w:lang w:val="th-TH"/>
              </w:rPr>
            </w:pPr>
            <w:r w:rsidRPr="002F7EB4">
              <w:rPr>
                <w:rFonts w:ascii="Arial" w:hAnsi="Arial" w:cs="Arial"/>
                <w:sz w:val="18"/>
                <w:szCs w:val="18"/>
              </w:rPr>
              <w:t>Total</w:t>
            </w:r>
          </w:p>
        </w:tc>
        <w:tc>
          <w:tcPr>
            <w:tcW w:w="817" w:type="pct"/>
            <w:tcBorders>
              <w:top w:val="nil"/>
              <w:left w:val="nil"/>
              <w:bottom w:val="single" w:sz="4" w:space="0" w:color="auto"/>
              <w:right w:val="nil"/>
            </w:tcBorders>
            <w:shd w:val="clear" w:color="auto" w:fill="auto"/>
          </w:tcPr>
          <w:p w14:paraId="1BE4D9DB" w14:textId="76F857F2" w:rsidR="0042754B" w:rsidRPr="002F7EB4" w:rsidRDefault="0042754B" w:rsidP="0042754B">
            <w:pPr>
              <w:ind w:right="-72"/>
              <w:jc w:val="right"/>
              <w:rPr>
                <w:rFonts w:ascii="Arial" w:hAnsi="Arial" w:cs="Arial"/>
                <w:sz w:val="18"/>
                <w:szCs w:val="18"/>
                <w:cs/>
                <w:lang w:val="en-GB"/>
              </w:rPr>
            </w:pPr>
            <w:r w:rsidRPr="002F7EB4">
              <w:rPr>
                <w:rFonts w:ascii="Arial" w:hAnsi="Arial" w:cs="Arial"/>
                <w:sz w:val="18"/>
                <w:szCs w:val="18"/>
              </w:rPr>
              <w:t xml:space="preserve"> 648,999,128 </w:t>
            </w:r>
          </w:p>
        </w:tc>
        <w:tc>
          <w:tcPr>
            <w:tcW w:w="817" w:type="pct"/>
            <w:tcBorders>
              <w:top w:val="nil"/>
              <w:left w:val="nil"/>
              <w:bottom w:val="single" w:sz="4" w:space="0" w:color="auto"/>
              <w:right w:val="nil"/>
            </w:tcBorders>
            <w:shd w:val="clear" w:color="auto" w:fill="auto"/>
          </w:tcPr>
          <w:p w14:paraId="35867024" w14:textId="73DC4F5F" w:rsidR="0042754B" w:rsidRPr="002F7EB4" w:rsidRDefault="0042754B" w:rsidP="0042754B">
            <w:pPr>
              <w:ind w:right="-72"/>
              <w:jc w:val="right"/>
              <w:rPr>
                <w:rFonts w:ascii="Arial" w:hAnsi="Arial" w:cs="Arial"/>
                <w:sz w:val="18"/>
                <w:szCs w:val="18"/>
                <w:lang w:val="en-GB"/>
              </w:rPr>
            </w:pPr>
            <w:r w:rsidRPr="002F7EB4">
              <w:rPr>
                <w:rFonts w:ascii="Arial" w:hAnsi="Arial" w:cs="Arial"/>
                <w:sz w:val="18"/>
                <w:szCs w:val="18"/>
              </w:rPr>
              <w:t>(1,583,652)</w:t>
            </w:r>
          </w:p>
        </w:tc>
        <w:tc>
          <w:tcPr>
            <w:tcW w:w="818" w:type="pct"/>
            <w:tcBorders>
              <w:top w:val="nil"/>
              <w:left w:val="nil"/>
              <w:bottom w:val="single" w:sz="4" w:space="0" w:color="auto"/>
              <w:right w:val="nil"/>
            </w:tcBorders>
            <w:shd w:val="clear" w:color="auto" w:fill="auto"/>
          </w:tcPr>
          <w:p w14:paraId="0188D6CB" w14:textId="0EBDABBF" w:rsidR="0042754B" w:rsidRPr="002F7EB4" w:rsidRDefault="0042754B" w:rsidP="0042754B">
            <w:pPr>
              <w:ind w:right="-72"/>
              <w:jc w:val="right"/>
              <w:rPr>
                <w:rFonts w:ascii="Arial" w:hAnsi="Arial" w:cs="Arial"/>
                <w:sz w:val="18"/>
                <w:szCs w:val="18"/>
                <w:lang w:val="en-GB"/>
              </w:rPr>
            </w:pPr>
            <w:r w:rsidRPr="002F7EB4">
              <w:rPr>
                <w:rFonts w:ascii="Arial" w:hAnsi="Arial" w:cs="Arial"/>
                <w:sz w:val="18"/>
                <w:szCs w:val="18"/>
              </w:rPr>
              <w:t>647,415,476</w:t>
            </w:r>
          </w:p>
        </w:tc>
      </w:tr>
    </w:tbl>
    <w:p w14:paraId="40A36B28" w14:textId="69E20280" w:rsidR="00F77A42" w:rsidRPr="002F7EB4" w:rsidRDefault="00F77A42">
      <w:pPr>
        <w:rPr>
          <w:rFonts w:ascii="Arial" w:eastAsia="Arial" w:hAnsi="Arial" w:cs="Arial"/>
          <w:color w:val="000000"/>
          <w:sz w:val="18"/>
          <w:szCs w:val="18"/>
        </w:rPr>
      </w:pPr>
    </w:p>
    <w:p w14:paraId="02B068EF" w14:textId="77777777" w:rsidR="009B546D" w:rsidRPr="002F7EB4" w:rsidRDefault="009B546D">
      <w:pPr>
        <w:rPr>
          <w:rFonts w:ascii="Arial" w:eastAsia="Arial" w:hAnsi="Arial" w:cs="Arial"/>
          <w:color w:val="000000"/>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8F3DCD" w:rsidRPr="002F7EB4" w14:paraId="61B0A4FC" w14:textId="77777777" w:rsidTr="00591D24">
        <w:trPr>
          <w:cantSplit/>
          <w:trHeight w:val="389"/>
        </w:trPr>
        <w:tc>
          <w:tcPr>
            <w:tcW w:w="9451" w:type="dxa"/>
            <w:shd w:val="clear" w:color="auto" w:fill="FFA543"/>
            <w:vAlign w:val="center"/>
          </w:tcPr>
          <w:p w14:paraId="1694B356" w14:textId="1788CA25" w:rsidR="008F3DCD" w:rsidRPr="002F7EB4" w:rsidRDefault="008F3DCD" w:rsidP="00591D24">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1</w:t>
            </w:r>
            <w:r w:rsidR="0042754B" w:rsidRPr="002F7EB4">
              <w:rPr>
                <w:rFonts w:ascii="Arial" w:eastAsia="Arial" w:hAnsi="Arial" w:cs="Arial"/>
                <w:b/>
                <w:color w:val="FFFFFF"/>
                <w:sz w:val="18"/>
                <w:szCs w:val="18"/>
              </w:rPr>
              <w:t>6</w:t>
            </w:r>
            <w:r w:rsidRPr="002F7EB4">
              <w:rPr>
                <w:rFonts w:ascii="Arial" w:eastAsia="Arial" w:hAnsi="Arial" w:cs="Arial"/>
                <w:b/>
                <w:color w:val="FFFFFF"/>
                <w:sz w:val="18"/>
                <w:szCs w:val="18"/>
              </w:rPr>
              <w:tab/>
              <w:t xml:space="preserve">Allowance for expected credit loss </w:t>
            </w:r>
          </w:p>
        </w:tc>
      </w:tr>
    </w:tbl>
    <w:p w14:paraId="50B640F8" w14:textId="2E2BC3BE" w:rsidR="008F3DCD" w:rsidRPr="002F7EB4" w:rsidRDefault="008F3DCD" w:rsidP="008F3DCD">
      <w:pPr>
        <w:jc w:val="both"/>
        <w:rPr>
          <w:rFonts w:ascii="Arial" w:eastAsia="Arial" w:hAnsi="Arial" w:cs="Arial"/>
          <w:color w:val="000000"/>
          <w:sz w:val="18"/>
          <w:szCs w:val="18"/>
        </w:rPr>
      </w:pPr>
    </w:p>
    <w:p w14:paraId="6001267D" w14:textId="61E2F2AA" w:rsidR="00923ECC" w:rsidRPr="002F7EB4" w:rsidRDefault="00923ECC" w:rsidP="008F3DCD">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change of allowance for expected credit loss for the </w:t>
      </w:r>
      <w:r w:rsidR="00A97376" w:rsidRPr="002F7EB4">
        <w:rPr>
          <w:rFonts w:ascii="Arial" w:eastAsia="Arial" w:hAnsi="Arial" w:cs="Arial"/>
          <w:color w:val="000000"/>
          <w:sz w:val="18"/>
          <w:szCs w:val="18"/>
        </w:rPr>
        <w:t>year</w:t>
      </w:r>
      <w:r w:rsidR="007328B4" w:rsidRPr="002F7EB4">
        <w:rPr>
          <w:rFonts w:ascii="Arial" w:eastAsia="Arial" w:hAnsi="Arial" w:cs="Arial"/>
          <w:color w:val="000000"/>
          <w:sz w:val="18"/>
          <w:szCs w:val="18"/>
        </w:rPr>
        <w:t>s</w:t>
      </w:r>
      <w:r w:rsidRPr="002F7EB4">
        <w:rPr>
          <w:rFonts w:ascii="Arial" w:eastAsia="Arial" w:hAnsi="Arial" w:cs="Arial"/>
          <w:color w:val="000000"/>
          <w:sz w:val="18"/>
          <w:szCs w:val="18"/>
        </w:rPr>
        <w:t xml:space="preserve"> ended 31 December 2023</w:t>
      </w:r>
      <w:r w:rsidR="00704B0B" w:rsidRPr="002F7EB4">
        <w:rPr>
          <w:rFonts w:ascii="Arial" w:eastAsia="Arial" w:hAnsi="Arial" w:cs="Arial"/>
          <w:color w:val="000000"/>
          <w:sz w:val="18"/>
          <w:szCs w:val="18"/>
        </w:rPr>
        <w:t xml:space="preserve"> and 2022</w:t>
      </w:r>
      <w:r w:rsidRPr="002F7EB4">
        <w:rPr>
          <w:rFonts w:ascii="Arial" w:eastAsia="Arial" w:hAnsi="Arial" w:cs="Arial"/>
          <w:color w:val="000000"/>
          <w:sz w:val="18"/>
          <w:szCs w:val="18"/>
        </w:rPr>
        <w:t xml:space="preserve"> are as follows:</w:t>
      </w:r>
    </w:p>
    <w:p w14:paraId="3D28F750" w14:textId="77777777" w:rsidR="00923ECC" w:rsidRPr="002F7EB4" w:rsidRDefault="00923ECC" w:rsidP="008F3DCD">
      <w:pPr>
        <w:jc w:val="both"/>
        <w:rPr>
          <w:rFonts w:ascii="Arial" w:eastAsia="Arial" w:hAnsi="Arial" w:cs="Arial"/>
          <w:color w:val="000000"/>
          <w:sz w:val="18"/>
          <w:szCs w:val="18"/>
        </w:rPr>
      </w:pPr>
    </w:p>
    <w:tbl>
      <w:tblPr>
        <w:tblW w:w="5000" w:type="pct"/>
        <w:tblLook w:val="0000" w:firstRow="0" w:lastRow="0" w:firstColumn="0" w:lastColumn="0" w:noHBand="0" w:noVBand="0"/>
      </w:tblPr>
      <w:tblGrid>
        <w:gridCol w:w="3402"/>
        <w:gridCol w:w="1514"/>
        <w:gridCol w:w="1514"/>
        <w:gridCol w:w="1514"/>
        <w:gridCol w:w="1515"/>
      </w:tblGrid>
      <w:tr w:rsidR="008F3DCD" w:rsidRPr="002F7EB4" w14:paraId="2655BB3F" w14:textId="77777777" w:rsidTr="00591D24">
        <w:trPr>
          <w:cantSplit/>
        </w:trPr>
        <w:tc>
          <w:tcPr>
            <w:tcW w:w="1798" w:type="pct"/>
            <w:vMerge w:val="restart"/>
            <w:vAlign w:val="bottom"/>
          </w:tcPr>
          <w:p w14:paraId="7AE759BC" w14:textId="77777777" w:rsidR="008F3DCD" w:rsidRPr="002F7EB4" w:rsidRDefault="008F3DCD" w:rsidP="00591D24">
            <w:pPr>
              <w:ind w:left="-105"/>
              <w:rPr>
                <w:rFonts w:ascii="Arial" w:hAnsi="Arial" w:cs="Arial"/>
                <w:b/>
                <w:sz w:val="18"/>
                <w:szCs w:val="18"/>
                <w:lang w:val="en-GB"/>
              </w:rPr>
            </w:pPr>
            <w:bookmarkStart w:id="28" w:name="_Hlk139964513"/>
          </w:p>
        </w:tc>
        <w:tc>
          <w:tcPr>
            <w:tcW w:w="800" w:type="pct"/>
            <w:tcBorders>
              <w:top w:val="single" w:sz="4" w:space="0" w:color="auto"/>
            </w:tcBorders>
            <w:shd w:val="clear" w:color="auto" w:fill="auto"/>
            <w:vAlign w:val="bottom"/>
          </w:tcPr>
          <w:p w14:paraId="186A73DD" w14:textId="77777777" w:rsidR="008F3DCD" w:rsidRPr="002F7EB4" w:rsidRDefault="008F3DCD" w:rsidP="00591D24">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46EBB4C9"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B835224"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Non-</w:t>
            </w:r>
          </w:p>
        </w:tc>
        <w:tc>
          <w:tcPr>
            <w:tcW w:w="801" w:type="pct"/>
            <w:tcBorders>
              <w:top w:val="single" w:sz="4" w:space="0" w:color="auto"/>
            </w:tcBorders>
            <w:shd w:val="clear" w:color="auto" w:fill="auto"/>
            <w:vAlign w:val="bottom"/>
          </w:tcPr>
          <w:p w14:paraId="57F32816" w14:textId="77777777" w:rsidR="008F3DCD" w:rsidRPr="002F7EB4" w:rsidRDefault="008F3DCD" w:rsidP="00591D24">
            <w:pPr>
              <w:ind w:right="-72"/>
              <w:jc w:val="right"/>
              <w:rPr>
                <w:rFonts w:ascii="Arial" w:hAnsi="Arial" w:cs="Arial"/>
                <w:b/>
                <w:bCs/>
                <w:sz w:val="18"/>
                <w:szCs w:val="18"/>
              </w:rPr>
            </w:pPr>
          </w:p>
        </w:tc>
      </w:tr>
      <w:tr w:rsidR="008F3DCD" w:rsidRPr="002F7EB4" w14:paraId="22996DB2" w14:textId="77777777" w:rsidTr="00591D24">
        <w:trPr>
          <w:cantSplit/>
        </w:trPr>
        <w:tc>
          <w:tcPr>
            <w:tcW w:w="1798" w:type="pct"/>
            <w:vMerge/>
            <w:vAlign w:val="bottom"/>
          </w:tcPr>
          <w:p w14:paraId="41FD1EE7" w14:textId="77777777" w:rsidR="008F3DCD" w:rsidRPr="002F7EB4" w:rsidRDefault="008F3DCD" w:rsidP="00591D24">
            <w:pPr>
              <w:ind w:left="-105"/>
              <w:rPr>
                <w:rFonts w:ascii="Arial" w:hAnsi="Arial" w:cs="Arial"/>
                <w:b/>
                <w:sz w:val="18"/>
                <w:szCs w:val="18"/>
              </w:rPr>
            </w:pPr>
          </w:p>
        </w:tc>
        <w:tc>
          <w:tcPr>
            <w:tcW w:w="800" w:type="pct"/>
            <w:shd w:val="clear" w:color="auto" w:fill="auto"/>
            <w:vAlign w:val="bottom"/>
          </w:tcPr>
          <w:p w14:paraId="2697548B" w14:textId="77777777" w:rsidR="008F3DCD" w:rsidRPr="002F7EB4" w:rsidRDefault="008F3DCD" w:rsidP="00591D24">
            <w:pPr>
              <w:ind w:right="-72"/>
              <w:jc w:val="right"/>
              <w:rPr>
                <w:rFonts w:ascii="Arial" w:hAnsi="Arial" w:cs="Arial"/>
                <w:b/>
                <w:bCs/>
                <w:sz w:val="18"/>
                <w:szCs w:val="18"/>
              </w:rPr>
            </w:pPr>
          </w:p>
        </w:tc>
        <w:tc>
          <w:tcPr>
            <w:tcW w:w="800" w:type="pct"/>
            <w:shd w:val="clear" w:color="auto" w:fill="auto"/>
            <w:vAlign w:val="bottom"/>
          </w:tcPr>
          <w:p w14:paraId="16931D0F"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tcPr>
          <w:p w14:paraId="24CE83A5"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1" w:type="pct"/>
            <w:shd w:val="clear" w:color="auto" w:fill="auto"/>
            <w:vAlign w:val="bottom"/>
          </w:tcPr>
          <w:p w14:paraId="219D1773" w14:textId="77777777" w:rsidR="008F3DCD" w:rsidRPr="002F7EB4" w:rsidRDefault="008F3DCD" w:rsidP="00591D24">
            <w:pPr>
              <w:ind w:right="-72"/>
              <w:jc w:val="right"/>
              <w:rPr>
                <w:rFonts w:ascii="Arial" w:hAnsi="Arial" w:cs="Arial"/>
                <w:b/>
                <w:bCs/>
                <w:sz w:val="18"/>
                <w:szCs w:val="18"/>
              </w:rPr>
            </w:pPr>
          </w:p>
        </w:tc>
      </w:tr>
      <w:tr w:rsidR="008F3DCD" w:rsidRPr="002F7EB4" w14:paraId="68D4C20E" w14:textId="77777777" w:rsidTr="00591D24">
        <w:trPr>
          <w:cantSplit/>
        </w:trPr>
        <w:tc>
          <w:tcPr>
            <w:tcW w:w="1798" w:type="pct"/>
            <w:vMerge/>
            <w:vAlign w:val="bottom"/>
          </w:tcPr>
          <w:p w14:paraId="7312141C" w14:textId="77777777" w:rsidR="008F3DCD" w:rsidRPr="002F7EB4" w:rsidRDefault="008F3DCD" w:rsidP="00591D24">
            <w:pPr>
              <w:ind w:left="-105"/>
              <w:rPr>
                <w:rFonts w:ascii="Arial" w:hAnsi="Arial" w:cs="Arial"/>
                <w:b/>
                <w:sz w:val="18"/>
                <w:szCs w:val="18"/>
              </w:rPr>
            </w:pPr>
          </w:p>
        </w:tc>
        <w:tc>
          <w:tcPr>
            <w:tcW w:w="800" w:type="pct"/>
            <w:shd w:val="clear" w:color="auto" w:fill="auto"/>
            <w:vAlign w:val="bottom"/>
          </w:tcPr>
          <w:p w14:paraId="179A7D32" w14:textId="77777777" w:rsidR="008F3DCD" w:rsidRPr="002F7EB4" w:rsidRDefault="008F3DCD" w:rsidP="00591D24">
            <w:pPr>
              <w:ind w:right="-72"/>
              <w:jc w:val="right"/>
              <w:rPr>
                <w:rFonts w:ascii="Arial" w:hAnsi="Arial" w:cs="Arial"/>
                <w:b/>
                <w:sz w:val="18"/>
                <w:szCs w:val="18"/>
                <w:lang w:val="en-GB"/>
              </w:rPr>
            </w:pPr>
          </w:p>
        </w:tc>
        <w:tc>
          <w:tcPr>
            <w:tcW w:w="800" w:type="pct"/>
            <w:shd w:val="clear" w:color="auto" w:fill="auto"/>
            <w:vAlign w:val="bottom"/>
          </w:tcPr>
          <w:p w14:paraId="1CC1A6EE"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0" w:type="pct"/>
            <w:shd w:val="clear" w:color="auto" w:fill="auto"/>
            <w:vAlign w:val="bottom"/>
          </w:tcPr>
          <w:p w14:paraId="4C2DC20A"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1" w:type="pct"/>
            <w:shd w:val="clear" w:color="auto" w:fill="auto"/>
            <w:vAlign w:val="bottom"/>
          </w:tcPr>
          <w:p w14:paraId="1279E1B6" w14:textId="77777777" w:rsidR="008F3DCD" w:rsidRPr="002F7EB4" w:rsidRDefault="008F3DCD" w:rsidP="00591D24">
            <w:pPr>
              <w:ind w:right="-72"/>
              <w:jc w:val="right"/>
              <w:rPr>
                <w:rFonts w:ascii="Arial" w:hAnsi="Arial" w:cs="Arial"/>
                <w:b/>
                <w:bCs/>
                <w:sz w:val="18"/>
                <w:szCs w:val="18"/>
              </w:rPr>
            </w:pPr>
          </w:p>
        </w:tc>
      </w:tr>
      <w:tr w:rsidR="008F3DCD" w:rsidRPr="002F7EB4" w14:paraId="495334B9" w14:textId="77777777" w:rsidTr="00591D24">
        <w:trPr>
          <w:cantSplit/>
        </w:trPr>
        <w:tc>
          <w:tcPr>
            <w:tcW w:w="1798" w:type="pct"/>
            <w:vMerge/>
            <w:vAlign w:val="bottom"/>
          </w:tcPr>
          <w:p w14:paraId="4525831B" w14:textId="77777777" w:rsidR="008F3DCD" w:rsidRPr="002F7EB4" w:rsidRDefault="008F3DCD" w:rsidP="00591D24">
            <w:pPr>
              <w:ind w:left="-105"/>
              <w:rPr>
                <w:rFonts w:ascii="Arial" w:hAnsi="Arial" w:cs="Arial"/>
                <w:b/>
                <w:sz w:val="18"/>
                <w:szCs w:val="18"/>
              </w:rPr>
            </w:pPr>
          </w:p>
        </w:tc>
        <w:tc>
          <w:tcPr>
            <w:tcW w:w="800" w:type="pct"/>
            <w:shd w:val="clear" w:color="auto" w:fill="auto"/>
            <w:vAlign w:val="bottom"/>
          </w:tcPr>
          <w:p w14:paraId="4B236B7D" w14:textId="77777777" w:rsidR="008F3DCD" w:rsidRPr="002F7EB4" w:rsidRDefault="008F3DCD" w:rsidP="00591D24">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vAlign w:val="bottom"/>
          </w:tcPr>
          <w:p w14:paraId="28DF7B98" w14:textId="77777777" w:rsidR="008F3DCD" w:rsidRPr="002F7EB4" w:rsidRDefault="008F3DCD" w:rsidP="00591D24">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0" w:type="pct"/>
            <w:shd w:val="clear" w:color="auto" w:fill="auto"/>
            <w:vAlign w:val="bottom"/>
          </w:tcPr>
          <w:p w14:paraId="20954040" w14:textId="77777777" w:rsidR="008F3DCD" w:rsidRPr="002F7EB4" w:rsidRDefault="008F3DCD" w:rsidP="00591D24">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1" w:type="pct"/>
            <w:shd w:val="clear" w:color="auto" w:fill="auto"/>
            <w:vAlign w:val="bottom"/>
          </w:tcPr>
          <w:p w14:paraId="18CE9C69" w14:textId="77777777" w:rsidR="008F3DCD" w:rsidRPr="002F7EB4" w:rsidRDefault="008F3DCD" w:rsidP="00591D24">
            <w:pPr>
              <w:ind w:right="-72"/>
              <w:jc w:val="right"/>
              <w:rPr>
                <w:rFonts w:ascii="Arial" w:hAnsi="Arial" w:cs="Arial"/>
                <w:b/>
                <w:bCs/>
                <w:sz w:val="18"/>
                <w:szCs w:val="18"/>
              </w:rPr>
            </w:pPr>
          </w:p>
        </w:tc>
      </w:tr>
      <w:tr w:rsidR="008F3DCD" w:rsidRPr="002F7EB4" w14:paraId="79245E83" w14:textId="77777777" w:rsidTr="00591D24">
        <w:trPr>
          <w:cantSplit/>
        </w:trPr>
        <w:tc>
          <w:tcPr>
            <w:tcW w:w="1798" w:type="pct"/>
            <w:vMerge/>
            <w:vAlign w:val="bottom"/>
          </w:tcPr>
          <w:p w14:paraId="181A691D" w14:textId="77777777" w:rsidR="008F3DCD" w:rsidRPr="002F7EB4" w:rsidRDefault="008F3DCD" w:rsidP="00591D24">
            <w:pPr>
              <w:ind w:left="-105"/>
              <w:rPr>
                <w:rFonts w:ascii="Arial" w:hAnsi="Arial" w:cs="Arial"/>
                <w:b/>
                <w:sz w:val="18"/>
                <w:szCs w:val="18"/>
              </w:rPr>
            </w:pPr>
          </w:p>
        </w:tc>
        <w:tc>
          <w:tcPr>
            <w:tcW w:w="800" w:type="pct"/>
            <w:shd w:val="clear" w:color="auto" w:fill="auto"/>
            <w:vAlign w:val="bottom"/>
          </w:tcPr>
          <w:p w14:paraId="483F3116" w14:textId="77777777" w:rsidR="008F3DCD" w:rsidRPr="002F7EB4" w:rsidRDefault="008F3DCD" w:rsidP="00591D24">
            <w:pPr>
              <w:ind w:right="-72"/>
              <w:jc w:val="right"/>
              <w:rPr>
                <w:rFonts w:ascii="Arial" w:hAnsi="Arial" w:cs="Arial"/>
                <w:b/>
                <w:bCs/>
                <w:sz w:val="18"/>
                <w:szCs w:val="18"/>
              </w:rPr>
            </w:pPr>
            <w:r w:rsidRPr="002F7EB4">
              <w:rPr>
                <w:rFonts w:ascii="Arial" w:hAnsi="Arial" w:cs="Arial"/>
                <w:b/>
                <w:sz w:val="18"/>
                <w:szCs w:val="18"/>
                <w:lang w:val="en-GB"/>
              </w:rPr>
              <w:t>financial assets</w:t>
            </w:r>
          </w:p>
        </w:tc>
        <w:tc>
          <w:tcPr>
            <w:tcW w:w="800" w:type="pct"/>
            <w:shd w:val="clear" w:color="auto" w:fill="auto"/>
            <w:vAlign w:val="bottom"/>
          </w:tcPr>
          <w:p w14:paraId="3B4AF1A2"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not credit</w:t>
            </w:r>
          </w:p>
        </w:tc>
        <w:tc>
          <w:tcPr>
            <w:tcW w:w="800" w:type="pct"/>
            <w:shd w:val="clear" w:color="auto" w:fill="auto"/>
            <w:vAlign w:val="bottom"/>
          </w:tcPr>
          <w:p w14:paraId="4524A91F"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credit</w:t>
            </w:r>
          </w:p>
        </w:tc>
        <w:tc>
          <w:tcPr>
            <w:tcW w:w="801" w:type="pct"/>
            <w:shd w:val="clear" w:color="auto" w:fill="auto"/>
            <w:vAlign w:val="bottom"/>
          </w:tcPr>
          <w:p w14:paraId="2A78D8DD" w14:textId="77777777" w:rsidR="008F3DCD" w:rsidRPr="002F7EB4" w:rsidRDefault="008F3DCD" w:rsidP="00591D24">
            <w:pPr>
              <w:ind w:right="-72"/>
              <w:jc w:val="right"/>
              <w:rPr>
                <w:rFonts w:ascii="Arial" w:hAnsi="Arial" w:cs="Arial"/>
                <w:b/>
                <w:bCs/>
                <w:sz w:val="18"/>
                <w:szCs w:val="18"/>
              </w:rPr>
            </w:pPr>
          </w:p>
        </w:tc>
      </w:tr>
      <w:tr w:rsidR="008F3DCD" w:rsidRPr="002F7EB4" w14:paraId="25216AE1" w14:textId="77777777" w:rsidTr="00591D24">
        <w:trPr>
          <w:cantSplit/>
        </w:trPr>
        <w:tc>
          <w:tcPr>
            <w:tcW w:w="1798" w:type="pct"/>
            <w:vMerge/>
            <w:vAlign w:val="bottom"/>
          </w:tcPr>
          <w:p w14:paraId="034ACBB1" w14:textId="77777777" w:rsidR="008F3DCD" w:rsidRPr="002F7EB4" w:rsidRDefault="008F3DCD" w:rsidP="00591D24">
            <w:pPr>
              <w:ind w:left="-105"/>
              <w:rPr>
                <w:rFonts w:ascii="Arial" w:hAnsi="Arial" w:cs="Arial"/>
                <w:b/>
                <w:sz w:val="18"/>
                <w:szCs w:val="18"/>
              </w:rPr>
            </w:pPr>
          </w:p>
        </w:tc>
        <w:tc>
          <w:tcPr>
            <w:tcW w:w="800" w:type="pct"/>
            <w:shd w:val="clear" w:color="auto" w:fill="auto"/>
            <w:vAlign w:val="bottom"/>
          </w:tcPr>
          <w:p w14:paraId="677501C4"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rPr>
              <w:t>(12-month ECL)</w:t>
            </w:r>
          </w:p>
        </w:tc>
        <w:tc>
          <w:tcPr>
            <w:tcW w:w="800" w:type="pct"/>
            <w:shd w:val="clear" w:color="auto" w:fill="auto"/>
            <w:vAlign w:val="bottom"/>
          </w:tcPr>
          <w:p w14:paraId="0ED1AC74" w14:textId="77777777" w:rsidR="008F3DCD" w:rsidRPr="002F7EB4" w:rsidRDefault="008F3DCD" w:rsidP="00591D24">
            <w:pPr>
              <w:ind w:right="-72"/>
              <w:jc w:val="right"/>
              <w:rPr>
                <w:rFonts w:ascii="Arial" w:hAnsi="Arial" w:cs="Arial"/>
                <w:b/>
                <w:bCs/>
                <w:sz w:val="18"/>
                <w:szCs w:val="18"/>
              </w:rPr>
            </w:pPr>
            <w:r w:rsidRPr="002F7EB4">
              <w:rPr>
                <w:rFonts w:ascii="Arial" w:hAnsi="Arial" w:cs="Arial"/>
                <w:b/>
                <w:sz w:val="18"/>
                <w:szCs w:val="18"/>
              </w:rPr>
              <w:t>impaired)</w:t>
            </w:r>
          </w:p>
        </w:tc>
        <w:tc>
          <w:tcPr>
            <w:tcW w:w="800" w:type="pct"/>
            <w:shd w:val="clear" w:color="auto" w:fill="auto"/>
            <w:vAlign w:val="bottom"/>
          </w:tcPr>
          <w:p w14:paraId="1CD18601" w14:textId="77777777" w:rsidR="008F3DCD" w:rsidRPr="002F7EB4" w:rsidRDefault="008F3DCD" w:rsidP="00591D24">
            <w:pPr>
              <w:ind w:right="-72"/>
              <w:jc w:val="right"/>
              <w:rPr>
                <w:rFonts w:ascii="Arial" w:hAnsi="Arial" w:cs="Arial"/>
                <w:b/>
                <w:bCs/>
                <w:sz w:val="18"/>
                <w:szCs w:val="18"/>
              </w:rPr>
            </w:pPr>
            <w:r w:rsidRPr="002F7EB4">
              <w:rPr>
                <w:rFonts w:ascii="Arial" w:hAnsi="Arial" w:cs="Arial"/>
                <w:b/>
                <w:sz w:val="18"/>
                <w:szCs w:val="18"/>
              </w:rPr>
              <w:t>impaired)</w:t>
            </w:r>
          </w:p>
        </w:tc>
        <w:tc>
          <w:tcPr>
            <w:tcW w:w="801" w:type="pct"/>
            <w:shd w:val="clear" w:color="auto" w:fill="auto"/>
            <w:vAlign w:val="bottom"/>
          </w:tcPr>
          <w:p w14:paraId="2D0EA01E"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rPr>
              <w:t>Total</w:t>
            </w:r>
          </w:p>
        </w:tc>
      </w:tr>
      <w:tr w:rsidR="008F3DCD" w:rsidRPr="002F7EB4" w14:paraId="62638620" w14:textId="77777777" w:rsidTr="00591D24">
        <w:trPr>
          <w:cantSplit/>
        </w:trPr>
        <w:tc>
          <w:tcPr>
            <w:tcW w:w="1798" w:type="pct"/>
            <w:vMerge/>
            <w:vAlign w:val="bottom"/>
          </w:tcPr>
          <w:p w14:paraId="0E0DF443" w14:textId="77777777" w:rsidR="008F3DCD" w:rsidRPr="002F7EB4" w:rsidRDefault="008F3DCD" w:rsidP="00591D24">
            <w:pPr>
              <w:ind w:left="-105"/>
              <w:rPr>
                <w:rFonts w:ascii="Arial" w:hAnsi="Arial" w:cs="Arial"/>
                <w:b/>
                <w:sz w:val="18"/>
                <w:szCs w:val="18"/>
              </w:rPr>
            </w:pPr>
          </w:p>
        </w:tc>
        <w:tc>
          <w:tcPr>
            <w:tcW w:w="800" w:type="pct"/>
            <w:tcBorders>
              <w:bottom w:val="single" w:sz="4" w:space="0" w:color="auto"/>
            </w:tcBorders>
            <w:shd w:val="clear" w:color="auto" w:fill="auto"/>
            <w:vAlign w:val="bottom"/>
          </w:tcPr>
          <w:p w14:paraId="48605C7F"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33C949C8"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4C2048BC"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rPr>
              <w:t>Baht</w:t>
            </w:r>
          </w:p>
        </w:tc>
        <w:tc>
          <w:tcPr>
            <w:tcW w:w="801" w:type="pct"/>
            <w:tcBorders>
              <w:bottom w:val="single" w:sz="4" w:space="0" w:color="auto"/>
            </w:tcBorders>
            <w:shd w:val="clear" w:color="auto" w:fill="auto"/>
            <w:vAlign w:val="bottom"/>
          </w:tcPr>
          <w:p w14:paraId="0D932E4A" w14:textId="77777777" w:rsidR="008F3DCD" w:rsidRPr="002F7EB4" w:rsidRDefault="008F3DCD" w:rsidP="00591D24">
            <w:pPr>
              <w:ind w:right="-72"/>
              <w:jc w:val="right"/>
              <w:rPr>
                <w:rFonts w:ascii="Arial" w:hAnsi="Arial" w:cs="Arial"/>
                <w:b/>
                <w:bCs/>
                <w:sz w:val="18"/>
                <w:szCs w:val="18"/>
              </w:rPr>
            </w:pPr>
            <w:r w:rsidRPr="002F7EB4">
              <w:rPr>
                <w:rFonts w:ascii="Arial" w:hAnsi="Arial" w:cs="Arial"/>
                <w:b/>
                <w:bCs/>
                <w:sz w:val="18"/>
                <w:szCs w:val="18"/>
              </w:rPr>
              <w:t>Baht</w:t>
            </w:r>
          </w:p>
        </w:tc>
      </w:tr>
      <w:tr w:rsidR="008F3DCD" w:rsidRPr="002F7EB4" w14:paraId="24DF1D20" w14:textId="77777777" w:rsidTr="00591D24">
        <w:trPr>
          <w:cantSplit/>
        </w:trPr>
        <w:tc>
          <w:tcPr>
            <w:tcW w:w="1798" w:type="pct"/>
            <w:vAlign w:val="bottom"/>
          </w:tcPr>
          <w:p w14:paraId="1F1D7123" w14:textId="77777777" w:rsidR="008F3DCD" w:rsidRPr="002F7EB4" w:rsidRDefault="008F3DCD" w:rsidP="00591D24">
            <w:pPr>
              <w:ind w:left="-105"/>
              <w:rPr>
                <w:rFonts w:ascii="Arial" w:hAnsi="Arial" w:cs="Arial"/>
                <w:bCs/>
                <w:sz w:val="18"/>
                <w:szCs w:val="18"/>
                <w:highlight w:val="yellow"/>
                <w:lang w:val="en-GB"/>
              </w:rPr>
            </w:pPr>
          </w:p>
        </w:tc>
        <w:tc>
          <w:tcPr>
            <w:tcW w:w="800" w:type="pct"/>
            <w:tcBorders>
              <w:top w:val="single" w:sz="4" w:space="0" w:color="auto"/>
            </w:tcBorders>
            <w:shd w:val="clear" w:color="auto" w:fill="FAFAFA"/>
            <w:vAlign w:val="bottom"/>
          </w:tcPr>
          <w:p w14:paraId="478A1AB0" w14:textId="77777777" w:rsidR="008F3DCD" w:rsidRPr="002F7EB4" w:rsidRDefault="008F3DCD" w:rsidP="00591D24">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182EBD03" w14:textId="77777777" w:rsidR="008F3DCD" w:rsidRPr="002F7EB4" w:rsidRDefault="008F3DCD" w:rsidP="00591D24">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5415E538" w14:textId="77777777" w:rsidR="008F3DCD" w:rsidRPr="002F7EB4" w:rsidRDefault="008F3DCD" w:rsidP="00591D24">
            <w:pPr>
              <w:jc w:val="right"/>
              <w:rPr>
                <w:rFonts w:ascii="Arial" w:hAnsi="Arial" w:cs="Arial"/>
                <w:sz w:val="18"/>
                <w:szCs w:val="18"/>
                <w:highlight w:val="yellow"/>
                <w:cs/>
              </w:rPr>
            </w:pPr>
          </w:p>
        </w:tc>
        <w:tc>
          <w:tcPr>
            <w:tcW w:w="801" w:type="pct"/>
            <w:tcBorders>
              <w:top w:val="single" w:sz="4" w:space="0" w:color="auto"/>
            </w:tcBorders>
            <w:shd w:val="clear" w:color="auto" w:fill="FAFAFA"/>
            <w:vAlign w:val="bottom"/>
          </w:tcPr>
          <w:p w14:paraId="670779F8" w14:textId="77777777" w:rsidR="008F3DCD" w:rsidRPr="002F7EB4" w:rsidRDefault="008F3DCD" w:rsidP="00591D24">
            <w:pPr>
              <w:jc w:val="right"/>
              <w:rPr>
                <w:rFonts w:ascii="Arial" w:hAnsi="Arial" w:cs="Arial"/>
                <w:sz w:val="18"/>
                <w:szCs w:val="18"/>
                <w:highlight w:val="yellow"/>
              </w:rPr>
            </w:pPr>
          </w:p>
        </w:tc>
      </w:tr>
      <w:tr w:rsidR="008F3DCD" w:rsidRPr="002F7EB4" w14:paraId="702D1243" w14:textId="77777777" w:rsidTr="00591D24">
        <w:trPr>
          <w:cantSplit/>
        </w:trPr>
        <w:tc>
          <w:tcPr>
            <w:tcW w:w="1798" w:type="pct"/>
            <w:vAlign w:val="bottom"/>
          </w:tcPr>
          <w:p w14:paraId="1E6D1C09" w14:textId="77777777" w:rsidR="008F3DCD" w:rsidRPr="002F7EB4" w:rsidRDefault="008F3DCD" w:rsidP="00591D24">
            <w:pPr>
              <w:ind w:left="-105"/>
              <w:rPr>
                <w:rFonts w:ascii="Arial" w:hAnsi="Arial" w:cs="Arial"/>
                <w:bCs/>
                <w:sz w:val="18"/>
                <w:szCs w:val="18"/>
              </w:rPr>
            </w:pPr>
            <w:r w:rsidRPr="002F7EB4">
              <w:rPr>
                <w:rFonts w:ascii="Arial" w:hAnsi="Arial" w:cs="Arial"/>
                <w:bCs/>
                <w:sz w:val="18"/>
                <w:szCs w:val="18"/>
              </w:rPr>
              <w:t xml:space="preserve">As of 1 January </w:t>
            </w:r>
            <w:r w:rsidRPr="002F7EB4">
              <w:rPr>
                <w:rFonts w:ascii="Arial" w:hAnsi="Arial" w:cs="Arial"/>
                <w:bCs/>
                <w:sz w:val="18"/>
                <w:szCs w:val="18"/>
                <w:lang w:val="en-GB"/>
              </w:rPr>
              <w:t>2023</w:t>
            </w:r>
          </w:p>
        </w:tc>
        <w:tc>
          <w:tcPr>
            <w:tcW w:w="800" w:type="pct"/>
            <w:shd w:val="clear" w:color="auto" w:fill="FAFAFA"/>
          </w:tcPr>
          <w:p w14:paraId="5AD93CB7" w14:textId="072DE2EB" w:rsidR="008F3DCD" w:rsidRPr="002F7EB4" w:rsidRDefault="008F3DCD" w:rsidP="00591D24">
            <w:pPr>
              <w:ind w:right="-72"/>
              <w:jc w:val="right"/>
              <w:rPr>
                <w:rFonts w:ascii="Arial" w:hAnsi="Arial" w:cs="Arial"/>
                <w:color w:val="000000"/>
                <w:sz w:val="18"/>
                <w:szCs w:val="18"/>
                <w:cs/>
                <w:lang w:val="en-GB"/>
              </w:rPr>
            </w:pPr>
            <w:r w:rsidRPr="002F7EB4">
              <w:rPr>
                <w:rFonts w:ascii="Arial" w:hAnsi="Arial" w:cs="Arial"/>
                <w:color w:val="000000"/>
                <w:sz w:val="18"/>
                <w:szCs w:val="18"/>
                <w:lang w:val="en-GB"/>
              </w:rPr>
              <w:t>92,856</w:t>
            </w:r>
          </w:p>
        </w:tc>
        <w:tc>
          <w:tcPr>
            <w:tcW w:w="800" w:type="pct"/>
            <w:shd w:val="clear" w:color="auto" w:fill="FAFAFA"/>
          </w:tcPr>
          <w:p w14:paraId="5AFB2234" w14:textId="7E0A2570" w:rsidR="008F3DCD" w:rsidRPr="002F7EB4" w:rsidRDefault="008F3DCD"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25,996</w:t>
            </w:r>
          </w:p>
        </w:tc>
        <w:tc>
          <w:tcPr>
            <w:tcW w:w="800" w:type="pct"/>
            <w:shd w:val="clear" w:color="auto" w:fill="FAFAFA"/>
          </w:tcPr>
          <w:p w14:paraId="6F5C0A0B" w14:textId="3A101A87" w:rsidR="008F3DCD" w:rsidRPr="002F7EB4" w:rsidRDefault="008F3DCD"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1,464,800</w:t>
            </w:r>
          </w:p>
        </w:tc>
        <w:tc>
          <w:tcPr>
            <w:tcW w:w="801" w:type="pct"/>
            <w:shd w:val="clear" w:color="auto" w:fill="FAFAFA"/>
          </w:tcPr>
          <w:p w14:paraId="38FA2A14" w14:textId="63EC9466" w:rsidR="008F3DCD" w:rsidRPr="002F7EB4" w:rsidRDefault="008F3DCD"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1,583,652</w:t>
            </w:r>
          </w:p>
        </w:tc>
      </w:tr>
      <w:tr w:rsidR="008F3DCD" w:rsidRPr="002F7EB4" w14:paraId="23B70BA9" w14:textId="77777777" w:rsidTr="00591D24">
        <w:trPr>
          <w:cantSplit/>
        </w:trPr>
        <w:tc>
          <w:tcPr>
            <w:tcW w:w="1798" w:type="pct"/>
            <w:vAlign w:val="bottom"/>
          </w:tcPr>
          <w:p w14:paraId="0C227BBF" w14:textId="77777777" w:rsidR="008F3DCD" w:rsidRPr="002F7EB4" w:rsidRDefault="008F3DCD" w:rsidP="00591D24">
            <w:pPr>
              <w:ind w:left="-105"/>
              <w:rPr>
                <w:rFonts w:ascii="Arial" w:hAnsi="Arial" w:cs="Arial"/>
                <w:bCs/>
                <w:sz w:val="18"/>
                <w:szCs w:val="18"/>
              </w:rPr>
            </w:pPr>
            <w:r w:rsidRPr="002F7EB4">
              <w:rPr>
                <w:rFonts w:ascii="Arial" w:hAnsi="Arial" w:cs="Arial"/>
                <w:bCs/>
                <w:sz w:val="18"/>
                <w:szCs w:val="18"/>
              </w:rPr>
              <w:t>Change</w:t>
            </w:r>
            <w:r w:rsidRPr="002F7EB4">
              <w:rPr>
                <w:rFonts w:ascii="Arial" w:hAnsi="Arial" w:cs="Arial"/>
                <w:b/>
                <w:sz w:val="18"/>
                <w:szCs w:val="18"/>
                <w:cs/>
              </w:rPr>
              <w:t>s</w:t>
            </w:r>
            <w:r w:rsidRPr="002F7EB4">
              <w:rPr>
                <w:rFonts w:ascii="Arial" w:hAnsi="Arial" w:cs="Arial"/>
                <w:bCs/>
                <w:sz w:val="18"/>
                <w:szCs w:val="18"/>
              </w:rPr>
              <w:t xml:space="preserve"> due to </w:t>
            </w:r>
            <w:r w:rsidRPr="002F7EB4">
              <w:rPr>
                <w:rFonts w:ascii="Arial" w:hAnsi="Arial" w:cs="Arial"/>
                <w:b/>
                <w:sz w:val="18"/>
                <w:szCs w:val="18"/>
                <w:cs/>
              </w:rPr>
              <w:t>staging:</w:t>
            </w:r>
            <w:r w:rsidRPr="002F7EB4">
              <w:rPr>
                <w:rFonts w:ascii="Arial" w:hAnsi="Arial" w:cs="Arial"/>
                <w:bCs/>
                <w:sz w:val="18"/>
                <w:szCs w:val="18"/>
              </w:rPr>
              <w:t xml:space="preserve"> </w:t>
            </w:r>
          </w:p>
        </w:tc>
        <w:tc>
          <w:tcPr>
            <w:tcW w:w="800" w:type="pct"/>
            <w:shd w:val="clear" w:color="auto" w:fill="FAFAFA"/>
            <w:vAlign w:val="bottom"/>
          </w:tcPr>
          <w:p w14:paraId="21F1F4FA" w14:textId="77777777" w:rsidR="008F3DCD" w:rsidRPr="002F7EB4" w:rsidRDefault="008F3DCD" w:rsidP="00591D24">
            <w:pPr>
              <w:ind w:right="-72"/>
              <w:jc w:val="right"/>
              <w:rPr>
                <w:rFonts w:ascii="Arial" w:hAnsi="Arial" w:cs="Arial"/>
                <w:color w:val="000000"/>
                <w:sz w:val="18"/>
                <w:szCs w:val="18"/>
                <w:cs/>
                <w:lang w:val="en-GB"/>
              </w:rPr>
            </w:pPr>
          </w:p>
        </w:tc>
        <w:tc>
          <w:tcPr>
            <w:tcW w:w="800" w:type="pct"/>
            <w:shd w:val="clear" w:color="auto" w:fill="FAFAFA"/>
            <w:vAlign w:val="bottom"/>
          </w:tcPr>
          <w:p w14:paraId="5A4FE333" w14:textId="77777777" w:rsidR="008F3DCD" w:rsidRPr="002F7EB4" w:rsidRDefault="008F3DCD" w:rsidP="00591D24">
            <w:pPr>
              <w:ind w:right="-72"/>
              <w:jc w:val="right"/>
              <w:rPr>
                <w:rFonts w:ascii="Arial" w:hAnsi="Arial" w:cs="Arial"/>
                <w:color w:val="000000"/>
                <w:sz w:val="18"/>
                <w:szCs w:val="18"/>
                <w:cs/>
                <w:lang w:val="en-GB"/>
              </w:rPr>
            </w:pPr>
          </w:p>
        </w:tc>
        <w:tc>
          <w:tcPr>
            <w:tcW w:w="800" w:type="pct"/>
            <w:shd w:val="clear" w:color="auto" w:fill="FAFAFA"/>
            <w:vAlign w:val="bottom"/>
          </w:tcPr>
          <w:p w14:paraId="45CC0733" w14:textId="77777777" w:rsidR="008F3DCD" w:rsidRPr="002F7EB4" w:rsidRDefault="008F3DCD" w:rsidP="00591D24">
            <w:pPr>
              <w:ind w:right="-72"/>
              <w:jc w:val="right"/>
              <w:rPr>
                <w:rFonts w:ascii="Arial" w:hAnsi="Arial" w:cs="Arial"/>
                <w:color w:val="000000"/>
                <w:sz w:val="18"/>
                <w:szCs w:val="18"/>
                <w:lang w:val="en-GB"/>
              </w:rPr>
            </w:pPr>
          </w:p>
        </w:tc>
        <w:tc>
          <w:tcPr>
            <w:tcW w:w="801" w:type="pct"/>
            <w:shd w:val="clear" w:color="auto" w:fill="FAFAFA"/>
            <w:vAlign w:val="bottom"/>
          </w:tcPr>
          <w:p w14:paraId="3F3D0A0B" w14:textId="77777777" w:rsidR="008F3DCD" w:rsidRPr="002F7EB4" w:rsidRDefault="008F3DCD" w:rsidP="00591D24">
            <w:pPr>
              <w:ind w:right="-72"/>
              <w:jc w:val="right"/>
              <w:rPr>
                <w:rFonts w:ascii="Arial" w:hAnsi="Arial" w:cs="Arial"/>
                <w:color w:val="000000"/>
                <w:sz w:val="18"/>
                <w:szCs w:val="18"/>
                <w:lang w:val="en-GB"/>
              </w:rPr>
            </w:pPr>
          </w:p>
        </w:tc>
      </w:tr>
      <w:tr w:rsidR="008F3DCD" w:rsidRPr="002F7EB4" w14:paraId="4063086D" w14:textId="77777777" w:rsidTr="00591D24">
        <w:trPr>
          <w:cantSplit/>
        </w:trPr>
        <w:tc>
          <w:tcPr>
            <w:tcW w:w="1798" w:type="pct"/>
            <w:vAlign w:val="bottom"/>
          </w:tcPr>
          <w:p w14:paraId="404706B2" w14:textId="77777777" w:rsidR="008F3DCD" w:rsidRPr="002F7EB4" w:rsidRDefault="008F3DCD" w:rsidP="00591D24">
            <w:pPr>
              <w:ind w:left="-105"/>
              <w:rPr>
                <w:rFonts w:ascii="Arial" w:hAnsi="Arial" w:cs="Arial"/>
                <w:bCs/>
                <w:sz w:val="18"/>
                <w:szCs w:val="18"/>
                <w:lang w:val="en-GB"/>
              </w:rPr>
            </w:pPr>
            <w:r w:rsidRPr="002F7EB4">
              <w:rPr>
                <w:rFonts w:ascii="Arial" w:hAnsi="Arial" w:cs="Arial"/>
                <w:bCs/>
                <w:sz w:val="18"/>
                <w:szCs w:val="18"/>
                <w:lang w:val="en-GB"/>
              </w:rPr>
              <w:t xml:space="preserve">   Performing financial assets</w:t>
            </w:r>
          </w:p>
        </w:tc>
        <w:tc>
          <w:tcPr>
            <w:tcW w:w="800" w:type="pct"/>
            <w:tcBorders>
              <w:top w:val="nil"/>
              <w:left w:val="nil"/>
              <w:bottom w:val="nil"/>
              <w:right w:val="nil"/>
            </w:tcBorders>
            <w:shd w:val="clear" w:color="auto" w:fill="FAFAFA"/>
            <w:vAlign w:val="bottom"/>
          </w:tcPr>
          <w:p w14:paraId="7FD8AC42" w14:textId="2F8D0B99"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(36,359)</w:t>
            </w:r>
          </w:p>
        </w:tc>
        <w:tc>
          <w:tcPr>
            <w:tcW w:w="800" w:type="pct"/>
            <w:tcBorders>
              <w:top w:val="nil"/>
              <w:left w:val="nil"/>
              <w:bottom w:val="nil"/>
              <w:right w:val="nil"/>
            </w:tcBorders>
            <w:shd w:val="clear" w:color="auto" w:fill="FAFAFA"/>
            <w:vAlign w:val="bottom"/>
          </w:tcPr>
          <w:p w14:paraId="365558C3" w14:textId="77F8E883"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4,935</w:t>
            </w:r>
          </w:p>
        </w:tc>
        <w:tc>
          <w:tcPr>
            <w:tcW w:w="800" w:type="pct"/>
            <w:tcBorders>
              <w:top w:val="nil"/>
              <w:left w:val="nil"/>
              <w:bottom w:val="nil"/>
              <w:right w:val="nil"/>
            </w:tcBorders>
            <w:shd w:val="clear" w:color="auto" w:fill="FAFAFA"/>
            <w:vAlign w:val="bottom"/>
          </w:tcPr>
          <w:p w14:paraId="033B0331" w14:textId="16ED97C4"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31,424</w:t>
            </w:r>
          </w:p>
        </w:tc>
        <w:tc>
          <w:tcPr>
            <w:tcW w:w="801" w:type="pct"/>
            <w:shd w:val="clear" w:color="auto" w:fill="FAFAFA"/>
            <w:vAlign w:val="bottom"/>
          </w:tcPr>
          <w:p w14:paraId="09F613D2" w14:textId="5DF49A73" w:rsidR="008F3DCD" w:rsidRPr="002F7EB4" w:rsidRDefault="008F3DCD" w:rsidP="00591D24">
            <w:pPr>
              <w:ind w:right="-72"/>
              <w:jc w:val="right"/>
              <w:rPr>
                <w:rFonts w:ascii="Arial" w:hAnsi="Arial" w:cs="Arial"/>
                <w:color w:val="000000"/>
                <w:sz w:val="18"/>
                <w:szCs w:val="18"/>
                <w:lang w:val="en-GB"/>
              </w:rPr>
            </w:pPr>
            <w:r w:rsidRPr="002F7EB4">
              <w:rPr>
                <w:rFonts w:ascii="Arial" w:hAnsi="Arial" w:cs="Arial"/>
                <w:color w:val="000000"/>
                <w:sz w:val="18"/>
                <w:szCs w:val="18"/>
                <w:cs/>
                <w:lang w:val="en-GB"/>
              </w:rPr>
              <w:t xml:space="preserve">-   </w:t>
            </w:r>
          </w:p>
        </w:tc>
      </w:tr>
      <w:tr w:rsidR="008F3DCD" w:rsidRPr="002F7EB4" w14:paraId="00C3151E" w14:textId="77777777" w:rsidTr="00591D24">
        <w:trPr>
          <w:cantSplit/>
        </w:trPr>
        <w:tc>
          <w:tcPr>
            <w:tcW w:w="1798" w:type="pct"/>
            <w:vAlign w:val="bottom"/>
          </w:tcPr>
          <w:p w14:paraId="324723B7" w14:textId="77777777" w:rsidR="008F3DCD" w:rsidRPr="002F7EB4" w:rsidRDefault="008F3DCD" w:rsidP="00591D24">
            <w:pPr>
              <w:ind w:left="-105"/>
              <w:rPr>
                <w:rFonts w:ascii="Arial" w:hAnsi="Arial" w:cs="Arial"/>
                <w:bCs/>
                <w:sz w:val="18"/>
                <w:szCs w:val="18"/>
              </w:rPr>
            </w:pPr>
            <w:r w:rsidRPr="002F7EB4">
              <w:rPr>
                <w:rFonts w:ascii="Arial" w:hAnsi="Arial" w:cs="Arial"/>
                <w:bCs/>
                <w:sz w:val="18"/>
                <w:szCs w:val="18"/>
                <w:lang w:val="en-GB"/>
              </w:rPr>
              <w:t xml:space="preserve">   Under-performing financial assets</w:t>
            </w:r>
          </w:p>
        </w:tc>
        <w:tc>
          <w:tcPr>
            <w:tcW w:w="800" w:type="pct"/>
            <w:tcBorders>
              <w:top w:val="nil"/>
              <w:left w:val="nil"/>
              <w:bottom w:val="nil"/>
              <w:right w:val="nil"/>
            </w:tcBorders>
            <w:shd w:val="clear" w:color="auto" w:fill="FAFAFA"/>
            <w:vAlign w:val="bottom"/>
          </w:tcPr>
          <w:p w14:paraId="6E320423" w14:textId="49B7A2AB"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w:t>
            </w:r>
          </w:p>
        </w:tc>
        <w:tc>
          <w:tcPr>
            <w:tcW w:w="800" w:type="pct"/>
            <w:tcBorders>
              <w:top w:val="nil"/>
              <w:left w:val="nil"/>
              <w:bottom w:val="nil"/>
              <w:right w:val="nil"/>
            </w:tcBorders>
            <w:shd w:val="clear" w:color="auto" w:fill="FAFAFA"/>
            <w:vAlign w:val="bottom"/>
          </w:tcPr>
          <w:p w14:paraId="0FD598B2" w14:textId="0AC006FF"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(23,040)</w:t>
            </w:r>
          </w:p>
        </w:tc>
        <w:tc>
          <w:tcPr>
            <w:tcW w:w="800" w:type="pct"/>
            <w:tcBorders>
              <w:top w:val="nil"/>
              <w:left w:val="nil"/>
              <w:bottom w:val="nil"/>
              <w:right w:val="nil"/>
            </w:tcBorders>
            <w:shd w:val="clear" w:color="auto" w:fill="FAFAFA"/>
            <w:vAlign w:val="bottom"/>
          </w:tcPr>
          <w:p w14:paraId="104FA063" w14:textId="73513975"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23,040</w:t>
            </w:r>
          </w:p>
        </w:tc>
        <w:tc>
          <w:tcPr>
            <w:tcW w:w="801" w:type="pct"/>
            <w:shd w:val="clear" w:color="auto" w:fill="FAFAFA"/>
            <w:vAlign w:val="bottom"/>
          </w:tcPr>
          <w:p w14:paraId="59C8A086" w14:textId="068957A9"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w:t>
            </w:r>
            <w:r w:rsidR="008F3DCD" w:rsidRPr="002F7EB4">
              <w:rPr>
                <w:rFonts w:ascii="Arial" w:hAnsi="Arial" w:cs="Arial"/>
                <w:color w:val="000000"/>
                <w:sz w:val="18"/>
                <w:szCs w:val="18"/>
                <w:cs/>
                <w:lang w:val="en-GB"/>
              </w:rPr>
              <w:t xml:space="preserve">   </w:t>
            </w:r>
          </w:p>
        </w:tc>
      </w:tr>
      <w:tr w:rsidR="008F3DCD" w:rsidRPr="002F7EB4" w14:paraId="09827FDA" w14:textId="77777777" w:rsidTr="00591D24">
        <w:trPr>
          <w:cantSplit/>
        </w:trPr>
        <w:tc>
          <w:tcPr>
            <w:tcW w:w="1798" w:type="pct"/>
            <w:vAlign w:val="bottom"/>
          </w:tcPr>
          <w:p w14:paraId="570DCA9B" w14:textId="77777777" w:rsidR="008F3DCD" w:rsidRPr="002F7EB4" w:rsidRDefault="008F3DCD" w:rsidP="00591D24">
            <w:pPr>
              <w:ind w:left="-105"/>
              <w:rPr>
                <w:rFonts w:ascii="Arial" w:hAnsi="Arial" w:cs="Arial"/>
                <w:bCs/>
                <w:sz w:val="18"/>
                <w:szCs w:val="18"/>
                <w:lang w:val="en-GB"/>
              </w:rPr>
            </w:pPr>
            <w:r w:rsidRPr="002F7EB4">
              <w:rPr>
                <w:rFonts w:ascii="Arial" w:hAnsi="Arial" w:cs="Arial"/>
                <w:bCs/>
                <w:sz w:val="18"/>
                <w:szCs w:val="18"/>
                <w:lang w:val="en-GB"/>
              </w:rPr>
              <w:t xml:space="preserve">   Non-performing financial assets</w:t>
            </w:r>
          </w:p>
        </w:tc>
        <w:tc>
          <w:tcPr>
            <w:tcW w:w="800" w:type="pct"/>
            <w:tcBorders>
              <w:top w:val="nil"/>
              <w:left w:val="nil"/>
              <w:bottom w:val="nil"/>
              <w:right w:val="nil"/>
            </w:tcBorders>
            <w:shd w:val="clear" w:color="auto" w:fill="FAFAFA"/>
          </w:tcPr>
          <w:p w14:paraId="47228AAE" w14:textId="0BD6267E"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w:t>
            </w:r>
          </w:p>
        </w:tc>
        <w:tc>
          <w:tcPr>
            <w:tcW w:w="800" w:type="pct"/>
            <w:tcBorders>
              <w:top w:val="nil"/>
              <w:left w:val="nil"/>
              <w:bottom w:val="nil"/>
              <w:right w:val="nil"/>
            </w:tcBorders>
            <w:shd w:val="clear" w:color="auto" w:fill="FAFAFA"/>
          </w:tcPr>
          <w:p w14:paraId="132F0982" w14:textId="4559E53A"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429</w:t>
            </w:r>
          </w:p>
        </w:tc>
        <w:tc>
          <w:tcPr>
            <w:tcW w:w="800" w:type="pct"/>
            <w:tcBorders>
              <w:top w:val="nil"/>
              <w:left w:val="nil"/>
              <w:bottom w:val="nil"/>
              <w:right w:val="nil"/>
            </w:tcBorders>
            <w:shd w:val="clear" w:color="auto" w:fill="FAFAFA"/>
          </w:tcPr>
          <w:p w14:paraId="0E8C80F8" w14:textId="6F1AA352"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(429)</w:t>
            </w:r>
          </w:p>
        </w:tc>
        <w:tc>
          <w:tcPr>
            <w:tcW w:w="801" w:type="pct"/>
            <w:shd w:val="clear" w:color="auto" w:fill="FAFAFA"/>
          </w:tcPr>
          <w:p w14:paraId="3F3C5B2C" w14:textId="6BF865B7"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w:t>
            </w:r>
          </w:p>
        </w:tc>
      </w:tr>
      <w:tr w:rsidR="008F3DCD" w:rsidRPr="002F7EB4" w14:paraId="73CE4AD7" w14:textId="77777777" w:rsidTr="00591D24">
        <w:trPr>
          <w:cantSplit/>
        </w:trPr>
        <w:tc>
          <w:tcPr>
            <w:tcW w:w="1798" w:type="pct"/>
            <w:vAlign w:val="bottom"/>
          </w:tcPr>
          <w:p w14:paraId="6E6F9201" w14:textId="77777777" w:rsidR="008F3DCD" w:rsidRPr="002F7EB4" w:rsidRDefault="008F3DCD" w:rsidP="00591D24">
            <w:pPr>
              <w:ind w:left="-105"/>
              <w:rPr>
                <w:rFonts w:ascii="Arial" w:hAnsi="Arial" w:cs="Arial"/>
                <w:bCs/>
                <w:sz w:val="18"/>
                <w:szCs w:val="18"/>
                <w:lang w:val="en-GB"/>
              </w:rPr>
            </w:pPr>
            <w:r w:rsidRPr="002F7EB4">
              <w:rPr>
                <w:rFonts w:ascii="Arial" w:hAnsi="Arial" w:cs="Arial"/>
                <w:bCs/>
                <w:sz w:val="18"/>
                <w:szCs w:val="18"/>
                <w:lang w:val="en-GB"/>
              </w:rPr>
              <w:t xml:space="preserve">Changes due to new estimation </w:t>
            </w:r>
          </w:p>
        </w:tc>
        <w:tc>
          <w:tcPr>
            <w:tcW w:w="800" w:type="pct"/>
            <w:shd w:val="clear" w:color="auto" w:fill="FAFAFA"/>
          </w:tcPr>
          <w:p w14:paraId="494118F7" w14:textId="77777777" w:rsidR="008F3DCD" w:rsidRPr="002F7EB4" w:rsidRDefault="008F3DCD" w:rsidP="00591D24">
            <w:pPr>
              <w:ind w:right="-72"/>
              <w:jc w:val="right"/>
              <w:rPr>
                <w:rFonts w:ascii="Arial" w:hAnsi="Arial" w:cs="Arial"/>
                <w:color w:val="000000"/>
                <w:sz w:val="18"/>
                <w:szCs w:val="18"/>
                <w:lang w:val="en-GB"/>
              </w:rPr>
            </w:pPr>
          </w:p>
        </w:tc>
        <w:tc>
          <w:tcPr>
            <w:tcW w:w="800" w:type="pct"/>
            <w:shd w:val="clear" w:color="auto" w:fill="FAFAFA"/>
          </w:tcPr>
          <w:p w14:paraId="61678515" w14:textId="77777777" w:rsidR="008F3DCD" w:rsidRPr="002F7EB4" w:rsidRDefault="008F3DCD" w:rsidP="00591D24">
            <w:pPr>
              <w:ind w:right="-72"/>
              <w:jc w:val="right"/>
              <w:rPr>
                <w:rFonts w:ascii="Arial" w:hAnsi="Arial" w:cs="Arial"/>
                <w:color w:val="000000"/>
                <w:sz w:val="18"/>
                <w:szCs w:val="18"/>
                <w:lang w:val="en-GB"/>
              </w:rPr>
            </w:pPr>
          </w:p>
        </w:tc>
        <w:tc>
          <w:tcPr>
            <w:tcW w:w="800" w:type="pct"/>
            <w:shd w:val="clear" w:color="auto" w:fill="FAFAFA"/>
          </w:tcPr>
          <w:p w14:paraId="5B697029" w14:textId="77777777" w:rsidR="008F3DCD" w:rsidRPr="002F7EB4" w:rsidRDefault="008F3DCD" w:rsidP="00591D24">
            <w:pPr>
              <w:ind w:right="-72"/>
              <w:jc w:val="right"/>
              <w:rPr>
                <w:rFonts w:ascii="Arial" w:hAnsi="Arial" w:cs="Arial"/>
                <w:color w:val="000000"/>
                <w:sz w:val="18"/>
                <w:szCs w:val="18"/>
                <w:lang w:val="en-GB"/>
              </w:rPr>
            </w:pPr>
          </w:p>
        </w:tc>
        <w:tc>
          <w:tcPr>
            <w:tcW w:w="801" w:type="pct"/>
            <w:shd w:val="clear" w:color="auto" w:fill="FAFAFA"/>
          </w:tcPr>
          <w:p w14:paraId="7700C68F" w14:textId="77777777" w:rsidR="008F3DCD" w:rsidRPr="002F7EB4" w:rsidRDefault="008F3DCD" w:rsidP="00591D24">
            <w:pPr>
              <w:ind w:right="-72"/>
              <w:jc w:val="right"/>
              <w:rPr>
                <w:rFonts w:ascii="Arial" w:hAnsi="Arial" w:cs="Arial"/>
                <w:color w:val="000000"/>
                <w:sz w:val="18"/>
                <w:szCs w:val="18"/>
                <w:lang w:val="en-GB"/>
              </w:rPr>
            </w:pPr>
          </w:p>
        </w:tc>
      </w:tr>
      <w:tr w:rsidR="008F3DCD" w:rsidRPr="002F7EB4" w14:paraId="11042BBF" w14:textId="77777777" w:rsidTr="00591D24">
        <w:trPr>
          <w:cantSplit/>
        </w:trPr>
        <w:tc>
          <w:tcPr>
            <w:tcW w:w="1798" w:type="pct"/>
            <w:vAlign w:val="bottom"/>
          </w:tcPr>
          <w:p w14:paraId="4C1A13B7" w14:textId="77777777" w:rsidR="008F3DCD" w:rsidRPr="002F7EB4" w:rsidRDefault="008F3DCD" w:rsidP="00591D24">
            <w:pPr>
              <w:ind w:left="-105"/>
              <w:rPr>
                <w:rFonts w:ascii="Arial" w:hAnsi="Arial" w:cs="Arial"/>
                <w:bCs/>
                <w:sz w:val="18"/>
                <w:szCs w:val="18"/>
                <w:lang w:val="en-GB"/>
              </w:rPr>
            </w:pPr>
            <w:r w:rsidRPr="002F7EB4">
              <w:rPr>
                <w:rFonts w:ascii="Arial" w:hAnsi="Arial" w:cs="Arial"/>
                <w:bCs/>
                <w:sz w:val="18"/>
                <w:szCs w:val="18"/>
                <w:lang w:val="en-GB"/>
              </w:rPr>
              <w:t xml:space="preserve">   of credit loss</w:t>
            </w:r>
          </w:p>
        </w:tc>
        <w:tc>
          <w:tcPr>
            <w:tcW w:w="800" w:type="pct"/>
            <w:tcBorders>
              <w:top w:val="nil"/>
              <w:left w:val="nil"/>
              <w:bottom w:val="nil"/>
              <w:right w:val="nil"/>
            </w:tcBorders>
            <w:shd w:val="clear" w:color="auto" w:fill="FAFAFA"/>
          </w:tcPr>
          <w:p w14:paraId="1F7325D4" w14:textId="21EAE7B3"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437,648</w:t>
            </w:r>
          </w:p>
        </w:tc>
        <w:tc>
          <w:tcPr>
            <w:tcW w:w="800" w:type="pct"/>
            <w:tcBorders>
              <w:top w:val="nil"/>
              <w:left w:val="nil"/>
              <w:bottom w:val="nil"/>
              <w:right w:val="nil"/>
            </w:tcBorders>
            <w:shd w:val="clear" w:color="auto" w:fill="FAFAFA"/>
          </w:tcPr>
          <w:p w14:paraId="1F7F0165" w14:textId="293C2FF4"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177,981</w:t>
            </w:r>
          </w:p>
        </w:tc>
        <w:tc>
          <w:tcPr>
            <w:tcW w:w="800" w:type="pct"/>
            <w:tcBorders>
              <w:top w:val="nil"/>
              <w:left w:val="nil"/>
              <w:bottom w:val="nil"/>
              <w:right w:val="nil"/>
            </w:tcBorders>
            <w:shd w:val="clear" w:color="auto" w:fill="FAFAFA"/>
          </w:tcPr>
          <w:p w14:paraId="66654F30" w14:textId="5A15534D"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10,454,743</w:t>
            </w:r>
          </w:p>
        </w:tc>
        <w:tc>
          <w:tcPr>
            <w:tcW w:w="801" w:type="pct"/>
            <w:tcBorders>
              <w:top w:val="nil"/>
              <w:left w:val="nil"/>
              <w:bottom w:val="nil"/>
              <w:right w:val="nil"/>
            </w:tcBorders>
            <w:shd w:val="clear" w:color="auto" w:fill="FAFAFA"/>
            <w:vAlign w:val="bottom"/>
          </w:tcPr>
          <w:p w14:paraId="579BD9ED" w14:textId="51DCF33E"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11,070,372</w:t>
            </w:r>
          </w:p>
        </w:tc>
      </w:tr>
      <w:tr w:rsidR="008F3DCD" w:rsidRPr="002F7EB4" w14:paraId="4D89D2BA" w14:textId="77777777" w:rsidTr="00591D24">
        <w:trPr>
          <w:cantSplit/>
        </w:trPr>
        <w:tc>
          <w:tcPr>
            <w:tcW w:w="1798" w:type="pct"/>
            <w:vAlign w:val="bottom"/>
          </w:tcPr>
          <w:p w14:paraId="680EFF46" w14:textId="77777777" w:rsidR="008F3DCD" w:rsidRPr="002F7EB4" w:rsidRDefault="008F3DCD" w:rsidP="00591D24">
            <w:pPr>
              <w:ind w:left="-105"/>
              <w:rPr>
                <w:rFonts w:ascii="Arial" w:hAnsi="Arial" w:cs="Arial"/>
                <w:bCs/>
                <w:sz w:val="18"/>
                <w:szCs w:val="18"/>
                <w:lang w:val="en-GB"/>
              </w:rPr>
            </w:pPr>
            <w:r w:rsidRPr="002F7EB4">
              <w:rPr>
                <w:rFonts w:ascii="Arial" w:hAnsi="Arial" w:cs="Arial"/>
                <w:bCs/>
                <w:sz w:val="18"/>
                <w:szCs w:val="18"/>
                <w:lang w:val="en-GB"/>
              </w:rPr>
              <w:t>Newly acquired financial assets</w:t>
            </w:r>
          </w:p>
        </w:tc>
        <w:tc>
          <w:tcPr>
            <w:tcW w:w="800" w:type="pct"/>
            <w:tcBorders>
              <w:top w:val="nil"/>
              <w:left w:val="nil"/>
              <w:bottom w:val="nil"/>
              <w:right w:val="nil"/>
            </w:tcBorders>
            <w:shd w:val="clear" w:color="auto" w:fill="FAFAFA"/>
          </w:tcPr>
          <w:p w14:paraId="226405CF" w14:textId="6AC874F8"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1,137,229</w:t>
            </w:r>
          </w:p>
        </w:tc>
        <w:tc>
          <w:tcPr>
            <w:tcW w:w="800" w:type="pct"/>
            <w:tcBorders>
              <w:top w:val="nil"/>
              <w:left w:val="nil"/>
              <w:bottom w:val="nil"/>
              <w:right w:val="nil"/>
            </w:tcBorders>
            <w:shd w:val="clear" w:color="auto" w:fill="FAFAFA"/>
          </w:tcPr>
          <w:p w14:paraId="723FA6D2" w14:textId="25C1622C"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78,891</w:t>
            </w:r>
          </w:p>
        </w:tc>
        <w:tc>
          <w:tcPr>
            <w:tcW w:w="800" w:type="pct"/>
            <w:tcBorders>
              <w:top w:val="nil"/>
              <w:left w:val="nil"/>
              <w:bottom w:val="nil"/>
              <w:right w:val="nil"/>
            </w:tcBorders>
            <w:shd w:val="clear" w:color="auto" w:fill="FAFAFA"/>
          </w:tcPr>
          <w:p w14:paraId="0EEFB137" w14:textId="6CF8596B"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591,425</w:t>
            </w:r>
          </w:p>
        </w:tc>
        <w:tc>
          <w:tcPr>
            <w:tcW w:w="801" w:type="pct"/>
            <w:tcBorders>
              <w:top w:val="nil"/>
              <w:left w:val="nil"/>
              <w:bottom w:val="nil"/>
              <w:right w:val="nil"/>
            </w:tcBorders>
            <w:shd w:val="clear" w:color="auto" w:fill="FAFAFA"/>
          </w:tcPr>
          <w:p w14:paraId="1C6E4640" w14:textId="168B7D67"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1,807,545</w:t>
            </w:r>
          </w:p>
        </w:tc>
      </w:tr>
      <w:tr w:rsidR="008F3DCD" w:rsidRPr="002F7EB4" w14:paraId="2A1FA802" w14:textId="77777777" w:rsidTr="00591D24">
        <w:trPr>
          <w:cantSplit/>
        </w:trPr>
        <w:tc>
          <w:tcPr>
            <w:tcW w:w="1798" w:type="pct"/>
            <w:vAlign w:val="bottom"/>
          </w:tcPr>
          <w:p w14:paraId="3B65FC5E" w14:textId="77777777" w:rsidR="008F3DCD" w:rsidRPr="002F7EB4" w:rsidRDefault="008F3DCD" w:rsidP="00591D24">
            <w:pPr>
              <w:ind w:left="-105"/>
              <w:rPr>
                <w:rFonts w:ascii="Arial" w:hAnsi="Arial" w:cs="Arial"/>
                <w:b/>
                <w:sz w:val="18"/>
                <w:szCs w:val="18"/>
                <w:cs/>
              </w:rPr>
            </w:pPr>
            <w:r w:rsidRPr="002F7EB4">
              <w:rPr>
                <w:rFonts w:ascii="Arial" w:hAnsi="Arial" w:cs="Arial"/>
                <w:bCs/>
                <w:sz w:val="18"/>
                <w:szCs w:val="18"/>
              </w:rPr>
              <w:t>Derecognition of financial assets</w:t>
            </w:r>
          </w:p>
        </w:tc>
        <w:tc>
          <w:tcPr>
            <w:tcW w:w="800" w:type="pct"/>
            <w:tcBorders>
              <w:top w:val="nil"/>
              <w:left w:val="nil"/>
              <w:bottom w:val="single" w:sz="4" w:space="0" w:color="auto"/>
              <w:right w:val="nil"/>
            </w:tcBorders>
            <w:shd w:val="clear" w:color="auto" w:fill="FAFAFA"/>
          </w:tcPr>
          <w:p w14:paraId="528F70F9" w14:textId="290F307C" w:rsidR="008F3DCD" w:rsidRPr="002F7EB4" w:rsidRDefault="00A17A88" w:rsidP="00591D24">
            <w:pPr>
              <w:ind w:right="-72"/>
              <w:jc w:val="right"/>
              <w:rPr>
                <w:rFonts w:ascii="Arial" w:hAnsi="Arial" w:cs="Arial"/>
                <w:color w:val="000000"/>
                <w:sz w:val="18"/>
                <w:szCs w:val="18"/>
                <w:cs/>
                <w:lang w:val="en-GB"/>
              </w:rPr>
            </w:pPr>
            <w:r w:rsidRPr="002F7EB4">
              <w:rPr>
                <w:rFonts w:ascii="Arial" w:hAnsi="Arial" w:cs="Arial"/>
                <w:color w:val="000000"/>
                <w:sz w:val="18"/>
                <w:szCs w:val="18"/>
                <w:lang w:val="en-GB"/>
              </w:rPr>
              <w:t>(20,697)</w:t>
            </w:r>
          </w:p>
        </w:tc>
        <w:tc>
          <w:tcPr>
            <w:tcW w:w="800" w:type="pct"/>
            <w:tcBorders>
              <w:top w:val="nil"/>
              <w:left w:val="nil"/>
              <w:bottom w:val="single" w:sz="4" w:space="0" w:color="auto"/>
              <w:right w:val="nil"/>
            </w:tcBorders>
            <w:shd w:val="clear" w:color="auto" w:fill="FAFAFA"/>
          </w:tcPr>
          <w:p w14:paraId="63EDDD97" w14:textId="72F59BFA"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(1,532)</w:t>
            </w:r>
          </w:p>
        </w:tc>
        <w:tc>
          <w:tcPr>
            <w:tcW w:w="800" w:type="pct"/>
            <w:tcBorders>
              <w:top w:val="nil"/>
              <w:left w:val="nil"/>
              <w:bottom w:val="single" w:sz="4" w:space="0" w:color="auto"/>
              <w:right w:val="nil"/>
            </w:tcBorders>
            <w:shd w:val="clear" w:color="auto" w:fill="FAFAFA"/>
          </w:tcPr>
          <w:p w14:paraId="375AE197" w14:textId="43B7C4D9"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(46,375)</w:t>
            </w:r>
          </w:p>
        </w:tc>
        <w:tc>
          <w:tcPr>
            <w:tcW w:w="801" w:type="pct"/>
            <w:tcBorders>
              <w:top w:val="nil"/>
              <w:left w:val="nil"/>
              <w:bottom w:val="single" w:sz="4" w:space="0" w:color="auto"/>
              <w:right w:val="nil"/>
            </w:tcBorders>
            <w:shd w:val="clear" w:color="auto" w:fill="FAFAFA"/>
          </w:tcPr>
          <w:p w14:paraId="348D41BC" w14:textId="2C7BFECD"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(68,604)</w:t>
            </w:r>
          </w:p>
        </w:tc>
      </w:tr>
      <w:tr w:rsidR="008F3DCD" w:rsidRPr="002F7EB4" w14:paraId="62EA30B4" w14:textId="77777777" w:rsidTr="00591D24">
        <w:trPr>
          <w:cantSplit/>
        </w:trPr>
        <w:tc>
          <w:tcPr>
            <w:tcW w:w="1798" w:type="pct"/>
            <w:vAlign w:val="bottom"/>
          </w:tcPr>
          <w:p w14:paraId="1B7D1EFC" w14:textId="77777777" w:rsidR="008F3DCD" w:rsidRPr="002F7EB4" w:rsidRDefault="008F3DCD" w:rsidP="00591D24">
            <w:pPr>
              <w:ind w:left="-105"/>
              <w:rPr>
                <w:rFonts w:ascii="Arial" w:hAnsi="Arial" w:cs="Arial"/>
                <w:bCs/>
                <w:sz w:val="18"/>
                <w:szCs w:val="18"/>
              </w:rPr>
            </w:pPr>
          </w:p>
        </w:tc>
        <w:tc>
          <w:tcPr>
            <w:tcW w:w="800" w:type="pct"/>
            <w:tcBorders>
              <w:top w:val="single" w:sz="4" w:space="0" w:color="auto"/>
              <w:left w:val="nil"/>
              <w:right w:val="nil"/>
            </w:tcBorders>
            <w:shd w:val="clear" w:color="auto" w:fill="FAFAFA"/>
            <w:vAlign w:val="bottom"/>
          </w:tcPr>
          <w:p w14:paraId="2A1A5D40" w14:textId="77777777" w:rsidR="008F3DCD" w:rsidRPr="002F7EB4" w:rsidRDefault="008F3DCD" w:rsidP="00591D24">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50782076" w14:textId="77777777" w:rsidR="008F3DCD" w:rsidRPr="002F7EB4" w:rsidRDefault="008F3DCD" w:rsidP="00591D24">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2B824242" w14:textId="77777777" w:rsidR="008F3DCD" w:rsidRPr="002F7EB4" w:rsidRDefault="008F3DCD" w:rsidP="00591D24">
            <w:pPr>
              <w:ind w:right="-72"/>
              <w:jc w:val="right"/>
              <w:rPr>
                <w:rFonts w:ascii="Arial" w:hAnsi="Arial" w:cs="Arial"/>
                <w:color w:val="000000"/>
                <w:sz w:val="18"/>
                <w:szCs w:val="18"/>
                <w:lang w:val="en-GB"/>
              </w:rPr>
            </w:pPr>
          </w:p>
        </w:tc>
        <w:tc>
          <w:tcPr>
            <w:tcW w:w="801" w:type="pct"/>
            <w:tcBorders>
              <w:top w:val="single" w:sz="4" w:space="0" w:color="auto"/>
              <w:left w:val="nil"/>
              <w:right w:val="nil"/>
            </w:tcBorders>
            <w:shd w:val="clear" w:color="auto" w:fill="FAFAFA"/>
            <w:vAlign w:val="bottom"/>
          </w:tcPr>
          <w:p w14:paraId="3F34AD53" w14:textId="77777777" w:rsidR="008F3DCD" w:rsidRPr="002F7EB4" w:rsidRDefault="008F3DCD" w:rsidP="00591D24">
            <w:pPr>
              <w:ind w:right="-72"/>
              <w:jc w:val="right"/>
              <w:rPr>
                <w:rFonts w:ascii="Arial" w:hAnsi="Arial" w:cs="Arial"/>
                <w:color w:val="000000"/>
                <w:sz w:val="18"/>
                <w:szCs w:val="18"/>
                <w:lang w:val="en-GB"/>
              </w:rPr>
            </w:pPr>
          </w:p>
        </w:tc>
      </w:tr>
      <w:tr w:rsidR="008F3DCD" w:rsidRPr="002F7EB4" w14:paraId="22EA2F52" w14:textId="77777777" w:rsidTr="00591D24">
        <w:trPr>
          <w:cantSplit/>
        </w:trPr>
        <w:tc>
          <w:tcPr>
            <w:tcW w:w="1798" w:type="pct"/>
            <w:vAlign w:val="bottom"/>
          </w:tcPr>
          <w:p w14:paraId="4D5B4447" w14:textId="77777777" w:rsidR="008F3DCD" w:rsidRPr="002F7EB4" w:rsidRDefault="008F3DCD" w:rsidP="00591D24">
            <w:pPr>
              <w:ind w:left="-105"/>
              <w:rPr>
                <w:rFonts w:ascii="Arial" w:hAnsi="Arial" w:cs="Arial"/>
                <w:bCs/>
                <w:sz w:val="18"/>
                <w:szCs w:val="18"/>
              </w:rPr>
            </w:pPr>
            <w:r w:rsidRPr="002F7EB4">
              <w:rPr>
                <w:rFonts w:ascii="Arial" w:hAnsi="Arial" w:cs="Arial"/>
                <w:bCs/>
                <w:sz w:val="18"/>
                <w:szCs w:val="18"/>
              </w:rPr>
              <w:t xml:space="preserve">As of </w:t>
            </w:r>
            <w:r w:rsidRPr="002F7EB4">
              <w:rPr>
                <w:rFonts w:ascii="Arial" w:hAnsi="Arial" w:cs="Arial"/>
                <w:bCs/>
                <w:sz w:val="18"/>
                <w:szCs w:val="18"/>
                <w:lang w:val="en-GB"/>
              </w:rPr>
              <w:t>31 December</w:t>
            </w:r>
            <w:r w:rsidRPr="002F7EB4">
              <w:rPr>
                <w:rFonts w:ascii="Arial" w:hAnsi="Arial" w:cs="Arial"/>
                <w:bCs/>
                <w:sz w:val="18"/>
                <w:szCs w:val="18"/>
              </w:rPr>
              <w:t xml:space="preserve"> </w:t>
            </w:r>
            <w:r w:rsidRPr="002F7EB4">
              <w:rPr>
                <w:rFonts w:ascii="Arial" w:hAnsi="Arial" w:cs="Arial"/>
                <w:bCs/>
                <w:sz w:val="18"/>
                <w:szCs w:val="18"/>
                <w:lang w:val="en-GB"/>
              </w:rPr>
              <w:t>2023</w:t>
            </w:r>
          </w:p>
        </w:tc>
        <w:tc>
          <w:tcPr>
            <w:tcW w:w="800" w:type="pct"/>
            <w:tcBorders>
              <w:bottom w:val="single" w:sz="4" w:space="0" w:color="auto"/>
            </w:tcBorders>
            <w:shd w:val="clear" w:color="auto" w:fill="FAFAFA"/>
          </w:tcPr>
          <w:p w14:paraId="41573E4C" w14:textId="7FC7738E" w:rsidR="008F3DCD" w:rsidRPr="002F7EB4" w:rsidRDefault="00A17A88" w:rsidP="00591D24">
            <w:pPr>
              <w:ind w:right="-72"/>
              <w:jc w:val="right"/>
              <w:rPr>
                <w:rFonts w:ascii="Arial" w:hAnsi="Arial" w:cs="Arial"/>
                <w:color w:val="000000"/>
                <w:sz w:val="18"/>
                <w:szCs w:val="18"/>
                <w:cs/>
                <w:lang w:val="en-GB"/>
              </w:rPr>
            </w:pPr>
            <w:r w:rsidRPr="002F7EB4">
              <w:rPr>
                <w:rFonts w:ascii="Arial" w:hAnsi="Arial" w:cs="Arial"/>
                <w:color w:val="000000"/>
                <w:sz w:val="18"/>
                <w:szCs w:val="18"/>
                <w:lang w:val="en-GB"/>
              </w:rPr>
              <w:t>1,610,677</w:t>
            </w:r>
          </w:p>
        </w:tc>
        <w:tc>
          <w:tcPr>
            <w:tcW w:w="800" w:type="pct"/>
            <w:tcBorders>
              <w:bottom w:val="single" w:sz="4" w:space="0" w:color="auto"/>
            </w:tcBorders>
            <w:shd w:val="clear" w:color="auto" w:fill="FAFAFA"/>
          </w:tcPr>
          <w:p w14:paraId="4AFDAFAB" w14:textId="019418D4"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263,660</w:t>
            </w:r>
          </w:p>
        </w:tc>
        <w:tc>
          <w:tcPr>
            <w:tcW w:w="800" w:type="pct"/>
            <w:tcBorders>
              <w:bottom w:val="single" w:sz="4" w:space="0" w:color="auto"/>
            </w:tcBorders>
            <w:shd w:val="clear" w:color="auto" w:fill="FAFAFA"/>
          </w:tcPr>
          <w:p w14:paraId="01490698" w14:textId="24488879"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12,518,628</w:t>
            </w:r>
          </w:p>
        </w:tc>
        <w:tc>
          <w:tcPr>
            <w:tcW w:w="801" w:type="pct"/>
            <w:tcBorders>
              <w:bottom w:val="single" w:sz="4" w:space="0" w:color="auto"/>
            </w:tcBorders>
            <w:shd w:val="clear" w:color="auto" w:fill="FAFAFA"/>
          </w:tcPr>
          <w:p w14:paraId="698EB608" w14:textId="169F99EC" w:rsidR="008F3DCD" w:rsidRPr="002F7EB4" w:rsidRDefault="00A17A88" w:rsidP="00591D24">
            <w:pPr>
              <w:ind w:right="-72"/>
              <w:jc w:val="right"/>
              <w:rPr>
                <w:rFonts w:ascii="Arial" w:hAnsi="Arial" w:cs="Arial"/>
                <w:color w:val="000000"/>
                <w:sz w:val="18"/>
                <w:szCs w:val="18"/>
                <w:lang w:val="en-GB"/>
              </w:rPr>
            </w:pPr>
            <w:r w:rsidRPr="002F7EB4">
              <w:rPr>
                <w:rFonts w:ascii="Arial" w:hAnsi="Arial" w:cs="Arial"/>
                <w:color w:val="000000"/>
                <w:sz w:val="18"/>
                <w:szCs w:val="18"/>
                <w:lang w:val="en-GB"/>
              </w:rPr>
              <w:t>14,392,965</w:t>
            </w:r>
          </w:p>
        </w:tc>
      </w:tr>
      <w:bookmarkEnd w:id="28"/>
    </w:tbl>
    <w:p w14:paraId="6680308D" w14:textId="36CB2AC6" w:rsidR="007F630C" w:rsidRPr="002F7EB4" w:rsidRDefault="007F630C">
      <w:pPr>
        <w:rPr>
          <w:rFonts w:ascii="Arial" w:eastAsia="Arial" w:hAnsi="Arial" w:cs="Arial"/>
          <w:color w:val="000000"/>
          <w:sz w:val="18"/>
          <w:szCs w:val="18"/>
        </w:rPr>
      </w:pPr>
      <w:r w:rsidRPr="002F7EB4">
        <w:rPr>
          <w:rFonts w:ascii="Arial" w:eastAsia="Arial" w:hAnsi="Arial" w:cs="Arial"/>
          <w:color w:val="000000"/>
          <w:sz w:val="18"/>
          <w:szCs w:val="18"/>
        </w:rPr>
        <w:br w:type="page"/>
      </w:r>
    </w:p>
    <w:p w14:paraId="2B34C42C" w14:textId="77777777" w:rsidR="008F3DCD" w:rsidRPr="002F7EB4" w:rsidRDefault="008F3DCD">
      <w:pPr>
        <w:rPr>
          <w:rFonts w:ascii="Arial" w:eastAsia="Arial" w:hAnsi="Arial" w:cs="Arial"/>
          <w:color w:val="000000"/>
          <w:sz w:val="18"/>
          <w:szCs w:val="18"/>
        </w:rPr>
      </w:pPr>
    </w:p>
    <w:tbl>
      <w:tblPr>
        <w:tblW w:w="5000" w:type="pct"/>
        <w:tblLook w:val="0000" w:firstRow="0" w:lastRow="0" w:firstColumn="0" w:lastColumn="0" w:noHBand="0" w:noVBand="0"/>
      </w:tblPr>
      <w:tblGrid>
        <w:gridCol w:w="3402"/>
        <w:gridCol w:w="1514"/>
        <w:gridCol w:w="1514"/>
        <w:gridCol w:w="1514"/>
        <w:gridCol w:w="1515"/>
      </w:tblGrid>
      <w:tr w:rsidR="00790797" w:rsidRPr="002F7EB4" w14:paraId="34BBBF15" w14:textId="77777777" w:rsidTr="0048648F">
        <w:trPr>
          <w:cantSplit/>
        </w:trPr>
        <w:tc>
          <w:tcPr>
            <w:tcW w:w="1798" w:type="pct"/>
            <w:vMerge w:val="restart"/>
            <w:shd w:val="clear" w:color="auto" w:fill="auto"/>
            <w:vAlign w:val="bottom"/>
          </w:tcPr>
          <w:p w14:paraId="6BF6CAEF" w14:textId="77777777" w:rsidR="00790797" w:rsidRPr="002F7EB4" w:rsidRDefault="00790797" w:rsidP="0048648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75D42BD5" w14:textId="77777777" w:rsidR="00790797" w:rsidRPr="002F7EB4" w:rsidRDefault="00790797" w:rsidP="0048648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67A271B4"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DF0F2CF"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Non-</w:t>
            </w:r>
          </w:p>
        </w:tc>
        <w:tc>
          <w:tcPr>
            <w:tcW w:w="801" w:type="pct"/>
            <w:tcBorders>
              <w:top w:val="single" w:sz="4" w:space="0" w:color="auto"/>
            </w:tcBorders>
            <w:shd w:val="clear" w:color="auto" w:fill="auto"/>
            <w:vAlign w:val="bottom"/>
          </w:tcPr>
          <w:p w14:paraId="7F9FE907" w14:textId="77777777" w:rsidR="00790797" w:rsidRPr="002F7EB4" w:rsidRDefault="00790797" w:rsidP="0048648F">
            <w:pPr>
              <w:ind w:right="-72"/>
              <w:jc w:val="right"/>
              <w:rPr>
                <w:rFonts w:ascii="Arial" w:hAnsi="Arial" w:cs="Arial"/>
                <w:b/>
                <w:bCs/>
                <w:sz w:val="18"/>
                <w:szCs w:val="18"/>
              </w:rPr>
            </w:pPr>
          </w:p>
        </w:tc>
      </w:tr>
      <w:tr w:rsidR="00790797" w:rsidRPr="002F7EB4" w14:paraId="3BA1724C" w14:textId="77777777" w:rsidTr="0048648F">
        <w:trPr>
          <w:cantSplit/>
        </w:trPr>
        <w:tc>
          <w:tcPr>
            <w:tcW w:w="1798" w:type="pct"/>
            <w:vMerge/>
            <w:shd w:val="clear" w:color="auto" w:fill="auto"/>
            <w:vAlign w:val="bottom"/>
          </w:tcPr>
          <w:p w14:paraId="219E671E" w14:textId="77777777" w:rsidR="00790797" w:rsidRPr="002F7EB4" w:rsidRDefault="00790797" w:rsidP="0048648F">
            <w:pPr>
              <w:ind w:left="-105"/>
              <w:rPr>
                <w:rFonts w:ascii="Arial" w:hAnsi="Arial" w:cs="Arial"/>
                <w:b/>
                <w:sz w:val="18"/>
                <w:szCs w:val="18"/>
              </w:rPr>
            </w:pPr>
          </w:p>
        </w:tc>
        <w:tc>
          <w:tcPr>
            <w:tcW w:w="800" w:type="pct"/>
            <w:shd w:val="clear" w:color="auto" w:fill="auto"/>
            <w:vAlign w:val="bottom"/>
          </w:tcPr>
          <w:p w14:paraId="54E69F3F" w14:textId="77777777" w:rsidR="00790797" w:rsidRPr="002F7EB4" w:rsidRDefault="00790797" w:rsidP="0048648F">
            <w:pPr>
              <w:ind w:right="-72"/>
              <w:jc w:val="right"/>
              <w:rPr>
                <w:rFonts w:ascii="Arial" w:hAnsi="Arial" w:cs="Arial"/>
                <w:b/>
                <w:bCs/>
                <w:sz w:val="18"/>
                <w:szCs w:val="18"/>
              </w:rPr>
            </w:pPr>
          </w:p>
        </w:tc>
        <w:tc>
          <w:tcPr>
            <w:tcW w:w="800" w:type="pct"/>
            <w:shd w:val="clear" w:color="auto" w:fill="auto"/>
            <w:vAlign w:val="bottom"/>
          </w:tcPr>
          <w:p w14:paraId="2E781A51"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tcPr>
          <w:p w14:paraId="50965484"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1" w:type="pct"/>
            <w:shd w:val="clear" w:color="auto" w:fill="auto"/>
            <w:vAlign w:val="bottom"/>
          </w:tcPr>
          <w:p w14:paraId="3235238C" w14:textId="77777777" w:rsidR="00790797" w:rsidRPr="002F7EB4" w:rsidRDefault="00790797" w:rsidP="0048648F">
            <w:pPr>
              <w:ind w:right="-72"/>
              <w:jc w:val="right"/>
              <w:rPr>
                <w:rFonts w:ascii="Arial" w:hAnsi="Arial" w:cs="Arial"/>
                <w:b/>
                <w:bCs/>
                <w:sz w:val="18"/>
                <w:szCs w:val="18"/>
              </w:rPr>
            </w:pPr>
          </w:p>
        </w:tc>
      </w:tr>
      <w:tr w:rsidR="00790797" w:rsidRPr="002F7EB4" w14:paraId="7B9FA85D" w14:textId="77777777" w:rsidTr="0048648F">
        <w:trPr>
          <w:cantSplit/>
        </w:trPr>
        <w:tc>
          <w:tcPr>
            <w:tcW w:w="1798" w:type="pct"/>
            <w:vMerge/>
            <w:shd w:val="clear" w:color="auto" w:fill="auto"/>
            <w:vAlign w:val="bottom"/>
          </w:tcPr>
          <w:p w14:paraId="3BAAAF8B" w14:textId="77777777" w:rsidR="00790797" w:rsidRPr="002F7EB4" w:rsidRDefault="00790797" w:rsidP="0048648F">
            <w:pPr>
              <w:ind w:left="-105"/>
              <w:rPr>
                <w:rFonts w:ascii="Arial" w:hAnsi="Arial" w:cs="Arial"/>
                <w:b/>
                <w:sz w:val="18"/>
                <w:szCs w:val="18"/>
              </w:rPr>
            </w:pPr>
          </w:p>
        </w:tc>
        <w:tc>
          <w:tcPr>
            <w:tcW w:w="800" w:type="pct"/>
            <w:shd w:val="clear" w:color="auto" w:fill="auto"/>
            <w:vAlign w:val="bottom"/>
          </w:tcPr>
          <w:p w14:paraId="1E1D2A7C" w14:textId="77777777" w:rsidR="00790797" w:rsidRPr="002F7EB4" w:rsidRDefault="00790797" w:rsidP="0048648F">
            <w:pPr>
              <w:ind w:right="-72"/>
              <w:jc w:val="right"/>
              <w:rPr>
                <w:rFonts w:ascii="Arial" w:hAnsi="Arial" w:cs="Arial"/>
                <w:b/>
                <w:sz w:val="18"/>
                <w:szCs w:val="18"/>
                <w:lang w:val="en-GB"/>
              </w:rPr>
            </w:pPr>
          </w:p>
        </w:tc>
        <w:tc>
          <w:tcPr>
            <w:tcW w:w="800" w:type="pct"/>
            <w:shd w:val="clear" w:color="auto" w:fill="auto"/>
            <w:vAlign w:val="bottom"/>
          </w:tcPr>
          <w:p w14:paraId="5FF3995B"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0" w:type="pct"/>
            <w:shd w:val="clear" w:color="auto" w:fill="auto"/>
            <w:vAlign w:val="bottom"/>
          </w:tcPr>
          <w:p w14:paraId="1F4F2EBF"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financial assets</w:t>
            </w:r>
          </w:p>
        </w:tc>
        <w:tc>
          <w:tcPr>
            <w:tcW w:w="801" w:type="pct"/>
            <w:shd w:val="clear" w:color="auto" w:fill="auto"/>
            <w:vAlign w:val="bottom"/>
          </w:tcPr>
          <w:p w14:paraId="3BC12470" w14:textId="77777777" w:rsidR="00790797" w:rsidRPr="002F7EB4" w:rsidRDefault="00790797" w:rsidP="0048648F">
            <w:pPr>
              <w:ind w:right="-72"/>
              <w:jc w:val="right"/>
              <w:rPr>
                <w:rFonts w:ascii="Arial" w:hAnsi="Arial" w:cs="Arial"/>
                <w:b/>
                <w:bCs/>
                <w:sz w:val="18"/>
                <w:szCs w:val="18"/>
              </w:rPr>
            </w:pPr>
          </w:p>
        </w:tc>
      </w:tr>
      <w:tr w:rsidR="00790797" w:rsidRPr="002F7EB4" w14:paraId="132B859C" w14:textId="77777777" w:rsidTr="0048648F">
        <w:trPr>
          <w:cantSplit/>
        </w:trPr>
        <w:tc>
          <w:tcPr>
            <w:tcW w:w="1798" w:type="pct"/>
            <w:vMerge/>
            <w:shd w:val="clear" w:color="auto" w:fill="auto"/>
            <w:vAlign w:val="bottom"/>
          </w:tcPr>
          <w:p w14:paraId="370AE329" w14:textId="77777777" w:rsidR="00790797" w:rsidRPr="002F7EB4" w:rsidRDefault="00790797" w:rsidP="0048648F">
            <w:pPr>
              <w:ind w:left="-105"/>
              <w:rPr>
                <w:rFonts w:ascii="Arial" w:hAnsi="Arial" w:cs="Arial"/>
                <w:b/>
                <w:sz w:val="18"/>
                <w:szCs w:val="18"/>
              </w:rPr>
            </w:pPr>
          </w:p>
        </w:tc>
        <w:tc>
          <w:tcPr>
            <w:tcW w:w="800" w:type="pct"/>
            <w:shd w:val="clear" w:color="auto" w:fill="auto"/>
            <w:vAlign w:val="bottom"/>
          </w:tcPr>
          <w:p w14:paraId="37B95A9C" w14:textId="77777777" w:rsidR="00790797" w:rsidRPr="002F7EB4" w:rsidRDefault="00790797" w:rsidP="0048648F">
            <w:pPr>
              <w:ind w:right="-72"/>
              <w:jc w:val="right"/>
              <w:rPr>
                <w:rFonts w:ascii="Arial" w:hAnsi="Arial" w:cs="Arial"/>
                <w:b/>
                <w:sz w:val="18"/>
                <w:szCs w:val="18"/>
                <w:lang w:val="en-GB"/>
              </w:rPr>
            </w:pPr>
            <w:r w:rsidRPr="002F7EB4">
              <w:rPr>
                <w:rFonts w:ascii="Arial" w:hAnsi="Arial" w:cs="Arial"/>
                <w:b/>
                <w:sz w:val="18"/>
                <w:szCs w:val="18"/>
                <w:lang w:val="en-GB"/>
              </w:rPr>
              <w:t>Performing</w:t>
            </w:r>
          </w:p>
        </w:tc>
        <w:tc>
          <w:tcPr>
            <w:tcW w:w="800" w:type="pct"/>
            <w:shd w:val="clear" w:color="auto" w:fill="auto"/>
            <w:vAlign w:val="bottom"/>
          </w:tcPr>
          <w:p w14:paraId="5CD5EDC9" w14:textId="77777777" w:rsidR="00790797" w:rsidRPr="002F7EB4" w:rsidRDefault="00790797" w:rsidP="0048648F">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0" w:type="pct"/>
            <w:shd w:val="clear" w:color="auto" w:fill="auto"/>
            <w:vAlign w:val="bottom"/>
          </w:tcPr>
          <w:p w14:paraId="16100D11" w14:textId="77777777" w:rsidR="00790797" w:rsidRPr="002F7EB4" w:rsidRDefault="00790797" w:rsidP="0048648F">
            <w:pPr>
              <w:ind w:right="-72"/>
              <w:jc w:val="right"/>
              <w:rPr>
                <w:rFonts w:ascii="Arial" w:hAnsi="Arial" w:cs="Arial"/>
                <w:b/>
                <w:bCs/>
                <w:sz w:val="18"/>
                <w:szCs w:val="18"/>
              </w:rPr>
            </w:pPr>
            <w:r w:rsidRPr="002F7EB4">
              <w:rPr>
                <w:rFonts w:ascii="Arial" w:hAnsi="Arial" w:cs="Arial"/>
                <w:b/>
                <w:sz w:val="18"/>
                <w:szCs w:val="18"/>
                <w:lang w:val="en-GB"/>
              </w:rPr>
              <w:t>(Lifetime ECL</w:t>
            </w:r>
          </w:p>
        </w:tc>
        <w:tc>
          <w:tcPr>
            <w:tcW w:w="801" w:type="pct"/>
            <w:shd w:val="clear" w:color="auto" w:fill="auto"/>
            <w:vAlign w:val="bottom"/>
          </w:tcPr>
          <w:p w14:paraId="00D1FEE0" w14:textId="77777777" w:rsidR="00790797" w:rsidRPr="002F7EB4" w:rsidRDefault="00790797" w:rsidP="0048648F">
            <w:pPr>
              <w:ind w:right="-72"/>
              <w:jc w:val="right"/>
              <w:rPr>
                <w:rFonts w:ascii="Arial" w:hAnsi="Arial" w:cs="Arial"/>
                <w:b/>
                <w:bCs/>
                <w:sz w:val="18"/>
                <w:szCs w:val="18"/>
              </w:rPr>
            </w:pPr>
          </w:p>
        </w:tc>
      </w:tr>
      <w:tr w:rsidR="00790797" w:rsidRPr="002F7EB4" w14:paraId="61CDDAA8" w14:textId="77777777" w:rsidTr="0048648F">
        <w:trPr>
          <w:cantSplit/>
        </w:trPr>
        <w:tc>
          <w:tcPr>
            <w:tcW w:w="1798" w:type="pct"/>
            <w:vMerge/>
            <w:shd w:val="clear" w:color="auto" w:fill="auto"/>
            <w:vAlign w:val="bottom"/>
          </w:tcPr>
          <w:p w14:paraId="07B167ED" w14:textId="77777777" w:rsidR="00790797" w:rsidRPr="002F7EB4" w:rsidRDefault="00790797" w:rsidP="0048648F">
            <w:pPr>
              <w:ind w:left="-105"/>
              <w:rPr>
                <w:rFonts w:ascii="Arial" w:hAnsi="Arial" w:cs="Arial"/>
                <w:b/>
                <w:sz w:val="18"/>
                <w:szCs w:val="18"/>
              </w:rPr>
            </w:pPr>
          </w:p>
        </w:tc>
        <w:tc>
          <w:tcPr>
            <w:tcW w:w="800" w:type="pct"/>
            <w:shd w:val="clear" w:color="auto" w:fill="auto"/>
            <w:vAlign w:val="bottom"/>
          </w:tcPr>
          <w:p w14:paraId="3BEC9B32" w14:textId="77777777" w:rsidR="00790797" w:rsidRPr="002F7EB4" w:rsidRDefault="00790797" w:rsidP="0048648F">
            <w:pPr>
              <w:ind w:right="-72"/>
              <w:jc w:val="right"/>
              <w:rPr>
                <w:rFonts w:ascii="Arial" w:hAnsi="Arial" w:cs="Arial"/>
                <w:b/>
                <w:bCs/>
                <w:sz w:val="18"/>
                <w:szCs w:val="18"/>
              </w:rPr>
            </w:pPr>
            <w:r w:rsidRPr="002F7EB4">
              <w:rPr>
                <w:rFonts w:ascii="Arial" w:hAnsi="Arial" w:cs="Arial"/>
                <w:b/>
                <w:sz w:val="18"/>
                <w:szCs w:val="18"/>
                <w:lang w:val="en-GB"/>
              </w:rPr>
              <w:t>financial assets</w:t>
            </w:r>
          </w:p>
        </w:tc>
        <w:tc>
          <w:tcPr>
            <w:tcW w:w="800" w:type="pct"/>
            <w:shd w:val="clear" w:color="auto" w:fill="auto"/>
            <w:vAlign w:val="bottom"/>
          </w:tcPr>
          <w:p w14:paraId="7F0A8FCF"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not credit</w:t>
            </w:r>
          </w:p>
        </w:tc>
        <w:tc>
          <w:tcPr>
            <w:tcW w:w="800" w:type="pct"/>
            <w:shd w:val="clear" w:color="auto" w:fill="auto"/>
            <w:vAlign w:val="bottom"/>
          </w:tcPr>
          <w:p w14:paraId="533BFB06"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cs/>
              </w:rPr>
              <w:t xml:space="preserve">- </w:t>
            </w:r>
            <w:r w:rsidRPr="002F7EB4">
              <w:rPr>
                <w:rFonts w:ascii="Arial" w:hAnsi="Arial" w:cs="Arial"/>
                <w:b/>
                <w:bCs/>
                <w:sz w:val="18"/>
                <w:szCs w:val="18"/>
              </w:rPr>
              <w:t>credit</w:t>
            </w:r>
          </w:p>
        </w:tc>
        <w:tc>
          <w:tcPr>
            <w:tcW w:w="801" w:type="pct"/>
            <w:shd w:val="clear" w:color="auto" w:fill="auto"/>
            <w:vAlign w:val="bottom"/>
          </w:tcPr>
          <w:p w14:paraId="3F19F4B7" w14:textId="77777777" w:rsidR="00790797" w:rsidRPr="002F7EB4" w:rsidRDefault="00790797" w:rsidP="0048648F">
            <w:pPr>
              <w:ind w:right="-72"/>
              <w:jc w:val="right"/>
              <w:rPr>
                <w:rFonts w:ascii="Arial" w:hAnsi="Arial" w:cs="Arial"/>
                <w:b/>
                <w:bCs/>
                <w:sz w:val="18"/>
                <w:szCs w:val="18"/>
              </w:rPr>
            </w:pPr>
          </w:p>
        </w:tc>
      </w:tr>
      <w:tr w:rsidR="00790797" w:rsidRPr="002F7EB4" w14:paraId="1FFAA9F9" w14:textId="77777777" w:rsidTr="0048648F">
        <w:trPr>
          <w:cantSplit/>
        </w:trPr>
        <w:tc>
          <w:tcPr>
            <w:tcW w:w="1798" w:type="pct"/>
            <w:vMerge/>
            <w:shd w:val="clear" w:color="auto" w:fill="auto"/>
            <w:vAlign w:val="bottom"/>
          </w:tcPr>
          <w:p w14:paraId="314A587E" w14:textId="77777777" w:rsidR="00790797" w:rsidRPr="002F7EB4" w:rsidRDefault="00790797" w:rsidP="0048648F">
            <w:pPr>
              <w:ind w:left="-105"/>
              <w:rPr>
                <w:rFonts w:ascii="Arial" w:hAnsi="Arial" w:cs="Arial"/>
                <w:b/>
                <w:sz w:val="18"/>
                <w:szCs w:val="18"/>
              </w:rPr>
            </w:pPr>
          </w:p>
        </w:tc>
        <w:tc>
          <w:tcPr>
            <w:tcW w:w="800" w:type="pct"/>
            <w:shd w:val="clear" w:color="auto" w:fill="auto"/>
            <w:vAlign w:val="bottom"/>
          </w:tcPr>
          <w:p w14:paraId="0C319E1D"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rPr>
              <w:t>(12-month ECL)</w:t>
            </w:r>
          </w:p>
        </w:tc>
        <w:tc>
          <w:tcPr>
            <w:tcW w:w="800" w:type="pct"/>
            <w:shd w:val="clear" w:color="auto" w:fill="auto"/>
            <w:vAlign w:val="bottom"/>
          </w:tcPr>
          <w:p w14:paraId="668B64D2" w14:textId="77777777" w:rsidR="00790797" w:rsidRPr="002F7EB4" w:rsidRDefault="00790797" w:rsidP="0048648F">
            <w:pPr>
              <w:ind w:right="-72"/>
              <w:jc w:val="right"/>
              <w:rPr>
                <w:rFonts w:ascii="Arial" w:hAnsi="Arial" w:cs="Arial"/>
                <w:b/>
                <w:bCs/>
                <w:sz w:val="18"/>
                <w:szCs w:val="18"/>
              </w:rPr>
            </w:pPr>
            <w:r w:rsidRPr="002F7EB4">
              <w:rPr>
                <w:rFonts w:ascii="Arial" w:hAnsi="Arial" w:cs="Arial"/>
                <w:b/>
                <w:sz w:val="18"/>
                <w:szCs w:val="18"/>
              </w:rPr>
              <w:t>impaired)</w:t>
            </w:r>
          </w:p>
        </w:tc>
        <w:tc>
          <w:tcPr>
            <w:tcW w:w="800" w:type="pct"/>
            <w:shd w:val="clear" w:color="auto" w:fill="auto"/>
            <w:vAlign w:val="bottom"/>
          </w:tcPr>
          <w:p w14:paraId="0CA7C587" w14:textId="77777777" w:rsidR="00790797" w:rsidRPr="002F7EB4" w:rsidRDefault="00790797" w:rsidP="0048648F">
            <w:pPr>
              <w:ind w:right="-72"/>
              <w:jc w:val="right"/>
              <w:rPr>
                <w:rFonts w:ascii="Arial" w:hAnsi="Arial" w:cs="Arial"/>
                <w:b/>
                <w:bCs/>
                <w:sz w:val="18"/>
                <w:szCs w:val="18"/>
              </w:rPr>
            </w:pPr>
            <w:r w:rsidRPr="002F7EB4">
              <w:rPr>
                <w:rFonts w:ascii="Arial" w:hAnsi="Arial" w:cs="Arial"/>
                <w:b/>
                <w:sz w:val="18"/>
                <w:szCs w:val="18"/>
              </w:rPr>
              <w:t>impaired)</w:t>
            </w:r>
          </w:p>
        </w:tc>
        <w:tc>
          <w:tcPr>
            <w:tcW w:w="801" w:type="pct"/>
            <w:shd w:val="clear" w:color="auto" w:fill="auto"/>
            <w:vAlign w:val="bottom"/>
          </w:tcPr>
          <w:p w14:paraId="1B517B7A"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rPr>
              <w:t>Total</w:t>
            </w:r>
          </w:p>
        </w:tc>
      </w:tr>
      <w:tr w:rsidR="00790797" w:rsidRPr="002F7EB4" w14:paraId="7EC9949D" w14:textId="77777777" w:rsidTr="0048648F">
        <w:trPr>
          <w:cantSplit/>
        </w:trPr>
        <w:tc>
          <w:tcPr>
            <w:tcW w:w="1798" w:type="pct"/>
            <w:vMerge/>
            <w:shd w:val="clear" w:color="auto" w:fill="auto"/>
            <w:vAlign w:val="bottom"/>
          </w:tcPr>
          <w:p w14:paraId="6E578734" w14:textId="77777777" w:rsidR="00790797" w:rsidRPr="002F7EB4" w:rsidRDefault="00790797" w:rsidP="0048648F">
            <w:pPr>
              <w:ind w:left="-105"/>
              <w:rPr>
                <w:rFonts w:ascii="Arial" w:hAnsi="Arial" w:cs="Arial"/>
                <w:b/>
                <w:sz w:val="18"/>
                <w:szCs w:val="18"/>
              </w:rPr>
            </w:pPr>
          </w:p>
        </w:tc>
        <w:tc>
          <w:tcPr>
            <w:tcW w:w="800" w:type="pct"/>
            <w:tcBorders>
              <w:bottom w:val="single" w:sz="4" w:space="0" w:color="auto"/>
            </w:tcBorders>
            <w:shd w:val="clear" w:color="auto" w:fill="auto"/>
            <w:vAlign w:val="bottom"/>
          </w:tcPr>
          <w:p w14:paraId="2EEAB640"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7D5E7F80"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rPr>
              <w:t>Baht</w:t>
            </w:r>
          </w:p>
        </w:tc>
        <w:tc>
          <w:tcPr>
            <w:tcW w:w="800" w:type="pct"/>
            <w:tcBorders>
              <w:bottom w:val="single" w:sz="4" w:space="0" w:color="auto"/>
            </w:tcBorders>
            <w:shd w:val="clear" w:color="auto" w:fill="auto"/>
            <w:vAlign w:val="bottom"/>
          </w:tcPr>
          <w:p w14:paraId="2D4E51EE"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rPr>
              <w:t>Baht</w:t>
            </w:r>
          </w:p>
        </w:tc>
        <w:tc>
          <w:tcPr>
            <w:tcW w:w="801" w:type="pct"/>
            <w:tcBorders>
              <w:bottom w:val="single" w:sz="4" w:space="0" w:color="auto"/>
            </w:tcBorders>
            <w:shd w:val="clear" w:color="auto" w:fill="auto"/>
            <w:vAlign w:val="bottom"/>
          </w:tcPr>
          <w:p w14:paraId="30A9D7D3" w14:textId="77777777" w:rsidR="00790797" w:rsidRPr="002F7EB4" w:rsidRDefault="00790797" w:rsidP="0048648F">
            <w:pPr>
              <w:ind w:right="-72"/>
              <w:jc w:val="right"/>
              <w:rPr>
                <w:rFonts w:ascii="Arial" w:hAnsi="Arial" w:cs="Arial"/>
                <w:b/>
                <w:bCs/>
                <w:sz w:val="18"/>
                <w:szCs w:val="18"/>
              </w:rPr>
            </w:pPr>
            <w:r w:rsidRPr="002F7EB4">
              <w:rPr>
                <w:rFonts w:ascii="Arial" w:hAnsi="Arial" w:cs="Arial"/>
                <w:b/>
                <w:bCs/>
                <w:sz w:val="18"/>
                <w:szCs w:val="18"/>
              </w:rPr>
              <w:t>Baht</w:t>
            </w:r>
          </w:p>
        </w:tc>
      </w:tr>
      <w:tr w:rsidR="00790797" w:rsidRPr="002F7EB4" w14:paraId="1AA9C91C" w14:textId="77777777" w:rsidTr="0048648F">
        <w:trPr>
          <w:cantSplit/>
        </w:trPr>
        <w:tc>
          <w:tcPr>
            <w:tcW w:w="1798" w:type="pct"/>
            <w:shd w:val="clear" w:color="auto" w:fill="auto"/>
            <w:vAlign w:val="bottom"/>
          </w:tcPr>
          <w:p w14:paraId="16573882" w14:textId="77777777" w:rsidR="00790797" w:rsidRPr="002F7EB4" w:rsidRDefault="00790797" w:rsidP="0048648F">
            <w:pPr>
              <w:ind w:left="-105"/>
              <w:rPr>
                <w:rFonts w:ascii="Arial" w:hAnsi="Arial" w:cs="Arial"/>
                <w:bCs/>
                <w:sz w:val="18"/>
                <w:szCs w:val="18"/>
                <w:lang w:val="en-GB"/>
              </w:rPr>
            </w:pPr>
          </w:p>
        </w:tc>
        <w:tc>
          <w:tcPr>
            <w:tcW w:w="800" w:type="pct"/>
            <w:tcBorders>
              <w:top w:val="single" w:sz="4" w:space="0" w:color="auto"/>
            </w:tcBorders>
            <w:shd w:val="clear" w:color="auto" w:fill="auto"/>
            <w:vAlign w:val="bottom"/>
          </w:tcPr>
          <w:p w14:paraId="2B1F953D" w14:textId="77777777" w:rsidR="00790797" w:rsidRPr="002F7EB4" w:rsidRDefault="00790797" w:rsidP="0048648F">
            <w:pPr>
              <w:jc w:val="right"/>
              <w:rPr>
                <w:rFonts w:ascii="Arial" w:hAnsi="Arial" w:cs="Arial"/>
                <w:sz w:val="18"/>
                <w:szCs w:val="18"/>
              </w:rPr>
            </w:pPr>
          </w:p>
        </w:tc>
        <w:tc>
          <w:tcPr>
            <w:tcW w:w="800" w:type="pct"/>
            <w:tcBorders>
              <w:top w:val="single" w:sz="4" w:space="0" w:color="auto"/>
            </w:tcBorders>
            <w:shd w:val="clear" w:color="auto" w:fill="auto"/>
            <w:vAlign w:val="bottom"/>
          </w:tcPr>
          <w:p w14:paraId="75AD1FF8" w14:textId="77777777" w:rsidR="00790797" w:rsidRPr="002F7EB4" w:rsidRDefault="00790797" w:rsidP="0048648F">
            <w:pPr>
              <w:jc w:val="right"/>
              <w:rPr>
                <w:rFonts w:ascii="Arial" w:hAnsi="Arial" w:cs="Arial"/>
                <w:sz w:val="18"/>
                <w:szCs w:val="18"/>
                <w:cs/>
              </w:rPr>
            </w:pPr>
          </w:p>
        </w:tc>
        <w:tc>
          <w:tcPr>
            <w:tcW w:w="800" w:type="pct"/>
            <w:tcBorders>
              <w:top w:val="single" w:sz="4" w:space="0" w:color="auto"/>
            </w:tcBorders>
            <w:shd w:val="clear" w:color="auto" w:fill="auto"/>
            <w:vAlign w:val="bottom"/>
          </w:tcPr>
          <w:p w14:paraId="0DB072FE" w14:textId="77777777" w:rsidR="00790797" w:rsidRPr="002F7EB4" w:rsidRDefault="00790797" w:rsidP="0048648F">
            <w:pPr>
              <w:jc w:val="right"/>
              <w:rPr>
                <w:rFonts w:ascii="Arial" w:hAnsi="Arial" w:cs="Arial"/>
                <w:sz w:val="18"/>
                <w:szCs w:val="18"/>
                <w:cs/>
              </w:rPr>
            </w:pPr>
          </w:p>
        </w:tc>
        <w:tc>
          <w:tcPr>
            <w:tcW w:w="801" w:type="pct"/>
            <w:tcBorders>
              <w:top w:val="single" w:sz="4" w:space="0" w:color="auto"/>
            </w:tcBorders>
            <w:shd w:val="clear" w:color="auto" w:fill="auto"/>
            <w:vAlign w:val="bottom"/>
          </w:tcPr>
          <w:p w14:paraId="45384487" w14:textId="77777777" w:rsidR="00790797" w:rsidRPr="002F7EB4" w:rsidRDefault="00790797" w:rsidP="0048648F">
            <w:pPr>
              <w:jc w:val="right"/>
              <w:rPr>
                <w:rFonts w:ascii="Arial" w:hAnsi="Arial" w:cs="Arial"/>
                <w:sz w:val="18"/>
                <w:szCs w:val="18"/>
              </w:rPr>
            </w:pPr>
          </w:p>
        </w:tc>
      </w:tr>
      <w:tr w:rsidR="00790797" w:rsidRPr="002F7EB4" w14:paraId="204786C8" w14:textId="77777777" w:rsidTr="0048648F">
        <w:trPr>
          <w:cantSplit/>
        </w:trPr>
        <w:tc>
          <w:tcPr>
            <w:tcW w:w="1798" w:type="pct"/>
            <w:shd w:val="clear" w:color="auto" w:fill="auto"/>
            <w:vAlign w:val="bottom"/>
          </w:tcPr>
          <w:p w14:paraId="7E94F762" w14:textId="77777777" w:rsidR="00790797" w:rsidRPr="002F7EB4" w:rsidRDefault="00790797" w:rsidP="0048648F">
            <w:pPr>
              <w:ind w:left="-105"/>
              <w:rPr>
                <w:rFonts w:ascii="Arial" w:hAnsi="Arial" w:cs="Arial"/>
                <w:bCs/>
                <w:sz w:val="18"/>
                <w:szCs w:val="18"/>
              </w:rPr>
            </w:pPr>
            <w:r w:rsidRPr="002F7EB4">
              <w:rPr>
                <w:rFonts w:ascii="Arial" w:hAnsi="Arial" w:cs="Arial"/>
                <w:bCs/>
                <w:sz w:val="18"/>
                <w:szCs w:val="18"/>
              </w:rPr>
              <w:t xml:space="preserve">As of 1 January </w:t>
            </w:r>
            <w:r w:rsidRPr="002F7EB4">
              <w:rPr>
                <w:rFonts w:ascii="Arial" w:hAnsi="Arial" w:cs="Arial"/>
                <w:bCs/>
                <w:sz w:val="18"/>
                <w:szCs w:val="18"/>
                <w:lang w:val="en-GB"/>
              </w:rPr>
              <w:t>2022</w:t>
            </w:r>
          </w:p>
        </w:tc>
        <w:tc>
          <w:tcPr>
            <w:tcW w:w="800" w:type="pct"/>
            <w:shd w:val="clear" w:color="auto" w:fill="auto"/>
          </w:tcPr>
          <w:p w14:paraId="33E35DFE" w14:textId="5ECB374A" w:rsidR="00790797" w:rsidRPr="002F7EB4" w:rsidRDefault="00790797" w:rsidP="0048648F">
            <w:pPr>
              <w:ind w:right="-72"/>
              <w:jc w:val="right"/>
              <w:rPr>
                <w:rFonts w:ascii="Arial" w:hAnsi="Arial" w:cs="Arial"/>
                <w:color w:val="000000"/>
                <w:sz w:val="18"/>
                <w:szCs w:val="18"/>
                <w:cs/>
                <w:lang w:val="en-GB"/>
              </w:rPr>
            </w:pPr>
            <w:r w:rsidRPr="002F7EB4">
              <w:rPr>
                <w:rFonts w:ascii="Arial" w:hAnsi="Arial" w:cs="Arial"/>
                <w:snapToGrid w:val="0"/>
                <w:color w:val="000000"/>
                <w:sz w:val="18"/>
                <w:szCs w:val="18"/>
                <w:lang w:val="en-GB" w:eastAsia="th-TH"/>
              </w:rPr>
              <w:t>63,615</w:t>
            </w:r>
          </w:p>
        </w:tc>
        <w:tc>
          <w:tcPr>
            <w:tcW w:w="800" w:type="pct"/>
            <w:shd w:val="clear" w:color="auto" w:fill="auto"/>
          </w:tcPr>
          <w:p w14:paraId="3499A8A0" w14:textId="1A776C5F" w:rsidR="00790797" w:rsidRPr="002F7EB4" w:rsidRDefault="00790797" w:rsidP="0048648F">
            <w:pPr>
              <w:ind w:right="-72"/>
              <w:jc w:val="right"/>
              <w:rPr>
                <w:rFonts w:ascii="Arial" w:hAnsi="Arial" w:cs="Arial"/>
                <w:color w:val="000000"/>
                <w:sz w:val="18"/>
                <w:szCs w:val="18"/>
              </w:rPr>
            </w:pPr>
            <w:r w:rsidRPr="002F7EB4">
              <w:rPr>
                <w:rFonts w:ascii="Arial" w:hAnsi="Arial" w:cs="Arial"/>
                <w:snapToGrid w:val="0"/>
                <w:color w:val="000000"/>
                <w:sz w:val="18"/>
                <w:szCs w:val="18"/>
                <w:lang w:val="en-GB" w:eastAsia="th-TH"/>
              </w:rPr>
              <w:t>1,458</w:t>
            </w:r>
          </w:p>
        </w:tc>
        <w:tc>
          <w:tcPr>
            <w:tcW w:w="800" w:type="pct"/>
            <w:shd w:val="clear" w:color="auto" w:fill="auto"/>
          </w:tcPr>
          <w:p w14:paraId="05E6C351" w14:textId="6BD608C6" w:rsidR="00790797" w:rsidRPr="002F7EB4" w:rsidRDefault="00790797" w:rsidP="0048648F">
            <w:pPr>
              <w:ind w:right="-72"/>
              <w:jc w:val="right"/>
              <w:rPr>
                <w:rFonts w:ascii="Arial" w:hAnsi="Arial" w:cs="Arial"/>
                <w:color w:val="000000"/>
                <w:sz w:val="18"/>
                <w:szCs w:val="18"/>
              </w:rPr>
            </w:pPr>
            <w:r w:rsidRPr="002F7EB4">
              <w:rPr>
                <w:rFonts w:ascii="Arial" w:hAnsi="Arial" w:cs="Arial"/>
                <w:snapToGrid w:val="0"/>
                <w:color w:val="000000"/>
                <w:sz w:val="18"/>
                <w:szCs w:val="18"/>
                <w:lang w:val="en-GB" w:eastAsia="th-TH"/>
              </w:rPr>
              <w:t>7,695</w:t>
            </w:r>
          </w:p>
        </w:tc>
        <w:tc>
          <w:tcPr>
            <w:tcW w:w="801" w:type="pct"/>
            <w:shd w:val="clear" w:color="auto" w:fill="auto"/>
          </w:tcPr>
          <w:p w14:paraId="00DFAEF4" w14:textId="2ABFA9C4" w:rsidR="00790797" w:rsidRPr="002F7EB4" w:rsidRDefault="00790797" w:rsidP="0048648F">
            <w:pPr>
              <w:ind w:right="-72"/>
              <w:jc w:val="right"/>
              <w:rPr>
                <w:rFonts w:ascii="Arial" w:hAnsi="Arial" w:cs="Arial"/>
                <w:color w:val="000000"/>
                <w:sz w:val="18"/>
                <w:szCs w:val="18"/>
              </w:rPr>
            </w:pPr>
            <w:r w:rsidRPr="002F7EB4">
              <w:rPr>
                <w:rFonts w:ascii="Arial" w:hAnsi="Arial" w:cs="Arial"/>
                <w:snapToGrid w:val="0"/>
                <w:color w:val="000000"/>
                <w:sz w:val="18"/>
                <w:szCs w:val="18"/>
                <w:lang w:val="en-GB" w:eastAsia="th-TH"/>
              </w:rPr>
              <w:t>72,768</w:t>
            </w:r>
          </w:p>
        </w:tc>
      </w:tr>
      <w:tr w:rsidR="00790797" w:rsidRPr="002F7EB4" w14:paraId="29ACE46A" w14:textId="77777777" w:rsidTr="0048648F">
        <w:trPr>
          <w:cantSplit/>
        </w:trPr>
        <w:tc>
          <w:tcPr>
            <w:tcW w:w="1798" w:type="pct"/>
            <w:shd w:val="clear" w:color="auto" w:fill="auto"/>
            <w:vAlign w:val="bottom"/>
          </w:tcPr>
          <w:p w14:paraId="730A6CB6" w14:textId="77777777" w:rsidR="00790797" w:rsidRPr="002F7EB4" w:rsidRDefault="00790797" w:rsidP="0048648F">
            <w:pPr>
              <w:ind w:left="-105"/>
              <w:rPr>
                <w:rFonts w:ascii="Arial" w:hAnsi="Arial" w:cs="Arial"/>
                <w:bCs/>
                <w:sz w:val="18"/>
                <w:szCs w:val="18"/>
              </w:rPr>
            </w:pPr>
            <w:r w:rsidRPr="002F7EB4">
              <w:rPr>
                <w:rFonts w:ascii="Arial" w:hAnsi="Arial" w:cs="Arial"/>
                <w:bCs/>
                <w:sz w:val="18"/>
                <w:szCs w:val="18"/>
              </w:rPr>
              <w:t>Change</w:t>
            </w:r>
            <w:r w:rsidRPr="002F7EB4">
              <w:rPr>
                <w:rFonts w:ascii="Arial" w:hAnsi="Arial" w:cs="Arial"/>
                <w:b/>
                <w:sz w:val="18"/>
                <w:szCs w:val="18"/>
                <w:cs/>
              </w:rPr>
              <w:t>s</w:t>
            </w:r>
            <w:r w:rsidRPr="002F7EB4">
              <w:rPr>
                <w:rFonts w:ascii="Arial" w:hAnsi="Arial" w:cs="Arial"/>
                <w:bCs/>
                <w:sz w:val="18"/>
                <w:szCs w:val="18"/>
              </w:rPr>
              <w:t xml:space="preserve"> due to </w:t>
            </w:r>
            <w:r w:rsidRPr="002F7EB4">
              <w:rPr>
                <w:rFonts w:ascii="Arial" w:hAnsi="Arial" w:cs="Arial"/>
                <w:b/>
                <w:sz w:val="18"/>
                <w:szCs w:val="18"/>
                <w:cs/>
              </w:rPr>
              <w:t>staging:</w:t>
            </w:r>
            <w:r w:rsidRPr="002F7EB4">
              <w:rPr>
                <w:rFonts w:ascii="Arial" w:hAnsi="Arial" w:cs="Arial"/>
                <w:bCs/>
                <w:sz w:val="18"/>
                <w:szCs w:val="18"/>
              </w:rPr>
              <w:t xml:space="preserve"> </w:t>
            </w:r>
          </w:p>
        </w:tc>
        <w:tc>
          <w:tcPr>
            <w:tcW w:w="800" w:type="pct"/>
            <w:shd w:val="clear" w:color="auto" w:fill="auto"/>
            <w:vAlign w:val="bottom"/>
          </w:tcPr>
          <w:p w14:paraId="71F98773" w14:textId="77777777" w:rsidR="00790797" w:rsidRPr="002F7EB4" w:rsidRDefault="00790797" w:rsidP="0048648F">
            <w:pPr>
              <w:jc w:val="right"/>
              <w:rPr>
                <w:rFonts w:ascii="Arial" w:hAnsi="Arial" w:cs="Arial"/>
                <w:sz w:val="18"/>
                <w:szCs w:val="18"/>
                <w:cs/>
              </w:rPr>
            </w:pPr>
          </w:p>
        </w:tc>
        <w:tc>
          <w:tcPr>
            <w:tcW w:w="800" w:type="pct"/>
            <w:shd w:val="clear" w:color="auto" w:fill="auto"/>
            <w:vAlign w:val="bottom"/>
          </w:tcPr>
          <w:p w14:paraId="0CCE3CA5" w14:textId="77777777" w:rsidR="00790797" w:rsidRPr="002F7EB4" w:rsidRDefault="00790797" w:rsidP="0048648F">
            <w:pPr>
              <w:ind w:right="-72"/>
              <w:jc w:val="right"/>
              <w:rPr>
                <w:rFonts w:ascii="Arial" w:hAnsi="Arial" w:cs="Arial"/>
                <w:sz w:val="18"/>
                <w:szCs w:val="18"/>
                <w:cs/>
                <w:lang w:val="en-GB"/>
              </w:rPr>
            </w:pPr>
          </w:p>
        </w:tc>
        <w:tc>
          <w:tcPr>
            <w:tcW w:w="800" w:type="pct"/>
            <w:shd w:val="clear" w:color="auto" w:fill="auto"/>
            <w:vAlign w:val="bottom"/>
          </w:tcPr>
          <w:p w14:paraId="5EF92EC7" w14:textId="77777777" w:rsidR="00790797" w:rsidRPr="002F7EB4" w:rsidRDefault="00790797" w:rsidP="0048648F">
            <w:pPr>
              <w:ind w:right="-72"/>
              <w:jc w:val="right"/>
              <w:rPr>
                <w:rFonts w:ascii="Arial" w:hAnsi="Arial" w:cs="Arial"/>
                <w:sz w:val="18"/>
                <w:szCs w:val="18"/>
                <w:lang w:val="en-GB"/>
              </w:rPr>
            </w:pPr>
          </w:p>
        </w:tc>
        <w:tc>
          <w:tcPr>
            <w:tcW w:w="801" w:type="pct"/>
            <w:shd w:val="clear" w:color="auto" w:fill="auto"/>
            <w:vAlign w:val="bottom"/>
          </w:tcPr>
          <w:p w14:paraId="188461E9" w14:textId="77777777" w:rsidR="00790797" w:rsidRPr="002F7EB4" w:rsidRDefault="00790797" w:rsidP="0048648F">
            <w:pPr>
              <w:ind w:right="-72"/>
              <w:jc w:val="right"/>
              <w:rPr>
                <w:rFonts w:ascii="Arial" w:hAnsi="Arial" w:cs="Arial"/>
                <w:sz w:val="18"/>
                <w:szCs w:val="18"/>
                <w:lang w:val="en-GB"/>
              </w:rPr>
            </w:pPr>
          </w:p>
        </w:tc>
      </w:tr>
      <w:tr w:rsidR="00790797" w:rsidRPr="002F7EB4" w14:paraId="58E5B16D" w14:textId="77777777" w:rsidTr="0048648F">
        <w:trPr>
          <w:cantSplit/>
        </w:trPr>
        <w:tc>
          <w:tcPr>
            <w:tcW w:w="1798" w:type="pct"/>
            <w:shd w:val="clear" w:color="auto" w:fill="auto"/>
            <w:vAlign w:val="bottom"/>
          </w:tcPr>
          <w:p w14:paraId="68C375E5" w14:textId="77777777" w:rsidR="00790797" w:rsidRPr="002F7EB4" w:rsidRDefault="00790797" w:rsidP="0048648F">
            <w:pPr>
              <w:ind w:left="-105"/>
              <w:rPr>
                <w:rFonts w:ascii="Arial" w:hAnsi="Arial" w:cs="Arial"/>
                <w:bCs/>
                <w:sz w:val="18"/>
                <w:szCs w:val="18"/>
                <w:lang w:val="en-GB"/>
              </w:rPr>
            </w:pPr>
            <w:r w:rsidRPr="002F7EB4">
              <w:rPr>
                <w:rFonts w:ascii="Arial" w:hAnsi="Arial" w:cs="Arial"/>
                <w:bCs/>
                <w:sz w:val="18"/>
                <w:szCs w:val="18"/>
                <w:lang w:val="en-GB"/>
              </w:rPr>
              <w:t xml:space="preserve">   Performing financial assets</w:t>
            </w:r>
          </w:p>
        </w:tc>
        <w:tc>
          <w:tcPr>
            <w:tcW w:w="800" w:type="pct"/>
            <w:tcBorders>
              <w:top w:val="nil"/>
              <w:left w:val="nil"/>
              <w:bottom w:val="nil"/>
              <w:right w:val="nil"/>
            </w:tcBorders>
            <w:shd w:val="clear" w:color="auto" w:fill="auto"/>
            <w:vAlign w:val="bottom"/>
          </w:tcPr>
          <w:p w14:paraId="2D8EC5A8" w14:textId="50890551"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napToGrid w:val="0"/>
                <w:sz w:val="18"/>
                <w:szCs w:val="18"/>
                <w:lang w:eastAsia="th-TH"/>
              </w:rPr>
              <w:t>(2,829)</w:t>
            </w:r>
          </w:p>
        </w:tc>
        <w:tc>
          <w:tcPr>
            <w:tcW w:w="800" w:type="pct"/>
            <w:tcBorders>
              <w:top w:val="nil"/>
              <w:left w:val="nil"/>
              <w:bottom w:val="nil"/>
              <w:right w:val="nil"/>
            </w:tcBorders>
            <w:shd w:val="clear" w:color="auto" w:fill="auto"/>
            <w:vAlign w:val="bottom"/>
          </w:tcPr>
          <w:p w14:paraId="59419459" w14:textId="3F838A4E"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napToGrid w:val="0"/>
                <w:sz w:val="18"/>
                <w:szCs w:val="18"/>
                <w:lang w:eastAsia="th-TH"/>
              </w:rPr>
              <w:t>780</w:t>
            </w:r>
          </w:p>
        </w:tc>
        <w:tc>
          <w:tcPr>
            <w:tcW w:w="800" w:type="pct"/>
            <w:tcBorders>
              <w:top w:val="nil"/>
              <w:left w:val="nil"/>
              <w:bottom w:val="nil"/>
              <w:right w:val="nil"/>
            </w:tcBorders>
            <w:shd w:val="clear" w:color="auto" w:fill="auto"/>
            <w:vAlign w:val="bottom"/>
          </w:tcPr>
          <w:p w14:paraId="43E4FDC3" w14:textId="297595C5"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napToGrid w:val="0"/>
                <w:sz w:val="18"/>
                <w:szCs w:val="18"/>
                <w:lang w:eastAsia="th-TH"/>
              </w:rPr>
              <w:t>2,049</w:t>
            </w:r>
          </w:p>
        </w:tc>
        <w:tc>
          <w:tcPr>
            <w:tcW w:w="801" w:type="pct"/>
            <w:shd w:val="clear" w:color="auto" w:fill="auto"/>
            <w:vAlign w:val="bottom"/>
          </w:tcPr>
          <w:p w14:paraId="42E7FD1A" w14:textId="77777777" w:rsidR="00790797" w:rsidRPr="002F7EB4" w:rsidRDefault="00790797" w:rsidP="0048648F">
            <w:pPr>
              <w:ind w:right="-72"/>
              <w:jc w:val="right"/>
              <w:rPr>
                <w:rFonts w:ascii="Arial" w:hAnsi="Arial" w:cs="Arial"/>
                <w:sz w:val="18"/>
                <w:szCs w:val="18"/>
                <w:lang w:val="en-GB"/>
              </w:rPr>
            </w:pPr>
            <w:r w:rsidRPr="002F7EB4">
              <w:rPr>
                <w:rFonts w:ascii="Arial" w:hAnsi="Arial" w:cs="Arial"/>
                <w:snapToGrid w:val="0"/>
                <w:sz w:val="18"/>
                <w:szCs w:val="18"/>
                <w:lang w:eastAsia="th-TH"/>
              </w:rPr>
              <w:t>-</w:t>
            </w:r>
          </w:p>
        </w:tc>
      </w:tr>
      <w:tr w:rsidR="00790797" w:rsidRPr="002F7EB4" w14:paraId="3818AA6C" w14:textId="77777777" w:rsidTr="0048648F">
        <w:trPr>
          <w:cantSplit/>
        </w:trPr>
        <w:tc>
          <w:tcPr>
            <w:tcW w:w="1798" w:type="pct"/>
            <w:shd w:val="clear" w:color="auto" w:fill="auto"/>
            <w:vAlign w:val="bottom"/>
          </w:tcPr>
          <w:p w14:paraId="7ED47A69" w14:textId="77777777" w:rsidR="00790797" w:rsidRPr="002F7EB4" w:rsidRDefault="00790797" w:rsidP="0048648F">
            <w:pPr>
              <w:ind w:left="-105"/>
              <w:rPr>
                <w:rFonts w:ascii="Arial" w:hAnsi="Arial" w:cs="Arial"/>
                <w:bCs/>
                <w:sz w:val="18"/>
                <w:szCs w:val="18"/>
              </w:rPr>
            </w:pPr>
            <w:r w:rsidRPr="002F7EB4">
              <w:rPr>
                <w:rFonts w:ascii="Arial" w:hAnsi="Arial" w:cs="Arial"/>
                <w:bCs/>
                <w:sz w:val="18"/>
                <w:szCs w:val="18"/>
                <w:lang w:val="en-GB"/>
              </w:rPr>
              <w:t xml:space="preserve">   Under-performing financial assets</w:t>
            </w:r>
          </w:p>
        </w:tc>
        <w:tc>
          <w:tcPr>
            <w:tcW w:w="800" w:type="pct"/>
            <w:tcBorders>
              <w:top w:val="nil"/>
              <w:left w:val="nil"/>
              <w:bottom w:val="nil"/>
              <w:right w:val="nil"/>
            </w:tcBorders>
            <w:shd w:val="clear" w:color="auto" w:fill="auto"/>
            <w:vAlign w:val="bottom"/>
          </w:tcPr>
          <w:p w14:paraId="386909DA" w14:textId="503B03EA"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napToGrid w:val="0"/>
                <w:sz w:val="18"/>
                <w:szCs w:val="18"/>
                <w:lang w:eastAsia="th-TH"/>
              </w:rPr>
              <w:t>1,458</w:t>
            </w:r>
          </w:p>
        </w:tc>
        <w:tc>
          <w:tcPr>
            <w:tcW w:w="800" w:type="pct"/>
            <w:tcBorders>
              <w:top w:val="nil"/>
              <w:left w:val="nil"/>
              <w:bottom w:val="nil"/>
              <w:right w:val="nil"/>
            </w:tcBorders>
            <w:shd w:val="clear" w:color="auto" w:fill="auto"/>
            <w:vAlign w:val="bottom"/>
          </w:tcPr>
          <w:p w14:paraId="30ABC5D7" w14:textId="15F30664"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napToGrid w:val="0"/>
                <w:sz w:val="18"/>
                <w:szCs w:val="18"/>
                <w:lang w:eastAsia="th-TH"/>
              </w:rPr>
              <w:t>(1,458)</w:t>
            </w:r>
          </w:p>
        </w:tc>
        <w:tc>
          <w:tcPr>
            <w:tcW w:w="800" w:type="pct"/>
            <w:tcBorders>
              <w:top w:val="nil"/>
              <w:left w:val="nil"/>
              <w:bottom w:val="nil"/>
              <w:right w:val="nil"/>
            </w:tcBorders>
            <w:shd w:val="clear" w:color="auto" w:fill="auto"/>
            <w:vAlign w:val="bottom"/>
          </w:tcPr>
          <w:p w14:paraId="48D1942F" w14:textId="317D78FE"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napToGrid w:val="0"/>
                <w:sz w:val="18"/>
                <w:szCs w:val="18"/>
                <w:lang w:eastAsia="th-TH"/>
              </w:rPr>
              <w:t>-</w:t>
            </w:r>
          </w:p>
        </w:tc>
        <w:tc>
          <w:tcPr>
            <w:tcW w:w="801" w:type="pct"/>
            <w:shd w:val="clear" w:color="auto" w:fill="auto"/>
            <w:vAlign w:val="bottom"/>
          </w:tcPr>
          <w:p w14:paraId="2B2EA911" w14:textId="77777777" w:rsidR="00790797" w:rsidRPr="002F7EB4" w:rsidRDefault="00790797" w:rsidP="0048648F">
            <w:pPr>
              <w:ind w:right="-72"/>
              <w:jc w:val="right"/>
              <w:rPr>
                <w:rFonts w:ascii="Arial" w:hAnsi="Arial" w:cs="Arial"/>
                <w:sz w:val="18"/>
                <w:szCs w:val="18"/>
                <w:lang w:val="en-GB"/>
              </w:rPr>
            </w:pPr>
            <w:r w:rsidRPr="002F7EB4">
              <w:rPr>
                <w:rFonts w:ascii="Arial" w:hAnsi="Arial" w:cs="Arial"/>
                <w:snapToGrid w:val="0"/>
                <w:sz w:val="18"/>
                <w:szCs w:val="18"/>
                <w:lang w:eastAsia="th-TH"/>
              </w:rPr>
              <w:t>-</w:t>
            </w:r>
          </w:p>
        </w:tc>
      </w:tr>
      <w:tr w:rsidR="00790797" w:rsidRPr="002F7EB4" w14:paraId="50039872" w14:textId="77777777" w:rsidTr="0048648F">
        <w:trPr>
          <w:cantSplit/>
        </w:trPr>
        <w:tc>
          <w:tcPr>
            <w:tcW w:w="1798" w:type="pct"/>
            <w:shd w:val="clear" w:color="auto" w:fill="auto"/>
            <w:vAlign w:val="bottom"/>
          </w:tcPr>
          <w:p w14:paraId="254EC262" w14:textId="77777777" w:rsidR="00790797" w:rsidRPr="002F7EB4" w:rsidRDefault="00790797" w:rsidP="0048648F">
            <w:pPr>
              <w:ind w:left="-105"/>
              <w:rPr>
                <w:rFonts w:ascii="Arial" w:hAnsi="Arial" w:cs="Arial"/>
                <w:bCs/>
                <w:sz w:val="18"/>
                <w:szCs w:val="18"/>
                <w:lang w:val="en-GB"/>
              </w:rPr>
            </w:pPr>
            <w:r w:rsidRPr="002F7EB4">
              <w:rPr>
                <w:rFonts w:ascii="Arial" w:hAnsi="Arial" w:cs="Arial"/>
                <w:bCs/>
                <w:sz w:val="18"/>
                <w:szCs w:val="18"/>
                <w:lang w:val="en-GB"/>
              </w:rPr>
              <w:t xml:space="preserve">   Non-performing financial assets</w:t>
            </w:r>
          </w:p>
        </w:tc>
        <w:tc>
          <w:tcPr>
            <w:tcW w:w="800" w:type="pct"/>
            <w:tcBorders>
              <w:top w:val="nil"/>
              <w:left w:val="nil"/>
              <w:bottom w:val="nil"/>
              <w:right w:val="nil"/>
            </w:tcBorders>
            <w:shd w:val="clear" w:color="auto" w:fill="auto"/>
          </w:tcPr>
          <w:p w14:paraId="5983F893" w14:textId="4EEF68C3"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z w:val="18"/>
                <w:szCs w:val="18"/>
              </w:rPr>
              <w:t>7,318</w:t>
            </w:r>
          </w:p>
        </w:tc>
        <w:tc>
          <w:tcPr>
            <w:tcW w:w="800" w:type="pct"/>
            <w:tcBorders>
              <w:top w:val="nil"/>
              <w:left w:val="nil"/>
              <w:bottom w:val="nil"/>
              <w:right w:val="nil"/>
            </w:tcBorders>
            <w:shd w:val="clear" w:color="auto" w:fill="auto"/>
          </w:tcPr>
          <w:p w14:paraId="36E40A7A" w14:textId="77777777"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z w:val="18"/>
                <w:szCs w:val="18"/>
              </w:rPr>
              <w:t>-</w:t>
            </w:r>
          </w:p>
        </w:tc>
        <w:tc>
          <w:tcPr>
            <w:tcW w:w="800" w:type="pct"/>
            <w:tcBorders>
              <w:top w:val="nil"/>
              <w:left w:val="nil"/>
              <w:bottom w:val="nil"/>
              <w:right w:val="nil"/>
            </w:tcBorders>
            <w:shd w:val="clear" w:color="auto" w:fill="auto"/>
          </w:tcPr>
          <w:p w14:paraId="6572B373" w14:textId="660424A3" w:rsidR="00790797" w:rsidRPr="002F7EB4" w:rsidRDefault="00790797" w:rsidP="0048648F">
            <w:pPr>
              <w:ind w:right="-72"/>
              <w:contextualSpacing/>
              <w:jc w:val="right"/>
              <w:rPr>
                <w:rFonts w:ascii="Arial" w:hAnsi="Arial" w:cs="Arial"/>
                <w:snapToGrid w:val="0"/>
                <w:sz w:val="18"/>
                <w:szCs w:val="18"/>
                <w:lang w:val="en-GB" w:eastAsia="th-TH"/>
              </w:rPr>
            </w:pPr>
            <w:r w:rsidRPr="002F7EB4">
              <w:rPr>
                <w:rFonts w:ascii="Arial" w:hAnsi="Arial" w:cs="Arial"/>
                <w:sz w:val="18"/>
                <w:szCs w:val="18"/>
              </w:rPr>
              <w:t>(7,318)</w:t>
            </w:r>
          </w:p>
        </w:tc>
        <w:tc>
          <w:tcPr>
            <w:tcW w:w="801" w:type="pct"/>
            <w:shd w:val="clear" w:color="auto" w:fill="auto"/>
          </w:tcPr>
          <w:p w14:paraId="7C5B2767" w14:textId="77777777" w:rsidR="00790797" w:rsidRPr="002F7EB4" w:rsidRDefault="00790797" w:rsidP="0048648F">
            <w:pPr>
              <w:ind w:right="-72"/>
              <w:jc w:val="right"/>
              <w:rPr>
                <w:rFonts w:ascii="Arial" w:hAnsi="Arial" w:cs="Arial"/>
                <w:sz w:val="18"/>
                <w:szCs w:val="18"/>
                <w:lang w:val="en-GB"/>
              </w:rPr>
            </w:pPr>
            <w:r w:rsidRPr="002F7EB4">
              <w:rPr>
                <w:rFonts w:ascii="Arial" w:hAnsi="Arial" w:cs="Arial"/>
                <w:sz w:val="18"/>
                <w:szCs w:val="18"/>
              </w:rPr>
              <w:t>-</w:t>
            </w:r>
          </w:p>
        </w:tc>
      </w:tr>
      <w:tr w:rsidR="00790797" w:rsidRPr="002F7EB4" w14:paraId="11DC131C" w14:textId="77777777" w:rsidTr="0048648F">
        <w:trPr>
          <w:cantSplit/>
        </w:trPr>
        <w:tc>
          <w:tcPr>
            <w:tcW w:w="1798" w:type="pct"/>
            <w:shd w:val="clear" w:color="auto" w:fill="auto"/>
            <w:vAlign w:val="bottom"/>
          </w:tcPr>
          <w:p w14:paraId="34FC3B56" w14:textId="77777777" w:rsidR="00790797" w:rsidRPr="002F7EB4" w:rsidRDefault="00790797" w:rsidP="0048648F">
            <w:pPr>
              <w:ind w:left="-105"/>
              <w:rPr>
                <w:rFonts w:ascii="Arial" w:hAnsi="Arial" w:cs="Arial"/>
                <w:bCs/>
                <w:sz w:val="18"/>
                <w:szCs w:val="18"/>
                <w:lang w:val="en-GB"/>
              </w:rPr>
            </w:pPr>
            <w:r w:rsidRPr="002F7EB4">
              <w:rPr>
                <w:rFonts w:ascii="Arial" w:hAnsi="Arial" w:cs="Arial"/>
                <w:bCs/>
                <w:sz w:val="18"/>
                <w:szCs w:val="18"/>
                <w:lang w:val="en-GB"/>
              </w:rPr>
              <w:t xml:space="preserve">Changes due to new estimation </w:t>
            </w:r>
          </w:p>
        </w:tc>
        <w:tc>
          <w:tcPr>
            <w:tcW w:w="800" w:type="pct"/>
            <w:shd w:val="clear" w:color="auto" w:fill="auto"/>
          </w:tcPr>
          <w:p w14:paraId="4B7D17A0" w14:textId="77777777" w:rsidR="00790797" w:rsidRPr="002F7EB4" w:rsidRDefault="00790797" w:rsidP="0048648F">
            <w:pPr>
              <w:ind w:right="-72"/>
              <w:contextualSpacing/>
              <w:jc w:val="right"/>
              <w:rPr>
                <w:rFonts w:ascii="Arial" w:hAnsi="Arial" w:cs="Arial"/>
                <w:snapToGrid w:val="0"/>
                <w:sz w:val="18"/>
                <w:szCs w:val="18"/>
                <w:lang w:val="en-GB" w:eastAsia="th-TH"/>
              </w:rPr>
            </w:pPr>
          </w:p>
        </w:tc>
        <w:tc>
          <w:tcPr>
            <w:tcW w:w="800" w:type="pct"/>
            <w:shd w:val="clear" w:color="auto" w:fill="auto"/>
          </w:tcPr>
          <w:p w14:paraId="1900369C" w14:textId="77777777" w:rsidR="00790797" w:rsidRPr="002F7EB4" w:rsidRDefault="00790797" w:rsidP="0048648F">
            <w:pPr>
              <w:ind w:right="-72"/>
              <w:contextualSpacing/>
              <w:jc w:val="right"/>
              <w:rPr>
                <w:rFonts w:ascii="Arial" w:hAnsi="Arial" w:cs="Arial"/>
                <w:snapToGrid w:val="0"/>
                <w:sz w:val="18"/>
                <w:szCs w:val="18"/>
                <w:lang w:val="en-GB" w:eastAsia="th-TH"/>
              </w:rPr>
            </w:pPr>
          </w:p>
        </w:tc>
        <w:tc>
          <w:tcPr>
            <w:tcW w:w="800" w:type="pct"/>
            <w:shd w:val="clear" w:color="auto" w:fill="auto"/>
          </w:tcPr>
          <w:p w14:paraId="383BBE36" w14:textId="77777777" w:rsidR="00790797" w:rsidRPr="002F7EB4" w:rsidRDefault="00790797" w:rsidP="0048648F">
            <w:pPr>
              <w:ind w:right="-72"/>
              <w:contextualSpacing/>
              <w:jc w:val="right"/>
              <w:rPr>
                <w:rFonts w:ascii="Arial" w:hAnsi="Arial" w:cs="Arial"/>
                <w:snapToGrid w:val="0"/>
                <w:sz w:val="18"/>
                <w:szCs w:val="18"/>
                <w:lang w:val="en-GB" w:eastAsia="th-TH"/>
              </w:rPr>
            </w:pPr>
          </w:p>
        </w:tc>
        <w:tc>
          <w:tcPr>
            <w:tcW w:w="801" w:type="pct"/>
            <w:shd w:val="clear" w:color="auto" w:fill="auto"/>
          </w:tcPr>
          <w:p w14:paraId="66FCF8A7" w14:textId="77777777" w:rsidR="00790797" w:rsidRPr="002F7EB4" w:rsidRDefault="00790797" w:rsidP="0048648F">
            <w:pPr>
              <w:ind w:right="-72"/>
              <w:contextualSpacing/>
              <w:jc w:val="right"/>
              <w:rPr>
                <w:rFonts w:ascii="Arial" w:hAnsi="Arial" w:cs="Arial"/>
                <w:snapToGrid w:val="0"/>
                <w:sz w:val="18"/>
                <w:szCs w:val="18"/>
                <w:lang w:val="en-GB" w:eastAsia="th-TH"/>
              </w:rPr>
            </w:pPr>
          </w:p>
        </w:tc>
      </w:tr>
      <w:tr w:rsidR="00790797" w:rsidRPr="002F7EB4" w14:paraId="058863C7" w14:textId="77777777" w:rsidTr="0048648F">
        <w:trPr>
          <w:cantSplit/>
        </w:trPr>
        <w:tc>
          <w:tcPr>
            <w:tcW w:w="1798" w:type="pct"/>
            <w:shd w:val="clear" w:color="auto" w:fill="auto"/>
            <w:vAlign w:val="bottom"/>
          </w:tcPr>
          <w:p w14:paraId="42D5D6FD" w14:textId="77777777" w:rsidR="00790797" w:rsidRPr="002F7EB4" w:rsidRDefault="00790797" w:rsidP="0048648F">
            <w:pPr>
              <w:ind w:left="-105"/>
              <w:rPr>
                <w:rFonts w:ascii="Arial" w:hAnsi="Arial" w:cs="Arial"/>
                <w:bCs/>
                <w:sz w:val="18"/>
                <w:szCs w:val="18"/>
                <w:lang w:val="en-GB"/>
              </w:rPr>
            </w:pPr>
            <w:r w:rsidRPr="002F7EB4">
              <w:rPr>
                <w:rFonts w:ascii="Arial" w:hAnsi="Arial" w:cs="Arial"/>
                <w:bCs/>
                <w:sz w:val="18"/>
                <w:szCs w:val="18"/>
                <w:lang w:val="en-GB"/>
              </w:rPr>
              <w:t xml:space="preserve">   of credit loss</w:t>
            </w:r>
          </w:p>
        </w:tc>
        <w:tc>
          <w:tcPr>
            <w:tcW w:w="800" w:type="pct"/>
            <w:tcBorders>
              <w:top w:val="nil"/>
              <w:left w:val="nil"/>
              <w:bottom w:val="nil"/>
              <w:right w:val="nil"/>
            </w:tcBorders>
            <w:shd w:val="clear" w:color="auto" w:fill="auto"/>
          </w:tcPr>
          <w:p w14:paraId="20A57C22" w14:textId="287DB1D7"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(4,666)</w:t>
            </w:r>
          </w:p>
        </w:tc>
        <w:tc>
          <w:tcPr>
            <w:tcW w:w="800" w:type="pct"/>
            <w:tcBorders>
              <w:top w:val="nil"/>
              <w:left w:val="nil"/>
              <w:bottom w:val="nil"/>
              <w:right w:val="nil"/>
            </w:tcBorders>
            <w:shd w:val="clear" w:color="auto" w:fill="auto"/>
          </w:tcPr>
          <w:p w14:paraId="0797DE20" w14:textId="48B04B1A"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28</w:t>
            </w:r>
          </w:p>
        </w:tc>
        <w:tc>
          <w:tcPr>
            <w:tcW w:w="800" w:type="pct"/>
            <w:tcBorders>
              <w:top w:val="nil"/>
              <w:left w:val="nil"/>
              <w:bottom w:val="nil"/>
              <w:right w:val="nil"/>
            </w:tcBorders>
            <w:shd w:val="clear" w:color="auto" w:fill="auto"/>
          </w:tcPr>
          <w:p w14:paraId="683126D2" w14:textId="5422AB52"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117,511</w:t>
            </w:r>
          </w:p>
        </w:tc>
        <w:tc>
          <w:tcPr>
            <w:tcW w:w="801" w:type="pct"/>
            <w:tcBorders>
              <w:top w:val="nil"/>
              <w:left w:val="nil"/>
              <w:bottom w:val="nil"/>
              <w:right w:val="nil"/>
            </w:tcBorders>
            <w:shd w:val="clear" w:color="auto" w:fill="auto"/>
            <w:vAlign w:val="bottom"/>
          </w:tcPr>
          <w:p w14:paraId="40AB4525" w14:textId="5F95F66B"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112,873</w:t>
            </w:r>
          </w:p>
        </w:tc>
      </w:tr>
      <w:tr w:rsidR="00790797" w:rsidRPr="002F7EB4" w14:paraId="28A3AF21" w14:textId="77777777" w:rsidTr="0048648F">
        <w:trPr>
          <w:cantSplit/>
        </w:trPr>
        <w:tc>
          <w:tcPr>
            <w:tcW w:w="1798" w:type="pct"/>
            <w:shd w:val="clear" w:color="auto" w:fill="auto"/>
            <w:vAlign w:val="bottom"/>
          </w:tcPr>
          <w:p w14:paraId="5C6879C5" w14:textId="77777777" w:rsidR="00790797" w:rsidRPr="002F7EB4" w:rsidRDefault="00790797" w:rsidP="0048648F">
            <w:pPr>
              <w:ind w:left="-105"/>
              <w:rPr>
                <w:rFonts w:ascii="Arial" w:hAnsi="Arial" w:cs="Arial"/>
                <w:bCs/>
                <w:sz w:val="18"/>
                <w:szCs w:val="18"/>
                <w:lang w:val="en-GB"/>
              </w:rPr>
            </w:pPr>
            <w:r w:rsidRPr="002F7EB4">
              <w:rPr>
                <w:rFonts w:ascii="Arial" w:hAnsi="Arial" w:cs="Arial"/>
                <w:bCs/>
                <w:sz w:val="18"/>
                <w:szCs w:val="18"/>
                <w:lang w:val="en-GB"/>
              </w:rPr>
              <w:t>Newly acquired financial assets</w:t>
            </w:r>
          </w:p>
        </w:tc>
        <w:tc>
          <w:tcPr>
            <w:tcW w:w="800" w:type="pct"/>
            <w:tcBorders>
              <w:top w:val="nil"/>
              <w:left w:val="nil"/>
              <w:bottom w:val="nil"/>
              <w:right w:val="nil"/>
            </w:tcBorders>
            <w:shd w:val="clear" w:color="auto" w:fill="auto"/>
          </w:tcPr>
          <w:p w14:paraId="2F14686A" w14:textId="5B24CF1F"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73,190</w:t>
            </w:r>
          </w:p>
        </w:tc>
        <w:tc>
          <w:tcPr>
            <w:tcW w:w="800" w:type="pct"/>
            <w:tcBorders>
              <w:top w:val="nil"/>
              <w:left w:val="nil"/>
              <w:bottom w:val="nil"/>
              <w:right w:val="nil"/>
            </w:tcBorders>
            <w:shd w:val="clear" w:color="auto" w:fill="auto"/>
          </w:tcPr>
          <w:p w14:paraId="3CF668EC" w14:textId="4D698936"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25,188</w:t>
            </w:r>
          </w:p>
        </w:tc>
        <w:tc>
          <w:tcPr>
            <w:tcW w:w="800" w:type="pct"/>
            <w:tcBorders>
              <w:top w:val="nil"/>
              <w:left w:val="nil"/>
              <w:bottom w:val="nil"/>
              <w:right w:val="nil"/>
            </w:tcBorders>
            <w:shd w:val="clear" w:color="auto" w:fill="auto"/>
          </w:tcPr>
          <w:p w14:paraId="54240B56" w14:textId="55D883CE"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1,345,240</w:t>
            </w:r>
          </w:p>
        </w:tc>
        <w:tc>
          <w:tcPr>
            <w:tcW w:w="801" w:type="pct"/>
            <w:tcBorders>
              <w:top w:val="nil"/>
              <w:left w:val="nil"/>
              <w:bottom w:val="nil"/>
              <w:right w:val="nil"/>
            </w:tcBorders>
            <w:shd w:val="clear" w:color="auto" w:fill="auto"/>
          </w:tcPr>
          <w:p w14:paraId="05D3C7C6" w14:textId="49F2E2EF"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1,443,618</w:t>
            </w:r>
          </w:p>
        </w:tc>
      </w:tr>
      <w:tr w:rsidR="00790797" w:rsidRPr="002F7EB4" w14:paraId="50667622" w14:textId="77777777" w:rsidTr="0048648F">
        <w:trPr>
          <w:cantSplit/>
        </w:trPr>
        <w:tc>
          <w:tcPr>
            <w:tcW w:w="1798" w:type="pct"/>
            <w:shd w:val="clear" w:color="auto" w:fill="auto"/>
            <w:vAlign w:val="bottom"/>
          </w:tcPr>
          <w:p w14:paraId="2A82414F" w14:textId="77777777" w:rsidR="00790797" w:rsidRPr="002F7EB4" w:rsidRDefault="00790797" w:rsidP="0048648F">
            <w:pPr>
              <w:ind w:left="-105"/>
              <w:rPr>
                <w:rFonts w:ascii="Arial" w:hAnsi="Arial" w:cs="Arial"/>
                <w:b/>
                <w:sz w:val="18"/>
                <w:szCs w:val="18"/>
                <w:cs/>
              </w:rPr>
            </w:pPr>
            <w:r w:rsidRPr="002F7EB4">
              <w:rPr>
                <w:rFonts w:ascii="Arial" w:hAnsi="Arial" w:cs="Arial"/>
                <w:bCs/>
                <w:sz w:val="18"/>
                <w:szCs w:val="18"/>
              </w:rPr>
              <w:t>Derecognition of financial assets</w:t>
            </w:r>
          </w:p>
        </w:tc>
        <w:tc>
          <w:tcPr>
            <w:tcW w:w="800" w:type="pct"/>
            <w:tcBorders>
              <w:top w:val="nil"/>
              <w:left w:val="nil"/>
              <w:bottom w:val="single" w:sz="4" w:space="0" w:color="auto"/>
              <w:right w:val="nil"/>
            </w:tcBorders>
            <w:shd w:val="clear" w:color="auto" w:fill="auto"/>
          </w:tcPr>
          <w:p w14:paraId="62102FA4" w14:textId="1A67D2BA"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(45,230)</w:t>
            </w:r>
          </w:p>
        </w:tc>
        <w:tc>
          <w:tcPr>
            <w:tcW w:w="800" w:type="pct"/>
            <w:tcBorders>
              <w:top w:val="nil"/>
              <w:left w:val="nil"/>
              <w:bottom w:val="single" w:sz="4" w:space="0" w:color="auto"/>
              <w:right w:val="nil"/>
            </w:tcBorders>
            <w:shd w:val="clear" w:color="auto" w:fill="auto"/>
          </w:tcPr>
          <w:p w14:paraId="22008C68" w14:textId="77777777"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w:t>
            </w:r>
          </w:p>
        </w:tc>
        <w:tc>
          <w:tcPr>
            <w:tcW w:w="800" w:type="pct"/>
            <w:tcBorders>
              <w:top w:val="nil"/>
              <w:left w:val="nil"/>
              <w:bottom w:val="single" w:sz="4" w:space="0" w:color="auto"/>
              <w:right w:val="nil"/>
            </w:tcBorders>
            <w:shd w:val="clear" w:color="auto" w:fill="auto"/>
          </w:tcPr>
          <w:p w14:paraId="0A1745DB" w14:textId="4936F6AC"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(377)</w:t>
            </w:r>
          </w:p>
        </w:tc>
        <w:tc>
          <w:tcPr>
            <w:tcW w:w="801" w:type="pct"/>
            <w:tcBorders>
              <w:top w:val="nil"/>
              <w:left w:val="nil"/>
              <w:bottom w:val="single" w:sz="4" w:space="0" w:color="auto"/>
              <w:right w:val="nil"/>
            </w:tcBorders>
            <w:shd w:val="clear" w:color="auto" w:fill="auto"/>
          </w:tcPr>
          <w:p w14:paraId="39DF8E64" w14:textId="4AE63BD4" w:rsidR="00790797" w:rsidRPr="002F7EB4" w:rsidRDefault="00790797" w:rsidP="0048648F">
            <w:pPr>
              <w:ind w:right="-72"/>
              <w:contextualSpacing/>
              <w:jc w:val="right"/>
              <w:rPr>
                <w:rFonts w:ascii="Arial" w:hAnsi="Arial" w:cs="Arial"/>
                <w:snapToGrid w:val="0"/>
                <w:sz w:val="18"/>
                <w:szCs w:val="18"/>
                <w:lang w:eastAsia="th-TH"/>
              </w:rPr>
            </w:pPr>
            <w:r w:rsidRPr="002F7EB4">
              <w:rPr>
                <w:rFonts w:ascii="Arial" w:hAnsi="Arial" w:cs="Arial"/>
                <w:snapToGrid w:val="0"/>
                <w:sz w:val="18"/>
                <w:szCs w:val="18"/>
                <w:lang w:eastAsia="th-TH"/>
              </w:rPr>
              <w:t>(45,607)</w:t>
            </w:r>
          </w:p>
        </w:tc>
      </w:tr>
      <w:tr w:rsidR="00790797" w:rsidRPr="002F7EB4" w14:paraId="25D55CFD" w14:textId="77777777" w:rsidTr="0048648F">
        <w:trPr>
          <w:cantSplit/>
        </w:trPr>
        <w:tc>
          <w:tcPr>
            <w:tcW w:w="1798" w:type="pct"/>
            <w:shd w:val="clear" w:color="auto" w:fill="auto"/>
            <w:vAlign w:val="bottom"/>
          </w:tcPr>
          <w:p w14:paraId="05CECE19" w14:textId="77777777" w:rsidR="00790797" w:rsidRPr="002F7EB4" w:rsidRDefault="00790797" w:rsidP="0048648F">
            <w:pPr>
              <w:ind w:left="-105"/>
              <w:rPr>
                <w:rFonts w:ascii="Arial" w:hAnsi="Arial" w:cs="Arial"/>
                <w:bCs/>
                <w:sz w:val="18"/>
                <w:szCs w:val="18"/>
              </w:rPr>
            </w:pPr>
          </w:p>
        </w:tc>
        <w:tc>
          <w:tcPr>
            <w:tcW w:w="800" w:type="pct"/>
            <w:tcBorders>
              <w:top w:val="single" w:sz="4" w:space="0" w:color="auto"/>
              <w:left w:val="nil"/>
              <w:right w:val="nil"/>
            </w:tcBorders>
            <w:shd w:val="clear" w:color="auto" w:fill="auto"/>
            <w:vAlign w:val="bottom"/>
          </w:tcPr>
          <w:p w14:paraId="69C53D17" w14:textId="77777777" w:rsidR="00790797" w:rsidRPr="002F7EB4" w:rsidRDefault="00790797" w:rsidP="0048648F">
            <w:pPr>
              <w:ind w:right="-72"/>
              <w:contextualSpacing/>
              <w:jc w:val="right"/>
              <w:rPr>
                <w:rFonts w:ascii="Arial" w:hAnsi="Arial" w:cs="Arial"/>
                <w:snapToGrid w:val="0"/>
                <w:sz w:val="18"/>
                <w:szCs w:val="18"/>
                <w:lang w:eastAsia="th-TH"/>
              </w:rPr>
            </w:pPr>
          </w:p>
        </w:tc>
        <w:tc>
          <w:tcPr>
            <w:tcW w:w="800" w:type="pct"/>
            <w:tcBorders>
              <w:top w:val="single" w:sz="4" w:space="0" w:color="auto"/>
              <w:left w:val="nil"/>
              <w:right w:val="nil"/>
            </w:tcBorders>
            <w:shd w:val="clear" w:color="auto" w:fill="auto"/>
            <w:vAlign w:val="bottom"/>
          </w:tcPr>
          <w:p w14:paraId="4EC59B68" w14:textId="77777777" w:rsidR="00790797" w:rsidRPr="002F7EB4" w:rsidRDefault="00790797" w:rsidP="0048648F">
            <w:pPr>
              <w:ind w:right="-72"/>
              <w:contextualSpacing/>
              <w:jc w:val="right"/>
              <w:rPr>
                <w:rFonts w:ascii="Arial" w:hAnsi="Arial" w:cs="Arial"/>
                <w:snapToGrid w:val="0"/>
                <w:sz w:val="18"/>
                <w:szCs w:val="18"/>
                <w:lang w:eastAsia="th-TH"/>
              </w:rPr>
            </w:pPr>
          </w:p>
        </w:tc>
        <w:tc>
          <w:tcPr>
            <w:tcW w:w="800" w:type="pct"/>
            <w:tcBorders>
              <w:top w:val="single" w:sz="4" w:space="0" w:color="auto"/>
              <w:left w:val="nil"/>
              <w:right w:val="nil"/>
            </w:tcBorders>
            <w:shd w:val="clear" w:color="auto" w:fill="auto"/>
            <w:vAlign w:val="bottom"/>
          </w:tcPr>
          <w:p w14:paraId="0DE7CEE2" w14:textId="77777777" w:rsidR="00790797" w:rsidRPr="002F7EB4" w:rsidRDefault="00790797" w:rsidP="0048648F">
            <w:pPr>
              <w:ind w:right="-72"/>
              <w:contextualSpacing/>
              <w:jc w:val="right"/>
              <w:rPr>
                <w:rFonts w:ascii="Arial" w:hAnsi="Arial" w:cs="Arial"/>
                <w:snapToGrid w:val="0"/>
                <w:sz w:val="18"/>
                <w:szCs w:val="18"/>
                <w:lang w:eastAsia="th-TH"/>
              </w:rPr>
            </w:pPr>
          </w:p>
        </w:tc>
        <w:tc>
          <w:tcPr>
            <w:tcW w:w="801" w:type="pct"/>
            <w:tcBorders>
              <w:top w:val="single" w:sz="4" w:space="0" w:color="auto"/>
              <w:left w:val="nil"/>
              <w:right w:val="nil"/>
            </w:tcBorders>
            <w:shd w:val="clear" w:color="auto" w:fill="auto"/>
            <w:vAlign w:val="bottom"/>
          </w:tcPr>
          <w:p w14:paraId="10F86F5F" w14:textId="77777777" w:rsidR="00790797" w:rsidRPr="002F7EB4" w:rsidRDefault="00790797" w:rsidP="0048648F">
            <w:pPr>
              <w:ind w:right="-72"/>
              <w:contextualSpacing/>
              <w:jc w:val="right"/>
              <w:rPr>
                <w:rFonts w:ascii="Arial" w:hAnsi="Arial" w:cs="Arial"/>
                <w:snapToGrid w:val="0"/>
                <w:sz w:val="18"/>
                <w:szCs w:val="18"/>
                <w:lang w:eastAsia="th-TH"/>
              </w:rPr>
            </w:pPr>
          </w:p>
        </w:tc>
      </w:tr>
      <w:tr w:rsidR="00790797" w:rsidRPr="002F7EB4" w14:paraId="62A5988C" w14:textId="77777777" w:rsidTr="0048648F">
        <w:trPr>
          <w:cantSplit/>
        </w:trPr>
        <w:tc>
          <w:tcPr>
            <w:tcW w:w="1798" w:type="pct"/>
            <w:shd w:val="clear" w:color="auto" w:fill="auto"/>
            <w:vAlign w:val="bottom"/>
          </w:tcPr>
          <w:p w14:paraId="055D28B6" w14:textId="77777777" w:rsidR="00790797" w:rsidRPr="002F7EB4" w:rsidRDefault="00790797" w:rsidP="0048648F">
            <w:pPr>
              <w:ind w:left="-105"/>
              <w:rPr>
                <w:rFonts w:ascii="Arial" w:hAnsi="Arial" w:cs="Arial"/>
                <w:bCs/>
                <w:sz w:val="18"/>
                <w:szCs w:val="18"/>
              </w:rPr>
            </w:pPr>
            <w:r w:rsidRPr="002F7EB4">
              <w:rPr>
                <w:rFonts w:ascii="Arial" w:hAnsi="Arial" w:cs="Arial"/>
                <w:bCs/>
                <w:sz w:val="18"/>
                <w:szCs w:val="18"/>
              </w:rPr>
              <w:t xml:space="preserve">As of </w:t>
            </w:r>
            <w:r w:rsidRPr="002F7EB4">
              <w:rPr>
                <w:rFonts w:ascii="Arial" w:hAnsi="Arial" w:cs="Arial"/>
                <w:bCs/>
                <w:sz w:val="18"/>
                <w:szCs w:val="18"/>
                <w:lang w:val="en-GB"/>
              </w:rPr>
              <w:t>31 December</w:t>
            </w:r>
            <w:r w:rsidRPr="002F7EB4">
              <w:rPr>
                <w:rFonts w:ascii="Arial" w:hAnsi="Arial" w:cs="Arial"/>
                <w:bCs/>
                <w:sz w:val="18"/>
                <w:szCs w:val="18"/>
              </w:rPr>
              <w:t xml:space="preserve"> </w:t>
            </w:r>
            <w:r w:rsidRPr="002F7EB4">
              <w:rPr>
                <w:rFonts w:ascii="Arial" w:hAnsi="Arial" w:cs="Arial"/>
                <w:bCs/>
                <w:sz w:val="18"/>
                <w:szCs w:val="18"/>
                <w:lang w:val="en-GB"/>
              </w:rPr>
              <w:t>2022</w:t>
            </w:r>
          </w:p>
        </w:tc>
        <w:tc>
          <w:tcPr>
            <w:tcW w:w="800" w:type="pct"/>
            <w:tcBorders>
              <w:bottom w:val="single" w:sz="4" w:space="0" w:color="auto"/>
            </w:tcBorders>
            <w:shd w:val="clear" w:color="auto" w:fill="auto"/>
          </w:tcPr>
          <w:p w14:paraId="61EF7694" w14:textId="25B13101" w:rsidR="00790797" w:rsidRPr="002F7EB4" w:rsidRDefault="00790797" w:rsidP="0048648F">
            <w:pPr>
              <w:ind w:right="-72"/>
              <w:jc w:val="right"/>
              <w:rPr>
                <w:rFonts w:ascii="Arial" w:hAnsi="Arial" w:cs="Arial"/>
                <w:sz w:val="18"/>
                <w:szCs w:val="18"/>
                <w:cs/>
                <w:lang w:val="en-GB"/>
              </w:rPr>
            </w:pPr>
            <w:r w:rsidRPr="002F7EB4">
              <w:rPr>
                <w:rFonts w:ascii="Arial" w:hAnsi="Arial" w:cs="Arial"/>
                <w:sz w:val="18"/>
                <w:szCs w:val="18"/>
              </w:rPr>
              <w:t>92,856</w:t>
            </w:r>
          </w:p>
        </w:tc>
        <w:tc>
          <w:tcPr>
            <w:tcW w:w="800" w:type="pct"/>
            <w:tcBorders>
              <w:bottom w:val="single" w:sz="4" w:space="0" w:color="auto"/>
            </w:tcBorders>
            <w:shd w:val="clear" w:color="auto" w:fill="auto"/>
          </w:tcPr>
          <w:p w14:paraId="3AA4E8E7" w14:textId="72A274DE" w:rsidR="00790797" w:rsidRPr="002F7EB4" w:rsidRDefault="00790797" w:rsidP="0048648F">
            <w:pPr>
              <w:ind w:right="-72"/>
              <w:jc w:val="right"/>
              <w:rPr>
                <w:rFonts w:ascii="Arial" w:hAnsi="Arial" w:cs="Arial"/>
                <w:sz w:val="18"/>
                <w:szCs w:val="18"/>
              </w:rPr>
            </w:pPr>
            <w:r w:rsidRPr="002F7EB4">
              <w:rPr>
                <w:rFonts w:ascii="Arial" w:hAnsi="Arial" w:cs="Arial"/>
                <w:sz w:val="18"/>
                <w:szCs w:val="18"/>
              </w:rPr>
              <w:t>25,996</w:t>
            </w:r>
          </w:p>
        </w:tc>
        <w:tc>
          <w:tcPr>
            <w:tcW w:w="800" w:type="pct"/>
            <w:tcBorders>
              <w:bottom w:val="single" w:sz="4" w:space="0" w:color="auto"/>
            </w:tcBorders>
            <w:shd w:val="clear" w:color="auto" w:fill="auto"/>
          </w:tcPr>
          <w:p w14:paraId="6387B74A" w14:textId="0E8A8823" w:rsidR="00790797" w:rsidRPr="002F7EB4" w:rsidRDefault="00790797" w:rsidP="0048648F">
            <w:pPr>
              <w:ind w:right="-72"/>
              <w:jc w:val="right"/>
              <w:rPr>
                <w:rFonts w:ascii="Arial" w:hAnsi="Arial" w:cs="Arial"/>
                <w:sz w:val="18"/>
                <w:szCs w:val="18"/>
              </w:rPr>
            </w:pPr>
            <w:r w:rsidRPr="002F7EB4">
              <w:rPr>
                <w:rFonts w:ascii="Arial" w:hAnsi="Arial" w:cs="Arial"/>
                <w:sz w:val="18"/>
                <w:szCs w:val="18"/>
              </w:rPr>
              <w:t>1,464,800</w:t>
            </w:r>
          </w:p>
        </w:tc>
        <w:tc>
          <w:tcPr>
            <w:tcW w:w="801" w:type="pct"/>
            <w:tcBorders>
              <w:bottom w:val="single" w:sz="4" w:space="0" w:color="auto"/>
            </w:tcBorders>
            <w:shd w:val="clear" w:color="auto" w:fill="auto"/>
          </w:tcPr>
          <w:p w14:paraId="688F75C3" w14:textId="6E001EE3" w:rsidR="00790797" w:rsidRPr="002F7EB4" w:rsidRDefault="00790797" w:rsidP="0048648F">
            <w:pPr>
              <w:ind w:right="-72"/>
              <w:jc w:val="right"/>
              <w:rPr>
                <w:rFonts w:ascii="Arial" w:hAnsi="Arial" w:cs="Arial"/>
                <w:sz w:val="18"/>
                <w:szCs w:val="18"/>
              </w:rPr>
            </w:pPr>
            <w:r w:rsidRPr="002F7EB4">
              <w:rPr>
                <w:rFonts w:ascii="Arial" w:hAnsi="Arial" w:cs="Arial"/>
                <w:sz w:val="18"/>
                <w:szCs w:val="18"/>
                <w:lang w:val="en-GB"/>
              </w:rPr>
              <w:t>1,583,652</w:t>
            </w:r>
          </w:p>
        </w:tc>
      </w:tr>
    </w:tbl>
    <w:p w14:paraId="3A1DEB29" w14:textId="77777777" w:rsidR="00B13776" w:rsidRPr="002F7EB4" w:rsidRDefault="00B13776">
      <w:pPr>
        <w:rPr>
          <w:rFonts w:ascii="Arial" w:eastAsia="Arial" w:hAnsi="Arial" w:cs="Arial"/>
          <w:color w:val="000000"/>
          <w:sz w:val="18"/>
          <w:szCs w:val="18"/>
        </w:rPr>
      </w:pPr>
    </w:p>
    <w:p w14:paraId="425CA215" w14:textId="77777777" w:rsidR="008F3DCD" w:rsidRPr="002F7EB4" w:rsidRDefault="008F3DCD">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5BD188F4" w14:textId="77777777" w:rsidTr="00AA3925">
        <w:trPr>
          <w:cantSplit/>
          <w:trHeight w:val="389"/>
        </w:trPr>
        <w:tc>
          <w:tcPr>
            <w:tcW w:w="9475" w:type="dxa"/>
            <w:shd w:val="clear" w:color="auto" w:fill="FFA543"/>
            <w:vAlign w:val="center"/>
          </w:tcPr>
          <w:p w14:paraId="7515AE6D" w14:textId="4479ED52"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hAnsi="Arial" w:cs="Arial"/>
              </w:rPr>
              <w:br w:type="page"/>
            </w:r>
            <w:r w:rsidRPr="002F7EB4">
              <w:rPr>
                <w:rFonts w:ascii="Arial" w:eastAsia="Arial" w:hAnsi="Arial" w:cs="Arial"/>
                <w:b/>
                <w:color w:val="FFFFFF"/>
                <w:sz w:val="18"/>
                <w:szCs w:val="18"/>
              </w:rPr>
              <w:t>1</w:t>
            </w:r>
            <w:r w:rsidR="009B546D" w:rsidRPr="002F7EB4">
              <w:rPr>
                <w:rFonts w:ascii="Arial" w:eastAsia="Arial" w:hAnsi="Arial" w:cs="Arial"/>
                <w:b/>
                <w:color w:val="FFFFFF"/>
                <w:sz w:val="18"/>
                <w:szCs w:val="18"/>
              </w:rPr>
              <w:t>7</w:t>
            </w:r>
            <w:r w:rsidRPr="002F7EB4">
              <w:rPr>
                <w:rFonts w:ascii="Arial" w:eastAsia="Arial" w:hAnsi="Arial" w:cs="Arial"/>
                <w:b/>
                <w:color w:val="FFFFFF"/>
                <w:sz w:val="18"/>
                <w:szCs w:val="18"/>
              </w:rPr>
              <w:tab/>
              <w:t>Loans to non-performing assets, net</w:t>
            </w:r>
          </w:p>
        </w:tc>
      </w:tr>
    </w:tbl>
    <w:p w14:paraId="107FCE23" w14:textId="77777777" w:rsidR="001F0DD2" w:rsidRPr="002F7EB4" w:rsidRDefault="001F0DD2">
      <w:pPr>
        <w:rPr>
          <w:rFonts w:ascii="Arial" w:eastAsia="Arial" w:hAnsi="Arial" w:cs="Arial"/>
          <w:color w:val="000000"/>
          <w:sz w:val="18"/>
          <w:szCs w:val="18"/>
        </w:rPr>
      </w:pPr>
    </w:p>
    <w:p w14:paraId="1213D1DC" w14:textId="4F227843"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 xml:space="preserve">As of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loans to non-performing assets are as follows:</w:t>
      </w:r>
    </w:p>
    <w:p w14:paraId="1D66A0CB" w14:textId="77777777" w:rsidR="001F0DD2" w:rsidRPr="002F7EB4" w:rsidRDefault="001F0DD2">
      <w:pPr>
        <w:rPr>
          <w:rFonts w:ascii="Arial" w:eastAsia="Arial" w:hAnsi="Arial" w:cs="Arial"/>
          <w:color w:val="000000"/>
          <w:sz w:val="18"/>
          <w:szCs w:val="18"/>
        </w:rPr>
      </w:pPr>
    </w:p>
    <w:tbl>
      <w:tblPr>
        <w:tblW w:w="9464" w:type="dxa"/>
        <w:tblLayout w:type="fixed"/>
        <w:tblCellMar>
          <w:left w:w="115" w:type="dxa"/>
          <w:right w:w="115" w:type="dxa"/>
        </w:tblCellMar>
        <w:tblLook w:val="0000" w:firstRow="0" w:lastRow="0" w:firstColumn="0" w:lastColumn="0" w:noHBand="0" w:noVBand="0"/>
      </w:tblPr>
      <w:tblGrid>
        <w:gridCol w:w="3870"/>
        <w:gridCol w:w="1401"/>
        <w:gridCol w:w="1399"/>
        <w:gridCol w:w="1399"/>
        <w:gridCol w:w="1395"/>
      </w:tblGrid>
      <w:tr w:rsidR="001F0DD2" w:rsidRPr="002F7EB4" w14:paraId="1E85FD4D" w14:textId="77777777" w:rsidTr="00AA3925">
        <w:trPr>
          <w:trHeight w:val="386"/>
        </w:trPr>
        <w:tc>
          <w:tcPr>
            <w:tcW w:w="3870" w:type="dxa"/>
            <w:vAlign w:val="bottom"/>
          </w:tcPr>
          <w:p w14:paraId="0533443F" w14:textId="77777777" w:rsidR="001F0DD2" w:rsidRPr="002F7EB4" w:rsidRDefault="001F0DD2">
            <w:pPr>
              <w:ind w:left="-72"/>
              <w:rPr>
                <w:rFonts w:ascii="Arial" w:eastAsia="Arial" w:hAnsi="Arial" w:cs="Arial"/>
                <w:b/>
                <w:color w:val="000000"/>
                <w:sz w:val="18"/>
                <w:szCs w:val="18"/>
              </w:rPr>
            </w:pPr>
          </w:p>
        </w:tc>
        <w:tc>
          <w:tcPr>
            <w:tcW w:w="2800" w:type="dxa"/>
            <w:gridSpan w:val="2"/>
            <w:tcBorders>
              <w:top w:val="single" w:sz="4" w:space="0" w:color="000000"/>
              <w:bottom w:val="single" w:sz="4" w:space="0" w:color="000000"/>
            </w:tcBorders>
            <w:vAlign w:val="bottom"/>
          </w:tcPr>
          <w:p w14:paraId="1ACDD6B7"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w:t>
            </w:r>
            <w:r w:rsidRPr="002F7EB4">
              <w:rPr>
                <w:rFonts w:ascii="Arial" w:eastAsia="Arial" w:hAnsi="Arial" w:cs="Arial"/>
                <w:b/>
                <w:color w:val="000000"/>
                <w:sz w:val="18"/>
                <w:szCs w:val="18"/>
              </w:rPr>
              <w:br/>
              <w:t>financial statements</w:t>
            </w:r>
          </w:p>
        </w:tc>
        <w:tc>
          <w:tcPr>
            <w:tcW w:w="2794" w:type="dxa"/>
            <w:gridSpan w:val="2"/>
            <w:tcBorders>
              <w:top w:val="single" w:sz="4" w:space="0" w:color="000000"/>
              <w:bottom w:val="single" w:sz="4" w:space="0" w:color="000000"/>
            </w:tcBorders>
            <w:vAlign w:val="bottom"/>
          </w:tcPr>
          <w:p w14:paraId="65B2FC4D"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w:t>
            </w:r>
            <w:r w:rsidRPr="002F7EB4">
              <w:rPr>
                <w:rFonts w:ascii="Arial" w:eastAsia="Arial" w:hAnsi="Arial" w:cs="Arial"/>
                <w:b/>
                <w:color w:val="000000"/>
                <w:sz w:val="18"/>
                <w:szCs w:val="18"/>
              </w:rPr>
              <w:br/>
              <w:t>financial statements</w:t>
            </w:r>
          </w:p>
        </w:tc>
      </w:tr>
      <w:tr w:rsidR="001F0DD2" w:rsidRPr="002F7EB4" w14:paraId="5B678F82" w14:textId="77777777" w:rsidTr="00AA3925">
        <w:trPr>
          <w:trHeight w:val="134"/>
        </w:trPr>
        <w:tc>
          <w:tcPr>
            <w:tcW w:w="3870" w:type="dxa"/>
            <w:vAlign w:val="bottom"/>
          </w:tcPr>
          <w:p w14:paraId="155338F5" w14:textId="77777777" w:rsidR="001F0DD2" w:rsidRPr="002F7EB4" w:rsidRDefault="001F0DD2">
            <w:pPr>
              <w:ind w:left="-72"/>
              <w:rPr>
                <w:rFonts w:ascii="Arial" w:eastAsia="Arial" w:hAnsi="Arial" w:cs="Arial"/>
                <w:b/>
                <w:color w:val="000000"/>
                <w:sz w:val="18"/>
                <w:szCs w:val="18"/>
              </w:rPr>
            </w:pPr>
          </w:p>
        </w:tc>
        <w:tc>
          <w:tcPr>
            <w:tcW w:w="1401" w:type="dxa"/>
            <w:tcBorders>
              <w:top w:val="single" w:sz="4" w:space="0" w:color="000000"/>
            </w:tcBorders>
            <w:vAlign w:val="bottom"/>
          </w:tcPr>
          <w:p w14:paraId="34BCDB82" w14:textId="72359BD3"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8F0C3C" w:rsidRPr="002F7EB4">
              <w:rPr>
                <w:rFonts w:ascii="Arial" w:eastAsia="Arial" w:hAnsi="Arial" w:cs="Arial"/>
                <w:b/>
                <w:sz w:val="18"/>
                <w:szCs w:val="18"/>
              </w:rPr>
              <w:t>3</w:t>
            </w:r>
          </w:p>
        </w:tc>
        <w:tc>
          <w:tcPr>
            <w:tcW w:w="1399" w:type="dxa"/>
            <w:tcBorders>
              <w:top w:val="single" w:sz="4" w:space="0" w:color="000000"/>
            </w:tcBorders>
            <w:vAlign w:val="bottom"/>
          </w:tcPr>
          <w:p w14:paraId="4C3DCF29" w14:textId="7D5727FF"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8F0C3C" w:rsidRPr="002F7EB4">
              <w:rPr>
                <w:rFonts w:ascii="Arial" w:eastAsia="Arial" w:hAnsi="Arial" w:cs="Arial"/>
                <w:b/>
                <w:sz w:val="18"/>
                <w:szCs w:val="18"/>
              </w:rPr>
              <w:t>2</w:t>
            </w:r>
          </w:p>
        </w:tc>
        <w:tc>
          <w:tcPr>
            <w:tcW w:w="1399" w:type="dxa"/>
            <w:tcBorders>
              <w:top w:val="single" w:sz="4" w:space="0" w:color="000000"/>
            </w:tcBorders>
            <w:vAlign w:val="bottom"/>
          </w:tcPr>
          <w:p w14:paraId="7A4135ED" w14:textId="6FA87693"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8F0C3C" w:rsidRPr="002F7EB4">
              <w:rPr>
                <w:rFonts w:ascii="Arial" w:eastAsia="Arial" w:hAnsi="Arial" w:cs="Arial"/>
                <w:b/>
                <w:sz w:val="18"/>
                <w:szCs w:val="18"/>
              </w:rPr>
              <w:t>3</w:t>
            </w:r>
          </w:p>
        </w:tc>
        <w:tc>
          <w:tcPr>
            <w:tcW w:w="1395" w:type="dxa"/>
            <w:tcBorders>
              <w:top w:val="single" w:sz="4" w:space="0" w:color="000000"/>
            </w:tcBorders>
            <w:vAlign w:val="bottom"/>
          </w:tcPr>
          <w:p w14:paraId="32BEC3BA" w14:textId="3A8D0832"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8F0C3C" w:rsidRPr="002F7EB4">
              <w:rPr>
                <w:rFonts w:ascii="Arial" w:eastAsia="Arial" w:hAnsi="Arial" w:cs="Arial"/>
                <w:b/>
                <w:sz w:val="18"/>
                <w:szCs w:val="18"/>
              </w:rPr>
              <w:t>2</w:t>
            </w:r>
          </w:p>
        </w:tc>
      </w:tr>
      <w:tr w:rsidR="001F0DD2" w:rsidRPr="002F7EB4" w14:paraId="2BD970A6" w14:textId="77777777" w:rsidTr="00AA3925">
        <w:trPr>
          <w:trHeight w:val="207"/>
        </w:trPr>
        <w:tc>
          <w:tcPr>
            <w:tcW w:w="3870" w:type="dxa"/>
            <w:vAlign w:val="bottom"/>
          </w:tcPr>
          <w:p w14:paraId="2EF95F5F" w14:textId="77777777" w:rsidR="001F0DD2" w:rsidRPr="002F7EB4" w:rsidRDefault="001F0DD2">
            <w:pPr>
              <w:ind w:left="-72"/>
              <w:rPr>
                <w:rFonts w:ascii="Arial" w:eastAsia="Arial" w:hAnsi="Arial" w:cs="Arial"/>
                <w:color w:val="000000"/>
                <w:sz w:val="18"/>
                <w:szCs w:val="18"/>
              </w:rPr>
            </w:pPr>
          </w:p>
        </w:tc>
        <w:tc>
          <w:tcPr>
            <w:tcW w:w="1401" w:type="dxa"/>
            <w:tcBorders>
              <w:bottom w:val="single" w:sz="4" w:space="0" w:color="000000"/>
            </w:tcBorders>
            <w:vAlign w:val="bottom"/>
          </w:tcPr>
          <w:p w14:paraId="2FCC7DA1"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99" w:type="dxa"/>
            <w:tcBorders>
              <w:bottom w:val="single" w:sz="4" w:space="0" w:color="000000"/>
            </w:tcBorders>
          </w:tcPr>
          <w:p w14:paraId="52FC5338"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399" w:type="dxa"/>
            <w:tcBorders>
              <w:bottom w:val="single" w:sz="4" w:space="0" w:color="000000"/>
            </w:tcBorders>
            <w:vAlign w:val="bottom"/>
          </w:tcPr>
          <w:p w14:paraId="35115AFE"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95" w:type="dxa"/>
            <w:tcBorders>
              <w:bottom w:val="single" w:sz="4" w:space="0" w:color="000000"/>
            </w:tcBorders>
          </w:tcPr>
          <w:p w14:paraId="75DC9F55"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30C3FD21" w14:textId="77777777" w:rsidTr="00AA3925">
        <w:trPr>
          <w:trHeight w:val="73"/>
        </w:trPr>
        <w:tc>
          <w:tcPr>
            <w:tcW w:w="3870" w:type="dxa"/>
            <w:vAlign w:val="bottom"/>
          </w:tcPr>
          <w:p w14:paraId="4FC35204" w14:textId="77777777" w:rsidR="001F0DD2" w:rsidRPr="002F7EB4" w:rsidRDefault="001F0DD2">
            <w:pPr>
              <w:ind w:left="-72" w:right="-108"/>
              <w:rPr>
                <w:rFonts w:ascii="Arial" w:eastAsia="Arial" w:hAnsi="Arial" w:cs="Arial"/>
                <w:color w:val="000000"/>
                <w:sz w:val="18"/>
                <w:szCs w:val="18"/>
              </w:rPr>
            </w:pPr>
          </w:p>
        </w:tc>
        <w:tc>
          <w:tcPr>
            <w:tcW w:w="1401" w:type="dxa"/>
            <w:tcBorders>
              <w:top w:val="single" w:sz="4" w:space="0" w:color="000000"/>
            </w:tcBorders>
            <w:shd w:val="clear" w:color="auto" w:fill="FAFAFA"/>
            <w:vAlign w:val="bottom"/>
          </w:tcPr>
          <w:p w14:paraId="132E48C2" w14:textId="77777777" w:rsidR="001F0DD2" w:rsidRPr="002F7EB4" w:rsidRDefault="001F0DD2">
            <w:pPr>
              <w:ind w:right="-72"/>
              <w:jc w:val="right"/>
              <w:rPr>
                <w:rFonts w:ascii="Arial" w:eastAsia="Arial" w:hAnsi="Arial" w:cs="Arial"/>
                <w:color w:val="000000"/>
                <w:sz w:val="18"/>
                <w:szCs w:val="18"/>
              </w:rPr>
            </w:pPr>
          </w:p>
        </w:tc>
        <w:tc>
          <w:tcPr>
            <w:tcW w:w="1399" w:type="dxa"/>
            <w:tcBorders>
              <w:top w:val="single" w:sz="4" w:space="0" w:color="000000"/>
            </w:tcBorders>
            <w:vAlign w:val="bottom"/>
          </w:tcPr>
          <w:p w14:paraId="71AA0421" w14:textId="77777777" w:rsidR="001F0DD2" w:rsidRPr="002F7EB4" w:rsidRDefault="001F0DD2">
            <w:pPr>
              <w:ind w:right="-72"/>
              <w:jc w:val="right"/>
              <w:rPr>
                <w:rFonts w:ascii="Arial" w:eastAsia="Arial" w:hAnsi="Arial" w:cs="Arial"/>
                <w:color w:val="000000"/>
                <w:sz w:val="18"/>
                <w:szCs w:val="18"/>
              </w:rPr>
            </w:pPr>
          </w:p>
        </w:tc>
        <w:tc>
          <w:tcPr>
            <w:tcW w:w="1399" w:type="dxa"/>
            <w:tcBorders>
              <w:top w:val="single" w:sz="4" w:space="0" w:color="000000"/>
            </w:tcBorders>
            <w:shd w:val="clear" w:color="auto" w:fill="FAFAFA"/>
            <w:vAlign w:val="bottom"/>
          </w:tcPr>
          <w:p w14:paraId="226D5509" w14:textId="77777777" w:rsidR="001F0DD2" w:rsidRPr="002F7EB4"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5763F53D" w14:textId="77777777" w:rsidR="001F0DD2" w:rsidRPr="002F7EB4" w:rsidRDefault="001F0DD2">
            <w:pPr>
              <w:ind w:right="-72"/>
              <w:jc w:val="right"/>
              <w:rPr>
                <w:rFonts w:ascii="Arial" w:eastAsia="Arial" w:hAnsi="Arial" w:cs="Arial"/>
                <w:color w:val="000000"/>
                <w:sz w:val="18"/>
                <w:szCs w:val="18"/>
              </w:rPr>
            </w:pPr>
          </w:p>
        </w:tc>
      </w:tr>
      <w:tr w:rsidR="008F0C3C" w:rsidRPr="002F7EB4" w14:paraId="24202B63" w14:textId="77777777" w:rsidTr="00F06AE4">
        <w:trPr>
          <w:trHeight w:val="159"/>
        </w:trPr>
        <w:tc>
          <w:tcPr>
            <w:tcW w:w="3870" w:type="dxa"/>
            <w:vAlign w:val="bottom"/>
          </w:tcPr>
          <w:p w14:paraId="69D297E7"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Loans to non-performing assets</w:t>
            </w:r>
          </w:p>
        </w:tc>
        <w:tc>
          <w:tcPr>
            <w:tcW w:w="1401" w:type="dxa"/>
            <w:shd w:val="clear" w:color="auto" w:fill="FAFAFA"/>
          </w:tcPr>
          <w:p w14:paraId="4F1A6C9B" w14:textId="2A9F2683" w:rsidR="008F0C3C" w:rsidRPr="002F7EB4" w:rsidRDefault="00ED580A" w:rsidP="008F0C3C">
            <w:pPr>
              <w:ind w:right="-72"/>
              <w:jc w:val="right"/>
              <w:rPr>
                <w:rFonts w:ascii="Arial" w:eastAsia="Arial" w:hAnsi="Arial" w:cs="Arial"/>
                <w:sz w:val="18"/>
                <w:szCs w:val="18"/>
              </w:rPr>
            </w:pPr>
            <w:r w:rsidRPr="002F7EB4">
              <w:rPr>
                <w:rFonts w:ascii="Arial" w:eastAsia="Arial" w:hAnsi="Arial" w:cs="Arial"/>
                <w:sz w:val="18"/>
                <w:szCs w:val="18"/>
              </w:rPr>
              <w:t>5,647,288,168</w:t>
            </w:r>
          </w:p>
        </w:tc>
        <w:tc>
          <w:tcPr>
            <w:tcW w:w="1399" w:type="dxa"/>
          </w:tcPr>
          <w:p w14:paraId="43C56188" w14:textId="66268BAF"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4,264,202,064</w:t>
            </w:r>
          </w:p>
        </w:tc>
        <w:tc>
          <w:tcPr>
            <w:tcW w:w="1399" w:type="dxa"/>
            <w:shd w:val="clear" w:color="auto" w:fill="FAFAFA"/>
          </w:tcPr>
          <w:p w14:paraId="063B757A" w14:textId="0445B770" w:rsidR="008F0C3C" w:rsidRPr="002F7EB4" w:rsidRDefault="00ED580A"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519,378,086</w:t>
            </w:r>
          </w:p>
        </w:tc>
        <w:tc>
          <w:tcPr>
            <w:tcW w:w="1395" w:type="dxa"/>
          </w:tcPr>
          <w:p w14:paraId="32167F58" w14:textId="7F80AB61"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373,428,039</w:t>
            </w:r>
          </w:p>
        </w:tc>
      </w:tr>
      <w:tr w:rsidR="008F0C3C" w:rsidRPr="002F7EB4" w14:paraId="58759ECC" w14:textId="77777777" w:rsidTr="00F06AE4">
        <w:trPr>
          <w:trHeight w:val="159"/>
        </w:trPr>
        <w:tc>
          <w:tcPr>
            <w:tcW w:w="3870" w:type="dxa"/>
            <w:vAlign w:val="bottom"/>
          </w:tcPr>
          <w:p w14:paraId="012D3555"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u w:val="single"/>
              </w:rPr>
              <w:t>Add</w:t>
            </w:r>
            <w:r w:rsidRPr="002F7EB4">
              <w:rPr>
                <w:rFonts w:ascii="Arial" w:eastAsia="Arial" w:hAnsi="Arial" w:cs="Arial"/>
                <w:color w:val="000000"/>
                <w:sz w:val="18"/>
                <w:szCs w:val="18"/>
              </w:rPr>
              <w:t xml:space="preserve">  Accrued interest income</w:t>
            </w:r>
          </w:p>
        </w:tc>
        <w:tc>
          <w:tcPr>
            <w:tcW w:w="1401" w:type="dxa"/>
            <w:shd w:val="clear" w:color="auto" w:fill="FAFAFA"/>
          </w:tcPr>
          <w:p w14:paraId="3E63B27B" w14:textId="7BD0BB76" w:rsidR="008F0C3C" w:rsidRPr="002F7EB4" w:rsidRDefault="00ED580A" w:rsidP="008F0C3C">
            <w:pPr>
              <w:ind w:right="-72"/>
              <w:jc w:val="right"/>
              <w:rPr>
                <w:rFonts w:ascii="Arial" w:eastAsia="Arial" w:hAnsi="Arial" w:cs="Arial"/>
                <w:sz w:val="18"/>
                <w:szCs w:val="18"/>
              </w:rPr>
            </w:pPr>
            <w:r w:rsidRPr="002F7EB4">
              <w:rPr>
                <w:rFonts w:ascii="Arial" w:eastAsia="Arial" w:hAnsi="Arial" w:cs="Arial"/>
                <w:sz w:val="18"/>
                <w:szCs w:val="18"/>
              </w:rPr>
              <w:t>2,127,079,213</w:t>
            </w:r>
          </w:p>
        </w:tc>
        <w:tc>
          <w:tcPr>
            <w:tcW w:w="1399" w:type="dxa"/>
          </w:tcPr>
          <w:p w14:paraId="11C2DFCB" w14:textId="26E8314E"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1,149,035,122</w:t>
            </w:r>
          </w:p>
        </w:tc>
        <w:tc>
          <w:tcPr>
            <w:tcW w:w="1399" w:type="dxa"/>
            <w:shd w:val="clear" w:color="auto" w:fill="FAFAFA"/>
          </w:tcPr>
          <w:p w14:paraId="7C103C25" w14:textId="1F8F5D63" w:rsidR="008F0C3C" w:rsidRPr="002F7EB4" w:rsidRDefault="00ED580A"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287,661,478</w:t>
            </w:r>
          </w:p>
        </w:tc>
        <w:tc>
          <w:tcPr>
            <w:tcW w:w="1395" w:type="dxa"/>
          </w:tcPr>
          <w:p w14:paraId="15E049A3" w14:textId="38F93163"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153,890,452</w:t>
            </w:r>
          </w:p>
        </w:tc>
      </w:tr>
      <w:tr w:rsidR="008F0C3C" w:rsidRPr="002F7EB4" w14:paraId="4B6FF878" w14:textId="77777777" w:rsidTr="00F06AE4">
        <w:trPr>
          <w:trHeight w:val="159"/>
        </w:trPr>
        <w:tc>
          <w:tcPr>
            <w:tcW w:w="3870" w:type="dxa"/>
            <w:vAlign w:val="bottom"/>
          </w:tcPr>
          <w:p w14:paraId="3359D4DF" w14:textId="77777777" w:rsidR="008F0C3C" w:rsidRPr="002F7EB4" w:rsidRDefault="008F0C3C" w:rsidP="008F0C3C">
            <w:pPr>
              <w:ind w:left="-72"/>
              <w:rPr>
                <w:rFonts w:ascii="Arial" w:eastAsia="Arial" w:hAnsi="Arial" w:cs="Arial"/>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Allowance for </w:t>
            </w:r>
            <w:r w:rsidRPr="002F7EB4">
              <w:rPr>
                <w:rFonts w:ascii="Arial" w:eastAsia="Arial" w:hAnsi="Arial" w:cs="Arial"/>
                <w:sz w:val="18"/>
                <w:szCs w:val="18"/>
              </w:rPr>
              <w:t xml:space="preserve">expected credit loss </w:t>
            </w:r>
          </w:p>
        </w:tc>
        <w:tc>
          <w:tcPr>
            <w:tcW w:w="1401" w:type="dxa"/>
            <w:tcBorders>
              <w:bottom w:val="single" w:sz="4" w:space="0" w:color="000000"/>
            </w:tcBorders>
            <w:shd w:val="clear" w:color="auto" w:fill="FAFAFA"/>
          </w:tcPr>
          <w:p w14:paraId="184843E9" w14:textId="4E501CC2"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(878,211,480)</w:t>
            </w:r>
          </w:p>
        </w:tc>
        <w:tc>
          <w:tcPr>
            <w:tcW w:w="1399" w:type="dxa"/>
            <w:tcBorders>
              <w:bottom w:val="single" w:sz="4" w:space="0" w:color="000000"/>
            </w:tcBorders>
          </w:tcPr>
          <w:p w14:paraId="2761ED68" w14:textId="1D517DE7"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(485,177,946)</w:t>
            </w:r>
          </w:p>
        </w:tc>
        <w:tc>
          <w:tcPr>
            <w:tcW w:w="1399" w:type="dxa"/>
            <w:tcBorders>
              <w:bottom w:val="single" w:sz="4" w:space="0" w:color="000000"/>
            </w:tcBorders>
            <w:shd w:val="clear" w:color="auto" w:fill="FAFAFA"/>
          </w:tcPr>
          <w:p w14:paraId="72DD6540" w14:textId="4FC4A0FA" w:rsidR="008F0C3C" w:rsidRPr="002F7EB4" w:rsidRDefault="006431B3"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(224,758,854)</w:t>
            </w:r>
          </w:p>
        </w:tc>
        <w:tc>
          <w:tcPr>
            <w:tcW w:w="1395" w:type="dxa"/>
            <w:tcBorders>
              <w:bottom w:val="single" w:sz="4" w:space="0" w:color="000000"/>
            </w:tcBorders>
          </w:tcPr>
          <w:p w14:paraId="32824A7A" w14:textId="5519D039"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(104,905,956)</w:t>
            </w:r>
          </w:p>
        </w:tc>
      </w:tr>
      <w:tr w:rsidR="008F0C3C" w:rsidRPr="002F7EB4" w14:paraId="61CCA827" w14:textId="77777777" w:rsidTr="00AA3925">
        <w:trPr>
          <w:trHeight w:val="73"/>
        </w:trPr>
        <w:tc>
          <w:tcPr>
            <w:tcW w:w="3870" w:type="dxa"/>
            <w:vAlign w:val="bottom"/>
          </w:tcPr>
          <w:p w14:paraId="219BFEBE" w14:textId="77777777" w:rsidR="008F0C3C" w:rsidRPr="002F7EB4" w:rsidRDefault="008F0C3C" w:rsidP="008F0C3C">
            <w:pPr>
              <w:ind w:left="-72" w:right="-108"/>
              <w:rPr>
                <w:rFonts w:ascii="Arial" w:eastAsia="Arial" w:hAnsi="Arial" w:cs="Arial"/>
                <w:color w:val="000000"/>
                <w:sz w:val="18"/>
                <w:szCs w:val="18"/>
              </w:rPr>
            </w:pPr>
          </w:p>
        </w:tc>
        <w:tc>
          <w:tcPr>
            <w:tcW w:w="1401" w:type="dxa"/>
            <w:tcBorders>
              <w:top w:val="single" w:sz="4" w:space="0" w:color="000000"/>
            </w:tcBorders>
            <w:shd w:val="clear" w:color="auto" w:fill="FAFAFA"/>
            <w:vAlign w:val="bottom"/>
          </w:tcPr>
          <w:p w14:paraId="78888F1E" w14:textId="77777777" w:rsidR="008F0C3C" w:rsidRPr="002F7EB4" w:rsidRDefault="008F0C3C" w:rsidP="008F0C3C">
            <w:pPr>
              <w:ind w:right="-72"/>
              <w:jc w:val="right"/>
              <w:rPr>
                <w:rFonts w:ascii="Arial" w:eastAsia="Arial" w:hAnsi="Arial" w:cs="Arial"/>
                <w:color w:val="000000"/>
                <w:sz w:val="18"/>
                <w:szCs w:val="18"/>
              </w:rPr>
            </w:pPr>
          </w:p>
        </w:tc>
        <w:tc>
          <w:tcPr>
            <w:tcW w:w="1399" w:type="dxa"/>
            <w:tcBorders>
              <w:top w:val="single" w:sz="4" w:space="0" w:color="000000"/>
            </w:tcBorders>
            <w:vAlign w:val="bottom"/>
          </w:tcPr>
          <w:p w14:paraId="29E778C5" w14:textId="77777777" w:rsidR="008F0C3C" w:rsidRPr="002F7EB4" w:rsidRDefault="008F0C3C" w:rsidP="008F0C3C">
            <w:pPr>
              <w:ind w:right="-72"/>
              <w:jc w:val="right"/>
              <w:rPr>
                <w:rFonts w:ascii="Arial" w:eastAsia="Arial" w:hAnsi="Arial" w:cs="Arial"/>
                <w:color w:val="000000"/>
                <w:sz w:val="18"/>
                <w:szCs w:val="18"/>
              </w:rPr>
            </w:pPr>
          </w:p>
        </w:tc>
        <w:tc>
          <w:tcPr>
            <w:tcW w:w="1399" w:type="dxa"/>
            <w:tcBorders>
              <w:top w:val="single" w:sz="4" w:space="0" w:color="000000"/>
            </w:tcBorders>
            <w:shd w:val="clear" w:color="auto" w:fill="FAFAFA"/>
            <w:vAlign w:val="bottom"/>
          </w:tcPr>
          <w:p w14:paraId="3010F59C" w14:textId="77777777" w:rsidR="008F0C3C" w:rsidRPr="002F7EB4" w:rsidRDefault="008F0C3C" w:rsidP="008F0C3C">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15AB258F"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28756577" w14:textId="77777777" w:rsidTr="00BA67E6">
        <w:trPr>
          <w:trHeight w:val="159"/>
        </w:trPr>
        <w:tc>
          <w:tcPr>
            <w:tcW w:w="3870" w:type="dxa"/>
            <w:vAlign w:val="bottom"/>
          </w:tcPr>
          <w:p w14:paraId="035BCBC5" w14:textId="77777777" w:rsidR="008F0C3C" w:rsidRPr="002F7EB4" w:rsidRDefault="008F0C3C" w:rsidP="008F0C3C">
            <w:pPr>
              <w:keepNext/>
              <w:ind w:left="-72" w:right="-72"/>
              <w:jc w:val="both"/>
              <w:rPr>
                <w:rFonts w:ascii="Arial" w:eastAsia="Arial" w:hAnsi="Arial" w:cs="Arial"/>
                <w:color w:val="000000"/>
                <w:sz w:val="18"/>
                <w:szCs w:val="18"/>
              </w:rPr>
            </w:pPr>
            <w:r w:rsidRPr="002F7EB4">
              <w:rPr>
                <w:rFonts w:ascii="Arial" w:eastAsia="Arial" w:hAnsi="Arial" w:cs="Arial"/>
                <w:color w:val="000000"/>
                <w:sz w:val="18"/>
                <w:szCs w:val="18"/>
              </w:rPr>
              <w:t>Loans to non-performing assets, net</w:t>
            </w:r>
          </w:p>
        </w:tc>
        <w:tc>
          <w:tcPr>
            <w:tcW w:w="1401" w:type="dxa"/>
            <w:tcBorders>
              <w:bottom w:val="single" w:sz="4" w:space="0" w:color="000000"/>
            </w:tcBorders>
            <w:shd w:val="clear" w:color="auto" w:fill="FAFAFA"/>
            <w:vAlign w:val="bottom"/>
          </w:tcPr>
          <w:p w14:paraId="73A4F1BF" w14:textId="051EEF6A" w:rsidR="008F0C3C" w:rsidRPr="002F7EB4" w:rsidRDefault="006431B3"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6,896,155,901</w:t>
            </w:r>
          </w:p>
        </w:tc>
        <w:tc>
          <w:tcPr>
            <w:tcW w:w="1399" w:type="dxa"/>
            <w:tcBorders>
              <w:bottom w:val="single" w:sz="4" w:space="0" w:color="000000"/>
            </w:tcBorders>
            <w:vAlign w:val="bottom"/>
          </w:tcPr>
          <w:p w14:paraId="19DB1A89" w14:textId="767359DF"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4,928,059,240</w:t>
            </w:r>
          </w:p>
        </w:tc>
        <w:tc>
          <w:tcPr>
            <w:tcW w:w="1399" w:type="dxa"/>
            <w:tcBorders>
              <w:bottom w:val="single" w:sz="4" w:space="0" w:color="000000"/>
            </w:tcBorders>
            <w:shd w:val="clear" w:color="auto" w:fill="FAFAFA"/>
            <w:vAlign w:val="bottom"/>
          </w:tcPr>
          <w:p w14:paraId="0595ADD9" w14:textId="0AB34A10" w:rsidR="008F0C3C" w:rsidRPr="002F7EB4" w:rsidRDefault="006431B3"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582,280,710</w:t>
            </w:r>
          </w:p>
        </w:tc>
        <w:tc>
          <w:tcPr>
            <w:tcW w:w="1395" w:type="dxa"/>
            <w:tcBorders>
              <w:bottom w:val="single" w:sz="4" w:space="0" w:color="000000"/>
            </w:tcBorders>
            <w:vAlign w:val="bottom"/>
          </w:tcPr>
          <w:p w14:paraId="5A3B1A86" w14:textId="2D545EE3"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422,412,535</w:t>
            </w:r>
          </w:p>
        </w:tc>
      </w:tr>
    </w:tbl>
    <w:p w14:paraId="2A9AC09B" w14:textId="77777777" w:rsidR="001F0DD2" w:rsidRPr="002F7EB4" w:rsidRDefault="001F0DD2">
      <w:pPr>
        <w:jc w:val="both"/>
        <w:rPr>
          <w:rFonts w:ascii="Arial" w:eastAsia="Arial" w:hAnsi="Arial" w:cs="Arial"/>
          <w:color w:val="000000"/>
          <w:sz w:val="18"/>
          <w:szCs w:val="18"/>
        </w:rPr>
      </w:pPr>
    </w:p>
    <w:p w14:paraId="4CA1D315" w14:textId="2DF3F951"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movements of loans to non-performing assets for years ended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w:t>
      </w:r>
      <w:r w:rsidR="008F0C3C" w:rsidRPr="002F7EB4">
        <w:rPr>
          <w:rFonts w:ascii="Arial" w:eastAsia="Arial" w:hAnsi="Arial" w:cs="Arial"/>
          <w:sz w:val="18"/>
          <w:szCs w:val="18"/>
        </w:rPr>
        <w:t>22</w:t>
      </w:r>
      <w:r w:rsidRPr="002F7EB4">
        <w:rPr>
          <w:rFonts w:ascii="Arial" w:eastAsia="Arial" w:hAnsi="Arial" w:cs="Arial"/>
          <w:color w:val="000000"/>
          <w:sz w:val="18"/>
          <w:szCs w:val="18"/>
        </w:rPr>
        <w:t xml:space="preserve"> are as follows:</w:t>
      </w:r>
    </w:p>
    <w:p w14:paraId="772BB394" w14:textId="77777777" w:rsidR="001F0DD2" w:rsidRPr="002F7EB4" w:rsidRDefault="001F0DD2">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395"/>
        <w:gridCol w:w="1395"/>
        <w:gridCol w:w="1395"/>
        <w:gridCol w:w="1395"/>
      </w:tblGrid>
      <w:tr w:rsidR="001F0DD2" w:rsidRPr="002F7EB4" w14:paraId="3C2B2222" w14:textId="77777777" w:rsidTr="00AA3925">
        <w:trPr>
          <w:trHeight w:val="386"/>
        </w:trPr>
        <w:tc>
          <w:tcPr>
            <w:tcW w:w="3870" w:type="dxa"/>
            <w:vAlign w:val="bottom"/>
          </w:tcPr>
          <w:p w14:paraId="629524A2" w14:textId="77777777" w:rsidR="001F0DD2" w:rsidRPr="002F7EB4" w:rsidRDefault="001F0DD2">
            <w:pPr>
              <w:ind w:left="-72"/>
              <w:rPr>
                <w:rFonts w:ascii="Arial" w:eastAsia="Arial" w:hAnsi="Arial" w:cs="Arial"/>
                <w:b/>
                <w:color w:val="000000"/>
                <w:sz w:val="18"/>
                <w:szCs w:val="18"/>
                <w:cs/>
              </w:rPr>
            </w:pPr>
          </w:p>
        </w:tc>
        <w:tc>
          <w:tcPr>
            <w:tcW w:w="2790" w:type="dxa"/>
            <w:gridSpan w:val="2"/>
            <w:tcBorders>
              <w:top w:val="single" w:sz="4" w:space="0" w:color="000000"/>
              <w:bottom w:val="single" w:sz="4" w:space="0" w:color="000000"/>
            </w:tcBorders>
            <w:vAlign w:val="bottom"/>
          </w:tcPr>
          <w:p w14:paraId="0EAB3C09"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w:t>
            </w:r>
            <w:r w:rsidRPr="002F7EB4">
              <w:rPr>
                <w:rFonts w:ascii="Arial" w:eastAsia="Arial" w:hAnsi="Arial" w:cs="Arial"/>
                <w:b/>
                <w:color w:val="000000"/>
                <w:sz w:val="18"/>
                <w:szCs w:val="18"/>
              </w:rPr>
              <w:br/>
              <w:t>financial statements</w:t>
            </w:r>
          </w:p>
        </w:tc>
        <w:tc>
          <w:tcPr>
            <w:tcW w:w="2790" w:type="dxa"/>
            <w:gridSpan w:val="2"/>
            <w:tcBorders>
              <w:top w:val="single" w:sz="4" w:space="0" w:color="000000"/>
              <w:bottom w:val="single" w:sz="4" w:space="0" w:color="000000"/>
            </w:tcBorders>
            <w:vAlign w:val="bottom"/>
          </w:tcPr>
          <w:p w14:paraId="5A2AEF4C"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w:t>
            </w:r>
            <w:r w:rsidRPr="002F7EB4">
              <w:rPr>
                <w:rFonts w:ascii="Arial" w:eastAsia="Arial" w:hAnsi="Arial" w:cs="Arial"/>
                <w:b/>
                <w:color w:val="000000"/>
                <w:sz w:val="18"/>
                <w:szCs w:val="18"/>
              </w:rPr>
              <w:br/>
              <w:t>financial statements</w:t>
            </w:r>
          </w:p>
        </w:tc>
      </w:tr>
      <w:tr w:rsidR="008F0C3C" w:rsidRPr="002F7EB4" w14:paraId="304537EE" w14:textId="77777777" w:rsidTr="00AA3925">
        <w:trPr>
          <w:trHeight w:val="134"/>
        </w:trPr>
        <w:tc>
          <w:tcPr>
            <w:tcW w:w="3870" w:type="dxa"/>
            <w:vAlign w:val="bottom"/>
          </w:tcPr>
          <w:p w14:paraId="5DC93EED" w14:textId="77777777" w:rsidR="008F0C3C" w:rsidRPr="002F7EB4" w:rsidRDefault="008F0C3C" w:rsidP="008F0C3C">
            <w:pPr>
              <w:ind w:left="-72"/>
              <w:rPr>
                <w:rFonts w:ascii="Arial" w:eastAsia="Arial" w:hAnsi="Arial" w:cs="Arial"/>
                <w:b/>
                <w:color w:val="000000"/>
                <w:sz w:val="18"/>
                <w:szCs w:val="18"/>
              </w:rPr>
            </w:pPr>
          </w:p>
        </w:tc>
        <w:tc>
          <w:tcPr>
            <w:tcW w:w="1395" w:type="dxa"/>
            <w:tcBorders>
              <w:top w:val="single" w:sz="4" w:space="0" w:color="000000"/>
            </w:tcBorders>
            <w:vAlign w:val="bottom"/>
          </w:tcPr>
          <w:p w14:paraId="0C7FFC5E" w14:textId="58446736"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395" w:type="dxa"/>
            <w:tcBorders>
              <w:top w:val="single" w:sz="4" w:space="0" w:color="000000"/>
            </w:tcBorders>
            <w:vAlign w:val="bottom"/>
          </w:tcPr>
          <w:p w14:paraId="250155B3" w14:textId="35F79264"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395" w:type="dxa"/>
            <w:tcBorders>
              <w:top w:val="single" w:sz="4" w:space="0" w:color="000000"/>
            </w:tcBorders>
            <w:vAlign w:val="bottom"/>
          </w:tcPr>
          <w:p w14:paraId="3F418CAB" w14:textId="278D60E9"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395" w:type="dxa"/>
            <w:tcBorders>
              <w:top w:val="single" w:sz="4" w:space="0" w:color="000000"/>
            </w:tcBorders>
            <w:vAlign w:val="bottom"/>
          </w:tcPr>
          <w:p w14:paraId="50BE5164" w14:textId="1E1655E1"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1F0DD2" w:rsidRPr="002F7EB4" w14:paraId="3457F047" w14:textId="77777777" w:rsidTr="00AA3925">
        <w:trPr>
          <w:trHeight w:val="207"/>
        </w:trPr>
        <w:tc>
          <w:tcPr>
            <w:tcW w:w="3870" w:type="dxa"/>
            <w:vAlign w:val="bottom"/>
          </w:tcPr>
          <w:p w14:paraId="6A7F6DB1" w14:textId="77777777" w:rsidR="001F0DD2" w:rsidRPr="002F7EB4" w:rsidRDefault="001F0DD2">
            <w:pPr>
              <w:ind w:left="-72"/>
              <w:rPr>
                <w:rFonts w:ascii="Arial" w:eastAsia="Arial" w:hAnsi="Arial" w:cs="Arial"/>
                <w:color w:val="000000"/>
                <w:sz w:val="18"/>
                <w:szCs w:val="18"/>
              </w:rPr>
            </w:pPr>
          </w:p>
        </w:tc>
        <w:tc>
          <w:tcPr>
            <w:tcW w:w="1395" w:type="dxa"/>
            <w:tcBorders>
              <w:bottom w:val="single" w:sz="4" w:space="0" w:color="000000"/>
            </w:tcBorders>
            <w:vAlign w:val="bottom"/>
          </w:tcPr>
          <w:p w14:paraId="359FFD09"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95" w:type="dxa"/>
            <w:tcBorders>
              <w:bottom w:val="single" w:sz="4" w:space="0" w:color="000000"/>
            </w:tcBorders>
          </w:tcPr>
          <w:p w14:paraId="55BB2506"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395" w:type="dxa"/>
            <w:tcBorders>
              <w:bottom w:val="single" w:sz="4" w:space="0" w:color="000000"/>
            </w:tcBorders>
            <w:vAlign w:val="bottom"/>
          </w:tcPr>
          <w:p w14:paraId="07884075"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95" w:type="dxa"/>
            <w:tcBorders>
              <w:bottom w:val="single" w:sz="4" w:space="0" w:color="000000"/>
            </w:tcBorders>
          </w:tcPr>
          <w:p w14:paraId="111D83DA"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57FE3338" w14:textId="77777777" w:rsidTr="00AA3925">
        <w:trPr>
          <w:trHeight w:val="73"/>
        </w:trPr>
        <w:tc>
          <w:tcPr>
            <w:tcW w:w="3870" w:type="dxa"/>
            <w:shd w:val="clear" w:color="auto" w:fill="auto"/>
            <w:vAlign w:val="bottom"/>
          </w:tcPr>
          <w:p w14:paraId="2CA9A278" w14:textId="77777777" w:rsidR="001F0DD2" w:rsidRPr="002F7EB4" w:rsidRDefault="001F0DD2">
            <w:pPr>
              <w:ind w:left="-72" w:right="-108"/>
              <w:rPr>
                <w:rFonts w:ascii="Arial" w:eastAsia="Arial" w:hAnsi="Arial" w:cs="Arial"/>
                <w:color w:val="000000"/>
                <w:sz w:val="18"/>
                <w:szCs w:val="18"/>
              </w:rPr>
            </w:pPr>
          </w:p>
        </w:tc>
        <w:tc>
          <w:tcPr>
            <w:tcW w:w="1395" w:type="dxa"/>
            <w:tcBorders>
              <w:top w:val="single" w:sz="4" w:space="0" w:color="000000"/>
            </w:tcBorders>
            <w:shd w:val="clear" w:color="auto" w:fill="FAFAFA"/>
            <w:vAlign w:val="bottom"/>
          </w:tcPr>
          <w:p w14:paraId="02CAA4CC" w14:textId="77777777" w:rsidR="001F0DD2" w:rsidRPr="002F7EB4"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3320D95D" w14:textId="77777777" w:rsidR="001F0DD2" w:rsidRPr="002F7EB4" w:rsidRDefault="001F0DD2">
            <w:pPr>
              <w:ind w:right="-72"/>
              <w:jc w:val="right"/>
              <w:rPr>
                <w:rFonts w:ascii="Arial" w:eastAsia="Arial" w:hAnsi="Arial" w:cs="Arial"/>
                <w:color w:val="000000"/>
                <w:sz w:val="18"/>
                <w:szCs w:val="18"/>
              </w:rPr>
            </w:pPr>
          </w:p>
        </w:tc>
        <w:tc>
          <w:tcPr>
            <w:tcW w:w="1395" w:type="dxa"/>
            <w:tcBorders>
              <w:top w:val="single" w:sz="4" w:space="0" w:color="000000"/>
            </w:tcBorders>
            <w:shd w:val="clear" w:color="auto" w:fill="FAFAFA"/>
            <w:vAlign w:val="bottom"/>
          </w:tcPr>
          <w:p w14:paraId="0E3F818F" w14:textId="77777777" w:rsidR="001F0DD2" w:rsidRPr="002F7EB4" w:rsidRDefault="001F0DD2">
            <w:pPr>
              <w:ind w:right="-72"/>
              <w:jc w:val="right"/>
              <w:rPr>
                <w:rFonts w:ascii="Arial" w:eastAsia="Arial" w:hAnsi="Arial" w:cs="Arial"/>
                <w:color w:val="000000"/>
                <w:sz w:val="18"/>
                <w:szCs w:val="18"/>
              </w:rPr>
            </w:pPr>
          </w:p>
        </w:tc>
        <w:tc>
          <w:tcPr>
            <w:tcW w:w="1395" w:type="dxa"/>
            <w:tcBorders>
              <w:top w:val="single" w:sz="4" w:space="0" w:color="000000"/>
            </w:tcBorders>
            <w:vAlign w:val="bottom"/>
          </w:tcPr>
          <w:p w14:paraId="3559FAFB" w14:textId="77777777" w:rsidR="001F0DD2" w:rsidRPr="002F7EB4" w:rsidRDefault="001F0DD2">
            <w:pPr>
              <w:ind w:right="-72"/>
              <w:jc w:val="right"/>
              <w:rPr>
                <w:rFonts w:ascii="Arial" w:eastAsia="Arial" w:hAnsi="Arial" w:cs="Arial"/>
                <w:color w:val="000000"/>
                <w:sz w:val="18"/>
                <w:szCs w:val="18"/>
              </w:rPr>
            </w:pPr>
          </w:p>
        </w:tc>
      </w:tr>
      <w:tr w:rsidR="008F0C3C" w:rsidRPr="002F7EB4" w14:paraId="2E849CF6" w14:textId="77777777" w:rsidTr="003510FF">
        <w:trPr>
          <w:trHeight w:val="159"/>
        </w:trPr>
        <w:tc>
          <w:tcPr>
            <w:tcW w:w="3870" w:type="dxa"/>
            <w:shd w:val="clear" w:color="auto" w:fill="auto"/>
            <w:vAlign w:val="bottom"/>
          </w:tcPr>
          <w:p w14:paraId="4DFFC27C" w14:textId="77777777" w:rsidR="008F0C3C" w:rsidRPr="002F7EB4" w:rsidRDefault="008F0C3C" w:rsidP="008F0C3C">
            <w:pPr>
              <w:ind w:left="-72"/>
              <w:rPr>
                <w:rFonts w:ascii="Arial" w:eastAsia="Arial" w:hAnsi="Arial" w:cs="Arial"/>
                <w:b/>
                <w:color w:val="000000"/>
                <w:sz w:val="18"/>
                <w:szCs w:val="18"/>
              </w:rPr>
            </w:pPr>
            <w:bookmarkStart w:id="29" w:name="OLE_LINK5"/>
            <w:r w:rsidRPr="002F7EB4">
              <w:rPr>
                <w:rFonts w:ascii="Arial" w:eastAsia="Arial" w:hAnsi="Arial" w:cs="Arial"/>
                <w:b/>
                <w:color w:val="000000"/>
                <w:sz w:val="18"/>
                <w:szCs w:val="18"/>
              </w:rPr>
              <w:t xml:space="preserve">At 1 January </w:t>
            </w:r>
          </w:p>
        </w:tc>
        <w:tc>
          <w:tcPr>
            <w:tcW w:w="1395" w:type="dxa"/>
            <w:shd w:val="clear" w:color="auto" w:fill="FAFAFA"/>
          </w:tcPr>
          <w:p w14:paraId="67D4F266" w14:textId="033DE0DE"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4,928,059,240</w:t>
            </w:r>
          </w:p>
        </w:tc>
        <w:tc>
          <w:tcPr>
            <w:tcW w:w="1395" w:type="dxa"/>
          </w:tcPr>
          <w:p w14:paraId="6F642DB6" w14:textId="538318D6"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2,855,988,012</w:t>
            </w:r>
          </w:p>
        </w:tc>
        <w:tc>
          <w:tcPr>
            <w:tcW w:w="1395" w:type="dxa"/>
            <w:shd w:val="clear" w:color="auto" w:fill="FAFAFA"/>
          </w:tcPr>
          <w:p w14:paraId="713A8637" w14:textId="7827E088"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422,412,535</w:t>
            </w:r>
          </w:p>
        </w:tc>
        <w:tc>
          <w:tcPr>
            <w:tcW w:w="1395" w:type="dxa"/>
          </w:tcPr>
          <w:p w14:paraId="6D3BE9C8" w14:textId="37FC4E04"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334,502,985</w:t>
            </w:r>
          </w:p>
        </w:tc>
      </w:tr>
      <w:tr w:rsidR="008F0C3C" w:rsidRPr="002F7EB4" w14:paraId="37E38967" w14:textId="77777777" w:rsidTr="00AA3925">
        <w:trPr>
          <w:trHeight w:val="20"/>
        </w:trPr>
        <w:tc>
          <w:tcPr>
            <w:tcW w:w="3870" w:type="dxa"/>
            <w:shd w:val="clear" w:color="auto" w:fill="auto"/>
            <w:vAlign w:val="bottom"/>
          </w:tcPr>
          <w:p w14:paraId="30865439"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Additions</w:t>
            </w:r>
          </w:p>
        </w:tc>
        <w:tc>
          <w:tcPr>
            <w:tcW w:w="1395" w:type="dxa"/>
            <w:shd w:val="clear" w:color="auto" w:fill="FAFAFA"/>
          </w:tcPr>
          <w:p w14:paraId="2C59D3CB" w14:textId="113AB025"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1,510,457,335</w:t>
            </w:r>
          </w:p>
        </w:tc>
        <w:tc>
          <w:tcPr>
            <w:tcW w:w="1395" w:type="dxa"/>
          </w:tcPr>
          <w:p w14:paraId="735EEB14" w14:textId="6A3B42EF"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1,791,117,687</w:t>
            </w:r>
          </w:p>
        </w:tc>
        <w:tc>
          <w:tcPr>
            <w:tcW w:w="1395" w:type="dxa"/>
            <w:shd w:val="clear" w:color="auto" w:fill="FAFAFA"/>
          </w:tcPr>
          <w:p w14:paraId="1B6D5E2C" w14:textId="7553B20B"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152,391,770</w:t>
            </w:r>
          </w:p>
        </w:tc>
        <w:tc>
          <w:tcPr>
            <w:tcW w:w="1395" w:type="dxa"/>
          </w:tcPr>
          <w:p w14:paraId="4DC273DB" w14:textId="5746BBC0"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72,274,271</w:t>
            </w:r>
          </w:p>
        </w:tc>
      </w:tr>
      <w:tr w:rsidR="008F0C3C" w:rsidRPr="002F7EB4" w14:paraId="3EDC83A0" w14:textId="77777777" w:rsidTr="00AA3925">
        <w:trPr>
          <w:trHeight w:val="159"/>
        </w:trPr>
        <w:tc>
          <w:tcPr>
            <w:tcW w:w="3870" w:type="dxa"/>
            <w:shd w:val="clear" w:color="auto" w:fill="auto"/>
            <w:vAlign w:val="bottom"/>
          </w:tcPr>
          <w:p w14:paraId="2F1AFD06"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u w:val="single"/>
              </w:rPr>
              <w:t>Add</w:t>
            </w:r>
            <w:r w:rsidRPr="002F7EB4">
              <w:rPr>
                <w:rFonts w:ascii="Arial" w:eastAsia="Arial" w:hAnsi="Arial" w:cs="Arial"/>
                <w:color w:val="000000"/>
                <w:sz w:val="18"/>
                <w:szCs w:val="18"/>
              </w:rPr>
              <w:t xml:space="preserve">  Accrued interest income</w:t>
            </w:r>
          </w:p>
        </w:tc>
        <w:tc>
          <w:tcPr>
            <w:tcW w:w="1395" w:type="dxa"/>
            <w:shd w:val="clear" w:color="auto" w:fill="FAFAFA"/>
          </w:tcPr>
          <w:p w14:paraId="3969A965" w14:textId="63C5218C"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995,398,526</w:t>
            </w:r>
          </w:p>
        </w:tc>
        <w:tc>
          <w:tcPr>
            <w:tcW w:w="1395" w:type="dxa"/>
          </w:tcPr>
          <w:p w14:paraId="259455D8" w14:textId="1E367E11"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602,707,849</w:t>
            </w:r>
          </w:p>
        </w:tc>
        <w:tc>
          <w:tcPr>
            <w:tcW w:w="1395" w:type="dxa"/>
            <w:shd w:val="clear" w:color="auto" w:fill="FAFAFA"/>
          </w:tcPr>
          <w:p w14:paraId="46AE0441" w14:textId="0986093E"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133,771,026</w:t>
            </w:r>
          </w:p>
        </w:tc>
        <w:tc>
          <w:tcPr>
            <w:tcW w:w="1395" w:type="dxa"/>
          </w:tcPr>
          <w:p w14:paraId="1CE601B7" w14:textId="6AE1439C"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99,523,526</w:t>
            </w:r>
          </w:p>
        </w:tc>
      </w:tr>
      <w:tr w:rsidR="008F0C3C" w:rsidRPr="002F7EB4" w14:paraId="666219EA" w14:textId="77777777" w:rsidTr="0049138F">
        <w:trPr>
          <w:trHeight w:val="159"/>
        </w:trPr>
        <w:tc>
          <w:tcPr>
            <w:tcW w:w="3870" w:type="dxa"/>
            <w:shd w:val="clear" w:color="auto" w:fill="auto"/>
            <w:vAlign w:val="bottom"/>
          </w:tcPr>
          <w:p w14:paraId="2CB2692B"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Closes account from debt settlement</w:t>
            </w:r>
          </w:p>
        </w:tc>
        <w:tc>
          <w:tcPr>
            <w:tcW w:w="1395" w:type="dxa"/>
            <w:shd w:val="clear" w:color="auto" w:fill="FAFAFA"/>
          </w:tcPr>
          <w:p w14:paraId="53795A81" w14:textId="77777777" w:rsidR="008F0C3C" w:rsidRPr="002F7EB4" w:rsidRDefault="008F0C3C" w:rsidP="008F0C3C">
            <w:pPr>
              <w:ind w:right="-72"/>
              <w:jc w:val="right"/>
              <w:rPr>
                <w:rFonts w:ascii="Arial" w:eastAsia="Arial" w:hAnsi="Arial" w:cs="Arial"/>
                <w:sz w:val="18"/>
                <w:szCs w:val="18"/>
              </w:rPr>
            </w:pPr>
          </w:p>
        </w:tc>
        <w:tc>
          <w:tcPr>
            <w:tcW w:w="1395" w:type="dxa"/>
          </w:tcPr>
          <w:p w14:paraId="7191F66E" w14:textId="77777777" w:rsidR="008F0C3C" w:rsidRPr="002F7EB4" w:rsidRDefault="008F0C3C" w:rsidP="008F0C3C">
            <w:pPr>
              <w:ind w:right="-72"/>
              <w:jc w:val="right"/>
              <w:rPr>
                <w:rFonts w:ascii="Arial" w:eastAsia="Arial" w:hAnsi="Arial" w:cs="Arial"/>
                <w:sz w:val="18"/>
                <w:szCs w:val="18"/>
              </w:rPr>
            </w:pPr>
          </w:p>
        </w:tc>
        <w:tc>
          <w:tcPr>
            <w:tcW w:w="1395" w:type="dxa"/>
            <w:shd w:val="clear" w:color="auto" w:fill="FAFAFA"/>
            <w:vAlign w:val="bottom"/>
          </w:tcPr>
          <w:p w14:paraId="07A7C590" w14:textId="551DB4C4" w:rsidR="008F0C3C" w:rsidRPr="002F7EB4" w:rsidRDefault="008F0C3C" w:rsidP="008F0C3C">
            <w:pPr>
              <w:ind w:right="-72"/>
              <w:jc w:val="right"/>
              <w:rPr>
                <w:rFonts w:ascii="Arial" w:eastAsia="Arial" w:hAnsi="Arial" w:cs="Arial"/>
                <w:sz w:val="18"/>
                <w:szCs w:val="18"/>
              </w:rPr>
            </w:pPr>
          </w:p>
        </w:tc>
        <w:tc>
          <w:tcPr>
            <w:tcW w:w="1395" w:type="dxa"/>
            <w:vAlign w:val="bottom"/>
          </w:tcPr>
          <w:p w14:paraId="4A52D27E" w14:textId="77777777" w:rsidR="008F0C3C" w:rsidRPr="002F7EB4" w:rsidRDefault="008F0C3C" w:rsidP="008F0C3C">
            <w:pPr>
              <w:ind w:right="-72"/>
              <w:jc w:val="right"/>
              <w:rPr>
                <w:rFonts w:ascii="Arial" w:eastAsia="Arial" w:hAnsi="Arial" w:cs="Arial"/>
                <w:sz w:val="18"/>
                <w:szCs w:val="18"/>
              </w:rPr>
            </w:pPr>
          </w:p>
        </w:tc>
      </w:tr>
      <w:tr w:rsidR="008F0C3C" w:rsidRPr="002F7EB4" w14:paraId="217D8E70" w14:textId="77777777" w:rsidTr="003510FF">
        <w:trPr>
          <w:trHeight w:val="159"/>
        </w:trPr>
        <w:tc>
          <w:tcPr>
            <w:tcW w:w="3870" w:type="dxa"/>
            <w:shd w:val="clear" w:color="auto" w:fill="auto"/>
            <w:vAlign w:val="bottom"/>
          </w:tcPr>
          <w:p w14:paraId="5C8926A9" w14:textId="7976731E"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 xml:space="preserve">             to foreclosed assets</w:t>
            </w:r>
          </w:p>
        </w:tc>
        <w:tc>
          <w:tcPr>
            <w:tcW w:w="1395" w:type="dxa"/>
            <w:shd w:val="clear" w:color="auto" w:fill="FAFAFA"/>
          </w:tcPr>
          <w:p w14:paraId="149CF684" w14:textId="1BF855CC"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(75,796,878)</w:t>
            </w:r>
          </w:p>
        </w:tc>
        <w:tc>
          <w:tcPr>
            <w:tcW w:w="1395" w:type="dxa"/>
          </w:tcPr>
          <w:p w14:paraId="64A9E69D" w14:textId="2A6B173C"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(37,199,132)</w:t>
            </w:r>
          </w:p>
        </w:tc>
        <w:tc>
          <w:tcPr>
            <w:tcW w:w="1395" w:type="dxa"/>
            <w:shd w:val="clear" w:color="auto" w:fill="FAFAFA"/>
          </w:tcPr>
          <w:p w14:paraId="65010BDF" w14:textId="21004469"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w:t>
            </w:r>
          </w:p>
        </w:tc>
        <w:tc>
          <w:tcPr>
            <w:tcW w:w="1395" w:type="dxa"/>
          </w:tcPr>
          <w:p w14:paraId="743146FF" w14:textId="136FE455"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w:t>
            </w:r>
          </w:p>
        </w:tc>
      </w:tr>
      <w:tr w:rsidR="008F0C3C" w:rsidRPr="002F7EB4" w14:paraId="3D7D6322" w14:textId="77777777" w:rsidTr="00AA3925">
        <w:trPr>
          <w:trHeight w:val="159"/>
        </w:trPr>
        <w:tc>
          <w:tcPr>
            <w:tcW w:w="3870" w:type="dxa"/>
            <w:shd w:val="clear" w:color="auto" w:fill="auto"/>
            <w:vAlign w:val="bottom"/>
          </w:tcPr>
          <w:p w14:paraId="68CE2472"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Disposals</w:t>
            </w:r>
          </w:p>
        </w:tc>
        <w:tc>
          <w:tcPr>
            <w:tcW w:w="1395" w:type="dxa"/>
            <w:shd w:val="clear" w:color="auto" w:fill="FAFAFA"/>
          </w:tcPr>
          <w:p w14:paraId="47590760" w14:textId="6757CB13"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(17,733,322)</w:t>
            </w:r>
          </w:p>
        </w:tc>
        <w:tc>
          <w:tcPr>
            <w:tcW w:w="1395" w:type="dxa"/>
          </w:tcPr>
          <w:p w14:paraId="3D7CBF2C" w14:textId="36C3AC40"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(28,503,138)</w:t>
            </w:r>
          </w:p>
        </w:tc>
        <w:tc>
          <w:tcPr>
            <w:tcW w:w="1395" w:type="dxa"/>
            <w:shd w:val="clear" w:color="auto" w:fill="FAFAFA"/>
          </w:tcPr>
          <w:p w14:paraId="75BED7E4" w14:textId="281D9889"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(50,320)</w:t>
            </w:r>
          </w:p>
        </w:tc>
        <w:tc>
          <w:tcPr>
            <w:tcW w:w="1395" w:type="dxa"/>
          </w:tcPr>
          <w:p w14:paraId="356D4F06" w14:textId="36063322"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(10,793,848)</w:t>
            </w:r>
          </w:p>
        </w:tc>
      </w:tr>
      <w:tr w:rsidR="008F0C3C" w:rsidRPr="002F7EB4" w14:paraId="509C2154" w14:textId="77777777" w:rsidTr="00AA3925">
        <w:trPr>
          <w:trHeight w:val="159"/>
        </w:trPr>
        <w:tc>
          <w:tcPr>
            <w:tcW w:w="3870" w:type="dxa"/>
            <w:shd w:val="clear" w:color="auto" w:fill="auto"/>
            <w:vAlign w:val="bottom"/>
          </w:tcPr>
          <w:p w14:paraId="0E50F3E9"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Proceeds from loans </w:t>
            </w:r>
          </w:p>
          <w:p w14:paraId="52A9DBFA" w14:textId="77777777" w:rsidR="008F0C3C" w:rsidRPr="002F7EB4" w:rsidRDefault="008F0C3C" w:rsidP="008F0C3C">
            <w:pPr>
              <w:ind w:left="431" w:hanging="503"/>
              <w:rPr>
                <w:rFonts w:ascii="Arial" w:eastAsia="Arial" w:hAnsi="Arial" w:cs="Arial"/>
                <w:color w:val="000000"/>
                <w:sz w:val="18"/>
                <w:szCs w:val="18"/>
              </w:rPr>
            </w:pPr>
            <w:r w:rsidRPr="002F7EB4">
              <w:rPr>
                <w:rFonts w:ascii="Arial" w:eastAsia="Arial" w:hAnsi="Arial" w:cs="Arial"/>
                <w:color w:val="000000"/>
                <w:sz w:val="18"/>
                <w:szCs w:val="18"/>
              </w:rPr>
              <w:tab/>
              <w:t xml:space="preserve">   to non-performing assets</w:t>
            </w:r>
          </w:p>
        </w:tc>
        <w:tc>
          <w:tcPr>
            <w:tcW w:w="1395" w:type="dxa"/>
            <w:shd w:val="clear" w:color="auto" w:fill="FAFAFA"/>
          </w:tcPr>
          <w:p w14:paraId="25A6E654" w14:textId="77777777" w:rsidR="008F0C3C" w:rsidRPr="002F7EB4" w:rsidRDefault="008F0C3C" w:rsidP="008F0C3C">
            <w:pPr>
              <w:ind w:right="-72"/>
              <w:jc w:val="right"/>
              <w:rPr>
                <w:rFonts w:ascii="Arial" w:eastAsia="Arial" w:hAnsi="Arial" w:cs="Arial"/>
                <w:sz w:val="18"/>
                <w:szCs w:val="18"/>
              </w:rPr>
            </w:pPr>
          </w:p>
          <w:p w14:paraId="5968F7B6" w14:textId="3B87D505" w:rsidR="006431B3"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(48,747,398)</w:t>
            </w:r>
          </w:p>
        </w:tc>
        <w:tc>
          <w:tcPr>
            <w:tcW w:w="1395" w:type="dxa"/>
          </w:tcPr>
          <w:p w14:paraId="0F596B84" w14:textId="77777777" w:rsidR="008F0C3C" w:rsidRPr="002F7EB4" w:rsidRDefault="008F0C3C" w:rsidP="008F0C3C">
            <w:pPr>
              <w:ind w:right="-72"/>
              <w:jc w:val="right"/>
              <w:rPr>
                <w:rFonts w:ascii="Arial" w:hAnsi="Arial" w:cs="Arial"/>
                <w:sz w:val="18"/>
                <w:szCs w:val="18"/>
              </w:rPr>
            </w:pPr>
          </w:p>
          <w:p w14:paraId="68ADB477" w14:textId="747E5B2D"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(38,630,457)</w:t>
            </w:r>
          </w:p>
        </w:tc>
        <w:tc>
          <w:tcPr>
            <w:tcW w:w="1395" w:type="dxa"/>
            <w:shd w:val="clear" w:color="auto" w:fill="FAFAFA"/>
          </w:tcPr>
          <w:p w14:paraId="64B6B092" w14:textId="77777777" w:rsidR="008F0C3C" w:rsidRPr="002F7EB4" w:rsidRDefault="008F0C3C" w:rsidP="008F0C3C">
            <w:pPr>
              <w:ind w:right="-72"/>
              <w:jc w:val="right"/>
              <w:rPr>
                <w:rFonts w:ascii="Arial" w:eastAsia="Arial" w:hAnsi="Arial" w:cs="Arial"/>
                <w:sz w:val="18"/>
                <w:szCs w:val="18"/>
              </w:rPr>
            </w:pPr>
          </w:p>
          <w:p w14:paraId="6AF132FD" w14:textId="63CAC1E4" w:rsidR="006431B3"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(6,391,403)</w:t>
            </w:r>
          </w:p>
        </w:tc>
        <w:tc>
          <w:tcPr>
            <w:tcW w:w="1395" w:type="dxa"/>
          </w:tcPr>
          <w:p w14:paraId="2651FB3E" w14:textId="77777777" w:rsidR="008F0C3C" w:rsidRPr="002F7EB4" w:rsidRDefault="008F0C3C" w:rsidP="008F0C3C">
            <w:pPr>
              <w:ind w:right="-72"/>
              <w:jc w:val="right"/>
              <w:rPr>
                <w:rFonts w:ascii="Arial" w:hAnsi="Arial" w:cs="Arial"/>
                <w:sz w:val="18"/>
                <w:szCs w:val="18"/>
              </w:rPr>
            </w:pPr>
          </w:p>
          <w:p w14:paraId="5DCB056D" w14:textId="3220389D"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(7,196,257)</w:t>
            </w:r>
          </w:p>
        </w:tc>
      </w:tr>
      <w:tr w:rsidR="008F0C3C" w:rsidRPr="002F7EB4" w14:paraId="447600E1" w14:textId="77777777" w:rsidTr="00AA3925">
        <w:trPr>
          <w:trHeight w:val="159"/>
        </w:trPr>
        <w:tc>
          <w:tcPr>
            <w:tcW w:w="3870" w:type="dxa"/>
            <w:shd w:val="clear" w:color="auto" w:fill="auto"/>
            <w:vAlign w:val="bottom"/>
          </w:tcPr>
          <w:p w14:paraId="10B78197"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Allowance for expected credit loss </w:t>
            </w:r>
          </w:p>
        </w:tc>
        <w:tc>
          <w:tcPr>
            <w:tcW w:w="1395" w:type="dxa"/>
            <w:tcBorders>
              <w:bottom w:val="single" w:sz="4" w:space="0" w:color="000000"/>
            </w:tcBorders>
            <w:shd w:val="clear" w:color="auto" w:fill="FAFAFA"/>
          </w:tcPr>
          <w:p w14:paraId="6AF32ACF" w14:textId="160C1304"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(395,481,602)</w:t>
            </w:r>
          </w:p>
        </w:tc>
        <w:tc>
          <w:tcPr>
            <w:tcW w:w="1395" w:type="dxa"/>
            <w:tcBorders>
              <w:bottom w:val="single" w:sz="4" w:space="0" w:color="000000"/>
            </w:tcBorders>
          </w:tcPr>
          <w:p w14:paraId="0DBE46CE" w14:textId="029EE627"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(217,421,581)</w:t>
            </w:r>
          </w:p>
        </w:tc>
        <w:tc>
          <w:tcPr>
            <w:tcW w:w="1395" w:type="dxa"/>
            <w:tcBorders>
              <w:bottom w:val="single" w:sz="4" w:space="0" w:color="000000"/>
            </w:tcBorders>
            <w:shd w:val="clear" w:color="auto" w:fill="FAFAFA"/>
          </w:tcPr>
          <w:p w14:paraId="57AF0D33" w14:textId="53A6ED39"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(119,852,898)</w:t>
            </w:r>
          </w:p>
        </w:tc>
        <w:tc>
          <w:tcPr>
            <w:tcW w:w="1395" w:type="dxa"/>
            <w:tcBorders>
              <w:bottom w:val="single" w:sz="4" w:space="0" w:color="000000"/>
            </w:tcBorders>
          </w:tcPr>
          <w:p w14:paraId="719A387D" w14:textId="49F2FEED" w:rsidR="008F0C3C" w:rsidRPr="002F7EB4" w:rsidRDefault="008F0C3C" w:rsidP="008F0C3C">
            <w:pPr>
              <w:ind w:right="-72"/>
              <w:jc w:val="right"/>
              <w:rPr>
                <w:rFonts w:ascii="Arial" w:eastAsia="Arial" w:hAnsi="Arial" w:cs="Arial"/>
                <w:sz w:val="18"/>
                <w:szCs w:val="18"/>
              </w:rPr>
            </w:pPr>
            <w:r w:rsidRPr="002F7EB4">
              <w:rPr>
                <w:rFonts w:ascii="Arial" w:hAnsi="Arial" w:cs="Arial"/>
                <w:sz w:val="18"/>
                <w:szCs w:val="18"/>
              </w:rPr>
              <w:t>(65,898,142)</w:t>
            </w:r>
          </w:p>
        </w:tc>
      </w:tr>
      <w:tr w:rsidR="008F0C3C" w:rsidRPr="002F7EB4" w14:paraId="2DFE1EDF" w14:textId="77777777" w:rsidTr="003510FF">
        <w:trPr>
          <w:trHeight w:val="159"/>
        </w:trPr>
        <w:tc>
          <w:tcPr>
            <w:tcW w:w="3870" w:type="dxa"/>
            <w:shd w:val="clear" w:color="auto" w:fill="auto"/>
            <w:vAlign w:val="bottom"/>
          </w:tcPr>
          <w:p w14:paraId="7E0CA01C" w14:textId="77777777" w:rsidR="008F0C3C" w:rsidRPr="002F7EB4" w:rsidRDefault="008F0C3C" w:rsidP="008F0C3C">
            <w:pPr>
              <w:ind w:left="-72"/>
              <w:rPr>
                <w:rFonts w:ascii="Arial" w:eastAsia="Arial" w:hAnsi="Arial" w:cs="Arial"/>
                <w:color w:val="000000"/>
                <w:sz w:val="18"/>
                <w:szCs w:val="18"/>
              </w:rPr>
            </w:pPr>
          </w:p>
        </w:tc>
        <w:tc>
          <w:tcPr>
            <w:tcW w:w="1395" w:type="dxa"/>
            <w:shd w:val="clear" w:color="auto" w:fill="FAFAFA"/>
            <w:vAlign w:val="bottom"/>
          </w:tcPr>
          <w:p w14:paraId="45675359" w14:textId="77777777" w:rsidR="008F0C3C" w:rsidRPr="002F7EB4" w:rsidRDefault="008F0C3C" w:rsidP="008F0C3C">
            <w:pPr>
              <w:ind w:right="-72"/>
              <w:jc w:val="right"/>
              <w:rPr>
                <w:rFonts w:ascii="Arial" w:eastAsia="Arial" w:hAnsi="Arial" w:cs="Arial"/>
                <w:sz w:val="18"/>
                <w:szCs w:val="18"/>
              </w:rPr>
            </w:pPr>
          </w:p>
        </w:tc>
        <w:tc>
          <w:tcPr>
            <w:tcW w:w="1395" w:type="dxa"/>
            <w:vAlign w:val="bottom"/>
          </w:tcPr>
          <w:p w14:paraId="27F55CDE" w14:textId="77777777" w:rsidR="008F0C3C" w:rsidRPr="002F7EB4" w:rsidRDefault="008F0C3C" w:rsidP="008F0C3C">
            <w:pPr>
              <w:ind w:right="-72"/>
              <w:jc w:val="right"/>
              <w:rPr>
                <w:rFonts w:ascii="Arial" w:eastAsia="Arial" w:hAnsi="Arial" w:cs="Arial"/>
                <w:sz w:val="18"/>
                <w:szCs w:val="18"/>
              </w:rPr>
            </w:pPr>
          </w:p>
        </w:tc>
        <w:tc>
          <w:tcPr>
            <w:tcW w:w="1395" w:type="dxa"/>
            <w:shd w:val="clear" w:color="auto" w:fill="FAFAFA"/>
            <w:vAlign w:val="bottom"/>
          </w:tcPr>
          <w:p w14:paraId="0AF87AD5" w14:textId="77777777" w:rsidR="008F0C3C" w:rsidRPr="002F7EB4" w:rsidRDefault="008F0C3C" w:rsidP="008F0C3C">
            <w:pPr>
              <w:ind w:right="-72"/>
              <w:jc w:val="right"/>
              <w:rPr>
                <w:rFonts w:ascii="Arial" w:eastAsia="Arial" w:hAnsi="Arial" w:cs="Arial"/>
                <w:sz w:val="18"/>
                <w:szCs w:val="18"/>
              </w:rPr>
            </w:pPr>
          </w:p>
        </w:tc>
        <w:tc>
          <w:tcPr>
            <w:tcW w:w="1395" w:type="dxa"/>
            <w:vAlign w:val="bottom"/>
          </w:tcPr>
          <w:p w14:paraId="798CEA1C" w14:textId="77777777" w:rsidR="008F0C3C" w:rsidRPr="002F7EB4" w:rsidRDefault="008F0C3C" w:rsidP="008F0C3C">
            <w:pPr>
              <w:ind w:right="-72"/>
              <w:jc w:val="right"/>
              <w:rPr>
                <w:rFonts w:ascii="Arial" w:eastAsia="Arial" w:hAnsi="Arial" w:cs="Arial"/>
                <w:sz w:val="18"/>
                <w:szCs w:val="18"/>
              </w:rPr>
            </w:pPr>
          </w:p>
        </w:tc>
      </w:tr>
      <w:tr w:rsidR="008F0C3C" w:rsidRPr="002F7EB4" w14:paraId="5C17232E" w14:textId="77777777" w:rsidTr="00AA3925">
        <w:trPr>
          <w:trHeight w:val="159"/>
        </w:trPr>
        <w:tc>
          <w:tcPr>
            <w:tcW w:w="3870" w:type="dxa"/>
            <w:vAlign w:val="bottom"/>
          </w:tcPr>
          <w:p w14:paraId="08F31DAB" w14:textId="77777777" w:rsidR="008F0C3C" w:rsidRPr="002F7EB4" w:rsidRDefault="008F0C3C" w:rsidP="008F0C3C">
            <w:pPr>
              <w:ind w:left="-72"/>
              <w:rPr>
                <w:rFonts w:ascii="Arial" w:eastAsia="Arial" w:hAnsi="Arial" w:cs="Arial"/>
                <w:b/>
                <w:color w:val="000000"/>
                <w:sz w:val="18"/>
                <w:szCs w:val="18"/>
              </w:rPr>
            </w:pPr>
            <w:r w:rsidRPr="002F7EB4">
              <w:rPr>
                <w:rFonts w:ascii="Arial" w:eastAsia="Arial" w:hAnsi="Arial" w:cs="Arial"/>
                <w:b/>
                <w:color w:val="000000"/>
                <w:sz w:val="18"/>
                <w:szCs w:val="18"/>
              </w:rPr>
              <w:t>At 31 December</w:t>
            </w:r>
          </w:p>
        </w:tc>
        <w:tc>
          <w:tcPr>
            <w:tcW w:w="1395" w:type="dxa"/>
            <w:tcBorders>
              <w:bottom w:val="single" w:sz="4" w:space="0" w:color="000000"/>
            </w:tcBorders>
            <w:shd w:val="clear" w:color="auto" w:fill="FAFAFA"/>
            <w:vAlign w:val="bottom"/>
          </w:tcPr>
          <w:p w14:paraId="71C5D5A0" w14:textId="036F6F69"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6,896,155,901</w:t>
            </w:r>
          </w:p>
        </w:tc>
        <w:tc>
          <w:tcPr>
            <w:tcW w:w="1395" w:type="dxa"/>
            <w:tcBorders>
              <w:bottom w:val="single" w:sz="4" w:space="0" w:color="000000"/>
            </w:tcBorders>
            <w:vAlign w:val="bottom"/>
          </w:tcPr>
          <w:p w14:paraId="4DA15748" w14:textId="28E6CE32"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4,928,059,240</w:t>
            </w:r>
          </w:p>
        </w:tc>
        <w:tc>
          <w:tcPr>
            <w:tcW w:w="1395" w:type="dxa"/>
            <w:tcBorders>
              <w:bottom w:val="single" w:sz="4" w:space="0" w:color="000000"/>
            </w:tcBorders>
            <w:shd w:val="clear" w:color="auto" w:fill="FAFAFA"/>
            <w:vAlign w:val="bottom"/>
          </w:tcPr>
          <w:p w14:paraId="419E3E3F" w14:textId="4FB609A5" w:rsidR="008F0C3C" w:rsidRPr="002F7EB4" w:rsidRDefault="006431B3" w:rsidP="008F0C3C">
            <w:pPr>
              <w:ind w:right="-72"/>
              <w:jc w:val="right"/>
              <w:rPr>
                <w:rFonts w:ascii="Arial" w:eastAsia="Arial" w:hAnsi="Arial" w:cs="Arial"/>
                <w:sz w:val="18"/>
                <w:szCs w:val="18"/>
              </w:rPr>
            </w:pPr>
            <w:r w:rsidRPr="002F7EB4">
              <w:rPr>
                <w:rFonts w:ascii="Arial" w:eastAsia="Arial" w:hAnsi="Arial" w:cs="Arial"/>
                <w:sz w:val="18"/>
                <w:szCs w:val="18"/>
              </w:rPr>
              <w:t>582,280,710</w:t>
            </w:r>
          </w:p>
        </w:tc>
        <w:tc>
          <w:tcPr>
            <w:tcW w:w="1395" w:type="dxa"/>
            <w:tcBorders>
              <w:bottom w:val="single" w:sz="4" w:space="0" w:color="000000"/>
            </w:tcBorders>
            <w:vAlign w:val="bottom"/>
          </w:tcPr>
          <w:p w14:paraId="6EC6CF99" w14:textId="221671E5"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422,412,535</w:t>
            </w:r>
          </w:p>
        </w:tc>
      </w:tr>
      <w:bookmarkEnd w:id="29"/>
    </w:tbl>
    <w:p w14:paraId="7EAD8CA0" w14:textId="77777777" w:rsidR="001F0DD2" w:rsidRPr="002F7EB4" w:rsidRDefault="001F0DD2">
      <w:pPr>
        <w:jc w:val="both"/>
        <w:rPr>
          <w:rFonts w:ascii="Arial" w:eastAsia="Arial" w:hAnsi="Arial" w:cs="Arial"/>
          <w:color w:val="000000"/>
          <w:sz w:val="18"/>
          <w:szCs w:val="18"/>
        </w:rPr>
      </w:pPr>
    </w:p>
    <w:p w14:paraId="1AAACB27" w14:textId="101C47F4" w:rsidR="00AA3925" w:rsidRPr="002F7EB4" w:rsidRDefault="00FA69E2" w:rsidP="00AA3925">
      <w:pPr>
        <w:tabs>
          <w:tab w:val="left" w:pos="540"/>
          <w:tab w:val="left" w:pos="2250"/>
          <w:tab w:val="right" w:pos="7200"/>
        </w:tabs>
        <w:jc w:val="both"/>
        <w:rPr>
          <w:rFonts w:ascii="Arial" w:eastAsia="Arial" w:hAnsi="Arial" w:cs="Arial"/>
          <w:color w:val="000000"/>
          <w:sz w:val="18"/>
          <w:szCs w:val="18"/>
        </w:rPr>
      </w:pPr>
      <w:r w:rsidRPr="002F7EB4">
        <w:rPr>
          <w:rFonts w:ascii="Arial" w:eastAsia="Arial" w:hAnsi="Arial" w:cs="Arial"/>
          <w:color w:val="000000"/>
          <w:sz w:val="18"/>
          <w:szCs w:val="18"/>
        </w:rPr>
        <w:t>As at 31 December 202</w:t>
      </w:r>
      <w:r w:rsidR="008F0C3C" w:rsidRPr="002F7EB4">
        <w:rPr>
          <w:rFonts w:ascii="Arial" w:eastAsia="Arial" w:hAnsi="Arial" w:cs="Arial"/>
          <w:color w:val="000000"/>
          <w:sz w:val="18"/>
          <w:szCs w:val="18"/>
        </w:rPr>
        <w:t>3</w:t>
      </w:r>
      <w:r w:rsidRPr="002F7EB4">
        <w:rPr>
          <w:rFonts w:ascii="Arial" w:eastAsia="Arial" w:hAnsi="Arial" w:cs="Arial"/>
          <w:color w:val="000000"/>
          <w:sz w:val="18"/>
          <w:szCs w:val="18"/>
        </w:rPr>
        <w:t xml:space="preserve">, loans to non-performing assets in the consolidated financial statements consisted of </w:t>
      </w:r>
      <w:r w:rsidR="006C6038" w:rsidRPr="002F7EB4">
        <w:rPr>
          <w:rFonts w:ascii="Arial" w:eastAsia="Arial" w:hAnsi="Arial" w:cs="Arial"/>
          <w:color w:val="000000"/>
          <w:sz w:val="18"/>
          <w:szCs w:val="18"/>
        </w:rPr>
        <w:t>748,611</w:t>
      </w:r>
      <w:r w:rsidR="006C6038" w:rsidRPr="002F7EB4">
        <w:rPr>
          <w:rFonts w:ascii="Arial" w:eastAsia="Arial" w:hAnsi="Arial" w:cs="Arial"/>
          <w:color w:val="000000"/>
          <w:sz w:val="18"/>
          <w:szCs w:val="18"/>
          <w:cs/>
        </w:rPr>
        <w:t xml:space="preserve"> </w:t>
      </w:r>
      <w:r w:rsidRPr="002F7EB4">
        <w:rPr>
          <w:rFonts w:ascii="Arial" w:eastAsia="Arial" w:hAnsi="Arial" w:cs="Arial"/>
          <w:color w:val="000000"/>
          <w:sz w:val="18"/>
          <w:szCs w:val="18"/>
        </w:rPr>
        <w:t>contracts (202</w:t>
      </w:r>
      <w:r w:rsidR="008F0C3C"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w:t>
      </w:r>
      <w:r w:rsidR="008F0C3C" w:rsidRPr="002F7EB4">
        <w:rPr>
          <w:rFonts w:ascii="Arial" w:eastAsia="Arial" w:hAnsi="Arial" w:cs="Arial"/>
          <w:color w:val="000000"/>
          <w:sz w:val="18"/>
          <w:szCs w:val="18"/>
        </w:rPr>
        <w:t>427</w:t>
      </w:r>
      <w:r w:rsidRPr="002F7EB4">
        <w:rPr>
          <w:rFonts w:ascii="Arial" w:eastAsia="Arial" w:hAnsi="Arial" w:cs="Arial"/>
          <w:color w:val="000000"/>
          <w:sz w:val="18"/>
          <w:szCs w:val="18"/>
        </w:rPr>
        <w:t>,</w:t>
      </w:r>
      <w:r w:rsidR="008F0C3C" w:rsidRPr="002F7EB4">
        <w:rPr>
          <w:rFonts w:ascii="Arial" w:eastAsia="Arial" w:hAnsi="Arial" w:cs="Arial"/>
          <w:color w:val="000000"/>
          <w:sz w:val="18"/>
          <w:szCs w:val="18"/>
        </w:rPr>
        <w:t>487</w:t>
      </w:r>
      <w:r w:rsidRPr="002F7EB4">
        <w:rPr>
          <w:rFonts w:ascii="Arial" w:eastAsia="Arial" w:hAnsi="Arial" w:cs="Arial"/>
          <w:color w:val="000000"/>
          <w:sz w:val="18"/>
          <w:szCs w:val="18"/>
        </w:rPr>
        <w:t xml:space="preserve"> contracts), and </w:t>
      </w:r>
      <w:r w:rsidR="006C6038" w:rsidRPr="002F7EB4">
        <w:rPr>
          <w:rFonts w:ascii="Arial" w:eastAsia="Arial" w:hAnsi="Arial" w:cs="Arial"/>
          <w:color w:val="000000"/>
          <w:sz w:val="18"/>
          <w:szCs w:val="18"/>
        </w:rPr>
        <w:t>676</w:t>
      </w:r>
      <w:r w:rsidRPr="002F7EB4">
        <w:rPr>
          <w:rFonts w:ascii="Arial" w:eastAsia="Arial" w:hAnsi="Arial" w:cs="Arial"/>
          <w:color w:val="000000"/>
          <w:sz w:val="18"/>
          <w:szCs w:val="18"/>
        </w:rPr>
        <w:t xml:space="preserve"> contracts have </w:t>
      </w:r>
      <w:r w:rsidR="007824DF" w:rsidRPr="002F7EB4">
        <w:rPr>
          <w:rFonts w:ascii="Arial" w:eastAsia="Arial" w:hAnsi="Arial" w:cs="Arial"/>
          <w:color w:val="000000"/>
          <w:sz w:val="18"/>
          <w:szCs w:val="18"/>
        </w:rPr>
        <w:t xml:space="preserve">collaterals </w:t>
      </w:r>
      <w:r w:rsidR="007A0804" w:rsidRPr="002F7EB4">
        <w:rPr>
          <w:rFonts w:ascii="Arial" w:eastAsia="Arial" w:hAnsi="Arial" w:cs="Arial"/>
          <w:color w:val="000000"/>
          <w:sz w:val="18"/>
          <w:szCs w:val="18"/>
        </w:rPr>
        <w:t xml:space="preserve">which </w:t>
      </w:r>
      <w:r w:rsidR="007824DF" w:rsidRPr="002F7EB4">
        <w:rPr>
          <w:rFonts w:ascii="Arial" w:eastAsia="Arial" w:hAnsi="Arial" w:cs="Arial"/>
          <w:color w:val="000000"/>
          <w:sz w:val="18"/>
          <w:szCs w:val="18"/>
        </w:rPr>
        <w:t>are</w:t>
      </w:r>
      <w:r w:rsidR="007A0804" w:rsidRPr="002F7EB4">
        <w:rPr>
          <w:rFonts w:ascii="Arial" w:eastAsia="Arial" w:hAnsi="Arial" w:cs="Arial"/>
          <w:color w:val="000000"/>
          <w:sz w:val="18"/>
          <w:szCs w:val="18"/>
        </w:rPr>
        <w:t xml:space="preserve"> land or building</w:t>
      </w:r>
      <w:r w:rsidRPr="002F7EB4">
        <w:rPr>
          <w:rFonts w:ascii="Arial" w:eastAsia="Arial" w:hAnsi="Arial" w:cs="Arial"/>
          <w:color w:val="000000"/>
          <w:sz w:val="18"/>
          <w:szCs w:val="18"/>
        </w:rPr>
        <w:t xml:space="preserve"> (202</w:t>
      </w:r>
      <w:r w:rsidR="008F0C3C"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w:t>
      </w:r>
      <w:r w:rsidR="008F0C3C" w:rsidRPr="002F7EB4">
        <w:rPr>
          <w:rFonts w:ascii="Arial" w:eastAsia="Arial" w:hAnsi="Arial" w:cs="Arial"/>
          <w:color w:val="000000"/>
          <w:sz w:val="18"/>
          <w:szCs w:val="18"/>
        </w:rPr>
        <w:t>572</w:t>
      </w:r>
      <w:r w:rsidRPr="002F7EB4">
        <w:rPr>
          <w:rFonts w:ascii="Arial" w:eastAsia="Arial" w:hAnsi="Arial" w:cs="Arial"/>
          <w:color w:val="000000"/>
          <w:sz w:val="18"/>
          <w:szCs w:val="18"/>
        </w:rPr>
        <w:t xml:space="preserve"> contracts)</w:t>
      </w:r>
      <w:r w:rsidR="007824DF"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w:t>
      </w:r>
      <w:r w:rsidR="007824DF" w:rsidRPr="002F7EB4">
        <w:rPr>
          <w:rFonts w:ascii="Arial" w:eastAsia="Arial" w:hAnsi="Arial" w:cs="Arial"/>
          <w:color w:val="000000"/>
          <w:sz w:val="18"/>
          <w:szCs w:val="18"/>
        </w:rPr>
        <w:t>T</w:t>
      </w:r>
      <w:r w:rsidRPr="002F7EB4">
        <w:rPr>
          <w:rFonts w:ascii="Arial" w:eastAsia="Arial" w:hAnsi="Arial" w:cs="Arial"/>
          <w:color w:val="000000"/>
          <w:sz w:val="18"/>
          <w:szCs w:val="18"/>
        </w:rPr>
        <w:t xml:space="preserve">he appraised value of collaterals is Baht </w:t>
      </w:r>
      <w:r w:rsidR="006C6038" w:rsidRPr="002F7EB4">
        <w:rPr>
          <w:rFonts w:ascii="Arial" w:eastAsia="Arial" w:hAnsi="Arial" w:cs="Arial"/>
          <w:color w:val="000000"/>
          <w:sz w:val="18"/>
          <w:szCs w:val="18"/>
        </w:rPr>
        <w:t>6,571.60</w:t>
      </w:r>
      <w:r w:rsidR="006C6038" w:rsidRPr="002F7EB4">
        <w:rPr>
          <w:rFonts w:ascii="Arial" w:eastAsia="Arial" w:hAnsi="Arial" w:cs="Arial"/>
          <w:color w:val="000000"/>
          <w:sz w:val="18"/>
          <w:szCs w:val="18"/>
          <w:cs/>
        </w:rPr>
        <w:t xml:space="preserve"> </w:t>
      </w:r>
      <w:r w:rsidRPr="002F7EB4">
        <w:rPr>
          <w:rFonts w:ascii="Arial" w:eastAsia="Arial" w:hAnsi="Arial" w:cs="Arial"/>
          <w:color w:val="000000"/>
          <w:sz w:val="18"/>
          <w:szCs w:val="18"/>
        </w:rPr>
        <w:t>million (202</w:t>
      </w:r>
      <w:r w:rsidR="008F0C3C"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Baht </w:t>
      </w:r>
      <w:r w:rsidR="008F0C3C" w:rsidRPr="002F7EB4">
        <w:rPr>
          <w:rFonts w:ascii="Arial" w:eastAsia="Arial" w:hAnsi="Arial" w:cs="Arial"/>
          <w:color w:val="000000"/>
          <w:sz w:val="18"/>
          <w:szCs w:val="18"/>
        </w:rPr>
        <w:t xml:space="preserve">6,108.65 </w:t>
      </w:r>
      <w:r w:rsidRPr="002F7EB4">
        <w:rPr>
          <w:rFonts w:ascii="Arial" w:eastAsia="Arial" w:hAnsi="Arial" w:cs="Arial"/>
          <w:color w:val="000000"/>
          <w:sz w:val="18"/>
          <w:szCs w:val="18"/>
        </w:rPr>
        <w:t>million)</w:t>
      </w:r>
      <w:r w:rsidR="007824DF" w:rsidRPr="002F7EB4">
        <w:rPr>
          <w:rFonts w:ascii="Arial" w:eastAsia="Arial" w:hAnsi="Arial" w:cs="Arial"/>
          <w:color w:val="000000"/>
          <w:sz w:val="18"/>
          <w:szCs w:val="18"/>
        </w:rPr>
        <w:t>. L</w:t>
      </w:r>
      <w:r w:rsidRPr="002F7EB4">
        <w:rPr>
          <w:rFonts w:ascii="Arial" w:eastAsia="Arial" w:hAnsi="Arial" w:cs="Arial"/>
          <w:color w:val="000000"/>
          <w:sz w:val="18"/>
          <w:szCs w:val="18"/>
        </w:rPr>
        <w:t xml:space="preserve">oan to non-performing assets in the separate financial statement consisted of </w:t>
      </w:r>
      <w:r w:rsidR="006C6038" w:rsidRPr="002F7EB4">
        <w:rPr>
          <w:rFonts w:ascii="Arial" w:eastAsia="Arial" w:hAnsi="Arial" w:cs="Arial"/>
          <w:color w:val="000000"/>
          <w:sz w:val="18"/>
          <w:szCs w:val="18"/>
        </w:rPr>
        <w:t>115,578</w:t>
      </w:r>
      <w:r w:rsidR="006C6038" w:rsidRPr="002F7EB4">
        <w:rPr>
          <w:rFonts w:ascii="Arial" w:eastAsia="Arial" w:hAnsi="Arial" w:cs="Arial"/>
          <w:color w:val="000000"/>
          <w:sz w:val="18"/>
          <w:szCs w:val="18"/>
          <w:cs/>
        </w:rPr>
        <w:t xml:space="preserve"> </w:t>
      </w:r>
      <w:r w:rsidRPr="002F7EB4">
        <w:rPr>
          <w:rFonts w:ascii="Arial" w:eastAsia="Arial" w:hAnsi="Arial" w:cs="Arial"/>
          <w:color w:val="000000"/>
          <w:sz w:val="18"/>
          <w:szCs w:val="18"/>
        </w:rPr>
        <w:t>contracts (202</w:t>
      </w:r>
      <w:r w:rsidR="008F0C3C"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w:t>
      </w:r>
      <w:r w:rsidR="008F0C3C" w:rsidRPr="002F7EB4">
        <w:rPr>
          <w:rFonts w:ascii="Arial" w:eastAsia="Arial" w:hAnsi="Arial" w:cs="Arial"/>
          <w:color w:val="000000"/>
          <w:sz w:val="18"/>
          <w:szCs w:val="18"/>
        </w:rPr>
        <w:t xml:space="preserve">70,560 </w:t>
      </w:r>
      <w:r w:rsidRPr="002F7EB4">
        <w:rPr>
          <w:rFonts w:ascii="Arial" w:eastAsia="Arial" w:hAnsi="Arial" w:cs="Arial"/>
          <w:color w:val="000000"/>
          <w:sz w:val="18"/>
          <w:szCs w:val="18"/>
        </w:rPr>
        <w:t>contracts).</w:t>
      </w:r>
    </w:p>
    <w:p w14:paraId="678953C6" w14:textId="77777777" w:rsidR="00FA69E2" w:rsidRPr="002F7EB4" w:rsidRDefault="00FA69E2" w:rsidP="00AA3925">
      <w:pPr>
        <w:tabs>
          <w:tab w:val="left" w:pos="540"/>
          <w:tab w:val="left" w:pos="2250"/>
          <w:tab w:val="right" w:pos="7200"/>
        </w:tabs>
        <w:jc w:val="both"/>
        <w:rPr>
          <w:rFonts w:ascii="Arial" w:eastAsia="Arial" w:hAnsi="Arial" w:cs="Arial"/>
          <w:color w:val="000000"/>
          <w:sz w:val="18"/>
          <w:szCs w:val="18"/>
        </w:rPr>
      </w:pPr>
    </w:p>
    <w:p w14:paraId="37C347D2" w14:textId="77777777" w:rsidR="007F630C" w:rsidRPr="002F7EB4" w:rsidRDefault="007F630C" w:rsidP="00AA3925">
      <w:pPr>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77BF9311" w14:textId="77777777" w:rsidR="007F630C" w:rsidRPr="002F7EB4" w:rsidRDefault="007F630C" w:rsidP="00AA3925">
      <w:pPr>
        <w:jc w:val="both"/>
        <w:rPr>
          <w:rFonts w:ascii="Arial" w:eastAsia="Arial" w:hAnsi="Arial" w:cs="Arial"/>
          <w:color w:val="000000"/>
          <w:sz w:val="18"/>
          <w:szCs w:val="18"/>
        </w:rPr>
      </w:pPr>
    </w:p>
    <w:p w14:paraId="25406386" w14:textId="59A706E0" w:rsidR="00AA3925" w:rsidRPr="002F7EB4" w:rsidRDefault="00AA3925" w:rsidP="00AA3925">
      <w:pPr>
        <w:jc w:val="both"/>
        <w:rPr>
          <w:rFonts w:ascii="Arial" w:eastAsia="Arial" w:hAnsi="Arial" w:cs="Arial"/>
          <w:color w:val="000000"/>
          <w:sz w:val="18"/>
          <w:szCs w:val="18"/>
        </w:rPr>
      </w:pPr>
      <w:r w:rsidRPr="002F7EB4">
        <w:rPr>
          <w:rFonts w:ascii="Arial" w:eastAsia="Arial" w:hAnsi="Arial" w:cs="Arial"/>
          <w:color w:val="000000"/>
          <w:sz w:val="18"/>
          <w:szCs w:val="18"/>
        </w:rPr>
        <w:t xml:space="preserve">Loans to non-performing assets as at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xml:space="preserve"> can be </w:t>
      </w:r>
      <w:proofErr w:type="spellStart"/>
      <w:r w:rsidRPr="002F7EB4">
        <w:rPr>
          <w:rFonts w:ascii="Arial" w:eastAsia="Arial" w:hAnsi="Arial" w:cs="Arial"/>
          <w:color w:val="000000"/>
          <w:sz w:val="18"/>
          <w:szCs w:val="18"/>
        </w:rPr>
        <w:t>analysed</w:t>
      </w:r>
      <w:proofErr w:type="spellEnd"/>
      <w:r w:rsidRPr="002F7EB4">
        <w:rPr>
          <w:rFonts w:ascii="Arial" w:eastAsia="Arial" w:hAnsi="Arial" w:cs="Arial"/>
          <w:color w:val="000000"/>
          <w:sz w:val="18"/>
          <w:szCs w:val="18"/>
        </w:rPr>
        <w:t xml:space="preserve"> by aging from the date of acquisition of loans to non-performing assets as follows:</w:t>
      </w:r>
    </w:p>
    <w:p w14:paraId="3236C2AE" w14:textId="77777777" w:rsidR="00AA3925" w:rsidRPr="002F7EB4" w:rsidRDefault="00AA3925" w:rsidP="00AA3925">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828"/>
        <w:gridCol w:w="1417"/>
        <w:gridCol w:w="1418"/>
        <w:gridCol w:w="1417"/>
        <w:gridCol w:w="1381"/>
      </w:tblGrid>
      <w:tr w:rsidR="00AA3925" w:rsidRPr="002F7EB4" w14:paraId="167700B3" w14:textId="77777777" w:rsidTr="00AA3925">
        <w:trPr>
          <w:trHeight w:val="377"/>
        </w:trPr>
        <w:tc>
          <w:tcPr>
            <w:tcW w:w="3828" w:type="dxa"/>
            <w:vAlign w:val="bottom"/>
          </w:tcPr>
          <w:p w14:paraId="79D74D1F" w14:textId="77777777" w:rsidR="00AA3925" w:rsidRPr="002F7EB4" w:rsidRDefault="00AA3925" w:rsidP="00F14B14">
            <w:pPr>
              <w:ind w:left="-72"/>
              <w:rPr>
                <w:rFonts w:ascii="Arial" w:eastAsia="Arial" w:hAnsi="Arial" w:cs="Arial"/>
                <w:b/>
                <w:color w:val="000000"/>
                <w:sz w:val="18"/>
                <w:szCs w:val="18"/>
              </w:rPr>
            </w:pPr>
          </w:p>
        </w:tc>
        <w:tc>
          <w:tcPr>
            <w:tcW w:w="2835" w:type="dxa"/>
            <w:gridSpan w:val="2"/>
            <w:tcBorders>
              <w:top w:val="single" w:sz="4" w:space="0" w:color="000000"/>
              <w:bottom w:val="single" w:sz="4" w:space="0" w:color="000000"/>
            </w:tcBorders>
            <w:vAlign w:val="bottom"/>
          </w:tcPr>
          <w:p w14:paraId="53B69C24" w14:textId="77777777" w:rsidR="00AA3925" w:rsidRPr="002F7EB4" w:rsidRDefault="00AA3925" w:rsidP="00F14B14">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798" w:type="dxa"/>
            <w:gridSpan w:val="2"/>
            <w:tcBorders>
              <w:top w:val="single" w:sz="4" w:space="0" w:color="000000"/>
              <w:bottom w:val="single" w:sz="4" w:space="0" w:color="000000"/>
            </w:tcBorders>
            <w:vAlign w:val="bottom"/>
          </w:tcPr>
          <w:p w14:paraId="1F90F0EA" w14:textId="77777777" w:rsidR="00AA3925" w:rsidRPr="002F7EB4" w:rsidRDefault="00AA3925" w:rsidP="00F14B14">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8F0C3C" w:rsidRPr="002F7EB4" w14:paraId="36B8019B" w14:textId="77777777" w:rsidTr="00AA3925">
        <w:trPr>
          <w:trHeight w:val="143"/>
        </w:trPr>
        <w:tc>
          <w:tcPr>
            <w:tcW w:w="3828" w:type="dxa"/>
            <w:vAlign w:val="bottom"/>
          </w:tcPr>
          <w:p w14:paraId="6E6295A3" w14:textId="77777777" w:rsidR="008F0C3C" w:rsidRPr="002F7EB4" w:rsidRDefault="008F0C3C" w:rsidP="008F0C3C">
            <w:pPr>
              <w:ind w:left="-72"/>
              <w:rPr>
                <w:rFonts w:ascii="Arial" w:eastAsia="Arial" w:hAnsi="Arial" w:cs="Arial"/>
                <w:b/>
                <w:color w:val="000000"/>
                <w:sz w:val="18"/>
                <w:szCs w:val="18"/>
              </w:rPr>
            </w:pPr>
          </w:p>
        </w:tc>
        <w:tc>
          <w:tcPr>
            <w:tcW w:w="1417" w:type="dxa"/>
            <w:tcBorders>
              <w:top w:val="single" w:sz="4" w:space="0" w:color="000000"/>
            </w:tcBorders>
            <w:vAlign w:val="bottom"/>
          </w:tcPr>
          <w:p w14:paraId="57137A69" w14:textId="675365FB"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418" w:type="dxa"/>
            <w:tcBorders>
              <w:top w:val="single" w:sz="4" w:space="0" w:color="000000"/>
            </w:tcBorders>
            <w:vAlign w:val="bottom"/>
          </w:tcPr>
          <w:p w14:paraId="214BF313" w14:textId="07B378DF"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417" w:type="dxa"/>
            <w:tcBorders>
              <w:top w:val="single" w:sz="4" w:space="0" w:color="000000"/>
            </w:tcBorders>
            <w:vAlign w:val="bottom"/>
          </w:tcPr>
          <w:p w14:paraId="79B8ED13" w14:textId="5CF58364"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381" w:type="dxa"/>
            <w:tcBorders>
              <w:top w:val="single" w:sz="4" w:space="0" w:color="000000"/>
            </w:tcBorders>
            <w:vAlign w:val="bottom"/>
          </w:tcPr>
          <w:p w14:paraId="466BF58D" w14:textId="14267D00"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8F0C3C" w:rsidRPr="002F7EB4" w14:paraId="48E7313D" w14:textId="77777777" w:rsidTr="00AA3925">
        <w:trPr>
          <w:trHeight w:val="108"/>
        </w:trPr>
        <w:tc>
          <w:tcPr>
            <w:tcW w:w="3828" w:type="dxa"/>
            <w:vAlign w:val="bottom"/>
          </w:tcPr>
          <w:p w14:paraId="4C2279EA" w14:textId="77777777" w:rsidR="008F0C3C" w:rsidRPr="002F7EB4" w:rsidRDefault="008F0C3C" w:rsidP="008F0C3C">
            <w:pPr>
              <w:ind w:left="-72"/>
              <w:rPr>
                <w:rFonts w:ascii="Arial" w:eastAsia="Arial" w:hAnsi="Arial" w:cs="Arial"/>
                <w:b/>
                <w:color w:val="000000"/>
                <w:sz w:val="18"/>
                <w:szCs w:val="18"/>
              </w:rPr>
            </w:pPr>
          </w:p>
        </w:tc>
        <w:tc>
          <w:tcPr>
            <w:tcW w:w="1417" w:type="dxa"/>
            <w:tcBorders>
              <w:bottom w:val="single" w:sz="4" w:space="0" w:color="000000"/>
            </w:tcBorders>
            <w:vAlign w:val="bottom"/>
          </w:tcPr>
          <w:p w14:paraId="61ABE158" w14:textId="77777777"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418" w:type="dxa"/>
            <w:tcBorders>
              <w:bottom w:val="single" w:sz="4" w:space="0" w:color="000000"/>
            </w:tcBorders>
          </w:tcPr>
          <w:p w14:paraId="19F0D6EC" w14:textId="77777777"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417" w:type="dxa"/>
            <w:tcBorders>
              <w:bottom w:val="single" w:sz="4" w:space="0" w:color="000000"/>
            </w:tcBorders>
            <w:vAlign w:val="bottom"/>
          </w:tcPr>
          <w:p w14:paraId="4771C911" w14:textId="50C3C682"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81" w:type="dxa"/>
            <w:tcBorders>
              <w:bottom w:val="single" w:sz="4" w:space="0" w:color="000000"/>
            </w:tcBorders>
          </w:tcPr>
          <w:p w14:paraId="733B66E4" w14:textId="71B7D92B"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AA3925" w:rsidRPr="002F7EB4" w14:paraId="71DE4CDE" w14:textId="77777777" w:rsidTr="00AA3925">
        <w:trPr>
          <w:trHeight w:val="70"/>
        </w:trPr>
        <w:tc>
          <w:tcPr>
            <w:tcW w:w="3828" w:type="dxa"/>
            <w:vAlign w:val="bottom"/>
          </w:tcPr>
          <w:p w14:paraId="6858C71A" w14:textId="77777777" w:rsidR="00AA3925" w:rsidRPr="002F7EB4" w:rsidRDefault="00AA3925" w:rsidP="00F14B14">
            <w:pPr>
              <w:ind w:left="-72" w:right="-108"/>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30DB1766" w14:textId="77777777" w:rsidR="00AA3925" w:rsidRPr="002F7EB4" w:rsidRDefault="00AA3925" w:rsidP="00F14B14">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601D6D8F" w14:textId="77777777" w:rsidR="00AA3925" w:rsidRPr="002F7EB4" w:rsidRDefault="00AA3925" w:rsidP="00F14B14">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6400E80E" w14:textId="77777777" w:rsidR="00AA3925" w:rsidRPr="002F7EB4" w:rsidRDefault="00AA3925" w:rsidP="00F14B14">
            <w:pPr>
              <w:ind w:right="-72"/>
              <w:jc w:val="right"/>
              <w:rPr>
                <w:rFonts w:ascii="Arial" w:eastAsia="Arial" w:hAnsi="Arial" w:cs="Arial"/>
                <w:color w:val="000000"/>
                <w:sz w:val="18"/>
                <w:szCs w:val="18"/>
              </w:rPr>
            </w:pPr>
          </w:p>
        </w:tc>
        <w:tc>
          <w:tcPr>
            <w:tcW w:w="1381" w:type="dxa"/>
            <w:tcBorders>
              <w:top w:val="single" w:sz="4" w:space="0" w:color="000000"/>
            </w:tcBorders>
            <w:vAlign w:val="bottom"/>
          </w:tcPr>
          <w:p w14:paraId="11D34A83" w14:textId="77777777" w:rsidR="00AA3925" w:rsidRPr="002F7EB4" w:rsidRDefault="00AA3925" w:rsidP="00F14B14">
            <w:pPr>
              <w:ind w:right="-72"/>
              <w:jc w:val="right"/>
              <w:rPr>
                <w:rFonts w:ascii="Arial" w:eastAsia="Arial" w:hAnsi="Arial" w:cs="Arial"/>
                <w:color w:val="000000"/>
                <w:sz w:val="18"/>
                <w:szCs w:val="18"/>
              </w:rPr>
            </w:pPr>
          </w:p>
        </w:tc>
      </w:tr>
      <w:tr w:rsidR="008F0C3C" w:rsidRPr="002F7EB4" w14:paraId="719CCD7F" w14:textId="77777777" w:rsidTr="00AA3925">
        <w:trPr>
          <w:trHeight w:val="171"/>
        </w:trPr>
        <w:tc>
          <w:tcPr>
            <w:tcW w:w="3828" w:type="dxa"/>
            <w:vAlign w:val="bottom"/>
          </w:tcPr>
          <w:p w14:paraId="7837D336"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Less than 1 year</w:t>
            </w:r>
          </w:p>
        </w:tc>
        <w:tc>
          <w:tcPr>
            <w:tcW w:w="1417" w:type="dxa"/>
            <w:shd w:val="clear" w:color="auto" w:fill="FAFAFA"/>
          </w:tcPr>
          <w:p w14:paraId="10AEB47C" w14:textId="2E02FD00" w:rsidR="008F0C3C" w:rsidRPr="002F7EB4" w:rsidRDefault="0094478E" w:rsidP="008F0C3C">
            <w:pPr>
              <w:ind w:right="-72"/>
              <w:jc w:val="right"/>
              <w:rPr>
                <w:rFonts w:ascii="Arial" w:eastAsia="Arial" w:hAnsi="Arial" w:cs="Arial"/>
                <w:sz w:val="18"/>
                <w:szCs w:val="18"/>
              </w:rPr>
            </w:pPr>
            <w:r w:rsidRPr="002F7EB4">
              <w:rPr>
                <w:rFonts w:ascii="Arial" w:eastAsia="Arial" w:hAnsi="Arial" w:cs="Arial"/>
                <w:sz w:val="18"/>
                <w:szCs w:val="18"/>
              </w:rPr>
              <w:t>1,499,904,625</w:t>
            </w:r>
          </w:p>
        </w:tc>
        <w:tc>
          <w:tcPr>
            <w:tcW w:w="1418" w:type="dxa"/>
          </w:tcPr>
          <w:p w14:paraId="194EA1E3" w14:textId="5029AED1"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1,784,796,337</w:t>
            </w:r>
          </w:p>
        </w:tc>
        <w:tc>
          <w:tcPr>
            <w:tcW w:w="1417" w:type="dxa"/>
            <w:shd w:val="clear" w:color="auto" w:fill="FAFAFA"/>
          </w:tcPr>
          <w:p w14:paraId="78A534B6" w14:textId="143015F9"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150,389,347</w:t>
            </w:r>
          </w:p>
        </w:tc>
        <w:tc>
          <w:tcPr>
            <w:tcW w:w="1381" w:type="dxa"/>
          </w:tcPr>
          <w:p w14:paraId="74E4339C" w14:textId="78C6DBB8"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sz w:val="18"/>
                <w:szCs w:val="18"/>
              </w:rPr>
              <w:t>70,467,205</w:t>
            </w:r>
          </w:p>
        </w:tc>
      </w:tr>
      <w:tr w:rsidR="008F0C3C" w:rsidRPr="002F7EB4" w14:paraId="4A6A9107" w14:textId="77777777" w:rsidTr="00AA3925">
        <w:trPr>
          <w:trHeight w:val="151"/>
        </w:trPr>
        <w:tc>
          <w:tcPr>
            <w:tcW w:w="3828" w:type="dxa"/>
            <w:vAlign w:val="bottom"/>
          </w:tcPr>
          <w:p w14:paraId="27847BA5"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1 - 2 years</w:t>
            </w:r>
          </w:p>
        </w:tc>
        <w:tc>
          <w:tcPr>
            <w:tcW w:w="1417" w:type="dxa"/>
            <w:shd w:val="clear" w:color="auto" w:fill="FAFAFA"/>
          </w:tcPr>
          <w:p w14:paraId="2088422F" w14:textId="6C19C187" w:rsidR="008F0C3C" w:rsidRPr="002F7EB4" w:rsidRDefault="0094478E" w:rsidP="008F0C3C">
            <w:pPr>
              <w:ind w:right="-72"/>
              <w:jc w:val="right"/>
              <w:rPr>
                <w:rFonts w:ascii="Arial" w:eastAsia="Arial" w:hAnsi="Arial" w:cs="Arial"/>
                <w:sz w:val="18"/>
                <w:szCs w:val="18"/>
              </w:rPr>
            </w:pPr>
            <w:r w:rsidRPr="002F7EB4">
              <w:rPr>
                <w:rFonts w:ascii="Arial" w:eastAsia="Arial" w:hAnsi="Arial" w:cs="Arial"/>
                <w:sz w:val="18"/>
                <w:szCs w:val="18"/>
              </w:rPr>
              <w:t>1,748,024,764</w:t>
            </w:r>
          </w:p>
        </w:tc>
        <w:tc>
          <w:tcPr>
            <w:tcW w:w="1418" w:type="dxa"/>
          </w:tcPr>
          <w:p w14:paraId="265FC55D" w14:textId="13EF298A"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1,156,491,848</w:t>
            </w:r>
          </w:p>
        </w:tc>
        <w:tc>
          <w:tcPr>
            <w:tcW w:w="1417" w:type="dxa"/>
            <w:shd w:val="clear" w:color="auto" w:fill="FAFAFA"/>
          </w:tcPr>
          <w:p w14:paraId="432354C8" w14:textId="56ED71A3"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69,697,551</w:t>
            </w:r>
          </w:p>
        </w:tc>
        <w:tc>
          <w:tcPr>
            <w:tcW w:w="1381" w:type="dxa"/>
          </w:tcPr>
          <w:p w14:paraId="3D7847E2" w14:textId="04559BCE"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sz w:val="18"/>
                <w:szCs w:val="18"/>
              </w:rPr>
              <w:t>205,928,220</w:t>
            </w:r>
          </w:p>
        </w:tc>
      </w:tr>
      <w:tr w:rsidR="008F0C3C" w:rsidRPr="002F7EB4" w14:paraId="745C0F05" w14:textId="77777777" w:rsidTr="00AA3925">
        <w:trPr>
          <w:trHeight w:val="151"/>
        </w:trPr>
        <w:tc>
          <w:tcPr>
            <w:tcW w:w="3828" w:type="dxa"/>
            <w:vAlign w:val="bottom"/>
          </w:tcPr>
          <w:p w14:paraId="754A90E8"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2 - 3 years</w:t>
            </w:r>
          </w:p>
        </w:tc>
        <w:tc>
          <w:tcPr>
            <w:tcW w:w="1417" w:type="dxa"/>
            <w:shd w:val="clear" w:color="auto" w:fill="FAFAFA"/>
          </w:tcPr>
          <w:p w14:paraId="48A60C8A" w14:textId="77402BE4" w:rsidR="008F0C3C" w:rsidRPr="002F7EB4" w:rsidRDefault="0094478E" w:rsidP="008F0C3C">
            <w:pPr>
              <w:ind w:right="-72"/>
              <w:jc w:val="right"/>
              <w:rPr>
                <w:rFonts w:ascii="Arial" w:eastAsia="Arial" w:hAnsi="Arial" w:cs="Arial"/>
                <w:sz w:val="18"/>
                <w:szCs w:val="18"/>
              </w:rPr>
            </w:pPr>
            <w:r w:rsidRPr="002F7EB4">
              <w:rPr>
                <w:rFonts w:ascii="Arial" w:eastAsia="Arial" w:hAnsi="Arial" w:cs="Arial"/>
                <w:sz w:val="18"/>
                <w:szCs w:val="18"/>
              </w:rPr>
              <w:t>1,133,857,498</w:t>
            </w:r>
          </w:p>
        </w:tc>
        <w:tc>
          <w:tcPr>
            <w:tcW w:w="1418" w:type="dxa"/>
          </w:tcPr>
          <w:p w14:paraId="253BF881" w14:textId="38944D68"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574,270,373</w:t>
            </w:r>
          </w:p>
        </w:tc>
        <w:tc>
          <w:tcPr>
            <w:tcW w:w="1417" w:type="dxa"/>
            <w:shd w:val="clear" w:color="auto" w:fill="FAFAFA"/>
          </w:tcPr>
          <w:p w14:paraId="08B935B3" w14:textId="27866BBD"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203,969,976</w:t>
            </w:r>
          </w:p>
        </w:tc>
        <w:tc>
          <w:tcPr>
            <w:tcW w:w="1381" w:type="dxa"/>
          </w:tcPr>
          <w:p w14:paraId="444DB66B" w14:textId="303617A2"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sz w:val="18"/>
                <w:szCs w:val="18"/>
              </w:rPr>
              <w:t>97,032,614</w:t>
            </w:r>
          </w:p>
        </w:tc>
      </w:tr>
      <w:tr w:rsidR="008F0C3C" w:rsidRPr="002F7EB4" w14:paraId="0B0D2EE5" w14:textId="77777777" w:rsidTr="00AA3925">
        <w:trPr>
          <w:trHeight w:val="151"/>
        </w:trPr>
        <w:tc>
          <w:tcPr>
            <w:tcW w:w="3828" w:type="dxa"/>
            <w:vAlign w:val="bottom"/>
          </w:tcPr>
          <w:p w14:paraId="0AB91F17"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3 - 4 years</w:t>
            </w:r>
          </w:p>
        </w:tc>
        <w:tc>
          <w:tcPr>
            <w:tcW w:w="1417" w:type="dxa"/>
            <w:shd w:val="clear" w:color="auto" w:fill="FAFAFA"/>
          </w:tcPr>
          <w:p w14:paraId="7AEA7AF6" w14:textId="5C6E0CCB" w:rsidR="008F0C3C" w:rsidRPr="002F7EB4" w:rsidRDefault="0094478E" w:rsidP="008F0C3C">
            <w:pPr>
              <w:ind w:right="-72"/>
              <w:jc w:val="right"/>
              <w:rPr>
                <w:rFonts w:ascii="Arial" w:eastAsia="Arial" w:hAnsi="Arial" w:cs="Arial"/>
                <w:sz w:val="18"/>
                <w:szCs w:val="18"/>
              </w:rPr>
            </w:pPr>
            <w:r w:rsidRPr="002F7EB4">
              <w:rPr>
                <w:rFonts w:ascii="Arial" w:eastAsia="Arial" w:hAnsi="Arial" w:cs="Arial"/>
                <w:sz w:val="18"/>
                <w:szCs w:val="18"/>
              </w:rPr>
              <w:t>563,108,469</w:t>
            </w:r>
          </w:p>
        </w:tc>
        <w:tc>
          <w:tcPr>
            <w:tcW w:w="1418" w:type="dxa"/>
          </w:tcPr>
          <w:p w14:paraId="107C25C2" w14:textId="084DD82C"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465,516,094</w:t>
            </w:r>
          </w:p>
        </w:tc>
        <w:tc>
          <w:tcPr>
            <w:tcW w:w="1417" w:type="dxa"/>
            <w:shd w:val="clear" w:color="auto" w:fill="FAFAFA"/>
          </w:tcPr>
          <w:p w14:paraId="05C136A8" w14:textId="752561D2"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95,321,212</w:t>
            </w:r>
          </w:p>
        </w:tc>
        <w:tc>
          <w:tcPr>
            <w:tcW w:w="1381" w:type="dxa"/>
          </w:tcPr>
          <w:p w14:paraId="605A80D4" w14:textId="6C194F81"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8F0C3C" w:rsidRPr="002F7EB4" w14:paraId="584C9CAF" w14:textId="77777777" w:rsidTr="00AA3925">
        <w:trPr>
          <w:trHeight w:val="151"/>
        </w:trPr>
        <w:tc>
          <w:tcPr>
            <w:tcW w:w="3828" w:type="dxa"/>
            <w:vAlign w:val="bottom"/>
          </w:tcPr>
          <w:p w14:paraId="13CCAD8F"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4 - 5 years</w:t>
            </w:r>
          </w:p>
        </w:tc>
        <w:tc>
          <w:tcPr>
            <w:tcW w:w="1417" w:type="dxa"/>
            <w:shd w:val="clear" w:color="auto" w:fill="FAFAFA"/>
          </w:tcPr>
          <w:p w14:paraId="2E2AFA6D" w14:textId="7D1112DA" w:rsidR="008F0C3C" w:rsidRPr="002F7EB4" w:rsidRDefault="0094478E" w:rsidP="008F0C3C">
            <w:pPr>
              <w:ind w:right="-72"/>
              <w:jc w:val="right"/>
              <w:rPr>
                <w:rFonts w:ascii="Arial" w:eastAsia="Arial" w:hAnsi="Arial" w:cs="Arial"/>
                <w:sz w:val="18"/>
                <w:szCs w:val="18"/>
              </w:rPr>
            </w:pPr>
            <w:r w:rsidRPr="002F7EB4">
              <w:rPr>
                <w:rFonts w:ascii="Arial" w:eastAsia="Arial" w:hAnsi="Arial" w:cs="Arial"/>
                <w:sz w:val="18"/>
                <w:szCs w:val="18"/>
              </w:rPr>
              <w:t>455,865,894</w:t>
            </w:r>
          </w:p>
        </w:tc>
        <w:tc>
          <w:tcPr>
            <w:tcW w:w="1418" w:type="dxa"/>
          </w:tcPr>
          <w:p w14:paraId="41D5F945" w14:textId="734C7DE0"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176,837,847</w:t>
            </w:r>
          </w:p>
        </w:tc>
        <w:tc>
          <w:tcPr>
            <w:tcW w:w="1417" w:type="dxa"/>
            <w:shd w:val="clear" w:color="auto" w:fill="FAFAFA"/>
          </w:tcPr>
          <w:p w14:paraId="48C8A575" w14:textId="575CCC49"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381" w:type="dxa"/>
          </w:tcPr>
          <w:p w14:paraId="548047BA" w14:textId="431140C0"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8F0C3C" w:rsidRPr="002F7EB4" w14:paraId="33B178B2" w14:textId="77777777" w:rsidTr="00AA3925">
        <w:trPr>
          <w:trHeight w:val="151"/>
        </w:trPr>
        <w:tc>
          <w:tcPr>
            <w:tcW w:w="3828" w:type="dxa"/>
            <w:vAlign w:val="bottom"/>
          </w:tcPr>
          <w:p w14:paraId="0E23D7EB"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More than 5 years</w:t>
            </w:r>
          </w:p>
        </w:tc>
        <w:tc>
          <w:tcPr>
            <w:tcW w:w="1417" w:type="dxa"/>
            <w:tcBorders>
              <w:bottom w:val="single" w:sz="4" w:space="0" w:color="000000"/>
            </w:tcBorders>
            <w:shd w:val="clear" w:color="auto" w:fill="FAFAFA"/>
          </w:tcPr>
          <w:p w14:paraId="101F0CE5" w14:textId="17285A0E" w:rsidR="008F0C3C" w:rsidRPr="002F7EB4" w:rsidRDefault="0094478E" w:rsidP="008F0C3C">
            <w:pPr>
              <w:ind w:right="-72"/>
              <w:jc w:val="right"/>
              <w:rPr>
                <w:rFonts w:ascii="Arial" w:eastAsia="Arial" w:hAnsi="Arial" w:cs="Arial"/>
                <w:sz w:val="18"/>
                <w:szCs w:val="18"/>
              </w:rPr>
            </w:pPr>
            <w:r w:rsidRPr="002F7EB4">
              <w:rPr>
                <w:rFonts w:ascii="Arial" w:eastAsia="Arial" w:hAnsi="Arial" w:cs="Arial"/>
                <w:sz w:val="18"/>
                <w:szCs w:val="18"/>
              </w:rPr>
              <w:t>246,526,918</w:t>
            </w:r>
          </w:p>
        </w:tc>
        <w:tc>
          <w:tcPr>
            <w:tcW w:w="1418" w:type="dxa"/>
            <w:tcBorders>
              <w:bottom w:val="single" w:sz="4" w:space="0" w:color="000000"/>
            </w:tcBorders>
          </w:tcPr>
          <w:p w14:paraId="123E5B5A" w14:textId="229DE2F9" w:rsidR="008F0C3C" w:rsidRPr="002F7EB4" w:rsidRDefault="008F0C3C" w:rsidP="008F0C3C">
            <w:pPr>
              <w:ind w:right="-72"/>
              <w:jc w:val="right"/>
              <w:rPr>
                <w:rFonts w:ascii="Arial" w:eastAsia="Arial" w:hAnsi="Arial" w:cs="Arial"/>
                <w:sz w:val="18"/>
                <w:szCs w:val="18"/>
              </w:rPr>
            </w:pPr>
            <w:r w:rsidRPr="002F7EB4">
              <w:rPr>
                <w:rFonts w:ascii="Arial" w:eastAsia="Arial" w:hAnsi="Arial" w:cs="Arial"/>
                <w:sz w:val="18"/>
                <w:szCs w:val="18"/>
              </w:rPr>
              <w:t>106,289,565</w:t>
            </w:r>
          </w:p>
        </w:tc>
        <w:tc>
          <w:tcPr>
            <w:tcW w:w="1417" w:type="dxa"/>
            <w:tcBorders>
              <w:bottom w:val="single" w:sz="4" w:space="0" w:color="000000"/>
            </w:tcBorders>
            <w:shd w:val="clear" w:color="auto" w:fill="FAFAFA"/>
          </w:tcPr>
          <w:p w14:paraId="7D433AF9" w14:textId="1E15E550"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381" w:type="dxa"/>
            <w:tcBorders>
              <w:bottom w:val="single" w:sz="4" w:space="0" w:color="000000"/>
            </w:tcBorders>
          </w:tcPr>
          <w:p w14:paraId="173A53E7" w14:textId="4AEC9DEF"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8F0C3C" w:rsidRPr="002F7EB4" w14:paraId="5EC5F1B8" w14:textId="77777777" w:rsidTr="00AA3925">
        <w:trPr>
          <w:trHeight w:val="70"/>
        </w:trPr>
        <w:tc>
          <w:tcPr>
            <w:tcW w:w="3828" w:type="dxa"/>
            <w:vAlign w:val="bottom"/>
          </w:tcPr>
          <w:p w14:paraId="3A700BD9" w14:textId="77777777" w:rsidR="008F0C3C" w:rsidRPr="002F7EB4" w:rsidRDefault="008F0C3C" w:rsidP="008F0C3C">
            <w:pPr>
              <w:ind w:left="-72" w:right="-108"/>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77834CBC" w14:textId="77777777" w:rsidR="008F0C3C" w:rsidRPr="002F7EB4" w:rsidRDefault="008F0C3C" w:rsidP="008F0C3C">
            <w:pPr>
              <w:ind w:right="-72"/>
              <w:jc w:val="right"/>
              <w:rPr>
                <w:rFonts w:ascii="Arial" w:eastAsia="Arial" w:hAnsi="Arial" w:cs="Arial"/>
                <w:color w:val="000000"/>
                <w:sz w:val="18"/>
                <w:szCs w:val="18"/>
              </w:rPr>
            </w:pPr>
          </w:p>
        </w:tc>
        <w:tc>
          <w:tcPr>
            <w:tcW w:w="1418" w:type="dxa"/>
            <w:tcBorders>
              <w:top w:val="single" w:sz="4" w:space="0" w:color="000000"/>
            </w:tcBorders>
            <w:vAlign w:val="bottom"/>
          </w:tcPr>
          <w:p w14:paraId="0323BE63" w14:textId="77777777" w:rsidR="008F0C3C" w:rsidRPr="002F7EB4" w:rsidRDefault="008F0C3C" w:rsidP="008F0C3C">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0D4B99A2" w14:textId="77777777" w:rsidR="008F0C3C" w:rsidRPr="002F7EB4" w:rsidRDefault="008F0C3C" w:rsidP="008F0C3C">
            <w:pPr>
              <w:ind w:right="-72"/>
              <w:jc w:val="right"/>
              <w:rPr>
                <w:rFonts w:ascii="Arial" w:eastAsia="Arial" w:hAnsi="Arial" w:cs="Arial"/>
                <w:color w:val="000000"/>
                <w:sz w:val="18"/>
                <w:szCs w:val="18"/>
              </w:rPr>
            </w:pPr>
          </w:p>
        </w:tc>
        <w:tc>
          <w:tcPr>
            <w:tcW w:w="1381" w:type="dxa"/>
            <w:tcBorders>
              <w:top w:val="single" w:sz="4" w:space="0" w:color="000000"/>
            </w:tcBorders>
            <w:vAlign w:val="bottom"/>
          </w:tcPr>
          <w:p w14:paraId="2851A223"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7A76A6AF" w14:textId="77777777" w:rsidTr="00AA3925">
        <w:trPr>
          <w:trHeight w:val="151"/>
        </w:trPr>
        <w:tc>
          <w:tcPr>
            <w:tcW w:w="3828" w:type="dxa"/>
            <w:vAlign w:val="bottom"/>
          </w:tcPr>
          <w:p w14:paraId="6AD708B4" w14:textId="77777777" w:rsidR="008F0C3C" w:rsidRPr="002F7EB4" w:rsidRDefault="008F0C3C" w:rsidP="008F0C3C">
            <w:pPr>
              <w:ind w:left="-72"/>
              <w:rPr>
                <w:rFonts w:ascii="Arial" w:eastAsia="Arial" w:hAnsi="Arial" w:cs="Arial"/>
                <w:color w:val="000000"/>
                <w:sz w:val="18"/>
                <w:szCs w:val="18"/>
              </w:rPr>
            </w:pPr>
            <w:r w:rsidRPr="002F7EB4">
              <w:rPr>
                <w:rFonts w:ascii="Arial" w:eastAsia="Arial" w:hAnsi="Arial" w:cs="Arial"/>
                <w:color w:val="000000"/>
                <w:sz w:val="18"/>
                <w:szCs w:val="18"/>
              </w:rPr>
              <w:t>Total amounts loans to non-performing assets</w:t>
            </w:r>
          </w:p>
        </w:tc>
        <w:tc>
          <w:tcPr>
            <w:tcW w:w="1417" w:type="dxa"/>
            <w:tcBorders>
              <w:bottom w:val="single" w:sz="4" w:space="0" w:color="000000"/>
            </w:tcBorders>
            <w:shd w:val="clear" w:color="auto" w:fill="FAFAFA"/>
          </w:tcPr>
          <w:p w14:paraId="5675D647" w14:textId="2C4A6503"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5,647,288,168</w:t>
            </w:r>
          </w:p>
        </w:tc>
        <w:tc>
          <w:tcPr>
            <w:tcW w:w="1418" w:type="dxa"/>
            <w:tcBorders>
              <w:bottom w:val="single" w:sz="4" w:space="0" w:color="000000"/>
            </w:tcBorders>
          </w:tcPr>
          <w:p w14:paraId="01AA496C" w14:textId="455EC2D5"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4,264,202,064</w:t>
            </w:r>
          </w:p>
        </w:tc>
        <w:tc>
          <w:tcPr>
            <w:tcW w:w="1417" w:type="dxa"/>
            <w:tcBorders>
              <w:bottom w:val="single" w:sz="4" w:space="0" w:color="000000"/>
            </w:tcBorders>
            <w:shd w:val="clear" w:color="auto" w:fill="FAFAFA"/>
          </w:tcPr>
          <w:p w14:paraId="7CCF6FB9" w14:textId="16263205" w:rsidR="008F0C3C" w:rsidRPr="002F7EB4" w:rsidRDefault="0094478E"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519,378,086</w:t>
            </w:r>
          </w:p>
        </w:tc>
        <w:tc>
          <w:tcPr>
            <w:tcW w:w="1381" w:type="dxa"/>
            <w:tcBorders>
              <w:bottom w:val="single" w:sz="4" w:space="0" w:color="000000"/>
            </w:tcBorders>
          </w:tcPr>
          <w:p w14:paraId="3CFE14F4" w14:textId="5B95345E"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color w:val="000000"/>
                <w:sz w:val="18"/>
                <w:szCs w:val="18"/>
              </w:rPr>
              <w:t>373,428,039</w:t>
            </w:r>
          </w:p>
        </w:tc>
      </w:tr>
    </w:tbl>
    <w:p w14:paraId="69F5ECC0" w14:textId="1A8861BC" w:rsidR="00AA3925" w:rsidRPr="002F7EB4" w:rsidRDefault="00AA3925" w:rsidP="00AA3925">
      <w:pPr>
        <w:jc w:val="both"/>
        <w:rPr>
          <w:rFonts w:ascii="Arial" w:eastAsia="Arial" w:hAnsi="Arial" w:cs="Arial"/>
          <w:color w:val="000000"/>
          <w:sz w:val="18"/>
          <w:szCs w:val="18"/>
        </w:rPr>
      </w:pPr>
    </w:p>
    <w:p w14:paraId="0B3AADD6" w14:textId="58D3E93A" w:rsidR="001F0DD2" w:rsidRPr="002F7EB4" w:rsidRDefault="001566F9" w:rsidP="00AA3925">
      <w:pPr>
        <w:ind w:left="540" w:hanging="540"/>
        <w:jc w:val="both"/>
        <w:rPr>
          <w:rFonts w:ascii="Arial" w:eastAsia="Arial" w:hAnsi="Arial" w:cs="Arial"/>
          <w:b/>
          <w:color w:val="CF4A02"/>
          <w:sz w:val="18"/>
          <w:szCs w:val="18"/>
        </w:rPr>
      </w:pPr>
      <w:bookmarkStart w:id="30" w:name="_heading=h.2xcytpi" w:colFirst="0" w:colLast="0"/>
      <w:bookmarkEnd w:id="30"/>
      <w:r w:rsidRPr="002F7EB4">
        <w:rPr>
          <w:rFonts w:ascii="Arial" w:eastAsia="Arial" w:hAnsi="Arial" w:cs="Arial"/>
          <w:b/>
          <w:color w:val="CF4A02"/>
          <w:sz w:val="18"/>
          <w:szCs w:val="18"/>
        </w:rPr>
        <w:t>1</w:t>
      </w:r>
      <w:r w:rsidR="00EE5CED" w:rsidRPr="002F7EB4">
        <w:rPr>
          <w:rFonts w:ascii="Arial" w:eastAsia="Arial" w:hAnsi="Arial" w:cs="Arial"/>
          <w:b/>
          <w:color w:val="CF4A02"/>
          <w:sz w:val="18"/>
          <w:szCs w:val="18"/>
        </w:rPr>
        <w:t>7</w:t>
      </w:r>
      <w:r w:rsidRPr="002F7EB4">
        <w:rPr>
          <w:rFonts w:ascii="Arial" w:eastAsia="Arial" w:hAnsi="Arial" w:cs="Arial"/>
          <w:b/>
          <w:color w:val="CF4A02"/>
          <w:sz w:val="18"/>
          <w:szCs w:val="18"/>
        </w:rPr>
        <w:t>.1</w:t>
      </w:r>
      <w:r w:rsidRPr="002F7EB4">
        <w:rPr>
          <w:rFonts w:ascii="Arial" w:eastAsia="Arial" w:hAnsi="Arial" w:cs="Arial"/>
          <w:b/>
          <w:color w:val="CF4A02"/>
          <w:sz w:val="18"/>
          <w:szCs w:val="18"/>
        </w:rPr>
        <w:tab/>
        <w:t xml:space="preserve">Classified by loan type </w:t>
      </w:r>
    </w:p>
    <w:p w14:paraId="652B9ED1" w14:textId="77777777" w:rsidR="001F0DD2" w:rsidRPr="002F7EB4" w:rsidRDefault="001F0DD2">
      <w:pPr>
        <w:pBdr>
          <w:top w:val="nil"/>
          <w:left w:val="nil"/>
          <w:bottom w:val="nil"/>
          <w:right w:val="nil"/>
          <w:between w:val="nil"/>
        </w:pBdr>
        <w:ind w:left="547"/>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237"/>
        <w:gridCol w:w="1694"/>
        <w:gridCol w:w="1530"/>
      </w:tblGrid>
      <w:tr w:rsidR="001F0DD2" w:rsidRPr="002F7EB4" w14:paraId="062D9452" w14:textId="77777777" w:rsidTr="0070458C">
        <w:trPr>
          <w:trHeight w:val="135"/>
        </w:trPr>
        <w:tc>
          <w:tcPr>
            <w:tcW w:w="6237" w:type="dxa"/>
            <w:vAlign w:val="bottom"/>
          </w:tcPr>
          <w:p w14:paraId="55789AFB"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3224" w:type="dxa"/>
            <w:gridSpan w:val="2"/>
            <w:tcBorders>
              <w:top w:val="single" w:sz="4" w:space="0" w:color="auto"/>
              <w:bottom w:val="single" w:sz="4" w:space="0" w:color="000000"/>
            </w:tcBorders>
            <w:vAlign w:val="bottom"/>
          </w:tcPr>
          <w:p w14:paraId="0EDE6DF9" w14:textId="77777777" w:rsidR="001F0DD2" w:rsidRPr="002F7EB4" w:rsidRDefault="001566F9">
            <w:pPr>
              <w:pBdr>
                <w:top w:val="nil"/>
                <w:left w:val="nil"/>
                <w:bottom w:val="nil"/>
                <w:right w:val="nil"/>
                <w:between w:val="nil"/>
              </w:pBd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 financial statements</w:t>
            </w:r>
          </w:p>
        </w:tc>
      </w:tr>
      <w:tr w:rsidR="001F0DD2" w:rsidRPr="002F7EB4" w14:paraId="08D4D763" w14:textId="77777777" w:rsidTr="0070458C">
        <w:trPr>
          <w:trHeight w:val="135"/>
        </w:trPr>
        <w:tc>
          <w:tcPr>
            <w:tcW w:w="6237" w:type="dxa"/>
            <w:vAlign w:val="bottom"/>
          </w:tcPr>
          <w:p w14:paraId="1D9FBD5F"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vAlign w:val="bottom"/>
          </w:tcPr>
          <w:p w14:paraId="1430A61A" w14:textId="5E0951A0" w:rsidR="001F0DD2" w:rsidRPr="002F7EB4" w:rsidRDefault="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530" w:type="dxa"/>
            <w:tcBorders>
              <w:top w:val="single" w:sz="4" w:space="0" w:color="000000"/>
            </w:tcBorders>
            <w:vAlign w:val="bottom"/>
          </w:tcPr>
          <w:p w14:paraId="2960FCF4" w14:textId="4956CBDF" w:rsidR="001F0DD2" w:rsidRPr="002F7EB4" w:rsidRDefault="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1F0DD2" w:rsidRPr="002F7EB4" w14:paraId="5B7FE3FB" w14:textId="77777777" w:rsidTr="0070458C">
        <w:trPr>
          <w:trHeight w:val="135"/>
        </w:trPr>
        <w:tc>
          <w:tcPr>
            <w:tcW w:w="6237" w:type="dxa"/>
            <w:vAlign w:val="bottom"/>
          </w:tcPr>
          <w:p w14:paraId="6857B406"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bottom w:val="single" w:sz="4" w:space="0" w:color="000000"/>
            </w:tcBorders>
            <w:vAlign w:val="bottom"/>
          </w:tcPr>
          <w:p w14:paraId="07A239D4" w14:textId="77777777" w:rsidR="001F0DD2" w:rsidRPr="002F7EB4" w:rsidRDefault="001566F9">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530" w:type="dxa"/>
            <w:tcBorders>
              <w:bottom w:val="single" w:sz="4" w:space="0" w:color="000000"/>
            </w:tcBorders>
          </w:tcPr>
          <w:p w14:paraId="75911FDA" w14:textId="77777777" w:rsidR="001F0DD2" w:rsidRPr="002F7EB4" w:rsidRDefault="001566F9">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1F0DD2" w:rsidRPr="002F7EB4" w14:paraId="431C09AE" w14:textId="77777777" w:rsidTr="0070458C">
        <w:trPr>
          <w:trHeight w:val="144"/>
        </w:trPr>
        <w:tc>
          <w:tcPr>
            <w:tcW w:w="6237" w:type="dxa"/>
            <w:vAlign w:val="bottom"/>
          </w:tcPr>
          <w:p w14:paraId="545A02B4"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FAFAFA"/>
            <w:vAlign w:val="bottom"/>
          </w:tcPr>
          <w:p w14:paraId="1C268A29"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0D8F0769"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6BAAFCAC" w14:textId="77777777" w:rsidTr="0070458C">
        <w:tc>
          <w:tcPr>
            <w:tcW w:w="6237" w:type="dxa"/>
          </w:tcPr>
          <w:p w14:paraId="25AC3D71"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Overdrafts</w:t>
            </w:r>
          </w:p>
        </w:tc>
        <w:tc>
          <w:tcPr>
            <w:tcW w:w="1694" w:type="dxa"/>
            <w:shd w:val="clear" w:color="auto" w:fill="FAFAFA"/>
          </w:tcPr>
          <w:p w14:paraId="5BBDDABC" w14:textId="356FC5F1"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3,964,067,968 </w:t>
            </w:r>
          </w:p>
        </w:tc>
        <w:tc>
          <w:tcPr>
            <w:tcW w:w="1530" w:type="dxa"/>
          </w:tcPr>
          <w:p w14:paraId="1D7D5177" w14:textId="0A2911D5"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3,964,231,030</w:t>
            </w:r>
          </w:p>
        </w:tc>
      </w:tr>
      <w:tr w:rsidR="0070458C" w:rsidRPr="002F7EB4" w14:paraId="2F9761AD" w14:textId="77777777" w:rsidTr="0070458C">
        <w:tc>
          <w:tcPr>
            <w:tcW w:w="6237" w:type="dxa"/>
          </w:tcPr>
          <w:p w14:paraId="19AC4667"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Loans</w:t>
            </w:r>
          </w:p>
        </w:tc>
        <w:tc>
          <w:tcPr>
            <w:tcW w:w="1694" w:type="dxa"/>
            <w:shd w:val="clear" w:color="auto" w:fill="FAFAFA"/>
          </w:tcPr>
          <w:p w14:paraId="011590E6" w14:textId="4420DA61" w:rsidR="0070458C" w:rsidRPr="002F7EB4" w:rsidRDefault="007A0804" w:rsidP="0070458C">
            <w:pPr>
              <w:ind w:right="-72"/>
              <w:jc w:val="right"/>
              <w:rPr>
                <w:rFonts w:ascii="Arial" w:eastAsia="Arial" w:hAnsi="Arial" w:cs="Arial"/>
                <w:sz w:val="18"/>
                <w:szCs w:val="18"/>
              </w:rPr>
            </w:pPr>
            <w:r w:rsidRPr="002F7EB4">
              <w:rPr>
                <w:rFonts w:ascii="Arial" w:hAnsi="Arial" w:cs="Arial"/>
                <w:sz w:val="18"/>
                <w:szCs w:val="18"/>
              </w:rPr>
              <w:t>43,873,734,335</w:t>
            </w:r>
          </w:p>
        </w:tc>
        <w:tc>
          <w:tcPr>
            <w:tcW w:w="1530" w:type="dxa"/>
          </w:tcPr>
          <w:p w14:paraId="336472DD" w14:textId="14888366"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35,571,386,449</w:t>
            </w:r>
          </w:p>
        </w:tc>
      </w:tr>
      <w:tr w:rsidR="0070458C" w:rsidRPr="002F7EB4" w14:paraId="49E4C5AB" w14:textId="77777777" w:rsidTr="0070458C">
        <w:tc>
          <w:tcPr>
            <w:tcW w:w="6237" w:type="dxa"/>
          </w:tcPr>
          <w:p w14:paraId="5D8B0393"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Notes</w:t>
            </w:r>
          </w:p>
        </w:tc>
        <w:tc>
          <w:tcPr>
            <w:tcW w:w="1694" w:type="dxa"/>
            <w:shd w:val="clear" w:color="auto" w:fill="FAFAFA"/>
          </w:tcPr>
          <w:p w14:paraId="3914F8CE" w14:textId="35FE67C6"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358,550,288 </w:t>
            </w:r>
          </w:p>
        </w:tc>
        <w:tc>
          <w:tcPr>
            <w:tcW w:w="1530" w:type="dxa"/>
          </w:tcPr>
          <w:p w14:paraId="7499C343" w14:textId="40577D0E"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358,550,288</w:t>
            </w:r>
          </w:p>
        </w:tc>
      </w:tr>
      <w:tr w:rsidR="0070458C" w:rsidRPr="002F7EB4" w14:paraId="6B62B91D" w14:textId="77777777" w:rsidTr="0070458C">
        <w:tc>
          <w:tcPr>
            <w:tcW w:w="6237" w:type="dxa"/>
          </w:tcPr>
          <w:p w14:paraId="6880135A"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Hire-purchase receivables</w:t>
            </w:r>
          </w:p>
        </w:tc>
        <w:tc>
          <w:tcPr>
            <w:tcW w:w="1694" w:type="dxa"/>
            <w:shd w:val="clear" w:color="auto" w:fill="FAFAFA"/>
          </w:tcPr>
          <w:p w14:paraId="1473428F" w14:textId="7BDFF75C"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24,599,191,476 </w:t>
            </w:r>
          </w:p>
        </w:tc>
        <w:tc>
          <w:tcPr>
            <w:tcW w:w="1530" w:type="dxa"/>
          </w:tcPr>
          <w:p w14:paraId="24CD19C7" w14:textId="03682899"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20,611,221,648</w:t>
            </w:r>
          </w:p>
        </w:tc>
      </w:tr>
      <w:tr w:rsidR="0070458C" w:rsidRPr="002F7EB4" w14:paraId="15F50EDE" w14:textId="77777777" w:rsidTr="0070458C">
        <w:tc>
          <w:tcPr>
            <w:tcW w:w="6237" w:type="dxa"/>
          </w:tcPr>
          <w:p w14:paraId="456474DC"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Financial lease receivables</w:t>
            </w:r>
          </w:p>
        </w:tc>
        <w:tc>
          <w:tcPr>
            <w:tcW w:w="1694" w:type="dxa"/>
            <w:shd w:val="clear" w:color="auto" w:fill="FAFAFA"/>
          </w:tcPr>
          <w:p w14:paraId="39E40858" w14:textId="5A217BDB"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10,925,762 </w:t>
            </w:r>
          </w:p>
        </w:tc>
        <w:tc>
          <w:tcPr>
            <w:tcW w:w="1530" w:type="dxa"/>
          </w:tcPr>
          <w:p w14:paraId="7C20EB6F" w14:textId="29C046EF"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10,925,762</w:t>
            </w:r>
          </w:p>
        </w:tc>
      </w:tr>
      <w:tr w:rsidR="0070458C" w:rsidRPr="002F7EB4" w14:paraId="5C79EECC" w14:textId="77777777" w:rsidTr="0070458C">
        <w:tc>
          <w:tcPr>
            <w:tcW w:w="6237" w:type="dxa"/>
          </w:tcPr>
          <w:p w14:paraId="754812C4"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Credit cards</w:t>
            </w:r>
          </w:p>
        </w:tc>
        <w:tc>
          <w:tcPr>
            <w:tcW w:w="1694" w:type="dxa"/>
            <w:shd w:val="clear" w:color="auto" w:fill="FAFAFA"/>
          </w:tcPr>
          <w:p w14:paraId="6904EB47" w14:textId="51996F14"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14,331,510,704 </w:t>
            </w:r>
          </w:p>
        </w:tc>
        <w:tc>
          <w:tcPr>
            <w:tcW w:w="1530" w:type="dxa"/>
          </w:tcPr>
          <w:p w14:paraId="7CC2E937" w14:textId="2A700689"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13,575,697,283</w:t>
            </w:r>
          </w:p>
        </w:tc>
      </w:tr>
      <w:tr w:rsidR="0070458C" w:rsidRPr="002F7EB4" w14:paraId="1999B7AC" w14:textId="77777777" w:rsidTr="0070458C">
        <w:tc>
          <w:tcPr>
            <w:tcW w:w="6237" w:type="dxa"/>
          </w:tcPr>
          <w:p w14:paraId="4CCADFDA"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Others</w:t>
            </w:r>
          </w:p>
        </w:tc>
        <w:tc>
          <w:tcPr>
            <w:tcW w:w="1694" w:type="dxa"/>
            <w:shd w:val="clear" w:color="auto" w:fill="FAFAFA"/>
          </w:tcPr>
          <w:p w14:paraId="1DFA7C93" w14:textId="06472909"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14,962,086,833 </w:t>
            </w:r>
          </w:p>
        </w:tc>
        <w:tc>
          <w:tcPr>
            <w:tcW w:w="1530" w:type="dxa"/>
          </w:tcPr>
          <w:p w14:paraId="2D89C6BB" w14:textId="688F020D"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10,241,528,330</w:t>
            </w:r>
          </w:p>
        </w:tc>
      </w:tr>
      <w:tr w:rsidR="0070458C" w:rsidRPr="002F7EB4" w14:paraId="7117C97D" w14:textId="77777777" w:rsidTr="0070458C">
        <w:tc>
          <w:tcPr>
            <w:tcW w:w="6237" w:type="dxa"/>
            <w:vAlign w:val="bottom"/>
          </w:tcPr>
          <w:p w14:paraId="3927FCC1" w14:textId="050937F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w:t>
            </w:r>
            <w:r w:rsidR="00B52522">
              <w:rPr>
                <w:rFonts w:ascii="Arial" w:eastAsia="Arial" w:hAnsi="Arial" w:cs="Arial"/>
                <w:color w:val="000000"/>
                <w:sz w:val="18"/>
                <w:szCs w:val="18"/>
              </w:rPr>
              <w:t xml:space="preserve"> </w:t>
            </w:r>
            <w:r w:rsidRPr="002F7EB4">
              <w:rPr>
                <w:rFonts w:ascii="Arial" w:eastAsia="Arial" w:hAnsi="Arial" w:cs="Arial"/>
                <w:color w:val="000000"/>
                <w:sz w:val="18"/>
                <w:szCs w:val="18"/>
              </w:rPr>
              <w:t>Deferred revenue</w:t>
            </w:r>
          </w:p>
        </w:tc>
        <w:tc>
          <w:tcPr>
            <w:tcW w:w="1694" w:type="dxa"/>
            <w:tcBorders>
              <w:bottom w:val="single" w:sz="4" w:space="0" w:color="000000"/>
            </w:tcBorders>
            <w:shd w:val="clear" w:color="auto" w:fill="FAFAFA"/>
          </w:tcPr>
          <w:p w14:paraId="4E184597" w14:textId="551E26BB" w:rsidR="0070458C" w:rsidRPr="002F7EB4" w:rsidRDefault="007A0804" w:rsidP="0070458C">
            <w:pPr>
              <w:ind w:right="-72"/>
              <w:jc w:val="right"/>
              <w:rPr>
                <w:rFonts w:ascii="Arial" w:eastAsia="Arial" w:hAnsi="Arial" w:cs="Arial"/>
                <w:sz w:val="18"/>
                <w:szCs w:val="18"/>
              </w:rPr>
            </w:pPr>
            <w:r w:rsidRPr="002F7EB4">
              <w:rPr>
                <w:rFonts w:ascii="Arial" w:hAnsi="Arial" w:cs="Arial"/>
                <w:sz w:val="18"/>
                <w:szCs w:val="18"/>
              </w:rPr>
              <w:t>(96,452,779,198)</w:t>
            </w:r>
          </w:p>
        </w:tc>
        <w:tc>
          <w:tcPr>
            <w:tcW w:w="1530" w:type="dxa"/>
            <w:tcBorders>
              <w:bottom w:val="single" w:sz="4" w:space="0" w:color="000000"/>
            </w:tcBorders>
          </w:tcPr>
          <w:p w14:paraId="143284A7" w14:textId="312AAF7A"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(80,069,338,726)</w:t>
            </w:r>
          </w:p>
        </w:tc>
      </w:tr>
      <w:tr w:rsidR="0070458C" w:rsidRPr="002F7EB4" w14:paraId="2C73D9A1" w14:textId="77777777" w:rsidTr="0070458C">
        <w:trPr>
          <w:trHeight w:val="144"/>
        </w:trPr>
        <w:tc>
          <w:tcPr>
            <w:tcW w:w="6237" w:type="dxa"/>
            <w:vAlign w:val="bottom"/>
          </w:tcPr>
          <w:p w14:paraId="3899C3E9"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FAFAFA"/>
            <w:vAlign w:val="bottom"/>
          </w:tcPr>
          <w:p w14:paraId="7DFD9317"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0400C435"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538874AA" w14:textId="77777777" w:rsidTr="0070458C">
        <w:tc>
          <w:tcPr>
            <w:tcW w:w="6237" w:type="dxa"/>
            <w:vAlign w:val="bottom"/>
          </w:tcPr>
          <w:p w14:paraId="7370CE0D"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Total loans net of deferred revenue</w:t>
            </w:r>
          </w:p>
        </w:tc>
        <w:tc>
          <w:tcPr>
            <w:tcW w:w="1694" w:type="dxa"/>
            <w:shd w:val="clear" w:color="auto" w:fill="FAFAFA"/>
          </w:tcPr>
          <w:p w14:paraId="499DBD63" w14:textId="627F8650"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5,647,288,168 </w:t>
            </w:r>
          </w:p>
        </w:tc>
        <w:tc>
          <w:tcPr>
            <w:tcW w:w="1530" w:type="dxa"/>
          </w:tcPr>
          <w:p w14:paraId="437751C3" w14:textId="515B5CA2"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4,264,202,064</w:t>
            </w:r>
          </w:p>
        </w:tc>
      </w:tr>
      <w:tr w:rsidR="0070458C" w:rsidRPr="002F7EB4" w14:paraId="0C87E283" w14:textId="77777777" w:rsidTr="0070458C">
        <w:tc>
          <w:tcPr>
            <w:tcW w:w="6237" w:type="dxa"/>
            <w:vAlign w:val="bottom"/>
          </w:tcPr>
          <w:p w14:paraId="34F07AE5" w14:textId="18B579AA"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u w:val="single"/>
              </w:rPr>
              <w:t>Add</w:t>
            </w:r>
            <w:r w:rsidRPr="002F7EB4">
              <w:rPr>
                <w:rFonts w:ascii="Arial" w:eastAsia="Arial" w:hAnsi="Arial" w:cs="Arial"/>
                <w:color w:val="000000"/>
                <w:sz w:val="18"/>
                <w:szCs w:val="18"/>
              </w:rPr>
              <w:t xml:space="preserve"> </w:t>
            </w:r>
            <w:r w:rsidR="00B52522">
              <w:rPr>
                <w:rFonts w:ascii="Arial" w:eastAsia="Arial" w:hAnsi="Arial" w:cs="Arial"/>
                <w:color w:val="000000"/>
                <w:sz w:val="18"/>
                <w:szCs w:val="18"/>
              </w:rPr>
              <w:t xml:space="preserve"> </w:t>
            </w:r>
            <w:r w:rsidRPr="002F7EB4">
              <w:rPr>
                <w:rFonts w:ascii="Arial" w:eastAsia="Arial" w:hAnsi="Arial" w:cs="Arial"/>
                <w:color w:val="000000"/>
                <w:sz w:val="18"/>
                <w:szCs w:val="18"/>
              </w:rPr>
              <w:t>Accrued interest receivables</w:t>
            </w:r>
          </w:p>
        </w:tc>
        <w:tc>
          <w:tcPr>
            <w:tcW w:w="1694" w:type="dxa"/>
            <w:tcBorders>
              <w:bottom w:val="single" w:sz="4" w:space="0" w:color="000000"/>
            </w:tcBorders>
            <w:shd w:val="clear" w:color="auto" w:fill="FAFAFA"/>
          </w:tcPr>
          <w:p w14:paraId="08A77491" w14:textId="5150A066"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2,127,079,213 </w:t>
            </w:r>
          </w:p>
        </w:tc>
        <w:tc>
          <w:tcPr>
            <w:tcW w:w="1530" w:type="dxa"/>
            <w:tcBorders>
              <w:bottom w:val="single" w:sz="4" w:space="0" w:color="000000"/>
            </w:tcBorders>
          </w:tcPr>
          <w:p w14:paraId="1B2F9C32" w14:textId="721C7332"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1,149,035,122</w:t>
            </w:r>
          </w:p>
        </w:tc>
      </w:tr>
      <w:tr w:rsidR="0070458C" w:rsidRPr="002F7EB4" w14:paraId="1AC3EC93" w14:textId="77777777" w:rsidTr="0070458C">
        <w:trPr>
          <w:trHeight w:val="144"/>
        </w:trPr>
        <w:tc>
          <w:tcPr>
            <w:tcW w:w="6237" w:type="dxa"/>
            <w:vAlign w:val="bottom"/>
          </w:tcPr>
          <w:p w14:paraId="540985D8"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FAFAFA"/>
            <w:vAlign w:val="bottom"/>
          </w:tcPr>
          <w:p w14:paraId="0C608989"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6E890CFB"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0C19E16D" w14:textId="77777777" w:rsidTr="0070458C">
        <w:tc>
          <w:tcPr>
            <w:tcW w:w="6237" w:type="dxa"/>
            <w:vAlign w:val="bottom"/>
          </w:tcPr>
          <w:p w14:paraId="695792C0"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Total loans net of deferred revenue and accrued interest receivables</w:t>
            </w:r>
          </w:p>
        </w:tc>
        <w:tc>
          <w:tcPr>
            <w:tcW w:w="1694" w:type="dxa"/>
            <w:shd w:val="clear" w:color="auto" w:fill="FAFAFA"/>
          </w:tcPr>
          <w:p w14:paraId="5FA5B74D" w14:textId="3C1791A2"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7,774,367,381 </w:t>
            </w:r>
          </w:p>
        </w:tc>
        <w:tc>
          <w:tcPr>
            <w:tcW w:w="1530" w:type="dxa"/>
          </w:tcPr>
          <w:p w14:paraId="7375DFDC" w14:textId="5EB82459"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5,413,237,186</w:t>
            </w:r>
          </w:p>
        </w:tc>
      </w:tr>
      <w:tr w:rsidR="0070458C" w:rsidRPr="002F7EB4" w14:paraId="0813A443" w14:textId="77777777" w:rsidTr="0070458C">
        <w:tc>
          <w:tcPr>
            <w:tcW w:w="6237" w:type="dxa"/>
          </w:tcPr>
          <w:p w14:paraId="57E9D8A8" w14:textId="3049C273"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w:t>
            </w:r>
            <w:r w:rsidR="00B52522">
              <w:rPr>
                <w:rFonts w:ascii="Arial" w:eastAsia="Arial" w:hAnsi="Arial" w:cs="Arial"/>
                <w:color w:val="000000"/>
                <w:sz w:val="18"/>
                <w:szCs w:val="18"/>
              </w:rPr>
              <w:t xml:space="preserve"> </w:t>
            </w:r>
            <w:r w:rsidRPr="002F7EB4">
              <w:rPr>
                <w:rFonts w:ascii="Arial" w:eastAsia="Arial" w:hAnsi="Arial" w:cs="Arial"/>
                <w:color w:val="000000"/>
                <w:sz w:val="18"/>
                <w:szCs w:val="18"/>
              </w:rPr>
              <w:t xml:space="preserve">Allowance for expected credit loss </w:t>
            </w:r>
            <w:r w:rsidRPr="002F7EB4">
              <w:rPr>
                <w:rFonts w:ascii="Arial" w:eastAsia="Arial" w:hAnsi="Arial" w:cs="Arial"/>
                <w:color w:val="000000"/>
                <w:sz w:val="16"/>
                <w:szCs w:val="16"/>
              </w:rPr>
              <w:t xml:space="preserve"> </w:t>
            </w:r>
          </w:p>
        </w:tc>
        <w:tc>
          <w:tcPr>
            <w:tcW w:w="1694" w:type="dxa"/>
            <w:tcBorders>
              <w:bottom w:val="single" w:sz="4" w:space="0" w:color="000000"/>
            </w:tcBorders>
            <w:shd w:val="clear" w:color="auto" w:fill="FAFAFA"/>
          </w:tcPr>
          <w:p w14:paraId="41297880" w14:textId="6F3AD614" w:rsidR="0070458C" w:rsidRPr="002F7EB4" w:rsidRDefault="0070458C" w:rsidP="0070458C">
            <w:pPr>
              <w:ind w:right="-72"/>
              <w:jc w:val="right"/>
              <w:rPr>
                <w:rFonts w:ascii="Arial" w:eastAsia="Arial" w:hAnsi="Arial" w:cs="Arial"/>
                <w:sz w:val="18"/>
                <w:szCs w:val="18"/>
              </w:rPr>
            </w:pPr>
            <w:r w:rsidRPr="002F7EB4">
              <w:rPr>
                <w:rFonts w:ascii="Arial" w:hAnsi="Arial" w:cs="Arial"/>
                <w:sz w:val="18"/>
                <w:szCs w:val="18"/>
              </w:rPr>
              <w:t xml:space="preserve"> (878,211,480)</w:t>
            </w:r>
          </w:p>
        </w:tc>
        <w:tc>
          <w:tcPr>
            <w:tcW w:w="1530" w:type="dxa"/>
            <w:tcBorders>
              <w:bottom w:val="single" w:sz="4" w:space="0" w:color="000000"/>
            </w:tcBorders>
          </w:tcPr>
          <w:p w14:paraId="6F00ADAC" w14:textId="59574E49"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(485,177,946)</w:t>
            </w:r>
          </w:p>
        </w:tc>
      </w:tr>
      <w:tr w:rsidR="0070458C" w:rsidRPr="002F7EB4" w14:paraId="7FF28EA2" w14:textId="77777777" w:rsidTr="0070458C">
        <w:trPr>
          <w:trHeight w:val="144"/>
        </w:trPr>
        <w:tc>
          <w:tcPr>
            <w:tcW w:w="6237" w:type="dxa"/>
            <w:vAlign w:val="bottom"/>
          </w:tcPr>
          <w:p w14:paraId="74914CB8"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FAFAFA"/>
            <w:vAlign w:val="bottom"/>
          </w:tcPr>
          <w:p w14:paraId="05391965"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7A8FF68E"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391D040A" w14:textId="77777777" w:rsidTr="0070458C">
        <w:tc>
          <w:tcPr>
            <w:tcW w:w="6237" w:type="dxa"/>
            <w:vAlign w:val="bottom"/>
          </w:tcPr>
          <w:p w14:paraId="1756D02B"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b/>
                <w:color w:val="000000"/>
                <w:sz w:val="18"/>
                <w:szCs w:val="18"/>
              </w:rPr>
              <w:t>Total loans to non-performing assets, net</w:t>
            </w:r>
          </w:p>
        </w:tc>
        <w:tc>
          <w:tcPr>
            <w:tcW w:w="1694" w:type="dxa"/>
            <w:tcBorders>
              <w:bottom w:val="single" w:sz="4" w:space="0" w:color="000000"/>
            </w:tcBorders>
            <w:shd w:val="clear" w:color="auto" w:fill="FAFAFA"/>
          </w:tcPr>
          <w:p w14:paraId="787CCA13" w14:textId="11A80E5D" w:rsidR="0070458C" w:rsidRPr="002F7EB4" w:rsidRDefault="0070458C" w:rsidP="0070458C">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Browallia New" w:hAnsi="Arial" w:cs="Arial"/>
                <w:color w:val="000000"/>
                <w:sz w:val="18"/>
                <w:szCs w:val="18"/>
              </w:rPr>
              <w:t>6,896,155,901</w:t>
            </w:r>
          </w:p>
        </w:tc>
        <w:tc>
          <w:tcPr>
            <w:tcW w:w="1530" w:type="dxa"/>
            <w:tcBorders>
              <w:bottom w:val="single" w:sz="4" w:space="0" w:color="000000"/>
            </w:tcBorders>
            <w:vAlign w:val="bottom"/>
          </w:tcPr>
          <w:p w14:paraId="66612D8A" w14:textId="75BE92E4" w:rsidR="0070458C" w:rsidRPr="002F7EB4" w:rsidRDefault="0070458C" w:rsidP="0070458C">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4,928,059,240</w:t>
            </w:r>
          </w:p>
        </w:tc>
      </w:tr>
    </w:tbl>
    <w:p w14:paraId="108A709E" w14:textId="77777777" w:rsidR="001F0DD2" w:rsidRPr="002F7EB4" w:rsidRDefault="001F0DD2">
      <w:pPr>
        <w:pBdr>
          <w:top w:val="nil"/>
          <w:left w:val="nil"/>
          <w:bottom w:val="nil"/>
          <w:right w:val="nil"/>
          <w:between w:val="nil"/>
        </w:pBdr>
        <w:ind w:left="547"/>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6237"/>
        <w:gridCol w:w="1683"/>
        <w:gridCol w:w="1530"/>
      </w:tblGrid>
      <w:tr w:rsidR="001F0DD2" w:rsidRPr="002F7EB4" w14:paraId="7115E1AC" w14:textId="77777777" w:rsidTr="0070458C">
        <w:trPr>
          <w:trHeight w:val="135"/>
        </w:trPr>
        <w:tc>
          <w:tcPr>
            <w:tcW w:w="6237" w:type="dxa"/>
            <w:vAlign w:val="bottom"/>
          </w:tcPr>
          <w:p w14:paraId="4F199A35"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3213" w:type="dxa"/>
            <w:gridSpan w:val="2"/>
            <w:tcBorders>
              <w:top w:val="single" w:sz="4" w:space="0" w:color="auto"/>
              <w:bottom w:val="single" w:sz="4" w:space="0" w:color="000000"/>
            </w:tcBorders>
            <w:vAlign w:val="bottom"/>
          </w:tcPr>
          <w:p w14:paraId="243DC75C" w14:textId="77777777" w:rsidR="001F0DD2" w:rsidRPr="002F7EB4" w:rsidRDefault="001566F9">
            <w:pPr>
              <w:pBdr>
                <w:top w:val="nil"/>
                <w:left w:val="nil"/>
                <w:bottom w:val="nil"/>
                <w:right w:val="nil"/>
                <w:between w:val="nil"/>
              </w:pBd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 financial statements</w:t>
            </w:r>
          </w:p>
        </w:tc>
      </w:tr>
      <w:tr w:rsidR="008F0C3C" w:rsidRPr="002F7EB4" w14:paraId="7AFB260E" w14:textId="77777777" w:rsidTr="0070458C">
        <w:trPr>
          <w:trHeight w:val="135"/>
        </w:trPr>
        <w:tc>
          <w:tcPr>
            <w:tcW w:w="6237" w:type="dxa"/>
            <w:vAlign w:val="bottom"/>
          </w:tcPr>
          <w:p w14:paraId="6F7F67BC" w14:textId="77777777" w:rsidR="008F0C3C" w:rsidRPr="002F7EB4" w:rsidRDefault="008F0C3C" w:rsidP="008F0C3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vAlign w:val="bottom"/>
          </w:tcPr>
          <w:p w14:paraId="05BB9900" w14:textId="3B9F6F6E"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530" w:type="dxa"/>
            <w:tcBorders>
              <w:top w:val="single" w:sz="4" w:space="0" w:color="000000"/>
            </w:tcBorders>
            <w:vAlign w:val="bottom"/>
          </w:tcPr>
          <w:p w14:paraId="08E958AA" w14:textId="22F7B026" w:rsidR="008F0C3C" w:rsidRPr="002F7EB4" w:rsidRDefault="008F0C3C" w:rsidP="008F0C3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8F0C3C" w:rsidRPr="002F7EB4" w14:paraId="300883A2" w14:textId="77777777" w:rsidTr="0070458C">
        <w:trPr>
          <w:trHeight w:val="74"/>
        </w:trPr>
        <w:tc>
          <w:tcPr>
            <w:tcW w:w="6237" w:type="dxa"/>
            <w:vAlign w:val="bottom"/>
          </w:tcPr>
          <w:p w14:paraId="0FEFDF0D" w14:textId="77777777" w:rsidR="008F0C3C" w:rsidRPr="002F7EB4" w:rsidRDefault="008F0C3C" w:rsidP="008F0C3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bottom w:val="single" w:sz="4" w:space="0" w:color="000000"/>
            </w:tcBorders>
            <w:vAlign w:val="bottom"/>
          </w:tcPr>
          <w:p w14:paraId="004CA1DC" w14:textId="526EC04E"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530" w:type="dxa"/>
            <w:tcBorders>
              <w:bottom w:val="single" w:sz="4" w:space="0" w:color="000000"/>
            </w:tcBorders>
          </w:tcPr>
          <w:p w14:paraId="16EA27E0" w14:textId="528AC4E6" w:rsidR="008F0C3C" w:rsidRPr="002F7EB4"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1F0DD2" w:rsidRPr="002F7EB4" w14:paraId="5E511C71" w14:textId="77777777" w:rsidTr="0070458C">
        <w:trPr>
          <w:trHeight w:val="135"/>
        </w:trPr>
        <w:tc>
          <w:tcPr>
            <w:tcW w:w="6237" w:type="dxa"/>
            <w:vAlign w:val="bottom"/>
          </w:tcPr>
          <w:p w14:paraId="51AEBC18"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FAFAFA"/>
            <w:vAlign w:val="bottom"/>
          </w:tcPr>
          <w:p w14:paraId="3772B365"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4658F8E4" w14:textId="77777777" w:rsidR="001F0DD2" w:rsidRPr="002F7EB4"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2212FD33" w14:textId="77777777" w:rsidTr="0070458C">
        <w:tc>
          <w:tcPr>
            <w:tcW w:w="6237" w:type="dxa"/>
          </w:tcPr>
          <w:p w14:paraId="68BCFE2E" w14:textId="7777777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bookmarkStart w:id="31" w:name="OLE_LINK6"/>
            <w:r w:rsidRPr="002F7EB4">
              <w:rPr>
                <w:rFonts w:ascii="Arial" w:eastAsia="Arial" w:hAnsi="Arial" w:cs="Arial"/>
                <w:color w:val="000000"/>
                <w:sz w:val="18"/>
                <w:szCs w:val="18"/>
              </w:rPr>
              <w:t>Hire-purchase receivables</w:t>
            </w:r>
          </w:p>
        </w:tc>
        <w:tc>
          <w:tcPr>
            <w:tcW w:w="1683" w:type="dxa"/>
            <w:shd w:val="clear" w:color="auto" w:fill="FAFAFA"/>
          </w:tcPr>
          <w:p w14:paraId="35701077" w14:textId="3C616EE6" w:rsidR="0070458C" w:rsidRPr="002F7EB4" w:rsidRDefault="0070458C" w:rsidP="0070458C">
            <w:pPr>
              <w:ind w:right="-72"/>
              <w:jc w:val="right"/>
              <w:rPr>
                <w:rFonts w:ascii="Arial" w:eastAsia="Arial" w:hAnsi="Arial" w:cs="Arial"/>
                <w:sz w:val="18"/>
                <w:szCs w:val="18"/>
              </w:rPr>
            </w:pPr>
            <w:r w:rsidRPr="002F7EB4">
              <w:rPr>
                <w:rFonts w:ascii="Arial" w:eastAsia="Browallia New" w:hAnsi="Arial" w:cs="Arial"/>
                <w:sz w:val="18"/>
                <w:szCs w:val="18"/>
                <w:lang w:val="en-GB"/>
              </w:rPr>
              <w:t>12,030,535,549</w:t>
            </w:r>
          </w:p>
        </w:tc>
        <w:tc>
          <w:tcPr>
            <w:tcW w:w="1530" w:type="dxa"/>
          </w:tcPr>
          <w:p w14:paraId="27347255" w14:textId="21B41017"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 xml:space="preserve"> 7,847,987,869 </w:t>
            </w:r>
          </w:p>
        </w:tc>
      </w:tr>
      <w:tr w:rsidR="0070458C" w:rsidRPr="002F7EB4" w14:paraId="129A6294" w14:textId="77777777" w:rsidTr="0070458C">
        <w:tc>
          <w:tcPr>
            <w:tcW w:w="6237" w:type="dxa"/>
          </w:tcPr>
          <w:p w14:paraId="4D884A98" w14:textId="7777777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color w:val="000000"/>
                <w:sz w:val="18"/>
                <w:szCs w:val="18"/>
              </w:rPr>
              <w:t>Financial lease receivables</w:t>
            </w:r>
          </w:p>
        </w:tc>
        <w:tc>
          <w:tcPr>
            <w:tcW w:w="1683" w:type="dxa"/>
            <w:shd w:val="clear" w:color="auto" w:fill="FAFAFA"/>
          </w:tcPr>
          <w:p w14:paraId="00A2847C" w14:textId="00E85329" w:rsidR="0070458C" w:rsidRPr="002F7EB4" w:rsidRDefault="0070458C" w:rsidP="0070458C">
            <w:pPr>
              <w:ind w:right="-72"/>
              <w:jc w:val="right"/>
              <w:rPr>
                <w:rFonts w:ascii="Arial" w:eastAsia="Arial" w:hAnsi="Arial" w:cs="Arial"/>
                <w:sz w:val="18"/>
                <w:szCs w:val="18"/>
              </w:rPr>
            </w:pPr>
            <w:r w:rsidRPr="002F7EB4">
              <w:rPr>
                <w:rFonts w:ascii="Arial" w:eastAsia="Browallia New" w:hAnsi="Arial" w:cs="Arial"/>
                <w:sz w:val="18"/>
                <w:szCs w:val="18"/>
                <w:lang w:val="en-GB"/>
              </w:rPr>
              <w:t>10,925,762</w:t>
            </w:r>
          </w:p>
        </w:tc>
        <w:tc>
          <w:tcPr>
            <w:tcW w:w="1530" w:type="dxa"/>
          </w:tcPr>
          <w:p w14:paraId="75C145A9" w14:textId="2FFD0CE9"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 xml:space="preserve"> 10,925,762 </w:t>
            </w:r>
          </w:p>
        </w:tc>
      </w:tr>
      <w:tr w:rsidR="0070458C" w:rsidRPr="002F7EB4" w14:paraId="6F6B86DE" w14:textId="77777777" w:rsidTr="0070458C">
        <w:tc>
          <w:tcPr>
            <w:tcW w:w="6237" w:type="dxa"/>
            <w:vAlign w:val="bottom"/>
          </w:tcPr>
          <w:p w14:paraId="47C48249" w14:textId="5600A193"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w:t>
            </w:r>
            <w:r w:rsidR="00B52522">
              <w:rPr>
                <w:rFonts w:ascii="Arial" w:eastAsia="Arial" w:hAnsi="Arial" w:cs="Arial"/>
                <w:color w:val="000000"/>
                <w:sz w:val="18"/>
                <w:szCs w:val="18"/>
              </w:rPr>
              <w:t xml:space="preserve"> </w:t>
            </w:r>
            <w:r w:rsidRPr="002F7EB4">
              <w:rPr>
                <w:rFonts w:ascii="Arial" w:eastAsia="Arial" w:hAnsi="Arial" w:cs="Arial"/>
                <w:color w:val="000000"/>
                <w:sz w:val="18"/>
                <w:szCs w:val="18"/>
              </w:rPr>
              <w:t>Deferred revenue</w:t>
            </w:r>
          </w:p>
        </w:tc>
        <w:tc>
          <w:tcPr>
            <w:tcW w:w="1683" w:type="dxa"/>
            <w:tcBorders>
              <w:bottom w:val="single" w:sz="4" w:space="0" w:color="000000"/>
            </w:tcBorders>
            <w:shd w:val="clear" w:color="auto" w:fill="FAFAFA"/>
          </w:tcPr>
          <w:p w14:paraId="58C6FF0A" w14:textId="6BCB0B0F" w:rsidR="0070458C" w:rsidRPr="002F7EB4" w:rsidRDefault="0070458C" w:rsidP="0070458C">
            <w:pPr>
              <w:ind w:right="-72"/>
              <w:jc w:val="right"/>
              <w:rPr>
                <w:rFonts w:ascii="Arial" w:eastAsia="Arial" w:hAnsi="Arial" w:cs="Arial"/>
                <w:sz w:val="18"/>
                <w:szCs w:val="18"/>
              </w:rPr>
            </w:pPr>
            <w:r w:rsidRPr="002F7EB4">
              <w:rPr>
                <w:rFonts w:ascii="Arial" w:eastAsia="Browallia New" w:hAnsi="Arial" w:cs="Arial"/>
                <w:sz w:val="18"/>
                <w:szCs w:val="18"/>
              </w:rPr>
              <w:t>(11,522,083,225)</w:t>
            </w:r>
          </w:p>
        </w:tc>
        <w:tc>
          <w:tcPr>
            <w:tcW w:w="1530" w:type="dxa"/>
            <w:tcBorders>
              <w:bottom w:val="single" w:sz="4" w:space="0" w:color="000000"/>
            </w:tcBorders>
          </w:tcPr>
          <w:p w14:paraId="6532F846" w14:textId="01537DD1"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(7,485,485,592)</w:t>
            </w:r>
          </w:p>
        </w:tc>
      </w:tr>
      <w:tr w:rsidR="0070458C" w:rsidRPr="002F7EB4" w14:paraId="6A1E5427" w14:textId="77777777" w:rsidTr="0070458C">
        <w:trPr>
          <w:trHeight w:val="135"/>
        </w:trPr>
        <w:tc>
          <w:tcPr>
            <w:tcW w:w="6237" w:type="dxa"/>
            <w:vAlign w:val="bottom"/>
          </w:tcPr>
          <w:p w14:paraId="0B21F301"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FAFAFA"/>
            <w:vAlign w:val="bottom"/>
          </w:tcPr>
          <w:p w14:paraId="307426AF"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72FCDFB0"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292AC97E" w14:textId="77777777" w:rsidTr="0070458C">
        <w:tc>
          <w:tcPr>
            <w:tcW w:w="6237" w:type="dxa"/>
            <w:vAlign w:val="bottom"/>
          </w:tcPr>
          <w:p w14:paraId="288F47B1" w14:textId="7777777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color w:val="000000"/>
                <w:sz w:val="18"/>
                <w:szCs w:val="18"/>
              </w:rPr>
              <w:t>Total loans net of deferred revenue</w:t>
            </w:r>
          </w:p>
        </w:tc>
        <w:tc>
          <w:tcPr>
            <w:tcW w:w="1683" w:type="dxa"/>
            <w:shd w:val="clear" w:color="auto" w:fill="FAFAFA"/>
          </w:tcPr>
          <w:p w14:paraId="1BBE1DE1" w14:textId="30C0CB5B" w:rsidR="0070458C" w:rsidRPr="002F7EB4" w:rsidRDefault="0070458C" w:rsidP="0070458C">
            <w:pPr>
              <w:ind w:right="-72"/>
              <w:jc w:val="right"/>
              <w:rPr>
                <w:rFonts w:ascii="Arial" w:eastAsia="Arial" w:hAnsi="Arial" w:cs="Arial"/>
                <w:sz w:val="18"/>
                <w:szCs w:val="18"/>
              </w:rPr>
            </w:pPr>
            <w:r w:rsidRPr="002F7EB4">
              <w:rPr>
                <w:rFonts w:ascii="Arial" w:eastAsia="Browallia New" w:hAnsi="Arial" w:cs="Arial"/>
                <w:sz w:val="18"/>
                <w:szCs w:val="18"/>
                <w:lang w:val="en-GB"/>
              </w:rPr>
              <w:t>519,378,086</w:t>
            </w:r>
          </w:p>
        </w:tc>
        <w:tc>
          <w:tcPr>
            <w:tcW w:w="1530" w:type="dxa"/>
          </w:tcPr>
          <w:p w14:paraId="678D0CA3" w14:textId="723E47A4"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 xml:space="preserve"> 373,428,039 </w:t>
            </w:r>
          </w:p>
        </w:tc>
      </w:tr>
      <w:tr w:rsidR="0070458C" w:rsidRPr="002F7EB4" w14:paraId="64CDA36C" w14:textId="77777777" w:rsidTr="0070458C">
        <w:tc>
          <w:tcPr>
            <w:tcW w:w="6237" w:type="dxa"/>
            <w:vAlign w:val="bottom"/>
          </w:tcPr>
          <w:p w14:paraId="6980BF69" w14:textId="2ACEAE4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color w:val="000000"/>
                <w:sz w:val="18"/>
                <w:szCs w:val="18"/>
                <w:u w:val="single"/>
              </w:rPr>
              <w:t>Add</w:t>
            </w:r>
            <w:r w:rsidRPr="002F7EB4">
              <w:rPr>
                <w:rFonts w:ascii="Arial" w:eastAsia="Arial" w:hAnsi="Arial" w:cs="Arial"/>
                <w:color w:val="000000"/>
                <w:sz w:val="18"/>
                <w:szCs w:val="18"/>
              </w:rPr>
              <w:t xml:space="preserve"> </w:t>
            </w:r>
            <w:r w:rsidR="00B52522">
              <w:rPr>
                <w:rFonts w:ascii="Arial" w:eastAsia="Arial" w:hAnsi="Arial" w:cs="Arial"/>
                <w:color w:val="000000"/>
                <w:sz w:val="18"/>
                <w:szCs w:val="18"/>
              </w:rPr>
              <w:t xml:space="preserve"> </w:t>
            </w:r>
            <w:r w:rsidRPr="002F7EB4">
              <w:rPr>
                <w:rFonts w:ascii="Arial" w:eastAsia="Arial" w:hAnsi="Arial" w:cs="Arial"/>
                <w:color w:val="000000"/>
                <w:sz w:val="18"/>
                <w:szCs w:val="18"/>
              </w:rPr>
              <w:t>Accrued interest receivables</w:t>
            </w:r>
          </w:p>
        </w:tc>
        <w:tc>
          <w:tcPr>
            <w:tcW w:w="1683" w:type="dxa"/>
            <w:tcBorders>
              <w:bottom w:val="single" w:sz="4" w:space="0" w:color="000000"/>
            </w:tcBorders>
            <w:shd w:val="clear" w:color="auto" w:fill="FAFAFA"/>
          </w:tcPr>
          <w:p w14:paraId="0B3C1AC8" w14:textId="6F462724" w:rsidR="0070458C" w:rsidRPr="002F7EB4" w:rsidRDefault="0070458C" w:rsidP="0070458C">
            <w:pPr>
              <w:ind w:right="-72"/>
              <w:jc w:val="right"/>
              <w:rPr>
                <w:rFonts w:ascii="Arial" w:eastAsia="Arial" w:hAnsi="Arial" w:cs="Arial"/>
                <w:sz w:val="18"/>
                <w:szCs w:val="18"/>
              </w:rPr>
            </w:pPr>
            <w:r w:rsidRPr="002F7EB4">
              <w:rPr>
                <w:rFonts w:ascii="Arial" w:eastAsia="Browallia New" w:hAnsi="Arial" w:cs="Arial"/>
                <w:sz w:val="18"/>
                <w:szCs w:val="18"/>
                <w:lang w:val="en-GB"/>
              </w:rPr>
              <w:t>287,661,478</w:t>
            </w:r>
          </w:p>
        </w:tc>
        <w:tc>
          <w:tcPr>
            <w:tcW w:w="1530" w:type="dxa"/>
            <w:tcBorders>
              <w:bottom w:val="single" w:sz="4" w:space="0" w:color="000000"/>
            </w:tcBorders>
          </w:tcPr>
          <w:p w14:paraId="1BDC12E5" w14:textId="322D6DD1"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 xml:space="preserve"> 153,890,452 </w:t>
            </w:r>
          </w:p>
        </w:tc>
      </w:tr>
      <w:tr w:rsidR="0070458C" w:rsidRPr="002F7EB4" w14:paraId="7F759E83" w14:textId="77777777" w:rsidTr="0070458C">
        <w:trPr>
          <w:trHeight w:val="135"/>
        </w:trPr>
        <w:tc>
          <w:tcPr>
            <w:tcW w:w="6237" w:type="dxa"/>
            <w:vAlign w:val="bottom"/>
          </w:tcPr>
          <w:p w14:paraId="400343F8"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FAFAFA"/>
            <w:vAlign w:val="bottom"/>
          </w:tcPr>
          <w:p w14:paraId="585363D9"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122A651C"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5CEFD5DB" w14:textId="77777777" w:rsidTr="0070458C">
        <w:tc>
          <w:tcPr>
            <w:tcW w:w="6237" w:type="dxa"/>
            <w:vAlign w:val="bottom"/>
          </w:tcPr>
          <w:p w14:paraId="5E4F0265" w14:textId="7777777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color w:val="000000"/>
                <w:sz w:val="18"/>
                <w:szCs w:val="18"/>
              </w:rPr>
              <w:t>Total loans net of deferred revenue and accrued interest receivables</w:t>
            </w:r>
          </w:p>
        </w:tc>
        <w:tc>
          <w:tcPr>
            <w:tcW w:w="1683" w:type="dxa"/>
            <w:shd w:val="clear" w:color="auto" w:fill="FAFAFA"/>
          </w:tcPr>
          <w:p w14:paraId="181BD1CF" w14:textId="796A0AD8" w:rsidR="0070458C" w:rsidRPr="002F7EB4" w:rsidRDefault="0070458C" w:rsidP="0070458C">
            <w:pPr>
              <w:ind w:right="-72"/>
              <w:jc w:val="right"/>
              <w:rPr>
                <w:rFonts w:ascii="Arial" w:eastAsia="Arial" w:hAnsi="Arial" w:cs="Arial"/>
                <w:sz w:val="18"/>
                <w:szCs w:val="18"/>
              </w:rPr>
            </w:pPr>
            <w:r w:rsidRPr="002F7EB4">
              <w:rPr>
                <w:rFonts w:ascii="Arial" w:eastAsia="Browallia New" w:hAnsi="Arial" w:cs="Arial"/>
                <w:sz w:val="18"/>
                <w:szCs w:val="18"/>
                <w:lang w:val="en-GB"/>
              </w:rPr>
              <w:t>807,039,564</w:t>
            </w:r>
          </w:p>
        </w:tc>
        <w:tc>
          <w:tcPr>
            <w:tcW w:w="1530" w:type="dxa"/>
          </w:tcPr>
          <w:p w14:paraId="7E4CA200" w14:textId="4ADB0374" w:rsidR="0070458C" w:rsidRPr="002F7EB4" w:rsidRDefault="0070458C" w:rsidP="0070458C">
            <w:pPr>
              <w:ind w:right="-72"/>
              <w:jc w:val="right"/>
              <w:rPr>
                <w:rFonts w:ascii="Arial" w:eastAsia="Arial" w:hAnsi="Arial" w:cs="Arial"/>
                <w:sz w:val="18"/>
                <w:szCs w:val="18"/>
              </w:rPr>
            </w:pPr>
            <w:r w:rsidRPr="002F7EB4">
              <w:rPr>
                <w:rFonts w:ascii="Arial" w:eastAsia="Arial" w:hAnsi="Arial" w:cs="Arial"/>
                <w:sz w:val="18"/>
                <w:szCs w:val="18"/>
              </w:rPr>
              <w:t xml:space="preserve"> 527,318,491 </w:t>
            </w:r>
          </w:p>
        </w:tc>
      </w:tr>
      <w:tr w:rsidR="0070458C" w:rsidRPr="002F7EB4" w14:paraId="444BE3F4" w14:textId="77777777" w:rsidTr="0070458C">
        <w:tc>
          <w:tcPr>
            <w:tcW w:w="6237" w:type="dxa"/>
          </w:tcPr>
          <w:p w14:paraId="77EC1623" w14:textId="4DB4C3F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w:t>
            </w:r>
            <w:r w:rsidR="00B52522">
              <w:rPr>
                <w:rFonts w:ascii="Arial" w:eastAsia="Arial" w:hAnsi="Arial" w:cs="Arial"/>
                <w:color w:val="000000"/>
                <w:sz w:val="18"/>
                <w:szCs w:val="18"/>
              </w:rPr>
              <w:t xml:space="preserve"> </w:t>
            </w:r>
            <w:r w:rsidRPr="002F7EB4">
              <w:rPr>
                <w:rFonts w:ascii="Arial" w:eastAsia="Arial" w:hAnsi="Arial" w:cs="Arial"/>
                <w:color w:val="000000"/>
                <w:sz w:val="18"/>
                <w:szCs w:val="18"/>
              </w:rPr>
              <w:t xml:space="preserve">Allowance for expected credit loss </w:t>
            </w:r>
          </w:p>
        </w:tc>
        <w:tc>
          <w:tcPr>
            <w:tcW w:w="1683" w:type="dxa"/>
            <w:tcBorders>
              <w:bottom w:val="single" w:sz="4" w:space="0" w:color="000000"/>
            </w:tcBorders>
            <w:shd w:val="clear" w:color="auto" w:fill="FAFAFA"/>
          </w:tcPr>
          <w:p w14:paraId="371A25EA" w14:textId="742EFF78" w:rsidR="0070458C" w:rsidRPr="002F7EB4" w:rsidRDefault="0070458C" w:rsidP="0070458C">
            <w:pPr>
              <w:ind w:right="-72"/>
              <w:jc w:val="right"/>
              <w:rPr>
                <w:rFonts w:ascii="Arial" w:eastAsia="Arial" w:hAnsi="Arial" w:cs="Arial"/>
                <w:color w:val="000000"/>
                <w:sz w:val="18"/>
                <w:szCs w:val="18"/>
              </w:rPr>
            </w:pPr>
            <w:r w:rsidRPr="002F7EB4">
              <w:rPr>
                <w:rFonts w:ascii="Arial" w:eastAsia="Browallia New" w:hAnsi="Arial" w:cs="Arial"/>
                <w:sz w:val="18"/>
                <w:szCs w:val="18"/>
                <w:lang w:val="en-GB"/>
              </w:rPr>
              <w:t>(224,758,854)</w:t>
            </w:r>
          </w:p>
        </w:tc>
        <w:tc>
          <w:tcPr>
            <w:tcW w:w="1530" w:type="dxa"/>
            <w:tcBorders>
              <w:bottom w:val="single" w:sz="4" w:space="0" w:color="000000"/>
            </w:tcBorders>
          </w:tcPr>
          <w:p w14:paraId="012D5CC0" w14:textId="24FFA5A9" w:rsidR="0070458C" w:rsidRPr="002F7EB4" w:rsidRDefault="0070458C" w:rsidP="0070458C">
            <w:pPr>
              <w:ind w:right="-72"/>
              <w:jc w:val="right"/>
              <w:rPr>
                <w:rFonts w:ascii="Arial" w:eastAsia="Arial" w:hAnsi="Arial" w:cs="Arial"/>
                <w:color w:val="000000"/>
                <w:sz w:val="18"/>
                <w:szCs w:val="18"/>
              </w:rPr>
            </w:pPr>
            <w:r w:rsidRPr="002F7EB4">
              <w:rPr>
                <w:rFonts w:ascii="Arial" w:eastAsia="Arial" w:hAnsi="Arial" w:cs="Arial"/>
                <w:sz w:val="18"/>
                <w:szCs w:val="18"/>
              </w:rPr>
              <w:t xml:space="preserve"> (104,905,956)</w:t>
            </w:r>
          </w:p>
        </w:tc>
      </w:tr>
      <w:tr w:rsidR="0070458C" w:rsidRPr="002F7EB4" w14:paraId="172BC50D" w14:textId="77777777" w:rsidTr="0070458C">
        <w:trPr>
          <w:trHeight w:val="135"/>
        </w:trPr>
        <w:tc>
          <w:tcPr>
            <w:tcW w:w="6237" w:type="dxa"/>
            <w:vAlign w:val="bottom"/>
          </w:tcPr>
          <w:p w14:paraId="2E74D5F1" w14:textId="77777777" w:rsidR="0070458C" w:rsidRPr="002F7EB4" w:rsidRDefault="0070458C" w:rsidP="0070458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FAFAFA"/>
            <w:vAlign w:val="bottom"/>
          </w:tcPr>
          <w:p w14:paraId="53405CBC"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vAlign w:val="bottom"/>
          </w:tcPr>
          <w:p w14:paraId="67327E7F" w14:textId="77777777" w:rsidR="0070458C" w:rsidRPr="002F7EB4" w:rsidRDefault="0070458C" w:rsidP="0070458C">
            <w:pPr>
              <w:pBdr>
                <w:top w:val="nil"/>
                <w:left w:val="nil"/>
                <w:bottom w:val="nil"/>
                <w:right w:val="nil"/>
                <w:between w:val="nil"/>
              </w:pBdr>
              <w:ind w:right="-72"/>
              <w:jc w:val="right"/>
              <w:rPr>
                <w:rFonts w:ascii="Arial" w:eastAsia="Arial" w:hAnsi="Arial" w:cs="Arial"/>
                <w:b/>
                <w:color w:val="000000"/>
                <w:sz w:val="18"/>
                <w:szCs w:val="18"/>
              </w:rPr>
            </w:pPr>
          </w:p>
        </w:tc>
      </w:tr>
      <w:tr w:rsidR="0070458C" w:rsidRPr="002F7EB4" w14:paraId="139472F9" w14:textId="77777777" w:rsidTr="0070458C">
        <w:tc>
          <w:tcPr>
            <w:tcW w:w="6237" w:type="dxa"/>
            <w:vAlign w:val="bottom"/>
          </w:tcPr>
          <w:p w14:paraId="05334151" w14:textId="77777777" w:rsidR="0070458C" w:rsidRPr="002F7EB4" w:rsidRDefault="0070458C" w:rsidP="0070458C">
            <w:pPr>
              <w:pBdr>
                <w:top w:val="nil"/>
                <w:left w:val="nil"/>
                <w:bottom w:val="nil"/>
                <w:right w:val="nil"/>
                <w:between w:val="nil"/>
              </w:pBdr>
              <w:ind w:left="431"/>
              <w:rPr>
                <w:rFonts w:ascii="Arial" w:eastAsia="Arial" w:hAnsi="Arial" w:cs="Arial"/>
                <w:color w:val="000000"/>
                <w:sz w:val="18"/>
                <w:szCs w:val="18"/>
              </w:rPr>
            </w:pPr>
            <w:r w:rsidRPr="002F7EB4">
              <w:rPr>
                <w:rFonts w:ascii="Arial" w:eastAsia="Arial" w:hAnsi="Arial" w:cs="Arial"/>
                <w:b/>
                <w:color w:val="000000"/>
                <w:sz w:val="18"/>
                <w:szCs w:val="18"/>
              </w:rPr>
              <w:t>Total loans to non-performing assets, net</w:t>
            </w:r>
          </w:p>
        </w:tc>
        <w:tc>
          <w:tcPr>
            <w:tcW w:w="1683" w:type="dxa"/>
            <w:tcBorders>
              <w:bottom w:val="single" w:sz="4" w:space="0" w:color="000000"/>
            </w:tcBorders>
            <w:shd w:val="clear" w:color="auto" w:fill="FAFAFA"/>
          </w:tcPr>
          <w:p w14:paraId="1A5D7FBE" w14:textId="44B0F78F" w:rsidR="0070458C" w:rsidRPr="002F7EB4" w:rsidRDefault="0070458C" w:rsidP="0070458C">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Browallia New" w:hAnsi="Arial" w:cs="Arial"/>
                <w:color w:val="000000"/>
                <w:sz w:val="18"/>
                <w:szCs w:val="18"/>
              </w:rPr>
              <w:t>582,280,710</w:t>
            </w:r>
          </w:p>
        </w:tc>
        <w:tc>
          <w:tcPr>
            <w:tcW w:w="1530" w:type="dxa"/>
            <w:tcBorders>
              <w:bottom w:val="single" w:sz="4" w:space="0" w:color="000000"/>
            </w:tcBorders>
            <w:vAlign w:val="bottom"/>
          </w:tcPr>
          <w:p w14:paraId="0FFA6229" w14:textId="0500EE6F" w:rsidR="0070458C" w:rsidRPr="002F7EB4" w:rsidRDefault="0070458C" w:rsidP="0070458C">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422,412,535</w:t>
            </w:r>
          </w:p>
        </w:tc>
      </w:tr>
      <w:bookmarkEnd w:id="31"/>
    </w:tbl>
    <w:p w14:paraId="410B7726" w14:textId="5C524974" w:rsidR="00771188" w:rsidRPr="002F7EB4" w:rsidRDefault="00771188">
      <w:pPr>
        <w:pBdr>
          <w:top w:val="nil"/>
          <w:left w:val="nil"/>
          <w:bottom w:val="nil"/>
          <w:right w:val="nil"/>
          <w:between w:val="nil"/>
        </w:pBdr>
        <w:ind w:left="547"/>
        <w:jc w:val="both"/>
        <w:rPr>
          <w:rFonts w:ascii="Arial" w:eastAsia="Arial" w:hAnsi="Arial" w:cs="Arial"/>
          <w:color w:val="000000"/>
          <w:sz w:val="18"/>
          <w:szCs w:val="18"/>
        </w:rPr>
      </w:pPr>
    </w:p>
    <w:p w14:paraId="45408958" w14:textId="77777777" w:rsidR="007F630C" w:rsidRPr="002F7EB4" w:rsidRDefault="007F630C">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br w:type="page"/>
      </w:r>
    </w:p>
    <w:p w14:paraId="0AF321F4" w14:textId="77777777" w:rsidR="007F630C" w:rsidRPr="002F7EB4" w:rsidRDefault="007F630C">
      <w:pPr>
        <w:ind w:left="540" w:hanging="540"/>
        <w:jc w:val="both"/>
        <w:rPr>
          <w:rFonts w:ascii="Arial" w:eastAsia="Arial" w:hAnsi="Arial" w:cs="Arial"/>
          <w:b/>
          <w:color w:val="CF4A02"/>
          <w:sz w:val="18"/>
          <w:szCs w:val="18"/>
        </w:rPr>
      </w:pPr>
    </w:p>
    <w:p w14:paraId="041D3115" w14:textId="57E1C298"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1</w:t>
      </w:r>
      <w:r w:rsidR="00EE5CED" w:rsidRPr="002F7EB4">
        <w:rPr>
          <w:rFonts w:ascii="Arial" w:eastAsia="Arial" w:hAnsi="Arial" w:cs="Arial"/>
          <w:b/>
          <w:color w:val="CF4A02"/>
          <w:sz w:val="18"/>
          <w:szCs w:val="18"/>
        </w:rPr>
        <w:t>7</w:t>
      </w:r>
      <w:r w:rsidRPr="002F7EB4">
        <w:rPr>
          <w:rFonts w:ascii="Arial" w:eastAsia="Arial" w:hAnsi="Arial" w:cs="Arial"/>
          <w:b/>
          <w:color w:val="CF4A02"/>
          <w:sz w:val="18"/>
          <w:szCs w:val="18"/>
        </w:rPr>
        <w:t>.2</w:t>
      </w:r>
      <w:r w:rsidRPr="002F7EB4">
        <w:rPr>
          <w:rFonts w:ascii="Arial" w:eastAsia="Arial" w:hAnsi="Arial" w:cs="Arial"/>
          <w:b/>
          <w:color w:val="CF4A02"/>
          <w:sz w:val="18"/>
          <w:szCs w:val="18"/>
        </w:rPr>
        <w:tab/>
        <w:t>Allowance for expected credit loss</w:t>
      </w:r>
    </w:p>
    <w:p w14:paraId="6EF0A235" w14:textId="77777777" w:rsidR="001F0DD2" w:rsidRPr="002F7EB4" w:rsidRDefault="001F0DD2">
      <w:pPr>
        <w:ind w:left="540"/>
        <w:jc w:val="both"/>
        <w:rPr>
          <w:rFonts w:ascii="Arial" w:eastAsia="Arial" w:hAnsi="Arial" w:cs="Arial"/>
          <w:color w:val="000000"/>
          <w:sz w:val="18"/>
          <w:szCs w:val="18"/>
        </w:rPr>
      </w:pPr>
    </w:p>
    <w:p w14:paraId="208BB235" w14:textId="7CB13A1A"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The reconciliations of allowance for expected credit loss for loans to non-performing assets at </w:t>
      </w:r>
      <w:proofErr w:type="spellStart"/>
      <w:r w:rsidRPr="002F7EB4">
        <w:rPr>
          <w:rFonts w:ascii="Arial" w:eastAsia="Arial" w:hAnsi="Arial" w:cs="Arial"/>
          <w:color w:val="000000"/>
          <w:sz w:val="18"/>
          <w:szCs w:val="18"/>
        </w:rPr>
        <w:t>amortised</w:t>
      </w:r>
      <w:proofErr w:type="spellEnd"/>
      <w:r w:rsidRPr="002F7EB4">
        <w:rPr>
          <w:rFonts w:ascii="Arial" w:eastAsia="Arial" w:hAnsi="Arial" w:cs="Arial"/>
          <w:color w:val="000000"/>
          <w:sz w:val="18"/>
          <w:szCs w:val="18"/>
        </w:rPr>
        <w:t xml:space="preserve"> cost other than trade receivables for the year</w:t>
      </w:r>
      <w:r w:rsidR="00B15187" w:rsidRPr="002F7EB4">
        <w:rPr>
          <w:rFonts w:ascii="Arial" w:eastAsia="Arial" w:hAnsi="Arial" w:cs="Arial"/>
          <w:color w:val="000000"/>
          <w:sz w:val="18"/>
          <w:szCs w:val="18"/>
        </w:rPr>
        <w:t>s</w:t>
      </w:r>
      <w:r w:rsidRPr="002F7EB4">
        <w:rPr>
          <w:rFonts w:ascii="Arial" w:eastAsia="Arial" w:hAnsi="Arial" w:cs="Arial"/>
          <w:color w:val="000000"/>
          <w:sz w:val="18"/>
          <w:szCs w:val="18"/>
        </w:rPr>
        <w:t xml:space="preserve"> ended 31 December </w:t>
      </w:r>
      <w:r w:rsidR="006E1614" w:rsidRPr="002F7EB4">
        <w:rPr>
          <w:rFonts w:ascii="Arial" w:eastAsia="Arial" w:hAnsi="Arial" w:cs="Arial"/>
          <w:sz w:val="18"/>
          <w:szCs w:val="18"/>
        </w:rPr>
        <w:t>202</w:t>
      </w:r>
      <w:r w:rsidR="008F0C3C"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8F0C3C" w:rsidRPr="002F7EB4">
        <w:rPr>
          <w:rFonts w:ascii="Arial" w:eastAsia="Arial" w:hAnsi="Arial" w:cs="Arial"/>
          <w:sz w:val="18"/>
          <w:szCs w:val="18"/>
        </w:rPr>
        <w:t>2</w:t>
      </w:r>
      <w:r w:rsidRPr="002F7EB4">
        <w:rPr>
          <w:rFonts w:ascii="Arial" w:eastAsia="Arial" w:hAnsi="Arial" w:cs="Arial"/>
          <w:color w:val="000000"/>
          <w:sz w:val="18"/>
          <w:szCs w:val="18"/>
        </w:rPr>
        <w:t xml:space="preserve"> are as follows:</w:t>
      </w:r>
    </w:p>
    <w:p w14:paraId="2A4064E9"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tbl>
      <w:tblPr>
        <w:tblW w:w="5000" w:type="pct"/>
        <w:tblCellMar>
          <w:left w:w="115" w:type="dxa"/>
          <w:right w:w="115" w:type="dxa"/>
        </w:tblCellMar>
        <w:tblLook w:val="0600" w:firstRow="0" w:lastRow="0" w:firstColumn="0" w:lastColumn="0" w:noHBand="1" w:noVBand="1"/>
      </w:tblPr>
      <w:tblGrid>
        <w:gridCol w:w="4397"/>
        <w:gridCol w:w="2531"/>
        <w:gridCol w:w="2531"/>
      </w:tblGrid>
      <w:tr w:rsidR="00413ADC" w:rsidRPr="002F7EB4" w14:paraId="5F4E9945" w14:textId="5903E52D" w:rsidTr="007328B4">
        <w:tc>
          <w:tcPr>
            <w:tcW w:w="2324" w:type="pct"/>
          </w:tcPr>
          <w:p w14:paraId="036C0754"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bookmarkStart w:id="32" w:name="_heading=h.1ci93xb" w:colFirst="0" w:colLast="0"/>
            <w:bookmarkEnd w:id="32"/>
          </w:p>
        </w:tc>
        <w:tc>
          <w:tcPr>
            <w:tcW w:w="1338" w:type="pct"/>
            <w:tcBorders>
              <w:top w:val="single" w:sz="4" w:space="0" w:color="auto"/>
              <w:bottom w:val="single" w:sz="4" w:space="0" w:color="000000"/>
            </w:tcBorders>
            <w:vAlign w:val="bottom"/>
          </w:tcPr>
          <w:p w14:paraId="0E103CB9" w14:textId="77777777"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p>
          <w:p w14:paraId="6261DC55" w14:textId="43ED9F97"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financial statements</w:t>
            </w:r>
          </w:p>
        </w:tc>
        <w:tc>
          <w:tcPr>
            <w:tcW w:w="1338" w:type="pct"/>
            <w:tcBorders>
              <w:top w:val="single" w:sz="4" w:space="0" w:color="auto"/>
              <w:bottom w:val="single" w:sz="4" w:space="0" w:color="000000"/>
            </w:tcBorders>
            <w:vAlign w:val="bottom"/>
          </w:tcPr>
          <w:p w14:paraId="465C070E" w14:textId="77777777"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p>
          <w:p w14:paraId="057BD494" w14:textId="1FF64905"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financial statements</w:t>
            </w:r>
          </w:p>
        </w:tc>
      </w:tr>
      <w:tr w:rsidR="00413ADC" w:rsidRPr="002F7EB4" w14:paraId="4737D63A" w14:textId="7A96F473" w:rsidTr="007328B4">
        <w:trPr>
          <w:trHeight w:val="181"/>
        </w:trPr>
        <w:tc>
          <w:tcPr>
            <w:tcW w:w="2324" w:type="pct"/>
          </w:tcPr>
          <w:p w14:paraId="655AD796"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tcBorders>
              <w:top w:val="single" w:sz="4" w:space="0" w:color="000000"/>
            </w:tcBorders>
            <w:vAlign w:val="bottom"/>
          </w:tcPr>
          <w:p w14:paraId="690D886E" w14:textId="77777777"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 xml:space="preserve">Loss allowance measured </w:t>
            </w:r>
            <w:r w:rsidRPr="002F7EB4">
              <w:rPr>
                <w:rFonts w:ascii="Arial" w:eastAsia="Arial" w:hAnsi="Arial" w:cs="Arial"/>
                <w:b/>
                <w:color w:val="000000"/>
                <w:sz w:val="18"/>
                <w:szCs w:val="18"/>
              </w:rPr>
              <w:br/>
              <w:t>at amount equal to</w:t>
            </w:r>
          </w:p>
        </w:tc>
        <w:tc>
          <w:tcPr>
            <w:tcW w:w="1338" w:type="pct"/>
            <w:tcBorders>
              <w:top w:val="single" w:sz="4" w:space="0" w:color="000000"/>
            </w:tcBorders>
            <w:vAlign w:val="bottom"/>
          </w:tcPr>
          <w:p w14:paraId="0C2CD2F2" w14:textId="4F52B4D0"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 xml:space="preserve">Loss allowance measured </w:t>
            </w:r>
            <w:r w:rsidRPr="002F7EB4">
              <w:rPr>
                <w:rFonts w:ascii="Arial" w:eastAsia="Arial" w:hAnsi="Arial" w:cs="Arial"/>
                <w:b/>
                <w:color w:val="000000"/>
                <w:sz w:val="18"/>
                <w:szCs w:val="18"/>
              </w:rPr>
              <w:br/>
              <w:t>at amount equal to</w:t>
            </w:r>
          </w:p>
        </w:tc>
      </w:tr>
      <w:tr w:rsidR="00413ADC" w:rsidRPr="002F7EB4" w14:paraId="7B260080" w14:textId="2EA5486F" w:rsidTr="007328B4">
        <w:tc>
          <w:tcPr>
            <w:tcW w:w="2324" w:type="pct"/>
          </w:tcPr>
          <w:p w14:paraId="442248FC"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vAlign w:val="bottom"/>
          </w:tcPr>
          <w:p w14:paraId="05B13AB6" w14:textId="6DF109C3"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Lifetime expected credit losses (credit-impaired financial assets)</w:t>
            </w:r>
          </w:p>
        </w:tc>
        <w:tc>
          <w:tcPr>
            <w:tcW w:w="1338" w:type="pct"/>
            <w:vAlign w:val="bottom"/>
          </w:tcPr>
          <w:p w14:paraId="15D89ED9" w14:textId="6CAAC268" w:rsidR="00413ADC" w:rsidRPr="002F7EB4"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2F7EB4">
              <w:rPr>
                <w:rFonts w:ascii="Arial" w:eastAsia="Arial" w:hAnsi="Arial" w:cs="Arial"/>
                <w:b/>
                <w:color w:val="000000"/>
                <w:sz w:val="18"/>
                <w:szCs w:val="18"/>
              </w:rPr>
              <w:t>Lifetime expected credit losses (credit-impaired financial assets)</w:t>
            </w:r>
          </w:p>
        </w:tc>
      </w:tr>
      <w:tr w:rsidR="00413ADC" w:rsidRPr="002F7EB4" w14:paraId="3D299760" w14:textId="32529A1D" w:rsidTr="007328B4">
        <w:tc>
          <w:tcPr>
            <w:tcW w:w="2324" w:type="pct"/>
          </w:tcPr>
          <w:p w14:paraId="7BEE2B07"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tcBorders>
              <w:bottom w:val="single" w:sz="4" w:space="0" w:color="000000"/>
            </w:tcBorders>
          </w:tcPr>
          <w:p w14:paraId="7AF5A78C" w14:textId="77777777" w:rsidR="00413ADC" w:rsidRPr="002F7EB4" w:rsidRDefault="00413ADC" w:rsidP="00413ADC">
            <w:pPr>
              <w:pBdr>
                <w:top w:val="nil"/>
                <w:left w:val="nil"/>
                <w:bottom w:val="nil"/>
                <w:right w:val="nil"/>
                <w:between w:val="nil"/>
              </w:pBdr>
              <w:ind w:left="431"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38" w:type="pct"/>
            <w:tcBorders>
              <w:bottom w:val="single" w:sz="4" w:space="0" w:color="000000"/>
            </w:tcBorders>
          </w:tcPr>
          <w:p w14:paraId="25EF159D" w14:textId="479C60C5" w:rsidR="00413ADC" w:rsidRPr="002F7EB4" w:rsidRDefault="00413ADC" w:rsidP="00413ADC">
            <w:pPr>
              <w:pBdr>
                <w:top w:val="nil"/>
                <w:left w:val="nil"/>
                <w:bottom w:val="nil"/>
                <w:right w:val="nil"/>
                <w:between w:val="nil"/>
              </w:pBdr>
              <w:ind w:left="431"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413ADC" w:rsidRPr="002F7EB4" w14:paraId="18C2FC37" w14:textId="601D0206" w:rsidTr="007328B4">
        <w:tc>
          <w:tcPr>
            <w:tcW w:w="2324" w:type="pct"/>
          </w:tcPr>
          <w:p w14:paraId="7FA11EE7"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tcBorders>
              <w:top w:val="single" w:sz="4" w:space="0" w:color="000000"/>
            </w:tcBorders>
            <w:shd w:val="clear" w:color="auto" w:fill="auto"/>
          </w:tcPr>
          <w:p w14:paraId="632B8CBC" w14:textId="77777777" w:rsidR="00413ADC" w:rsidRPr="002F7EB4" w:rsidRDefault="00413ADC" w:rsidP="007776BF">
            <w:pPr>
              <w:pBdr>
                <w:top w:val="nil"/>
                <w:left w:val="nil"/>
                <w:bottom w:val="nil"/>
                <w:right w:val="nil"/>
                <w:between w:val="nil"/>
              </w:pBdr>
              <w:ind w:left="431" w:right="-72"/>
              <w:jc w:val="right"/>
              <w:rPr>
                <w:rFonts w:ascii="Arial" w:eastAsia="Arial" w:hAnsi="Arial" w:cs="Arial"/>
                <w:color w:val="000000"/>
                <w:sz w:val="18"/>
                <w:szCs w:val="18"/>
              </w:rPr>
            </w:pPr>
          </w:p>
        </w:tc>
        <w:tc>
          <w:tcPr>
            <w:tcW w:w="1338" w:type="pct"/>
            <w:tcBorders>
              <w:top w:val="single" w:sz="4" w:space="0" w:color="000000"/>
            </w:tcBorders>
            <w:shd w:val="clear" w:color="auto" w:fill="auto"/>
          </w:tcPr>
          <w:p w14:paraId="53E37FCA" w14:textId="77777777" w:rsidR="00413ADC" w:rsidRPr="002F7EB4" w:rsidRDefault="00413ADC" w:rsidP="007776BF">
            <w:pPr>
              <w:pBdr>
                <w:top w:val="nil"/>
                <w:left w:val="nil"/>
                <w:bottom w:val="nil"/>
                <w:right w:val="nil"/>
                <w:between w:val="nil"/>
              </w:pBdr>
              <w:ind w:left="431" w:right="-72"/>
              <w:jc w:val="right"/>
              <w:rPr>
                <w:rFonts w:ascii="Arial" w:eastAsia="Arial" w:hAnsi="Arial" w:cs="Arial"/>
                <w:color w:val="000000"/>
                <w:sz w:val="18"/>
                <w:szCs w:val="18"/>
              </w:rPr>
            </w:pPr>
          </w:p>
        </w:tc>
      </w:tr>
      <w:tr w:rsidR="00413ADC" w:rsidRPr="002F7EB4" w14:paraId="153D04D9" w14:textId="59AA3987" w:rsidTr="007328B4">
        <w:tc>
          <w:tcPr>
            <w:tcW w:w="2324" w:type="pct"/>
          </w:tcPr>
          <w:p w14:paraId="0B527D63" w14:textId="6C0B7FED"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As of 1 January </w:t>
            </w:r>
            <w:r w:rsidRPr="002F7EB4">
              <w:rPr>
                <w:rFonts w:ascii="Arial" w:eastAsia="Arial" w:hAnsi="Arial" w:cs="Arial"/>
                <w:sz w:val="18"/>
                <w:szCs w:val="18"/>
              </w:rPr>
              <w:t>2022</w:t>
            </w:r>
          </w:p>
        </w:tc>
        <w:tc>
          <w:tcPr>
            <w:tcW w:w="1338" w:type="pct"/>
            <w:shd w:val="clear" w:color="auto" w:fill="auto"/>
          </w:tcPr>
          <w:p w14:paraId="76A0E34D" w14:textId="52E1799B"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267,796,989</w:t>
            </w:r>
          </w:p>
        </w:tc>
        <w:tc>
          <w:tcPr>
            <w:tcW w:w="1338" w:type="pct"/>
            <w:shd w:val="clear" w:color="auto" w:fill="auto"/>
          </w:tcPr>
          <w:p w14:paraId="726DE561" w14:textId="6BE8B3A3"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39,007,814</w:t>
            </w:r>
          </w:p>
        </w:tc>
      </w:tr>
      <w:tr w:rsidR="00413ADC" w:rsidRPr="002F7EB4" w14:paraId="3B849884" w14:textId="7D05A54F" w:rsidTr="007328B4">
        <w:tc>
          <w:tcPr>
            <w:tcW w:w="2324" w:type="pct"/>
          </w:tcPr>
          <w:p w14:paraId="619D8CA5"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Increase in allowance for expected credit loss </w:t>
            </w:r>
          </w:p>
          <w:p w14:paraId="60EFC6AE" w14:textId="38773E6C"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profit or loss during the year</w:t>
            </w:r>
          </w:p>
        </w:tc>
        <w:tc>
          <w:tcPr>
            <w:tcW w:w="1338" w:type="pct"/>
            <w:shd w:val="clear" w:color="auto" w:fill="auto"/>
            <w:vAlign w:val="bottom"/>
          </w:tcPr>
          <w:p w14:paraId="1EFBC36B" w14:textId="26375DCD"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217,421,581</w:t>
            </w:r>
          </w:p>
        </w:tc>
        <w:tc>
          <w:tcPr>
            <w:tcW w:w="1338" w:type="pct"/>
            <w:shd w:val="clear" w:color="auto" w:fill="auto"/>
          </w:tcPr>
          <w:p w14:paraId="14A3405E"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p w14:paraId="5CA3B744" w14:textId="0FF3BCEB"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65,898,142</w:t>
            </w:r>
          </w:p>
        </w:tc>
      </w:tr>
      <w:tr w:rsidR="00413ADC" w:rsidRPr="002F7EB4" w14:paraId="4A0D9B5F" w14:textId="0FBA9761" w:rsidTr="007328B4">
        <w:tc>
          <w:tcPr>
            <w:tcW w:w="2324" w:type="pct"/>
          </w:tcPr>
          <w:p w14:paraId="62BC9011"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Closes account from debt settlement </w:t>
            </w:r>
          </w:p>
          <w:p w14:paraId="35D6BC54" w14:textId="4CE88254"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             to foreclosed assets</w:t>
            </w:r>
          </w:p>
        </w:tc>
        <w:tc>
          <w:tcPr>
            <w:tcW w:w="1338" w:type="pct"/>
            <w:tcBorders>
              <w:bottom w:val="single" w:sz="4" w:space="0" w:color="000000"/>
            </w:tcBorders>
            <w:shd w:val="clear" w:color="auto" w:fill="auto"/>
          </w:tcPr>
          <w:p w14:paraId="5A5BD47E"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p w14:paraId="0A03ACEC" w14:textId="7760DF1A"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(40,624)</w:t>
            </w:r>
          </w:p>
        </w:tc>
        <w:tc>
          <w:tcPr>
            <w:tcW w:w="1338" w:type="pct"/>
            <w:tcBorders>
              <w:bottom w:val="single" w:sz="4" w:space="0" w:color="000000"/>
            </w:tcBorders>
            <w:shd w:val="clear" w:color="auto" w:fill="auto"/>
          </w:tcPr>
          <w:p w14:paraId="11CA433D"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p w14:paraId="044E1864" w14:textId="178228B8"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413ADC" w:rsidRPr="002F7EB4" w14:paraId="14CE4255" w14:textId="430A77FD" w:rsidTr="007328B4">
        <w:tc>
          <w:tcPr>
            <w:tcW w:w="2324" w:type="pct"/>
          </w:tcPr>
          <w:p w14:paraId="68DBE614"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tcBorders>
              <w:top w:val="single" w:sz="4" w:space="0" w:color="000000"/>
            </w:tcBorders>
            <w:shd w:val="clear" w:color="auto" w:fill="auto"/>
          </w:tcPr>
          <w:p w14:paraId="57167D35"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tc>
        <w:tc>
          <w:tcPr>
            <w:tcW w:w="1338" w:type="pct"/>
            <w:tcBorders>
              <w:top w:val="single" w:sz="4" w:space="0" w:color="000000"/>
            </w:tcBorders>
            <w:shd w:val="clear" w:color="auto" w:fill="auto"/>
          </w:tcPr>
          <w:p w14:paraId="03A9FF94"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tc>
      </w:tr>
      <w:tr w:rsidR="00413ADC" w:rsidRPr="002F7EB4" w14:paraId="48283BF0" w14:textId="2BBE7C00" w:rsidTr="007328B4">
        <w:tc>
          <w:tcPr>
            <w:tcW w:w="2324" w:type="pct"/>
          </w:tcPr>
          <w:p w14:paraId="4E025666" w14:textId="3EA1CEC2"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As of 31 December </w:t>
            </w:r>
            <w:r w:rsidRPr="002F7EB4">
              <w:rPr>
                <w:rFonts w:ascii="Arial" w:eastAsia="Arial" w:hAnsi="Arial" w:cs="Arial"/>
                <w:sz w:val="18"/>
                <w:szCs w:val="18"/>
              </w:rPr>
              <w:t>2022</w:t>
            </w:r>
          </w:p>
        </w:tc>
        <w:tc>
          <w:tcPr>
            <w:tcW w:w="1338" w:type="pct"/>
            <w:tcBorders>
              <w:bottom w:val="single" w:sz="4" w:space="0" w:color="auto"/>
            </w:tcBorders>
            <w:shd w:val="clear" w:color="auto" w:fill="auto"/>
          </w:tcPr>
          <w:p w14:paraId="4AB97772" w14:textId="0D92B07E" w:rsidR="00413ADC" w:rsidRPr="002F7EB4" w:rsidRDefault="00413ADC" w:rsidP="00B15187">
            <w:pPr>
              <w:ind w:left="-131" w:right="-72"/>
              <w:jc w:val="right"/>
              <w:rPr>
                <w:rFonts w:ascii="Arial" w:eastAsia="Arial" w:hAnsi="Arial" w:cs="Arial"/>
                <w:color w:val="000000"/>
                <w:sz w:val="18"/>
                <w:szCs w:val="18"/>
              </w:rPr>
            </w:pPr>
            <w:r w:rsidRPr="002F7EB4">
              <w:rPr>
                <w:rFonts w:ascii="Arial" w:eastAsia="Arial" w:hAnsi="Arial" w:cs="Arial"/>
                <w:color w:val="000000"/>
                <w:sz w:val="18"/>
                <w:szCs w:val="18"/>
              </w:rPr>
              <w:t>485,177,946</w:t>
            </w:r>
          </w:p>
        </w:tc>
        <w:tc>
          <w:tcPr>
            <w:tcW w:w="1338" w:type="pct"/>
            <w:tcBorders>
              <w:bottom w:val="single" w:sz="4" w:space="0" w:color="auto"/>
            </w:tcBorders>
            <w:shd w:val="clear" w:color="auto" w:fill="auto"/>
          </w:tcPr>
          <w:p w14:paraId="45A7DE6C" w14:textId="5A8CCEA7" w:rsidR="00413ADC" w:rsidRPr="002F7EB4" w:rsidRDefault="00413ADC" w:rsidP="00B15187">
            <w:pPr>
              <w:ind w:left="-131" w:right="-72"/>
              <w:jc w:val="right"/>
              <w:rPr>
                <w:rFonts w:ascii="Arial" w:eastAsia="Arial" w:hAnsi="Arial" w:cs="Arial"/>
                <w:color w:val="000000"/>
                <w:sz w:val="18"/>
                <w:szCs w:val="18"/>
              </w:rPr>
            </w:pPr>
            <w:r w:rsidRPr="002F7EB4">
              <w:rPr>
                <w:rFonts w:ascii="Arial" w:eastAsia="Arial" w:hAnsi="Arial" w:cs="Arial"/>
                <w:color w:val="000000"/>
                <w:sz w:val="18"/>
                <w:szCs w:val="18"/>
              </w:rPr>
              <w:t>104,905,956</w:t>
            </w:r>
          </w:p>
        </w:tc>
      </w:tr>
      <w:tr w:rsidR="007328B4" w:rsidRPr="002F7EB4" w14:paraId="30B43C09" w14:textId="77777777" w:rsidTr="007328B4">
        <w:tc>
          <w:tcPr>
            <w:tcW w:w="2324" w:type="pct"/>
          </w:tcPr>
          <w:p w14:paraId="29467348" w14:textId="77777777" w:rsidR="007328B4" w:rsidRPr="002F7EB4" w:rsidRDefault="007328B4"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tcBorders>
              <w:top w:val="single" w:sz="4" w:space="0" w:color="auto"/>
            </w:tcBorders>
            <w:shd w:val="clear" w:color="auto" w:fill="FAFAFA"/>
          </w:tcPr>
          <w:p w14:paraId="0EC15A97" w14:textId="77777777" w:rsidR="007328B4" w:rsidRPr="002F7EB4" w:rsidRDefault="007328B4" w:rsidP="00B15187">
            <w:pPr>
              <w:ind w:left="-131" w:right="-72"/>
              <w:jc w:val="right"/>
              <w:rPr>
                <w:rFonts w:ascii="Arial" w:eastAsia="Arial" w:hAnsi="Arial" w:cs="Arial"/>
                <w:color w:val="000000"/>
                <w:sz w:val="18"/>
                <w:szCs w:val="18"/>
              </w:rPr>
            </w:pPr>
          </w:p>
        </w:tc>
        <w:tc>
          <w:tcPr>
            <w:tcW w:w="1338" w:type="pct"/>
            <w:tcBorders>
              <w:top w:val="single" w:sz="4" w:space="0" w:color="auto"/>
            </w:tcBorders>
            <w:shd w:val="clear" w:color="auto" w:fill="FAFAFA"/>
          </w:tcPr>
          <w:p w14:paraId="2ABD06A2" w14:textId="77777777" w:rsidR="007328B4" w:rsidRPr="002F7EB4" w:rsidRDefault="007328B4" w:rsidP="00B15187">
            <w:pPr>
              <w:ind w:left="-131" w:right="-72"/>
              <w:jc w:val="right"/>
              <w:rPr>
                <w:rFonts w:ascii="Arial" w:eastAsia="Arial" w:hAnsi="Arial" w:cs="Arial"/>
                <w:color w:val="000000"/>
                <w:sz w:val="18"/>
                <w:szCs w:val="18"/>
              </w:rPr>
            </w:pPr>
          </w:p>
        </w:tc>
      </w:tr>
      <w:tr w:rsidR="007328B4" w:rsidRPr="002F7EB4" w14:paraId="2425BC91" w14:textId="77777777" w:rsidTr="007328B4">
        <w:tc>
          <w:tcPr>
            <w:tcW w:w="2324" w:type="pct"/>
          </w:tcPr>
          <w:p w14:paraId="78034EA8" w14:textId="5FE9B72A" w:rsidR="007328B4" w:rsidRPr="002F7EB4" w:rsidRDefault="007328B4"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As of 1 January </w:t>
            </w:r>
            <w:r w:rsidRPr="002F7EB4">
              <w:rPr>
                <w:rFonts w:ascii="Arial" w:eastAsia="Arial" w:hAnsi="Arial" w:cs="Arial"/>
                <w:sz w:val="18"/>
                <w:szCs w:val="18"/>
              </w:rPr>
              <w:t>2023</w:t>
            </w:r>
          </w:p>
        </w:tc>
        <w:tc>
          <w:tcPr>
            <w:tcW w:w="1338" w:type="pct"/>
            <w:shd w:val="clear" w:color="auto" w:fill="FAFAFA"/>
          </w:tcPr>
          <w:p w14:paraId="31ED8901" w14:textId="6A0BBB10" w:rsidR="007328B4" w:rsidRPr="002F7EB4" w:rsidRDefault="007328B4" w:rsidP="007328B4">
            <w:pPr>
              <w:ind w:left="-131" w:right="-72"/>
              <w:jc w:val="right"/>
              <w:rPr>
                <w:rFonts w:ascii="Arial" w:eastAsia="Arial" w:hAnsi="Arial" w:cs="Arial"/>
                <w:color w:val="000000"/>
                <w:sz w:val="18"/>
                <w:szCs w:val="18"/>
              </w:rPr>
            </w:pPr>
            <w:r w:rsidRPr="002F7EB4">
              <w:rPr>
                <w:rFonts w:ascii="Arial" w:eastAsia="Arial" w:hAnsi="Arial" w:cs="Arial"/>
                <w:color w:val="000000"/>
                <w:sz w:val="18"/>
                <w:szCs w:val="18"/>
              </w:rPr>
              <w:t>485,177,946</w:t>
            </w:r>
          </w:p>
        </w:tc>
        <w:tc>
          <w:tcPr>
            <w:tcW w:w="1338" w:type="pct"/>
            <w:shd w:val="clear" w:color="auto" w:fill="FAFAFA"/>
          </w:tcPr>
          <w:p w14:paraId="00ADBC84" w14:textId="5F14353E" w:rsidR="007328B4" w:rsidRPr="002F7EB4" w:rsidRDefault="007328B4" w:rsidP="007328B4">
            <w:pPr>
              <w:ind w:left="-131" w:right="-72"/>
              <w:jc w:val="right"/>
              <w:rPr>
                <w:rFonts w:ascii="Arial" w:eastAsia="Arial" w:hAnsi="Arial" w:cs="Arial"/>
                <w:color w:val="000000"/>
                <w:sz w:val="18"/>
                <w:szCs w:val="18"/>
              </w:rPr>
            </w:pPr>
            <w:r w:rsidRPr="002F7EB4">
              <w:rPr>
                <w:rFonts w:ascii="Arial" w:eastAsia="Arial" w:hAnsi="Arial" w:cs="Arial"/>
                <w:color w:val="000000"/>
                <w:sz w:val="18"/>
                <w:szCs w:val="18"/>
              </w:rPr>
              <w:t>104,905,956</w:t>
            </w:r>
          </w:p>
        </w:tc>
      </w:tr>
      <w:tr w:rsidR="00413ADC" w:rsidRPr="002F7EB4" w14:paraId="4F057FD9" w14:textId="540CA794" w:rsidTr="007328B4">
        <w:trPr>
          <w:trHeight w:val="191"/>
        </w:trPr>
        <w:tc>
          <w:tcPr>
            <w:tcW w:w="2324" w:type="pct"/>
          </w:tcPr>
          <w:p w14:paraId="0DC6F60F"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Increase in allowance for expected credit loss </w:t>
            </w:r>
          </w:p>
          <w:p w14:paraId="18F8551C" w14:textId="24DA5666"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profit or loss during the year</w:t>
            </w:r>
          </w:p>
        </w:tc>
        <w:tc>
          <w:tcPr>
            <w:tcW w:w="1338" w:type="pct"/>
            <w:shd w:val="clear" w:color="auto" w:fill="FAFAFA"/>
            <w:vAlign w:val="bottom"/>
          </w:tcPr>
          <w:p w14:paraId="09E5C6BA" w14:textId="2E73F65D" w:rsidR="00413ADC" w:rsidRPr="002F7EB4" w:rsidRDefault="00413ADC" w:rsidP="008F0C3C">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395,481,602</w:t>
            </w:r>
          </w:p>
        </w:tc>
        <w:tc>
          <w:tcPr>
            <w:tcW w:w="1338" w:type="pct"/>
            <w:shd w:val="clear" w:color="auto" w:fill="FAFAFA"/>
          </w:tcPr>
          <w:p w14:paraId="674E5A5D" w14:textId="77777777" w:rsidR="00413ADC" w:rsidRPr="002F7EB4" w:rsidRDefault="00413ADC" w:rsidP="008F0C3C">
            <w:pPr>
              <w:pBdr>
                <w:top w:val="nil"/>
                <w:left w:val="nil"/>
                <w:bottom w:val="nil"/>
                <w:right w:val="nil"/>
                <w:between w:val="nil"/>
              </w:pBdr>
              <w:ind w:right="-72"/>
              <w:jc w:val="right"/>
              <w:rPr>
                <w:rFonts w:ascii="Arial" w:eastAsia="Arial" w:hAnsi="Arial" w:cs="Arial"/>
                <w:color w:val="000000"/>
                <w:sz w:val="18"/>
                <w:szCs w:val="18"/>
              </w:rPr>
            </w:pPr>
          </w:p>
          <w:p w14:paraId="0485CA83" w14:textId="55E90414" w:rsidR="00413ADC" w:rsidRPr="002F7EB4" w:rsidRDefault="00413ADC" w:rsidP="008F0C3C">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119,852,898</w:t>
            </w:r>
          </w:p>
        </w:tc>
      </w:tr>
      <w:tr w:rsidR="00413ADC" w:rsidRPr="002F7EB4" w14:paraId="66391D97" w14:textId="1BB6ACBA" w:rsidTr="007328B4">
        <w:tc>
          <w:tcPr>
            <w:tcW w:w="2324" w:type="pct"/>
          </w:tcPr>
          <w:p w14:paraId="62CE9192"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Closes account from debt settlement </w:t>
            </w:r>
          </w:p>
          <w:p w14:paraId="21067D1A" w14:textId="29B37418"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             to foreclosed assets</w:t>
            </w:r>
          </w:p>
        </w:tc>
        <w:tc>
          <w:tcPr>
            <w:tcW w:w="1338" w:type="pct"/>
            <w:tcBorders>
              <w:bottom w:val="single" w:sz="4" w:space="0" w:color="000000"/>
            </w:tcBorders>
            <w:shd w:val="clear" w:color="auto" w:fill="FAFAFA"/>
          </w:tcPr>
          <w:p w14:paraId="66E441F9"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p w14:paraId="10FA1D0C" w14:textId="67313C54"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(2,448,068)</w:t>
            </w:r>
          </w:p>
        </w:tc>
        <w:tc>
          <w:tcPr>
            <w:tcW w:w="1338" w:type="pct"/>
            <w:tcBorders>
              <w:bottom w:val="single" w:sz="4" w:space="0" w:color="000000"/>
            </w:tcBorders>
            <w:shd w:val="clear" w:color="auto" w:fill="FAFAFA"/>
          </w:tcPr>
          <w:p w14:paraId="3D1D2520"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p w14:paraId="4A0D2AB2" w14:textId="22260096"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413ADC" w:rsidRPr="002F7EB4" w14:paraId="61BABC5D" w14:textId="762BC14F" w:rsidTr="007328B4">
        <w:tc>
          <w:tcPr>
            <w:tcW w:w="2324" w:type="pct"/>
          </w:tcPr>
          <w:p w14:paraId="27E1A571" w14:textId="77777777"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1338" w:type="pct"/>
            <w:shd w:val="clear" w:color="auto" w:fill="FAFAFA"/>
          </w:tcPr>
          <w:p w14:paraId="1694B399"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tc>
        <w:tc>
          <w:tcPr>
            <w:tcW w:w="1338" w:type="pct"/>
            <w:shd w:val="clear" w:color="auto" w:fill="FAFAFA"/>
          </w:tcPr>
          <w:p w14:paraId="07A3DAF4" w14:textId="77777777" w:rsidR="00413ADC" w:rsidRPr="002F7EB4" w:rsidRDefault="00413ADC" w:rsidP="008F0C3C">
            <w:pPr>
              <w:pBdr>
                <w:top w:val="nil"/>
                <w:left w:val="nil"/>
                <w:bottom w:val="nil"/>
                <w:right w:val="nil"/>
                <w:between w:val="nil"/>
              </w:pBdr>
              <w:ind w:left="431" w:right="-72"/>
              <w:jc w:val="right"/>
              <w:rPr>
                <w:rFonts w:ascii="Arial" w:eastAsia="Arial" w:hAnsi="Arial" w:cs="Arial"/>
                <w:color w:val="000000"/>
                <w:sz w:val="18"/>
                <w:szCs w:val="18"/>
              </w:rPr>
            </w:pPr>
          </w:p>
        </w:tc>
      </w:tr>
      <w:tr w:rsidR="00413ADC" w:rsidRPr="002F7EB4" w14:paraId="46265FF2" w14:textId="341381CE" w:rsidTr="007328B4">
        <w:trPr>
          <w:trHeight w:val="143"/>
        </w:trPr>
        <w:tc>
          <w:tcPr>
            <w:tcW w:w="2324" w:type="pct"/>
          </w:tcPr>
          <w:p w14:paraId="38310797" w14:textId="03DEAD3C" w:rsidR="00413ADC" w:rsidRPr="002F7EB4"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 xml:space="preserve">As of 31 December </w:t>
            </w:r>
            <w:r w:rsidRPr="002F7EB4">
              <w:rPr>
                <w:rFonts w:ascii="Arial" w:eastAsia="Arial" w:hAnsi="Arial" w:cs="Arial"/>
                <w:sz w:val="18"/>
                <w:szCs w:val="18"/>
              </w:rPr>
              <w:t>2023</w:t>
            </w:r>
          </w:p>
        </w:tc>
        <w:tc>
          <w:tcPr>
            <w:tcW w:w="1338" w:type="pct"/>
            <w:tcBorders>
              <w:bottom w:val="single" w:sz="4" w:space="0" w:color="auto"/>
            </w:tcBorders>
            <w:shd w:val="clear" w:color="auto" w:fill="FAFAFA"/>
          </w:tcPr>
          <w:p w14:paraId="4BFD0E9C" w14:textId="38B51BE7" w:rsidR="00413ADC" w:rsidRPr="002F7EB4" w:rsidRDefault="00413ADC" w:rsidP="008F0C3C">
            <w:pP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878,211,480</w:t>
            </w:r>
          </w:p>
        </w:tc>
        <w:tc>
          <w:tcPr>
            <w:tcW w:w="1338" w:type="pct"/>
            <w:tcBorders>
              <w:bottom w:val="single" w:sz="4" w:space="0" w:color="auto"/>
            </w:tcBorders>
            <w:shd w:val="clear" w:color="auto" w:fill="FAFAFA"/>
          </w:tcPr>
          <w:p w14:paraId="6B679A65" w14:textId="636892D8" w:rsidR="00413ADC" w:rsidRPr="002F7EB4" w:rsidRDefault="00413ADC" w:rsidP="008F0C3C">
            <w:pPr>
              <w:ind w:left="431" w:right="-72"/>
              <w:jc w:val="right"/>
              <w:rPr>
                <w:rFonts w:ascii="Arial" w:eastAsia="Arial" w:hAnsi="Arial" w:cs="Arial"/>
                <w:color w:val="000000"/>
                <w:sz w:val="18"/>
                <w:szCs w:val="18"/>
              </w:rPr>
            </w:pPr>
            <w:r w:rsidRPr="002F7EB4">
              <w:rPr>
                <w:rFonts w:ascii="Arial" w:eastAsia="Arial" w:hAnsi="Arial" w:cs="Arial"/>
                <w:color w:val="000000"/>
                <w:sz w:val="18"/>
                <w:szCs w:val="18"/>
              </w:rPr>
              <w:t>224,758,854</w:t>
            </w:r>
          </w:p>
        </w:tc>
      </w:tr>
    </w:tbl>
    <w:p w14:paraId="2FF6E64D"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pPr>
    </w:p>
    <w:p w14:paraId="3F24F519" w14:textId="77777777" w:rsidR="001F0DD2" w:rsidRPr="002F7EB4" w:rsidRDefault="001F0DD2">
      <w:pPr>
        <w:pBdr>
          <w:top w:val="nil"/>
          <w:left w:val="nil"/>
          <w:bottom w:val="nil"/>
          <w:right w:val="nil"/>
          <w:between w:val="nil"/>
        </w:pBdr>
        <w:ind w:left="540"/>
        <w:jc w:val="both"/>
        <w:rPr>
          <w:rFonts w:ascii="Arial" w:eastAsia="Arial" w:hAnsi="Arial" w:cs="Arial"/>
          <w:color w:val="000000"/>
          <w:sz w:val="18"/>
          <w:szCs w:val="18"/>
        </w:rPr>
        <w:sectPr w:rsidR="001F0DD2" w:rsidRPr="002F7EB4" w:rsidSect="00E41639">
          <w:pgSz w:w="11907" w:h="16840"/>
          <w:pgMar w:top="1440" w:right="720" w:bottom="720" w:left="1728" w:header="706" w:footer="706" w:gutter="0"/>
          <w:cols w:space="720"/>
        </w:sectPr>
      </w:pPr>
    </w:p>
    <w:p w14:paraId="07DB9FD8" w14:textId="77777777" w:rsidR="001F0DD2" w:rsidRPr="002F7EB4" w:rsidRDefault="001F0DD2">
      <w:pPr>
        <w:jc w:val="both"/>
        <w:rPr>
          <w:rFonts w:ascii="Arial" w:eastAsia="Arial" w:hAnsi="Arial" w:cs="Arial"/>
          <w:color w:val="000000"/>
          <w:sz w:val="18"/>
          <w:szCs w:val="18"/>
        </w:rPr>
      </w:pPr>
    </w:p>
    <w:tbl>
      <w:tblPr>
        <w:tblW w:w="15696" w:type="dxa"/>
        <w:tblLayout w:type="fixed"/>
        <w:tblCellMar>
          <w:left w:w="115" w:type="dxa"/>
          <w:right w:w="115" w:type="dxa"/>
        </w:tblCellMar>
        <w:tblLook w:val="0400" w:firstRow="0" w:lastRow="0" w:firstColumn="0" w:lastColumn="0" w:noHBand="0" w:noVBand="1"/>
      </w:tblPr>
      <w:tblGrid>
        <w:gridCol w:w="15696"/>
      </w:tblGrid>
      <w:tr w:rsidR="001F0DD2" w:rsidRPr="002F7EB4" w14:paraId="1CB25089" w14:textId="77777777" w:rsidTr="00744288">
        <w:trPr>
          <w:cantSplit/>
          <w:trHeight w:val="389"/>
        </w:trPr>
        <w:tc>
          <w:tcPr>
            <w:tcW w:w="15696" w:type="dxa"/>
            <w:shd w:val="clear" w:color="auto" w:fill="FFA543"/>
            <w:vAlign w:val="center"/>
          </w:tcPr>
          <w:p w14:paraId="0F8FDA31" w14:textId="0D6AF3AE"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1</w:t>
            </w:r>
            <w:r w:rsidR="00EE5CED" w:rsidRPr="002F7EB4">
              <w:rPr>
                <w:rFonts w:ascii="Arial" w:eastAsia="Arial" w:hAnsi="Arial" w:cs="Arial"/>
                <w:b/>
                <w:color w:val="FFFFFF"/>
                <w:sz w:val="18"/>
                <w:szCs w:val="18"/>
              </w:rPr>
              <w:t>8</w:t>
            </w:r>
            <w:r w:rsidRPr="002F7EB4">
              <w:rPr>
                <w:rFonts w:ascii="Arial" w:eastAsia="Arial" w:hAnsi="Arial" w:cs="Arial"/>
                <w:b/>
                <w:color w:val="FFFFFF"/>
                <w:sz w:val="18"/>
                <w:szCs w:val="18"/>
              </w:rPr>
              <w:tab/>
              <w:t>Investments in subsidiaries</w:t>
            </w:r>
          </w:p>
        </w:tc>
      </w:tr>
    </w:tbl>
    <w:p w14:paraId="7FC85D39" w14:textId="77777777" w:rsidR="001F0DD2" w:rsidRPr="002F7EB4" w:rsidRDefault="001F0DD2">
      <w:pPr>
        <w:rPr>
          <w:rFonts w:ascii="Arial" w:eastAsia="Arial" w:hAnsi="Arial" w:cs="Arial"/>
          <w:color w:val="000000"/>
          <w:sz w:val="18"/>
          <w:szCs w:val="18"/>
        </w:rPr>
      </w:pPr>
    </w:p>
    <w:p w14:paraId="732555CF" w14:textId="6CC496A2" w:rsidR="00CC5D1F" w:rsidRPr="002F7EB4" w:rsidRDefault="00CC5D1F" w:rsidP="00D963F1">
      <w:pPr>
        <w:tabs>
          <w:tab w:val="left" w:pos="540"/>
        </w:tabs>
        <w:ind w:left="540" w:hanging="540"/>
        <w:jc w:val="both"/>
        <w:rPr>
          <w:rFonts w:ascii="Arial" w:hAnsi="Arial" w:cs="Arial"/>
          <w:b/>
          <w:bCs/>
          <w:color w:val="CF4A02"/>
          <w:sz w:val="18"/>
          <w:szCs w:val="18"/>
        </w:rPr>
      </w:pPr>
      <w:r w:rsidRPr="002F7EB4">
        <w:rPr>
          <w:rFonts w:ascii="Arial" w:hAnsi="Arial" w:cs="Arial"/>
          <w:b/>
          <w:bCs/>
          <w:color w:val="CF4A02"/>
          <w:sz w:val="18"/>
          <w:szCs w:val="18"/>
          <w:lang w:val="en-GB"/>
        </w:rPr>
        <w:t>18</w:t>
      </w:r>
      <w:r w:rsidRPr="002F7EB4">
        <w:rPr>
          <w:rFonts w:ascii="Arial" w:hAnsi="Arial" w:cs="Arial"/>
          <w:b/>
          <w:bCs/>
          <w:color w:val="CF4A02"/>
          <w:sz w:val="18"/>
          <w:szCs w:val="18"/>
        </w:rPr>
        <w:t>.</w:t>
      </w:r>
      <w:r w:rsidRPr="002F7EB4">
        <w:rPr>
          <w:rFonts w:ascii="Arial" w:hAnsi="Arial" w:cs="Arial"/>
          <w:b/>
          <w:bCs/>
          <w:color w:val="CF4A02"/>
          <w:sz w:val="18"/>
          <w:szCs w:val="18"/>
          <w:lang w:val="en-GB"/>
        </w:rPr>
        <w:t>1</w:t>
      </w:r>
      <w:r w:rsidRPr="002F7EB4">
        <w:rPr>
          <w:rFonts w:ascii="Arial" w:hAnsi="Arial" w:cs="Arial"/>
          <w:b/>
          <w:bCs/>
          <w:color w:val="CF4A02"/>
          <w:sz w:val="18"/>
          <w:szCs w:val="18"/>
        </w:rPr>
        <w:tab/>
        <w:t>Investment details</w:t>
      </w:r>
    </w:p>
    <w:p w14:paraId="1FED7034" w14:textId="77777777" w:rsidR="00CC5D1F" w:rsidRPr="002F7EB4" w:rsidRDefault="00CC5D1F" w:rsidP="002A5050">
      <w:pPr>
        <w:ind w:left="540"/>
        <w:jc w:val="both"/>
        <w:rPr>
          <w:rFonts w:ascii="Arial" w:eastAsia="Arial" w:hAnsi="Arial" w:cs="Arial"/>
          <w:color w:val="000000"/>
          <w:sz w:val="18"/>
          <w:szCs w:val="18"/>
        </w:rPr>
      </w:pPr>
    </w:p>
    <w:p w14:paraId="181DC924" w14:textId="34081624" w:rsidR="00FC1D48" w:rsidRPr="002F7EB4" w:rsidRDefault="00FC1D48" w:rsidP="002A5050">
      <w:pPr>
        <w:ind w:left="540"/>
        <w:jc w:val="both"/>
        <w:rPr>
          <w:rFonts w:ascii="Arial" w:eastAsia="Arial" w:hAnsi="Arial" w:cs="Arial"/>
          <w:color w:val="000000"/>
          <w:sz w:val="18"/>
          <w:szCs w:val="18"/>
        </w:rPr>
      </w:pPr>
      <w:r w:rsidRPr="002F7EB4">
        <w:rPr>
          <w:rFonts w:ascii="Arial" w:eastAsia="Arial" w:hAnsi="Arial" w:cs="Arial"/>
          <w:color w:val="000000"/>
          <w:sz w:val="18"/>
          <w:szCs w:val="18"/>
        </w:rPr>
        <w:t>As at 31 December 202</w:t>
      </w:r>
      <w:r w:rsidR="008F0C3C" w:rsidRPr="002F7EB4">
        <w:rPr>
          <w:rFonts w:ascii="Arial" w:eastAsia="Arial" w:hAnsi="Arial" w:cs="Arial"/>
          <w:color w:val="000000"/>
          <w:sz w:val="18"/>
          <w:szCs w:val="18"/>
          <w:lang w:val="en-GB"/>
        </w:rPr>
        <w:t xml:space="preserve">3 </w:t>
      </w:r>
      <w:r w:rsidRPr="002F7EB4">
        <w:rPr>
          <w:rFonts w:ascii="Arial" w:eastAsia="Arial" w:hAnsi="Arial" w:cs="Arial"/>
          <w:color w:val="000000"/>
          <w:sz w:val="18"/>
          <w:szCs w:val="18"/>
        </w:rPr>
        <w:t>and 202</w:t>
      </w:r>
      <w:r w:rsidR="008F0C3C"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the subsidiaries included in consolidated financial statement. The subsidiaries have only ordinary shares in which the </w:t>
      </w:r>
      <w:r w:rsidR="001960B7" w:rsidRPr="002F7EB4">
        <w:rPr>
          <w:rFonts w:ascii="Arial" w:eastAsia="Arial" w:hAnsi="Arial" w:cs="Arial"/>
          <w:color w:val="000000"/>
          <w:sz w:val="18"/>
          <w:szCs w:val="18"/>
        </w:rPr>
        <w:t xml:space="preserve">Group </w:t>
      </w:r>
      <w:r w:rsidRPr="002F7EB4">
        <w:rPr>
          <w:rFonts w:ascii="Arial" w:eastAsia="Arial" w:hAnsi="Arial" w:cs="Arial"/>
          <w:color w:val="000000"/>
          <w:sz w:val="18"/>
          <w:szCs w:val="18"/>
        </w:rPr>
        <w:t xml:space="preserve">directly holds those shares. The proportion of ownership interests held by the </w:t>
      </w:r>
      <w:r w:rsidR="001960B7" w:rsidRPr="002F7EB4">
        <w:rPr>
          <w:rFonts w:ascii="Arial" w:eastAsia="Arial" w:hAnsi="Arial" w:cs="Arial"/>
          <w:color w:val="000000"/>
          <w:sz w:val="18"/>
          <w:szCs w:val="18"/>
        </w:rPr>
        <w:t>Group</w:t>
      </w:r>
      <w:r w:rsidRPr="002F7EB4">
        <w:rPr>
          <w:rFonts w:ascii="Arial" w:eastAsia="Arial" w:hAnsi="Arial" w:cs="Arial"/>
          <w:color w:val="000000"/>
          <w:sz w:val="18"/>
          <w:szCs w:val="18"/>
        </w:rPr>
        <w:t xml:space="preserve"> is equal to voting rights in subsidiaries held by the </w:t>
      </w:r>
      <w:r w:rsidR="001960B7" w:rsidRPr="002F7EB4">
        <w:rPr>
          <w:rFonts w:ascii="Arial" w:eastAsia="Arial" w:hAnsi="Arial" w:cs="Arial"/>
          <w:color w:val="000000"/>
          <w:sz w:val="18"/>
          <w:szCs w:val="18"/>
        </w:rPr>
        <w:t>Group</w:t>
      </w:r>
      <w:r w:rsidRPr="002F7EB4">
        <w:rPr>
          <w:rFonts w:ascii="Arial" w:eastAsia="Arial" w:hAnsi="Arial" w:cs="Arial"/>
          <w:color w:val="000000"/>
          <w:sz w:val="18"/>
          <w:szCs w:val="18"/>
        </w:rPr>
        <w:t>.</w:t>
      </w:r>
    </w:p>
    <w:p w14:paraId="0FCC0429" w14:textId="7226278D" w:rsidR="002A0E6E" w:rsidRPr="002F7EB4" w:rsidRDefault="002A0E6E" w:rsidP="002A5050">
      <w:pPr>
        <w:ind w:left="540"/>
        <w:jc w:val="both"/>
        <w:rPr>
          <w:rFonts w:ascii="Arial" w:eastAsia="Arial" w:hAnsi="Arial" w:cs="Arial"/>
          <w:color w:val="000000"/>
          <w:sz w:val="18"/>
          <w:szCs w:val="18"/>
        </w:rPr>
      </w:pPr>
    </w:p>
    <w:tbl>
      <w:tblPr>
        <w:tblW w:w="4833" w:type="pct"/>
        <w:tblInd w:w="540" w:type="dxa"/>
        <w:tblLayout w:type="fixed"/>
        <w:tblLook w:val="0000" w:firstRow="0" w:lastRow="0" w:firstColumn="0" w:lastColumn="0" w:noHBand="0" w:noVBand="0"/>
      </w:tblPr>
      <w:tblGrid>
        <w:gridCol w:w="1664"/>
        <w:gridCol w:w="998"/>
        <w:gridCol w:w="1453"/>
        <w:gridCol w:w="792"/>
        <w:gridCol w:w="792"/>
        <w:gridCol w:w="937"/>
        <w:gridCol w:w="1019"/>
        <w:gridCol w:w="925"/>
        <w:gridCol w:w="1010"/>
        <w:gridCol w:w="934"/>
        <w:gridCol w:w="931"/>
        <w:gridCol w:w="928"/>
        <w:gridCol w:w="928"/>
        <w:gridCol w:w="6"/>
        <w:gridCol w:w="931"/>
        <w:gridCol w:w="916"/>
      </w:tblGrid>
      <w:tr w:rsidR="002A0E6E" w:rsidRPr="002F7EB4" w14:paraId="14C5FC34" w14:textId="77777777" w:rsidTr="004B1DCF">
        <w:trPr>
          <w:cantSplit/>
          <w:trHeight w:val="144"/>
        </w:trPr>
        <w:tc>
          <w:tcPr>
            <w:tcW w:w="549" w:type="pct"/>
            <w:vAlign w:val="bottom"/>
          </w:tcPr>
          <w:p w14:paraId="7EB5B886" w14:textId="77777777" w:rsidR="002A0E6E" w:rsidRPr="002F7EB4" w:rsidRDefault="002A0E6E" w:rsidP="00EC2C09">
            <w:pPr>
              <w:ind w:left="-105"/>
              <w:rPr>
                <w:rFonts w:ascii="Arial" w:hAnsi="Arial" w:cs="Arial"/>
                <w:sz w:val="14"/>
                <w:szCs w:val="14"/>
              </w:rPr>
            </w:pPr>
          </w:p>
        </w:tc>
        <w:tc>
          <w:tcPr>
            <w:tcW w:w="329" w:type="pct"/>
            <w:vAlign w:val="bottom"/>
          </w:tcPr>
          <w:p w14:paraId="1C74EB16" w14:textId="77777777" w:rsidR="002A0E6E" w:rsidRPr="002F7EB4" w:rsidRDefault="002A0E6E" w:rsidP="00EC2C09">
            <w:pPr>
              <w:ind w:right="-72"/>
              <w:rPr>
                <w:rFonts w:ascii="Arial" w:hAnsi="Arial" w:cs="Arial"/>
                <w:sz w:val="14"/>
                <w:szCs w:val="14"/>
                <w:lang w:val="en-GB"/>
              </w:rPr>
            </w:pPr>
          </w:p>
        </w:tc>
        <w:tc>
          <w:tcPr>
            <w:tcW w:w="479" w:type="pct"/>
            <w:vAlign w:val="bottom"/>
          </w:tcPr>
          <w:p w14:paraId="4C6B6EF4" w14:textId="77777777" w:rsidR="002A0E6E" w:rsidRPr="002F7EB4" w:rsidRDefault="002A0E6E" w:rsidP="00EC2C09">
            <w:pPr>
              <w:ind w:right="-72"/>
              <w:jc w:val="center"/>
              <w:rPr>
                <w:rFonts w:ascii="Arial" w:hAnsi="Arial" w:cs="Arial"/>
                <w:b/>
                <w:bCs/>
                <w:sz w:val="14"/>
                <w:szCs w:val="14"/>
              </w:rPr>
            </w:pPr>
          </w:p>
        </w:tc>
        <w:tc>
          <w:tcPr>
            <w:tcW w:w="522" w:type="pct"/>
            <w:gridSpan w:val="2"/>
            <w:tcBorders>
              <w:top w:val="single" w:sz="4" w:space="0" w:color="auto"/>
              <w:bottom w:val="single" w:sz="4" w:space="0" w:color="auto"/>
            </w:tcBorders>
            <w:vAlign w:val="bottom"/>
          </w:tcPr>
          <w:p w14:paraId="508C56D0"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Holding</w:t>
            </w:r>
          </w:p>
          <w:p w14:paraId="32EB510A"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percentage</w:t>
            </w:r>
          </w:p>
        </w:tc>
        <w:tc>
          <w:tcPr>
            <w:tcW w:w="645" w:type="pct"/>
            <w:gridSpan w:val="2"/>
            <w:tcBorders>
              <w:top w:val="single" w:sz="4" w:space="0" w:color="auto"/>
              <w:bottom w:val="single" w:sz="4" w:space="0" w:color="auto"/>
            </w:tcBorders>
            <w:vAlign w:val="bottom"/>
          </w:tcPr>
          <w:p w14:paraId="0890C08E"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 xml:space="preserve">Registered </w:t>
            </w:r>
          </w:p>
          <w:p w14:paraId="3437CBD9"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 xml:space="preserve">ordinary shares </w:t>
            </w:r>
          </w:p>
        </w:tc>
        <w:tc>
          <w:tcPr>
            <w:tcW w:w="638" w:type="pct"/>
            <w:gridSpan w:val="2"/>
            <w:tcBorders>
              <w:top w:val="single" w:sz="4" w:space="0" w:color="auto"/>
              <w:bottom w:val="single" w:sz="4" w:space="0" w:color="auto"/>
            </w:tcBorders>
            <w:vAlign w:val="bottom"/>
          </w:tcPr>
          <w:p w14:paraId="5B940984"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 xml:space="preserve">Paid-up </w:t>
            </w:r>
          </w:p>
          <w:p w14:paraId="593DE3F2" w14:textId="77777777" w:rsidR="002A0E6E" w:rsidRPr="002F7EB4" w:rsidRDefault="002A0E6E" w:rsidP="00EC2C09">
            <w:pPr>
              <w:ind w:right="-72"/>
              <w:jc w:val="center"/>
              <w:rPr>
                <w:rFonts w:ascii="Arial" w:hAnsi="Arial" w:cs="Arial"/>
                <w:b/>
                <w:bCs/>
                <w:sz w:val="14"/>
                <w:szCs w:val="14"/>
                <w:cs/>
                <w:lang w:val="en-GB"/>
              </w:rPr>
            </w:pPr>
            <w:r w:rsidRPr="002F7EB4">
              <w:rPr>
                <w:rFonts w:ascii="Arial" w:hAnsi="Arial" w:cs="Arial"/>
                <w:b/>
                <w:bCs/>
                <w:sz w:val="14"/>
                <w:szCs w:val="14"/>
                <w:lang w:val="en-GB"/>
              </w:rPr>
              <w:t xml:space="preserve">ordinary shares </w:t>
            </w:r>
          </w:p>
        </w:tc>
        <w:tc>
          <w:tcPr>
            <w:tcW w:w="615" w:type="pct"/>
            <w:gridSpan w:val="2"/>
            <w:tcBorders>
              <w:top w:val="single" w:sz="4" w:space="0" w:color="auto"/>
              <w:bottom w:val="single" w:sz="4" w:space="0" w:color="auto"/>
            </w:tcBorders>
          </w:tcPr>
          <w:p w14:paraId="365E9055"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 xml:space="preserve">Registered </w:t>
            </w:r>
          </w:p>
          <w:p w14:paraId="64D3E96A"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preferred shares</w:t>
            </w:r>
          </w:p>
        </w:tc>
        <w:tc>
          <w:tcPr>
            <w:tcW w:w="612" w:type="pct"/>
            <w:gridSpan w:val="2"/>
            <w:tcBorders>
              <w:top w:val="single" w:sz="4" w:space="0" w:color="auto"/>
              <w:bottom w:val="single" w:sz="4" w:space="0" w:color="auto"/>
            </w:tcBorders>
            <w:vAlign w:val="bottom"/>
          </w:tcPr>
          <w:p w14:paraId="30AE6DDC"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 xml:space="preserve">Paid-up </w:t>
            </w:r>
          </w:p>
          <w:p w14:paraId="2EB96F68" w14:textId="77777777" w:rsidR="002A0E6E" w:rsidRPr="002F7EB4" w:rsidRDefault="002A0E6E" w:rsidP="00EC2C09">
            <w:pPr>
              <w:ind w:right="-72"/>
              <w:jc w:val="center"/>
              <w:rPr>
                <w:rFonts w:ascii="Arial" w:hAnsi="Arial" w:cs="Arial"/>
                <w:b/>
                <w:bCs/>
                <w:sz w:val="14"/>
                <w:szCs w:val="14"/>
                <w:lang w:val="en-GB"/>
              </w:rPr>
            </w:pPr>
            <w:r w:rsidRPr="002F7EB4">
              <w:rPr>
                <w:rFonts w:ascii="Arial" w:hAnsi="Arial" w:cs="Arial"/>
                <w:b/>
                <w:bCs/>
                <w:sz w:val="14"/>
                <w:szCs w:val="14"/>
                <w:lang w:val="en-GB"/>
              </w:rPr>
              <w:t xml:space="preserve">ordinary shares </w:t>
            </w:r>
          </w:p>
        </w:tc>
        <w:tc>
          <w:tcPr>
            <w:tcW w:w="611" w:type="pct"/>
            <w:gridSpan w:val="3"/>
            <w:tcBorders>
              <w:top w:val="single" w:sz="4" w:space="0" w:color="auto"/>
              <w:bottom w:val="single" w:sz="4" w:space="0" w:color="auto"/>
            </w:tcBorders>
            <w:vAlign w:val="bottom"/>
          </w:tcPr>
          <w:p w14:paraId="1AF3C47F" w14:textId="77777777" w:rsidR="002A0E6E" w:rsidRPr="002F7EB4" w:rsidRDefault="002A0E6E" w:rsidP="00EC2C09">
            <w:pPr>
              <w:ind w:right="-72"/>
              <w:jc w:val="center"/>
              <w:rPr>
                <w:rFonts w:ascii="Arial" w:hAnsi="Arial" w:cs="Arial"/>
                <w:b/>
                <w:bCs/>
                <w:sz w:val="14"/>
                <w:szCs w:val="14"/>
                <w:cs/>
                <w:lang w:val="en-GB"/>
              </w:rPr>
            </w:pPr>
            <w:r w:rsidRPr="002F7EB4">
              <w:rPr>
                <w:rFonts w:ascii="Arial" w:hAnsi="Arial" w:cs="Arial"/>
                <w:b/>
                <w:bCs/>
                <w:sz w:val="14"/>
                <w:szCs w:val="14"/>
                <w:lang w:val="en-GB"/>
              </w:rPr>
              <w:t>Cost</w:t>
            </w:r>
          </w:p>
        </w:tc>
      </w:tr>
      <w:tr w:rsidR="008F0C3C" w:rsidRPr="002F7EB4" w14:paraId="41781FD7" w14:textId="77777777" w:rsidTr="00B76B34">
        <w:trPr>
          <w:cantSplit/>
          <w:trHeight w:val="144"/>
        </w:trPr>
        <w:tc>
          <w:tcPr>
            <w:tcW w:w="549" w:type="pct"/>
            <w:vAlign w:val="bottom"/>
          </w:tcPr>
          <w:p w14:paraId="2388891F" w14:textId="77777777" w:rsidR="008F0C3C" w:rsidRPr="002F7EB4" w:rsidRDefault="008F0C3C" w:rsidP="008F0C3C">
            <w:pPr>
              <w:ind w:left="-105"/>
              <w:jc w:val="center"/>
              <w:rPr>
                <w:rFonts w:ascii="Arial" w:hAnsi="Arial" w:cs="Arial"/>
                <w:b/>
                <w:bCs/>
                <w:sz w:val="14"/>
                <w:szCs w:val="14"/>
              </w:rPr>
            </w:pPr>
            <w:r w:rsidRPr="002F7EB4">
              <w:rPr>
                <w:rFonts w:ascii="Arial" w:hAnsi="Arial" w:cs="Arial"/>
                <w:b/>
                <w:bCs/>
                <w:sz w:val="14"/>
                <w:szCs w:val="14"/>
              </w:rPr>
              <w:t>Company</w:t>
            </w:r>
          </w:p>
        </w:tc>
        <w:tc>
          <w:tcPr>
            <w:tcW w:w="329" w:type="pct"/>
            <w:vAlign w:val="bottom"/>
          </w:tcPr>
          <w:p w14:paraId="480141A1" w14:textId="77777777" w:rsidR="008F0C3C" w:rsidRPr="002F7EB4" w:rsidRDefault="008F0C3C" w:rsidP="008F0C3C">
            <w:pPr>
              <w:jc w:val="center"/>
              <w:rPr>
                <w:rFonts w:ascii="Arial" w:hAnsi="Arial" w:cs="Arial"/>
                <w:b/>
                <w:bCs/>
                <w:sz w:val="14"/>
                <w:szCs w:val="14"/>
              </w:rPr>
            </w:pPr>
            <w:r w:rsidRPr="002F7EB4">
              <w:rPr>
                <w:rFonts w:ascii="Arial" w:hAnsi="Arial" w:cs="Arial"/>
                <w:b/>
                <w:bCs/>
                <w:sz w:val="14"/>
                <w:szCs w:val="14"/>
              </w:rPr>
              <w:t>Country of</w:t>
            </w:r>
          </w:p>
        </w:tc>
        <w:tc>
          <w:tcPr>
            <w:tcW w:w="479" w:type="pct"/>
            <w:vAlign w:val="bottom"/>
          </w:tcPr>
          <w:p w14:paraId="733F8F62" w14:textId="77777777" w:rsidR="008F0C3C" w:rsidRPr="002F7EB4" w:rsidRDefault="008F0C3C" w:rsidP="008F0C3C">
            <w:pPr>
              <w:ind w:right="-72"/>
              <w:jc w:val="center"/>
              <w:rPr>
                <w:rFonts w:ascii="Arial" w:hAnsi="Arial" w:cs="Arial"/>
                <w:b/>
                <w:bCs/>
                <w:sz w:val="14"/>
                <w:szCs w:val="14"/>
                <w:cs/>
              </w:rPr>
            </w:pPr>
          </w:p>
        </w:tc>
        <w:tc>
          <w:tcPr>
            <w:tcW w:w="261" w:type="pct"/>
            <w:tcBorders>
              <w:top w:val="single" w:sz="4" w:space="0" w:color="auto"/>
            </w:tcBorders>
            <w:vAlign w:val="bottom"/>
          </w:tcPr>
          <w:p w14:paraId="686C90E5" w14:textId="297102E2" w:rsidR="008F0C3C" w:rsidRPr="002F7EB4" w:rsidRDefault="008F0C3C" w:rsidP="008F0C3C">
            <w:pPr>
              <w:ind w:right="-72"/>
              <w:jc w:val="right"/>
              <w:rPr>
                <w:rFonts w:ascii="Arial" w:hAnsi="Arial" w:cs="Arial"/>
                <w:b/>
                <w:bCs/>
                <w:sz w:val="14"/>
                <w:szCs w:val="14"/>
              </w:rPr>
            </w:pPr>
            <w:r w:rsidRPr="002F7EB4">
              <w:rPr>
                <w:rFonts w:ascii="Arial" w:hAnsi="Arial" w:cs="Arial"/>
                <w:b/>
                <w:bCs/>
                <w:sz w:val="14"/>
                <w:szCs w:val="14"/>
              </w:rPr>
              <w:t>2023</w:t>
            </w:r>
          </w:p>
        </w:tc>
        <w:tc>
          <w:tcPr>
            <w:tcW w:w="261" w:type="pct"/>
            <w:tcBorders>
              <w:top w:val="single" w:sz="4" w:space="0" w:color="auto"/>
            </w:tcBorders>
            <w:vAlign w:val="bottom"/>
          </w:tcPr>
          <w:p w14:paraId="27FF896B" w14:textId="5E6B9489" w:rsidR="008F0C3C" w:rsidRPr="002F7EB4" w:rsidRDefault="008F0C3C" w:rsidP="008F0C3C">
            <w:pPr>
              <w:pStyle w:val="Heading1"/>
              <w:ind w:right="-72"/>
              <w:jc w:val="right"/>
              <w:rPr>
                <w:rFonts w:ascii="Arial" w:hAnsi="Arial" w:cs="Arial"/>
                <w:color w:val="auto"/>
                <w:sz w:val="14"/>
                <w:szCs w:val="14"/>
                <w:lang w:val="en-GB"/>
              </w:rPr>
            </w:pPr>
            <w:r w:rsidRPr="002F7EB4">
              <w:rPr>
                <w:rFonts w:ascii="Arial" w:hAnsi="Arial" w:cs="Arial"/>
                <w:color w:val="auto"/>
                <w:sz w:val="14"/>
                <w:szCs w:val="14"/>
                <w:lang w:val="en-GB"/>
              </w:rPr>
              <w:t>2022</w:t>
            </w:r>
          </w:p>
        </w:tc>
        <w:tc>
          <w:tcPr>
            <w:tcW w:w="309" w:type="pct"/>
            <w:tcBorders>
              <w:top w:val="single" w:sz="4" w:space="0" w:color="auto"/>
            </w:tcBorders>
            <w:vAlign w:val="bottom"/>
          </w:tcPr>
          <w:p w14:paraId="11479AC0" w14:textId="02F8430E" w:rsidR="008F0C3C" w:rsidRPr="002F7EB4" w:rsidRDefault="00A97376" w:rsidP="008F0C3C">
            <w:pPr>
              <w:pStyle w:val="Heading1"/>
              <w:ind w:right="-72"/>
              <w:jc w:val="right"/>
              <w:rPr>
                <w:rFonts w:ascii="Arial" w:hAnsi="Arial" w:cs="Arial"/>
                <w:color w:val="auto"/>
                <w:sz w:val="14"/>
                <w:szCs w:val="14"/>
              </w:rPr>
            </w:pPr>
            <w:r w:rsidRPr="002F7EB4">
              <w:rPr>
                <w:rFonts w:ascii="Arial" w:hAnsi="Arial" w:cs="Arial"/>
                <w:sz w:val="14"/>
                <w:szCs w:val="14"/>
              </w:rPr>
              <w:t>2023</w:t>
            </w:r>
          </w:p>
        </w:tc>
        <w:tc>
          <w:tcPr>
            <w:tcW w:w="336" w:type="pct"/>
            <w:tcBorders>
              <w:top w:val="single" w:sz="4" w:space="0" w:color="auto"/>
            </w:tcBorders>
            <w:vAlign w:val="bottom"/>
          </w:tcPr>
          <w:p w14:paraId="0308792B" w14:textId="006EDF1F" w:rsidR="008F0C3C" w:rsidRPr="002F7EB4" w:rsidRDefault="008F0C3C" w:rsidP="008F0C3C">
            <w:pPr>
              <w:pStyle w:val="Heading1"/>
              <w:ind w:right="-72"/>
              <w:jc w:val="right"/>
              <w:rPr>
                <w:rFonts w:ascii="Arial" w:hAnsi="Arial" w:cs="Arial"/>
                <w:color w:val="auto"/>
                <w:sz w:val="14"/>
                <w:szCs w:val="14"/>
              </w:rPr>
            </w:pPr>
            <w:r w:rsidRPr="002F7EB4">
              <w:rPr>
                <w:rFonts w:ascii="Arial" w:hAnsi="Arial" w:cs="Arial"/>
                <w:color w:val="auto"/>
                <w:sz w:val="14"/>
                <w:szCs w:val="14"/>
                <w:lang w:val="en-GB"/>
              </w:rPr>
              <w:t>2022</w:t>
            </w:r>
          </w:p>
        </w:tc>
        <w:tc>
          <w:tcPr>
            <w:tcW w:w="305" w:type="pct"/>
            <w:tcBorders>
              <w:top w:val="single" w:sz="4" w:space="0" w:color="auto"/>
            </w:tcBorders>
            <w:vAlign w:val="bottom"/>
          </w:tcPr>
          <w:p w14:paraId="771D09AF" w14:textId="3BCF6CC4" w:rsidR="008F0C3C" w:rsidRPr="002F7EB4" w:rsidRDefault="00A97376" w:rsidP="008F0C3C">
            <w:pPr>
              <w:pStyle w:val="Heading1"/>
              <w:ind w:right="-72"/>
              <w:jc w:val="right"/>
              <w:rPr>
                <w:rFonts w:ascii="Arial" w:hAnsi="Arial" w:cs="Arial"/>
                <w:color w:val="auto"/>
                <w:sz w:val="14"/>
                <w:szCs w:val="14"/>
              </w:rPr>
            </w:pPr>
            <w:r w:rsidRPr="002F7EB4">
              <w:rPr>
                <w:rFonts w:ascii="Arial" w:hAnsi="Arial" w:cs="Arial"/>
                <w:sz w:val="14"/>
                <w:szCs w:val="14"/>
              </w:rPr>
              <w:t>2023</w:t>
            </w:r>
          </w:p>
        </w:tc>
        <w:tc>
          <w:tcPr>
            <w:tcW w:w="333" w:type="pct"/>
            <w:tcBorders>
              <w:top w:val="single" w:sz="4" w:space="0" w:color="auto"/>
            </w:tcBorders>
            <w:vAlign w:val="bottom"/>
          </w:tcPr>
          <w:p w14:paraId="30097F14" w14:textId="5BB58C4F" w:rsidR="008F0C3C" w:rsidRPr="002F7EB4" w:rsidRDefault="008F0C3C" w:rsidP="008F0C3C">
            <w:pPr>
              <w:pStyle w:val="Heading1"/>
              <w:ind w:right="-72"/>
              <w:jc w:val="right"/>
              <w:rPr>
                <w:rFonts w:ascii="Arial" w:hAnsi="Arial" w:cs="Arial"/>
                <w:color w:val="auto"/>
                <w:sz w:val="14"/>
                <w:szCs w:val="14"/>
              </w:rPr>
            </w:pPr>
            <w:r w:rsidRPr="002F7EB4">
              <w:rPr>
                <w:rFonts w:ascii="Arial" w:hAnsi="Arial" w:cs="Arial"/>
                <w:color w:val="auto"/>
                <w:sz w:val="14"/>
                <w:szCs w:val="14"/>
                <w:lang w:val="en-GB"/>
              </w:rPr>
              <w:t>2022</w:t>
            </w:r>
          </w:p>
        </w:tc>
        <w:tc>
          <w:tcPr>
            <w:tcW w:w="308" w:type="pct"/>
            <w:tcBorders>
              <w:top w:val="single" w:sz="4" w:space="0" w:color="auto"/>
            </w:tcBorders>
            <w:vAlign w:val="bottom"/>
          </w:tcPr>
          <w:p w14:paraId="775D0073" w14:textId="68AF50F5" w:rsidR="008F0C3C" w:rsidRPr="002F7EB4" w:rsidRDefault="00A97376" w:rsidP="008F0C3C">
            <w:pPr>
              <w:pStyle w:val="Heading1"/>
              <w:ind w:right="-72"/>
              <w:jc w:val="right"/>
              <w:rPr>
                <w:rFonts w:ascii="Arial" w:hAnsi="Arial" w:cs="Arial"/>
                <w:color w:val="auto"/>
                <w:sz w:val="14"/>
                <w:szCs w:val="14"/>
                <w:lang w:val="en-GB"/>
              </w:rPr>
            </w:pPr>
            <w:r w:rsidRPr="002F7EB4">
              <w:rPr>
                <w:rFonts w:ascii="Arial" w:hAnsi="Arial" w:cs="Arial"/>
                <w:sz w:val="14"/>
                <w:szCs w:val="14"/>
              </w:rPr>
              <w:t>2023</w:t>
            </w:r>
          </w:p>
        </w:tc>
        <w:tc>
          <w:tcPr>
            <w:tcW w:w="307" w:type="pct"/>
            <w:tcBorders>
              <w:top w:val="single" w:sz="4" w:space="0" w:color="auto"/>
            </w:tcBorders>
            <w:vAlign w:val="bottom"/>
          </w:tcPr>
          <w:p w14:paraId="45E721FB" w14:textId="27F5BAFB" w:rsidR="008F0C3C" w:rsidRPr="002F7EB4" w:rsidRDefault="008F0C3C" w:rsidP="008F0C3C">
            <w:pPr>
              <w:pStyle w:val="Heading1"/>
              <w:ind w:right="-72"/>
              <w:jc w:val="right"/>
              <w:rPr>
                <w:rFonts w:ascii="Arial" w:hAnsi="Arial" w:cs="Arial"/>
                <w:color w:val="auto"/>
                <w:sz w:val="14"/>
                <w:szCs w:val="14"/>
                <w:lang w:val="en-GB"/>
              </w:rPr>
            </w:pPr>
            <w:r w:rsidRPr="002F7EB4">
              <w:rPr>
                <w:rFonts w:ascii="Arial" w:hAnsi="Arial" w:cs="Arial"/>
                <w:color w:val="auto"/>
                <w:sz w:val="14"/>
                <w:szCs w:val="14"/>
                <w:lang w:val="en-GB"/>
              </w:rPr>
              <w:t>2022</w:t>
            </w:r>
          </w:p>
        </w:tc>
        <w:tc>
          <w:tcPr>
            <w:tcW w:w="306" w:type="pct"/>
            <w:tcBorders>
              <w:top w:val="single" w:sz="4" w:space="0" w:color="auto"/>
            </w:tcBorders>
            <w:vAlign w:val="bottom"/>
          </w:tcPr>
          <w:p w14:paraId="4F0F6ABB" w14:textId="2BDBFB3F" w:rsidR="008F0C3C" w:rsidRPr="002F7EB4" w:rsidRDefault="00A97376" w:rsidP="008F0C3C">
            <w:pPr>
              <w:pStyle w:val="Heading1"/>
              <w:ind w:right="-72"/>
              <w:jc w:val="right"/>
              <w:rPr>
                <w:rFonts w:ascii="Arial" w:hAnsi="Arial" w:cs="Arial"/>
                <w:color w:val="auto"/>
                <w:sz w:val="14"/>
                <w:szCs w:val="14"/>
                <w:lang w:val="en-GB"/>
              </w:rPr>
            </w:pPr>
            <w:r w:rsidRPr="002F7EB4">
              <w:rPr>
                <w:rFonts w:ascii="Arial" w:hAnsi="Arial" w:cs="Arial"/>
                <w:sz w:val="14"/>
                <w:szCs w:val="14"/>
              </w:rPr>
              <w:t>2023</w:t>
            </w:r>
          </w:p>
        </w:tc>
        <w:tc>
          <w:tcPr>
            <w:tcW w:w="308" w:type="pct"/>
            <w:gridSpan w:val="2"/>
            <w:tcBorders>
              <w:top w:val="single" w:sz="4" w:space="0" w:color="auto"/>
            </w:tcBorders>
            <w:vAlign w:val="bottom"/>
          </w:tcPr>
          <w:p w14:paraId="1D7E6BE4" w14:textId="2046C533" w:rsidR="008F0C3C" w:rsidRPr="002F7EB4" w:rsidRDefault="008F0C3C" w:rsidP="008F0C3C">
            <w:pPr>
              <w:pStyle w:val="Heading1"/>
              <w:ind w:right="-72"/>
              <w:jc w:val="right"/>
              <w:rPr>
                <w:rFonts w:ascii="Arial" w:hAnsi="Arial" w:cs="Arial"/>
                <w:color w:val="auto"/>
                <w:sz w:val="14"/>
                <w:szCs w:val="14"/>
                <w:lang w:val="en-GB"/>
              </w:rPr>
            </w:pPr>
            <w:r w:rsidRPr="002F7EB4">
              <w:rPr>
                <w:rFonts w:ascii="Arial" w:hAnsi="Arial" w:cs="Arial"/>
                <w:color w:val="auto"/>
                <w:sz w:val="14"/>
                <w:szCs w:val="14"/>
                <w:lang w:val="en-GB"/>
              </w:rPr>
              <w:t>2022</w:t>
            </w:r>
          </w:p>
        </w:tc>
        <w:tc>
          <w:tcPr>
            <w:tcW w:w="307" w:type="pct"/>
            <w:tcBorders>
              <w:top w:val="single" w:sz="4" w:space="0" w:color="auto"/>
            </w:tcBorders>
            <w:vAlign w:val="bottom"/>
          </w:tcPr>
          <w:p w14:paraId="15FDC925" w14:textId="5E9242C0" w:rsidR="008F0C3C" w:rsidRPr="002F7EB4" w:rsidRDefault="00A97376" w:rsidP="008F0C3C">
            <w:pPr>
              <w:pStyle w:val="Heading1"/>
              <w:ind w:right="-72"/>
              <w:jc w:val="right"/>
              <w:rPr>
                <w:rFonts w:ascii="Arial" w:hAnsi="Arial" w:cs="Arial"/>
                <w:color w:val="auto"/>
                <w:sz w:val="14"/>
                <w:szCs w:val="14"/>
              </w:rPr>
            </w:pPr>
            <w:r w:rsidRPr="002F7EB4">
              <w:rPr>
                <w:rFonts w:ascii="Arial" w:hAnsi="Arial" w:cs="Arial"/>
                <w:sz w:val="14"/>
                <w:szCs w:val="14"/>
              </w:rPr>
              <w:t>2023</w:t>
            </w:r>
          </w:p>
        </w:tc>
        <w:tc>
          <w:tcPr>
            <w:tcW w:w="302" w:type="pct"/>
            <w:tcBorders>
              <w:top w:val="single" w:sz="4" w:space="0" w:color="auto"/>
            </w:tcBorders>
            <w:vAlign w:val="bottom"/>
          </w:tcPr>
          <w:p w14:paraId="441A5693" w14:textId="213125B6" w:rsidR="008F0C3C" w:rsidRPr="002F7EB4" w:rsidRDefault="008F0C3C" w:rsidP="008F0C3C">
            <w:pPr>
              <w:pStyle w:val="Heading1"/>
              <w:ind w:right="-72"/>
              <w:jc w:val="right"/>
              <w:rPr>
                <w:rFonts w:ascii="Arial" w:hAnsi="Arial" w:cs="Arial"/>
                <w:color w:val="auto"/>
                <w:sz w:val="14"/>
                <w:szCs w:val="14"/>
              </w:rPr>
            </w:pPr>
            <w:r w:rsidRPr="002F7EB4">
              <w:rPr>
                <w:rFonts w:ascii="Arial" w:hAnsi="Arial" w:cs="Arial"/>
                <w:color w:val="auto"/>
                <w:sz w:val="14"/>
                <w:szCs w:val="14"/>
                <w:lang w:val="en-GB"/>
              </w:rPr>
              <w:t>2022</w:t>
            </w:r>
          </w:p>
        </w:tc>
      </w:tr>
      <w:tr w:rsidR="002A0E6E" w:rsidRPr="002F7EB4" w14:paraId="0A91BC9C" w14:textId="77777777" w:rsidTr="004B1DCF">
        <w:trPr>
          <w:cantSplit/>
          <w:trHeight w:val="144"/>
        </w:trPr>
        <w:tc>
          <w:tcPr>
            <w:tcW w:w="549" w:type="pct"/>
            <w:tcBorders>
              <w:bottom w:val="single" w:sz="4" w:space="0" w:color="auto"/>
            </w:tcBorders>
            <w:vAlign w:val="bottom"/>
          </w:tcPr>
          <w:p w14:paraId="386A5E29" w14:textId="77777777" w:rsidR="002A0E6E" w:rsidRPr="002F7EB4" w:rsidRDefault="002A0E6E" w:rsidP="00EC2C09">
            <w:pPr>
              <w:ind w:left="-105"/>
              <w:jc w:val="center"/>
              <w:rPr>
                <w:rFonts w:ascii="Arial" w:hAnsi="Arial" w:cs="Arial"/>
                <w:b/>
                <w:bCs/>
                <w:sz w:val="14"/>
                <w:szCs w:val="14"/>
                <w:lang w:val="en-GB"/>
              </w:rPr>
            </w:pPr>
            <w:r w:rsidRPr="002F7EB4">
              <w:rPr>
                <w:rFonts w:ascii="Arial" w:hAnsi="Arial" w:cs="Arial"/>
                <w:b/>
                <w:bCs/>
                <w:sz w:val="14"/>
                <w:szCs w:val="14"/>
                <w:lang w:val="en-GB"/>
              </w:rPr>
              <w:t>name</w:t>
            </w:r>
          </w:p>
        </w:tc>
        <w:tc>
          <w:tcPr>
            <w:tcW w:w="329" w:type="pct"/>
            <w:tcBorders>
              <w:bottom w:val="single" w:sz="4" w:space="0" w:color="auto"/>
            </w:tcBorders>
            <w:vAlign w:val="bottom"/>
          </w:tcPr>
          <w:p w14:paraId="63AB29AD" w14:textId="77777777" w:rsidR="002A0E6E" w:rsidRPr="002F7EB4" w:rsidRDefault="002A0E6E" w:rsidP="00EC2C09">
            <w:pPr>
              <w:ind w:left="-84"/>
              <w:jc w:val="center"/>
              <w:rPr>
                <w:rFonts w:ascii="Arial" w:hAnsi="Arial" w:cs="Arial"/>
                <w:b/>
                <w:bCs/>
                <w:spacing w:val="-4"/>
                <w:sz w:val="14"/>
                <w:szCs w:val="14"/>
              </w:rPr>
            </w:pPr>
            <w:r w:rsidRPr="002F7EB4">
              <w:rPr>
                <w:rFonts w:ascii="Arial" w:hAnsi="Arial" w:cs="Arial"/>
                <w:b/>
                <w:bCs/>
                <w:spacing w:val="-4"/>
                <w:sz w:val="14"/>
                <w:szCs w:val="14"/>
              </w:rPr>
              <w:t>incorporation</w:t>
            </w:r>
          </w:p>
        </w:tc>
        <w:tc>
          <w:tcPr>
            <w:tcW w:w="479" w:type="pct"/>
            <w:tcBorders>
              <w:bottom w:val="single" w:sz="4" w:space="0" w:color="auto"/>
            </w:tcBorders>
            <w:vAlign w:val="bottom"/>
          </w:tcPr>
          <w:p w14:paraId="386AC96F" w14:textId="77777777" w:rsidR="002A0E6E" w:rsidRPr="002F7EB4" w:rsidRDefault="002A0E6E" w:rsidP="00EC2C09">
            <w:pPr>
              <w:ind w:right="-72"/>
              <w:jc w:val="center"/>
              <w:rPr>
                <w:rFonts w:ascii="Arial" w:hAnsi="Arial" w:cs="Arial"/>
                <w:b/>
                <w:bCs/>
                <w:sz w:val="14"/>
                <w:szCs w:val="14"/>
              </w:rPr>
            </w:pPr>
            <w:r w:rsidRPr="002F7EB4">
              <w:rPr>
                <w:rFonts w:ascii="Arial" w:hAnsi="Arial" w:cs="Arial"/>
                <w:b/>
                <w:bCs/>
                <w:sz w:val="14"/>
                <w:szCs w:val="14"/>
              </w:rPr>
              <w:t>Business</w:t>
            </w:r>
          </w:p>
        </w:tc>
        <w:tc>
          <w:tcPr>
            <w:tcW w:w="261" w:type="pct"/>
            <w:tcBorders>
              <w:bottom w:val="single" w:sz="4" w:space="0" w:color="auto"/>
            </w:tcBorders>
            <w:vAlign w:val="bottom"/>
          </w:tcPr>
          <w:p w14:paraId="73BE7D44" w14:textId="77777777" w:rsidR="002A0E6E" w:rsidRPr="002F7EB4" w:rsidRDefault="002A0E6E" w:rsidP="00EC2C09">
            <w:pPr>
              <w:ind w:right="-72"/>
              <w:jc w:val="right"/>
              <w:rPr>
                <w:rFonts w:ascii="Arial" w:hAnsi="Arial" w:cs="Arial"/>
                <w:b/>
                <w:bCs/>
                <w:sz w:val="14"/>
                <w:szCs w:val="14"/>
              </w:rPr>
            </w:pPr>
            <w:r w:rsidRPr="002F7EB4">
              <w:rPr>
                <w:rFonts w:ascii="Arial" w:hAnsi="Arial" w:cs="Arial"/>
                <w:b/>
                <w:bCs/>
                <w:sz w:val="14"/>
                <w:szCs w:val="14"/>
              </w:rPr>
              <w:t>%</w:t>
            </w:r>
          </w:p>
        </w:tc>
        <w:tc>
          <w:tcPr>
            <w:tcW w:w="261" w:type="pct"/>
            <w:tcBorders>
              <w:bottom w:val="single" w:sz="4" w:space="0" w:color="auto"/>
            </w:tcBorders>
          </w:tcPr>
          <w:p w14:paraId="6DD880A7" w14:textId="77777777" w:rsidR="002A0E6E" w:rsidRPr="002F7EB4" w:rsidRDefault="002A0E6E" w:rsidP="00EC2C09">
            <w:pPr>
              <w:ind w:right="-72"/>
              <w:jc w:val="right"/>
              <w:rPr>
                <w:rFonts w:ascii="Arial" w:hAnsi="Arial" w:cs="Arial"/>
                <w:b/>
                <w:bCs/>
                <w:sz w:val="14"/>
                <w:szCs w:val="14"/>
              </w:rPr>
            </w:pPr>
            <w:r w:rsidRPr="002F7EB4">
              <w:rPr>
                <w:rFonts w:ascii="Arial" w:hAnsi="Arial" w:cs="Arial"/>
                <w:b/>
                <w:bCs/>
                <w:sz w:val="14"/>
                <w:szCs w:val="14"/>
              </w:rPr>
              <w:t>%</w:t>
            </w:r>
          </w:p>
        </w:tc>
        <w:tc>
          <w:tcPr>
            <w:tcW w:w="309" w:type="pct"/>
            <w:tcBorders>
              <w:bottom w:val="single" w:sz="4" w:space="0" w:color="auto"/>
            </w:tcBorders>
            <w:vAlign w:val="bottom"/>
          </w:tcPr>
          <w:p w14:paraId="25CC76B0" w14:textId="77777777" w:rsidR="002A0E6E" w:rsidRPr="002F7EB4" w:rsidRDefault="002A0E6E" w:rsidP="00EC2C09">
            <w:pPr>
              <w:ind w:right="-72"/>
              <w:jc w:val="right"/>
              <w:rPr>
                <w:rFonts w:ascii="Arial" w:hAnsi="Arial" w:cs="Arial"/>
                <w:b/>
                <w:bCs/>
                <w:sz w:val="14"/>
                <w:szCs w:val="14"/>
                <w:cs/>
                <w:lang w:val="en-GB"/>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36" w:type="pct"/>
            <w:tcBorders>
              <w:bottom w:val="single" w:sz="4" w:space="0" w:color="auto"/>
            </w:tcBorders>
            <w:vAlign w:val="bottom"/>
          </w:tcPr>
          <w:p w14:paraId="2FF206B2" w14:textId="77777777" w:rsidR="002A0E6E" w:rsidRPr="002F7EB4" w:rsidRDefault="002A0E6E" w:rsidP="00EC2C09">
            <w:pPr>
              <w:ind w:right="-72"/>
              <w:jc w:val="right"/>
              <w:rPr>
                <w:rFonts w:ascii="Arial" w:hAnsi="Arial" w:cs="Arial"/>
                <w:b/>
                <w:bCs/>
                <w:sz w:val="14"/>
                <w:szCs w:val="14"/>
                <w:cs/>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5" w:type="pct"/>
            <w:tcBorders>
              <w:bottom w:val="single" w:sz="4" w:space="0" w:color="auto"/>
            </w:tcBorders>
            <w:vAlign w:val="bottom"/>
          </w:tcPr>
          <w:p w14:paraId="72F79C73" w14:textId="77777777" w:rsidR="002A0E6E" w:rsidRPr="002F7EB4" w:rsidRDefault="002A0E6E" w:rsidP="00EC2C09">
            <w:pPr>
              <w:ind w:right="-72"/>
              <w:jc w:val="right"/>
              <w:rPr>
                <w:rFonts w:ascii="Arial" w:hAnsi="Arial" w:cs="Arial"/>
                <w:b/>
                <w:bCs/>
                <w:sz w:val="14"/>
                <w:szCs w:val="14"/>
                <w:cs/>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33" w:type="pct"/>
            <w:tcBorders>
              <w:bottom w:val="single" w:sz="4" w:space="0" w:color="auto"/>
            </w:tcBorders>
            <w:vAlign w:val="bottom"/>
          </w:tcPr>
          <w:p w14:paraId="2039D40D" w14:textId="77777777" w:rsidR="002A0E6E" w:rsidRPr="002F7EB4" w:rsidRDefault="002A0E6E" w:rsidP="00EC2C09">
            <w:pPr>
              <w:ind w:right="-72"/>
              <w:jc w:val="right"/>
              <w:rPr>
                <w:rFonts w:ascii="Arial" w:hAnsi="Arial" w:cs="Arial"/>
                <w:b/>
                <w:bCs/>
                <w:sz w:val="14"/>
                <w:szCs w:val="14"/>
                <w:cs/>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8" w:type="pct"/>
            <w:tcBorders>
              <w:bottom w:val="single" w:sz="4" w:space="0" w:color="auto"/>
            </w:tcBorders>
            <w:vAlign w:val="bottom"/>
          </w:tcPr>
          <w:p w14:paraId="6588BC54" w14:textId="77777777" w:rsidR="002A0E6E" w:rsidRPr="002F7EB4" w:rsidRDefault="002A0E6E" w:rsidP="00EC2C09">
            <w:pPr>
              <w:ind w:right="-72"/>
              <w:jc w:val="right"/>
              <w:rPr>
                <w:rFonts w:ascii="Arial" w:hAnsi="Arial" w:cs="Arial"/>
                <w:b/>
                <w:bCs/>
                <w:sz w:val="14"/>
                <w:szCs w:val="14"/>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7" w:type="pct"/>
            <w:tcBorders>
              <w:bottom w:val="single" w:sz="4" w:space="0" w:color="auto"/>
            </w:tcBorders>
            <w:vAlign w:val="bottom"/>
          </w:tcPr>
          <w:p w14:paraId="49ADD8E7" w14:textId="77777777" w:rsidR="002A0E6E" w:rsidRPr="002F7EB4" w:rsidRDefault="002A0E6E" w:rsidP="00EC2C09">
            <w:pPr>
              <w:ind w:right="-72"/>
              <w:jc w:val="right"/>
              <w:rPr>
                <w:rFonts w:ascii="Arial" w:hAnsi="Arial" w:cs="Arial"/>
                <w:b/>
                <w:bCs/>
                <w:sz w:val="14"/>
                <w:szCs w:val="14"/>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6" w:type="pct"/>
            <w:tcBorders>
              <w:bottom w:val="single" w:sz="4" w:space="0" w:color="auto"/>
            </w:tcBorders>
            <w:vAlign w:val="bottom"/>
          </w:tcPr>
          <w:p w14:paraId="2D66EF75" w14:textId="77777777" w:rsidR="002A0E6E" w:rsidRPr="002F7EB4" w:rsidRDefault="002A0E6E" w:rsidP="00EC2C09">
            <w:pPr>
              <w:ind w:right="-72"/>
              <w:jc w:val="right"/>
              <w:rPr>
                <w:rFonts w:ascii="Arial" w:hAnsi="Arial" w:cs="Arial"/>
                <w:b/>
                <w:bCs/>
                <w:sz w:val="14"/>
                <w:szCs w:val="14"/>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8" w:type="pct"/>
            <w:gridSpan w:val="2"/>
            <w:tcBorders>
              <w:bottom w:val="single" w:sz="4" w:space="0" w:color="auto"/>
            </w:tcBorders>
            <w:vAlign w:val="bottom"/>
          </w:tcPr>
          <w:p w14:paraId="60FD37AA" w14:textId="77777777" w:rsidR="002A0E6E" w:rsidRPr="002F7EB4" w:rsidRDefault="002A0E6E" w:rsidP="00EC2C09">
            <w:pPr>
              <w:ind w:right="-72"/>
              <w:jc w:val="right"/>
              <w:rPr>
                <w:rFonts w:ascii="Arial" w:hAnsi="Arial" w:cs="Arial"/>
                <w:b/>
                <w:bCs/>
                <w:sz w:val="14"/>
                <w:szCs w:val="14"/>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7" w:type="pct"/>
            <w:tcBorders>
              <w:bottom w:val="single" w:sz="4" w:space="0" w:color="auto"/>
            </w:tcBorders>
            <w:vAlign w:val="bottom"/>
          </w:tcPr>
          <w:p w14:paraId="6D4D5EA1" w14:textId="77777777" w:rsidR="002A0E6E" w:rsidRPr="002F7EB4" w:rsidRDefault="002A0E6E" w:rsidP="00EC2C09">
            <w:pPr>
              <w:ind w:right="-72"/>
              <w:jc w:val="right"/>
              <w:rPr>
                <w:rFonts w:ascii="Arial" w:hAnsi="Arial" w:cs="Arial"/>
                <w:b/>
                <w:bCs/>
                <w:sz w:val="14"/>
                <w:szCs w:val="14"/>
                <w:cs/>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c>
          <w:tcPr>
            <w:tcW w:w="302" w:type="pct"/>
            <w:tcBorders>
              <w:bottom w:val="single" w:sz="4" w:space="0" w:color="auto"/>
            </w:tcBorders>
            <w:vAlign w:val="bottom"/>
          </w:tcPr>
          <w:p w14:paraId="4C343994" w14:textId="77777777" w:rsidR="002A0E6E" w:rsidRPr="002F7EB4" w:rsidRDefault="002A0E6E" w:rsidP="00EC2C09">
            <w:pPr>
              <w:ind w:right="-72"/>
              <w:jc w:val="right"/>
              <w:rPr>
                <w:rFonts w:ascii="Arial" w:hAnsi="Arial" w:cs="Arial"/>
                <w:b/>
                <w:bCs/>
                <w:sz w:val="14"/>
                <w:szCs w:val="14"/>
                <w:cs/>
              </w:rPr>
            </w:pPr>
            <w:r w:rsidRPr="002F7EB4">
              <w:rPr>
                <w:rFonts w:ascii="Arial" w:hAnsi="Arial" w:cs="Arial"/>
                <w:b/>
                <w:bCs/>
                <w:sz w:val="14"/>
                <w:szCs w:val="14"/>
              </w:rPr>
              <w:t>Baht ’</w:t>
            </w:r>
            <w:r w:rsidRPr="002F7EB4">
              <w:rPr>
                <w:rFonts w:ascii="Arial" w:hAnsi="Arial" w:cs="Arial"/>
                <w:b/>
                <w:bCs/>
                <w:sz w:val="14"/>
                <w:szCs w:val="14"/>
                <w:lang w:val="en-GB"/>
              </w:rPr>
              <w:t>000</w:t>
            </w:r>
            <w:r w:rsidRPr="002F7EB4">
              <w:rPr>
                <w:rFonts w:ascii="Arial" w:hAnsi="Arial" w:cs="Arial"/>
                <w:b/>
                <w:bCs/>
                <w:sz w:val="14"/>
                <w:szCs w:val="14"/>
              </w:rPr>
              <w:t xml:space="preserve">  </w:t>
            </w:r>
          </w:p>
        </w:tc>
      </w:tr>
      <w:tr w:rsidR="006459BA" w:rsidRPr="002F7EB4" w14:paraId="6616A1BE" w14:textId="77777777" w:rsidTr="00F907E9">
        <w:trPr>
          <w:cantSplit/>
          <w:trHeight w:val="277"/>
        </w:trPr>
        <w:tc>
          <w:tcPr>
            <w:tcW w:w="549" w:type="pct"/>
            <w:shd w:val="clear" w:color="auto" w:fill="auto"/>
          </w:tcPr>
          <w:p w14:paraId="6044DF93" w14:textId="77777777" w:rsidR="006459BA" w:rsidRPr="002F7EB4" w:rsidRDefault="006459BA" w:rsidP="006459BA">
            <w:pPr>
              <w:ind w:left="-105" w:right="-72"/>
              <w:rPr>
                <w:rFonts w:ascii="Arial" w:hAnsi="Arial" w:cs="Arial"/>
                <w:sz w:val="14"/>
                <w:szCs w:val="14"/>
              </w:rPr>
            </w:pPr>
          </w:p>
          <w:p w14:paraId="5FF62B53" w14:textId="6DC601ED" w:rsidR="006459BA" w:rsidRPr="002F7EB4" w:rsidRDefault="006459BA" w:rsidP="006459BA">
            <w:pPr>
              <w:ind w:left="-105" w:right="-72"/>
              <w:rPr>
                <w:rFonts w:ascii="Arial" w:hAnsi="Arial" w:cs="Arial"/>
                <w:sz w:val="14"/>
                <w:szCs w:val="14"/>
              </w:rPr>
            </w:pPr>
            <w:proofErr w:type="spellStart"/>
            <w:r w:rsidRPr="002F7EB4">
              <w:rPr>
                <w:rFonts w:ascii="Arial" w:hAnsi="Arial" w:cs="Arial"/>
                <w:sz w:val="14"/>
                <w:szCs w:val="14"/>
              </w:rPr>
              <w:t>Chayo</w:t>
            </w:r>
            <w:proofErr w:type="spellEnd"/>
            <w:r w:rsidRPr="002F7EB4">
              <w:rPr>
                <w:rFonts w:ascii="Arial" w:hAnsi="Arial" w:cs="Arial"/>
                <w:sz w:val="14"/>
                <w:szCs w:val="14"/>
              </w:rPr>
              <w:t xml:space="preserve"> Asset</w:t>
            </w:r>
          </w:p>
          <w:p w14:paraId="72351627" w14:textId="026787CB" w:rsidR="006459BA" w:rsidRPr="002F7EB4" w:rsidRDefault="006459BA" w:rsidP="006459BA">
            <w:pPr>
              <w:ind w:left="-105" w:right="-72"/>
              <w:rPr>
                <w:rFonts w:ascii="Arial" w:hAnsi="Arial" w:cs="Arial"/>
                <w:sz w:val="14"/>
                <w:szCs w:val="14"/>
              </w:rPr>
            </w:pPr>
            <w:r w:rsidRPr="002F7EB4">
              <w:rPr>
                <w:rFonts w:ascii="Arial" w:hAnsi="Arial" w:cs="Arial"/>
                <w:sz w:val="14"/>
                <w:szCs w:val="14"/>
              </w:rPr>
              <w:t xml:space="preserve">   Management Co., Ltd.</w:t>
            </w:r>
          </w:p>
        </w:tc>
        <w:tc>
          <w:tcPr>
            <w:tcW w:w="329" w:type="pct"/>
            <w:shd w:val="clear" w:color="auto" w:fill="auto"/>
          </w:tcPr>
          <w:p w14:paraId="775EC7D8" w14:textId="77777777" w:rsidR="006459BA" w:rsidRPr="002F7EB4" w:rsidRDefault="006459BA" w:rsidP="006459BA">
            <w:pPr>
              <w:ind w:right="-72"/>
              <w:jc w:val="center"/>
              <w:rPr>
                <w:rFonts w:ascii="Arial" w:hAnsi="Arial" w:cs="Arial"/>
                <w:sz w:val="14"/>
                <w:szCs w:val="14"/>
              </w:rPr>
            </w:pPr>
          </w:p>
          <w:p w14:paraId="5EE2E026" w14:textId="77777777" w:rsidR="006459BA" w:rsidRPr="002F7EB4" w:rsidRDefault="006459BA" w:rsidP="006459BA">
            <w:pPr>
              <w:ind w:right="-72"/>
              <w:jc w:val="center"/>
              <w:rPr>
                <w:rFonts w:ascii="Arial" w:hAnsi="Arial" w:cs="Arial"/>
                <w:sz w:val="14"/>
                <w:szCs w:val="14"/>
              </w:rPr>
            </w:pPr>
          </w:p>
          <w:p w14:paraId="799FC702" w14:textId="0A259572" w:rsidR="006459BA" w:rsidRPr="002F7EB4" w:rsidRDefault="006459BA" w:rsidP="006459BA">
            <w:pPr>
              <w:ind w:right="-72"/>
              <w:jc w:val="center"/>
              <w:rPr>
                <w:rFonts w:ascii="Arial" w:hAnsi="Arial" w:cs="Arial"/>
                <w:sz w:val="14"/>
                <w:szCs w:val="14"/>
                <w:cs/>
              </w:rPr>
            </w:pPr>
            <w:r w:rsidRPr="002F7EB4">
              <w:rPr>
                <w:rFonts w:ascii="Arial" w:hAnsi="Arial" w:cs="Arial"/>
                <w:sz w:val="14"/>
                <w:szCs w:val="14"/>
              </w:rPr>
              <w:t>Thailand</w:t>
            </w:r>
          </w:p>
        </w:tc>
        <w:tc>
          <w:tcPr>
            <w:tcW w:w="479" w:type="pct"/>
            <w:vAlign w:val="bottom"/>
          </w:tcPr>
          <w:p w14:paraId="01A286D9" w14:textId="77777777" w:rsidR="006459BA" w:rsidRPr="002F7EB4" w:rsidRDefault="006459BA" w:rsidP="006459BA">
            <w:pPr>
              <w:ind w:right="-72"/>
              <w:jc w:val="right"/>
              <w:rPr>
                <w:rFonts w:ascii="Arial" w:hAnsi="Arial" w:cs="Arial"/>
                <w:sz w:val="14"/>
                <w:szCs w:val="14"/>
              </w:rPr>
            </w:pPr>
            <w:r w:rsidRPr="002F7EB4">
              <w:rPr>
                <w:rFonts w:ascii="Arial" w:hAnsi="Arial" w:cs="Arial"/>
                <w:sz w:val="14"/>
                <w:szCs w:val="14"/>
              </w:rPr>
              <w:t>Management of</w:t>
            </w:r>
          </w:p>
          <w:p w14:paraId="531BF4B1" w14:textId="77777777" w:rsidR="006459BA" w:rsidRPr="002F7EB4" w:rsidRDefault="006459BA" w:rsidP="006459BA">
            <w:pPr>
              <w:ind w:left="-105" w:right="-72"/>
              <w:jc w:val="right"/>
              <w:rPr>
                <w:rFonts w:ascii="Arial" w:hAnsi="Arial" w:cs="Arial"/>
                <w:sz w:val="14"/>
                <w:szCs w:val="14"/>
                <w:cs/>
              </w:rPr>
            </w:pPr>
            <w:r w:rsidRPr="002F7EB4">
              <w:rPr>
                <w:rFonts w:ascii="Arial" w:hAnsi="Arial" w:cs="Arial"/>
                <w:sz w:val="14"/>
                <w:szCs w:val="14"/>
              </w:rPr>
              <w:t>non-performing assets</w:t>
            </w:r>
          </w:p>
        </w:tc>
        <w:tc>
          <w:tcPr>
            <w:tcW w:w="261" w:type="pct"/>
            <w:shd w:val="clear" w:color="auto" w:fill="FAFAFA"/>
            <w:vAlign w:val="bottom"/>
          </w:tcPr>
          <w:p w14:paraId="72871D8A" w14:textId="1EBA0F6E" w:rsidR="006459BA" w:rsidRPr="002F7EB4" w:rsidRDefault="006459BA" w:rsidP="006459BA">
            <w:pPr>
              <w:ind w:left="-63" w:right="-72"/>
              <w:jc w:val="right"/>
              <w:rPr>
                <w:rFonts w:ascii="Arial" w:hAnsi="Arial" w:cs="Arial"/>
                <w:sz w:val="14"/>
                <w:szCs w:val="14"/>
                <w:cs/>
                <w:lang w:val="en-GB"/>
              </w:rPr>
            </w:pPr>
            <w:r w:rsidRPr="002F7EB4">
              <w:rPr>
                <w:rFonts w:ascii="Arial" w:hAnsi="Arial" w:cs="Arial"/>
                <w:sz w:val="14"/>
                <w:szCs w:val="14"/>
                <w:lang w:val="en-GB"/>
              </w:rPr>
              <w:t>99.99</w:t>
            </w:r>
          </w:p>
        </w:tc>
        <w:tc>
          <w:tcPr>
            <w:tcW w:w="261" w:type="pct"/>
            <w:vAlign w:val="bottom"/>
          </w:tcPr>
          <w:p w14:paraId="43B76670" w14:textId="54B67BDD"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99.99</w:t>
            </w:r>
          </w:p>
        </w:tc>
        <w:tc>
          <w:tcPr>
            <w:tcW w:w="309" w:type="pct"/>
            <w:shd w:val="clear" w:color="auto" w:fill="FAFAFA"/>
            <w:vAlign w:val="bottom"/>
          </w:tcPr>
          <w:p w14:paraId="6DE1AE0D" w14:textId="2A5ACA2C"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36" w:type="pct"/>
            <w:vAlign w:val="bottom"/>
          </w:tcPr>
          <w:p w14:paraId="05DF20FD" w14:textId="61147D22"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05" w:type="pct"/>
            <w:shd w:val="clear" w:color="auto" w:fill="FAFAFA"/>
            <w:vAlign w:val="bottom"/>
          </w:tcPr>
          <w:p w14:paraId="5C012B8D" w14:textId="74C2A894"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33" w:type="pct"/>
            <w:vAlign w:val="bottom"/>
          </w:tcPr>
          <w:p w14:paraId="33F0AF6B" w14:textId="252EE2B1"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08" w:type="pct"/>
            <w:shd w:val="clear" w:color="auto" w:fill="FAFAFA"/>
          </w:tcPr>
          <w:p w14:paraId="07CF41E1" w14:textId="77777777" w:rsidR="006459BA" w:rsidRPr="002F7EB4" w:rsidRDefault="006459BA" w:rsidP="006459BA">
            <w:pPr>
              <w:tabs>
                <w:tab w:val="left" w:pos="924"/>
              </w:tabs>
              <w:ind w:right="-72"/>
              <w:jc w:val="right"/>
              <w:rPr>
                <w:rFonts w:ascii="Arial" w:hAnsi="Arial" w:cs="Arial"/>
                <w:sz w:val="14"/>
                <w:szCs w:val="14"/>
                <w:lang w:val="en-GB"/>
              </w:rPr>
            </w:pPr>
          </w:p>
          <w:p w14:paraId="351EFB7A" w14:textId="77777777" w:rsidR="006459BA" w:rsidRPr="002F7EB4" w:rsidRDefault="006459BA" w:rsidP="006459BA">
            <w:pPr>
              <w:tabs>
                <w:tab w:val="left" w:pos="924"/>
              </w:tabs>
              <w:ind w:right="-72"/>
              <w:jc w:val="right"/>
              <w:rPr>
                <w:rFonts w:ascii="Arial" w:hAnsi="Arial" w:cs="Arial"/>
                <w:sz w:val="14"/>
                <w:szCs w:val="14"/>
                <w:lang w:val="en-GB"/>
              </w:rPr>
            </w:pPr>
          </w:p>
          <w:p w14:paraId="45CF3646" w14:textId="00A24DA4"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auto"/>
          </w:tcPr>
          <w:p w14:paraId="40345F9B" w14:textId="77777777" w:rsidR="006459BA" w:rsidRPr="002F7EB4" w:rsidRDefault="006459BA" w:rsidP="006459BA">
            <w:pPr>
              <w:tabs>
                <w:tab w:val="left" w:pos="924"/>
              </w:tabs>
              <w:ind w:right="-72"/>
              <w:jc w:val="right"/>
              <w:rPr>
                <w:rFonts w:ascii="Arial" w:hAnsi="Arial" w:cs="Arial"/>
                <w:sz w:val="14"/>
                <w:szCs w:val="14"/>
                <w:lang w:val="en-GB"/>
              </w:rPr>
            </w:pPr>
          </w:p>
          <w:p w14:paraId="3444A310" w14:textId="77777777" w:rsidR="006459BA" w:rsidRPr="002F7EB4" w:rsidRDefault="006459BA" w:rsidP="006459BA">
            <w:pPr>
              <w:tabs>
                <w:tab w:val="left" w:pos="924"/>
              </w:tabs>
              <w:ind w:right="-72"/>
              <w:jc w:val="right"/>
              <w:rPr>
                <w:rFonts w:ascii="Arial" w:hAnsi="Arial" w:cs="Arial"/>
                <w:sz w:val="14"/>
                <w:szCs w:val="14"/>
                <w:lang w:val="en-GB"/>
              </w:rPr>
            </w:pPr>
          </w:p>
          <w:p w14:paraId="00CE49EE" w14:textId="483069EA"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6" w:type="pct"/>
            <w:shd w:val="clear" w:color="auto" w:fill="FAFAFA"/>
          </w:tcPr>
          <w:p w14:paraId="5690B586" w14:textId="77777777" w:rsidR="006459BA" w:rsidRPr="002F7EB4" w:rsidRDefault="006459BA" w:rsidP="006459BA">
            <w:pPr>
              <w:tabs>
                <w:tab w:val="left" w:pos="924"/>
              </w:tabs>
              <w:ind w:right="-72"/>
              <w:jc w:val="right"/>
              <w:rPr>
                <w:rFonts w:ascii="Arial" w:hAnsi="Arial" w:cs="Arial"/>
                <w:sz w:val="14"/>
                <w:szCs w:val="14"/>
                <w:lang w:val="en-GB"/>
              </w:rPr>
            </w:pPr>
          </w:p>
          <w:p w14:paraId="0890A9E7" w14:textId="77777777" w:rsidR="006459BA" w:rsidRPr="002F7EB4" w:rsidRDefault="006459BA" w:rsidP="006459BA">
            <w:pPr>
              <w:tabs>
                <w:tab w:val="left" w:pos="924"/>
              </w:tabs>
              <w:ind w:right="-72"/>
              <w:jc w:val="right"/>
              <w:rPr>
                <w:rFonts w:ascii="Arial" w:hAnsi="Arial" w:cs="Arial"/>
                <w:sz w:val="14"/>
                <w:szCs w:val="14"/>
                <w:lang w:val="en-GB"/>
              </w:rPr>
            </w:pPr>
          </w:p>
          <w:p w14:paraId="0BE8FFD5" w14:textId="30D2BCB0"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8" w:type="pct"/>
            <w:gridSpan w:val="2"/>
            <w:shd w:val="clear" w:color="auto" w:fill="auto"/>
          </w:tcPr>
          <w:p w14:paraId="60AFA3AA" w14:textId="77777777" w:rsidR="006459BA" w:rsidRPr="002F7EB4" w:rsidRDefault="006459BA" w:rsidP="006459BA">
            <w:pPr>
              <w:tabs>
                <w:tab w:val="left" w:pos="924"/>
              </w:tabs>
              <w:ind w:right="-72"/>
              <w:jc w:val="right"/>
              <w:rPr>
                <w:rFonts w:ascii="Arial" w:hAnsi="Arial" w:cs="Arial"/>
                <w:sz w:val="14"/>
                <w:szCs w:val="14"/>
                <w:lang w:val="en-GB"/>
              </w:rPr>
            </w:pPr>
          </w:p>
          <w:p w14:paraId="4D26ABF0" w14:textId="77777777" w:rsidR="006459BA" w:rsidRPr="002F7EB4" w:rsidRDefault="006459BA" w:rsidP="006459BA">
            <w:pPr>
              <w:tabs>
                <w:tab w:val="left" w:pos="924"/>
              </w:tabs>
              <w:ind w:right="-72"/>
              <w:jc w:val="right"/>
              <w:rPr>
                <w:rFonts w:ascii="Arial" w:hAnsi="Arial" w:cs="Arial"/>
                <w:sz w:val="14"/>
                <w:szCs w:val="14"/>
                <w:lang w:val="en-GB"/>
              </w:rPr>
            </w:pPr>
          </w:p>
          <w:p w14:paraId="3B0E0B08" w14:textId="5F9F07B4"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FAFAFA"/>
            <w:vAlign w:val="bottom"/>
          </w:tcPr>
          <w:p w14:paraId="24C9F793" w14:textId="42381656" w:rsidR="006459BA" w:rsidRPr="002F7EB4" w:rsidRDefault="009609C2"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212,153</w:t>
            </w:r>
          </w:p>
        </w:tc>
        <w:tc>
          <w:tcPr>
            <w:tcW w:w="302" w:type="pct"/>
            <w:vAlign w:val="bottom"/>
          </w:tcPr>
          <w:p w14:paraId="732B7AE5" w14:textId="036CA378"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212,088</w:t>
            </w:r>
          </w:p>
        </w:tc>
      </w:tr>
      <w:tr w:rsidR="006459BA" w:rsidRPr="002F7EB4" w14:paraId="6A026818" w14:textId="77777777" w:rsidTr="00F907E9">
        <w:trPr>
          <w:cantSplit/>
          <w:trHeight w:val="277"/>
        </w:trPr>
        <w:tc>
          <w:tcPr>
            <w:tcW w:w="549" w:type="pct"/>
            <w:shd w:val="clear" w:color="auto" w:fill="auto"/>
          </w:tcPr>
          <w:p w14:paraId="69C0078C" w14:textId="77777777" w:rsidR="006459BA" w:rsidRPr="002F7EB4" w:rsidRDefault="006459BA" w:rsidP="006459BA">
            <w:pPr>
              <w:ind w:left="-105" w:right="-72"/>
              <w:rPr>
                <w:rFonts w:ascii="Arial" w:hAnsi="Arial" w:cs="Arial"/>
                <w:sz w:val="14"/>
                <w:szCs w:val="14"/>
              </w:rPr>
            </w:pPr>
          </w:p>
        </w:tc>
        <w:tc>
          <w:tcPr>
            <w:tcW w:w="329" w:type="pct"/>
            <w:shd w:val="clear" w:color="auto" w:fill="auto"/>
          </w:tcPr>
          <w:p w14:paraId="06EE6B64" w14:textId="77777777" w:rsidR="006459BA" w:rsidRPr="002F7EB4" w:rsidRDefault="006459BA" w:rsidP="006459BA">
            <w:pPr>
              <w:ind w:right="-72"/>
              <w:jc w:val="center"/>
              <w:rPr>
                <w:rFonts w:ascii="Arial" w:hAnsi="Arial" w:cs="Arial"/>
                <w:sz w:val="14"/>
                <w:szCs w:val="14"/>
              </w:rPr>
            </w:pPr>
          </w:p>
        </w:tc>
        <w:tc>
          <w:tcPr>
            <w:tcW w:w="479" w:type="pct"/>
            <w:vAlign w:val="bottom"/>
          </w:tcPr>
          <w:p w14:paraId="039A9387" w14:textId="77777777" w:rsidR="006459BA" w:rsidRPr="002F7EB4" w:rsidRDefault="006459BA" w:rsidP="006459BA">
            <w:pPr>
              <w:ind w:right="-72"/>
              <w:jc w:val="right"/>
              <w:rPr>
                <w:rFonts w:ascii="Arial" w:hAnsi="Arial" w:cs="Arial"/>
                <w:sz w:val="14"/>
                <w:szCs w:val="14"/>
              </w:rPr>
            </w:pPr>
          </w:p>
        </w:tc>
        <w:tc>
          <w:tcPr>
            <w:tcW w:w="261" w:type="pct"/>
            <w:shd w:val="clear" w:color="auto" w:fill="FAFAFA"/>
            <w:vAlign w:val="bottom"/>
          </w:tcPr>
          <w:p w14:paraId="5C1A5E5C" w14:textId="77777777" w:rsidR="006459BA" w:rsidRPr="002F7EB4" w:rsidRDefault="006459BA" w:rsidP="006459BA">
            <w:pPr>
              <w:ind w:left="-63" w:right="-72"/>
              <w:jc w:val="right"/>
              <w:rPr>
                <w:rFonts w:ascii="Arial" w:hAnsi="Arial" w:cs="Arial"/>
                <w:sz w:val="14"/>
                <w:szCs w:val="14"/>
                <w:lang w:val="en-GB"/>
              </w:rPr>
            </w:pPr>
          </w:p>
        </w:tc>
        <w:tc>
          <w:tcPr>
            <w:tcW w:w="261" w:type="pct"/>
            <w:vAlign w:val="bottom"/>
          </w:tcPr>
          <w:p w14:paraId="7AA2D1B9" w14:textId="77777777" w:rsidR="006459BA" w:rsidRPr="002F7EB4" w:rsidRDefault="006459BA" w:rsidP="006459BA">
            <w:pPr>
              <w:ind w:right="-72"/>
              <w:rPr>
                <w:rFonts w:ascii="Arial" w:hAnsi="Arial" w:cs="Arial"/>
                <w:sz w:val="14"/>
                <w:szCs w:val="14"/>
                <w:lang w:val="en-GB"/>
              </w:rPr>
            </w:pPr>
          </w:p>
        </w:tc>
        <w:tc>
          <w:tcPr>
            <w:tcW w:w="309" w:type="pct"/>
            <w:shd w:val="clear" w:color="auto" w:fill="FAFAFA"/>
            <w:vAlign w:val="bottom"/>
          </w:tcPr>
          <w:p w14:paraId="5354B266" w14:textId="77777777" w:rsidR="006459BA" w:rsidRPr="002F7EB4" w:rsidRDefault="006459BA" w:rsidP="006459BA">
            <w:pPr>
              <w:ind w:right="-72"/>
              <w:jc w:val="right"/>
              <w:rPr>
                <w:rFonts w:ascii="Arial" w:hAnsi="Arial" w:cs="Arial"/>
                <w:sz w:val="14"/>
                <w:szCs w:val="14"/>
                <w:lang w:val="en-GB"/>
              </w:rPr>
            </w:pPr>
          </w:p>
        </w:tc>
        <w:tc>
          <w:tcPr>
            <w:tcW w:w="336" w:type="pct"/>
            <w:vAlign w:val="bottom"/>
          </w:tcPr>
          <w:p w14:paraId="734CC732" w14:textId="77777777" w:rsidR="006459BA" w:rsidRPr="002F7EB4" w:rsidRDefault="006459BA" w:rsidP="006459BA">
            <w:pPr>
              <w:ind w:right="-72"/>
              <w:jc w:val="right"/>
              <w:rPr>
                <w:rFonts w:ascii="Arial" w:hAnsi="Arial" w:cs="Arial"/>
                <w:sz w:val="14"/>
                <w:szCs w:val="14"/>
                <w:lang w:val="en-GB"/>
              </w:rPr>
            </w:pPr>
          </w:p>
        </w:tc>
        <w:tc>
          <w:tcPr>
            <w:tcW w:w="305" w:type="pct"/>
            <w:shd w:val="clear" w:color="auto" w:fill="FAFAFA"/>
            <w:vAlign w:val="bottom"/>
          </w:tcPr>
          <w:p w14:paraId="6382C8B1" w14:textId="77777777" w:rsidR="006459BA" w:rsidRPr="002F7EB4" w:rsidRDefault="006459BA" w:rsidP="006459BA">
            <w:pPr>
              <w:ind w:right="-72"/>
              <w:jc w:val="right"/>
              <w:rPr>
                <w:rFonts w:ascii="Arial" w:hAnsi="Arial" w:cs="Arial"/>
                <w:sz w:val="14"/>
                <w:szCs w:val="14"/>
                <w:lang w:val="en-GB"/>
              </w:rPr>
            </w:pPr>
          </w:p>
        </w:tc>
        <w:tc>
          <w:tcPr>
            <w:tcW w:w="333" w:type="pct"/>
            <w:vAlign w:val="bottom"/>
          </w:tcPr>
          <w:p w14:paraId="2B5A0E23" w14:textId="77777777" w:rsidR="006459BA" w:rsidRPr="002F7EB4" w:rsidRDefault="006459BA" w:rsidP="006459BA">
            <w:pPr>
              <w:ind w:right="-72"/>
              <w:jc w:val="right"/>
              <w:rPr>
                <w:rFonts w:ascii="Arial" w:hAnsi="Arial" w:cs="Arial"/>
                <w:sz w:val="14"/>
                <w:szCs w:val="14"/>
                <w:lang w:val="en-GB"/>
              </w:rPr>
            </w:pPr>
          </w:p>
        </w:tc>
        <w:tc>
          <w:tcPr>
            <w:tcW w:w="308" w:type="pct"/>
            <w:shd w:val="clear" w:color="auto" w:fill="FAFAFA"/>
          </w:tcPr>
          <w:p w14:paraId="38DD1468"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auto"/>
          </w:tcPr>
          <w:p w14:paraId="14649C65" w14:textId="77777777" w:rsidR="006459BA" w:rsidRPr="002F7EB4" w:rsidRDefault="006459BA" w:rsidP="006459BA">
            <w:pPr>
              <w:tabs>
                <w:tab w:val="left" w:pos="924"/>
              </w:tabs>
              <w:ind w:right="-72"/>
              <w:jc w:val="right"/>
              <w:rPr>
                <w:rFonts w:ascii="Arial" w:hAnsi="Arial" w:cs="Arial"/>
                <w:sz w:val="14"/>
                <w:szCs w:val="14"/>
                <w:lang w:val="en-GB"/>
              </w:rPr>
            </w:pPr>
          </w:p>
        </w:tc>
        <w:tc>
          <w:tcPr>
            <w:tcW w:w="306" w:type="pct"/>
            <w:shd w:val="clear" w:color="auto" w:fill="FAFAFA"/>
          </w:tcPr>
          <w:p w14:paraId="72D09486" w14:textId="77777777" w:rsidR="006459BA" w:rsidRPr="002F7EB4" w:rsidRDefault="006459BA" w:rsidP="006459BA">
            <w:pPr>
              <w:tabs>
                <w:tab w:val="left" w:pos="924"/>
              </w:tabs>
              <w:ind w:right="-72"/>
              <w:jc w:val="right"/>
              <w:rPr>
                <w:rFonts w:ascii="Arial" w:hAnsi="Arial" w:cs="Arial"/>
                <w:sz w:val="14"/>
                <w:szCs w:val="14"/>
                <w:lang w:val="en-GB"/>
              </w:rPr>
            </w:pPr>
          </w:p>
        </w:tc>
        <w:tc>
          <w:tcPr>
            <w:tcW w:w="308" w:type="pct"/>
            <w:gridSpan w:val="2"/>
            <w:shd w:val="clear" w:color="auto" w:fill="auto"/>
          </w:tcPr>
          <w:p w14:paraId="46DEBD9C"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FAFAFA"/>
            <w:vAlign w:val="bottom"/>
          </w:tcPr>
          <w:p w14:paraId="6A1CD6EC" w14:textId="77777777" w:rsidR="006459BA" w:rsidRPr="002F7EB4" w:rsidRDefault="006459BA" w:rsidP="006459BA">
            <w:pPr>
              <w:tabs>
                <w:tab w:val="left" w:pos="924"/>
              </w:tabs>
              <w:ind w:right="-72"/>
              <w:jc w:val="right"/>
              <w:rPr>
                <w:rFonts w:ascii="Arial" w:hAnsi="Arial" w:cs="Arial"/>
                <w:sz w:val="14"/>
                <w:szCs w:val="14"/>
                <w:lang w:val="en-GB"/>
              </w:rPr>
            </w:pPr>
          </w:p>
        </w:tc>
        <w:tc>
          <w:tcPr>
            <w:tcW w:w="302" w:type="pct"/>
            <w:vAlign w:val="bottom"/>
          </w:tcPr>
          <w:p w14:paraId="6F6DFFFC" w14:textId="77777777" w:rsidR="006459BA" w:rsidRPr="002F7EB4" w:rsidRDefault="006459BA" w:rsidP="006459BA">
            <w:pPr>
              <w:tabs>
                <w:tab w:val="left" w:pos="924"/>
              </w:tabs>
              <w:ind w:right="-72"/>
              <w:jc w:val="right"/>
              <w:rPr>
                <w:rFonts w:ascii="Arial" w:hAnsi="Arial" w:cs="Arial"/>
                <w:sz w:val="14"/>
                <w:szCs w:val="14"/>
                <w:lang w:val="en-GB"/>
              </w:rPr>
            </w:pPr>
          </w:p>
        </w:tc>
      </w:tr>
      <w:tr w:rsidR="006459BA" w:rsidRPr="002F7EB4" w14:paraId="7F89128E" w14:textId="77777777" w:rsidTr="001F1520">
        <w:trPr>
          <w:cantSplit/>
          <w:trHeight w:val="144"/>
        </w:trPr>
        <w:tc>
          <w:tcPr>
            <w:tcW w:w="549" w:type="pct"/>
            <w:shd w:val="clear" w:color="auto" w:fill="auto"/>
          </w:tcPr>
          <w:p w14:paraId="0D47EE49" w14:textId="77777777" w:rsidR="006459BA" w:rsidRPr="002F7EB4" w:rsidRDefault="006459BA" w:rsidP="006459BA">
            <w:pPr>
              <w:ind w:left="-105" w:right="-72"/>
              <w:rPr>
                <w:rFonts w:ascii="Arial" w:hAnsi="Arial" w:cs="Arial"/>
                <w:spacing w:val="-2"/>
                <w:sz w:val="14"/>
                <w:szCs w:val="14"/>
              </w:rPr>
            </w:pPr>
            <w:proofErr w:type="spellStart"/>
            <w:r w:rsidRPr="002F7EB4">
              <w:rPr>
                <w:rFonts w:ascii="Arial" w:hAnsi="Arial" w:cs="Arial"/>
                <w:spacing w:val="-2"/>
                <w:sz w:val="14"/>
                <w:szCs w:val="14"/>
              </w:rPr>
              <w:t>Chayo</w:t>
            </w:r>
            <w:proofErr w:type="spellEnd"/>
            <w:r w:rsidRPr="002F7EB4">
              <w:rPr>
                <w:rFonts w:ascii="Arial" w:hAnsi="Arial" w:cs="Arial"/>
                <w:spacing w:val="-2"/>
                <w:sz w:val="14"/>
                <w:szCs w:val="14"/>
              </w:rPr>
              <w:t xml:space="preserve"> Property and </w:t>
            </w:r>
          </w:p>
          <w:p w14:paraId="1B8D2E74" w14:textId="77777777" w:rsidR="006459BA" w:rsidRPr="002F7EB4" w:rsidRDefault="006459BA" w:rsidP="006459BA">
            <w:pPr>
              <w:ind w:left="-105" w:right="-72"/>
              <w:rPr>
                <w:rFonts w:ascii="Arial" w:hAnsi="Arial" w:cs="Arial"/>
                <w:spacing w:val="-2"/>
                <w:sz w:val="14"/>
                <w:szCs w:val="14"/>
              </w:rPr>
            </w:pPr>
            <w:r w:rsidRPr="002F7EB4">
              <w:rPr>
                <w:rFonts w:ascii="Arial" w:hAnsi="Arial" w:cs="Arial"/>
                <w:spacing w:val="-2"/>
                <w:sz w:val="14"/>
                <w:szCs w:val="14"/>
                <w:cs/>
              </w:rPr>
              <w:t xml:space="preserve">   </w:t>
            </w:r>
            <w:r w:rsidRPr="002F7EB4">
              <w:rPr>
                <w:rFonts w:ascii="Arial" w:hAnsi="Arial" w:cs="Arial"/>
                <w:spacing w:val="-2"/>
                <w:sz w:val="14"/>
                <w:szCs w:val="14"/>
              </w:rPr>
              <w:t>Service Co., Ltd.</w:t>
            </w:r>
          </w:p>
        </w:tc>
        <w:tc>
          <w:tcPr>
            <w:tcW w:w="329" w:type="pct"/>
            <w:shd w:val="clear" w:color="auto" w:fill="auto"/>
            <w:vAlign w:val="bottom"/>
          </w:tcPr>
          <w:p w14:paraId="123BDA01" w14:textId="77777777" w:rsidR="006459BA" w:rsidRPr="002F7EB4" w:rsidRDefault="006459BA" w:rsidP="001F1520">
            <w:pPr>
              <w:ind w:right="-72"/>
              <w:jc w:val="center"/>
              <w:rPr>
                <w:rFonts w:ascii="Arial" w:hAnsi="Arial" w:cs="Arial"/>
                <w:sz w:val="14"/>
                <w:szCs w:val="14"/>
                <w:cs/>
              </w:rPr>
            </w:pPr>
            <w:r w:rsidRPr="002F7EB4">
              <w:rPr>
                <w:rFonts w:ascii="Arial" w:hAnsi="Arial" w:cs="Arial"/>
                <w:sz w:val="14"/>
                <w:szCs w:val="14"/>
              </w:rPr>
              <w:t>Thailand</w:t>
            </w:r>
          </w:p>
        </w:tc>
        <w:tc>
          <w:tcPr>
            <w:tcW w:w="479" w:type="pct"/>
            <w:vAlign w:val="bottom"/>
          </w:tcPr>
          <w:p w14:paraId="1D27253E" w14:textId="77777777" w:rsidR="006459BA" w:rsidRPr="002F7EB4" w:rsidRDefault="006459BA" w:rsidP="006459BA">
            <w:pPr>
              <w:ind w:right="-72"/>
              <w:jc w:val="right"/>
              <w:rPr>
                <w:rFonts w:ascii="Arial" w:hAnsi="Arial" w:cs="Arial"/>
                <w:sz w:val="14"/>
                <w:szCs w:val="14"/>
                <w:cs/>
              </w:rPr>
            </w:pPr>
            <w:r w:rsidRPr="002F7EB4">
              <w:rPr>
                <w:rFonts w:ascii="Arial" w:hAnsi="Arial" w:cs="Arial"/>
                <w:sz w:val="14"/>
                <w:szCs w:val="14"/>
              </w:rPr>
              <w:t>Debt collection and call center service</w:t>
            </w:r>
          </w:p>
        </w:tc>
        <w:tc>
          <w:tcPr>
            <w:tcW w:w="261" w:type="pct"/>
            <w:shd w:val="clear" w:color="auto" w:fill="FAFAFA"/>
            <w:vAlign w:val="bottom"/>
          </w:tcPr>
          <w:p w14:paraId="01CC7CF1" w14:textId="712F53A4" w:rsidR="006459BA" w:rsidRPr="002F7EB4" w:rsidRDefault="006459BA" w:rsidP="006459BA">
            <w:pPr>
              <w:ind w:right="-72"/>
              <w:jc w:val="right"/>
              <w:rPr>
                <w:rFonts w:ascii="Arial" w:hAnsi="Arial" w:cs="Arial"/>
                <w:sz w:val="14"/>
                <w:szCs w:val="14"/>
              </w:rPr>
            </w:pPr>
            <w:r w:rsidRPr="002F7EB4">
              <w:rPr>
                <w:rFonts w:ascii="Arial" w:hAnsi="Arial" w:cs="Arial"/>
                <w:sz w:val="14"/>
                <w:szCs w:val="14"/>
              </w:rPr>
              <w:t>99.99</w:t>
            </w:r>
          </w:p>
        </w:tc>
        <w:tc>
          <w:tcPr>
            <w:tcW w:w="261" w:type="pct"/>
            <w:vAlign w:val="bottom"/>
          </w:tcPr>
          <w:p w14:paraId="1D73A38B" w14:textId="4E066FAB"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rPr>
              <w:t>99.99</w:t>
            </w:r>
          </w:p>
        </w:tc>
        <w:tc>
          <w:tcPr>
            <w:tcW w:w="309" w:type="pct"/>
            <w:shd w:val="clear" w:color="auto" w:fill="FAFAFA"/>
            <w:vAlign w:val="bottom"/>
          </w:tcPr>
          <w:p w14:paraId="7855C351" w14:textId="780AB998"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w:t>
            </w:r>
          </w:p>
        </w:tc>
        <w:tc>
          <w:tcPr>
            <w:tcW w:w="336" w:type="pct"/>
            <w:vAlign w:val="bottom"/>
          </w:tcPr>
          <w:p w14:paraId="0D32E0A2" w14:textId="3B3CA66D"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w:t>
            </w:r>
          </w:p>
        </w:tc>
        <w:tc>
          <w:tcPr>
            <w:tcW w:w="305" w:type="pct"/>
            <w:shd w:val="clear" w:color="auto" w:fill="FAFAFA"/>
            <w:vAlign w:val="bottom"/>
          </w:tcPr>
          <w:p w14:paraId="73E05109" w14:textId="6ACA2D20"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w:t>
            </w:r>
          </w:p>
        </w:tc>
        <w:tc>
          <w:tcPr>
            <w:tcW w:w="333" w:type="pct"/>
            <w:vAlign w:val="bottom"/>
          </w:tcPr>
          <w:p w14:paraId="7F91AA38" w14:textId="3BEAD887"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w:t>
            </w:r>
          </w:p>
        </w:tc>
        <w:tc>
          <w:tcPr>
            <w:tcW w:w="308" w:type="pct"/>
            <w:shd w:val="clear" w:color="auto" w:fill="FAFAFA"/>
          </w:tcPr>
          <w:p w14:paraId="6D8949A4" w14:textId="77777777" w:rsidR="006459BA" w:rsidRPr="002F7EB4" w:rsidRDefault="006459BA" w:rsidP="006459BA">
            <w:pPr>
              <w:tabs>
                <w:tab w:val="left" w:pos="924"/>
              </w:tabs>
              <w:ind w:right="-72"/>
              <w:jc w:val="right"/>
              <w:rPr>
                <w:rFonts w:ascii="Arial" w:hAnsi="Arial" w:cs="Arial"/>
                <w:sz w:val="14"/>
                <w:szCs w:val="14"/>
                <w:lang w:val="en-GB"/>
              </w:rPr>
            </w:pPr>
          </w:p>
          <w:p w14:paraId="2A6B85EA" w14:textId="46DB1A35"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auto"/>
          </w:tcPr>
          <w:p w14:paraId="5A51AF95" w14:textId="77777777" w:rsidR="006459BA" w:rsidRPr="002F7EB4" w:rsidRDefault="006459BA" w:rsidP="006459BA">
            <w:pPr>
              <w:tabs>
                <w:tab w:val="left" w:pos="924"/>
              </w:tabs>
              <w:ind w:right="-72"/>
              <w:jc w:val="right"/>
              <w:rPr>
                <w:rFonts w:ascii="Arial" w:hAnsi="Arial" w:cs="Arial"/>
                <w:sz w:val="14"/>
                <w:szCs w:val="14"/>
                <w:lang w:val="en-GB"/>
              </w:rPr>
            </w:pPr>
          </w:p>
          <w:p w14:paraId="02D3E6AC" w14:textId="0AC9C265"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6" w:type="pct"/>
            <w:shd w:val="clear" w:color="auto" w:fill="FAFAFA"/>
          </w:tcPr>
          <w:p w14:paraId="1F9D8781" w14:textId="77777777" w:rsidR="006459BA" w:rsidRPr="002F7EB4" w:rsidRDefault="006459BA" w:rsidP="006459BA">
            <w:pPr>
              <w:tabs>
                <w:tab w:val="left" w:pos="924"/>
              </w:tabs>
              <w:ind w:right="-72"/>
              <w:jc w:val="right"/>
              <w:rPr>
                <w:rFonts w:ascii="Arial" w:hAnsi="Arial" w:cs="Arial"/>
                <w:sz w:val="14"/>
                <w:szCs w:val="14"/>
                <w:lang w:val="en-GB"/>
              </w:rPr>
            </w:pPr>
          </w:p>
          <w:p w14:paraId="710FFCE2" w14:textId="796411FD"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8" w:type="pct"/>
            <w:gridSpan w:val="2"/>
            <w:shd w:val="clear" w:color="auto" w:fill="auto"/>
          </w:tcPr>
          <w:p w14:paraId="17F7E2D2" w14:textId="77777777" w:rsidR="006459BA" w:rsidRPr="002F7EB4" w:rsidRDefault="006459BA" w:rsidP="006459BA">
            <w:pPr>
              <w:tabs>
                <w:tab w:val="left" w:pos="924"/>
              </w:tabs>
              <w:ind w:right="-72"/>
              <w:jc w:val="right"/>
              <w:rPr>
                <w:rFonts w:ascii="Arial" w:hAnsi="Arial" w:cs="Arial"/>
                <w:sz w:val="14"/>
                <w:szCs w:val="14"/>
                <w:lang w:val="en-GB"/>
              </w:rPr>
            </w:pPr>
          </w:p>
          <w:p w14:paraId="06642765" w14:textId="1BC563E3"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FAFAFA"/>
            <w:vAlign w:val="bottom"/>
          </w:tcPr>
          <w:p w14:paraId="4B480297" w14:textId="18680229"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21,000</w:t>
            </w:r>
          </w:p>
        </w:tc>
        <w:tc>
          <w:tcPr>
            <w:tcW w:w="302" w:type="pct"/>
            <w:vAlign w:val="bottom"/>
          </w:tcPr>
          <w:p w14:paraId="24983DD6" w14:textId="04C9729A"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21,000</w:t>
            </w:r>
          </w:p>
        </w:tc>
      </w:tr>
      <w:tr w:rsidR="006459BA" w:rsidRPr="002F7EB4" w14:paraId="1F55ABAE" w14:textId="77777777" w:rsidTr="00F907E9">
        <w:trPr>
          <w:cantSplit/>
          <w:trHeight w:val="144"/>
        </w:trPr>
        <w:tc>
          <w:tcPr>
            <w:tcW w:w="549" w:type="pct"/>
            <w:shd w:val="clear" w:color="auto" w:fill="auto"/>
          </w:tcPr>
          <w:p w14:paraId="6110FCAA" w14:textId="77777777" w:rsidR="006459BA" w:rsidRPr="002F7EB4" w:rsidRDefault="006459BA" w:rsidP="006459BA">
            <w:pPr>
              <w:ind w:left="-105" w:right="-72"/>
              <w:rPr>
                <w:rFonts w:ascii="Arial" w:hAnsi="Arial" w:cs="Arial"/>
                <w:spacing w:val="-2"/>
                <w:sz w:val="14"/>
                <w:szCs w:val="14"/>
              </w:rPr>
            </w:pPr>
          </w:p>
        </w:tc>
        <w:tc>
          <w:tcPr>
            <w:tcW w:w="329" w:type="pct"/>
            <w:shd w:val="clear" w:color="auto" w:fill="auto"/>
          </w:tcPr>
          <w:p w14:paraId="63B9F938" w14:textId="77777777" w:rsidR="006459BA" w:rsidRPr="002F7EB4" w:rsidRDefault="006459BA" w:rsidP="006459BA">
            <w:pPr>
              <w:ind w:right="-72"/>
              <w:jc w:val="center"/>
              <w:rPr>
                <w:rFonts w:ascii="Arial" w:hAnsi="Arial" w:cs="Arial"/>
                <w:sz w:val="14"/>
                <w:szCs w:val="14"/>
              </w:rPr>
            </w:pPr>
          </w:p>
        </w:tc>
        <w:tc>
          <w:tcPr>
            <w:tcW w:w="479" w:type="pct"/>
            <w:vAlign w:val="bottom"/>
          </w:tcPr>
          <w:p w14:paraId="709AD606" w14:textId="77777777" w:rsidR="006459BA" w:rsidRPr="002F7EB4" w:rsidRDefault="006459BA" w:rsidP="006459BA">
            <w:pPr>
              <w:ind w:right="-72"/>
              <w:jc w:val="right"/>
              <w:rPr>
                <w:rFonts w:ascii="Arial" w:hAnsi="Arial" w:cs="Arial"/>
                <w:sz w:val="14"/>
                <w:szCs w:val="14"/>
              </w:rPr>
            </w:pPr>
          </w:p>
        </w:tc>
        <w:tc>
          <w:tcPr>
            <w:tcW w:w="261" w:type="pct"/>
            <w:shd w:val="clear" w:color="auto" w:fill="FAFAFA"/>
            <w:vAlign w:val="bottom"/>
          </w:tcPr>
          <w:p w14:paraId="7F11879B" w14:textId="77777777" w:rsidR="006459BA" w:rsidRPr="002F7EB4" w:rsidRDefault="006459BA" w:rsidP="006459BA">
            <w:pPr>
              <w:ind w:right="-72"/>
              <w:jc w:val="right"/>
              <w:rPr>
                <w:rFonts w:ascii="Arial" w:hAnsi="Arial" w:cs="Arial"/>
                <w:sz w:val="14"/>
                <w:szCs w:val="14"/>
              </w:rPr>
            </w:pPr>
          </w:p>
        </w:tc>
        <w:tc>
          <w:tcPr>
            <w:tcW w:w="261" w:type="pct"/>
            <w:vAlign w:val="bottom"/>
          </w:tcPr>
          <w:p w14:paraId="5E8C4702" w14:textId="77777777" w:rsidR="006459BA" w:rsidRPr="002F7EB4" w:rsidRDefault="006459BA" w:rsidP="006459BA">
            <w:pPr>
              <w:ind w:right="-72"/>
              <w:jc w:val="right"/>
              <w:rPr>
                <w:rFonts w:ascii="Arial" w:hAnsi="Arial" w:cs="Arial"/>
                <w:sz w:val="14"/>
                <w:szCs w:val="14"/>
                <w:lang w:val="en-GB"/>
              </w:rPr>
            </w:pPr>
          </w:p>
        </w:tc>
        <w:tc>
          <w:tcPr>
            <w:tcW w:w="309" w:type="pct"/>
            <w:shd w:val="clear" w:color="auto" w:fill="FAFAFA"/>
            <w:vAlign w:val="bottom"/>
          </w:tcPr>
          <w:p w14:paraId="468D01C0" w14:textId="77777777" w:rsidR="006459BA" w:rsidRPr="002F7EB4" w:rsidRDefault="006459BA" w:rsidP="006459BA">
            <w:pPr>
              <w:ind w:right="-72"/>
              <w:jc w:val="right"/>
              <w:rPr>
                <w:rFonts w:ascii="Arial" w:hAnsi="Arial" w:cs="Arial"/>
                <w:sz w:val="14"/>
                <w:szCs w:val="14"/>
                <w:lang w:val="en-GB"/>
              </w:rPr>
            </w:pPr>
          </w:p>
        </w:tc>
        <w:tc>
          <w:tcPr>
            <w:tcW w:w="336" w:type="pct"/>
            <w:vAlign w:val="bottom"/>
          </w:tcPr>
          <w:p w14:paraId="2A88FD6A" w14:textId="77777777" w:rsidR="006459BA" w:rsidRPr="002F7EB4" w:rsidRDefault="006459BA" w:rsidP="006459BA">
            <w:pPr>
              <w:ind w:right="-72"/>
              <w:jc w:val="right"/>
              <w:rPr>
                <w:rFonts w:ascii="Arial" w:hAnsi="Arial" w:cs="Arial"/>
                <w:sz w:val="14"/>
                <w:szCs w:val="14"/>
                <w:lang w:val="en-GB"/>
              </w:rPr>
            </w:pPr>
          </w:p>
        </w:tc>
        <w:tc>
          <w:tcPr>
            <w:tcW w:w="305" w:type="pct"/>
            <w:shd w:val="clear" w:color="auto" w:fill="FAFAFA"/>
            <w:vAlign w:val="bottom"/>
          </w:tcPr>
          <w:p w14:paraId="646E9D1A" w14:textId="77777777" w:rsidR="006459BA" w:rsidRPr="002F7EB4" w:rsidRDefault="006459BA" w:rsidP="006459BA">
            <w:pPr>
              <w:ind w:right="-72"/>
              <w:jc w:val="right"/>
              <w:rPr>
                <w:rFonts w:ascii="Arial" w:hAnsi="Arial" w:cs="Arial"/>
                <w:sz w:val="14"/>
                <w:szCs w:val="14"/>
                <w:lang w:val="en-GB"/>
              </w:rPr>
            </w:pPr>
          </w:p>
        </w:tc>
        <w:tc>
          <w:tcPr>
            <w:tcW w:w="333" w:type="pct"/>
            <w:vAlign w:val="bottom"/>
          </w:tcPr>
          <w:p w14:paraId="028DE73C" w14:textId="77777777" w:rsidR="006459BA" w:rsidRPr="002F7EB4" w:rsidRDefault="006459BA" w:rsidP="006459BA">
            <w:pPr>
              <w:ind w:right="-72"/>
              <w:jc w:val="right"/>
              <w:rPr>
                <w:rFonts w:ascii="Arial" w:hAnsi="Arial" w:cs="Arial"/>
                <w:sz w:val="14"/>
                <w:szCs w:val="14"/>
                <w:lang w:val="en-GB"/>
              </w:rPr>
            </w:pPr>
          </w:p>
        </w:tc>
        <w:tc>
          <w:tcPr>
            <w:tcW w:w="308" w:type="pct"/>
            <w:shd w:val="clear" w:color="auto" w:fill="FAFAFA"/>
          </w:tcPr>
          <w:p w14:paraId="18EC94C8"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auto"/>
          </w:tcPr>
          <w:p w14:paraId="47148809" w14:textId="77777777" w:rsidR="006459BA" w:rsidRPr="002F7EB4" w:rsidRDefault="006459BA" w:rsidP="006459BA">
            <w:pPr>
              <w:tabs>
                <w:tab w:val="left" w:pos="924"/>
              </w:tabs>
              <w:ind w:right="-72"/>
              <w:jc w:val="right"/>
              <w:rPr>
                <w:rFonts w:ascii="Arial" w:hAnsi="Arial" w:cs="Arial"/>
                <w:sz w:val="14"/>
                <w:szCs w:val="14"/>
                <w:lang w:val="en-GB"/>
              </w:rPr>
            </w:pPr>
          </w:p>
        </w:tc>
        <w:tc>
          <w:tcPr>
            <w:tcW w:w="306" w:type="pct"/>
            <w:shd w:val="clear" w:color="auto" w:fill="FAFAFA"/>
          </w:tcPr>
          <w:p w14:paraId="79B3A7C5" w14:textId="77777777" w:rsidR="006459BA" w:rsidRPr="002F7EB4" w:rsidRDefault="006459BA" w:rsidP="006459BA">
            <w:pPr>
              <w:tabs>
                <w:tab w:val="left" w:pos="924"/>
              </w:tabs>
              <w:ind w:right="-72"/>
              <w:jc w:val="right"/>
              <w:rPr>
                <w:rFonts w:ascii="Arial" w:hAnsi="Arial" w:cs="Arial"/>
                <w:sz w:val="14"/>
                <w:szCs w:val="14"/>
                <w:lang w:val="en-GB"/>
              </w:rPr>
            </w:pPr>
          </w:p>
        </w:tc>
        <w:tc>
          <w:tcPr>
            <w:tcW w:w="308" w:type="pct"/>
            <w:gridSpan w:val="2"/>
            <w:shd w:val="clear" w:color="auto" w:fill="auto"/>
          </w:tcPr>
          <w:p w14:paraId="7C381CFC"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FAFAFA"/>
            <w:vAlign w:val="bottom"/>
          </w:tcPr>
          <w:p w14:paraId="0FBCE975" w14:textId="77777777" w:rsidR="006459BA" w:rsidRPr="002F7EB4" w:rsidRDefault="006459BA" w:rsidP="006459BA">
            <w:pPr>
              <w:tabs>
                <w:tab w:val="left" w:pos="924"/>
              </w:tabs>
              <w:ind w:right="-72"/>
              <w:jc w:val="right"/>
              <w:rPr>
                <w:rFonts w:ascii="Arial" w:hAnsi="Arial" w:cs="Arial"/>
                <w:sz w:val="14"/>
                <w:szCs w:val="14"/>
                <w:lang w:val="en-GB"/>
              </w:rPr>
            </w:pPr>
          </w:p>
        </w:tc>
        <w:tc>
          <w:tcPr>
            <w:tcW w:w="302" w:type="pct"/>
            <w:vAlign w:val="bottom"/>
          </w:tcPr>
          <w:p w14:paraId="5D54F55C" w14:textId="77777777" w:rsidR="006459BA" w:rsidRPr="002F7EB4" w:rsidRDefault="006459BA" w:rsidP="006459BA">
            <w:pPr>
              <w:tabs>
                <w:tab w:val="left" w:pos="924"/>
              </w:tabs>
              <w:ind w:right="-72"/>
              <w:jc w:val="right"/>
              <w:rPr>
                <w:rFonts w:ascii="Arial" w:hAnsi="Arial" w:cs="Arial"/>
                <w:sz w:val="14"/>
                <w:szCs w:val="14"/>
                <w:lang w:val="en-GB"/>
              </w:rPr>
            </w:pPr>
          </w:p>
        </w:tc>
      </w:tr>
      <w:tr w:rsidR="006459BA" w:rsidRPr="002F7EB4" w14:paraId="0B54BFE9" w14:textId="77777777" w:rsidTr="00F907E9">
        <w:trPr>
          <w:cantSplit/>
          <w:trHeight w:val="144"/>
        </w:trPr>
        <w:tc>
          <w:tcPr>
            <w:tcW w:w="549" w:type="pct"/>
            <w:shd w:val="clear" w:color="auto" w:fill="auto"/>
            <w:vAlign w:val="bottom"/>
          </w:tcPr>
          <w:p w14:paraId="4899CD4B" w14:textId="77777777" w:rsidR="006459BA" w:rsidRPr="002F7EB4" w:rsidRDefault="006459BA" w:rsidP="006459BA">
            <w:pPr>
              <w:ind w:left="-105" w:right="-72"/>
              <w:rPr>
                <w:rFonts w:ascii="Arial" w:hAnsi="Arial" w:cs="Arial"/>
                <w:sz w:val="14"/>
                <w:szCs w:val="14"/>
              </w:rPr>
            </w:pPr>
            <w:proofErr w:type="spellStart"/>
            <w:r w:rsidRPr="002F7EB4">
              <w:rPr>
                <w:rFonts w:ascii="Arial" w:hAnsi="Arial" w:cs="Arial"/>
                <w:sz w:val="14"/>
                <w:szCs w:val="14"/>
              </w:rPr>
              <w:t>Chayo</w:t>
            </w:r>
            <w:proofErr w:type="spellEnd"/>
            <w:r w:rsidRPr="002F7EB4">
              <w:rPr>
                <w:rFonts w:ascii="Arial" w:hAnsi="Arial" w:cs="Arial"/>
                <w:sz w:val="14"/>
                <w:szCs w:val="14"/>
              </w:rPr>
              <w:t xml:space="preserve"> Capital Co., Ltd.</w:t>
            </w:r>
          </w:p>
        </w:tc>
        <w:tc>
          <w:tcPr>
            <w:tcW w:w="329" w:type="pct"/>
            <w:shd w:val="clear" w:color="auto" w:fill="auto"/>
            <w:vAlign w:val="bottom"/>
          </w:tcPr>
          <w:p w14:paraId="4F658BE3" w14:textId="77777777" w:rsidR="006459BA" w:rsidRPr="002F7EB4" w:rsidRDefault="006459BA" w:rsidP="006459BA">
            <w:pPr>
              <w:ind w:right="-72"/>
              <w:jc w:val="center"/>
              <w:rPr>
                <w:rFonts w:ascii="Arial" w:hAnsi="Arial" w:cs="Arial"/>
                <w:sz w:val="14"/>
                <w:szCs w:val="14"/>
              </w:rPr>
            </w:pPr>
            <w:r w:rsidRPr="002F7EB4">
              <w:rPr>
                <w:rFonts w:ascii="Arial" w:hAnsi="Arial" w:cs="Arial"/>
                <w:sz w:val="14"/>
                <w:szCs w:val="14"/>
              </w:rPr>
              <w:t>Thailand</w:t>
            </w:r>
          </w:p>
        </w:tc>
        <w:tc>
          <w:tcPr>
            <w:tcW w:w="479" w:type="pct"/>
            <w:vAlign w:val="bottom"/>
          </w:tcPr>
          <w:p w14:paraId="05B474E9" w14:textId="77777777" w:rsidR="006459BA" w:rsidRPr="002F7EB4" w:rsidRDefault="006459BA" w:rsidP="006459BA">
            <w:pPr>
              <w:ind w:right="-72"/>
              <w:jc w:val="right"/>
              <w:rPr>
                <w:rFonts w:ascii="Arial" w:hAnsi="Arial" w:cs="Arial"/>
                <w:sz w:val="14"/>
                <w:szCs w:val="14"/>
              </w:rPr>
            </w:pPr>
            <w:r w:rsidRPr="002F7EB4">
              <w:rPr>
                <w:rFonts w:ascii="Arial" w:hAnsi="Arial" w:cs="Arial"/>
                <w:sz w:val="14"/>
                <w:szCs w:val="14"/>
              </w:rPr>
              <w:t>Personal loans</w:t>
            </w:r>
          </w:p>
        </w:tc>
        <w:tc>
          <w:tcPr>
            <w:tcW w:w="261" w:type="pct"/>
            <w:shd w:val="clear" w:color="auto" w:fill="FAFAFA"/>
            <w:vAlign w:val="bottom"/>
          </w:tcPr>
          <w:p w14:paraId="76F5C244" w14:textId="4E924192" w:rsidR="006459BA" w:rsidRPr="002F7EB4" w:rsidRDefault="006459BA" w:rsidP="006459BA">
            <w:pPr>
              <w:ind w:right="-72"/>
              <w:jc w:val="right"/>
              <w:rPr>
                <w:rFonts w:ascii="Arial" w:hAnsi="Arial" w:cs="Arial"/>
                <w:sz w:val="14"/>
                <w:szCs w:val="14"/>
              </w:rPr>
            </w:pPr>
            <w:r w:rsidRPr="002F7EB4">
              <w:rPr>
                <w:rFonts w:ascii="Arial" w:hAnsi="Arial" w:cs="Arial"/>
                <w:sz w:val="14"/>
                <w:szCs w:val="14"/>
              </w:rPr>
              <w:t>71.25</w:t>
            </w:r>
          </w:p>
        </w:tc>
        <w:tc>
          <w:tcPr>
            <w:tcW w:w="261" w:type="pct"/>
            <w:vAlign w:val="bottom"/>
          </w:tcPr>
          <w:p w14:paraId="4D2AB0AD" w14:textId="02C8838B"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rPr>
              <w:t>76.00</w:t>
            </w:r>
          </w:p>
        </w:tc>
        <w:tc>
          <w:tcPr>
            <w:tcW w:w="309" w:type="pct"/>
            <w:shd w:val="clear" w:color="auto" w:fill="FAFAFA"/>
            <w:vAlign w:val="bottom"/>
          </w:tcPr>
          <w:p w14:paraId="79C8ADFE" w14:textId="073C4B40"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375,000</w:t>
            </w:r>
          </w:p>
        </w:tc>
        <w:tc>
          <w:tcPr>
            <w:tcW w:w="336" w:type="pct"/>
            <w:vAlign w:val="bottom"/>
          </w:tcPr>
          <w:p w14:paraId="22C7DE9D" w14:textId="69828A07"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250,000</w:t>
            </w:r>
          </w:p>
        </w:tc>
        <w:tc>
          <w:tcPr>
            <w:tcW w:w="305" w:type="pct"/>
            <w:shd w:val="clear" w:color="auto" w:fill="FAFAFA"/>
            <w:vAlign w:val="bottom"/>
          </w:tcPr>
          <w:p w14:paraId="68B3F1E4" w14:textId="31703EF4"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375,000</w:t>
            </w:r>
          </w:p>
        </w:tc>
        <w:tc>
          <w:tcPr>
            <w:tcW w:w="333" w:type="pct"/>
            <w:vAlign w:val="bottom"/>
          </w:tcPr>
          <w:p w14:paraId="5A53B542" w14:textId="74908590"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250,000</w:t>
            </w:r>
          </w:p>
        </w:tc>
        <w:tc>
          <w:tcPr>
            <w:tcW w:w="308" w:type="pct"/>
            <w:shd w:val="clear" w:color="auto" w:fill="FAFAFA"/>
          </w:tcPr>
          <w:p w14:paraId="585D815D" w14:textId="5E892B69"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auto"/>
          </w:tcPr>
          <w:p w14:paraId="1638A534" w14:textId="41F60384"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6" w:type="pct"/>
            <w:shd w:val="clear" w:color="auto" w:fill="FAFAFA"/>
          </w:tcPr>
          <w:p w14:paraId="16267C42" w14:textId="0F13049C"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8" w:type="pct"/>
            <w:gridSpan w:val="2"/>
            <w:shd w:val="clear" w:color="auto" w:fill="auto"/>
          </w:tcPr>
          <w:p w14:paraId="5D79A493" w14:textId="54084FCF"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FAFAFA"/>
            <w:vAlign w:val="bottom"/>
          </w:tcPr>
          <w:p w14:paraId="1EAB88E0" w14:textId="0A4B5997"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267,626</w:t>
            </w:r>
          </w:p>
        </w:tc>
        <w:tc>
          <w:tcPr>
            <w:tcW w:w="302" w:type="pct"/>
            <w:vAlign w:val="bottom"/>
          </w:tcPr>
          <w:p w14:paraId="35AEBB50" w14:textId="51C6B937"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190,036</w:t>
            </w:r>
          </w:p>
        </w:tc>
      </w:tr>
      <w:tr w:rsidR="006459BA" w:rsidRPr="002F7EB4" w14:paraId="790BB3F2" w14:textId="77777777" w:rsidTr="00F907E9">
        <w:trPr>
          <w:cantSplit/>
          <w:trHeight w:val="144"/>
        </w:trPr>
        <w:tc>
          <w:tcPr>
            <w:tcW w:w="549" w:type="pct"/>
            <w:shd w:val="clear" w:color="auto" w:fill="auto"/>
            <w:vAlign w:val="bottom"/>
          </w:tcPr>
          <w:p w14:paraId="2DDCD0BD" w14:textId="77777777" w:rsidR="006459BA" w:rsidRPr="002F7EB4" w:rsidRDefault="006459BA" w:rsidP="006459BA">
            <w:pPr>
              <w:ind w:left="-105" w:right="-72"/>
              <w:rPr>
                <w:rFonts w:ascii="Arial" w:hAnsi="Arial" w:cs="Arial"/>
                <w:sz w:val="14"/>
                <w:szCs w:val="14"/>
              </w:rPr>
            </w:pPr>
          </w:p>
        </w:tc>
        <w:tc>
          <w:tcPr>
            <w:tcW w:w="329" w:type="pct"/>
            <w:shd w:val="clear" w:color="auto" w:fill="auto"/>
            <w:vAlign w:val="bottom"/>
          </w:tcPr>
          <w:p w14:paraId="0B40AB6B" w14:textId="77777777" w:rsidR="006459BA" w:rsidRPr="002F7EB4" w:rsidRDefault="006459BA" w:rsidP="006459BA">
            <w:pPr>
              <w:ind w:right="-72"/>
              <w:jc w:val="center"/>
              <w:rPr>
                <w:rFonts w:ascii="Arial" w:hAnsi="Arial" w:cs="Arial"/>
                <w:sz w:val="14"/>
                <w:szCs w:val="14"/>
              </w:rPr>
            </w:pPr>
          </w:p>
        </w:tc>
        <w:tc>
          <w:tcPr>
            <w:tcW w:w="479" w:type="pct"/>
            <w:vAlign w:val="bottom"/>
          </w:tcPr>
          <w:p w14:paraId="4AFCE9A8" w14:textId="77777777" w:rsidR="006459BA" w:rsidRPr="002F7EB4" w:rsidRDefault="006459BA" w:rsidP="006459BA">
            <w:pPr>
              <w:ind w:right="-72"/>
              <w:jc w:val="right"/>
              <w:rPr>
                <w:rFonts w:ascii="Arial" w:hAnsi="Arial" w:cs="Arial"/>
                <w:sz w:val="14"/>
                <w:szCs w:val="14"/>
              </w:rPr>
            </w:pPr>
          </w:p>
        </w:tc>
        <w:tc>
          <w:tcPr>
            <w:tcW w:w="261" w:type="pct"/>
            <w:shd w:val="clear" w:color="auto" w:fill="FAFAFA"/>
            <w:vAlign w:val="bottom"/>
          </w:tcPr>
          <w:p w14:paraId="639CBE4D" w14:textId="77777777" w:rsidR="006459BA" w:rsidRPr="002F7EB4" w:rsidRDefault="006459BA" w:rsidP="006459BA">
            <w:pPr>
              <w:ind w:right="-72"/>
              <w:jc w:val="right"/>
              <w:rPr>
                <w:rFonts w:ascii="Arial" w:hAnsi="Arial" w:cs="Arial"/>
                <w:sz w:val="14"/>
                <w:szCs w:val="14"/>
              </w:rPr>
            </w:pPr>
          </w:p>
        </w:tc>
        <w:tc>
          <w:tcPr>
            <w:tcW w:w="261" w:type="pct"/>
            <w:vAlign w:val="bottom"/>
          </w:tcPr>
          <w:p w14:paraId="0F3D7BDF" w14:textId="77777777" w:rsidR="006459BA" w:rsidRPr="002F7EB4" w:rsidRDefault="006459BA" w:rsidP="006459BA">
            <w:pPr>
              <w:ind w:right="-72"/>
              <w:jc w:val="right"/>
              <w:rPr>
                <w:rFonts w:ascii="Arial" w:hAnsi="Arial" w:cs="Arial"/>
                <w:sz w:val="14"/>
                <w:szCs w:val="14"/>
                <w:lang w:val="en-GB"/>
              </w:rPr>
            </w:pPr>
          </w:p>
        </w:tc>
        <w:tc>
          <w:tcPr>
            <w:tcW w:w="309" w:type="pct"/>
            <w:shd w:val="clear" w:color="auto" w:fill="FAFAFA"/>
            <w:vAlign w:val="bottom"/>
          </w:tcPr>
          <w:p w14:paraId="44C5E311" w14:textId="77777777" w:rsidR="006459BA" w:rsidRPr="002F7EB4" w:rsidRDefault="006459BA" w:rsidP="006459BA">
            <w:pPr>
              <w:ind w:right="-72"/>
              <w:jc w:val="right"/>
              <w:rPr>
                <w:rFonts w:ascii="Arial" w:hAnsi="Arial" w:cs="Arial"/>
                <w:sz w:val="14"/>
                <w:szCs w:val="14"/>
                <w:lang w:val="en-GB"/>
              </w:rPr>
            </w:pPr>
          </w:p>
        </w:tc>
        <w:tc>
          <w:tcPr>
            <w:tcW w:w="336" w:type="pct"/>
            <w:vAlign w:val="bottom"/>
          </w:tcPr>
          <w:p w14:paraId="76A4E0D5" w14:textId="77777777" w:rsidR="006459BA" w:rsidRPr="002F7EB4" w:rsidRDefault="006459BA" w:rsidP="006459BA">
            <w:pPr>
              <w:ind w:right="-72"/>
              <w:jc w:val="right"/>
              <w:rPr>
                <w:rFonts w:ascii="Arial" w:hAnsi="Arial" w:cs="Arial"/>
                <w:sz w:val="14"/>
                <w:szCs w:val="14"/>
                <w:lang w:val="en-GB"/>
              </w:rPr>
            </w:pPr>
          </w:p>
        </w:tc>
        <w:tc>
          <w:tcPr>
            <w:tcW w:w="305" w:type="pct"/>
            <w:shd w:val="clear" w:color="auto" w:fill="FAFAFA"/>
            <w:vAlign w:val="bottom"/>
          </w:tcPr>
          <w:p w14:paraId="2E524D88" w14:textId="77777777" w:rsidR="006459BA" w:rsidRPr="002F7EB4" w:rsidRDefault="006459BA" w:rsidP="006459BA">
            <w:pPr>
              <w:ind w:right="-72"/>
              <w:jc w:val="right"/>
              <w:rPr>
                <w:rFonts w:ascii="Arial" w:hAnsi="Arial" w:cs="Arial"/>
                <w:sz w:val="14"/>
                <w:szCs w:val="14"/>
                <w:lang w:val="en-GB"/>
              </w:rPr>
            </w:pPr>
          </w:p>
        </w:tc>
        <w:tc>
          <w:tcPr>
            <w:tcW w:w="333" w:type="pct"/>
            <w:vAlign w:val="bottom"/>
          </w:tcPr>
          <w:p w14:paraId="26752184" w14:textId="77777777" w:rsidR="006459BA" w:rsidRPr="002F7EB4" w:rsidRDefault="006459BA" w:rsidP="006459BA">
            <w:pPr>
              <w:ind w:right="-72"/>
              <w:jc w:val="right"/>
              <w:rPr>
                <w:rFonts w:ascii="Arial" w:hAnsi="Arial" w:cs="Arial"/>
                <w:sz w:val="14"/>
                <w:szCs w:val="14"/>
                <w:lang w:val="en-GB"/>
              </w:rPr>
            </w:pPr>
          </w:p>
        </w:tc>
        <w:tc>
          <w:tcPr>
            <w:tcW w:w="308" w:type="pct"/>
            <w:shd w:val="clear" w:color="auto" w:fill="FAFAFA"/>
          </w:tcPr>
          <w:p w14:paraId="769386E3"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auto"/>
          </w:tcPr>
          <w:p w14:paraId="14AAACAD" w14:textId="77777777" w:rsidR="006459BA" w:rsidRPr="002F7EB4" w:rsidRDefault="006459BA" w:rsidP="006459BA">
            <w:pPr>
              <w:tabs>
                <w:tab w:val="left" w:pos="924"/>
              </w:tabs>
              <w:ind w:right="-72"/>
              <w:jc w:val="right"/>
              <w:rPr>
                <w:rFonts w:ascii="Arial" w:hAnsi="Arial" w:cs="Arial"/>
                <w:sz w:val="14"/>
                <w:szCs w:val="14"/>
                <w:lang w:val="en-GB"/>
              </w:rPr>
            </w:pPr>
          </w:p>
        </w:tc>
        <w:tc>
          <w:tcPr>
            <w:tcW w:w="306" w:type="pct"/>
            <w:shd w:val="clear" w:color="auto" w:fill="FAFAFA"/>
          </w:tcPr>
          <w:p w14:paraId="72AF2636" w14:textId="77777777" w:rsidR="006459BA" w:rsidRPr="002F7EB4" w:rsidRDefault="006459BA" w:rsidP="006459BA">
            <w:pPr>
              <w:tabs>
                <w:tab w:val="left" w:pos="924"/>
              </w:tabs>
              <w:ind w:right="-72"/>
              <w:jc w:val="right"/>
              <w:rPr>
                <w:rFonts w:ascii="Arial" w:hAnsi="Arial" w:cs="Arial"/>
                <w:sz w:val="14"/>
                <w:szCs w:val="14"/>
                <w:lang w:val="en-GB"/>
              </w:rPr>
            </w:pPr>
          </w:p>
        </w:tc>
        <w:tc>
          <w:tcPr>
            <w:tcW w:w="308" w:type="pct"/>
            <w:gridSpan w:val="2"/>
            <w:shd w:val="clear" w:color="auto" w:fill="auto"/>
          </w:tcPr>
          <w:p w14:paraId="4459DCC1"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FAFAFA"/>
            <w:vAlign w:val="bottom"/>
          </w:tcPr>
          <w:p w14:paraId="4676AAC2" w14:textId="77777777" w:rsidR="006459BA" w:rsidRPr="002F7EB4" w:rsidRDefault="006459BA" w:rsidP="006459BA">
            <w:pPr>
              <w:tabs>
                <w:tab w:val="left" w:pos="924"/>
              </w:tabs>
              <w:ind w:right="-72"/>
              <w:jc w:val="right"/>
              <w:rPr>
                <w:rFonts w:ascii="Arial" w:hAnsi="Arial" w:cs="Arial"/>
                <w:sz w:val="14"/>
                <w:szCs w:val="14"/>
                <w:lang w:val="en-GB"/>
              </w:rPr>
            </w:pPr>
          </w:p>
        </w:tc>
        <w:tc>
          <w:tcPr>
            <w:tcW w:w="302" w:type="pct"/>
            <w:vAlign w:val="bottom"/>
          </w:tcPr>
          <w:p w14:paraId="5181BBBA" w14:textId="77777777" w:rsidR="006459BA" w:rsidRPr="002F7EB4" w:rsidRDefault="006459BA" w:rsidP="006459BA">
            <w:pPr>
              <w:tabs>
                <w:tab w:val="left" w:pos="924"/>
              </w:tabs>
              <w:ind w:right="-72"/>
              <w:jc w:val="right"/>
              <w:rPr>
                <w:rFonts w:ascii="Arial" w:hAnsi="Arial" w:cs="Arial"/>
                <w:sz w:val="14"/>
                <w:szCs w:val="14"/>
                <w:lang w:val="en-GB"/>
              </w:rPr>
            </w:pPr>
          </w:p>
        </w:tc>
      </w:tr>
      <w:tr w:rsidR="006459BA" w:rsidRPr="002F7EB4" w14:paraId="202DCA4E" w14:textId="77777777" w:rsidTr="001F1520">
        <w:trPr>
          <w:cantSplit/>
          <w:trHeight w:val="144"/>
        </w:trPr>
        <w:tc>
          <w:tcPr>
            <w:tcW w:w="549" w:type="pct"/>
            <w:shd w:val="clear" w:color="auto" w:fill="auto"/>
          </w:tcPr>
          <w:p w14:paraId="3081A997" w14:textId="77777777" w:rsidR="006459BA" w:rsidRPr="002F7EB4" w:rsidRDefault="006459BA" w:rsidP="006459BA">
            <w:pPr>
              <w:ind w:left="-105" w:right="-72"/>
              <w:rPr>
                <w:rFonts w:ascii="Arial" w:hAnsi="Arial" w:cs="Arial"/>
                <w:sz w:val="14"/>
                <w:szCs w:val="14"/>
                <w:lang w:val="en-GB"/>
              </w:rPr>
            </w:pPr>
            <w:r w:rsidRPr="002F7EB4">
              <w:rPr>
                <w:rFonts w:ascii="Arial" w:hAnsi="Arial" w:cs="Arial"/>
                <w:sz w:val="14"/>
                <w:szCs w:val="14"/>
                <w:lang w:val="en-GB"/>
              </w:rPr>
              <w:t xml:space="preserve">555 </w:t>
            </w:r>
            <w:r w:rsidR="00A97376" w:rsidRPr="002F7EB4">
              <w:rPr>
                <w:rFonts w:ascii="Arial" w:hAnsi="Arial" w:cs="Arial"/>
                <w:sz w:val="14"/>
                <w:szCs w:val="14"/>
                <w:lang w:val="en-GB"/>
              </w:rPr>
              <w:t>Service</w:t>
            </w:r>
            <w:r w:rsidRPr="002F7EB4">
              <w:rPr>
                <w:rFonts w:ascii="Arial" w:hAnsi="Arial" w:cs="Arial"/>
                <w:sz w:val="14"/>
                <w:szCs w:val="14"/>
                <w:lang w:val="en-GB"/>
              </w:rPr>
              <w:t xml:space="preserve"> Co., Ltd</w:t>
            </w:r>
            <w:r w:rsidR="007B4395" w:rsidRPr="002F7EB4">
              <w:rPr>
                <w:rFonts w:ascii="Arial" w:hAnsi="Arial" w:cs="Arial"/>
                <w:sz w:val="14"/>
                <w:szCs w:val="14"/>
                <w:lang w:val="en-GB"/>
              </w:rPr>
              <w:t>.</w:t>
            </w:r>
          </w:p>
          <w:p w14:paraId="4BCF1BD8" w14:textId="77777777" w:rsidR="007B4395" w:rsidRPr="002F7EB4" w:rsidRDefault="007B4395" w:rsidP="006459BA">
            <w:pPr>
              <w:ind w:left="-105" w:right="-72"/>
              <w:rPr>
                <w:rFonts w:ascii="Arial" w:eastAsia="Arial" w:hAnsi="Arial" w:cs="Arial"/>
                <w:sz w:val="14"/>
                <w:szCs w:val="14"/>
              </w:rPr>
            </w:pPr>
            <w:r w:rsidRPr="002F7EB4">
              <w:rPr>
                <w:rFonts w:ascii="Arial" w:eastAsia="Arial" w:hAnsi="Arial" w:cs="Arial"/>
                <w:sz w:val="14"/>
                <w:szCs w:val="14"/>
              </w:rPr>
              <w:t xml:space="preserve">   (Formerly “555 </w:t>
            </w:r>
          </w:p>
          <w:p w14:paraId="4D530AEF" w14:textId="7B9459F8" w:rsidR="007B4395" w:rsidRPr="002F7EB4" w:rsidRDefault="007B4395" w:rsidP="006459BA">
            <w:pPr>
              <w:ind w:left="-105" w:right="-72"/>
              <w:rPr>
                <w:rFonts w:ascii="Arial" w:hAnsi="Arial" w:cs="Arial"/>
                <w:sz w:val="14"/>
                <w:szCs w:val="14"/>
              </w:rPr>
            </w:pPr>
            <w:r w:rsidRPr="002F7EB4">
              <w:rPr>
                <w:rFonts w:ascii="Arial" w:eastAsia="Arial" w:hAnsi="Arial" w:cs="Arial"/>
                <w:sz w:val="14"/>
                <w:szCs w:val="14"/>
              </w:rPr>
              <w:t xml:space="preserve">      Shopping Co., Ltd.”)</w:t>
            </w:r>
          </w:p>
        </w:tc>
        <w:tc>
          <w:tcPr>
            <w:tcW w:w="329" w:type="pct"/>
            <w:shd w:val="clear" w:color="auto" w:fill="auto"/>
            <w:vAlign w:val="bottom"/>
          </w:tcPr>
          <w:p w14:paraId="05D762FF" w14:textId="77777777" w:rsidR="006459BA" w:rsidRPr="002F7EB4" w:rsidRDefault="006459BA" w:rsidP="001F1520">
            <w:pPr>
              <w:ind w:right="-72"/>
              <w:jc w:val="center"/>
              <w:rPr>
                <w:rFonts w:ascii="Arial" w:hAnsi="Arial" w:cs="Arial"/>
                <w:sz w:val="14"/>
                <w:szCs w:val="14"/>
              </w:rPr>
            </w:pPr>
            <w:r w:rsidRPr="002F7EB4">
              <w:rPr>
                <w:rFonts w:ascii="Arial" w:hAnsi="Arial" w:cs="Arial"/>
                <w:sz w:val="14"/>
                <w:szCs w:val="14"/>
              </w:rPr>
              <w:t>Thailand</w:t>
            </w:r>
          </w:p>
        </w:tc>
        <w:tc>
          <w:tcPr>
            <w:tcW w:w="479" w:type="pct"/>
            <w:vAlign w:val="bottom"/>
          </w:tcPr>
          <w:p w14:paraId="32FD80E4" w14:textId="77777777" w:rsidR="006459BA" w:rsidRPr="002F7EB4" w:rsidRDefault="006459BA" w:rsidP="001F1520">
            <w:pPr>
              <w:ind w:right="-72"/>
              <w:jc w:val="right"/>
              <w:rPr>
                <w:rFonts w:ascii="Arial" w:hAnsi="Arial" w:cs="Arial"/>
                <w:sz w:val="14"/>
                <w:szCs w:val="14"/>
              </w:rPr>
            </w:pPr>
            <w:r w:rsidRPr="002F7EB4">
              <w:rPr>
                <w:rFonts w:ascii="Arial" w:hAnsi="Arial" w:cs="Arial"/>
                <w:sz w:val="14"/>
                <w:szCs w:val="14"/>
              </w:rPr>
              <w:t>Selling goods</w:t>
            </w:r>
            <w:r w:rsidRPr="002F7EB4">
              <w:rPr>
                <w:rFonts w:ascii="Arial" w:hAnsi="Arial" w:cs="Arial"/>
                <w:sz w:val="14"/>
                <w:szCs w:val="14"/>
                <w:cs/>
              </w:rPr>
              <w:t xml:space="preserve"> </w:t>
            </w:r>
            <w:r w:rsidRPr="002F7EB4">
              <w:rPr>
                <w:rFonts w:ascii="Arial" w:hAnsi="Arial" w:cs="Arial"/>
                <w:sz w:val="14"/>
                <w:szCs w:val="14"/>
              </w:rPr>
              <w:t>and/or providing services</w:t>
            </w:r>
          </w:p>
        </w:tc>
        <w:tc>
          <w:tcPr>
            <w:tcW w:w="261" w:type="pct"/>
            <w:shd w:val="clear" w:color="auto" w:fill="FAFAFA"/>
            <w:vAlign w:val="bottom"/>
          </w:tcPr>
          <w:p w14:paraId="424683C5" w14:textId="524DAC2B" w:rsidR="006459BA" w:rsidRPr="002F7EB4" w:rsidRDefault="006459BA" w:rsidP="006459BA">
            <w:pPr>
              <w:ind w:right="-72"/>
              <w:jc w:val="right"/>
              <w:rPr>
                <w:rFonts w:ascii="Arial" w:hAnsi="Arial" w:cs="Arial"/>
                <w:sz w:val="14"/>
                <w:szCs w:val="14"/>
              </w:rPr>
            </w:pPr>
            <w:r w:rsidRPr="002F7EB4">
              <w:rPr>
                <w:rFonts w:ascii="Arial" w:hAnsi="Arial" w:cs="Arial"/>
                <w:sz w:val="14"/>
                <w:szCs w:val="14"/>
              </w:rPr>
              <w:t>95.00</w:t>
            </w:r>
          </w:p>
        </w:tc>
        <w:tc>
          <w:tcPr>
            <w:tcW w:w="261" w:type="pct"/>
            <w:vAlign w:val="bottom"/>
          </w:tcPr>
          <w:p w14:paraId="166CFF73" w14:textId="642B982A"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rPr>
              <w:t>95.00</w:t>
            </w:r>
          </w:p>
        </w:tc>
        <w:tc>
          <w:tcPr>
            <w:tcW w:w="309" w:type="pct"/>
            <w:shd w:val="clear" w:color="auto" w:fill="FAFAFA"/>
            <w:vAlign w:val="bottom"/>
          </w:tcPr>
          <w:p w14:paraId="6E90A881" w14:textId="79DFDECE"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7,000</w:t>
            </w:r>
          </w:p>
        </w:tc>
        <w:tc>
          <w:tcPr>
            <w:tcW w:w="336" w:type="pct"/>
            <w:vAlign w:val="bottom"/>
          </w:tcPr>
          <w:p w14:paraId="3E9D52E0" w14:textId="2D4A8229"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7,000</w:t>
            </w:r>
          </w:p>
        </w:tc>
        <w:tc>
          <w:tcPr>
            <w:tcW w:w="305" w:type="pct"/>
            <w:shd w:val="clear" w:color="auto" w:fill="FAFAFA"/>
            <w:vAlign w:val="bottom"/>
          </w:tcPr>
          <w:p w14:paraId="34813883" w14:textId="40071571"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7,000</w:t>
            </w:r>
          </w:p>
        </w:tc>
        <w:tc>
          <w:tcPr>
            <w:tcW w:w="333" w:type="pct"/>
            <w:vAlign w:val="bottom"/>
          </w:tcPr>
          <w:p w14:paraId="5C61CAF6" w14:textId="0A5A95D3"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7,000</w:t>
            </w:r>
          </w:p>
        </w:tc>
        <w:tc>
          <w:tcPr>
            <w:tcW w:w="308" w:type="pct"/>
            <w:shd w:val="clear" w:color="auto" w:fill="FAFAFA"/>
          </w:tcPr>
          <w:p w14:paraId="4F5331E9" w14:textId="77777777" w:rsidR="006459BA" w:rsidRPr="002F7EB4" w:rsidRDefault="006459BA" w:rsidP="006459BA">
            <w:pPr>
              <w:tabs>
                <w:tab w:val="left" w:pos="924"/>
              </w:tabs>
              <w:ind w:right="-72"/>
              <w:jc w:val="right"/>
              <w:rPr>
                <w:rFonts w:ascii="Arial" w:hAnsi="Arial" w:cs="Arial"/>
                <w:sz w:val="14"/>
                <w:szCs w:val="14"/>
                <w:lang w:val="en-GB"/>
              </w:rPr>
            </w:pPr>
          </w:p>
          <w:p w14:paraId="432E69F3" w14:textId="77777777" w:rsidR="004B3B12" w:rsidRPr="002F7EB4" w:rsidRDefault="004B3B12" w:rsidP="006459BA">
            <w:pPr>
              <w:tabs>
                <w:tab w:val="left" w:pos="924"/>
              </w:tabs>
              <w:ind w:right="-72"/>
              <w:jc w:val="right"/>
              <w:rPr>
                <w:rFonts w:ascii="Arial" w:hAnsi="Arial" w:cs="Arial"/>
                <w:sz w:val="14"/>
                <w:szCs w:val="14"/>
                <w:lang w:val="en-GB"/>
              </w:rPr>
            </w:pPr>
          </w:p>
          <w:p w14:paraId="4FB90698" w14:textId="2D9834CD"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auto"/>
          </w:tcPr>
          <w:p w14:paraId="749E9D2D" w14:textId="77777777" w:rsidR="006459BA" w:rsidRPr="002F7EB4" w:rsidRDefault="006459BA" w:rsidP="006459BA">
            <w:pPr>
              <w:tabs>
                <w:tab w:val="left" w:pos="924"/>
              </w:tabs>
              <w:ind w:right="-72"/>
              <w:jc w:val="right"/>
              <w:rPr>
                <w:rFonts w:ascii="Arial" w:hAnsi="Arial" w:cs="Arial"/>
                <w:sz w:val="14"/>
                <w:szCs w:val="14"/>
                <w:lang w:val="en-GB"/>
              </w:rPr>
            </w:pPr>
          </w:p>
          <w:p w14:paraId="24F641BB" w14:textId="77777777" w:rsidR="004B3B12" w:rsidRPr="002F7EB4" w:rsidRDefault="004B3B12" w:rsidP="006459BA">
            <w:pPr>
              <w:tabs>
                <w:tab w:val="left" w:pos="924"/>
              </w:tabs>
              <w:ind w:right="-72"/>
              <w:jc w:val="right"/>
              <w:rPr>
                <w:rFonts w:ascii="Arial" w:hAnsi="Arial" w:cs="Arial"/>
                <w:sz w:val="14"/>
                <w:szCs w:val="14"/>
                <w:lang w:val="en-GB"/>
              </w:rPr>
            </w:pPr>
          </w:p>
          <w:p w14:paraId="70041CCE" w14:textId="66A36212"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6" w:type="pct"/>
            <w:shd w:val="clear" w:color="auto" w:fill="FAFAFA"/>
          </w:tcPr>
          <w:p w14:paraId="67A48526" w14:textId="77777777" w:rsidR="006459BA" w:rsidRPr="002F7EB4" w:rsidRDefault="006459BA" w:rsidP="006459BA">
            <w:pPr>
              <w:tabs>
                <w:tab w:val="left" w:pos="924"/>
              </w:tabs>
              <w:ind w:right="-72"/>
              <w:jc w:val="right"/>
              <w:rPr>
                <w:rFonts w:ascii="Arial" w:hAnsi="Arial" w:cs="Arial"/>
                <w:sz w:val="14"/>
                <w:szCs w:val="14"/>
                <w:lang w:val="en-GB"/>
              </w:rPr>
            </w:pPr>
          </w:p>
          <w:p w14:paraId="57324620" w14:textId="77777777" w:rsidR="004B3B12" w:rsidRPr="002F7EB4" w:rsidRDefault="004B3B12" w:rsidP="006459BA">
            <w:pPr>
              <w:tabs>
                <w:tab w:val="left" w:pos="924"/>
              </w:tabs>
              <w:ind w:right="-72"/>
              <w:jc w:val="right"/>
              <w:rPr>
                <w:rFonts w:ascii="Arial" w:hAnsi="Arial" w:cs="Arial"/>
                <w:sz w:val="14"/>
                <w:szCs w:val="14"/>
                <w:lang w:val="en-GB"/>
              </w:rPr>
            </w:pPr>
          </w:p>
          <w:p w14:paraId="59273C9C" w14:textId="164459B6"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8" w:type="pct"/>
            <w:gridSpan w:val="2"/>
            <w:shd w:val="clear" w:color="auto" w:fill="auto"/>
          </w:tcPr>
          <w:p w14:paraId="0E8931EC" w14:textId="77777777" w:rsidR="006459BA" w:rsidRPr="002F7EB4" w:rsidRDefault="006459BA" w:rsidP="006459BA">
            <w:pPr>
              <w:tabs>
                <w:tab w:val="left" w:pos="924"/>
              </w:tabs>
              <w:ind w:right="-72"/>
              <w:jc w:val="right"/>
              <w:rPr>
                <w:rFonts w:ascii="Arial" w:hAnsi="Arial" w:cs="Arial"/>
                <w:sz w:val="14"/>
                <w:szCs w:val="14"/>
                <w:lang w:val="en-GB"/>
              </w:rPr>
            </w:pPr>
          </w:p>
          <w:p w14:paraId="5EADBC92" w14:textId="77777777" w:rsidR="004B3B12" w:rsidRPr="002F7EB4" w:rsidRDefault="004B3B12" w:rsidP="006459BA">
            <w:pPr>
              <w:tabs>
                <w:tab w:val="left" w:pos="924"/>
              </w:tabs>
              <w:ind w:right="-72"/>
              <w:jc w:val="right"/>
              <w:rPr>
                <w:rFonts w:ascii="Arial" w:hAnsi="Arial" w:cs="Arial"/>
                <w:sz w:val="14"/>
                <w:szCs w:val="14"/>
                <w:lang w:val="en-GB"/>
              </w:rPr>
            </w:pPr>
          </w:p>
          <w:p w14:paraId="12788758" w14:textId="3EB91D81"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w:t>
            </w:r>
          </w:p>
        </w:tc>
        <w:tc>
          <w:tcPr>
            <w:tcW w:w="307" w:type="pct"/>
            <w:shd w:val="clear" w:color="auto" w:fill="FAFAFA"/>
            <w:vAlign w:val="bottom"/>
          </w:tcPr>
          <w:p w14:paraId="34ECEFDE" w14:textId="300FC233"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6,350</w:t>
            </w:r>
          </w:p>
        </w:tc>
        <w:tc>
          <w:tcPr>
            <w:tcW w:w="302" w:type="pct"/>
            <w:vAlign w:val="bottom"/>
          </w:tcPr>
          <w:p w14:paraId="00BAFAA2" w14:textId="04B6B328"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6,350</w:t>
            </w:r>
          </w:p>
        </w:tc>
      </w:tr>
      <w:tr w:rsidR="006459BA" w:rsidRPr="002F7EB4" w14:paraId="053040C7" w14:textId="77777777" w:rsidTr="00F907E9">
        <w:trPr>
          <w:cantSplit/>
          <w:trHeight w:val="144"/>
        </w:trPr>
        <w:tc>
          <w:tcPr>
            <w:tcW w:w="549" w:type="pct"/>
            <w:shd w:val="clear" w:color="auto" w:fill="auto"/>
          </w:tcPr>
          <w:p w14:paraId="0166F511" w14:textId="77777777" w:rsidR="006459BA" w:rsidRPr="002F7EB4" w:rsidRDefault="006459BA" w:rsidP="006459BA">
            <w:pPr>
              <w:ind w:left="-105" w:right="-72"/>
              <w:rPr>
                <w:rFonts w:ascii="Arial" w:hAnsi="Arial" w:cs="Arial"/>
                <w:sz w:val="14"/>
                <w:szCs w:val="14"/>
                <w:lang w:val="en-GB"/>
              </w:rPr>
            </w:pPr>
          </w:p>
        </w:tc>
        <w:tc>
          <w:tcPr>
            <w:tcW w:w="329" w:type="pct"/>
            <w:shd w:val="clear" w:color="auto" w:fill="auto"/>
          </w:tcPr>
          <w:p w14:paraId="65D4437F" w14:textId="77777777" w:rsidR="006459BA" w:rsidRPr="002F7EB4" w:rsidRDefault="006459BA" w:rsidP="006459BA">
            <w:pPr>
              <w:ind w:right="-72"/>
              <w:jc w:val="center"/>
              <w:rPr>
                <w:rFonts w:ascii="Arial" w:hAnsi="Arial" w:cs="Arial"/>
                <w:sz w:val="14"/>
                <w:szCs w:val="14"/>
              </w:rPr>
            </w:pPr>
          </w:p>
        </w:tc>
        <w:tc>
          <w:tcPr>
            <w:tcW w:w="479" w:type="pct"/>
            <w:vAlign w:val="bottom"/>
          </w:tcPr>
          <w:p w14:paraId="1B2E536E" w14:textId="77777777" w:rsidR="006459BA" w:rsidRPr="002F7EB4" w:rsidRDefault="006459BA" w:rsidP="006459BA">
            <w:pPr>
              <w:ind w:right="-72"/>
              <w:jc w:val="right"/>
              <w:rPr>
                <w:rFonts w:ascii="Arial" w:hAnsi="Arial" w:cs="Arial"/>
                <w:sz w:val="14"/>
                <w:szCs w:val="14"/>
              </w:rPr>
            </w:pPr>
          </w:p>
        </w:tc>
        <w:tc>
          <w:tcPr>
            <w:tcW w:w="261" w:type="pct"/>
            <w:shd w:val="clear" w:color="auto" w:fill="FAFAFA"/>
            <w:vAlign w:val="bottom"/>
          </w:tcPr>
          <w:p w14:paraId="5B435E4E" w14:textId="77777777" w:rsidR="006459BA" w:rsidRPr="002F7EB4" w:rsidRDefault="006459BA" w:rsidP="006459BA">
            <w:pPr>
              <w:ind w:right="-72"/>
              <w:jc w:val="right"/>
              <w:rPr>
                <w:rFonts w:ascii="Arial" w:hAnsi="Arial" w:cs="Arial"/>
                <w:sz w:val="14"/>
                <w:szCs w:val="14"/>
              </w:rPr>
            </w:pPr>
          </w:p>
        </w:tc>
        <w:tc>
          <w:tcPr>
            <w:tcW w:w="261" w:type="pct"/>
            <w:vAlign w:val="bottom"/>
          </w:tcPr>
          <w:p w14:paraId="4285AAC8" w14:textId="77777777" w:rsidR="006459BA" w:rsidRPr="002F7EB4" w:rsidRDefault="006459BA" w:rsidP="006459BA">
            <w:pPr>
              <w:ind w:right="-72"/>
              <w:jc w:val="right"/>
              <w:rPr>
                <w:rFonts w:ascii="Arial" w:hAnsi="Arial" w:cs="Arial"/>
                <w:sz w:val="14"/>
                <w:szCs w:val="14"/>
                <w:lang w:val="en-GB"/>
              </w:rPr>
            </w:pPr>
          </w:p>
        </w:tc>
        <w:tc>
          <w:tcPr>
            <w:tcW w:w="309" w:type="pct"/>
            <w:shd w:val="clear" w:color="auto" w:fill="FAFAFA"/>
            <w:vAlign w:val="bottom"/>
          </w:tcPr>
          <w:p w14:paraId="1CF58955" w14:textId="77777777" w:rsidR="006459BA" w:rsidRPr="002F7EB4" w:rsidRDefault="006459BA" w:rsidP="006459BA">
            <w:pPr>
              <w:ind w:right="-72"/>
              <w:jc w:val="right"/>
              <w:rPr>
                <w:rFonts w:ascii="Arial" w:hAnsi="Arial" w:cs="Arial"/>
                <w:sz w:val="14"/>
                <w:szCs w:val="14"/>
                <w:lang w:val="en-GB"/>
              </w:rPr>
            </w:pPr>
          </w:p>
        </w:tc>
        <w:tc>
          <w:tcPr>
            <w:tcW w:w="336" w:type="pct"/>
            <w:vAlign w:val="bottom"/>
          </w:tcPr>
          <w:p w14:paraId="12A25115" w14:textId="77777777" w:rsidR="006459BA" w:rsidRPr="002F7EB4" w:rsidRDefault="006459BA" w:rsidP="006459BA">
            <w:pPr>
              <w:ind w:right="-72"/>
              <w:jc w:val="right"/>
              <w:rPr>
                <w:rFonts w:ascii="Arial" w:hAnsi="Arial" w:cs="Arial"/>
                <w:sz w:val="14"/>
                <w:szCs w:val="14"/>
                <w:lang w:val="en-GB"/>
              </w:rPr>
            </w:pPr>
          </w:p>
        </w:tc>
        <w:tc>
          <w:tcPr>
            <w:tcW w:w="305" w:type="pct"/>
            <w:shd w:val="clear" w:color="auto" w:fill="FAFAFA"/>
            <w:vAlign w:val="bottom"/>
          </w:tcPr>
          <w:p w14:paraId="780D45E0" w14:textId="77777777" w:rsidR="006459BA" w:rsidRPr="002F7EB4" w:rsidRDefault="006459BA" w:rsidP="006459BA">
            <w:pPr>
              <w:ind w:right="-72"/>
              <w:jc w:val="right"/>
              <w:rPr>
                <w:rFonts w:ascii="Arial" w:hAnsi="Arial" w:cs="Arial"/>
                <w:sz w:val="14"/>
                <w:szCs w:val="14"/>
                <w:lang w:val="en-GB"/>
              </w:rPr>
            </w:pPr>
          </w:p>
        </w:tc>
        <w:tc>
          <w:tcPr>
            <w:tcW w:w="333" w:type="pct"/>
            <w:vAlign w:val="bottom"/>
          </w:tcPr>
          <w:p w14:paraId="303EABDF" w14:textId="77777777" w:rsidR="006459BA" w:rsidRPr="002F7EB4" w:rsidRDefault="006459BA" w:rsidP="006459BA">
            <w:pPr>
              <w:ind w:right="-72"/>
              <w:jc w:val="right"/>
              <w:rPr>
                <w:rFonts w:ascii="Arial" w:hAnsi="Arial" w:cs="Arial"/>
                <w:sz w:val="14"/>
                <w:szCs w:val="14"/>
                <w:lang w:val="en-GB"/>
              </w:rPr>
            </w:pPr>
          </w:p>
        </w:tc>
        <w:tc>
          <w:tcPr>
            <w:tcW w:w="308" w:type="pct"/>
            <w:shd w:val="clear" w:color="auto" w:fill="FAFAFA"/>
          </w:tcPr>
          <w:p w14:paraId="6F544979"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auto"/>
          </w:tcPr>
          <w:p w14:paraId="0F93A165" w14:textId="77777777" w:rsidR="006459BA" w:rsidRPr="002F7EB4" w:rsidRDefault="006459BA" w:rsidP="006459BA">
            <w:pPr>
              <w:tabs>
                <w:tab w:val="left" w:pos="924"/>
              </w:tabs>
              <w:ind w:right="-72"/>
              <w:jc w:val="right"/>
              <w:rPr>
                <w:rFonts w:ascii="Arial" w:hAnsi="Arial" w:cs="Arial"/>
                <w:sz w:val="14"/>
                <w:szCs w:val="14"/>
                <w:lang w:val="en-GB"/>
              </w:rPr>
            </w:pPr>
          </w:p>
        </w:tc>
        <w:tc>
          <w:tcPr>
            <w:tcW w:w="306" w:type="pct"/>
            <w:shd w:val="clear" w:color="auto" w:fill="FAFAFA"/>
          </w:tcPr>
          <w:p w14:paraId="2DA34BAD" w14:textId="77777777" w:rsidR="006459BA" w:rsidRPr="002F7EB4" w:rsidRDefault="006459BA" w:rsidP="006459BA">
            <w:pPr>
              <w:tabs>
                <w:tab w:val="left" w:pos="924"/>
              </w:tabs>
              <w:ind w:right="-72"/>
              <w:jc w:val="right"/>
              <w:rPr>
                <w:rFonts w:ascii="Arial" w:hAnsi="Arial" w:cs="Arial"/>
                <w:sz w:val="14"/>
                <w:szCs w:val="14"/>
                <w:lang w:val="en-GB"/>
              </w:rPr>
            </w:pPr>
          </w:p>
        </w:tc>
        <w:tc>
          <w:tcPr>
            <w:tcW w:w="308" w:type="pct"/>
            <w:gridSpan w:val="2"/>
            <w:shd w:val="clear" w:color="auto" w:fill="auto"/>
          </w:tcPr>
          <w:p w14:paraId="6C9AF739"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FAFAFA"/>
            <w:vAlign w:val="bottom"/>
          </w:tcPr>
          <w:p w14:paraId="100B3B93" w14:textId="77777777" w:rsidR="006459BA" w:rsidRPr="002F7EB4" w:rsidRDefault="006459BA" w:rsidP="006459BA">
            <w:pPr>
              <w:tabs>
                <w:tab w:val="left" w:pos="924"/>
              </w:tabs>
              <w:ind w:right="-72"/>
              <w:jc w:val="right"/>
              <w:rPr>
                <w:rFonts w:ascii="Arial" w:hAnsi="Arial" w:cs="Arial"/>
                <w:sz w:val="14"/>
                <w:szCs w:val="14"/>
                <w:lang w:val="en-GB"/>
              </w:rPr>
            </w:pPr>
          </w:p>
        </w:tc>
        <w:tc>
          <w:tcPr>
            <w:tcW w:w="302" w:type="pct"/>
            <w:vAlign w:val="bottom"/>
          </w:tcPr>
          <w:p w14:paraId="19F91F3E" w14:textId="77777777" w:rsidR="006459BA" w:rsidRPr="002F7EB4" w:rsidRDefault="006459BA" w:rsidP="006459BA">
            <w:pPr>
              <w:tabs>
                <w:tab w:val="left" w:pos="924"/>
              </w:tabs>
              <w:ind w:right="-72"/>
              <w:jc w:val="right"/>
              <w:rPr>
                <w:rFonts w:ascii="Arial" w:hAnsi="Arial" w:cs="Arial"/>
                <w:sz w:val="14"/>
                <w:szCs w:val="14"/>
                <w:lang w:val="en-GB"/>
              </w:rPr>
            </w:pPr>
          </w:p>
        </w:tc>
      </w:tr>
      <w:tr w:rsidR="006459BA" w:rsidRPr="002F7EB4" w14:paraId="6FA6227F" w14:textId="77777777" w:rsidTr="001F1520">
        <w:trPr>
          <w:cantSplit/>
          <w:trHeight w:val="144"/>
        </w:trPr>
        <w:tc>
          <w:tcPr>
            <w:tcW w:w="549" w:type="pct"/>
            <w:shd w:val="clear" w:color="auto" w:fill="auto"/>
          </w:tcPr>
          <w:p w14:paraId="17B6E7AF" w14:textId="77777777" w:rsidR="006459BA" w:rsidRPr="002F7EB4" w:rsidRDefault="006459BA" w:rsidP="006459BA">
            <w:pPr>
              <w:ind w:left="-105" w:right="-72"/>
              <w:rPr>
                <w:rFonts w:ascii="Arial" w:hAnsi="Arial" w:cs="Arial"/>
                <w:sz w:val="14"/>
                <w:szCs w:val="14"/>
              </w:rPr>
            </w:pPr>
            <w:proofErr w:type="spellStart"/>
            <w:r w:rsidRPr="002F7EB4">
              <w:rPr>
                <w:rFonts w:ascii="Arial" w:hAnsi="Arial" w:cs="Arial"/>
                <w:spacing w:val="-6"/>
                <w:sz w:val="14"/>
                <w:szCs w:val="14"/>
              </w:rPr>
              <w:t>Chayo</w:t>
            </w:r>
            <w:proofErr w:type="spellEnd"/>
            <w:r w:rsidRPr="002F7EB4">
              <w:rPr>
                <w:rFonts w:ascii="Arial" w:hAnsi="Arial" w:cs="Arial"/>
                <w:spacing w:val="-6"/>
                <w:sz w:val="14"/>
                <w:szCs w:val="14"/>
              </w:rPr>
              <w:t xml:space="preserve"> JV </w:t>
            </w:r>
            <w:r w:rsidRPr="002F7EB4">
              <w:rPr>
                <w:rFonts w:ascii="Arial" w:hAnsi="Arial" w:cs="Arial"/>
                <w:sz w:val="14"/>
                <w:szCs w:val="14"/>
              </w:rPr>
              <w:t xml:space="preserve">Asset </w:t>
            </w:r>
          </w:p>
          <w:p w14:paraId="5EE2DF47" w14:textId="77777777" w:rsidR="006459BA" w:rsidRPr="002F7EB4" w:rsidRDefault="006459BA" w:rsidP="006459BA">
            <w:pPr>
              <w:ind w:left="-105" w:right="-72"/>
              <w:rPr>
                <w:rFonts w:ascii="Arial" w:hAnsi="Arial" w:cs="Arial"/>
                <w:sz w:val="14"/>
                <w:szCs w:val="14"/>
                <w:lang w:val="en-GB"/>
              </w:rPr>
            </w:pPr>
            <w:r w:rsidRPr="002F7EB4">
              <w:rPr>
                <w:rFonts w:ascii="Arial" w:hAnsi="Arial" w:cs="Arial"/>
                <w:sz w:val="14"/>
                <w:szCs w:val="14"/>
                <w:cs/>
              </w:rPr>
              <w:t xml:space="preserve">   </w:t>
            </w:r>
            <w:r w:rsidRPr="002F7EB4">
              <w:rPr>
                <w:rFonts w:ascii="Arial" w:hAnsi="Arial" w:cs="Arial"/>
                <w:sz w:val="14"/>
                <w:szCs w:val="14"/>
              </w:rPr>
              <w:t xml:space="preserve">Management </w:t>
            </w:r>
            <w:r w:rsidRPr="002F7EB4">
              <w:rPr>
                <w:rFonts w:ascii="Arial" w:hAnsi="Arial" w:cs="Arial"/>
                <w:spacing w:val="-6"/>
                <w:sz w:val="14"/>
                <w:szCs w:val="14"/>
              </w:rPr>
              <w:t>Co., Ltd</w:t>
            </w:r>
          </w:p>
        </w:tc>
        <w:tc>
          <w:tcPr>
            <w:tcW w:w="329" w:type="pct"/>
            <w:shd w:val="clear" w:color="auto" w:fill="auto"/>
            <w:vAlign w:val="bottom"/>
          </w:tcPr>
          <w:p w14:paraId="409C9FEA" w14:textId="77777777" w:rsidR="006459BA" w:rsidRPr="002F7EB4" w:rsidRDefault="006459BA" w:rsidP="001F1520">
            <w:pPr>
              <w:ind w:right="-72"/>
              <w:jc w:val="center"/>
              <w:rPr>
                <w:rFonts w:ascii="Arial" w:hAnsi="Arial" w:cs="Arial"/>
                <w:sz w:val="14"/>
                <w:szCs w:val="14"/>
              </w:rPr>
            </w:pPr>
            <w:r w:rsidRPr="002F7EB4">
              <w:rPr>
                <w:rFonts w:ascii="Arial" w:hAnsi="Arial" w:cs="Arial"/>
                <w:sz w:val="14"/>
                <w:szCs w:val="14"/>
              </w:rPr>
              <w:t>Thailand</w:t>
            </w:r>
          </w:p>
        </w:tc>
        <w:tc>
          <w:tcPr>
            <w:tcW w:w="479" w:type="pct"/>
          </w:tcPr>
          <w:p w14:paraId="53AFB291" w14:textId="77777777" w:rsidR="006459BA" w:rsidRPr="002F7EB4" w:rsidRDefault="006459BA" w:rsidP="006459BA">
            <w:pPr>
              <w:ind w:right="-72"/>
              <w:jc w:val="right"/>
              <w:rPr>
                <w:rFonts w:ascii="Arial" w:hAnsi="Arial" w:cs="Arial"/>
                <w:sz w:val="14"/>
                <w:szCs w:val="14"/>
              </w:rPr>
            </w:pPr>
            <w:r w:rsidRPr="002F7EB4">
              <w:rPr>
                <w:rFonts w:ascii="Arial" w:hAnsi="Arial" w:cs="Arial"/>
                <w:sz w:val="14"/>
                <w:szCs w:val="14"/>
              </w:rPr>
              <w:t>Management of</w:t>
            </w:r>
          </w:p>
          <w:p w14:paraId="1662475C" w14:textId="77777777" w:rsidR="006459BA" w:rsidRPr="002F7EB4" w:rsidRDefault="006459BA" w:rsidP="006459BA">
            <w:pPr>
              <w:ind w:left="-112" w:right="-72"/>
              <w:jc w:val="right"/>
              <w:rPr>
                <w:rFonts w:ascii="Arial" w:hAnsi="Arial" w:cs="Arial"/>
                <w:sz w:val="14"/>
                <w:szCs w:val="14"/>
              </w:rPr>
            </w:pPr>
            <w:r w:rsidRPr="002F7EB4">
              <w:rPr>
                <w:rFonts w:ascii="Arial" w:hAnsi="Arial" w:cs="Arial"/>
                <w:sz w:val="14"/>
                <w:szCs w:val="14"/>
              </w:rPr>
              <w:t>non-performing assets</w:t>
            </w:r>
          </w:p>
        </w:tc>
        <w:tc>
          <w:tcPr>
            <w:tcW w:w="261" w:type="pct"/>
            <w:shd w:val="clear" w:color="auto" w:fill="FAFAFA"/>
            <w:vAlign w:val="bottom"/>
          </w:tcPr>
          <w:p w14:paraId="5358505D" w14:textId="08D2C464" w:rsidR="006459BA" w:rsidRPr="002F7EB4" w:rsidRDefault="006459BA" w:rsidP="006459BA">
            <w:pPr>
              <w:ind w:right="-72"/>
              <w:jc w:val="right"/>
              <w:rPr>
                <w:rFonts w:ascii="Arial" w:hAnsi="Arial" w:cs="Arial"/>
                <w:sz w:val="14"/>
                <w:szCs w:val="14"/>
              </w:rPr>
            </w:pPr>
            <w:r w:rsidRPr="002F7EB4">
              <w:rPr>
                <w:rFonts w:ascii="Arial" w:hAnsi="Arial" w:cs="Arial"/>
                <w:sz w:val="14"/>
                <w:szCs w:val="14"/>
                <w:lang w:val="en-GB"/>
              </w:rPr>
              <w:t>55.00</w:t>
            </w:r>
          </w:p>
        </w:tc>
        <w:tc>
          <w:tcPr>
            <w:tcW w:w="261" w:type="pct"/>
            <w:vAlign w:val="bottom"/>
          </w:tcPr>
          <w:p w14:paraId="42E88C1B" w14:textId="0B2DFD9F"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55.00</w:t>
            </w:r>
          </w:p>
        </w:tc>
        <w:tc>
          <w:tcPr>
            <w:tcW w:w="309" w:type="pct"/>
            <w:shd w:val="clear" w:color="auto" w:fill="FAFAFA"/>
            <w:vAlign w:val="bottom"/>
          </w:tcPr>
          <w:p w14:paraId="6E53BA27" w14:textId="1C738FC1"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36" w:type="pct"/>
            <w:vAlign w:val="bottom"/>
          </w:tcPr>
          <w:p w14:paraId="1D195BE9" w14:textId="52B330AA"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05" w:type="pct"/>
            <w:shd w:val="clear" w:color="auto" w:fill="FAFAFA"/>
            <w:vAlign w:val="bottom"/>
          </w:tcPr>
          <w:p w14:paraId="70E7C94A" w14:textId="6ACE5B47"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33" w:type="pct"/>
            <w:vAlign w:val="bottom"/>
          </w:tcPr>
          <w:p w14:paraId="07221F50" w14:textId="3CD04FA2" w:rsidR="006459BA" w:rsidRPr="002F7EB4" w:rsidRDefault="006459BA" w:rsidP="006459BA">
            <w:pPr>
              <w:ind w:right="-72"/>
              <w:jc w:val="right"/>
              <w:rPr>
                <w:rFonts w:ascii="Arial" w:hAnsi="Arial" w:cs="Arial"/>
                <w:sz w:val="14"/>
                <w:szCs w:val="14"/>
                <w:lang w:val="en-GB"/>
              </w:rPr>
            </w:pPr>
            <w:r w:rsidRPr="002F7EB4">
              <w:rPr>
                <w:rFonts w:ascii="Arial" w:hAnsi="Arial" w:cs="Arial"/>
                <w:sz w:val="14"/>
                <w:szCs w:val="14"/>
                <w:lang w:val="en-GB"/>
              </w:rPr>
              <w:t>200,000</w:t>
            </w:r>
          </w:p>
        </w:tc>
        <w:tc>
          <w:tcPr>
            <w:tcW w:w="308" w:type="pct"/>
            <w:shd w:val="clear" w:color="auto" w:fill="FAFAFA"/>
          </w:tcPr>
          <w:p w14:paraId="57043D37" w14:textId="77777777" w:rsidR="006459BA" w:rsidRPr="002F7EB4" w:rsidRDefault="006459BA" w:rsidP="006459BA">
            <w:pPr>
              <w:tabs>
                <w:tab w:val="left" w:pos="924"/>
              </w:tabs>
              <w:ind w:right="-72"/>
              <w:jc w:val="right"/>
              <w:rPr>
                <w:rFonts w:ascii="Arial" w:hAnsi="Arial" w:cs="Arial"/>
                <w:sz w:val="14"/>
                <w:szCs w:val="14"/>
                <w:lang w:val="en-GB"/>
              </w:rPr>
            </w:pPr>
          </w:p>
          <w:p w14:paraId="069C6131" w14:textId="58AD4C35"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1,600,000</w:t>
            </w:r>
          </w:p>
        </w:tc>
        <w:tc>
          <w:tcPr>
            <w:tcW w:w="307" w:type="pct"/>
            <w:shd w:val="clear" w:color="auto" w:fill="auto"/>
          </w:tcPr>
          <w:p w14:paraId="45363F29" w14:textId="77777777" w:rsidR="006459BA" w:rsidRPr="002F7EB4" w:rsidRDefault="006459BA" w:rsidP="006459BA">
            <w:pPr>
              <w:tabs>
                <w:tab w:val="left" w:pos="924"/>
              </w:tabs>
              <w:ind w:right="-72"/>
              <w:jc w:val="right"/>
              <w:rPr>
                <w:rFonts w:ascii="Arial" w:hAnsi="Arial" w:cs="Arial"/>
                <w:sz w:val="14"/>
                <w:szCs w:val="14"/>
                <w:lang w:val="en-GB"/>
              </w:rPr>
            </w:pPr>
          </w:p>
          <w:p w14:paraId="6DD6E3EE" w14:textId="4D21D871"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1,600,000</w:t>
            </w:r>
          </w:p>
        </w:tc>
        <w:tc>
          <w:tcPr>
            <w:tcW w:w="306" w:type="pct"/>
            <w:shd w:val="clear" w:color="auto" w:fill="FAFAFA"/>
          </w:tcPr>
          <w:p w14:paraId="45E0F515" w14:textId="77777777" w:rsidR="006459BA" w:rsidRPr="002F7EB4" w:rsidRDefault="006459BA" w:rsidP="006459BA">
            <w:pPr>
              <w:tabs>
                <w:tab w:val="left" w:pos="924"/>
              </w:tabs>
              <w:ind w:right="-72"/>
              <w:jc w:val="right"/>
              <w:rPr>
                <w:rFonts w:ascii="Arial" w:hAnsi="Arial" w:cs="Arial"/>
                <w:sz w:val="14"/>
                <w:szCs w:val="14"/>
                <w:lang w:val="en-GB"/>
              </w:rPr>
            </w:pPr>
          </w:p>
          <w:p w14:paraId="71B072EC" w14:textId="62270C3B"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1,600,000</w:t>
            </w:r>
          </w:p>
        </w:tc>
        <w:tc>
          <w:tcPr>
            <w:tcW w:w="308" w:type="pct"/>
            <w:gridSpan w:val="2"/>
            <w:shd w:val="clear" w:color="auto" w:fill="auto"/>
          </w:tcPr>
          <w:p w14:paraId="2CE4C4F1" w14:textId="77777777" w:rsidR="006459BA" w:rsidRPr="002F7EB4" w:rsidRDefault="006459BA" w:rsidP="006459BA">
            <w:pPr>
              <w:tabs>
                <w:tab w:val="left" w:pos="924"/>
              </w:tabs>
              <w:ind w:right="-72"/>
              <w:jc w:val="right"/>
              <w:rPr>
                <w:rFonts w:ascii="Arial" w:hAnsi="Arial" w:cs="Arial"/>
                <w:sz w:val="14"/>
                <w:szCs w:val="14"/>
                <w:lang w:val="en-GB"/>
              </w:rPr>
            </w:pPr>
          </w:p>
          <w:p w14:paraId="3BD75B74" w14:textId="5F642252"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1,600,000</w:t>
            </w:r>
          </w:p>
        </w:tc>
        <w:tc>
          <w:tcPr>
            <w:tcW w:w="307" w:type="pct"/>
            <w:tcBorders>
              <w:bottom w:val="single" w:sz="4" w:space="0" w:color="auto"/>
            </w:tcBorders>
            <w:shd w:val="clear" w:color="auto" w:fill="FAFAFA"/>
            <w:vAlign w:val="bottom"/>
          </w:tcPr>
          <w:p w14:paraId="4FDC4F66" w14:textId="6799EDE0"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997,200</w:t>
            </w:r>
          </w:p>
        </w:tc>
        <w:tc>
          <w:tcPr>
            <w:tcW w:w="302" w:type="pct"/>
            <w:tcBorders>
              <w:bottom w:val="single" w:sz="4" w:space="0" w:color="auto"/>
            </w:tcBorders>
            <w:vAlign w:val="bottom"/>
          </w:tcPr>
          <w:p w14:paraId="51DEE939" w14:textId="598CD705"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997,200</w:t>
            </w:r>
          </w:p>
        </w:tc>
      </w:tr>
      <w:tr w:rsidR="006459BA" w:rsidRPr="002F7EB4" w14:paraId="50EEB246" w14:textId="77777777" w:rsidTr="004B1DCF">
        <w:trPr>
          <w:cantSplit/>
          <w:trHeight w:val="144"/>
        </w:trPr>
        <w:tc>
          <w:tcPr>
            <w:tcW w:w="549" w:type="pct"/>
            <w:shd w:val="clear" w:color="auto" w:fill="auto"/>
          </w:tcPr>
          <w:p w14:paraId="53864677" w14:textId="77777777" w:rsidR="006459BA" w:rsidRPr="002F7EB4" w:rsidRDefault="006459BA" w:rsidP="006459BA">
            <w:pPr>
              <w:ind w:left="-105" w:right="-72"/>
              <w:rPr>
                <w:rFonts w:ascii="Arial" w:hAnsi="Arial" w:cs="Arial"/>
                <w:spacing w:val="-6"/>
                <w:sz w:val="14"/>
                <w:szCs w:val="14"/>
              </w:rPr>
            </w:pPr>
          </w:p>
        </w:tc>
        <w:tc>
          <w:tcPr>
            <w:tcW w:w="329" w:type="pct"/>
            <w:shd w:val="clear" w:color="auto" w:fill="auto"/>
          </w:tcPr>
          <w:p w14:paraId="614A2576" w14:textId="77777777" w:rsidR="006459BA" w:rsidRPr="002F7EB4" w:rsidRDefault="006459BA" w:rsidP="006459BA">
            <w:pPr>
              <w:ind w:right="-72"/>
              <w:jc w:val="center"/>
              <w:rPr>
                <w:rFonts w:ascii="Arial" w:hAnsi="Arial" w:cs="Arial"/>
                <w:sz w:val="14"/>
                <w:szCs w:val="14"/>
              </w:rPr>
            </w:pPr>
          </w:p>
        </w:tc>
        <w:tc>
          <w:tcPr>
            <w:tcW w:w="479" w:type="pct"/>
            <w:shd w:val="clear" w:color="auto" w:fill="auto"/>
            <w:vAlign w:val="bottom"/>
          </w:tcPr>
          <w:p w14:paraId="748BFEB9" w14:textId="77777777" w:rsidR="006459BA" w:rsidRPr="002F7EB4" w:rsidRDefault="006459BA" w:rsidP="006459BA">
            <w:pPr>
              <w:ind w:right="-72"/>
              <w:jc w:val="right"/>
              <w:rPr>
                <w:rFonts w:ascii="Arial" w:hAnsi="Arial" w:cs="Arial"/>
                <w:sz w:val="14"/>
                <w:szCs w:val="14"/>
              </w:rPr>
            </w:pPr>
          </w:p>
        </w:tc>
        <w:tc>
          <w:tcPr>
            <w:tcW w:w="261" w:type="pct"/>
            <w:shd w:val="clear" w:color="auto" w:fill="auto"/>
            <w:vAlign w:val="bottom"/>
          </w:tcPr>
          <w:p w14:paraId="39B7FDC3" w14:textId="77777777" w:rsidR="006459BA" w:rsidRPr="002F7EB4" w:rsidRDefault="006459BA" w:rsidP="006459BA">
            <w:pPr>
              <w:ind w:right="-72"/>
              <w:jc w:val="right"/>
              <w:rPr>
                <w:rFonts w:ascii="Arial" w:hAnsi="Arial" w:cs="Arial"/>
                <w:sz w:val="14"/>
                <w:szCs w:val="14"/>
                <w:lang w:val="en-GB"/>
              </w:rPr>
            </w:pPr>
          </w:p>
        </w:tc>
        <w:tc>
          <w:tcPr>
            <w:tcW w:w="261" w:type="pct"/>
            <w:shd w:val="clear" w:color="auto" w:fill="auto"/>
          </w:tcPr>
          <w:p w14:paraId="628EF3BC" w14:textId="77777777" w:rsidR="006459BA" w:rsidRPr="002F7EB4" w:rsidRDefault="006459BA" w:rsidP="006459BA">
            <w:pPr>
              <w:ind w:right="-72"/>
              <w:jc w:val="right"/>
              <w:rPr>
                <w:rFonts w:ascii="Arial" w:hAnsi="Arial" w:cs="Arial"/>
                <w:sz w:val="14"/>
                <w:szCs w:val="14"/>
                <w:lang w:val="en-GB"/>
              </w:rPr>
            </w:pPr>
          </w:p>
        </w:tc>
        <w:tc>
          <w:tcPr>
            <w:tcW w:w="309" w:type="pct"/>
            <w:shd w:val="clear" w:color="auto" w:fill="auto"/>
            <w:vAlign w:val="bottom"/>
          </w:tcPr>
          <w:p w14:paraId="21296198" w14:textId="77777777" w:rsidR="006459BA" w:rsidRPr="002F7EB4" w:rsidRDefault="006459BA" w:rsidP="006459BA">
            <w:pPr>
              <w:ind w:right="-72"/>
              <w:jc w:val="right"/>
              <w:rPr>
                <w:rFonts w:ascii="Arial" w:hAnsi="Arial" w:cs="Arial"/>
                <w:sz w:val="14"/>
                <w:szCs w:val="14"/>
                <w:lang w:val="en-GB"/>
              </w:rPr>
            </w:pPr>
          </w:p>
        </w:tc>
        <w:tc>
          <w:tcPr>
            <w:tcW w:w="336" w:type="pct"/>
            <w:shd w:val="clear" w:color="auto" w:fill="auto"/>
            <w:vAlign w:val="bottom"/>
          </w:tcPr>
          <w:p w14:paraId="4B91C615" w14:textId="77777777" w:rsidR="006459BA" w:rsidRPr="002F7EB4" w:rsidRDefault="006459BA" w:rsidP="006459BA">
            <w:pPr>
              <w:ind w:right="-72"/>
              <w:jc w:val="right"/>
              <w:rPr>
                <w:rFonts w:ascii="Arial" w:hAnsi="Arial" w:cs="Arial"/>
                <w:sz w:val="14"/>
                <w:szCs w:val="14"/>
                <w:lang w:val="en-GB"/>
              </w:rPr>
            </w:pPr>
          </w:p>
        </w:tc>
        <w:tc>
          <w:tcPr>
            <w:tcW w:w="305" w:type="pct"/>
            <w:shd w:val="clear" w:color="auto" w:fill="auto"/>
            <w:vAlign w:val="bottom"/>
          </w:tcPr>
          <w:p w14:paraId="3268E082" w14:textId="77777777" w:rsidR="006459BA" w:rsidRPr="002F7EB4" w:rsidRDefault="006459BA" w:rsidP="006459BA">
            <w:pPr>
              <w:ind w:right="-72"/>
              <w:jc w:val="right"/>
              <w:rPr>
                <w:rFonts w:ascii="Arial" w:hAnsi="Arial" w:cs="Arial"/>
                <w:sz w:val="14"/>
                <w:szCs w:val="14"/>
                <w:lang w:val="en-GB"/>
              </w:rPr>
            </w:pPr>
          </w:p>
        </w:tc>
        <w:tc>
          <w:tcPr>
            <w:tcW w:w="333" w:type="pct"/>
            <w:shd w:val="clear" w:color="auto" w:fill="auto"/>
            <w:vAlign w:val="bottom"/>
          </w:tcPr>
          <w:p w14:paraId="7C799CA3" w14:textId="77777777" w:rsidR="006459BA" w:rsidRPr="002F7EB4" w:rsidRDefault="006459BA" w:rsidP="006459BA">
            <w:pPr>
              <w:ind w:right="-72"/>
              <w:jc w:val="right"/>
              <w:rPr>
                <w:rFonts w:ascii="Arial" w:hAnsi="Arial" w:cs="Arial"/>
                <w:sz w:val="14"/>
                <w:szCs w:val="14"/>
                <w:lang w:val="en-GB"/>
              </w:rPr>
            </w:pPr>
          </w:p>
        </w:tc>
        <w:tc>
          <w:tcPr>
            <w:tcW w:w="308" w:type="pct"/>
          </w:tcPr>
          <w:p w14:paraId="607B0902"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auto"/>
          </w:tcPr>
          <w:p w14:paraId="6B156BDD" w14:textId="77777777" w:rsidR="006459BA" w:rsidRPr="002F7EB4" w:rsidRDefault="006459BA" w:rsidP="006459BA">
            <w:pPr>
              <w:tabs>
                <w:tab w:val="left" w:pos="924"/>
              </w:tabs>
              <w:ind w:right="-72"/>
              <w:jc w:val="right"/>
              <w:rPr>
                <w:rFonts w:ascii="Arial" w:hAnsi="Arial" w:cs="Arial"/>
                <w:sz w:val="14"/>
                <w:szCs w:val="14"/>
                <w:lang w:val="en-GB"/>
              </w:rPr>
            </w:pPr>
          </w:p>
        </w:tc>
        <w:tc>
          <w:tcPr>
            <w:tcW w:w="306" w:type="pct"/>
            <w:shd w:val="clear" w:color="auto" w:fill="auto"/>
          </w:tcPr>
          <w:p w14:paraId="2FD7EAD5" w14:textId="77777777" w:rsidR="006459BA" w:rsidRPr="002F7EB4" w:rsidRDefault="006459BA" w:rsidP="006459BA">
            <w:pPr>
              <w:tabs>
                <w:tab w:val="left" w:pos="924"/>
              </w:tabs>
              <w:ind w:right="-72"/>
              <w:jc w:val="right"/>
              <w:rPr>
                <w:rFonts w:ascii="Arial" w:hAnsi="Arial" w:cs="Arial"/>
                <w:sz w:val="14"/>
                <w:szCs w:val="14"/>
                <w:lang w:val="en-GB"/>
              </w:rPr>
            </w:pPr>
          </w:p>
        </w:tc>
        <w:tc>
          <w:tcPr>
            <w:tcW w:w="308" w:type="pct"/>
            <w:gridSpan w:val="2"/>
            <w:shd w:val="clear" w:color="auto" w:fill="auto"/>
          </w:tcPr>
          <w:p w14:paraId="0958B670"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tcBorders>
              <w:top w:val="single" w:sz="4" w:space="0" w:color="auto"/>
            </w:tcBorders>
            <w:shd w:val="clear" w:color="auto" w:fill="FAFAFA"/>
            <w:vAlign w:val="bottom"/>
          </w:tcPr>
          <w:p w14:paraId="2B5B9DFC" w14:textId="77777777" w:rsidR="006459BA" w:rsidRPr="002F7EB4" w:rsidRDefault="006459BA" w:rsidP="006459BA">
            <w:pPr>
              <w:tabs>
                <w:tab w:val="left" w:pos="924"/>
              </w:tabs>
              <w:ind w:right="-72"/>
              <w:jc w:val="right"/>
              <w:rPr>
                <w:rFonts w:ascii="Arial" w:hAnsi="Arial" w:cs="Arial"/>
                <w:sz w:val="14"/>
                <w:szCs w:val="14"/>
                <w:lang w:val="en-GB"/>
              </w:rPr>
            </w:pPr>
          </w:p>
        </w:tc>
        <w:tc>
          <w:tcPr>
            <w:tcW w:w="302" w:type="pct"/>
            <w:tcBorders>
              <w:top w:val="single" w:sz="4" w:space="0" w:color="auto"/>
            </w:tcBorders>
            <w:vAlign w:val="bottom"/>
          </w:tcPr>
          <w:p w14:paraId="74C8A855" w14:textId="77777777" w:rsidR="006459BA" w:rsidRPr="002F7EB4" w:rsidRDefault="006459BA" w:rsidP="006459BA">
            <w:pPr>
              <w:tabs>
                <w:tab w:val="left" w:pos="924"/>
              </w:tabs>
              <w:ind w:right="-72"/>
              <w:jc w:val="right"/>
              <w:rPr>
                <w:rFonts w:ascii="Arial" w:hAnsi="Arial" w:cs="Arial"/>
                <w:sz w:val="14"/>
                <w:szCs w:val="14"/>
                <w:lang w:val="en-GB"/>
              </w:rPr>
            </w:pPr>
          </w:p>
        </w:tc>
      </w:tr>
      <w:tr w:rsidR="006459BA" w:rsidRPr="002F7EB4" w14:paraId="2EC52619" w14:textId="77777777" w:rsidTr="004B1DCF">
        <w:trPr>
          <w:cantSplit/>
          <w:trHeight w:val="144"/>
        </w:trPr>
        <w:tc>
          <w:tcPr>
            <w:tcW w:w="549" w:type="pct"/>
            <w:shd w:val="clear" w:color="auto" w:fill="auto"/>
          </w:tcPr>
          <w:p w14:paraId="703A08C2" w14:textId="77777777" w:rsidR="006459BA" w:rsidRPr="002F7EB4" w:rsidRDefault="006459BA" w:rsidP="006459BA">
            <w:pPr>
              <w:ind w:left="-105" w:right="-72"/>
              <w:rPr>
                <w:rFonts w:ascii="Arial" w:hAnsi="Arial" w:cs="Arial"/>
                <w:spacing w:val="-6"/>
                <w:sz w:val="14"/>
                <w:szCs w:val="14"/>
              </w:rPr>
            </w:pPr>
          </w:p>
        </w:tc>
        <w:tc>
          <w:tcPr>
            <w:tcW w:w="329" w:type="pct"/>
            <w:shd w:val="clear" w:color="auto" w:fill="auto"/>
          </w:tcPr>
          <w:p w14:paraId="7D6EF8CD" w14:textId="77777777" w:rsidR="006459BA" w:rsidRPr="002F7EB4" w:rsidRDefault="006459BA" w:rsidP="006459BA">
            <w:pPr>
              <w:ind w:right="-72"/>
              <w:jc w:val="center"/>
              <w:rPr>
                <w:rFonts w:ascii="Arial" w:hAnsi="Arial" w:cs="Arial"/>
                <w:sz w:val="14"/>
                <w:szCs w:val="14"/>
              </w:rPr>
            </w:pPr>
          </w:p>
        </w:tc>
        <w:tc>
          <w:tcPr>
            <w:tcW w:w="479" w:type="pct"/>
            <w:shd w:val="clear" w:color="auto" w:fill="auto"/>
            <w:vAlign w:val="bottom"/>
          </w:tcPr>
          <w:p w14:paraId="254BDA45" w14:textId="77777777" w:rsidR="006459BA" w:rsidRPr="002F7EB4" w:rsidRDefault="006459BA" w:rsidP="006459BA">
            <w:pPr>
              <w:ind w:right="-72"/>
              <w:jc w:val="right"/>
              <w:rPr>
                <w:rFonts w:ascii="Arial" w:hAnsi="Arial" w:cs="Arial"/>
                <w:sz w:val="14"/>
                <w:szCs w:val="14"/>
              </w:rPr>
            </w:pPr>
          </w:p>
        </w:tc>
        <w:tc>
          <w:tcPr>
            <w:tcW w:w="261" w:type="pct"/>
            <w:shd w:val="clear" w:color="auto" w:fill="auto"/>
            <w:vAlign w:val="bottom"/>
          </w:tcPr>
          <w:p w14:paraId="6A013E0A" w14:textId="77777777" w:rsidR="006459BA" w:rsidRPr="002F7EB4" w:rsidRDefault="006459BA" w:rsidP="006459BA">
            <w:pPr>
              <w:ind w:right="-72"/>
              <w:jc w:val="right"/>
              <w:rPr>
                <w:rFonts w:ascii="Arial" w:hAnsi="Arial" w:cs="Arial"/>
                <w:sz w:val="14"/>
                <w:szCs w:val="14"/>
                <w:lang w:val="en-GB"/>
              </w:rPr>
            </w:pPr>
          </w:p>
        </w:tc>
        <w:tc>
          <w:tcPr>
            <w:tcW w:w="261" w:type="pct"/>
            <w:shd w:val="clear" w:color="auto" w:fill="auto"/>
          </w:tcPr>
          <w:p w14:paraId="4CB5EF95" w14:textId="77777777" w:rsidR="006459BA" w:rsidRPr="002F7EB4" w:rsidRDefault="006459BA" w:rsidP="006459BA">
            <w:pPr>
              <w:ind w:right="-72"/>
              <w:jc w:val="right"/>
              <w:rPr>
                <w:rFonts w:ascii="Arial" w:hAnsi="Arial" w:cs="Arial"/>
                <w:sz w:val="14"/>
                <w:szCs w:val="14"/>
                <w:lang w:val="en-GB"/>
              </w:rPr>
            </w:pPr>
          </w:p>
        </w:tc>
        <w:tc>
          <w:tcPr>
            <w:tcW w:w="309" w:type="pct"/>
            <w:shd w:val="clear" w:color="auto" w:fill="auto"/>
            <w:vAlign w:val="bottom"/>
          </w:tcPr>
          <w:p w14:paraId="7AB4FAD2" w14:textId="77777777" w:rsidR="006459BA" w:rsidRPr="002F7EB4" w:rsidRDefault="006459BA" w:rsidP="006459BA">
            <w:pPr>
              <w:ind w:right="-72"/>
              <w:jc w:val="right"/>
              <w:rPr>
                <w:rFonts w:ascii="Arial" w:hAnsi="Arial" w:cs="Arial"/>
                <w:sz w:val="14"/>
                <w:szCs w:val="14"/>
                <w:lang w:val="en-GB"/>
              </w:rPr>
            </w:pPr>
          </w:p>
        </w:tc>
        <w:tc>
          <w:tcPr>
            <w:tcW w:w="336" w:type="pct"/>
            <w:shd w:val="clear" w:color="auto" w:fill="auto"/>
            <w:vAlign w:val="bottom"/>
          </w:tcPr>
          <w:p w14:paraId="0C074660" w14:textId="77777777" w:rsidR="006459BA" w:rsidRPr="002F7EB4" w:rsidRDefault="006459BA" w:rsidP="006459BA">
            <w:pPr>
              <w:ind w:right="-72"/>
              <w:jc w:val="right"/>
              <w:rPr>
                <w:rFonts w:ascii="Arial" w:hAnsi="Arial" w:cs="Arial"/>
                <w:sz w:val="14"/>
                <w:szCs w:val="14"/>
                <w:lang w:val="en-GB"/>
              </w:rPr>
            </w:pPr>
          </w:p>
        </w:tc>
        <w:tc>
          <w:tcPr>
            <w:tcW w:w="305" w:type="pct"/>
            <w:shd w:val="clear" w:color="auto" w:fill="auto"/>
            <w:vAlign w:val="bottom"/>
          </w:tcPr>
          <w:p w14:paraId="0E237C90" w14:textId="77777777" w:rsidR="006459BA" w:rsidRPr="002F7EB4" w:rsidRDefault="006459BA" w:rsidP="006459BA">
            <w:pPr>
              <w:ind w:right="-72"/>
              <w:jc w:val="right"/>
              <w:rPr>
                <w:rFonts w:ascii="Arial" w:hAnsi="Arial" w:cs="Arial"/>
                <w:sz w:val="14"/>
                <w:szCs w:val="14"/>
                <w:lang w:val="en-GB"/>
              </w:rPr>
            </w:pPr>
          </w:p>
        </w:tc>
        <w:tc>
          <w:tcPr>
            <w:tcW w:w="333" w:type="pct"/>
            <w:shd w:val="clear" w:color="auto" w:fill="auto"/>
            <w:vAlign w:val="bottom"/>
          </w:tcPr>
          <w:p w14:paraId="026E4FD2" w14:textId="77777777" w:rsidR="006459BA" w:rsidRPr="002F7EB4" w:rsidRDefault="006459BA" w:rsidP="006459BA">
            <w:pPr>
              <w:ind w:right="-72"/>
              <w:jc w:val="right"/>
              <w:rPr>
                <w:rFonts w:ascii="Arial" w:hAnsi="Arial" w:cs="Arial"/>
                <w:sz w:val="14"/>
                <w:szCs w:val="14"/>
                <w:lang w:val="en-GB"/>
              </w:rPr>
            </w:pPr>
          </w:p>
        </w:tc>
        <w:tc>
          <w:tcPr>
            <w:tcW w:w="308" w:type="pct"/>
          </w:tcPr>
          <w:p w14:paraId="5CF8E4E8"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shd w:val="clear" w:color="auto" w:fill="auto"/>
          </w:tcPr>
          <w:p w14:paraId="53728C46" w14:textId="77777777" w:rsidR="006459BA" w:rsidRPr="002F7EB4" w:rsidRDefault="006459BA" w:rsidP="006459BA">
            <w:pPr>
              <w:tabs>
                <w:tab w:val="left" w:pos="924"/>
              </w:tabs>
              <w:ind w:right="-72"/>
              <w:jc w:val="right"/>
              <w:rPr>
                <w:rFonts w:ascii="Arial" w:hAnsi="Arial" w:cs="Arial"/>
                <w:sz w:val="14"/>
                <w:szCs w:val="14"/>
                <w:lang w:val="en-GB"/>
              </w:rPr>
            </w:pPr>
          </w:p>
        </w:tc>
        <w:tc>
          <w:tcPr>
            <w:tcW w:w="306" w:type="pct"/>
            <w:shd w:val="clear" w:color="auto" w:fill="auto"/>
          </w:tcPr>
          <w:p w14:paraId="6C7C2ACD" w14:textId="77777777" w:rsidR="006459BA" w:rsidRPr="002F7EB4" w:rsidRDefault="006459BA" w:rsidP="006459BA">
            <w:pPr>
              <w:tabs>
                <w:tab w:val="left" w:pos="924"/>
              </w:tabs>
              <w:ind w:right="-72"/>
              <w:jc w:val="right"/>
              <w:rPr>
                <w:rFonts w:ascii="Arial" w:hAnsi="Arial" w:cs="Arial"/>
                <w:sz w:val="14"/>
                <w:szCs w:val="14"/>
                <w:lang w:val="en-GB"/>
              </w:rPr>
            </w:pPr>
          </w:p>
        </w:tc>
        <w:tc>
          <w:tcPr>
            <w:tcW w:w="308" w:type="pct"/>
            <w:gridSpan w:val="2"/>
            <w:shd w:val="clear" w:color="auto" w:fill="auto"/>
          </w:tcPr>
          <w:p w14:paraId="7282DE59" w14:textId="77777777" w:rsidR="006459BA" w:rsidRPr="002F7EB4" w:rsidRDefault="006459BA" w:rsidP="006459BA">
            <w:pPr>
              <w:tabs>
                <w:tab w:val="left" w:pos="924"/>
              </w:tabs>
              <w:ind w:right="-72"/>
              <w:jc w:val="right"/>
              <w:rPr>
                <w:rFonts w:ascii="Arial" w:hAnsi="Arial" w:cs="Arial"/>
                <w:sz w:val="14"/>
                <w:szCs w:val="14"/>
                <w:lang w:val="en-GB"/>
              </w:rPr>
            </w:pPr>
          </w:p>
        </w:tc>
        <w:tc>
          <w:tcPr>
            <w:tcW w:w="307" w:type="pct"/>
            <w:tcBorders>
              <w:bottom w:val="single" w:sz="4" w:space="0" w:color="auto"/>
            </w:tcBorders>
            <w:shd w:val="clear" w:color="auto" w:fill="FAFAFA"/>
            <w:vAlign w:val="bottom"/>
          </w:tcPr>
          <w:p w14:paraId="2199017B" w14:textId="64151E3D"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1,504,329</w:t>
            </w:r>
          </w:p>
        </w:tc>
        <w:tc>
          <w:tcPr>
            <w:tcW w:w="302" w:type="pct"/>
            <w:tcBorders>
              <w:bottom w:val="single" w:sz="4" w:space="0" w:color="auto"/>
            </w:tcBorders>
            <w:vAlign w:val="bottom"/>
          </w:tcPr>
          <w:p w14:paraId="05DA9CFC" w14:textId="271C62B4" w:rsidR="006459BA" w:rsidRPr="002F7EB4" w:rsidRDefault="006459BA" w:rsidP="006459BA">
            <w:pPr>
              <w:tabs>
                <w:tab w:val="left" w:pos="924"/>
              </w:tabs>
              <w:ind w:right="-72"/>
              <w:jc w:val="right"/>
              <w:rPr>
                <w:rFonts w:ascii="Arial" w:hAnsi="Arial" w:cs="Arial"/>
                <w:sz w:val="14"/>
                <w:szCs w:val="14"/>
                <w:lang w:val="en-GB"/>
              </w:rPr>
            </w:pPr>
            <w:r w:rsidRPr="002F7EB4">
              <w:rPr>
                <w:rFonts w:ascii="Arial" w:hAnsi="Arial" w:cs="Arial"/>
                <w:sz w:val="14"/>
                <w:szCs w:val="14"/>
                <w:lang w:val="en-GB"/>
              </w:rPr>
              <w:t>1,426,674</w:t>
            </w:r>
          </w:p>
        </w:tc>
      </w:tr>
    </w:tbl>
    <w:p w14:paraId="3CC83E7D" w14:textId="77777777" w:rsidR="002A0E6E" w:rsidRPr="002F7EB4" w:rsidRDefault="002A0E6E">
      <w:pPr>
        <w:jc w:val="both"/>
        <w:rPr>
          <w:rFonts w:ascii="Arial" w:eastAsia="Arial" w:hAnsi="Arial" w:cs="Arial"/>
          <w:color w:val="000000"/>
          <w:sz w:val="18"/>
          <w:szCs w:val="18"/>
        </w:rPr>
      </w:pPr>
    </w:p>
    <w:p w14:paraId="4287E342" w14:textId="77777777" w:rsidR="002A0E6E" w:rsidRPr="002F7EB4" w:rsidRDefault="002A0E6E">
      <w:pPr>
        <w:jc w:val="both"/>
        <w:rPr>
          <w:rFonts w:ascii="Arial" w:eastAsia="Arial" w:hAnsi="Arial" w:cs="Arial"/>
          <w:color w:val="000000"/>
          <w:sz w:val="18"/>
          <w:szCs w:val="18"/>
        </w:rPr>
      </w:pPr>
    </w:p>
    <w:p w14:paraId="4AA96A3F" w14:textId="77777777" w:rsidR="001F0DD2" w:rsidRPr="002F7EB4" w:rsidRDefault="001F0DD2">
      <w:pPr>
        <w:jc w:val="both"/>
        <w:rPr>
          <w:rFonts w:ascii="Arial" w:eastAsia="Arial" w:hAnsi="Arial" w:cs="Arial"/>
          <w:color w:val="000000"/>
          <w:sz w:val="18"/>
          <w:szCs w:val="18"/>
        </w:rPr>
      </w:pPr>
    </w:p>
    <w:p w14:paraId="5F1F602D" w14:textId="77777777" w:rsidR="009448D8" w:rsidRPr="002F7EB4" w:rsidRDefault="009448D8">
      <w:pPr>
        <w:tabs>
          <w:tab w:val="left" w:pos="567"/>
        </w:tabs>
        <w:jc w:val="both"/>
        <w:rPr>
          <w:rFonts w:ascii="Arial" w:eastAsia="Arial" w:hAnsi="Arial" w:cs="Arial"/>
          <w:sz w:val="18"/>
          <w:szCs w:val="18"/>
        </w:rPr>
        <w:sectPr w:rsidR="009448D8" w:rsidRPr="002F7EB4" w:rsidSect="004B1DCF">
          <w:pgSz w:w="16840" w:h="11907" w:orient="landscape" w:code="9"/>
          <w:pgMar w:top="1440" w:right="576" w:bottom="720" w:left="576" w:header="706" w:footer="706" w:gutter="0"/>
          <w:cols w:space="720"/>
        </w:sectPr>
      </w:pPr>
    </w:p>
    <w:p w14:paraId="6B252B3C" w14:textId="77777777" w:rsidR="00CC5D1F" w:rsidRPr="002F7EB4" w:rsidRDefault="00CC5D1F" w:rsidP="00CC5D1F">
      <w:pPr>
        <w:tabs>
          <w:tab w:val="left" w:pos="540"/>
        </w:tabs>
        <w:rPr>
          <w:rFonts w:ascii="Arial" w:hAnsi="Arial" w:cs="Arial"/>
          <w:b/>
          <w:bCs/>
          <w:color w:val="CF4A02"/>
          <w:sz w:val="18"/>
          <w:szCs w:val="18"/>
          <w:lang w:val="en-GB"/>
        </w:rPr>
      </w:pPr>
    </w:p>
    <w:p w14:paraId="6858B651" w14:textId="6B57A886" w:rsidR="00CC5D1F" w:rsidRPr="002F7EB4" w:rsidRDefault="00CC5D1F" w:rsidP="00CC5D1F">
      <w:pPr>
        <w:tabs>
          <w:tab w:val="left" w:pos="540"/>
        </w:tabs>
        <w:rPr>
          <w:rFonts w:ascii="Arial" w:hAnsi="Arial" w:cs="Arial"/>
          <w:b/>
          <w:bCs/>
          <w:color w:val="CF4A02"/>
          <w:sz w:val="18"/>
          <w:szCs w:val="18"/>
        </w:rPr>
      </w:pPr>
      <w:r w:rsidRPr="002F7EB4">
        <w:rPr>
          <w:rFonts w:ascii="Arial" w:hAnsi="Arial" w:cs="Arial"/>
          <w:b/>
          <w:bCs/>
          <w:color w:val="CF4A02"/>
          <w:sz w:val="18"/>
          <w:szCs w:val="18"/>
          <w:lang w:val="en-GB"/>
        </w:rPr>
        <w:t>1</w:t>
      </w:r>
      <w:r w:rsidR="00BB1DAA" w:rsidRPr="002F7EB4">
        <w:rPr>
          <w:rFonts w:ascii="Arial" w:hAnsi="Arial" w:cs="Arial"/>
          <w:b/>
          <w:bCs/>
          <w:color w:val="CF4A02"/>
          <w:sz w:val="18"/>
          <w:szCs w:val="18"/>
          <w:lang w:val="en-GB"/>
        </w:rPr>
        <w:t>8</w:t>
      </w:r>
      <w:r w:rsidRPr="002F7EB4">
        <w:rPr>
          <w:rFonts w:ascii="Arial" w:hAnsi="Arial" w:cs="Arial"/>
          <w:b/>
          <w:bCs/>
          <w:color w:val="CF4A02"/>
          <w:sz w:val="18"/>
          <w:szCs w:val="18"/>
        </w:rPr>
        <w:t>.</w:t>
      </w:r>
      <w:r w:rsidRPr="002F7EB4">
        <w:rPr>
          <w:rFonts w:ascii="Arial" w:hAnsi="Arial" w:cs="Arial"/>
          <w:b/>
          <w:bCs/>
          <w:color w:val="CF4A02"/>
          <w:sz w:val="18"/>
          <w:szCs w:val="18"/>
          <w:lang w:val="en-GB"/>
        </w:rPr>
        <w:t>2</w:t>
      </w:r>
      <w:r w:rsidRPr="002F7EB4">
        <w:rPr>
          <w:rFonts w:ascii="Arial" w:hAnsi="Arial" w:cs="Arial"/>
          <w:b/>
          <w:bCs/>
          <w:color w:val="CF4A02"/>
          <w:sz w:val="18"/>
          <w:szCs w:val="18"/>
        </w:rPr>
        <w:tab/>
        <w:t>Movements of investments</w:t>
      </w:r>
    </w:p>
    <w:p w14:paraId="2E572322" w14:textId="77777777" w:rsidR="00CC5D1F" w:rsidRPr="002F7EB4" w:rsidRDefault="00CC5D1F" w:rsidP="00CC5D1F">
      <w:pPr>
        <w:pStyle w:val="BodyText"/>
        <w:ind w:left="540"/>
        <w:jc w:val="thaiDistribute"/>
        <w:rPr>
          <w:rFonts w:ascii="Arial" w:hAnsi="Arial" w:cs="Arial"/>
          <w:b/>
          <w:bCs/>
          <w:snapToGrid/>
          <w:color w:val="auto"/>
          <w:spacing w:val="-2"/>
          <w:sz w:val="18"/>
          <w:szCs w:val="18"/>
          <w:lang w:eastAsia="en-US"/>
        </w:rPr>
      </w:pPr>
    </w:p>
    <w:p w14:paraId="5FEBA3CB" w14:textId="229A15F3" w:rsidR="00CC5D1F" w:rsidRPr="002F7EB4" w:rsidRDefault="00CC5D1F" w:rsidP="00CC5D1F">
      <w:pPr>
        <w:pStyle w:val="BodyText"/>
        <w:ind w:left="540"/>
        <w:jc w:val="thaiDistribute"/>
        <w:rPr>
          <w:rFonts w:ascii="Arial" w:hAnsi="Arial" w:cs="Arial"/>
          <w:snapToGrid/>
          <w:color w:val="auto"/>
          <w:spacing w:val="4"/>
          <w:sz w:val="18"/>
          <w:szCs w:val="18"/>
          <w:lang w:eastAsia="en-US"/>
        </w:rPr>
      </w:pPr>
      <w:r w:rsidRPr="002F7EB4">
        <w:rPr>
          <w:rFonts w:ascii="Arial" w:hAnsi="Arial" w:cs="Arial"/>
          <w:snapToGrid/>
          <w:color w:val="auto"/>
          <w:spacing w:val="-4"/>
          <w:sz w:val="18"/>
          <w:szCs w:val="18"/>
          <w:lang w:eastAsia="en-US"/>
        </w:rPr>
        <w:t xml:space="preserve">Movements of investments in subsidiaries for the </w:t>
      </w:r>
      <w:r w:rsidRPr="002F7EB4">
        <w:rPr>
          <w:rFonts w:ascii="Arial" w:hAnsi="Arial" w:cs="Arial"/>
          <w:spacing w:val="-4"/>
          <w:sz w:val="18"/>
          <w:szCs w:val="18"/>
          <w:lang w:val="en-GB"/>
        </w:rPr>
        <w:t>year</w:t>
      </w:r>
      <w:r w:rsidR="007328B4" w:rsidRPr="002F7EB4">
        <w:rPr>
          <w:rFonts w:ascii="Arial" w:hAnsi="Arial" w:cs="Arial"/>
          <w:spacing w:val="-4"/>
          <w:sz w:val="18"/>
          <w:szCs w:val="18"/>
          <w:lang w:val="en-GB"/>
        </w:rPr>
        <w:t>s</w:t>
      </w:r>
      <w:r w:rsidRPr="002F7EB4">
        <w:rPr>
          <w:rFonts w:ascii="Arial" w:hAnsi="Arial" w:cs="Arial"/>
          <w:snapToGrid/>
          <w:color w:val="auto"/>
          <w:spacing w:val="-4"/>
          <w:sz w:val="18"/>
          <w:szCs w:val="18"/>
          <w:lang w:eastAsia="en-US"/>
        </w:rPr>
        <w:t xml:space="preserve"> ended 31 December 202</w:t>
      </w:r>
      <w:r w:rsidR="008F0C3C" w:rsidRPr="002F7EB4">
        <w:rPr>
          <w:rFonts w:ascii="Arial" w:hAnsi="Arial" w:cs="Arial"/>
          <w:snapToGrid/>
          <w:color w:val="auto"/>
          <w:spacing w:val="-4"/>
          <w:sz w:val="18"/>
          <w:szCs w:val="18"/>
          <w:lang w:eastAsia="en-US"/>
        </w:rPr>
        <w:t>3</w:t>
      </w:r>
      <w:r w:rsidRPr="002F7EB4">
        <w:rPr>
          <w:rFonts w:ascii="Arial" w:hAnsi="Arial" w:cs="Arial"/>
          <w:snapToGrid/>
          <w:color w:val="auto"/>
          <w:spacing w:val="-4"/>
          <w:sz w:val="18"/>
          <w:szCs w:val="18"/>
          <w:lang w:eastAsia="en-US"/>
        </w:rPr>
        <w:t xml:space="preserve"> and 202</w:t>
      </w:r>
      <w:r w:rsidR="008F0C3C" w:rsidRPr="002F7EB4">
        <w:rPr>
          <w:rFonts w:ascii="Arial" w:hAnsi="Arial" w:cs="Arial"/>
          <w:snapToGrid/>
          <w:color w:val="auto"/>
          <w:spacing w:val="-4"/>
          <w:sz w:val="18"/>
          <w:szCs w:val="18"/>
          <w:lang w:eastAsia="en-US"/>
        </w:rPr>
        <w:t>2</w:t>
      </w:r>
      <w:r w:rsidRPr="002F7EB4">
        <w:rPr>
          <w:rFonts w:ascii="Arial" w:hAnsi="Arial" w:cs="Arial"/>
          <w:snapToGrid/>
          <w:color w:val="auto"/>
          <w:spacing w:val="4"/>
          <w:sz w:val="18"/>
          <w:szCs w:val="18"/>
          <w:lang w:eastAsia="en-US"/>
        </w:rPr>
        <w:t xml:space="preserve"> are as follows:</w:t>
      </w:r>
    </w:p>
    <w:p w14:paraId="6DF797C8" w14:textId="77777777" w:rsidR="00CC5D1F" w:rsidRPr="002F7EB4" w:rsidRDefault="00CC5D1F" w:rsidP="00CC5D1F">
      <w:pPr>
        <w:pStyle w:val="BodyText"/>
        <w:ind w:left="540"/>
        <w:jc w:val="thaiDistribute"/>
        <w:rPr>
          <w:rFonts w:ascii="Arial" w:hAnsi="Arial" w:cs="Arial"/>
          <w:b/>
          <w:bCs/>
          <w:snapToGrid/>
          <w:color w:val="auto"/>
          <w:spacing w:val="-2"/>
          <w:sz w:val="18"/>
          <w:szCs w:val="1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7"/>
        <w:gridCol w:w="1530"/>
        <w:gridCol w:w="1532"/>
      </w:tblGrid>
      <w:tr w:rsidR="00CC5D1F" w:rsidRPr="002F7EB4" w14:paraId="3A327401" w14:textId="77777777" w:rsidTr="008F0C3C">
        <w:tc>
          <w:tcPr>
            <w:tcW w:w="3381" w:type="pct"/>
            <w:tcBorders>
              <w:top w:val="nil"/>
              <w:left w:val="nil"/>
              <w:bottom w:val="nil"/>
              <w:right w:val="nil"/>
            </w:tcBorders>
            <w:shd w:val="clear" w:color="auto" w:fill="auto"/>
          </w:tcPr>
          <w:p w14:paraId="4E86C938" w14:textId="77777777" w:rsidR="00CC5D1F" w:rsidRPr="002F7EB4" w:rsidRDefault="00CC5D1F" w:rsidP="00E80050">
            <w:pPr>
              <w:ind w:left="427"/>
              <w:jc w:val="both"/>
              <w:rPr>
                <w:rFonts w:ascii="Arial" w:hAnsi="Arial" w:cs="Arial"/>
                <w:b/>
                <w:bCs/>
                <w:sz w:val="18"/>
                <w:szCs w:val="18"/>
              </w:rPr>
            </w:pPr>
          </w:p>
        </w:tc>
        <w:tc>
          <w:tcPr>
            <w:tcW w:w="1619" w:type="pct"/>
            <w:gridSpan w:val="2"/>
            <w:tcBorders>
              <w:top w:val="single" w:sz="4" w:space="0" w:color="auto"/>
              <w:left w:val="nil"/>
              <w:bottom w:val="single" w:sz="4" w:space="0" w:color="auto"/>
              <w:right w:val="nil"/>
            </w:tcBorders>
            <w:shd w:val="clear" w:color="auto" w:fill="auto"/>
          </w:tcPr>
          <w:p w14:paraId="23E24309" w14:textId="77777777" w:rsidR="00CC5D1F" w:rsidRPr="002F7EB4" w:rsidRDefault="00CC5D1F" w:rsidP="00EC2C09">
            <w:pPr>
              <w:ind w:left="-40" w:right="-72"/>
              <w:jc w:val="center"/>
              <w:rPr>
                <w:rFonts w:ascii="Arial" w:hAnsi="Arial" w:cs="Arial"/>
                <w:b/>
                <w:bCs/>
                <w:sz w:val="18"/>
                <w:szCs w:val="18"/>
              </w:rPr>
            </w:pPr>
            <w:r w:rsidRPr="002F7EB4">
              <w:rPr>
                <w:rFonts w:ascii="Arial" w:hAnsi="Arial" w:cs="Arial"/>
                <w:b/>
                <w:bCs/>
                <w:sz w:val="18"/>
                <w:szCs w:val="18"/>
              </w:rPr>
              <w:t>Investment in cost method</w:t>
            </w:r>
          </w:p>
        </w:tc>
      </w:tr>
      <w:tr w:rsidR="00CC5D1F" w:rsidRPr="002F7EB4" w14:paraId="010A71AE" w14:textId="77777777" w:rsidTr="00A862BE">
        <w:tc>
          <w:tcPr>
            <w:tcW w:w="3381" w:type="pct"/>
            <w:tcBorders>
              <w:top w:val="nil"/>
              <w:left w:val="nil"/>
              <w:bottom w:val="nil"/>
              <w:right w:val="nil"/>
            </w:tcBorders>
            <w:shd w:val="clear" w:color="auto" w:fill="auto"/>
          </w:tcPr>
          <w:p w14:paraId="68C34786" w14:textId="77777777" w:rsidR="00CC5D1F" w:rsidRPr="002F7EB4" w:rsidRDefault="00CC5D1F" w:rsidP="00E80050">
            <w:pPr>
              <w:ind w:left="427"/>
              <w:jc w:val="both"/>
              <w:rPr>
                <w:rFonts w:ascii="Arial" w:hAnsi="Arial" w:cs="Arial"/>
                <w:b/>
                <w:bCs/>
                <w:sz w:val="18"/>
                <w:szCs w:val="18"/>
              </w:rPr>
            </w:pPr>
          </w:p>
        </w:tc>
        <w:tc>
          <w:tcPr>
            <w:tcW w:w="809" w:type="pct"/>
            <w:tcBorders>
              <w:top w:val="nil"/>
              <w:left w:val="nil"/>
              <w:bottom w:val="nil"/>
              <w:right w:val="nil"/>
            </w:tcBorders>
            <w:shd w:val="clear" w:color="auto" w:fill="auto"/>
            <w:vAlign w:val="bottom"/>
          </w:tcPr>
          <w:p w14:paraId="269BD76B" w14:textId="77026403" w:rsidR="00CC5D1F" w:rsidRPr="002F7EB4" w:rsidRDefault="00CC5D1F" w:rsidP="00EC2C09">
            <w:pPr>
              <w:ind w:left="-40" w:right="-72"/>
              <w:jc w:val="right"/>
              <w:rPr>
                <w:rFonts w:ascii="Arial" w:hAnsi="Arial" w:cs="Arial"/>
                <w:b/>
                <w:bCs/>
                <w:sz w:val="18"/>
                <w:szCs w:val="18"/>
                <w:lang w:val="en-GB"/>
              </w:rPr>
            </w:pPr>
            <w:r w:rsidRPr="002F7EB4">
              <w:rPr>
                <w:rFonts w:ascii="Arial" w:hAnsi="Arial" w:cs="Arial"/>
                <w:b/>
                <w:bCs/>
                <w:sz w:val="18"/>
                <w:szCs w:val="18"/>
                <w:lang w:val="en-GB"/>
              </w:rPr>
              <w:t>202</w:t>
            </w:r>
            <w:r w:rsidR="008F0C3C" w:rsidRPr="002F7EB4">
              <w:rPr>
                <w:rFonts w:ascii="Arial" w:hAnsi="Arial" w:cs="Arial"/>
                <w:b/>
                <w:bCs/>
                <w:sz w:val="18"/>
                <w:szCs w:val="18"/>
                <w:lang w:val="en-GB"/>
              </w:rPr>
              <w:t>3</w:t>
            </w:r>
          </w:p>
        </w:tc>
        <w:tc>
          <w:tcPr>
            <w:tcW w:w="810" w:type="pct"/>
            <w:tcBorders>
              <w:top w:val="nil"/>
              <w:left w:val="nil"/>
              <w:bottom w:val="nil"/>
              <w:right w:val="nil"/>
            </w:tcBorders>
            <w:shd w:val="clear" w:color="auto" w:fill="auto"/>
            <w:vAlign w:val="bottom"/>
          </w:tcPr>
          <w:p w14:paraId="43A3E163" w14:textId="3B954E91" w:rsidR="00CC5D1F" w:rsidRPr="002F7EB4" w:rsidRDefault="00CC5D1F" w:rsidP="00EC2C09">
            <w:pPr>
              <w:ind w:left="-40" w:right="-72"/>
              <w:jc w:val="right"/>
              <w:rPr>
                <w:rFonts w:ascii="Arial" w:hAnsi="Arial" w:cs="Arial"/>
                <w:b/>
                <w:bCs/>
                <w:sz w:val="18"/>
                <w:szCs w:val="18"/>
                <w:lang w:val="en-GB"/>
              </w:rPr>
            </w:pPr>
            <w:r w:rsidRPr="002F7EB4">
              <w:rPr>
                <w:rFonts w:ascii="Arial" w:hAnsi="Arial" w:cs="Arial"/>
                <w:b/>
                <w:bCs/>
                <w:sz w:val="18"/>
                <w:szCs w:val="18"/>
                <w:lang w:val="en-GB"/>
              </w:rPr>
              <w:t>202</w:t>
            </w:r>
            <w:r w:rsidR="008F0C3C" w:rsidRPr="002F7EB4">
              <w:rPr>
                <w:rFonts w:ascii="Arial" w:hAnsi="Arial" w:cs="Arial"/>
                <w:b/>
                <w:bCs/>
                <w:sz w:val="18"/>
                <w:szCs w:val="18"/>
                <w:lang w:val="en-GB"/>
              </w:rPr>
              <w:t>2</w:t>
            </w:r>
          </w:p>
        </w:tc>
      </w:tr>
      <w:tr w:rsidR="00CC5D1F" w:rsidRPr="002F7EB4" w14:paraId="2CEDF003" w14:textId="77777777" w:rsidTr="00A862BE">
        <w:tc>
          <w:tcPr>
            <w:tcW w:w="3381" w:type="pct"/>
            <w:tcBorders>
              <w:top w:val="nil"/>
              <w:left w:val="nil"/>
              <w:bottom w:val="nil"/>
              <w:right w:val="nil"/>
            </w:tcBorders>
            <w:shd w:val="clear" w:color="auto" w:fill="auto"/>
          </w:tcPr>
          <w:p w14:paraId="08B7C41B" w14:textId="77777777" w:rsidR="00CC5D1F" w:rsidRPr="002F7EB4" w:rsidRDefault="00CC5D1F" w:rsidP="00E80050">
            <w:pPr>
              <w:ind w:left="427"/>
              <w:jc w:val="both"/>
              <w:rPr>
                <w:rFonts w:ascii="Arial" w:hAnsi="Arial" w:cs="Arial"/>
                <w:b/>
                <w:bCs/>
                <w:sz w:val="18"/>
                <w:szCs w:val="18"/>
              </w:rPr>
            </w:pPr>
          </w:p>
        </w:tc>
        <w:tc>
          <w:tcPr>
            <w:tcW w:w="809" w:type="pct"/>
            <w:tcBorders>
              <w:top w:val="nil"/>
              <w:left w:val="nil"/>
              <w:bottom w:val="single" w:sz="4" w:space="0" w:color="auto"/>
              <w:right w:val="nil"/>
            </w:tcBorders>
            <w:shd w:val="clear" w:color="auto" w:fill="auto"/>
            <w:vAlign w:val="bottom"/>
          </w:tcPr>
          <w:p w14:paraId="0CEAF384" w14:textId="77777777" w:rsidR="00CC5D1F" w:rsidRPr="002F7EB4" w:rsidRDefault="00CC5D1F" w:rsidP="00EC2C09">
            <w:pPr>
              <w:ind w:left="-40" w:right="-72"/>
              <w:jc w:val="right"/>
              <w:rPr>
                <w:rFonts w:ascii="Arial" w:hAnsi="Arial" w:cs="Arial"/>
                <w:sz w:val="18"/>
                <w:szCs w:val="18"/>
                <w:lang w:val="en-GB"/>
              </w:rPr>
            </w:pPr>
            <w:r w:rsidRPr="002F7EB4">
              <w:rPr>
                <w:rFonts w:ascii="Arial" w:hAnsi="Arial" w:cs="Arial"/>
                <w:b/>
                <w:bCs/>
                <w:sz w:val="18"/>
                <w:szCs w:val="18"/>
              </w:rPr>
              <w:t>Baht ’</w:t>
            </w:r>
            <w:r w:rsidRPr="002F7EB4">
              <w:rPr>
                <w:rFonts w:ascii="Arial" w:hAnsi="Arial" w:cs="Arial"/>
                <w:b/>
                <w:bCs/>
                <w:sz w:val="18"/>
                <w:szCs w:val="18"/>
                <w:lang w:val="en-GB"/>
              </w:rPr>
              <w:t>000</w:t>
            </w:r>
            <w:r w:rsidRPr="002F7EB4">
              <w:rPr>
                <w:rFonts w:ascii="Arial" w:hAnsi="Arial" w:cs="Arial"/>
                <w:b/>
                <w:bCs/>
                <w:sz w:val="18"/>
                <w:szCs w:val="18"/>
              </w:rPr>
              <w:t xml:space="preserve">  </w:t>
            </w:r>
          </w:p>
        </w:tc>
        <w:tc>
          <w:tcPr>
            <w:tcW w:w="810" w:type="pct"/>
            <w:tcBorders>
              <w:top w:val="nil"/>
              <w:left w:val="nil"/>
              <w:bottom w:val="single" w:sz="4" w:space="0" w:color="auto"/>
              <w:right w:val="nil"/>
            </w:tcBorders>
            <w:shd w:val="clear" w:color="auto" w:fill="auto"/>
            <w:vAlign w:val="bottom"/>
          </w:tcPr>
          <w:p w14:paraId="2C8CB44E" w14:textId="77777777" w:rsidR="00CC5D1F" w:rsidRPr="002F7EB4" w:rsidRDefault="00CC5D1F" w:rsidP="00EC2C09">
            <w:pPr>
              <w:ind w:left="-40" w:right="-72"/>
              <w:jc w:val="right"/>
              <w:rPr>
                <w:rFonts w:ascii="Arial" w:hAnsi="Arial" w:cs="Arial"/>
                <w:sz w:val="18"/>
                <w:szCs w:val="18"/>
                <w:lang w:val="en-GB"/>
              </w:rPr>
            </w:pPr>
            <w:r w:rsidRPr="002F7EB4">
              <w:rPr>
                <w:rFonts w:ascii="Arial" w:hAnsi="Arial" w:cs="Arial"/>
                <w:b/>
                <w:bCs/>
                <w:sz w:val="18"/>
                <w:szCs w:val="18"/>
              </w:rPr>
              <w:t>Baht ’</w:t>
            </w:r>
            <w:r w:rsidRPr="002F7EB4">
              <w:rPr>
                <w:rFonts w:ascii="Arial" w:hAnsi="Arial" w:cs="Arial"/>
                <w:b/>
                <w:bCs/>
                <w:sz w:val="18"/>
                <w:szCs w:val="18"/>
                <w:lang w:val="en-GB"/>
              </w:rPr>
              <w:t>000</w:t>
            </w:r>
            <w:r w:rsidRPr="002F7EB4">
              <w:rPr>
                <w:rFonts w:ascii="Arial" w:hAnsi="Arial" w:cs="Arial"/>
                <w:b/>
                <w:bCs/>
                <w:sz w:val="18"/>
                <w:szCs w:val="18"/>
              </w:rPr>
              <w:t xml:space="preserve">  </w:t>
            </w:r>
          </w:p>
        </w:tc>
      </w:tr>
      <w:tr w:rsidR="00CC5D1F" w:rsidRPr="002F7EB4" w14:paraId="3FEB090B" w14:textId="77777777" w:rsidTr="00A862BE">
        <w:tc>
          <w:tcPr>
            <w:tcW w:w="3381" w:type="pct"/>
            <w:tcBorders>
              <w:top w:val="nil"/>
              <w:left w:val="nil"/>
              <w:bottom w:val="nil"/>
              <w:right w:val="nil"/>
            </w:tcBorders>
            <w:shd w:val="clear" w:color="auto" w:fill="auto"/>
          </w:tcPr>
          <w:p w14:paraId="3F1D72DA" w14:textId="77777777" w:rsidR="00CC5D1F" w:rsidRPr="002F7EB4" w:rsidRDefault="00CC5D1F" w:rsidP="00E80050">
            <w:pPr>
              <w:ind w:left="427"/>
              <w:jc w:val="both"/>
              <w:rPr>
                <w:rFonts w:ascii="Arial" w:hAnsi="Arial" w:cs="Arial"/>
                <w:b/>
                <w:bCs/>
                <w:sz w:val="12"/>
                <w:szCs w:val="12"/>
              </w:rPr>
            </w:pPr>
          </w:p>
        </w:tc>
        <w:tc>
          <w:tcPr>
            <w:tcW w:w="809" w:type="pct"/>
            <w:tcBorders>
              <w:top w:val="single" w:sz="4" w:space="0" w:color="auto"/>
              <w:left w:val="nil"/>
              <w:bottom w:val="nil"/>
              <w:right w:val="nil"/>
            </w:tcBorders>
            <w:shd w:val="clear" w:color="auto" w:fill="FAFAFA"/>
            <w:vAlign w:val="bottom"/>
          </w:tcPr>
          <w:p w14:paraId="67CBE986" w14:textId="77777777" w:rsidR="00CC5D1F" w:rsidRPr="002F7EB4" w:rsidRDefault="00CC5D1F" w:rsidP="00EC2C09">
            <w:pPr>
              <w:ind w:left="-40" w:right="-72"/>
              <w:jc w:val="right"/>
              <w:rPr>
                <w:rFonts w:ascii="Arial" w:hAnsi="Arial" w:cs="Arial"/>
                <w:b/>
                <w:bCs/>
                <w:sz w:val="12"/>
                <w:szCs w:val="12"/>
              </w:rPr>
            </w:pPr>
          </w:p>
        </w:tc>
        <w:tc>
          <w:tcPr>
            <w:tcW w:w="810" w:type="pct"/>
            <w:tcBorders>
              <w:top w:val="single" w:sz="4" w:space="0" w:color="auto"/>
              <w:left w:val="nil"/>
              <w:bottom w:val="nil"/>
              <w:right w:val="nil"/>
            </w:tcBorders>
            <w:shd w:val="clear" w:color="auto" w:fill="auto"/>
            <w:vAlign w:val="bottom"/>
          </w:tcPr>
          <w:p w14:paraId="14CAB76A" w14:textId="77777777" w:rsidR="00CC5D1F" w:rsidRPr="002F7EB4" w:rsidRDefault="00CC5D1F" w:rsidP="00EC2C09">
            <w:pPr>
              <w:ind w:left="-40" w:right="-72"/>
              <w:jc w:val="right"/>
              <w:rPr>
                <w:rFonts w:ascii="Arial" w:hAnsi="Arial" w:cs="Arial"/>
                <w:b/>
                <w:bCs/>
                <w:sz w:val="12"/>
                <w:szCs w:val="12"/>
              </w:rPr>
            </w:pPr>
          </w:p>
        </w:tc>
      </w:tr>
      <w:tr w:rsidR="008F0C3C" w:rsidRPr="002F7EB4" w14:paraId="61F96377" w14:textId="77777777" w:rsidTr="00A862BE">
        <w:tc>
          <w:tcPr>
            <w:tcW w:w="3381" w:type="pct"/>
            <w:tcBorders>
              <w:top w:val="nil"/>
              <w:left w:val="nil"/>
              <w:bottom w:val="nil"/>
              <w:right w:val="nil"/>
            </w:tcBorders>
          </w:tcPr>
          <w:p w14:paraId="36C6B2EE" w14:textId="77777777" w:rsidR="008F0C3C" w:rsidRPr="002F7EB4" w:rsidRDefault="008F0C3C" w:rsidP="008F0C3C">
            <w:pPr>
              <w:ind w:left="427"/>
              <w:rPr>
                <w:rFonts w:ascii="Arial" w:hAnsi="Arial" w:cs="Arial"/>
                <w:sz w:val="18"/>
                <w:szCs w:val="18"/>
              </w:rPr>
            </w:pPr>
            <w:r w:rsidRPr="002F7EB4">
              <w:rPr>
                <w:rFonts w:ascii="Arial" w:hAnsi="Arial" w:cs="Arial"/>
                <w:sz w:val="18"/>
                <w:szCs w:val="18"/>
              </w:rPr>
              <w:t>Opening net book value</w:t>
            </w:r>
          </w:p>
        </w:tc>
        <w:tc>
          <w:tcPr>
            <w:tcW w:w="809" w:type="pct"/>
            <w:tcBorders>
              <w:top w:val="nil"/>
              <w:left w:val="nil"/>
              <w:bottom w:val="nil"/>
              <w:right w:val="nil"/>
            </w:tcBorders>
            <w:shd w:val="clear" w:color="auto" w:fill="FAFAFA"/>
          </w:tcPr>
          <w:p w14:paraId="7FCB1652" w14:textId="0954E50C" w:rsidR="008F0C3C" w:rsidRPr="002F7EB4" w:rsidRDefault="006459BA" w:rsidP="008F0C3C">
            <w:pPr>
              <w:ind w:left="-40" w:right="-72"/>
              <w:jc w:val="right"/>
              <w:rPr>
                <w:rFonts w:ascii="Arial" w:hAnsi="Arial" w:cs="Arial"/>
                <w:sz w:val="18"/>
                <w:szCs w:val="18"/>
              </w:rPr>
            </w:pPr>
            <w:r w:rsidRPr="002F7EB4">
              <w:rPr>
                <w:rFonts w:ascii="Arial" w:hAnsi="Arial" w:cs="Arial"/>
                <w:sz w:val="18"/>
                <w:szCs w:val="18"/>
              </w:rPr>
              <w:t>1,426,674</w:t>
            </w:r>
          </w:p>
        </w:tc>
        <w:tc>
          <w:tcPr>
            <w:tcW w:w="810" w:type="pct"/>
            <w:tcBorders>
              <w:top w:val="nil"/>
              <w:left w:val="nil"/>
              <w:bottom w:val="nil"/>
              <w:right w:val="nil"/>
            </w:tcBorders>
          </w:tcPr>
          <w:p w14:paraId="2D243B08" w14:textId="52FEB3C4" w:rsidR="008F0C3C" w:rsidRPr="002F7EB4" w:rsidRDefault="008F0C3C" w:rsidP="008F0C3C">
            <w:pPr>
              <w:ind w:left="-40" w:right="-72"/>
              <w:jc w:val="right"/>
              <w:rPr>
                <w:rFonts w:ascii="Arial" w:hAnsi="Arial" w:cs="Arial"/>
                <w:sz w:val="18"/>
                <w:szCs w:val="18"/>
              </w:rPr>
            </w:pPr>
            <w:r w:rsidRPr="002F7EB4">
              <w:rPr>
                <w:rFonts w:ascii="Arial" w:hAnsi="Arial" w:cs="Arial"/>
                <w:sz w:val="18"/>
                <w:szCs w:val="18"/>
              </w:rPr>
              <w:t>545,150</w:t>
            </w:r>
          </w:p>
        </w:tc>
      </w:tr>
      <w:tr w:rsidR="008F0C3C" w:rsidRPr="002F7EB4" w14:paraId="599B9B13" w14:textId="77777777" w:rsidTr="00A862BE">
        <w:tc>
          <w:tcPr>
            <w:tcW w:w="3381" w:type="pct"/>
            <w:tcBorders>
              <w:top w:val="nil"/>
              <w:left w:val="nil"/>
              <w:bottom w:val="nil"/>
              <w:right w:val="nil"/>
            </w:tcBorders>
          </w:tcPr>
          <w:p w14:paraId="3769C9F6" w14:textId="77777777" w:rsidR="008F0C3C" w:rsidRPr="002F7EB4" w:rsidRDefault="008F0C3C" w:rsidP="008F0C3C">
            <w:pPr>
              <w:ind w:left="427"/>
              <w:rPr>
                <w:rFonts w:ascii="Arial" w:hAnsi="Arial" w:cs="Arial"/>
                <w:sz w:val="18"/>
                <w:szCs w:val="18"/>
              </w:rPr>
            </w:pPr>
            <w:r w:rsidRPr="002F7EB4">
              <w:rPr>
                <w:rFonts w:ascii="Arial" w:hAnsi="Arial" w:cs="Arial"/>
                <w:sz w:val="18"/>
                <w:szCs w:val="18"/>
              </w:rPr>
              <w:t>Increase in investment</w:t>
            </w:r>
          </w:p>
        </w:tc>
        <w:tc>
          <w:tcPr>
            <w:tcW w:w="809" w:type="pct"/>
            <w:tcBorders>
              <w:top w:val="nil"/>
              <w:left w:val="nil"/>
              <w:bottom w:val="nil"/>
              <w:right w:val="nil"/>
            </w:tcBorders>
            <w:shd w:val="clear" w:color="auto" w:fill="FAFAFA"/>
          </w:tcPr>
          <w:p w14:paraId="7075B443" w14:textId="78AC4872" w:rsidR="008F0C3C" w:rsidRPr="002F7EB4" w:rsidRDefault="006459BA" w:rsidP="008F0C3C">
            <w:pPr>
              <w:ind w:left="-40" w:right="-72"/>
              <w:jc w:val="right"/>
              <w:rPr>
                <w:rFonts w:ascii="Arial" w:hAnsi="Arial" w:cs="Arial"/>
                <w:sz w:val="18"/>
                <w:szCs w:val="18"/>
              </w:rPr>
            </w:pPr>
            <w:r w:rsidRPr="002F7EB4">
              <w:rPr>
                <w:rFonts w:ascii="Arial" w:hAnsi="Arial" w:cs="Arial"/>
                <w:sz w:val="18"/>
                <w:szCs w:val="18"/>
              </w:rPr>
              <w:t>89,063</w:t>
            </w:r>
          </w:p>
        </w:tc>
        <w:tc>
          <w:tcPr>
            <w:tcW w:w="810" w:type="pct"/>
            <w:tcBorders>
              <w:top w:val="nil"/>
              <w:left w:val="nil"/>
              <w:bottom w:val="nil"/>
              <w:right w:val="nil"/>
            </w:tcBorders>
          </w:tcPr>
          <w:p w14:paraId="6E915CA2" w14:textId="009D84EB" w:rsidR="008F0C3C" w:rsidRPr="002F7EB4" w:rsidRDefault="008F0C3C" w:rsidP="008F0C3C">
            <w:pPr>
              <w:ind w:left="-40" w:right="-72"/>
              <w:jc w:val="right"/>
              <w:rPr>
                <w:rFonts w:ascii="Arial" w:hAnsi="Arial" w:cs="Arial"/>
                <w:sz w:val="18"/>
                <w:szCs w:val="18"/>
              </w:rPr>
            </w:pPr>
            <w:r w:rsidRPr="002F7EB4">
              <w:rPr>
                <w:rFonts w:ascii="Arial" w:hAnsi="Arial" w:cs="Arial"/>
                <w:color w:val="000000" w:themeColor="text1"/>
                <w:sz w:val="18"/>
                <w:szCs w:val="18"/>
              </w:rPr>
              <w:t>881,450</w:t>
            </w:r>
          </w:p>
        </w:tc>
      </w:tr>
      <w:tr w:rsidR="008F0C3C" w:rsidRPr="002F7EB4" w14:paraId="609B3200" w14:textId="77777777" w:rsidTr="00A862BE">
        <w:tc>
          <w:tcPr>
            <w:tcW w:w="3381" w:type="pct"/>
            <w:tcBorders>
              <w:top w:val="nil"/>
              <w:left w:val="nil"/>
              <w:bottom w:val="nil"/>
              <w:right w:val="nil"/>
            </w:tcBorders>
          </w:tcPr>
          <w:p w14:paraId="430818F4" w14:textId="69A4A21A" w:rsidR="008F0C3C" w:rsidRPr="002F7EB4" w:rsidRDefault="008F0C3C" w:rsidP="008F0C3C">
            <w:pPr>
              <w:ind w:left="427"/>
              <w:rPr>
                <w:rFonts w:ascii="Arial" w:hAnsi="Arial" w:cs="Arial"/>
                <w:sz w:val="18"/>
                <w:szCs w:val="18"/>
              </w:rPr>
            </w:pPr>
            <w:r w:rsidRPr="002F7EB4">
              <w:rPr>
                <w:rFonts w:ascii="Arial" w:hAnsi="Arial" w:cs="Arial"/>
                <w:sz w:val="18"/>
                <w:szCs w:val="18"/>
              </w:rPr>
              <w:t>Share-based payment in subsidiaries</w:t>
            </w:r>
          </w:p>
        </w:tc>
        <w:tc>
          <w:tcPr>
            <w:tcW w:w="809" w:type="pct"/>
            <w:tcBorders>
              <w:top w:val="nil"/>
              <w:left w:val="nil"/>
              <w:bottom w:val="nil"/>
              <w:right w:val="nil"/>
            </w:tcBorders>
            <w:shd w:val="clear" w:color="auto" w:fill="FAFAFA"/>
          </w:tcPr>
          <w:p w14:paraId="28B20F99" w14:textId="0AA28D1E" w:rsidR="008F0C3C" w:rsidRPr="002F7EB4" w:rsidRDefault="006459BA" w:rsidP="008F0C3C">
            <w:pPr>
              <w:ind w:left="-40" w:right="-72"/>
              <w:jc w:val="right"/>
              <w:rPr>
                <w:rFonts w:ascii="Arial" w:hAnsi="Arial" w:cs="Arial"/>
                <w:sz w:val="18"/>
                <w:szCs w:val="18"/>
              </w:rPr>
            </w:pPr>
            <w:r w:rsidRPr="002F7EB4">
              <w:rPr>
                <w:rFonts w:ascii="Arial" w:hAnsi="Arial" w:cs="Arial"/>
                <w:sz w:val="18"/>
                <w:szCs w:val="18"/>
              </w:rPr>
              <w:t>467</w:t>
            </w:r>
          </w:p>
        </w:tc>
        <w:tc>
          <w:tcPr>
            <w:tcW w:w="810" w:type="pct"/>
            <w:tcBorders>
              <w:top w:val="nil"/>
              <w:left w:val="nil"/>
              <w:bottom w:val="nil"/>
              <w:right w:val="nil"/>
            </w:tcBorders>
          </w:tcPr>
          <w:p w14:paraId="520D3AF2" w14:textId="5CD08137" w:rsidR="008F0C3C" w:rsidRPr="002F7EB4" w:rsidRDefault="008F0C3C" w:rsidP="008F0C3C">
            <w:pPr>
              <w:ind w:left="-40" w:right="-72"/>
              <w:jc w:val="right"/>
              <w:rPr>
                <w:rFonts w:ascii="Arial" w:hAnsi="Arial" w:cs="Arial"/>
                <w:sz w:val="18"/>
                <w:szCs w:val="18"/>
              </w:rPr>
            </w:pPr>
            <w:r w:rsidRPr="002F7EB4">
              <w:rPr>
                <w:rFonts w:ascii="Arial" w:hAnsi="Arial" w:cs="Arial"/>
                <w:sz w:val="18"/>
                <w:szCs w:val="18"/>
              </w:rPr>
              <w:t>74</w:t>
            </w:r>
          </w:p>
        </w:tc>
      </w:tr>
      <w:tr w:rsidR="00A862BE" w:rsidRPr="002F7EB4" w14:paraId="79FAD129" w14:textId="77777777" w:rsidTr="00A862BE">
        <w:tc>
          <w:tcPr>
            <w:tcW w:w="3381" w:type="pct"/>
            <w:tcBorders>
              <w:top w:val="nil"/>
              <w:left w:val="nil"/>
              <w:bottom w:val="nil"/>
              <w:right w:val="nil"/>
            </w:tcBorders>
          </w:tcPr>
          <w:p w14:paraId="691AE933" w14:textId="3FB60432" w:rsidR="00A862BE" w:rsidRPr="002F7EB4" w:rsidRDefault="00A862BE" w:rsidP="008F0C3C">
            <w:pPr>
              <w:ind w:left="427"/>
              <w:rPr>
                <w:rFonts w:ascii="Arial" w:hAnsi="Arial" w:cs="Arial"/>
                <w:sz w:val="18"/>
                <w:szCs w:val="18"/>
              </w:rPr>
            </w:pPr>
            <w:r w:rsidRPr="002F7EB4">
              <w:rPr>
                <w:rFonts w:ascii="Arial" w:hAnsi="Arial" w:cs="Arial"/>
                <w:sz w:val="18"/>
                <w:szCs w:val="18"/>
              </w:rPr>
              <w:t>Disposal of investment under share-based payment</w:t>
            </w:r>
          </w:p>
        </w:tc>
        <w:tc>
          <w:tcPr>
            <w:tcW w:w="809" w:type="pct"/>
            <w:tcBorders>
              <w:top w:val="nil"/>
              <w:left w:val="nil"/>
              <w:bottom w:val="nil"/>
              <w:right w:val="nil"/>
            </w:tcBorders>
            <w:shd w:val="clear" w:color="auto" w:fill="FAFAFA"/>
          </w:tcPr>
          <w:p w14:paraId="487145FC" w14:textId="64CB2DC7" w:rsidR="00A862BE" w:rsidRPr="002F7EB4" w:rsidRDefault="00CA2CC2" w:rsidP="008F0C3C">
            <w:pPr>
              <w:ind w:left="-40" w:right="-72"/>
              <w:jc w:val="right"/>
              <w:rPr>
                <w:rFonts w:ascii="Arial" w:hAnsi="Arial" w:cs="Arial"/>
                <w:sz w:val="18"/>
                <w:szCs w:val="18"/>
              </w:rPr>
            </w:pPr>
            <w:r w:rsidRPr="002F7EB4">
              <w:rPr>
                <w:rFonts w:ascii="Arial" w:hAnsi="Arial" w:cs="Arial"/>
                <w:sz w:val="18"/>
                <w:szCs w:val="18"/>
              </w:rPr>
              <w:t>(11,875)</w:t>
            </w:r>
          </w:p>
        </w:tc>
        <w:tc>
          <w:tcPr>
            <w:tcW w:w="810" w:type="pct"/>
            <w:tcBorders>
              <w:top w:val="nil"/>
              <w:left w:val="nil"/>
              <w:bottom w:val="nil"/>
              <w:right w:val="nil"/>
            </w:tcBorders>
          </w:tcPr>
          <w:p w14:paraId="3C96A312" w14:textId="3F4FD1EB" w:rsidR="00A862BE" w:rsidRPr="002F7EB4" w:rsidRDefault="00CA2CC2" w:rsidP="008F0C3C">
            <w:pPr>
              <w:ind w:left="-40" w:right="-72"/>
              <w:jc w:val="right"/>
              <w:rPr>
                <w:rFonts w:ascii="Arial" w:hAnsi="Arial" w:cs="Arial"/>
                <w:sz w:val="18"/>
                <w:szCs w:val="18"/>
              </w:rPr>
            </w:pPr>
            <w:r w:rsidRPr="002F7EB4">
              <w:rPr>
                <w:rFonts w:ascii="Arial" w:hAnsi="Arial" w:cs="Arial"/>
                <w:sz w:val="18"/>
                <w:szCs w:val="18"/>
              </w:rPr>
              <w:t>-</w:t>
            </w:r>
          </w:p>
        </w:tc>
      </w:tr>
      <w:tr w:rsidR="008F0C3C" w:rsidRPr="002F7EB4" w14:paraId="70DE5D96" w14:textId="77777777" w:rsidTr="00A862BE">
        <w:tc>
          <w:tcPr>
            <w:tcW w:w="3381" w:type="pct"/>
            <w:tcBorders>
              <w:top w:val="nil"/>
              <w:left w:val="nil"/>
              <w:bottom w:val="nil"/>
              <w:right w:val="nil"/>
            </w:tcBorders>
          </w:tcPr>
          <w:p w14:paraId="72503645" w14:textId="41885874" w:rsidR="008F0C3C" w:rsidRPr="002F7EB4" w:rsidRDefault="008F0C3C" w:rsidP="008F0C3C">
            <w:pPr>
              <w:ind w:left="427"/>
              <w:rPr>
                <w:rFonts w:ascii="Arial" w:hAnsi="Arial" w:cs="Arial"/>
                <w:sz w:val="12"/>
                <w:szCs w:val="12"/>
              </w:rPr>
            </w:pPr>
          </w:p>
        </w:tc>
        <w:tc>
          <w:tcPr>
            <w:tcW w:w="809" w:type="pct"/>
            <w:tcBorders>
              <w:top w:val="single" w:sz="4" w:space="0" w:color="auto"/>
              <w:left w:val="nil"/>
              <w:bottom w:val="nil"/>
              <w:right w:val="nil"/>
            </w:tcBorders>
            <w:shd w:val="clear" w:color="auto" w:fill="FAFAFA"/>
          </w:tcPr>
          <w:p w14:paraId="0A3EF619" w14:textId="77777777" w:rsidR="008F0C3C" w:rsidRPr="002F7EB4" w:rsidRDefault="008F0C3C" w:rsidP="008F0C3C">
            <w:pPr>
              <w:ind w:left="-40" w:right="-72"/>
              <w:jc w:val="right"/>
              <w:rPr>
                <w:rFonts w:ascii="Arial" w:hAnsi="Arial" w:cs="Arial"/>
                <w:sz w:val="12"/>
                <w:szCs w:val="12"/>
              </w:rPr>
            </w:pPr>
          </w:p>
        </w:tc>
        <w:tc>
          <w:tcPr>
            <w:tcW w:w="810" w:type="pct"/>
            <w:tcBorders>
              <w:top w:val="single" w:sz="4" w:space="0" w:color="auto"/>
              <w:left w:val="nil"/>
              <w:bottom w:val="nil"/>
              <w:right w:val="nil"/>
            </w:tcBorders>
          </w:tcPr>
          <w:p w14:paraId="2C73C878" w14:textId="77777777" w:rsidR="008F0C3C" w:rsidRPr="002F7EB4" w:rsidRDefault="008F0C3C" w:rsidP="008F0C3C">
            <w:pPr>
              <w:ind w:left="-40" w:right="-72"/>
              <w:jc w:val="right"/>
              <w:rPr>
                <w:rFonts w:ascii="Arial" w:hAnsi="Arial" w:cs="Arial"/>
                <w:sz w:val="12"/>
                <w:szCs w:val="12"/>
              </w:rPr>
            </w:pPr>
          </w:p>
        </w:tc>
      </w:tr>
      <w:tr w:rsidR="008F0C3C" w:rsidRPr="002F7EB4" w14:paraId="05113D64" w14:textId="77777777" w:rsidTr="00A862BE">
        <w:tc>
          <w:tcPr>
            <w:tcW w:w="3381" w:type="pct"/>
            <w:tcBorders>
              <w:top w:val="nil"/>
              <w:left w:val="nil"/>
              <w:bottom w:val="nil"/>
              <w:right w:val="nil"/>
            </w:tcBorders>
          </w:tcPr>
          <w:p w14:paraId="1DB933F6" w14:textId="77777777" w:rsidR="008F0C3C" w:rsidRPr="002F7EB4" w:rsidRDefault="008F0C3C" w:rsidP="008F0C3C">
            <w:pPr>
              <w:ind w:left="427"/>
              <w:rPr>
                <w:rFonts w:ascii="Arial" w:hAnsi="Arial" w:cs="Arial"/>
                <w:sz w:val="18"/>
                <w:szCs w:val="18"/>
              </w:rPr>
            </w:pPr>
            <w:r w:rsidRPr="002F7EB4">
              <w:rPr>
                <w:rFonts w:ascii="Arial" w:hAnsi="Arial" w:cs="Arial"/>
                <w:sz w:val="18"/>
                <w:szCs w:val="18"/>
              </w:rPr>
              <w:t>Closing net book value</w:t>
            </w:r>
          </w:p>
        </w:tc>
        <w:tc>
          <w:tcPr>
            <w:tcW w:w="809" w:type="pct"/>
            <w:tcBorders>
              <w:top w:val="nil"/>
              <w:left w:val="nil"/>
              <w:bottom w:val="single" w:sz="4" w:space="0" w:color="auto"/>
              <w:right w:val="nil"/>
            </w:tcBorders>
            <w:shd w:val="clear" w:color="auto" w:fill="FAFAFA"/>
          </w:tcPr>
          <w:p w14:paraId="650B3091" w14:textId="6D957B75" w:rsidR="008F0C3C" w:rsidRPr="002F7EB4" w:rsidRDefault="00CA2CC2" w:rsidP="00A97376">
            <w:pPr>
              <w:ind w:left="540" w:right="-72"/>
              <w:jc w:val="right"/>
              <w:rPr>
                <w:rFonts w:ascii="Arial" w:hAnsi="Arial" w:cs="Arial"/>
                <w:sz w:val="18"/>
                <w:szCs w:val="18"/>
              </w:rPr>
            </w:pPr>
            <w:r w:rsidRPr="002F7EB4">
              <w:rPr>
                <w:rFonts w:ascii="Arial" w:hAnsi="Arial" w:cs="Arial"/>
                <w:sz w:val="18"/>
                <w:szCs w:val="18"/>
              </w:rPr>
              <w:t>1,504,32</w:t>
            </w:r>
            <w:r w:rsidR="00141970" w:rsidRPr="002F7EB4">
              <w:rPr>
                <w:rFonts w:ascii="Arial" w:hAnsi="Arial" w:cs="Arial"/>
                <w:sz w:val="18"/>
                <w:szCs w:val="18"/>
              </w:rPr>
              <w:t>9</w:t>
            </w:r>
          </w:p>
        </w:tc>
        <w:tc>
          <w:tcPr>
            <w:tcW w:w="810" w:type="pct"/>
            <w:tcBorders>
              <w:top w:val="nil"/>
              <w:left w:val="nil"/>
              <w:bottom w:val="single" w:sz="4" w:space="0" w:color="auto"/>
              <w:right w:val="nil"/>
            </w:tcBorders>
          </w:tcPr>
          <w:p w14:paraId="79532076" w14:textId="5E5A500B" w:rsidR="008F0C3C" w:rsidRPr="002F7EB4" w:rsidRDefault="008F0C3C" w:rsidP="008F0C3C">
            <w:pPr>
              <w:ind w:left="540" w:right="-72"/>
              <w:jc w:val="right"/>
              <w:rPr>
                <w:rFonts w:ascii="Arial" w:hAnsi="Arial" w:cs="Arial"/>
                <w:sz w:val="18"/>
                <w:szCs w:val="18"/>
              </w:rPr>
            </w:pPr>
            <w:r w:rsidRPr="002F7EB4">
              <w:rPr>
                <w:rFonts w:ascii="Arial" w:hAnsi="Arial" w:cs="Arial"/>
                <w:sz w:val="18"/>
                <w:szCs w:val="18"/>
              </w:rPr>
              <w:t>1,426,</w:t>
            </w:r>
            <w:r w:rsidR="00F030BA" w:rsidRPr="002F7EB4">
              <w:rPr>
                <w:rFonts w:ascii="Arial" w:hAnsi="Arial" w:cs="Arial"/>
                <w:sz w:val="18"/>
                <w:szCs w:val="18"/>
              </w:rPr>
              <w:t>6</w:t>
            </w:r>
            <w:r w:rsidRPr="002F7EB4">
              <w:rPr>
                <w:rFonts w:ascii="Arial" w:hAnsi="Arial" w:cs="Arial"/>
                <w:sz w:val="18"/>
                <w:szCs w:val="18"/>
              </w:rPr>
              <w:t>74</w:t>
            </w:r>
          </w:p>
        </w:tc>
      </w:tr>
    </w:tbl>
    <w:p w14:paraId="602A46ED" w14:textId="77777777" w:rsidR="009448D8" w:rsidRPr="002F7EB4" w:rsidRDefault="009448D8" w:rsidP="00E80050">
      <w:pPr>
        <w:pStyle w:val="BodyText"/>
        <w:ind w:left="540"/>
        <w:jc w:val="thaiDistribute"/>
        <w:rPr>
          <w:rFonts w:ascii="Arial" w:hAnsi="Arial" w:cs="Arial"/>
          <w:b/>
          <w:bCs/>
          <w:snapToGrid/>
          <w:color w:val="auto"/>
          <w:spacing w:val="-2"/>
          <w:sz w:val="16"/>
          <w:szCs w:val="16"/>
          <w:lang w:eastAsia="en-US"/>
        </w:rPr>
      </w:pPr>
    </w:p>
    <w:p w14:paraId="11BB398D" w14:textId="569B9EE7" w:rsidR="00285EED" w:rsidRPr="002F7EB4" w:rsidRDefault="00285EED" w:rsidP="00E80050">
      <w:pPr>
        <w:pStyle w:val="BodyText"/>
        <w:ind w:left="540"/>
        <w:jc w:val="thaiDistribute"/>
        <w:rPr>
          <w:rFonts w:ascii="Arial" w:hAnsi="Arial" w:cs="Arial"/>
          <w:b/>
          <w:bCs/>
          <w:snapToGrid/>
          <w:color w:val="auto"/>
          <w:spacing w:val="-2"/>
          <w:sz w:val="16"/>
          <w:szCs w:val="16"/>
          <w:lang w:eastAsia="en-U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4CDD1B7A" w14:textId="77777777" w:rsidTr="00F14B14">
        <w:trPr>
          <w:cantSplit/>
          <w:trHeight w:val="389"/>
        </w:trPr>
        <w:tc>
          <w:tcPr>
            <w:tcW w:w="9475" w:type="dxa"/>
            <w:shd w:val="clear" w:color="auto" w:fill="FFA543"/>
            <w:vAlign w:val="center"/>
          </w:tcPr>
          <w:p w14:paraId="05489732" w14:textId="7B446F3C" w:rsidR="001F0DD2" w:rsidRPr="002F7EB4" w:rsidRDefault="00DB2862">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19</w:t>
            </w:r>
            <w:r w:rsidR="001566F9" w:rsidRPr="002F7EB4">
              <w:rPr>
                <w:rFonts w:ascii="Arial" w:eastAsia="Arial" w:hAnsi="Arial" w:cs="Arial"/>
                <w:b/>
                <w:color w:val="FFFFFF"/>
                <w:sz w:val="18"/>
                <w:szCs w:val="18"/>
              </w:rPr>
              <w:tab/>
              <w:t>Investment properties</w:t>
            </w:r>
          </w:p>
        </w:tc>
      </w:tr>
    </w:tbl>
    <w:p w14:paraId="5973FEA3" w14:textId="77777777" w:rsidR="001F0DD2" w:rsidRPr="002F7EB4" w:rsidRDefault="001F0DD2" w:rsidP="00E80050">
      <w:pPr>
        <w:pStyle w:val="BodyText"/>
        <w:ind w:left="540"/>
        <w:jc w:val="thaiDistribute"/>
        <w:rPr>
          <w:rFonts w:ascii="Arial" w:hAnsi="Arial" w:cs="Arial"/>
          <w:b/>
          <w:bCs/>
          <w:snapToGrid/>
          <w:color w:val="auto"/>
          <w:spacing w:val="-2"/>
          <w:sz w:val="16"/>
          <w:szCs w:val="16"/>
          <w:lang w:eastAsia="en-US"/>
        </w:rPr>
      </w:pPr>
    </w:p>
    <w:tbl>
      <w:tblPr>
        <w:tblW w:w="9498" w:type="dxa"/>
        <w:tblLayout w:type="fixed"/>
        <w:tblCellMar>
          <w:left w:w="115" w:type="dxa"/>
          <w:right w:w="115" w:type="dxa"/>
        </w:tblCellMar>
        <w:tblLook w:val="0400" w:firstRow="0" w:lastRow="0" w:firstColumn="0" w:lastColumn="0" w:noHBand="0" w:noVBand="1"/>
      </w:tblPr>
      <w:tblGrid>
        <w:gridCol w:w="4536"/>
        <w:gridCol w:w="1560"/>
        <w:gridCol w:w="1701"/>
        <w:gridCol w:w="1701"/>
      </w:tblGrid>
      <w:tr w:rsidR="001F0DD2" w:rsidRPr="002F7EB4" w14:paraId="32886C2A" w14:textId="77777777" w:rsidTr="00DA5C6D">
        <w:trPr>
          <w:cantSplit/>
        </w:trPr>
        <w:tc>
          <w:tcPr>
            <w:tcW w:w="4536" w:type="dxa"/>
            <w:vAlign w:val="bottom"/>
          </w:tcPr>
          <w:p w14:paraId="51FC9046" w14:textId="77777777" w:rsidR="001F0DD2" w:rsidRPr="002F7EB4" w:rsidRDefault="001F0DD2">
            <w:pPr>
              <w:ind w:left="-109"/>
              <w:rPr>
                <w:rFonts w:ascii="Arial" w:eastAsia="Arial" w:hAnsi="Arial" w:cs="Arial"/>
                <w:color w:val="000000"/>
                <w:sz w:val="18"/>
                <w:szCs w:val="18"/>
              </w:rPr>
            </w:pPr>
          </w:p>
        </w:tc>
        <w:tc>
          <w:tcPr>
            <w:tcW w:w="4962" w:type="dxa"/>
            <w:gridSpan w:val="3"/>
            <w:tcBorders>
              <w:top w:val="single" w:sz="4" w:space="0" w:color="auto"/>
              <w:bottom w:val="single" w:sz="4" w:space="0" w:color="000000"/>
            </w:tcBorders>
          </w:tcPr>
          <w:p w14:paraId="6137BE32"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 financial statements</w:t>
            </w:r>
          </w:p>
        </w:tc>
      </w:tr>
      <w:tr w:rsidR="00DA5C6D" w:rsidRPr="002F7EB4" w14:paraId="7D53CCBB" w14:textId="77777777" w:rsidTr="00DA5C6D">
        <w:trPr>
          <w:cantSplit/>
        </w:trPr>
        <w:tc>
          <w:tcPr>
            <w:tcW w:w="4536" w:type="dxa"/>
            <w:vAlign w:val="bottom"/>
          </w:tcPr>
          <w:p w14:paraId="36AA6598" w14:textId="77777777" w:rsidR="00DA5C6D" w:rsidRPr="002F7EB4" w:rsidRDefault="00DA5C6D">
            <w:pPr>
              <w:ind w:left="-109"/>
              <w:rPr>
                <w:rFonts w:ascii="Arial" w:eastAsia="Arial" w:hAnsi="Arial" w:cs="Arial"/>
                <w:color w:val="000000"/>
                <w:sz w:val="18"/>
                <w:szCs w:val="18"/>
              </w:rPr>
            </w:pPr>
          </w:p>
        </w:tc>
        <w:tc>
          <w:tcPr>
            <w:tcW w:w="1560" w:type="dxa"/>
            <w:vAlign w:val="bottom"/>
          </w:tcPr>
          <w:p w14:paraId="420845FF"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Land</w:t>
            </w:r>
          </w:p>
        </w:tc>
        <w:tc>
          <w:tcPr>
            <w:tcW w:w="1701" w:type="dxa"/>
            <w:vAlign w:val="bottom"/>
          </w:tcPr>
          <w:p w14:paraId="52720FF1"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 xml:space="preserve">Buildings </w:t>
            </w:r>
          </w:p>
          <w:p w14:paraId="7CDA7540"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 xml:space="preserve">and building improvements </w:t>
            </w:r>
          </w:p>
        </w:tc>
        <w:tc>
          <w:tcPr>
            <w:tcW w:w="1701" w:type="dxa"/>
            <w:vAlign w:val="bottom"/>
          </w:tcPr>
          <w:p w14:paraId="2837BCD4"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Total</w:t>
            </w:r>
          </w:p>
        </w:tc>
      </w:tr>
      <w:tr w:rsidR="00DA5C6D" w:rsidRPr="002F7EB4" w14:paraId="5908350A" w14:textId="77777777" w:rsidTr="00DA5C6D">
        <w:trPr>
          <w:cantSplit/>
        </w:trPr>
        <w:tc>
          <w:tcPr>
            <w:tcW w:w="4536" w:type="dxa"/>
            <w:vAlign w:val="bottom"/>
          </w:tcPr>
          <w:p w14:paraId="12E21939" w14:textId="77777777" w:rsidR="00DA5C6D" w:rsidRPr="002F7EB4" w:rsidRDefault="00DA5C6D">
            <w:pPr>
              <w:ind w:left="-109"/>
              <w:rPr>
                <w:rFonts w:ascii="Arial" w:eastAsia="Arial" w:hAnsi="Arial" w:cs="Arial"/>
                <w:color w:val="000000"/>
                <w:sz w:val="18"/>
                <w:szCs w:val="18"/>
              </w:rPr>
            </w:pPr>
          </w:p>
        </w:tc>
        <w:tc>
          <w:tcPr>
            <w:tcW w:w="1560" w:type="dxa"/>
            <w:tcBorders>
              <w:bottom w:val="single" w:sz="4" w:space="0" w:color="000000"/>
            </w:tcBorders>
            <w:vAlign w:val="bottom"/>
          </w:tcPr>
          <w:p w14:paraId="06EE59C8"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701" w:type="dxa"/>
            <w:tcBorders>
              <w:bottom w:val="single" w:sz="4" w:space="0" w:color="000000"/>
            </w:tcBorders>
            <w:vAlign w:val="bottom"/>
          </w:tcPr>
          <w:p w14:paraId="00F6F85F"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701" w:type="dxa"/>
            <w:tcBorders>
              <w:bottom w:val="single" w:sz="4" w:space="0" w:color="000000"/>
            </w:tcBorders>
            <w:vAlign w:val="bottom"/>
          </w:tcPr>
          <w:p w14:paraId="0FCA255E" w14:textId="77777777" w:rsidR="00DA5C6D" w:rsidRPr="002F7EB4" w:rsidRDefault="00DA5C6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DA5C6D" w:rsidRPr="002F7EB4" w14:paraId="799C5058" w14:textId="77777777" w:rsidTr="00DA5C6D">
        <w:trPr>
          <w:cantSplit/>
        </w:trPr>
        <w:tc>
          <w:tcPr>
            <w:tcW w:w="4536" w:type="dxa"/>
            <w:vAlign w:val="bottom"/>
          </w:tcPr>
          <w:p w14:paraId="65716874" w14:textId="01193FF5" w:rsidR="00DA5C6D" w:rsidRPr="002F7EB4" w:rsidRDefault="00DA5C6D">
            <w:pPr>
              <w:ind w:left="-109"/>
              <w:rPr>
                <w:rFonts w:ascii="Arial" w:eastAsia="Arial" w:hAnsi="Arial" w:cs="Arial"/>
                <w:b/>
                <w:color w:val="000000"/>
                <w:sz w:val="18"/>
                <w:szCs w:val="18"/>
              </w:rPr>
            </w:pPr>
            <w:r w:rsidRPr="002F7EB4">
              <w:rPr>
                <w:rFonts w:ascii="Arial" w:eastAsia="Arial" w:hAnsi="Arial" w:cs="Arial"/>
                <w:b/>
                <w:color w:val="000000"/>
                <w:sz w:val="18"/>
                <w:szCs w:val="18"/>
              </w:rPr>
              <w:t xml:space="preserve">At 1 January </w:t>
            </w:r>
            <w:r w:rsidRPr="002F7EB4">
              <w:rPr>
                <w:rFonts w:ascii="Arial" w:eastAsia="Arial" w:hAnsi="Arial" w:cs="Arial"/>
                <w:b/>
                <w:sz w:val="18"/>
                <w:szCs w:val="18"/>
              </w:rPr>
              <w:t>202</w:t>
            </w:r>
            <w:r w:rsidR="008F0C3C" w:rsidRPr="002F7EB4">
              <w:rPr>
                <w:rFonts w:ascii="Arial" w:eastAsia="Arial" w:hAnsi="Arial" w:cs="Arial"/>
                <w:b/>
                <w:sz w:val="18"/>
                <w:szCs w:val="18"/>
              </w:rPr>
              <w:t>2</w:t>
            </w:r>
          </w:p>
        </w:tc>
        <w:tc>
          <w:tcPr>
            <w:tcW w:w="1560" w:type="dxa"/>
            <w:shd w:val="clear" w:color="auto" w:fill="auto"/>
            <w:vAlign w:val="bottom"/>
          </w:tcPr>
          <w:p w14:paraId="4AC122C6" w14:textId="77777777" w:rsidR="00DA5C6D" w:rsidRPr="002F7EB4" w:rsidRDefault="00DA5C6D">
            <w:pPr>
              <w:ind w:right="-72"/>
              <w:jc w:val="right"/>
              <w:rPr>
                <w:rFonts w:ascii="Arial" w:eastAsia="Arial" w:hAnsi="Arial" w:cs="Arial"/>
                <w:color w:val="000000"/>
                <w:sz w:val="18"/>
                <w:szCs w:val="18"/>
              </w:rPr>
            </w:pPr>
          </w:p>
        </w:tc>
        <w:tc>
          <w:tcPr>
            <w:tcW w:w="1701" w:type="dxa"/>
            <w:shd w:val="clear" w:color="auto" w:fill="auto"/>
            <w:vAlign w:val="bottom"/>
          </w:tcPr>
          <w:p w14:paraId="6E5FF0B3" w14:textId="77777777" w:rsidR="00DA5C6D" w:rsidRPr="002F7EB4" w:rsidRDefault="00DA5C6D">
            <w:pPr>
              <w:ind w:right="-72"/>
              <w:jc w:val="right"/>
              <w:rPr>
                <w:rFonts w:ascii="Arial" w:eastAsia="Arial" w:hAnsi="Arial" w:cs="Arial"/>
                <w:color w:val="000000"/>
                <w:sz w:val="18"/>
                <w:szCs w:val="18"/>
              </w:rPr>
            </w:pPr>
          </w:p>
        </w:tc>
        <w:tc>
          <w:tcPr>
            <w:tcW w:w="1701" w:type="dxa"/>
            <w:shd w:val="clear" w:color="auto" w:fill="auto"/>
            <w:vAlign w:val="bottom"/>
          </w:tcPr>
          <w:p w14:paraId="6E742AD6" w14:textId="77777777" w:rsidR="00DA5C6D" w:rsidRPr="002F7EB4" w:rsidRDefault="00DA5C6D">
            <w:pPr>
              <w:ind w:right="-72"/>
              <w:jc w:val="right"/>
              <w:rPr>
                <w:rFonts w:ascii="Arial" w:eastAsia="Arial" w:hAnsi="Arial" w:cs="Arial"/>
                <w:color w:val="000000"/>
                <w:sz w:val="18"/>
                <w:szCs w:val="18"/>
              </w:rPr>
            </w:pPr>
          </w:p>
        </w:tc>
      </w:tr>
      <w:tr w:rsidR="008F0C3C" w:rsidRPr="002F7EB4" w14:paraId="43753DF1" w14:textId="77777777" w:rsidTr="00DA5C6D">
        <w:trPr>
          <w:cantSplit/>
        </w:trPr>
        <w:tc>
          <w:tcPr>
            <w:tcW w:w="4536" w:type="dxa"/>
            <w:vAlign w:val="bottom"/>
          </w:tcPr>
          <w:p w14:paraId="7CC342DD" w14:textId="786BDD5F" w:rsidR="008F0C3C" w:rsidRPr="002F7EB4" w:rsidRDefault="006C3EC4" w:rsidP="008F0C3C">
            <w:pPr>
              <w:ind w:left="-109"/>
              <w:rPr>
                <w:rFonts w:ascii="Arial" w:eastAsia="Arial" w:hAnsi="Arial" w:cs="Arial"/>
                <w:color w:val="000000"/>
                <w:sz w:val="18"/>
                <w:szCs w:val="18"/>
              </w:rPr>
            </w:pPr>
            <w:r w:rsidRPr="002F7EB4">
              <w:rPr>
                <w:rFonts w:ascii="Arial" w:eastAsia="Arial" w:hAnsi="Arial" w:cs="Arial"/>
                <w:color w:val="000000"/>
                <w:sz w:val="18"/>
                <w:szCs w:val="18"/>
              </w:rPr>
              <w:t>At c</w:t>
            </w:r>
            <w:r w:rsidR="008F0C3C" w:rsidRPr="002F7EB4">
              <w:rPr>
                <w:rFonts w:ascii="Arial" w:eastAsia="Arial" w:hAnsi="Arial" w:cs="Arial"/>
                <w:color w:val="000000"/>
                <w:sz w:val="18"/>
                <w:szCs w:val="18"/>
              </w:rPr>
              <w:t>ost</w:t>
            </w:r>
          </w:p>
        </w:tc>
        <w:tc>
          <w:tcPr>
            <w:tcW w:w="1560" w:type="dxa"/>
            <w:shd w:val="clear" w:color="auto" w:fill="auto"/>
          </w:tcPr>
          <w:p w14:paraId="69E92513" w14:textId="3776BF1A"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1,397,916</w:t>
            </w:r>
          </w:p>
        </w:tc>
        <w:tc>
          <w:tcPr>
            <w:tcW w:w="1701" w:type="dxa"/>
            <w:shd w:val="clear" w:color="auto" w:fill="auto"/>
          </w:tcPr>
          <w:p w14:paraId="30402F6E" w14:textId="618E0AE8"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15,055,838</w:t>
            </w:r>
          </w:p>
        </w:tc>
        <w:tc>
          <w:tcPr>
            <w:tcW w:w="1701" w:type="dxa"/>
            <w:shd w:val="clear" w:color="auto" w:fill="auto"/>
          </w:tcPr>
          <w:p w14:paraId="263E6A00" w14:textId="2145448B"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16,453,754</w:t>
            </w:r>
          </w:p>
        </w:tc>
      </w:tr>
      <w:tr w:rsidR="008F0C3C" w:rsidRPr="002F7EB4" w14:paraId="5243329D" w14:textId="77777777" w:rsidTr="00DA5C6D">
        <w:trPr>
          <w:cantSplit/>
        </w:trPr>
        <w:tc>
          <w:tcPr>
            <w:tcW w:w="4536" w:type="dxa"/>
            <w:vAlign w:val="bottom"/>
          </w:tcPr>
          <w:p w14:paraId="03D62C62" w14:textId="620F2BF3"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Accumulated depreciation</w:t>
            </w:r>
          </w:p>
        </w:tc>
        <w:tc>
          <w:tcPr>
            <w:tcW w:w="1560" w:type="dxa"/>
            <w:tcBorders>
              <w:bottom w:val="single" w:sz="4" w:space="0" w:color="000000"/>
            </w:tcBorders>
            <w:shd w:val="clear" w:color="auto" w:fill="auto"/>
          </w:tcPr>
          <w:p w14:paraId="4A71594F" w14:textId="79634F4D"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701" w:type="dxa"/>
            <w:tcBorders>
              <w:bottom w:val="single" w:sz="4" w:space="0" w:color="000000"/>
            </w:tcBorders>
            <w:shd w:val="clear" w:color="auto" w:fill="auto"/>
          </w:tcPr>
          <w:p w14:paraId="797BFDE4" w14:textId="71E62FC3"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(3,957,439)</w:t>
            </w:r>
          </w:p>
        </w:tc>
        <w:tc>
          <w:tcPr>
            <w:tcW w:w="1701" w:type="dxa"/>
            <w:tcBorders>
              <w:bottom w:val="single" w:sz="4" w:space="0" w:color="000000"/>
            </w:tcBorders>
            <w:shd w:val="clear" w:color="auto" w:fill="auto"/>
          </w:tcPr>
          <w:p w14:paraId="2C339761" w14:textId="26C3302C"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(3,957,439)</w:t>
            </w:r>
          </w:p>
        </w:tc>
      </w:tr>
      <w:tr w:rsidR="008F0C3C" w:rsidRPr="002F7EB4" w14:paraId="77D18090" w14:textId="77777777" w:rsidTr="00DA5C6D">
        <w:trPr>
          <w:cantSplit/>
        </w:trPr>
        <w:tc>
          <w:tcPr>
            <w:tcW w:w="4536" w:type="dxa"/>
            <w:vAlign w:val="bottom"/>
          </w:tcPr>
          <w:p w14:paraId="76F98AB9" w14:textId="77777777" w:rsidR="008F0C3C" w:rsidRPr="002F7EB4" w:rsidRDefault="008F0C3C" w:rsidP="008F0C3C">
            <w:pPr>
              <w:ind w:left="-109"/>
              <w:rPr>
                <w:rFonts w:ascii="Arial" w:eastAsia="Arial" w:hAnsi="Arial" w:cs="Arial"/>
                <w:b/>
                <w:color w:val="000000"/>
                <w:sz w:val="10"/>
                <w:szCs w:val="10"/>
              </w:rPr>
            </w:pPr>
          </w:p>
        </w:tc>
        <w:tc>
          <w:tcPr>
            <w:tcW w:w="1560" w:type="dxa"/>
            <w:tcBorders>
              <w:top w:val="single" w:sz="4" w:space="0" w:color="000000"/>
            </w:tcBorders>
            <w:shd w:val="clear" w:color="auto" w:fill="auto"/>
            <w:vAlign w:val="bottom"/>
          </w:tcPr>
          <w:p w14:paraId="5E4BC54E" w14:textId="77777777" w:rsidR="008F0C3C" w:rsidRPr="002F7EB4" w:rsidRDefault="008F0C3C" w:rsidP="008F0C3C">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1BDD22F8" w14:textId="77777777" w:rsidR="008F0C3C" w:rsidRPr="002F7EB4" w:rsidRDefault="008F0C3C" w:rsidP="008F0C3C">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67AD20D5"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3AD23A76" w14:textId="77777777" w:rsidTr="00DA5C6D">
        <w:trPr>
          <w:cantSplit/>
        </w:trPr>
        <w:tc>
          <w:tcPr>
            <w:tcW w:w="4536" w:type="dxa"/>
            <w:vAlign w:val="bottom"/>
          </w:tcPr>
          <w:p w14:paraId="3B3E17D0" w14:textId="77777777"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rPr>
              <w:t>Net book value</w:t>
            </w:r>
          </w:p>
        </w:tc>
        <w:tc>
          <w:tcPr>
            <w:tcW w:w="1560" w:type="dxa"/>
            <w:tcBorders>
              <w:bottom w:val="single" w:sz="4" w:space="0" w:color="000000"/>
            </w:tcBorders>
            <w:shd w:val="clear" w:color="auto" w:fill="auto"/>
          </w:tcPr>
          <w:p w14:paraId="58245802" w14:textId="291BC3DB"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1,397,916</w:t>
            </w:r>
          </w:p>
        </w:tc>
        <w:tc>
          <w:tcPr>
            <w:tcW w:w="1701" w:type="dxa"/>
            <w:tcBorders>
              <w:bottom w:val="single" w:sz="4" w:space="0" w:color="000000"/>
            </w:tcBorders>
            <w:shd w:val="clear" w:color="auto" w:fill="auto"/>
          </w:tcPr>
          <w:p w14:paraId="05512F94" w14:textId="2935610E"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11,098,399</w:t>
            </w:r>
          </w:p>
        </w:tc>
        <w:tc>
          <w:tcPr>
            <w:tcW w:w="1701" w:type="dxa"/>
            <w:tcBorders>
              <w:bottom w:val="single" w:sz="4" w:space="0" w:color="000000"/>
            </w:tcBorders>
            <w:shd w:val="clear" w:color="auto" w:fill="auto"/>
          </w:tcPr>
          <w:p w14:paraId="51B57EE7" w14:textId="7FD92E46"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12,496,315</w:t>
            </w:r>
          </w:p>
        </w:tc>
      </w:tr>
      <w:tr w:rsidR="008F0C3C" w:rsidRPr="002F7EB4" w14:paraId="42C1A965" w14:textId="77777777" w:rsidTr="00DA5C6D">
        <w:trPr>
          <w:cantSplit/>
        </w:trPr>
        <w:tc>
          <w:tcPr>
            <w:tcW w:w="4536" w:type="dxa"/>
            <w:vAlign w:val="bottom"/>
          </w:tcPr>
          <w:p w14:paraId="2E1992D7" w14:textId="77777777" w:rsidR="008F0C3C" w:rsidRPr="002F7EB4" w:rsidRDefault="008F0C3C" w:rsidP="008F0C3C">
            <w:pPr>
              <w:ind w:left="-109"/>
              <w:rPr>
                <w:rFonts w:ascii="Arial" w:eastAsia="Arial" w:hAnsi="Arial" w:cs="Arial"/>
                <w:b/>
                <w:color w:val="000000"/>
                <w:sz w:val="10"/>
                <w:szCs w:val="10"/>
              </w:rPr>
            </w:pPr>
          </w:p>
        </w:tc>
        <w:tc>
          <w:tcPr>
            <w:tcW w:w="1560" w:type="dxa"/>
            <w:tcBorders>
              <w:top w:val="single" w:sz="4" w:space="0" w:color="000000"/>
            </w:tcBorders>
            <w:shd w:val="clear" w:color="auto" w:fill="auto"/>
            <w:vAlign w:val="bottom"/>
          </w:tcPr>
          <w:p w14:paraId="26231102"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2A503778"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01A219BA"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05186BA8" w14:textId="77777777" w:rsidTr="00DA5C6D">
        <w:trPr>
          <w:cantSplit/>
        </w:trPr>
        <w:tc>
          <w:tcPr>
            <w:tcW w:w="4536" w:type="dxa"/>
            <w:vAlign w:val="bottom"/>
          </w:tcPr>
          <w:p w14:paraId="1A8C63B5" w14:textId="7241C3AE" w:rsidR="008F0C3C" w:rsidRPr="002F7EB4" w:rsidRDefault="008F0C3C" w:rsidP="008F0C3C">
            <w:pPr>
              <w:ind w:left="-109"/>
              <w:rPr>
                <w:rFonts w:ascii="Arial" w:eastAsia="Arial" w:hAnsi="Arial" w:cs="Arial"/>
                <w:b/>
                <w:color w:val="000000"/>
                <w:sz w:val="18"/>
                <w:szCs w:val="18"/>
              </w:rPr>
            </w:pPr>
            <w:r w:rsidRPr="002F7EB4">
              <w:rPr>
                <w:rFonts w:ascii="Arial" w:eastAsia="Arial" w:hAnsi="Arial" w:cs="Arial"/>
                <w:b/>
                <w:color w:val="000000"/>
                <w:sz w:val="18"/>
                <w:szCs w:val="18"/>
              </w:rPr>
              <w:t xml:space="preserve">For the year ended 31 December </w:t>
            </w:r>
            <w:r w:rsidRPr="002F7EB4">
              <w:rPr>
                <w:rFonts w:ascii="Arial" w:eastAsia="Arial" w:hAnsi="Arial" w:cs="Arial"/>
                <w:b/>
                <w:sz w:val="18"/>
                <w:szCs w:val="18"/>
              </w:rPr>
              <w:t>2022</w:t>
            </w:r>
          </w:p>
        </w:tc>
        <w:tc>
          <w:tcPr>
            <w:tcW w:w="1560" w:type="dxa"/>
            <w:shd w:val="clear" w:color="auto" w:fill="auto"/>
            <w:vAlign w:val="bottom"/>
          </w:tcPr>
          <w:p w14:paraId="16D9D7CB" w14:textId="77777777" w:rsidR="008F0C3C" w:rsidRPr="002F7EB4" w:rsidRDefault="008F0C3C" w:rsidP="008F0C3C">
            <w:pPr>
              <w:ind w:right="-72"/>
              <w:jc w:val="right"/>
              <w:rPr>
                <w:rFonts w:ascii="Arial" w:eastAsia="Arial" w:hAnsi="Arial" w:cs="Arial"/>
                <w:color w:val="000000"/>
                <w:sz w:val="18"/>
                <w:szCs w:val="18"/>
              </w:rPr>
            </w:pPr>
          </w:p>
        </w:tc>
        <w:tc>
          <w:tcPr>
            <w:tcW w:w="1701" w:type="dxa"/>
            <w:shd w:val="clear" w:color="auto" w:fill="auto"/>
            <w:vAlign w:val="bottom"/>
          </w:tcPr>
          <w:p w14:paraId="3E3853B3" w14:textId="77777777" w:rsidR="008F0C3C" w:rsidRPr="002F7EB4" w:rsidRDefault="008F0C3C" w:rsidP="008F0C3C">
            <w:pPr>
              <w:ind w:right="-72"/>
              <w:jc w:val="right"/>
              <w:rPr>
                <w:rFonts w:ascii="Arial" w:eastAsia="Arial" w:hAnsi="Arial" w:cs="Arial"/>
                <w:color w:val="000000"/>
                <w:sz w:val="18"/>
                <w:szCs w:val="18"/>
              </w:rPr>
            </w:pPr>
          </w:p>
        </w:tc>
        <w:tc>
          <w:tcPr>
            <w:tcW w:w="1701" w:type="dxa"/>
            <w:shd w:val="clear" w:color="auto" w:fill="auto"/>
            <w:vAlign w:val="bottom"/>
          </w:tcPr>
          <w:p w14:paraId="3601FB74"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5C899609" w14:textId="77777777" w:rsidTr="00DA5C6D">
        <w:trPr>
          <w:cantSplit/>
        </w:trPr>
        <w:tc>
          <w:tcPr>
            <w:tcW w:w="4536" w:type="dxa"/>
            <w:vAlign w:val="bottom"/>
          </w:tcPr>
          <w:p w14:paraId="14E6CFB2" w14:textId="635D5942"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rPr>
              <w:t>Beginning net book value</w:t>
            </w:r>
          </w:p>
        </w:tc>
        <w:tc>
          <w:tcPr>
            <w:tcW w:w="1560" w:type="dxa"/>
            <w:shd w:val="clear" w:color="auto" w:fill="auto"/>
          </w:tcPr>
          <w:p w14:paraId="75BA93F6" w14:textId="6B79AFC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1,397,916 </w:t>
            </w:r>
          </w:p>
        </w:tc>
        <w:tc>
          <w:tcPr>
            <w:tcW w:w="1701" w:type="dxa"/>
            <w:shd w:val="clear" w:color="auto" w:fill="auto"/>
          </w:tcPr>
          <w:p w14:paraId="11CB3C55" w14:textId="365955D6"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11,098,399 </w:t>
            </w:r>
          </w:p>
        </w:tc>
        <w:tc>
          <w:tcPr>
            <w:tcW w:w="1701" w:type="dxa"/>
            <w:shd w:val="clear" w:color="auto" w:fill="auto"/>
          </w:tcPr>
          <w:p w14:paraId="00BC8D69" w14:textId="1C3EC5FD"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12,496,315 </w:t>
            </w:r>
          </w:p>
        </w:tc>
      </w:tr>
      <w:tr w:rsidR="008F0C3C" w:rsidRPr="002F7EB4" w14:paraId="16E740ED" w14:textId="77777777" w:rsidTr="00DA5C6D">
        <w:trPr>
          <w:cantSplit/>
        </w:trPr>
        <w:tc>
          <w:tcPr>
            <w:tcW w:w="4536" w:type="dxa"/>
            <w:vAlign w:val="bottom"/>
          </w:tcPr>
          <w:p w14:paraId="254DCD82" w14:textId="54AA0A3E"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rPr>
              <w:t>Transfer out</w:t>
            </w:r>
          </w:p>
        </w:tc>
        <w:tc>
          <w:tcPr>
            <w:tcW w:w="1560" w:type="dxa"/>
            <w:shd w:val="clear" w:color="auto" w:fill="auto"/>
          </w:tcPr>
          <w:p w14:paraId="34D1CB4B" w14:textId="2F3E4D2F"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701" w:type="dxa"/>
            <w:shd w:val="clear" w:color="auto" w:fill="auto"/>
          </w:tcPr>
          <w:p w14:paraId="6F70D8A1" w14:textId="0423C87D"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(126,344)</w:t>
            </w:r>
          </w:p>
        </w:tc>
        <w:tc>
          <w:tcPr>
            <w:tcW w:w="1701" w:type="dxa"/>
            <w:shd w:val="clear" w:color="auto" w:fill="auto"/>
          </w:tcPr>
          <w:p w14:paraId="713EF26D" w14:textId="6BCF10AA"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(126,344)</w:t>
            </w:r>
          </w:p>
        </w:tc>
      </w:tr>
      <w:tr w:rsidR="008F0C3C" w:rsidRPr="002F7EB4" w14:paraId="14C39B66" w14:textId="77777777" w:rsidTr="00DA5C6D">
        <w:trPr>
          <w:cantSplit/>
        </w:trPr>
        <w:tc>
          <w:tcPr>
            <w:tcW w:w="4536" w:type="dxa"/>
            <w:vAlign w:val="bottom"/>
          </w:tcPr>
          <w:p w14:paraId="40B28B5B" w14:textId="623FC72B"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Depreciation charge </w:t>
            </w:r>
          </w:p>
        </w:tc>
        <w:tc>
          <w:tcPr>
            <w:tcW w:w="1560" w:type="dxa"/>
            <w:tcBorders>
              <w:bottom w:val="single" w:sz="4" w:space="0" w:color="000000"/>
            </w:tcBorders>
            <w:shd w:val="clear" w:color="auto" w:fill="auto"/>
          </w:tcPr>
          <w:p w14:paraId="1C98F1EF" w14:textId="01BF3EE0"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701" w:type="dxa"/>
            <w:tcBorders>
              <w:bottom w:val="single" w:sz="4" w:space="0" w:color="000000"/>
            </w:tcBorders>
            <w:shd w:val="clear" w:color="auto" w:fill="auto"/>
          </w:tcPr>
          <w:p w14:paraId="3286296E" w14:textId="20DBC742"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(526,566)</w:t>
            </w:r>
          </w:p>
        </w:tc>
        <w:tc>
          <w:tcPr>
            <w:tcW w:w="1701" w:type="dxa"/>
            <w:tcBorders>
              <w:bottom w:val="single" w:sz="4" w:space="0" w:color="000000"/>
            </w:tcBorders>
            <w:shd w:val="clear" w:color="auto" w:fill="auto"/>
          </w:tcPr>
          <w:p w14:paraId="19E22C21" w14:textId="2A77E514"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(526,566)</w:t>
            </w:r>
          </w:p>
        </w:tc>
      </w:tr>
      <w:tr w:rsidR="008F0C3C" w:rsidRPr="002F7EB4" w14:paraId="59A71A3F" w14:textId="77777777" w:rsidTr="00DA5C6D">
        <w:trPr>
          <w:cantSplit/>
        </w:trPr>
        <w:tc>
          <w:tcPr>
            <w:tcW w:w="4536" w:type="dxa"/>
            <w:vAlign w:val="bottom"/>
          </w:tcPr>
          <w:p w14:paraId="2F2D4E61" w14:textId="77777777" w:rsidR="008F0C3C" w:rsidRPr="002F7EB4" w:rsidRDefault="008F0C3C" w:rsidP="008F0C3C">
            <w:pPr>
              <w:ind w:left="-109"/>
              <w:rPr>
                <w:rFonts w:ascii="Arial" w:eastAsia="Arial" w:hAnsi="Arial" w:cs="Arial"/>
                <w:b/>
                <w:color w:val="000000"/>
                <w:sz w:val="10"/>
                <w:szCs w:val="10"/>
              </w:rPr>
            </w:pPr>
          </w:p>
        </w:tc>
        <w:tc>
          <w:tcPr>
            <w:tcW w:w="1560" w:type="dxa"/>
            <w:tcBorders>
              <w:top w:val="single" w:sz="4" w:space="0" w:color="000000"/>
            </w:tcBorders>
            <w:shd w:val="clear" w:color="auto" w:fill="auto"/>
            <w:vAlign w:val="bottom"/>
          </w:tcPr>
          <w:p w14:paraId="7824AD29" w14:textId="549C004A" w:rsidR="008F0C3C" w:rsidRPr="002F7EB4" w:rsidRDefault="008F0C3C" w:rsidP="008F0C3C">
            <w:pPr>
              <w:ind w:right="-72"/>
              <w:jc w:val="right"/>
              <w:rPr>
                <w:rFonts w:ascii="Arial" w:eastAsia="Arial" w:hAnsi="Arial" w:cs="Arial"/>
                <w:color w:val="000000"/>
                <w:sz w:val="18"/>
                <w:szCs w:val="18"/>
              </w:rPr>
            </w:pPr>
            <w:r w:rsidRPr="002F7EB4">
              <w:rPr>
                <w:rFonts w:ascii="Arial" w:eastAsia="Arial" w:hAnsi="Arial" w:cs="Arial"/>
                <w:sz w:val="18"/>
                <w:szCs w:val="18"/>
              </w:rPr>
              <w:t xml:space="preserve"> </w:t>
            </w:r>
          </w:p>
        </w:tc>
        <w:tc>
          <w:tcPr>
            <w:tcW w:w="1701" w:type="dxa"/>
            <w:tcBorders>
              <w:top w:val="single" w:sz="4" w:space="0" w:color="000000"/>
            </w:tcBorders>
            <w:shd w:val="clear" w:color="auto" w:fill="auto"/>
            <w:vAlign w:val="bottom"/>
          </w:tcPr>
          <w:p w14:paraId="3213FA80" w14:textId="77777777" w:rsidR="008F0C3C" w:rsidRPr="002F7EB4" w:rsidRDefault="008F0C3C" w:rsidP="008F0C3C">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4E95889F"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720BDDCD" w14:textId="77777777" w:rsidTr="00DA5C6D">
        <w:trPr>
          <w:cantSplit/>
        </w:trPr>
        <w:tc>
          <w:tcPr>
            <w:tcW w:w="4536" w:type="dxa"/>
            <w:vAlign w:val="bottom"/>
          </w:tcPr>
          <w:p w14:paraId="7AA6BE98" w14:textId="69D1E4CE"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rPr>
              <w:t>Ending net book value</w:t>
            </w:r>
          </w:p>
        </w:tc>
        <w:tc>
          <w:tcPr>
            <w:tcW w:w="1560" w:type="dxa"/>
            <w:tcBorders>
              <w:bottom w:val="single" w:sz="4" w:space="0" w:color="000000"/>
            </w:tcBorders>
            <w:shd w:val="clear" w:color="auto" w:fill="auto"/>
          </w:tcPr>
          <w:p w14:paraId="69EADA02" w14:textId="7FC3F06B"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1,397,916 </w:t>
            </w:r>
          </w:p>
        </w:tc>
        <w:tc>
          <w:tcPr>
            <w:tcW w:w="1701" w:type="dxa"/>
            <w:tcBorders>
              <w:bottom w:val="single" w:sz="4" w:space="0" w:color="000000"/>
            </w:tcBorders>
            <w:shd w:val="clear" w:color="auto" w:fill="auto"/>
          </w:tcPr>
          <w:p w14:paraId="71BA6440" w14:textId="1AEB3B66"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10,445,489 </w:t>
            </w:r>
          </w:p>
        </w:tc>
        <w:tc>
          <w:tcPr>
            <w:tcW w:w="1701" w:type="dxa"/>
            <w:tcBorders>
              <w:bottom w:val="single" w:sz="4" w:space="0" w:color="000000"/>
            </w:tcBorders>
            <w:shd w:val="clear" w:color="auto" w:fill="auto"/>
          </w:tcPr>
          <w:p w14:paraId="509EAAD0" w14:textId="4D527BB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11,843,405 </w:t>
            </w:r>
          </w:p>
        </w:tc>
      </w:tr>
      <w:tr w:rsidR="008F0C3C" w:rsidRPr="002F7EB4" w14:paraId="555D7701" w14:textId="77777777" w:rsidTr="00DA5C6D">
        <w:trPr>
          <w:cantSplit/>
          <w:trHeight w:val="74"/>
        </w:trPr>
        <w:tc>
          <w:tcPr>
            <w:tcW w:w="4536" w:type="dxa"/>
            <w:vAlign w:val="bottom"/>
          </w:tcPr>
          <w:p w14:paraId="4C49056C" w14:textId="77777777" w:rsidR="008F0C3C" w:rsidRPr="002F7EB4" w:rsidRDefault="008F0C3C" w:rsidP="008F0C3C">
            <w:pPr>
              <w:ind w:left="-109"/>
              <w:rPr>
                <w:rFonts w:ascii="Arial" w:eastAsia="Arial" w:hAnsi="Arial" w:cs="Arial"/>
                <w:color w:val="000000"/>
                <w:sz w:val="10"/>
                <w:szCs w:val="10"/>
              </w:rPr>
            </w:pPr>
          </w:p>
        </w:tc>
        <w:tc>
          <w:tcPr>
            <w:tcW w:w="1560" w:type="dxa"/>
            <w:tcBorders>
              <w:top w:val="single" w:sz="4" w:space="0" w:color="000000"/>
            </w:tcBorders>
            <w:shd w:val="clear" w:color="auto" w:fill="auto"/>
            <w:vAlign w:val="bottom"/>
          </w:tcPr>
          <w:p w14:paraId="2861D521" w14:textId="77777777" w:rsidR="008F0C3C" w:rsidRPr="002F7EB4" w:rsidRDefault="008F0C3C" w:rsidP="008F0C3C">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4C3A251C" w14:textId="77777777" w:rsidR="008F0C3C" w:rsidRPr="002F7EB4" w:rsidRDefault="008F0C3C" w:rsidP="008F0C3C">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5A71A896" w14:textId="77777777" w:rsidR="008F0C3C" w:rsidRPr="002F7EB4" w:rsidRDefault="008F0C3C" w:rsidP="008F0C3C">
            <w:pPr>
              <w:ind w:left="532"/>
              <w:jc w:val="right"/>
              <w:rPr>
                <w:rFonts w:ascii="Arial" w:eastAsia="Arial" w:hAnsi="Arial" w:cs="Arial"/>
                <w:color w:val="000000"/>
                <w:sz w:val="18"/>
                <w:szCs w:val="18"/>
              </w:rPr>
            </w:pPr>
          </w:p>
        </w:tc>
      </w:tr>
      <w:tr w:rsidR="008F0C3C" w:rsidRPr="002F7EB4" w14:paraId="3D46A3BC" w14:textId="77777777" w:rsidTr="00DA5C6D">
        <w:trPr>
          <w:cantSplit/>
        </w:trPr>
        <w:tc>
          <w:tcPr>
            <w:tcW w:w="4536" w:type="dxa"/>
            <w:vAlign w:val="bottom"/>
          </w:tcPr>
          <w:p w14:paraId="7DAB4C82" w14:textId="73ACF54F" w:rsidR="008F0C3C" w:rsidRPr="002F7EB4" w:rsidRDefault="008F0C3C" w:rsidP="008F0C3C">
            <w:pPr>
              <w:ind w:left="-109"/>
              <w:rPr>
                <w:rFonts w:ascii="Arial" w:eastAsia="Arial" w:hAnsi="Arial" w:cs="Arial"/>
                <w:b/>
                <w:color w:val="000000"/>
                <w:sz w:val="18"/>
                <w:szCs w:val="18"/>
              </w:rPr>
            </w:pPr>
            <w:r w:rsidRPr="002F7EB4">
              <w:rPr>
                <w:rFonts w:ascii="Arial" w:eastAsia="Arial" w:hAnsi="Arial" w:cs="Arial"/>
                <w:b/>
                <w:color w:val="000000"/>
                <w:sz w:val="18"/>
                <w:szCs w:val="18"/>
              </w:rPr>
              <w:t xml:space="preserve">At 31 December </w:t>
            </w:r>
            <w:r w:rsidRPr="002F7EB4">
              <w:rPr>
                <w:rFonts w:ascii="Arial" w:eastAsia="Arial" w:hAnsi="Arial" w:cs="Arial"/>
                <w:b/>
                <w:sz w:val="18"/>
                <w:szCs w:val="18"/>
              </w:rPr>
              <w:t>2022</w:t>
            </w:r>
          </w:p>
        </w:tc>
        <w:tc>
          <w:tcPr>
            <w:tcW w:w="1560" w:type="dxa"/>
            <w:shd w:val="clear" w:color="auto" w:fill="auto"/>
            <w:vAlign w:val="bottom"/>
          </w:tcPr>
          <w:p w14:paraId="2FA30DB1" w14:textId="77777777" w:rsidR="008F0C3C" w:rsidRPr="002F7EB4" w:rsidRDefault="008F0C3C" w:rsidP="008F0C3C">
            <w:pPr>
              <w:ind w:right="-72"/>
              <w:jc w:val="right"/>
              <w:rPr>
                <w:rFonts w:ascii="Arial" w:eastAsia="Arial" w:hAnsi="Arial" w:cs="Arial"/>
                <w:color w:val="000000"/>
                <w:sz w:val="18"/>
                <w:szCs w:val="18"/>
              </w:rPr>
            </w:pPr>
          </w:p>
        </w:tc>
        <w:tc>
          <w:tcPr>
            <w:tcW w:w="1701" w:type="dxa"/>
            <w:shd w:val="clear" w:color="auto" w:fill="auto"/>
            <w:vAlign w:val="bottom"/>
          </w:tcPr>
          <w:p w14:paraId="1D50F986" w14:textId="77777777" w:rsidR="008F0C3C" w:rsidRPr="002F7EB4" w:rsidRDefault="008F0C3C" w:rsidP="008F0C3C">
            <w:pPr>
              <w:ind w:right="-72"/>
              <w:jc w:val="right"/>
              <w:rPr>
                <w:rFonts w:ascii="Arial" w:eastAsia="Arial" w:hAnsi="Arial" w:cs="Arial"/>
                <w:color w:val="000000"/>
                <w:sz w:val="18"/>
                <w:szCs w:val="18"/>
              </w:rPr>
            </w:pPr>
          </w:p>
        </w:tc>
        <w:tc>
          <w:tcPr>
            <w:tcW w:w="1701" w:type="dxa"/>
            <w:shd w:val="clear" w:color="auto" w:fill="auto"/>
            <w:vAlign w:val="bottom"/>
          </w:tcPr>
          <w:p w14:paraId="67DA5047"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6B245485" w14:textId="77777777" w:rsidTr="00DA5C6D">
        <w:trPr>
          <w:cantSplit/>
        </w:trPr>
        <w:tc>
          <w:tcPr>
            <w:tcW w:w="4536" w:type="dxa"/>
            <w:vAlign w:val="bottom"/>
          </w:tcPr>
          <w:p w14:paraId="5A044B5F" w14:textId="5CBE5A3D" w:rsidR="008F0C3C" w:rsidRPr="002F7EB4" w:rsidRDefault="006C3EC4" w:rsidP="008F0C3C">
            <w:pPr>
              <w:ind w:left="-109"/>
              <w:rPr>
                <w:rFonts w:ascii="Arial" w:eastAsia="Arial" w:hAnsi="Arial" w:cs="Arial"/>
                <w:color w:val="000000"/>
                <w:sz w:val="18"/>
                <w:szCs w:val="18"/>
              </w:rPr>
            </w:pPr>
            <w:r w:rsidRPr="002F7EB4">
              <w:rPr>
                <w:rFonts w:ascii="Arial" w:eastAsia="Arial" w:hAnsi="Arial" w:cs="Arial"/>
                <w:color w:val="000000"/>
                <w:sz w:val="18"/>
                <w:szCs w:val="18"/>
              </w:rPr>
              <w:t>At cost</w:t>
            </w:r>
          </w:p>
        </w:tc>
        <w:tc>
          <w:tcPr>
            <w:tcW w:w="1560" w:type="dxa"/>
            <w:shd w:val="clear" w:color="auto" w:fill="auto"/>
          </w:tcPr>
          <w:p w14:paraId="71CC60D0" w14:textId="0E115216"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1,397,916 </w:t>
            </w:r>
          </w:p>
        </w:tc>
        <w:tc>
          <w:tcPr>
            <w:tcW w:w="1701" w:type="dxa"/>
            <w:shd w:val="clear" w:color="auto" w:fill="auto"/>
          </w:tcPr>
          <w:p w14:paraId="48AAFB95" w14:textId="4986C5DF"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14,929,494 </w:t>
            </w:r>
          </w:p>
        </w:tc>
        <w:tc>
          <w:tcPr>
            <w:tcW w:w="1701" w:type="dxa"/>
            <w:shd w:val="clear" w:color="auto" w:fill="auto"/>
          </w:tcPr>
          <w:p w14:paraId="3BA60541" w14:textId="5261D879"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16,327,410 </w:t>
            </w:r>
          </w:p>
        </w:tc>
      </w:tr>
      <w:tr w:rsidR="008F0C3C" w:rsidRPr="002F7EB4" w14:paraId="79896C73" w14:textId="77777777" w:rsidTr="00DA5C6D">
        <w:trPr>
          <w:cantSplit/>
        </w:trPr>
        <w:tc>
          <w:tcPr>
            <w:tcW w:w="4536" w:type="dxa"/>
            <w:vAlign w:val="bottom"/>
          </w:tcPr>
          <w:p w14:paraId="6BCB5E36" w14:textId="7B15FE16"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Accumulated depreciation</w:t>
            </w:r>
          </w:p>
        </w:tc>
        <w:tc>
          <w:tcPr>
            <w:tcW w:w="1560" w:type="dxa"/>
            <w:tcBorders>
              <w:bottom w:val="single" w:sz="4" w:space="0" w:color="000000"/>
            </w:tcBorders>
            <w:shd w:val="clear" w:color="auto" w:fill="auto"/>
          </w:tcPr>
          <w:p w14:paraId="73EA2D08" w14:textId="0EBA7958"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701" w:type="dxa"/>
            <w:tcBorders>
              <w:bottom w:val="single" w:sz="4" w:space="0" w:color="000000"/>
            </w:tcBorders>
            <w:shd w:val="clear" w:color="auto" w:fill="auto"/>
          </w:tcPr>
          <w:p w14:paraId="79CE9000" w14:textId="22CDE13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(4,484,005)</w:t>
            </w:r>
          </w:p>
        </w:tc>
        <w:tc>
          <w:tcPr>
            <w:tcW w:w="1701" w:type="dxa"/>
            <w:tcBorders>
              <w:bottom w:val="single" w:sz="4" w:space="0" w:color="000000"/>
            </w:tcBorders>
            <w:shd w:val="clear" w:color="auto" w:fill="auto"/>
          </w:tcPr>
          <w:p w14:paraId="71A59D1E" w14:textId="4F45AFF4"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(4,484,005)</w:t>
            </w:r>
          </w:p>
        </w:tc>
      </w:tr>
      <w:tr w:rsidR="008F0C3C" w:rsidRPr="002F7EB4" w14:paraId="64DCD6F8" w14:textId="77777777" w:rsidTr="00DA5C6D">
        <w:trPr>
          <w:cantSplit/>
        </w:trPr>
        <w:tc>
          <w:tcPr>
            <w:tcW w:w="4536" w:type="dxa"/>
            <w:vAlign w:val="bottom"/>
          </w:tcPr>
          <w:p w14:paraId="28126EFD" w14:textId="77777777" w:rsidR="008F0C3C" w:rsidRPr="002F7EB4" w:rsidRDefault="008F0C3C" w:rsidP="008F0C3C">
            <w:pPr>
              <w:ind w:left="-109"/>
              <w:rPr>
                <w:rFonts w:ascii="Arial" w:eastAsia="Arial" w:hAnsi="Arial" w:cs="Arial"/>
                <w:color w:val="000000"/>
                <w:sz w:val="10"/>
                <w:szCs w:val="10"/>
              </w:rPr>
            </w:pPr>
          </w:p>
        </w:tc>
        <w:tc>
          <w:tcPr>
            <w:tcW w:w="1560" w:type="dxa"/>
            <w:tcBorders>
              <w:top w:val="single" w:sz="4" w:space="0" w:color="000000"/>
            </w:tcBorders>
            <w:shd w:val="clear" w:color="auto" w:fill="auto"/>
            <w:vAlign w:val="bottom"/>
          </w:tcPr>
          <w:p w14:paraId="6638B973" w14:textId="77777777" w:rsidR="008F0C3C" w:rsidRPr="002F7EB4" w:rsidRDefault="008F0C3C" w:rsidP="008F0C3C">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292F4CF1" w14:textId="77777777" w:rsidR="008F0C3C" w:rsidRPr="002F7EB4" w:rsidRDefault="008F0C3C" w:rsidP="008F0C3C">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32759B8A" w14:textId="77777777" w:rsidR="008F0C3C" w:rsidRPr="002F7EB4" w:rsidRDefault="008F0C3C" w:rsidP="008F0C3C">
            <w:pPr>
              <w:ind w:right="-72"/>
              <w:jc w:val="right"/>
              <w:rPr>
                <w:rFonts w:ascii="Arial" w:eastAsia="Arial" w:hAnsi="Arial" w:cs="Arial"/>
                <w:color w:val="000000"/>
                <w:sz w:val="18"/>
                <w:szCs w:val="18"/>
              </w:rPr>
            </w:pPr>
          </w:p>
        </w:tc>
      </w:tr>
      <w:tr w:rsidR="008F0C3C" w:rsidRPr="002F7EB4" w14:paraId="0F6B5691" w14:textId="77777777" w:rsidTr="00DA5C6D">
        <w:trPr>
          <w:cantSplit/>
        </w:trPr>
        <w:tc>
          <w:tcPr>
            <w:tcW w:w="4536" w:type="dxa"/>
            <w:vAlign w:val="bottom"/>
          </w:tcPr>
          <w:p w14:paraId="072FE022" w14:textId="77777777" w:rsidR="008F0C3C" w:rsidRPr="002F7EB4" w:rsidRDefault="008F0C3C" w:rsidP="008F0C3C">
            <w:pPr>
              <w:ind w:left="-109"/>
              <w:rPr>
                <w:rFonts w:ascii="Arial" w:eastAsia="Arial" w:hAnsi="Arial" w:cs="Arial"/>
                <w:color w:val="000000"/>
                <w:sz w:val="18"/>
                <w:szCs w:val="18"/>
              </w:rPr>
            </w:pPr>
            <w:r w:rsidRPr="002F7EB4">
              <w:rPr>
                <w:rFonts w:ascii="Arial" w:eastAsia="Arial" w:hAnsi="Arial" w:cs="Arial"/>
                <w:color w:val="000000"/>
                <w:sz w:val="18"/>
                <w:szCs w:val="18"/>
              </w:rPr>
              <w:t>Net book value</w:t>
            </w:r>
          </w:p>
        </w:tc>
        <w:tc>
          <w:tcPr>
            <w:tcW w:w="1560" w:type="dxa"/>
            <w:shd w:val="clear" w:color="auto" w:fill="auto"/>
          </w:tcPr>
          <w:p w14:paraId="52B62B60" w14:textId="3F7C0D9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1,397,916 </w:t>
            </w:r>
          </w:p>
        </w:tc>
        <w:tc>
          <w:tcPr>
            <w:tcW w:w="1701" w:type="dxa"/>
            <w:shd w:val="clear" w:color="auto" w:fill="auto"/>
          </w:tcPr>
          <w:p w14:paraId="31AAF677" w14:textId="15222D8E"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10,445,489 </w:t>
            </w:r>
          </w:p>
        </w:tc>
        <w:tc>
          <w:tcPr>
            <w:tcW w:w="1701" w:type="dxa"/>
            <w:shd w:val="clear" w:color="auto" w:fill="auto"/>
          </w:tcPr>
          <w:p w14:paraId="41EBD586" w14:textId="5B3A4FF0"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11,843,405 </w:t>
            </w:r>
          </w:p>
        </w:tc>
      </w:tr>
      <w:tr w:rsidR="008F0C3C" w:rsidRPr="002F7EB4" w14:paraId="5BA44AB2" w14:textId="77777777" w:rsidTr="00DA5C6D">
        <w:trPr>
          <w:cantSplit/>
        </w:trPr>
        <w:tc>
          <w:tcPr>
            <w:tcW w:w="4536" w:type="dxa"/>
            <w:vAlign w:val="bottom"/>
          </w:tcPr>
          <w:p w14:paraId="23E4A6D5" w14:textId="77777777" w:rsidR="008F0C3C" w:rsidRPr="002F7EB4" w:rsidRDefault="008F0C3C" w:rsidP="008F0C3C">
            <w:pPr>
              <w:ind w:left="-109"/>
              <w:rPr>
                <w:rFonts w:ascii="Arial" w:eastAsia="Arial" w:hAnsi="Arial" w:cs="Arial"/>
                <w:b/>
                <w:color w:val="000000"/>
                <w:sz w:val="10"/>
                <w:szCs w:val="10"/>
              </w:rPr>
            </w:pPr>
          </w:p>
        </w:tc>
        <w:tc>
          <w:tcPr>
            <w:tcW w:w="1560" w:type="dxa"/>
            <w:tcBorders>
              <w:top w:val="single" w:sz="4" w:space="0" w:color="000000"/>
            </w:tcBorders>
            <w:shd w:val="clear" w:color="auto" w:fill="FAFAFA"/>
            <w:vAlign w:val="bottom"/>
          </w:tcPr>
          <w:p w14:paraId="15E10F06"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760A2441"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590CD06A"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1F5B498B" w14:textId="77777777" w:rsidTr="00DA5C6D">
        <w:trPr>
          <w:cantSplit/>
        </w:trPr>
        <w:tc>
          <w:tcPr>
            <w:tcW w:w="4536" w:type="dxa"/>
            <w:vAlign w:val="bottom"/>
          </w:tcPr>
          <w:p w14:paraId="48D286D9" w14:textId="5D7F9D73" w:rsidR="008F0C3C" w:rsidRPr="002F7EB4" w:rsidRDefault="008F0C3C" w:rsidP="008F0C3C">
            <w:pPr>
              <w:ind w:left="-109"/>
              <w:rPr>
                <w:rFonts w:ascii="Arial" w:eastAsia="Arial" w:hAnsi="Arial" w:cs="Arial"/>
                <w:b/>
                <w:color w:val="000000"/>
                <w:sz w:val="18"/>
                <w:szCs w:val="18"/>
              </w:rPr>
            </w:pPr>
            <w:r w:rsidRPr="002F7EB4">
              <w:rPr>
                <w:rFonts w:ascii="Arial" w:eastAsia="Arial" w:hAnsi="Arial" w:cs="Arial"/>
                <w:b/>
                <w:color w:val="000000"/>
                <w:sz w:val="18"/>
                <w:szCs w:val="18"/>
              </w:rPr>
              <w:t xml:space="preserve">For the year ended 31 December </w:t>
            </w:r>
            <w:r w:rsidRPr="002F7EB4">
              <w:rPr>
                <w:rFonts w:ascii="Arial" w:eastAsia="Arial" w:hAnsi="Arial" w:cs="Arial"/>
                <w:b/>
                <w:sz w:val="18"/>
                <w:szCs w:val="18"/>
              </w:rPr>
              <w:t>2023</w:t>
            </w:r>
          </w:p>
        </w:tc>
        <w:tc>
          <w:tcPr>
            <w:tcW w:w="1560" w:type="dxa"/>
            <w:shd w:val="clear" w:color="auto" w:fill="FAFAFA"/>
            <w:vAlign w:val="bottom"/>
          </w:tcPr>
          <w:p w14:paraId="4F8C1A28" w14:textId="77777777" w:rsidR="008F0C3C" w:rsidRPr="002F7EB4" w:rsidRDefault="008F0C3C" w:rsidP="008F0C3C">
            <w:pPr>
              <w:ind w:right="-72"/>
              <w:jc w:val="right"/>
              <w:rPr>
                <w:rFonts w:ascii="Arial" w:eastAsia="Arial" w:hAnsi="Arial" w:cs="Arial"/>
                <w:color w:val="000000"/>
                <w:sz w:val="18"/>
                <w:szCs w:val="18"/>
              </w:rPr>
            </w:pPr>
          </w:p>
        </w:tc>
        <w:tc>
          <w:tcPr>
            <w:tcW w:w="1701" w:type="dxa"/>
            <w:shd w:val="clear" w:color="auto" w:fill="FAFAFA"/>
            <w:vAlign w:val="bottom"/>
          </w:tcPr>
          <w:p w14:paraId="4CD45CE1" w14:textId="77777777" w:rsidR="008F0C3C" w:rsidRPr="002F7EB4" w:rsidRDefault="008F0C3C" w:rsidP="008F0C3C">
            <w:pPr>
              <w:ind w:right="-72"/>
              <w:jc w:val="right"/>
              <w:rPr>
                <w:rFonts w:ascii="Arial" w:eastAsia="Arial" w:hAnsi="Arial" w:cs="Arial"/>
                <w:color w:val="000000"/>
                <w:sz w:val="18"/>
                <w:szCs w:val="18"/>
              </w:rPr>
            </w:pPr>
          </w:p>
        </w:tc>
        <w:tc>
          <w:tcPr>
            <w:tcW w:w="1701" w:type="dxa"/>
            <w:shd w:val="clear" w:color="auto" w:fill="FAFAFA"/>
            <w:vAlign w:val="bottom"/>
          </w:tcPr>
          <w:p w14:paraId="213C3F76" w14:textId="77777777" w:rsidR="008F0C3C" w:rsidRPr="002F7EB4" w:rsidRDefault="008F0C3C" w:rsidP="008F0C3C">
            <w:pPr>
              <w:ind w:right="-72"/>
              <w:jc w:val="right"/>
              <w:rPr>
                <w:rFonts w:ascii="Arial" w:eastAsia="Arial" w:hAnsi="Arial" w:cs="Arial"/>
                <w:color w:val="000000"/>
                <w:sz w:val="18"/>
                <w:szCs w:val="18"/>
              </w:rPr>
            </w:pPr>
          </w:p>
        </w:tc>
      </w:tr>
      <w:tr w:rsidR="00285EED" w:rsidRPr="002F7EB4" w14:paraId="775656A3" w14:textId="77777777" w:rsidTr="00DA5C6D">
        <w:trPr>
          <w:cantSplit/>
        </w:trPr>
        <w:tc>
          <w:tcPr>
            <w:tcW w:w="4536" w:type="dxa"/>
            <w:vAlign w:val="bottom"/>
          </w:tcPr>
          <w:p w14:paraId="0C210B67" w14:textId="77777777" w:rsidR="00285EED" w:rsidRPr="002F7EB4" w:rsidRDefault="00285EED" w:rsidP="00285EED">
            <w:pPr>
              <w:ind w:left="-109"/>
              <w:rPr>
                <w:rFonts w:ascii="Arial" w:eastAsia="Arial" w:hAnsi="Arial" w:cs="Arial"/>
                <w:color w:val="000000"/>
                <w:sz w:val="18"/>
                <w:szCs w:val="18"/>
              </w:rPr>
            </w:pPr>
            <w:r w:rsidRPr="002F7EB4">
              <w:rPr>
                <w:rFonts w:ascii="Arial" w:eastAsia="Arial" w:hAnsi="Arial" w:cs="Arial"/>
                <w:color w:val="000000"/>
                <w:sz w:val="18"/>
                <w:szCs w:val="18"/>
              </w:rPr>
              <w:t>Beginning net book value</w:t>
            </w:r>
          </w:p>
        </w:tc>
        <w:tc>
          <w:tcPr>
            <w:tcW w:w="1560" w:type="dxa"/>
            <w:shd w:val="clear" w:color="auto" w:fill="FAFAFA"/>
          </w:tcPr>
          <w:p w14:paraId="6ABF20D8" w14:textId="7838CC7D"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1,397,916</w:t>
            </w:r>
          </w:p>
        </w:tc>
        <w:tc>
          <w:tcPr>
            <w:tcW w:w="1701" w:type="dxa"/>
            <w:shd w:val="clear" w:color="auto" w:fill="FAFAFA"/>
          </w:tcPr>
          <w:p w14:paraId="415BE1AD" w14:textId="3609D344"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10,445,489</w:t>
            </w:r>
          </w:p>
        </w:tc>
        <w:tc>
          <w:tcPr>
            <w:tcW w:w="1701" w:type="dxa"/>
            <w:shd w:val="clear" w:color="auto" w:fill="FAFAFA"/>
          </w:tcPr>
          <w:p w14:paraId="3BF66A3C" w14:textId="31FABB49"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11,843,405</w:t>
            </w:r>
          </w:p>
        </w:tc>
      </w:tr>
      <w:tr w:rsidR="00285EED" w:rsidRPr="002F7EB4" w14:paraId="6EC7176F" w14:textId="77777777" w:rsidTr="00DA5C6D">
        <w:trPr>
          <w:cantSplit/>
        </w:trPr>
        <w:tc>
          <w:tcPr>
            <w:tcW w:w="4536" w:type="dxa"/>
            <w:vAlign w:val="bottom"/>
          </w:tcPr>
          <w:p w14:paraId="15378DA8" w14:textId="37C86570" w:rsidR="00285EED" w:rsidRPr="002F7EB4" w:rsidRDefault="00285EED" w:rsidP="00285EED">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Transfer </w:t>
            </w:r>
            <w:r w:rsidR="00402126" w:rsidRPr="002F7EB4">
              <w:rPr>
                <w:rFonts w:ascii="Arial" w:eastAsia="Arial" w:hAnsi="Arial" w:cs="Arial"/>
                <w:color w:val="000000"/>
                <w:sz w:val="18"/>
                <w:szCs w:val="18"/>
              </w:rPr>
              <w:t>in</w:t>
            </w:r>
          </w:p>
        </w:tc>
        <w:tc>
          <w:tcPr>
            <w:tcW w:w="1560" w:type="dxa"/>
            <w:shd w:val="clear" w:color="auto" w:fill="FAFAFA"/>
          </w:tcPr>
          <w:p w14:paraId="0F422400" w14:textId="11E6670D"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8,767,080</w:t>
            </w:r>
          </w:p>
        </w:tc>
        <w:tc>
          <w:tcPr>
            <w:tcW w:w="1701" w:type="dxa"/>
            <w:shd w:val="clear" w:color="auto" w:fill="FAFAFA"/>
          </w:tcPr>
          <w:p w14:paraId="776BCFCA" w14:textId="62BC1DD9"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9,969,379</w:t>
            </w:r>
          </w:p>
        </w:tc>
        <w:tc>
          <w:tcPr>
            <w:tcW w:w="1701" w:type="dxa"/>
            <w:shd w:val="clear" w:color="auto" w:fill="FAFAFA"/>
          </w:tcPr>
          <w:p w14:paraId="3247279A" w14:textId="3D4077D1"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18,736,459</w:t>
            </w:r>
          </w:p>
        </w:tc>
      </w:tr>
      <w:tr w:rsidR="00285EED" w:rsidRPr="002F7EB4" w14:paraId="3C747A19" w14:textId="77777777" w:rsidTr="00DA5C6D">
        <w:trPr>
          <w:cantSplit/>
        </w:trPr>
        <w:tc>
          <w:tcPr>
            <w:tcW w:w="4536" w:type="dxa"/>
            <w:vAlign w:val="bottom"/>
          </w:tcPr>
          <w:p w14:paraId="0C8855AB" w14:textId="77777777" w:rsidR="00285EED" w:rsidRPr="002F7EB4" w:rsidRDefault="00285EED" w:rsidP="00285EED">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Depreciation charge </w:t>
            </w:r>
          </w:p>
        </w:tc>
        <w:tc>
          <w:tcPr>
            <w:tcW w:w="1560" w:type="dxa"/>
            <w:tcBorders>
              <w:bottom w:val="single" w:sz="4" w:space="0" w:color="000000"/>
            </w:tcBorders>
            <w:shd w:val="clear" w:color="auto" w:fill="FAFAFA"/>
          </w:tcPr>
          <w:p w14:paraId="654B4454" w14:textId="27FE6C05"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c>
          <w:tcPr>
            <w:tcW w:w="1701" w:type="dxa"/>
            <w:tcBorders>
              <w:bottom w:val="single" w:sz="4" w:space="0" w:color="000000"/>
            </w:tcBorders>
            <w:shd w:val="clear" w:color="auto" w:fill="FAFAFA"/>
          </w:tcPr>
          <w:p w14:paraId="13894819" w14:textId="4E65457A"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(740,703)</w:t>
            </w:r>
          </w:p>
        </w:tc>
        <w:tc>
          <w:tcPr>
            <w:tcW w:w="1701" w:type="dxa"/>
            <w:tcBorders>
              <w:bottom w:val="single" w:sz="4" w:space="0" w:color="000000"/>
            </w:tcBorders>
            <w:shd w:val="clear" w:color="auto" w:fill="FAFAFA"/>
          </w:tcPr>
          <w:p w14:paraId="4C71952B" w14:textId="1626C832"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(740,703)</w:t>
            </w:r>
          </w:p>
        </w:tc>
      </w:tr>
      <w:tr w:rsidR="00285EED" w:rsidRPr="002F7EB4" w14:paraId="0D601BE2" w14:textId="77777777" w:rsidTr="00DA5C6D">
        <w:trPr>
          <w:cantSplit/>
        </w:trPr>
        <w:tc>
          <w:tcPr>
            <w:tcW w:w="4536" w:type="dxa"/>
            <w:vAlign w:val="bottom"/>
          </w:tcPr>
          <w:p w14:paraId="5B7CE500" w14:textId="77777777" w:rsidR="00285EED" w:rsidRPr="002F7EB4" w:rsidRDefault="00285EED" w:rsidP="00285EED">
            <w:pPr>
              <w:ind w:left="-109"/>
              <w:rPr>
                <w:rFonts w:ascii="Arial" w:eastAsia="Arial" w:hAnsi="Arial" w:cs="Arial"/>
                <w:b/>
                <w:color w:val="000000"/>
                <w:sz w:val="10"/>
                <w:szCs w:val="10"/>
              </w:rPr>
            </w:pPr>
          </w:p>
        </w:tc>
        <w:tc>
          <w:tcPr>
            <w:tcW w:w="1560" w:type="dxa"/>
            <w:tcBorders>
              <w:top w:val="single" w:sz="4" w:space="0" w:color="000000"/>
            </w:tcBorders>
            <w:shd w:val="clear" w:color="auto" w:fill="FAFAFA"/>
            <w:vAlign w:val="bottom"/>
          </w:tcPr>
          <w:p w14:paraId="616A1B9F" w14:textId="1621E82D" w:rsidR="00285EED" w:rsidRPr="002F7EB4" w:rsidRDefault="00285EED" w:rsidP="00285EED">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3EB28ECF" w14:textId="77777777" w:rsidR="00285EED" w:rsidRPr="002F7EB4" w:rsidRDefault="00285EED" w:rsidP="00285EED">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7BB29737" w14:textId="77777777" w:rsidR="00285EED" w:rsidRPr="002F7EB4" w:rsidRDefault="00285EED" w:rsidP="00285EED">
            <w:pPr>
              <w:ind w:right="-72"/>
              <w:jc w:val="right"/>
              <w:rPr>
                <w:rFonts w:ascii="Arial" w:eastAsia="Arial" w:hAnsi="Arial" w:cs="Arial"/>
                <w:color w:val="000000"/>
                <w:sz w:val="18"/>
                <w:szCs w:val="18"/>
              </w:rPr>
            </w:pPr>
          </w:p>
        </w:tc>
      </w:tr>
      <w:tr w:rsidR="00285EED" w:rsidRPr="002F7EB4" w14:paraId="1DAE6032" w14:textId="77777777" w:rsidTr="00DA5C6D">
        <w:trPr>
          <w:cantSplit/>
        </w:trPr>
        <w:tc>
          <w:tcPr>
            <w:tcW w:w="4536" w:type="dxa"/>
            <w:vAlign w:val="bottom"/>
          </w:tcPr>
          <w:p w14:paraId="3B1A6D2A" w14:textId="77777777" w:rsidR="00285EED" w:rsidRPr="002F7EB4" w:rsidRDefault="00285EED" w:rsidP="00285EED">
            <w:pPr>
              <w:ind w:left="-109"/>
              <w:rPr>
                <w:rFonts w:ascii="Arial" w:eastAsia="Arial" w:hAnsi="Arial" w:cs="Arial"/>
                <w:color w:val="000000"/>
                <w:sz w:val="18"/>
                <w:szCs w:val="18"/>
              </w:rPr>
            </w:pPr>
            <w:r w:rsidRPr="002F7EB4">
              <w:rPr>
                <w:rFonts w:ascii="Arial" w:eastAsia="Arial" w:hAnsi="Arial" w:cs="Arial"/>
                <w:color w:val="000000"/>
                <w:sz w:val="18"/>
                <w:szCs w:val="18"/>
              </w:rPr>
              <w:t>Ending net book value</w:t>
            </w:r>
          </w:p>
        </w:tc>
        <w:tc>
          <w:tcPr>
            <w:tcW w:w="1560" w:type="dxa"/>
            <w:tcBorders>
              <w:bottom w:val="single" w:sz="4" w:space="0" w:color="000000"/>
            </w:tcBorders>
            <w:shd w:val="clear" w:color="auto" w:fill="FAFAFA"/>
          </w:tcPr>
          <w:p w14:paraId="7FDAC9B5" w14:textId="7C42481C"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10,164,996</w:t>
            </w:r>
          </w:p>
        </w:tc>
        <w:tc>
          <w:tcPr>
            <w:tcW w:w="1701" w:type="dxa"/>
            <w:tcBorders>
              <w:bottom w:val="single" w:sz="4" w:space="0" w:color="000000"/>
            </w:tcBorders>
            <w:shd w:val="clear" w:color="auto" w:fill="FAFAFA"/>
          </w:tcPr>
          <w:p w14:paraId="077922B6" w14:textId="33B3D5A8"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19,674,165</w:t>
            </w:r>
          </w:p>
        </w:tc>
        <w:tc>
          <w:tcPr>
            <w:tcW w:w="1701" w:type="dxa"/>
            <w:tcBorders>
              <w:bottom w:val="single" w:sz="4" w:space="0" w:color="000000"/>
            </w:tcBorders>
            <w:shd w:val="clear" w:color="auto" w:fill="FAFAFA"/>
          </w:tcPr>
          <w:p w14:paraId="13C8E964" w14:textId="4162C7C5" w:rsidR="00285EED" w:rsidRPr="002F7EB4" w:rsidRDefault="003C6651"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29,839,161</w:t>
            </w:r>
          </w:p>
        </w:tc>
      </w:tr>
      <w:tr w:rsidR="00285EED" w:rsidRPr="002F7EB4" w14:paraId="0218C7D8" w14:textId="77777777" w:rsidTr="00DA5C6D">
        <w:trPr>
          <w:cantSplit/>
          <w:trHeight w:val="74"/>
        </w:trPr>
        <w:tc>
          <w:tcPr>
            <w:tcW w:w="4536" w:type="dxa"/>
            <w:vAlign w:val="bottom"/>
          </w:tcPr>
          <w:p w14:paraId="45AD20DA" w14:textId="77777777" w:rsidR="00285EED" w:rsidRPr="002F7EB4" w:rsidRDefault="00285EED" w:rsidP="00285EED">
            <w:pPr>
              <w:ind w:left="-109"/>
              <w:rPr>
                <w:rFonts w:ascii="Arial" w:eastAsia="Arial" w:hAnsi="Arial" w:cs="Arial"/>
                <w:color w:val="000000"/>
                <w:sz w:val="10"/>
                <w:szCs w:val="10"/>
              </w:rPr>
            </w:pPr>
          </w:p>
        </w:tc>
        <w:tc>
          <w:tcPr>
            <w:tcW w:w="1560" w:type="dxa"/>
            <w:tcBorders>
              <w:top w:val="single" w:sz="4" w:space="0" w:color="000000"/>
            </w:tcBorders>
            <w:shd w:val="clear" w:color="auto" w:fill="FAFAFA"/>
            <w:vAlign w:val="bottom"/>
          </w:tcPr>
          <w:p w14:paraId="1DD21800" w14:textId="77777777" w:rsidR="00285EED" w:rsidRPr="002F7EB4" w:rsidRDefault="00285EED" w:rsidP="00285EED">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1FEF7272" w14:textId="77777777" w:rsidR="00285EED" w:rsidRPr="002F7EB4" w:rsidRDefault="00285EED" w:rsidP="00285EED">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4CC3797E" w14:textId="77777777" w:rsidR="00285EED" w:rsidRPr="002F7EB4" w:rsidRDefault="00285EED" w:rsidP="00285EED">
            <w:pPr>
              <w:ind w:left="532"/>
              <w:jc w:val="right"/>
              <w:rPr>
                <w:rFonts w:ascii="Arial" w:eastAsia="Arial" w:hAnsi="Arial" w:cs="Arial"/>
                <w:color w:val="000000"/>
                <w:sz w:val="18"/>
                <w:szCs w:val="18"/>
              </w:rPr>
            </w:pPr>
          </w:p>
        </w:tc>
      </w:tr>
      <w:tr w:rsidR="00285EED" w:rsidRPr="002F7EB4" w14:paraId="0A50F8E3" w14:textId="77777777" w:rsidTr="00DA5C6D">
        <w:trPr>
          <w:cantSplit/>
          <w:trHeight w:val="155"/>
        </w:trPr>
        <w:tc>
          <w:tcPr>
            <w:tcW w:w="4536" w:type="dxa"/>
            <w:vAlign w:val="bottom"/>
          </w:tcPr>
          <w:p w14:paraId="0BB7609F" w14:textId="30371A78" w:rsidR="00285EED" w:rsidRPr="002F7EB4" w:rsidRDefault="00285EED" w:rsidP="00285EED">
            <w:pPr>
              <w:ind w:left="-109"/>
              <w:rPr>
                <w:rFonts w:ascii="Arial" w:eastAsia="Arial" w:hAnsi="Arial" w:cs="Arial"/>
                <w:b/>
                <w:color w:val="000000"/>
                <w:sz w:val="18"/>
                <w:szCs w:val="18"/>
              </w:rPr>
            </w:pPr>
            <w:r w:rsidRPr="002F7EB4">
              <w:rPr>
                <w:rFonts w:ascii="Arial" w:eastAsia="Arial" w:hAnsi="Arial" w:cs="Arial"/>
                <w:b/>
                <w:color w:val="000000"/>
                <w:sz w:val="18"/>
                <w:szCs w:val="18"/>
              </w:rPr>
              <w:t xml:space="preserve">At 31 December </w:t>
            </w:r>
            <w:r w:rsidRPr="002F7EB4">
              <w:rPr>
                <w:rFonts w:ascii="Arial" w:eastAsia="Arial" w:hAnsi="Arial" w:cs="Arial"/>
                <w:b/>
                <w:sz w:val="18"/>
                <w:szCs w:val="18"/>
              </w:rPr>
              <w:t>2023</w:t>
            </w:r>
          </w:p>
        </w:tc>
        <w:tc>
          <w:tcPr>
            <w:tcW w:w="1560" w:type="dxa"/>
            <w:shd w:val="clear" w:color="auto" w:fill="FAFAFA"/>
            <w:vAlign w:val="bottom"/>
          </w:tcPr>
          <w:p w14:paraId="15025B41" w14:textId="77777777" w:rsidR="00285EED" w:rsidRPr="002F7EB4" w:rsidRDefault="00285EED" w:rsidP="00285EED">
            <w:pPr>
              <w:ind w:right="-72"/>
              <w:jc w:val="right"/>
              <w:rPr>
                <w:rFonts w:ascii="Arial" w:eastAsia="Arial" w:hAnsi="Arial" w:cs="Arial"/>
                <w:color w:val="000000"/>
                <w:sz w:val="18"/>
                <w:szCs w:val="18"/>
              </w:rPr>
            </w:pPr>
          </w:p>
        </w:tc>
        <w:tc>
          <w:tcPr>
            <w:tcW w:w="1701" w:type="dxa"/>
            <w:shd w:val="clear" w:color="auto" w:fill="FAFAFA"/>
            <w:vAlign w:val="bottom"/>
          </w:tcPr>
          <w:p w14:paraId="16738C85" w14:textId="77777777" w:rsidR="00285EED" w:rsidRPr="002F7EB4" w:rsidRDefault="00285EED" w:rsidP="00285EED">
            <w:pPr>
              <w:ind w:right="-72"/>
              <w:jc w:val="right"/>
              <w:rPr>
                <w:rFonts w:ascii="Arial" w:eastAsia="Arial" w:hAnsi="Arial" w:cs="Arial"/>
                <w:color w:val="000000"/>
                <w:sz w:val="18"/>
                <w:szCs w:val="18"/>
              </w:rPr>
            </w:pPr>
          </w:p>
        </w:tc>
        <w:tc>
          <w:tcPr>
            <w:tcW w:w="1701" w:type="dxa"/>
            <w:shd w:val="clear" w:color="auto" w:fill="FAFAFA"/>
            <w:vAlign w:val="bottom"/>
          </w:tcPr>
          <w:p w14:paraId="341E5288" w14:textId="77777777" w:rsidR="00285EED" w:rsidRPr="002F7EB4" w:rsidRDefault="00285EED" w:rsidP="00285EED">
            <w:pPr>
              <w:ind w:right="-72"/>
              <w:jc w:val="right"/>
              <w:rPr>
                <w:rFonts w:ascii="Arial" w:eastAsia="Arial" w:hAnsi="Arial" w:cs="Arial"/>
                <w:color w:val="000000"/>
                <w:sz w:val="18"/>
                <w:szCs w:val="18"/>
              </w:rPr>
            </w:pPr>
          </w:p>
        </w:tc>
      </w:tr>
      <w:tr w:rsidR="00285EED" w:rsidRPr="002F7EB4" w14:paraId="1B60A1A8" w14:textId="77777777" w:rsidTr="00DA5C6D">
        <w:trPr>
          <w:cantSplit/>
        </w:trPr>
        <w:tc>
          <w:tcPr>
            <w:tcW w:w="4536" w:type="dxa"/>
            <w:vAlign w:val="bottom"/>
          </w:tcPr>
          <w:p w14:paraId="5F68C8E5" w14:textId="3A47EC43" w:rsidR="00285EED" w:rsidRPr="002F7EB4" w:rsidRDefault="006C3EC4" w:rsidP="00285EED">
            <w:pPr>
              <w:ind w:left="-109"/>
              <w:rPr>
                <w:rFonts w:ascii="Arial" w:eastAsia="Arial" w:hAnsi="Arial" w:cs="Arial"/>
                <w:color w:val="000000"/>
                <w:sz w:val="18"/>
                <w:szCs w:val="18"/>
              </w:rPr>
            </w:pPr>
            <w:r w:rsidRPr="002F7EB4">
              <w:rPr>
                <w:rFonts w:ascii="Arial" w:eastAsia="Arial" w:hAnsi="Arial" w:cs="Arial"/>
                <w:color w:val="000000"/>
                <w:sz w:val="18"/>
                <w:szCs w:val="18"/>
              </w:rPr>
              <w:t>At cost</w:t>
            </w:r>
          </w:p>
        </w:tc>
        <w:tc>
          <w:tcPr>
            <w:tcW w:w="1560" w:type="dxa"/>
            <w:shd w:val="clear" w:color="auto" w:fill="FAFAFA"/>
          </w:tcPr>
          <w:p w14:paraId="51EFEE61" w14:textId="4939DD69"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10,164,996</w:t>
            </w:r>
          </w:p>
        </w:tc>
        <w:tc>
          <w:tcPr>
            <w:tcW w:w="1701" w:type="dxa"/>
            <w:shd w:val="clear" w:color="auto" w:fill="FAFAFA"/>
          </w:tcPr>
          <w:p w14:paraId="7C98DC5F" w14:textId="3DDABA7A"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24,898,873</w:t>
            </w:r>
          </w:p>
        </w:tc>
        <w:tc>
          <w:tcPr>
            <w:tcW w:w="1701" w:type="dxa"/>
            <w:shd w:val="clear" w:color="auto" w:fill="FAFAFA"/>
          </w:tcPr>
          <w:p w14:paraId="5020F4EA" w14:textId="4E42ADB3"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35,063,869</w:t>
            </w:r>
          </w:p>
        </w:tc>
      </w:tr>
      <w:tr w:rsidR="00285EED" w:rsidRPr="002F7EB4" w14:paraId="1C6C7206" w14:textId="77777777" w:rsidTr="00DA5C6D">
        <w:trPr>
          <w:cantSplit/>
        </w:trPr>
        <w:tc>
          <w:tcPr>
            <w:tcW w:w="4536" w:type="dxa"/>
            <w:vAlign w:val="bottom"/>
          </w:tcPr>
          <w:p w14:paraId="65266C0B" w14:textId="15C19904" w:rsidR="00285EED" w:rsidRPr="002F7EB4" w:rsidRDefault="00285EED" w:rsidP="00285EED">
            <w:pPr>
              <w:ind w:left="-109"/>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Accumulated depreciation</w:t>
            </w:r>
          </w:p>
        </w:tc>
        <w:tc>
          <w:tcPr>
            <w:tcW w:w="1560" w:type="dxa"/>
            <w:tcBorders>
              <w:bottom w:val="single" w:sz="4" w:space="0" w:color="000000"/>
            </w:tcBorders>
            <w:shd w:val="clear" w:color="auto" w:fill="FAFAFA"/>
          </w:tcPr>
          <w:p w14:paraId="0E0BBCD0" w14:textId="4A549001"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c>
          <w:tcPr>
            <w:tcW w:w="1701" w:type="dxa"/>
            <w:tcBorders>
              <w:bottom w:val="single" w:sz="4" w:space="0" w:color="000000"/>
            </w:tcBorders>
            <w:shd w:val="clear" w:color="auto" w:fill="FAFAFA"/>
          </w:tcPr>
          <w:p w14:paraId="735730BB" w14:textId="1E35BE41"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(5,224,708)</w:t>
            </w:r>
          </w:p>
        </w:tc>
        <w:tc>
          <w:tcPr>
            <w:tcW w:w="1701" w:type="dxa"/>
            <w:tcBorders>
              <w:bottom w:val="single" w:sz="4" w:space="0" w:color="000000"/>
            </w:tcBorders>
            <w:shd w:val="clear" w:color="auto" w:fill="FAFAFA"/>
          </w:tcPr>
          <w:p w14:paraId="4B692991" w14:textId="6FC21661"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(5,224,708)</w:t>
            </w:r>
          </w:p>
        </w:tc>
      </w:tr>
      <w:tr w:rsidR="00285EED" w:rsidRPr="002F7EB4" w14:paraId="529F16B1" w14:textId="77777777" w:rsidTr="00DA5C6D">
        <w:trPr>
          <w:cantSplit/>
        </w:trPr>
        <w:tc>
          <w:tcPr>
            <w:tcW w:w="4536" w:type="dxa"/>
            <w:vAlign w:val="bottom"/>
          </w:tcPr>
          <w:p w14:paraId="075F1B90" w14:textId="77777777" w:rsidR="00285EED" w:rsidRPr="002F7EB4" w:rsidRDefault="00285EED" w:rsidP="00285EED">
            <w:pPr>
              <w:ind w:left="-109"/>
              <w:rPr>
                <w:rFonts w:ascii="Arial" w:eastAsia="Arial" w:hAnsi="Arial" w:cs="Arial"/>
                <w:color w:val="000000"/>
                <w:sz w:val="10"/>
                <w:szCs w:val="10"/>
              </w:rPr>
            </w:pPr>
          </w:p>
        </w:tc>
        <w:tc>
          <w:tcPr>
            <w:tcW w:w="1560" w:type="dxa"/>
            <w:tcBorders>
              <w:top w:val="single" w:sz="4" w:space="0" w:color="000000"/>
            </w:tcBorders>
            <w:shd w:val="clear" w:color="auto" w:fill="FAFAFA"/>
            <w:vAlign w:val="bottom"/>
          </w:tcPr>
          <w:p w14:paraId="66B10C72" w14:textId="77777777" w:rsidR="00285EED" w:rsidRPr="002F7EB4" w:rsidRDefault="00285EED" w:rsidP="00285EED">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313766E7" w14:textId="77777777" w:rsidR="00285EED" w:rsidRPr="002F7EB4" w:rsidRDefault="00285EED" w:rsidP="00285EED">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FAFAFA"/>
            <w:vAlign w:val="bottom"/>
          </w:tcPr>
          <w:p w14:paraId="2ACB4191" w14:textId="77777777" w:rsidR="00285EED" w:rsidRPr="002F7EB4" w:rsidRDefault="00285EED" w:rsidP="00285EED">
            <w:pPr>
              <w:ind w:right="-72"/>
              <w:jc w:val="right"/>
              <w:rPr>
                <w:rFonts w:ascii="Arial" w:eastAsia="Arial" w:hAnsi="Arial" w:cs="Arial"/>
                <w:color w:val="000000"/>
                <w:sz w:val="18"/>
                <w:szCs w:val="18"/>
              </w:rPr>
            </w:pPr>
          </w:p>
        </w:tc>
      </w:tr>
      <w:tr w:rsidR="00285EED" w:rsidRPr="002F7EB4" w14:paraId="602966D7" w14:textId="77777777" w:rsidTr="00DA5C6D">
        <w:trPr>
          <w:cantSplit/>
        </w:trPr>
        <w:tc>
          <w:tcPr>
            <w:tcW w:w="4536" w:type="dxa"/>
            <w:vAlign w:val="bottom"/>
          </w:tcPr>
          <w:p w14:paraId="3C3654ED" w14:textId="77777777" w:rsidR="00285EED" w:rsidRPr="002F7EB4" w:rsidRDefault="00285EED" w:rsidP="00285EED">
            <w:pPr>
              <w:ind w:left="-109"/>
              <w:rPr>
                <w:rFonts w:ascii="Arial" w:eastAsia="Arial" w:hAnsi="Arial" w:cs="Arial"/>
                <w:color w:val="000000"/>
                <w:sz w:val="18"/>
                <w:szCs w:val="18"/>
              </w:rPr>
            </w:pPr>
            <w:r w:rsidRPr="002F7EB4">
              <w:rPr>
                <w:rFonts w:ascii="Arial" w:eastAsia="Arial" w:hAnsi="Arial" w:cs="Arial"/>
                <w:color w:val="000000"/>
                <w:sz w:val="18"/>
                <w:szCs w:val="18"/>
              </w:rPr>
              <w:t>Net book value</w:t>
            </w:r>
          </w:p>
        </w:tc>
        <w:tc>
          <w:tcPr>
            <w:tcW w:w="1560" w:type="dxa"/>
            <w:tcBorders>
              <w:bottom w:val="single" w:sz="4" w:space="0" w:color="auto"/>
            </w:tcBorders>
            <w:shd w:val="clear" w:color="auto" w:fill="FAFAFA"/>
          </w:tcPr>
          <w:p w14:paraId="0B64CCA9" w14:textId="4F245A5F"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10,164,996</w:t>
            </w:r>
          </w:p>
        </w:tc>
        <w:tc>
          <w:tcPr>
            <w:tcW w:w="1701" w:type="dxa"/>
            <w:tcBorders>
              <w:bottom w:val="single" w:sz="4" w:space="0" w:color="auto"/>
            </w:tcBorders>
            <w:shd w:val="clear" w:color="auto" w:fill="FAFAFA"/>
          </w:tcPr>
          <w:p w14:paraId="350C2A97" w14:textId="32ECD68A" w:rsidR="00285EED" w:rsidRPr="002F7EB4" w:rsidRDefault="00B23265"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19,674,165</w:t>
            </w:r>
          </w:p>
        </w:tc>
        <w:tc>
          <w:tcPr>
            <w:tcW w:w="1701" w:type="dxa"/>
            <w:tcBorders>
              <w:bottom w:val="single" w:sz="4" w:space="0" w:color="auto"/>
            </w:tcBorders>
            <w:shd w:val="clear" w:color="auto" w:fill="FAFAFA"/>
          </w:tcPr>
          <w:p w14:paraId="2FD02BB4" w14:textId="6981653A" w:rsidR="00285EED" w:rsidRPr="002F7EB4" w:rsidRDefault="003C6651"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29,839,161</w:t>
            </w:r>
          </w:p>
        </w:tc>
      </w:tr>
    </w:tbl>
    <w:p w14:paraId="2F5B26C4" w14:textId="77777777" w:rsidR="001F0DD2" w:rsidRPr="002F7EB4" w:rsidRDefault="001F0DD2" w:rsidP="00E80050">
      <w:pPr>
        <w:pStyle w:val="BodyText"/>
        <w:jc w:val="thaiDistribute"/>
        <w:rPr>
          <w:rFonts w:ascii="Arial" w:hAnsi="Arial" w:cs="Arial"/>
          <w:b/>
          <w:bCs/>
          <w:snapToGrid/>
          <w:color w:val="auto"/>
          <w:spacing w:val="-2"/>
          <w:sz w:val="16"/>
          <w:szCs w:val="16"/>
          <w:lang w:eastAsia="en-US"/>
        </w:rPr>
      </w:pPr>
    </w:p>
    <w:p w14:paraId="05040889" w14:textId="48A5F1E1" w:rsidR="00E80050" w:rsidRPr="002F7EB4" w:rsidRDefault="00927092" w:rsidP="001C1F9B">
      <w:pPr>
        <w:jc w:val="both"/>
        <w:rPr>
          <w:rFonts w:ascii="Arial" w:eastAsia="Arial" w:hAnsi="Arial" w:cs="Arial"/>
          <w:color w:val="000000"/>
          <w:sz w:val="18"/>
          <w:szCs w:val="18"/>
        </w:rPr>
      </w:pPr>
      <w:r w:rsidRPr="002F7EB4">
        <w:rPr>
          <w:rFonts w:ascii="Arial" w:eastAsia="Arial" w:hAnsi="Arial" w:cs="Arial"/>
          <w:color w:val="000000"/>
          <w:sz w:val="18"/>
          <w:szCs w:val="18"/>
        </w:rPr>
        <w:t xml:space="preserve">In the consolidated financial statements, depreciation expense of Baht </w:t>
      </w:r>
      <w:r w:rsidR="004B41B9" w:rsidRPr="002F7EB4">
        <w:rPr>
          <w:rFonts w:ascii="Arial" w:eastAsia="Arial" w:hAnsi="Arial" w:cs="Arial"/>
          <w:color w:val="000000"/>
          <w:sz w:val="18"/>
          <w:szCs w:val="18"/>
        </w:rPr>
        <w:t xml:space="preserve">740,703 </w:t>
      </w:r>
      <w:r w:rsidRPr="002F7EB4">
        <w:rPr>
          <w:rFonts w:ascii="Arial" w:eastAsia="Arial" w:hAnsi="Arial" w:cs="Arial"/>
          <w:color w:val="000000"/>
          <w:sz w:val="18"/>
          <w:szCs w:val="18"/>
        </w:rPr>
        <w:t>(202</w:t>
      </w:r>
      <w:r w:rsidR="008F0C3C"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Baht </w:t>
      </w:r>
      <w:r w:rsidR="008F0C3C" w:rsidRPr="002F7EB4">
        <w:rPr>
          <w:rFonts w:ascii="Arial" w:eastAsia="Arial" w:hAnsi="Arial" w:cs="Arial"/>
          <w:color w:val="000000"/>
          <w:sz w:val="18"/>
          <w:szCs w:val="18"/>
        </w:rPr>
        <w:t>526,566</w:t>
      </w:r>
      <w:r w:rsidRPr="002F7EB4">
        <w:rPr>
          <w:rFonts w:ascii="Arial" w:eastAsia="Arial" w:hAnsi="Arial" w:cs="Arial"/>
          <w:color w:val="000000"/>
          <w:sz w:val="18"/>
          <w:szCs w:val="18"/>
        </w:rPr>
        <w:t xml:space="preserve">) has been charged </w:t>
      </w:r>
      <w:r w:rsidR="008F0C3C" w:rsidRPr="002F7EB4">
        <w:rPr>
          <w:rFonts w:ascii="Arial" w:eastAsia="Arial" w:hAnsi="Arial" w:cs="Arial"/>
          <w:color w:val="000000"/>
          <w:sz w:val="18"/>
          <w:szCs w:val="18"/>
        </w:rPr>
        <w:br/>
      </w:r>
      <w:r w:rsidRPr="002F7EB4">
        <w:rPr>
          <w:rFonts w:ascii="Arial" w:eastAsia="Arial" w:hAnsi="Arial" w:cs="Arial"/>
          <w:color w:val="000000"/>
          <w:sz w:val="18"/>
          <w:szCs w:val="18"/>
        </w:rPr>
        <w:t>in administrative expenses.</w:t>
      </w:r>
      <w:r w:rsidR="00E80050" w:rsidRPr="002F7EB4">
        <w:rPr>
          <w:rFonts w:ascii="Arial" w:eastAsia="Arial" w:hAnsi="Arial" w:cs="Arial"/>
          <w:color w:val="000000"/>
          <w:sz w:val="18"/>
          <w:szCs w:val="18"/>
        </w:rPr>
        <w:br w:type="page"/>
      </w:r>
    </w:p>
    <w:p w14:paraId="792E5B30" w14:textId="77777777" w:rsidR="001F0DD2" w:rsidRPr="002F7EB4" w:rsidRDefault="001F0DD2" w:rsidP="00E80050">
      <w:pPr>
        <w:jc w:val="both"/>
        <w:rPr>
          <w:rFonts w:ascii="Arial" w:eastAsia="Arial" w:hAnsi="Arial" w:cs="Arial"/>
          <w:color w:val="000000"/>
          <w:sz w:val="18"/>
          <w:szCs w:val="18"/>
        </w:rPr>
      </w:pPr>
    </w:p>
    <w:tbl>
      <w:tblPr>
        <w:tblW w:w="9457" w:type="dxa"/>
        <w:tblLayout w:type="fixed"/>
        <w:tblCellMar>
          <w:left w:w="115" w:type="dxa"/>
          <w:right w:w="115" w:type="dxa"/>
        </w:tblCellMar>
        <w:tblLook w:val="0400" w:firstRow="0" w:lastRow="0" w:firstColumn="0" w:lastColumn="0" w:noHBand="0" w:noVBand="1"/>
      </w:tblPr>
      <w:tblGrid>
        <w:gridCol w:w="4608"/>
        <w:gridCol w:w="1616"/>
        <w:gridCol w:w="1616"/>
        <w:gridCol w:w="1617"/>
      </w:tblGrid>
      <w:tr w:rsidR="00DB2862" w:rsidRPr="002F7EB4" w14:paraId="19BC251E" w14:textId="77777777" w:rsidTr="00AC42AB">
        <w:trPr>
          <w:cantSplit/>
        </w:trPr>
        <w:tc>
          <w:tcPr>
            <w:tcW w:w="4608" w:type="dxa"/>
            <w:vAlign w:val="bottom"/>
          </w:tcPr>
          <w:p w14:paraId="06C81503" w14:textId="77777777" w:rsidR="00DB2862" w:rsidRPr="002F7EB4" w:rsidRDefault="00DB2862" w:rsidP="00E80050">
            <w:pPr>
              <w:ind w:left="-113"/>
              <w:rPr>
                <w:rFonts w:ascii="Arial" w:eastAsia="Arial" w:hAnsi="Arial" w:cs="Arial"/>
                <w:color w:val="000000"/>
                <w:sz w:val="18"/>
                <w:szCs w:val="18"/>
              </w:rPr>
            </w:pPr>
          </w:p>
        </w:tc>
        <w:tc>
          <w:tcPr>
            <w:tcW w:w="4849" w:type="dxa"/>
            <w:gridSpan w:val="3"/>
            <w:tcBorders>
              <w:top w:val="single" w:sz="4" w:space="0" w:color="auto"/>
              <w:bottom w:val="single" w:sz="4" w:space="0" w:color="000000"/>
            </w:tcBorders>
            <w:shd w:val="clear" w:color="auto" w:fill="auto"/>
            <w:vAlign w:val="bottom"/>
          </w:tcPr>
          <w:p w14:paraId="44DAD221" w14:textId="44148A3D" w:rsidR="00DB2862" w:rsidRPr="002F7EB4" w:rsidRDefault="00DB2862">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 financial statements</w:t>
            </w:r>
          </w:p>
        </w:tc>
      </w:tr>
      <w:tr w:rsidR="00DB2862" w:rsidRPr="002F7EB4" w14:paraId="5C9A8975" w14:textId="77777777" w:rsidTr="00F14B14">
        <w:trPr>
          <w:cantSplit/>
        </w:trPr>
        <w:tc>
          <w:tcPr>
            <w:tcW w:w="4608" w:type="dxa"/>
            <w:vAlign w:val="bottom"/>
          </w:tcPr>
          <w:p w14:paraId="61E89D4E" w14:textId="77777777" w:rsidR="00DB2862" w:rsidRPr="002F7EB4" w:rsidRDefault="00DB2862" w:rsidP="00E80050">
            <w:pPr>
              <w:ind w:left="-113"/>
              <w:rPr>
                <w:rFonts w:ascii="Arial" w:eastAsia="Arial" w:hAnsi="Arial" w:cs="Arial"/>
                <w:color w:val="000000"/>
                <w:sz w:val="18"/>
                <w:szCs w:val="18"/>
              </w:rPr>
            </w:pPr>
          </w:p>
        </w:tc>
        <w:tc>
          <w:tcPr>
            <w:tcW w:w="1616" w:type="dxa"/>
            <w:tcBorders>
              <w:top w:val="single" w:sz="4" w:space="0" w:color="000000"/>
            </w:tcBorders>
            <w:vAlign w:val="bottom"/>
          </w:tcPr>
          <w:p w14:paraId="33E79606" w14:textId="77777777" w:rsidR="00DB2862" w:rsidRPr="002F7EB4" w:rsidRDefault="00DB2862">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Land</w:t>
            </w:r>
          </w:p>
        </w:tc>
        <w:tc>
          <w:tcPr>
            <w:tcW w:w="1616" w:type="dxa"/>
            <w:tcBorders>
              <w:top w:val="single" w:sz="4" w:space="0" w:color="000000"/>
            </w:tcBorders>
            <w:vAlign w:val="bottom"/>
          </w:tcPr>
          <w:p w14:paraId="5673321B" w14:textId="77777777" w:rsidR="00DB2862" w:rsidRPr="002F7EB4" w:rsidRDefault="00DB2862">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Buildings and building improvements</w:t>
            </w:r>
          </w:p>
        </w:tc>
        <w:tc>
          <w:tcPr>
            <w:tcW w:w="1617" w:type="dxa"/>
            <w:tcBorders>
              <w:top w:val="single" w:sz="4" w:space="0" w:color="000000"/>
            </w:tcBorders>
            <w:vAlign w:val="bottom"/>
          </w:tcPr>
          <w:p w14:paraId="2C192B30" w14:textId="77777777" w:rsidR="00DB2862" w:rsidRPr="002F7EB4" w:rsidRDefault="00DB2862">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Total</w:t>
            </w:r>
          </w:p>
        </w:tc>
      </w:tr>
      <w:tr w:rsidR="00DB2862" w:rsidRPr="002F7EB4" w14:paraId="33368050" w14:textId="77777777" w:rsidTr="00F14B14">
        <w:trPr>
          <w:cantSplit/>
        </w:trPr>
        <w:tc>
          <w:tcPr>
            <w:tcW w:w="4608" w:type="dxa"/>
            <w:vAlign w:val="bottom"/>
          </w:tcPr>
          <w:p w14:paraId="2F98301C" w14:textId="77777777" w:rsidR="00DB2862" w:rsidRPr="002F7EB4" w:rsidRDefault="00DB2862" w:rsidP="00E80050">
            <w:pPr>
              <w:ind w:left="-113"/>
              <w:rPr>
                <w:rFonts w:ascii="Arial" w:eastAsia="Arial" w:hAnsi="Arial" w:cs="Arial"/>
                <w:color w:val="000000"/>
                <w:sz w:val="18"/>
                <w:szCs w:val="18"/>
              </w:rPr>
            </w:pPr>
          </w:p>
        </w:tc>
        <w:tc>
          <w:tcPr>
            <w:tcW w:w="1616" w:type="dxa"/>
            <w:tcBorders>
              <w:bottom w:val="single" w:sz="4" w:space="0" w:color="000000"/>
            </w:tcBorders>
            <w:vAlign w:val="bottom"/>
          </w:tcPr>
          <w:p w14:paraId="7C7A7D82" w14:textId="77777777" w:rsidR="00DB2862" w:rsidRPr="002F7EB4" w:rsidRDefault="00DB2862">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616" w:type="dxa"/>
            <w:tcBorders>
              <w:bottom w:val="single" w:sz="4" w:space="0" w:color="000000"/>
            </w:tcBorders>
            <w:vAlign w:val="bottom"/>
          </w:tcPr>
          <w:p w14:paraId="022DCE2E" w14:textId="77777777" w:rsidR="00DB2862" w:rsidRPr="002F7EB4" w:rsidRDefault="00DB2862">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617" w:type="dxa"/>
            <w:tcBorders>
              <w:bottom w:val="single" w:sz="4" w:space="0" w:color="000000"/>
            </w:tcBorders>
            <w:vAlign w:val="bottom"/>
          </w:tcPr>
          <w:p w14:paraId="11E90376" w14:textId="77777777" w:rsidR="00DB2862" w:rsidRPr="002F7EB4" w:rsidRDefault="00DB2862">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DB2862" w:rsidRPr="002F7EB4" w14:paraId="4FFE3034" w14:textId="77777777" w:rsidTr="00F14B14">
        <w:trPr>
          <w:cantSplit/>
        </w:trPr>
        <w:tc>
          <w:tcPr>
            <w:tcW w:w="4608" w:type="dxa"/>
            <w:vAlign w:val="bottom"/>
          </w:tcPr>
          <w:p w14:paraId="4CE54A9D" w14:textId="60C44B81" w:rsidR="00DB2862" w:rsidRPr="002F7EB4" w:rsidRDefault="00DB2862" w:rsidP="00E80050">
            <w:pPr>
              <w:ind w:left="-113"/>
              <w:rPr>
                <w:rFonts w:ascii="Arial" w:eastAsia="Arial" w:hAnsi="Arial" w:cs="Arial"/>
                <w:b/>
                <w:color w:val="000000"/>
                <w:sz w:val="18"/>
                <w:szCs w:val="18"/>
              </w:rPr>
            </w:pPr>
            <w:r w:rsidRPr="002F7EB4">
              <w:rPr>
                <w:rFonts w:ascii="Arial" w:eastAsia="Arial" w:hAnsi="Arial" w:cs="Arial"/>
                <w:b/>
                <w:color w:val="000000"/>
                <w:sz w:val="18"/>
                <w:szCs w:val="18"/>
              </w:rPr>
              <w:t xml:space="preserve">At 1 January </w:t>
            </w:r>
            <w:r w:rsidR="006E1614" w:rsidRPr="002F7EB4">
              <w:rPr>
                <w:rFonts w:ascii="Arial" w:eastAsia="Arial" w:hAnsi="Arial" w:cs="Arial"/>
                <w:b/>
                <w:sz w:val="18"/>
                <w:szCs w:val="18"/>
              </w:rPr>
              <w:t>202</w:t>
            </w:r>
            <w:r w:rsidR="008F0C3C" w:rsidRPr="002F7EB4">
              <w:rPr>
                <w:rFonts w:ascii="Arial" w:eastAsia="Arial" w:hAnsi="Arial" w:cs="Arial"/>
                <w:b/>
                <w:sz w:val="18"/>
                <w:szCs w:val="18"/>
              </w:rPr>
              <w:t>2</w:t>
            </w:r>
          </w:p>
        </w:tc>
        <w:tc>
          <w:tcPr>
            <w:tcW w:w="1616" w:type="dxa"/>
            <w:tcBorders>
              <w:top w:val="single" w:sz="4" w:space="0" w:color="000000"/>
            </w:tcBorders>
            <w:vAlign w:val="bottom"/>
          </w:tcPr>
          <w:p w14:paraId="136C42CD" w14:textId="77777777" w:rsidR="00DB2862" w:rsidRPr="002F7EB4" w:rsidRDefault="00DB2862">
            <w:pPr>
              <w:ind w:right="-72"/>
              <w:jc w:val="right"/>
              <w:rPr>
                <w:rFonts w:ascii="Arial" w:eastAsia="Arial" w:hAnsi="Arial" w:cs="Arial"/>
                <w:color w:val="000000"/>
                <w:sz w:val="18"/>
                <w:szCs w:val="18"/>
              </w:rPr>
            </w:pPr>
          </w:p>
        </w:tc>
        <w:tc>
          <w:tcPr>
            <w:tcW w:w="1616" w:type="dxa"/>
            <w:tcBorders>
              <w:top w:val="single" w:sz="4" w:space="0" w:color="000000"/>
            </w:tcBorders>
            <w:vAlign w:val="bottom"/>
          </w:tcPr>
          <w:p w14:paraId="3B4B7D2D" w14:textId="77777777" w:rsidR="00DB2862" w:rsidRPr="002F7EB4" w:rsidRDefault="00DB2862">
            <w:pPr>
              <w:ind w:right="-72"/>
              <w:jc w:val="right"/>
              <w:rPr>
                <w:rFonts w:ascii="Arial" w:eastAsia="Arial" w:hAnsi="Arial" w:cs="Arial"/>
                <w:color w:val="000000"/>
                <w:sz w:val="18"/>
                <w:szCs w:val="18"/>
              </w:rPr>
            </w:pPr>
          </w:p>
        </w:tc>
        <w:tc>
          <w:tcPr>
            <w:tcW w:w="1617" w:type="dxa"/>
            <w:tcBorders>
              <w:top w:val="single" w:sz="4" w:space="0" w:color="000000"/>
            </w:tcBorders>
            <w:vAlign w:val="bottom"/>
          </w:tcPr>
          <w:p w14:paraId="66DD39C5" w14:textId="77777777" w:rsidR="00DB2862" w:rsidRPr="002F7EB4" w:rsidRDefault="00DB2862">
            <w:pPr>
              <w:ind w:right="-72"/>
              <w:jc w:val="right"/>
              <w:rPr>
                <w:rFonts w:ascii="Arial" w:eastAsia="Arial" w:hAnsi="Arial" w:cs="Arial"/>
                <w:color w:val="000000"/>
                <w:sz w:val="18"/>
                <w:szCs w:val="18"/>
              </w:rPr>
            </w:pPr>
          </w:p>
        </w:tc>
      </w:tr>
      <w:tr w:rsidR="008F0C3C" w:rsidRPr="002F7EB4" w14:paraId="4551FFB5" w14:textId="77777777" w:rsidTr="00F31002">
        <w:trPr>
          <w:cantSplit/>
        </w:trPr>
        <w:tc>
          <w:tcPr>
            <w:tcW w:w="4608" w:type="dxa"/>
            <w:vAlign w:val="bottom"/>
          </w:tcPr>
          <w:p w14:paraId="658C1B79" w14:textId="45C60F58" w:rsidR="008F0C3C" w:rsidRPr="002F7EB4" w:rsidRDefault="006C3EC4" w:rsidP="008F0C3C">
            <w:pPr>
              <w:ind w:left="-113"/>
              <w:rPr>
                <w:rFonts w:ascii="Arial" w:eastAsia="Arial" w:hAnsi="Arial" w:cs="Arial"/>
                <w:color w:val="000000"/>
                <w:sz w:val="18"/>
                <w:szCs w:val="18"/>
              </w:rPr>
            </w:pPr>
            <w:r w:rsidRPr="002F7EB4">
              <w:rPr>
                <w:rFonts w:ascii="Arial" w:eastAsia="Arial" w:hAnsi="Arial" w:cs="Arial"/>
                <w:color w:val="000000"/>
                <w:sz w:val="18"/>
                <w:szCs w:val="18"/>
              </w:rPr>
              <w:t>At cost</w:t>
            </w:r>
          </w:p>
        </w:tc>
        <w:tc>
          <w:tcPr>
            <w:tcW w:w="1616" w:type="dxa"/>
          </w:tcPr>
          <w:p w14:paraId="4B06CFF7" w14:textId="4477E37A"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4,661,218</w:t>
            </w:r>
          </w:p>
        </w:tc>
        <w:tc>
          <w:tcPr>
            <w:tcW w:w="1616" w:type="dxa"/>
          </w:tcPr>
          <w:p w14:paraId="5F651CDB" w14:textId="465E8E38"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23,820,757</w:t>
            </w:r>
          </w:p>
        </w:tc>
        <w:tc>
          <w:tcPr>
            <w:tcW w:w="1617" w:type="dxa"/>
          </w:tcPr>
          <w:p w14:paraId="35742F94" w14:textId="3482DE73"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28,481,975</w:t>
            </w:r>
          </w:p>
        </w:tc>
      </w:tr>
      <w:tr w:rsidR="008F0C3C" w:rsidRPr="002F7EB4" w14:paraId="697BBA56" w14:textId="77777777" w:rsidTr="00F31002">
        <w:trPr>
          <w:cantSplit/>
        </w:trPr>
        <w:tc>
          <w:tcPr>
            <w:tcW w:w="4608" w:type="dxa"/>
            <w:vAlign w:val="bottom"/>
          </w:tcPr>
          <w:p w14:paraId="75CB8C68" w14:textId="77777777"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1CD660D4" w14:textId="1B9CAF08"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616" w:type="dxa"/>
            <w:tcBorders>
              <w:bottom w:val="single" w:sz="4" w:space="0" w:color="000000"/>
            </w:tcBorders>
            <w:shd w:val="clear" w:color="auto" w:fill="auto"/>
          </w:tcPr>
          <w:p w14:paraId="674D5FFB" w14:textId="64F383CC"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(5,141,646)</w:t>
            </w:r>
          </w:p>
        </w:tc>
        <w:tc>
          <w:tcPr>
            <w:tcW w:w="1617" w:type="dxa"/>
            <w:tcBorders>
              <w:bottom w:val="single" w:sz="4" w:space="0" w:color="000000"/>
            </w:tcBorders>
            <w:shd w:val="clear" w:color="auto" w:fill="auto"/>
          </w:tcPr>
          <w:p w14:paraId="1B676ADF" w14:textId="6D14044B"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(5,141,646)</w:t>
            </w:r>
          </w:p>
        </w:tc>
      </w:tr>
      <w:tr w:rsidR="008F0C3C" w:rsidRPr="002F7EB4" w14:paraId="473339D1" w14:textId="77777777" w:rsidTr="00F14B14">
        <w:trPr>
          <w:cantSplit/>
        </w:trPr>
        <w:tc>
          <w:tcPr>
            <w:tcW w:w="4608" w:type="dxa"/>
            <w:vAlign w:val="bottom"/>
          </w:tcPr>
          <w:p w14:paraId="4AA86077" w14:textId="77777777" w:rsidR="008F0C3C" w:rsidRPr="002F7EB4" w:rsidRDefault="008F0C3C" w:rsidP="008F0C3C">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8898C4C"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D81C00"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32717F73"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4135F24C" w14:textId="77777777" w:rsidTr="00F31002">
        <w:trPr>
          <w:cantSplit/>
          <w:trHeight w:val="62"/>
        </w:trPr>
        <w:tc>
          <w:tcPr>
            <w:tcW w:w="4608" w:type="dxa"/>
            <w:vAlign w:val="bottom"/>
          </w:tcPr>
          <w:p w14:paraId="133DD501" w14:textId="77777777"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rPr>
              <w:t>Net book value</w:t>
            </w:r>
          </w:p>
        </w:tc>
        <w:tc>
          <w:tcPr>
            <w:tcW w:w="1616" w:type="dxa"/>
            <w:tcBorders>
              <w:bottom w:val="single" w:sz="4" w:space="0" w:color="000000"/>
            </w:tcBorders>
            <w:shd w:val="clear" w:color="auto" w:fill="auto"/>
          </w:tcPr>
          <w:p w14:paraId="4621452E" w14:textId="33F5B39F"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4,661,218</w:t>
            </w:r>
          </w:p>
        </w:tc>
        <w:tc>
          <w:tcPr>
            <w:tcW w:w="1616" w:type="dxa"/>
            <w:tcBorders>
              <w:bottom w:val="single" w:sz="4" w:space="0" w:color="000000"/>
            </w:tcBorders>
            <w:shd w:val="clear" w:color="auto" w:fill="auto"/>
          </w:tcPr>
          <w:p w14:paraId="0567C9EF" w14:textId="73F8B6B2"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18,679,111</w:t>
            </w:r>
          </w:p>
        </w:tc>
        <w:tc>
          <w:tcPr>
            <w:tcW w:w="1617" w:type="dxa"/>
            <w:tcBorders>
              <w:bottom w:val="single" w:sz="4" w:space="0" w:color="000000"/>
            </w:tcBorders>
            <w:shd w:val="clear" w:color="auto" w:fill="auto"/>
          </w:tcPr>
          <w:p w14:paraId="052395C9" w14:textId="2785C5FF"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23,340,329</w:t>
            </w:r>
          </w:p>
        </w:tc>
      </w:tr>
      <w:tr w:rsidR="008F0C3C" w:rsidRPr="002F7EB4" w14:paraId="639DFD2D" w14:textId="77777777" w:rsidTr="00F14B14">
        <w:trPr>
          <w:cantSplit/>
        </w:trPr>
        <w:tc>
          <w:tcPr>
            <w:tcW w:w="4608" w:type="dxa"/>
            <w:vAlign w:val="bottom"/>
          </w:tcPr>
          <w:p w14:paraId="4D9D22E1" w14:textId="77777777" w:rsidR="008F0C3C" w:rsidRPr="002F7EB4" w:rsidRDefault="008F0C3C" w:rsidP="008F0C3C">
            <w:pPr>
              <w:ind w:left="-113"/>
              <w:rPr>
                <w:rFonts w:ascii="Arial" w:eastAsia="Arial" w:hAnsi="Arial" w:cs="Arial"/>
                <w:b/>
                <w:color w:val="000000"/>
                <w:sz w:val="18"/>
                <w:szCs w:val="18"/>
              </w:rPr>
            </w:pPr>
          </w:p>
        </w:tc>
        <w:tc>
          <w:tcPr>
            <w:tcW w:w="1616" w:type="dxa"/>
            <w:tcBorders>
              <w:top w:val="single" w:sz="4" w:space="0" w:color="000000"/>
            </w:tcBorders>
            <w:shd w:val="clear" w:color="auto" w:fill="auto"/>
            <w:vAlign w:val="bottom"/>
          </w:tcPr>
          <w:p w14:paraId="204FE057"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35E31D6"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40D7714"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0A5F1367" w14:textId="77777777" w:rsidTr="00F14B14">
        <w:trPr>
          <w:cantSplit/>
        </w:trPr>
        <w:tc>
          <w:tcPr>
            <w:tcW w:w="4608" w:type="dxa"/>
            <w:vAlign w:val="bottom"/>
          </w:tcPr>
          <w:p w14:paraId="3F06890E" w14:textId="027570AC" w:rsidR="008F0C3C" w:rsidRPr="002F7EB4" w:rsidRDefault="008F0C3C" w:rsidP="008F0C3C">
            <w:pPr>
              <w:ind w:left="-113"/>
              <w:rPr>
                <w:rFonts w:ascii="Arial" w:eastAsia="Arial" w:hAnsi="Arial" w:cs="Arial"/>
                <w:b/>
                <w:color w:val="000000"/>
                <w:sz w:val="18"/>
                <w:szCs w:val="18"/>
              </w:rPr>
            </w:pPr>
            <w:r w:rsidRPr="002F7EB4">
              <w:rPr>
                <w:rFonts w:ascii="Arial" w:eastAsia="Arial" w:hAnsi="Arial" w:cs="Arial"/>
                <w:b/>
                <w:color w:val="000000"/>
                <w:sz w:val="18"/>
                <w:szCs w:val="18"/>
              </w:rPr>
              <w:t xml:space="preserve">For the year ended 31 December </w:t>
            </w:r>
            <w:r w:rsidRPr="002F7EB4">
              <w:rPr>
                <w:rFonts w:ascii="Arial" w:eastAsia="Arial" w:hAnsi="Arial" w:cs="Arial"/>
                <w:b/>
                <w:sz w:val="18"/>
                <w:szCs w:val="18"/>
              </w:rPr>
              <w:t>2022</w:t>
            </w:r>
          </w:p>
        </w:tc>
        <w:tc>
          <w:tcPr>
            <w:tcW w:w="1616" w:type="dxa"/>
            <w:shd w:val="clear" w:color="auto" w:fill="auto"/>
            <w:vAlign w:val="bottom"/>
          </w:tcPr>
          <w:p w14:paraId="78C4B287"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2D01DA15"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289C2C5F"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58679DB9" w14:textId="77777777" w:rsidTr="00F14B14">
        <w:trPr>
          <w:cantSplit/>
          <w:trHeight w:val="80"/>
        </w:trPr>
        <w:tc>
          <w:tcPr>
            <w:tcW w:w="4608" w:type="dxa"/>
            <w:vAlign w:val="bottom"/>
          </w:tcPr>
          <w:p w14:paraId="0E419E29" w14:textId="4A56785C"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rPr>
              <w:t>Beginning net book value</w:t>
            </w:r>
          </w:p>
        </w:tc>
        <w:tc>
          <w:tcPr>
            <w:tcW w:w="1616" w:type="dxa"/>
            <w:shd w:val="clear" w:color="auto" w:fill="auto"/>
          </w:tcPr>
          <w:p w14:paraId="065D4B09" w14:textId="0E27FFDC"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4,661,218 </w:t>
            </w:r>
          </w:p>
        </w:tc>
        <w:tc>
          <w:tcPr>
            <w:tcW w:w="1616" w:type="dxa"/>
            <w:shd w:val="clear" w:color="auto" w:fill="auto"/>
          </w:tcPr>
          <w:p w14:paraId="44145E54" w14:textId="2F8F4D0D"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18,679,111 </w:t>
            </w:r>
          </w:p>
        </w:tc>
        <w:tc>
          <w:tcPr>
            <w:tcW w:w="1617" w:type="dxa"/>
            <w:shd w:val="clear" w:color="auto" w:fill="auto"/>
          </w:tcPr>
          <w:p w14:paraId="5C738FFC" w14:textId="278BB30E"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23,340,329 </w:t>
            </w:r>
          </w:p>
        </w:tc>
      </w:tr>
      <w:tr w:rsidR="008F0C3C" w:rsidRPr="002F7EB4" w14:paraId="7CED82E8" w14:textId="77777777" w:rsidTr="00F14B14">
        <w:trPr>
          <w:cantSplit/>
        </w:trPr>
        <w:tc>
          <w:tcPr>
            <w:tcW w:w="4608" w:type="dxa"/>
            <w:vAlign w:val="bottom"/>
          </w:tcPr>
          <w:p w14:paraId="42E2C115" w14:textId="6EA88B26"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auto"/>
          </w:tcPr>
          <w:p w14:paraId="1016132E" w14:textId="3560F6EE"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616" w:type="dxa"/>
            <w:tcBorders>
              <w:bottom w:val="single" w:sz="4" w:space="0" w:color="000000"/>
            </w:tcBorders>
            <w:shd w:val="clear" w:color="auto" w:fill="auto"/>
          </w:tcPr>
          <w:p w14:paraId="39EA894D" w14:textId="63EDCFF1"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(1,119,832)</w:t>
            </w:r>
          </w:p>
        </w:tc>
        <w:tc>
          <w:tcPr>
            <w:tcW w:w="1617" w:type="dxa"/>
            <w:tcBorders>
              <w:bottom w:val="single" w:sz="4" w:space="0" w:color="000000"/>
            </w:tcBorders>
            <w:shd w:val="clear" w:color="auto" w:fill="auto"/>
          </w:tcPr>
          <w:p w14:paraId="6ACAB0CC" w14:textId="354F3555"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(1,119,832)</w:t>
            </w:r>
          </w:p>
        </w:tc>
      </w:tr>
      <w:tr w:rsidR="008F0C3C" w:rsidRPr="002F7EB4" w14:paraId="75DBEBBF" w14:textId="77777777" w:rsidTr="00F14B14">
        <w:trPr>
          <w:cantSplit/>
        </w:trPr>
        <w:tc>
          <w:tcPr>
            <w:tcW w:w="4608" w:type="dxa"/>
            <w:vAlign w:val="bottom"/>
          </w:tcPr>
          <w:p w14:paraId="3EC407C6" w14:textId="77777777" w:rsidR="008F0C3C" w:rsidRPr="002F7EB4" w:rsidRDefault="008F0C3C" w:rsidP="008F0C3C">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16B1CC3"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53B128D"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206FA364"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26337C8F" w14:textId="77777777" w:rsidTr="00F14B14">
        <w:trPr>
          <w:cantSplit/>
        </w:trPr>
        <w:tc>
          <w:tcPr>
            <w:tcW w:w="4608" w:type="dxa"/>
            <w:vAlign w:val="bottom"/>
          </w:tcPr>
          <w:p w14:paraId="10EFF5FA" w14:textId="77777777"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rPr>
              <w:t>Ending net book value</w:t>
            </w:r>
          </w:p>
        </w:tc>
        <w:tc>
          <w:tcPr>
            <w:tcW w:w="1616" w:type="dxa"/>
            <w:shd w:val="clear" w:color="auto" w:fill="auto"/>
          </w:tcPr>
          <w:p w14:paraId="60BC2766" w14:textId="3ABDBD1E"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4,661,218 </w:t>
            </w:r>
          </w:p>
        </w:tc>
        <w:tc>
          <w:tcPr>
            <w:tcW w:w="1616" w:type="dxa"/>
            <w:shd w:val="clear" w:color="auto" w:fill="auto"/>
          </w:tcPr>
          <w:p w14:paraId="2D405B02" w14:textId="1C0D0D6E"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17,559,279 </w:t>
            </w:r>
          </w:p>
        </w:tc>
        <w:tc>
          <w:tcPr>
            <w:tcW w:w="1617" w:type="dxa"/>
            <w:shd w:val="clear" w:color="auto" w:fill="auto"/>
          </w:tcPr>
          <w:p w14:paraId="4FD1298A" w14:textId="3BC8ED28"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22,220,497 </w:t>
            </w:r>
          </w:p>
        </w:tc>
      </w:tr>
      <w:tr w:rsidR="008F0C3C" w:rsidRPr="002F7EB4" w14:paraId="399EFC8F" w14:textId="77777777" w:rsidTr="00F14B14">
        <w:trPr>
          <w:cantSplit/>
        </w:trPr>
        <w:tc>
          <w:tcPr>
            <w:tcW w:w="4608" w:type="dxa"/>
            <w:vAlign w:val="bottom"/>
          </w:tcPr>
          <w:p w14:paraId="203E433B" w14:textId="77777777" w:rsidR="008F0C3C" w:rsidRPr="002F7EB4" w:rsidRDefault="008F0C3C" w:rsidP="008F0C3C">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A5FAA4"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6D8D0EA3"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C531024"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41B5875A" w14:textId="77777777" w:rsidTr="00F14B14">
        <w:trPr>
          <w:cantSplit/>
        </w:trPr>
        <w:tc>
          <w:tcPr>
            <w:tcW w:w="4608" w:type="dxa"/>
            <w:vAlign w:val="bottom"/>
          </w:tcPr>
          <w:p w14:paraId="234BDEBB" w14:textId="4F36608F" w:rsidR="008F0C3C" w:rsidRPr="002F7EB4" w:rsidRDefault="008F0C3C" w:rsidP="008F0C3C">
            <w:pPr>
              <w:ind w:left="-113"/>
              <w:rPr>
                <w:rFonts w:ascii="Arial" w:eastAsia="Arial" w:hAnsi="Arial" w:cs="Arial"/>
                <w:b/>
                <w:color w:val="000000"/>
                <w:sz w:val="18"/>
                <w:szCs w:val="18"/>
              </w:rPr>
            </w:pPr>
            <w:r w:rsidRPr="002F7EB4">
              <w:rPr>
                <w:rFonts w:ascii="Arial" w:eastAsia="Arial" w:hAnsi="Arial" w:cs="Arial"/>
                <w:b/>
                <w:color w:val="000000"/>
                <w:sz w:val="18"/>
                <w:szCs w:val="18"/>
              </w:rPr>
              <w:t xml:space="preserve">At 31 December </w:t>
            </w:r>
            <w:r w:rsidRPr="002F7EB4">
              <w:rPr>
                <w:rFonts w:ascii="Arial" w:eastAsia="Arial" w:hAnsi="Arial" w:cs="Arial"/>
                <w:b/>
                <w:sz w:val="18"/>
                <w:szCs w:val="18"/>
              </w:rPr>
              <w:t>2022</w:t>
            </w:r>
          </w:p>
        </w:tc>
        <w:tc>
          <w:tcPr>
            <w:tcW w:w="1616" w:type="dxa"/>
            <w:shd w:val="clear" w:color="auto" w:fill="auto"/>
            <w:vAlign w:val="bottom"/>
          </w:tcPr>
          <w:p w14:paraId="30AC6B2D"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61985C83"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096D507D"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38554E46" w14:textId="77777777" w:rsidTr="00F14B14">
        <w:trPr>
          <w:cantSplit/>
        </w:trPr>
        <w:tc>
          <w:tcPr>
            <w:tcW w:w="4608" w:type="dxa"/>
            <w:vAlign w:val="bottom"/>
          </w:tcPr>
          <w:p w14:paraId="6C166D85" w14:textId="01F3B53D" w:rsidR="008F0C3C" w:rsidRPr="002F7EB4" w:rsidRDefault="006C3EC4" w:rsidP="008F0C3C">
            <w:pPr>
              <w:ind w:left="-113"/>
              <w:rPr>
                <w:rFonts w:ascii="Arial" w:eastAsia="Arial" w:hAnsi="Arial" w:cs="Arial"/>
                <w:color w:val="000000"/>
                <w:sz w:val="18"/>
                <w:szCs w:val="18"/>
              </w:rPr>
            </w:pPr>
            <w:r w:rsidRPr="002F7EB4">
              <w:rPr>
                <w:rFonts w:ascii="Arial" w:eastAsia="Arial" w:hAnsi="Arial" w:cs="Arial"/>
                <w:color w:val="000000"/>
                <w:sz w:val="18"/>
                <w:szCs w:val="18"/>
              </w:rPr>
              <w:t>At cost</w:t>
            </w:r>
          </w:p>
        </w:tc>
        <w:tc>
          <w:tcPr>
            <w:tcW w:w="1616" w:type="dxa"/>
            <w:shd w:val="clear" w:color="auto" w:fill="auto"/>
          </w:tcPr>
          <w:p w14:paraId="337481C0" w14:textId="263EFA3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4,661,218 </w:t>
            </w:r>
          </w:p>
        </w:tc>
        <w:tc>
          <w:tcPr>
            <w:tcW w:w="1616" w:type="dxa"/>
            <w:shd w:val="clear" w:color="auto" w:fill="auto"/>
          </w:tcPr>
          <w:p w14:paraId="17A27519" w14:textId="5911CBEC"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23,820,757 </w:t>
            </w:r>
          </w:p>
        </w:tc>
        <w:tc>
          <w:tcPr>
            <w:tcW w:w="1617" w:type="dxa"/>
            <w:shd w:val="clear" w:color="auto" w:fill="auto"/>
          </w:tcPr>
          <w:p w14:paraId="2E8B7D5E" w14:textId="1AC90291"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28,481,975 </w:t>
            </w:r>
          </w:p>
        </w:tc>
      </w:tr>
      <w:tr w:rsidR="008F0C3C" w:rsidRPr="002F7EB4" w14:paraId="1B4FF2DE" w14:textId="77777777" w:rsidTr="00F14B14">
        <w:trPr>
          <w:cantSplit/>
        </w:trPr>
        <w:tc>
          <w:tcPr>
            <w:tcW w:w="4608" w:type="dxa"/>
            <w:vAlign w:val="bottom"/>
          </w:tcPr>
          <w:p w14:paraId="3BA8A614" w14:textId="77777777"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4FF80E27" w14:textId="2C742262"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616" w:type="dxa"/>
            <w:tcBorders>
              <w:bottom w:val="single" w:sz="4" w:space="0" w:color="000000"/>
            </w:tcBorders>
            <w:shd w:val="clear" w:color="auto" w:fill="auto"/>
          </w:tcPr>
          <w:p w14:paraId="7A43D38B" w14:textId="7E57DBCB"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(6,261,478)</w:t>
            </w:r>
          </w:p>
        </w:tc>
        <w:tc>
          <w:tcPr>
            <w:tcW w:w="1617" w:type="dxa"/>
            <w:tcBorders>
              <w:bottom w:val="single" w:sz="4" w:space="0" w:color="000000"/>
            </w:tcBorders>
            <w:shd w:val="clear" w:color="auto" w:fill="auto"/>
          </w:tcPr>
          <w:p w14:paraId="798FC39A" w14:textId="0B9804EB"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(6,261,478)</w:t>
            </w:r>
          </w:p>
        </w:tc>
      </w:tr>
      <w:tr w:rsidR="008F0C3C" w:rsidRPr="002F7EB4" w14:paraId="4E93B4AE" w14:textId="77777777" w:rsidTr="003C75E6">
        <w:trPr>
          <w:cantSplit/>
        </w:trPr>
        <w:tc>
          <w:tcPr>
            <w:tcW w:w="4608" w:type="dxa"/>
            <w:vAlign w:val="bottom"/>
          </w:tcPr>
          <w:p w14:paraId="6524F54E" w14:textId="77777777" w:rsidR="008F0C3C" w:rsidRPr="002F7EB4" w:rsidRDefault="008F0C3C" w:rsidP="008F0C3C">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55E39630"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17059C03"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7F432948"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7513B902" w14:textId="77777777" w:rsidTr="003C75E6">
        <w:trPr>
          <w:cantSplit/>
        </w:trPr>
        <w:tc>
          <w:tcPr>
            <w:tcW w:w="4608" w:type="dxa"/>
            <w:vAlign w:val="bottom"/>
          </w:tcPr>
          <w:p w14:paraId="13874511" w14:textId="77777777" w:rsidR="008F0C3C" w:rsidRPr="002F7EB4" w:rsidRDefault="008F0C3C" w:rsidP="008F0C3C">
            <w:pPr>
              <w:ind w:left="-113"/>
              <w:rPr>
                <w:rFonts w:ascii="Arial" w:eastAsia="Arial" w:hAnsi="Arial" w:cs="Arial"/>
                <w:color w:val="000000"/>
                <w:sz w:val="18"/>
                <w:szCs w:val="18"/>
              </w:rPr>
            </w:pPr>
            <w:r w:rsidRPr="002F7EB4">
              <w:rPr>
                <w:rFonts w:ascii="Arial" w:eastAsia="Arial" w:hAnsi="Arial" w:cs="Arial"/>
                <w:color w:val="000000"/>
                <w:sz w:val="18"/>
                <w:szCs w:val="18"/>
              </w:rPr>
              <w:t>Net book value</w:t>
            </w:r>
          </w:p>
        </w:tc>
        <w:tc>
          <w:tcPr>
            <w:tcW w:w="1616" w:type="dxa"/>
            <w:tcBorders>
              <w:bottom w:val="single" w:sz="4" w:space="0" w:color="auto"/>
            </w:tcBorders>
            <w:shd w:val="clear" w:color="auto" w:fill="auto"/>
          </w:tcPr>
          <w:p w14:paraId="47714616" w14:textId="62015CBF"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4,661,218 </w:t>
            </w:r>
          </w:p>
        </w:tc>
        <w:tc>
          <w:tcPr>
            <w:tcW w:w="1616" w:type="dxa"/>
            <w:tcBorders>
              <w:bottom w:val="single" w:sz="4" w:space="0" w:color="auto"/>
            </w:tcBorders>
            <w:shd w:val="clear" w:color="auto" w:fill="auto"/>
          </w:tcPr>
          <w:p w14:paraId="5F9A9A93" w14:textId="6950001F"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17,559,279 </w:t>
            </w:r>
          </w:p>
        </w:tc>
        <w:tc>
          <w:tcPr>
            <w:tcW w:w="1617" w:type="dxa"/>
            <w:tcBorders>
              <w:bottom w:val="single" w:sz="4" w:space="0" w:color="auto"/>
            </w:tcBorders>
            <w:shd w:val="clear" w:color="auto" w:fill="auto"/>
          </w:tcPr>
          <w:p w14:paraId="3F031A46" w14:textId="3D21A551"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22,220,497 </w:t>
            </w:r>
          </w:p>
        </w:tc>
      </w:tr>
      <w:tr w:rsidR="008F0C3C" w:rsidRPr="002F7EB4" w14:paraId="6D2CB5D5" w14:textId="77777777" w:rsidTr="0070458C">
        <w:trPr>
          <w:cantSplit/>
        </w:trPr>
        <w:tc>
          <w:tcPr>
            <w:tcW w:w="4608" w:type="dxa"/>
            <w:vAlign w:val="bottom"/>
          </w:tcPr>
          <w:p w14:paraId="10AD69CE" w14:textId="77777777" w:rsidR="008F0C3C" w:rsidRPr="002F7EB4" w:rsidRDefault="008F0C3C" w:rsidP="008F0C3C">
            <w:pPr>
              <w:ind w:left="-113"/>
              <w:rPr>
                <w:rFonts w:ascii="Arial" w:eastAsia="Arial" w:hAnsi="Arial" w:cs="Arial"/>
                <w:b/>
                <w:color w:val="000000"/>
                <w:sz w:val="18"/>
                <w:szCs w:val="18"/>
              </w:rPr>
            </w:pPr>
          </w:p>
        </w:tc>
        <w:tc>
          <w:tcPr>
            <w:tcW w:w="1616" w:type="dxa"/>
            <w:tcBorders>
              <w:top w:val="single" w:sz="4" w:space="0" w:color="auto"/>
            </w:tcBorders>
            <w:shd w:val="clear" w:color="auto" w:fill="FAFAFA"/>
            <w:vAlign w:val="bottom"/>
          </w:tcPr>
          <w:p w14:paraId="67C0C2D9"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auto"/>
            </w:tcBorders>
            <w:shd w:val="clear" w:color="auto" w:fill="FAFAFA"/>
            <w:vAlign w:val="bottom"/>
          </w:tcPr>
          <w:p w14:paraId="68FFF5D1"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auto"/>
            </w:tcBorders>
            <w:shd w:val="clear" w:color="auto" w:fill="FAFAFA"/>
            <w:vAlign w:val="bottom"/>
          </w:tcPr>
          <w:p w14:paraId="3EFF8F64"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F0C3C" w:rsidRPr="002F7EB4" w14:paraId="7515D576" w14:textId="77777777" w:rsidTr="00F14B14">
        <w:trPr>
          <w:cantSplit/>
        </w:trPr>
        <w:tc>
          <w:tcPr>
            <w:tcW w:w="4608" w:type="dxa"/>
            <w:vAlign w:val="bottom"/>
          </w:tcPr>
          <w:p w14:paraId="6748A9A8" w14:textId="16A47E87" w:rsidR="008F0C3C" w:rsidRPr="002F7EB4" w:rsidRDefault="008F0C3C" w:rsidP="008F0C3C">
            <w:pPr>
              <w:ind w:left="-113"/>
              <w:rPr>
                <w:rFonts w:ascii="Arial" w:eastAsia="Arial" w:hAnsi="Arial" w:cs="Arial"/>
                <w:b/>
                <w:color w:val="000000"/>
                <w:sz w:val="18"/>
                <w:szCs w:val="18"/>
              </w:rPr>
            </w:pPr>
            <w:r w:rsidRPr="002F7EB4">
              <w:rPr>
                <w:rFonts w:ascii="Arial" w:eastAsia="Arial" w:hAnsi="Arial" w:cs="Arial"/>
                <w:b/>
                <w:color w:val="000000"/>
                <w:sz w:val="18"/>
                <w:szCs w:val="18"/>
              </w:rPr>
              <w:t xml:space="preserve">For the year ended 31 December </w:t>
            </w:r>
            <w:r w:rsidRPr="002F7EB4">
              <w:rPr>
                <w:rFonts w:ascii="Arial" w:eastAsia="Arial" w:hAnsi="Arial" w:cs="Arial"/>
                <w:b/>
                <w:sz w:val="18"/>
                <w:szCs w:val="18"/>
              </w:rPr>
              <w:t>2023</w:t>
            </w:r>
          </w:p>
        </w:tc>
        <w:tc>
          <w:tcPr>
            <w:tcW w:w="1616" w:type="dxa"/>
            <w:shd w:val="clear" w:color="auto" w:fill="FAFAFA"/>
            <w:vAlign w:val="bottom"/>
          </w:tcPr>
          <w:p w14:paraId="69A186D8"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FAFAFA"/>
            <w:vAlign w:val="bottom"/>
          </w:tcPr>
          <w:p w14:paraId="74BEED20"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FAFAFA"/>
            <w:vAlign w:val="bottom"/>
          </w:tcPr>
          <w:p w14:paraId="02B85808" w14:textId="77777777" w:rsidR="008F0C3C" w:rsidRPr="002F7EB4" w:rsidRDefault="008F0C3C" w:rsidP="008F0C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85EED" w:rsidRPr="002F7EB4" w14:paraId="3CCC53B8" w14:textId="77777777" w:rsidTr="00F14B14">
        <w:trPr>
          <w:cantSplit/>
          <w:trHeight w:val="80"/>
        </w:trPr>
        <w:tc>
          <w:tcPr>
            <w:tcW w:w="4608" w:type="dxa"/>
            <w:vAlign w:val="bottom"/>
          </w:tcPr>
          <w:p w14:paraId="61AB16AA" w14:textId="77777777" w:rsidR="00285EED" w:rsidRPr="002F7EB4" w:rsidRDefault="00285EED" w:rsidP="00285EED">
            <w:pPr>
              <w:ind w:left="-113"/>
              <w:rPr>
                <w:rFonts w:ascii="Arial" w:eastAsia="Arial" w:hAnsi="Arial" w:cs="Arial"/>
                <w:color w:val="000000"/>
                <w:sz w:val="18"/>
                <w:szCs w:val="18"/>
              </w:rPr>
            </w:pPr>
            <w:r w:rsidRPr="002F7EB4">
              <w:rPr>
                <w:rFonts w:ascii="Arial" w:eastAsia="Arial" w:hAnsi="Arial" w:cs="Arial"/>
                <w:color w:val="000000"/>
                <w:sz w:val="18"/>
                <w:szCs w:val="18"/>
              </w:rPr>
              <w:t>Beginning net book value</w:t>
            </w:r>
          </w:p>
        </w:tc>
        <w:tc>
          <w:tcPr>
            <w:tcW w:w="1616" w:type="dxa"/>
            <w:shd w:val="clear" w:color="auto" w:fill="FAFAFA"/>
          </w:tcPr>
          <w:p w14:paraId="7B915FD4" w14:textId="42CC9589"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4,661,218 </w:t>
            </w:r>
          </w:p>
        </w:tc>
        <w:tc>
          <w:tcPr>
            <w:tcW w:w="1616" w:type="dxa"/>
            <w:shd w:val="clear" w:color="auto" w:fill="FAFAFA"/>
          </w:tcPr>
          <w:p w14:paraId="131653AF" w14:textId="3D917160"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17,559,279 </w:t>
            </w:r>
          </w:p>
        </w:tc>
        <w:tc>
          <w:tcPr>
            <w:tcW w:w="1617" w:type="dxa"/>
            <w:shd w:val="clear" w:color="auto" w:fill="FAFAFA"/>
          </w:tcPr>
          <w:p w14:paraId="2781E21E" w14:textId="0FB74A18"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22,220,497 </w:t>
            </w:r>
          </w:p>
        </w:tc>
      </w:tr>
      <w:tr w:rsidR="00285EED" w:rsidRPr="002F7EB4" w14:paraId="5A268DEA" w14:textId="77777777" w:rsidTr="00B07865">
        <w:trPr>
          <w:cantSplit/>
          <w:trHeight w:val="80"/>
        </w:trPr>
        <w:tc>
          <w:tcPr>
            <w:tcW w:w="4608" w:type="dxa"/>
          </w:tcPr>
          <w:p w14:paraId="57A9075F" w14:textId="05B5EAE8" w:rsidR="00285EED" w:rsidRPr="002F7EB4" w:rsidRDefault="00285EED" w:rsidP="00285EED">
            <w:pPr>
              <w:ind w:left="-113"/>
              <w:rPr>
                <w:rFonts w:ascii="Arial" w:eastAsia="Arial" w:hAnsi="Arial" w:cs="Arial"/>
                <w:color w:val="000000"/>
                <w:sz w:val="18"/>
                <w:szCs w:val="18"/>
              </w:rPr>
            </w:pPr>
            <w:r w:rsidRPr="002F7EB4">
              <w:rPr>
                <w:rFonts w:ascii="Arial" w:eastAsia="Arial" w:hAnsi="Arial" w:cs="Arial"/>
                <w:sz w:val="18"/>
                <w:szCs w:val="18"/>
              </w:rPr>
              <w:t xml:space="preserve">Additions </w:t>
            </w:r>
          </w:p>
        </w:tc>
        <w:tc>
          <w:tcPr>
            <w:tcW w:w="1616" w:type="dxa"/>
            <w:shd w:val="clear" w:color="auto" w:fill="FAFAFA"/>
          </w:tcPr>
          <w:p w14:paraId="0A8CA5A0" w14:textId="05A22282"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   </w:t>
            </w:r>
          </w:p>
        </w:tc>
        <w:tc>
          <w:tcPr>
            <w:tcW w:w="1616" w:type="dxa"/>
            <w:shd w:val="clear" w:color="auto" w:fill="FAFAFA"/>
          </w:tcPr>
          <w:p w14:paraId="50BAA3FF" w14:textId="38129A03"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7,500 </w:t>
            </w:r>
          </w:p>
        </w:tc>
        <w:tc>
          <w:tcPr>
            <w:tcW w:w="1617" w:type="dxa"/>
            <w:shd w:val="clear" w:color="auto" w:fill="FAFAFA"/>
          </w:tcPr>
          <w:p w14:paraId="2332424F" w14:textId="3CAB3530"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7,500 </w:t>
            </w:r>
          </w:p>
        </w:tc>
      </w:tr>
      <w:tr w:rsidR="00285EED" w:rsidRPr="002F7EB4" w14:paraId="4C2F4985" w14:textId="77777777" w:rsidTr="00B07865">
        <w:trPr>
          <w:cantSplit/>
          <w:trHeight w:val="80"/>
        </w:trPr>
        <w:tc>
          <w:tcPr>
            <w:tcW w:w="4608" w:type="dxa"/>
          </w:tcPr>
          <w:p w14:paraId="0ED7F162" w14:textId="122F5A59" w:rsidR="00285EED" w:rsidRPr="002F7EB4" w:rsidRDefault="00285EED" w:rsidP="00285EED">
            <w:pPr>
              <w:ind w:left="-113"/>
              <w:rPr>
                <w:rFonts w:ascii="Arial" w:eastAsia="Arial" w:hAnsi="Arial" w:cs="Arial"/>
                <w:color w:val="000000"/>
                <w:sz w:val="18"/>
                <w:szCs w:val="18"/>
              </w:rPr>
            </w:pPr>
            <w:r w:rsidRPr="002F7EB4">
              <w:rPr>
                <w:rFonts w:ascii="Arial" w:eastAsia="Arial" w:hAnsi="Arial" w:cs="Arial"/>
                <w:sz w:val="18"/>
                <w:szCs w:val="18"/>
              </w:rPr>
              <w:t>Transfer in</w:t>
            </w:r>
          </w:p>
        </w:tc>
        <w:tc>
          <w:tcPr>
            <w:tcW w:w="1616" w:type="dxa"/>
            <w:shd w:val="clear" w:color="auto" w:fill="FAFAFA"/>
          </w:tcPr>
          <w:p w14:paraId="0D53E358" w14:textId="6B829E4B" w:rsidR="00285EED" w:rsidRPr="002F7EB4" w:rsidRDefault="0092651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5,503,778 </w:t>
            </w:r>
            <w:r w:rsidR="00285EED" w:rsidRPr="002F7EB4">
              <w:rPr>
                <w:rFonts w:ascii="Arial" w:hAnsi="Arial" w:cs="Arial"/>
                <w:sz w:val="18"/>
                <w:szCs w:val="18"/>
              </w:rPr>
              <w:t xml:space="preserve">   </w:t>
            </w:r>
          </w:p>
        </w:tc>
        <w:tc>
          <w:tcPr>
            <w:tcW w:w="1616" w:type="dxa"/>
            <w:shd w:val="clear" w:color="auto" w:fill="FAFAFA"/>
          </w:tcPr>
          <w:p w14:paraId="664556EC" w14:textId="69820CF1" w:rsidR="00285EED" w:rsidRPr="002F7EB4" w:rsidRDefault="0092651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2,498,201</w:t>
            </w:r>
          </w:p>
        </w:tc>
        <w:tc>
          <w:tcPr>
            <w:tcW w:w="1617" w:type="dxa"/>
            <w:shd w:val="clear" w:color="auto" w:fill="FAFAFA"/>
          </w:tcPr>
          <w:p w14:paraId="0D247F2B" w14:textId="372C0CF3"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8,001,979</w:t>
            </w:r>
          </w:p>
        </w:tc>
      </w:tr>
      <w:tr w:rsidR="00285EED" w:rsidRPr="002F7EB4" w14:paraId="4232E08A" w14:textId="77777777" w:rsidTr="00F14B14">
        <w:trPr>
          <w:cantSplit/>
        </w:trPr>
        <w:tc>
          <w:tcPr>
            <w:tcW w:w="4608" w:type="dxa"/>
            <w:vAlign w:val="bottom"/>
          </w:tcPr>
          <w:p w14:paraId="05B483E0" w14:textId="77777777" w:rsidR="00285EED" w:rsidRPr="002F7EB4" w:rsidRDefault="00285EED" w:rsidP="00285EED">
            <w:pPr>
              <w:ind w:left="-113"/>
              <w:rPr>
                <w:rFonts w:ascii="Arial" w:eastAsia="Arial" w:hAnsi="Arial" w:cs="Arial"/>
                <w:color w:val="000000"/>
                <w:sz w:val="18"/>
                <w:szCs w:val="18"/>
              </w:rPr>
            </w:pPr>
            <w:r w:rsidRPr="002F7EB4">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FAFAFA"/>
          </w:tcPr>
          <w:p w14:paraId="7933ED88" w14:textId="5587132F"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   </w:t>
            </w:r>
          </w:p>
        </w:tc>
        <w:tc>
          <w:tcPr>
            <w:tcW w:w="1616" w:type="dxa"/>
            <w:tcBorders>
              <w:bottom w:val="single" w:sz="4" w:space="0" w:color="000000"/>
            </w:tcBorders>
            <w:shd w:val="clear" w:color="auto" w:fill="FAFAFA"/>
          </w:tcPr>
          <w:p w14:paraId="582C6D58" w14:textId="318840A4"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(1,199,147)</w:t>
            </w:r>
          </w:p>
        </w:tc>
        <w:tc>
          <w:tcPr>
            <w:tcW w:w="1617" w:type="dxa"/>
            <w:tcBorders>
              <w:bottom w:val="single" w:sz="4" w:space="0" w:color="000000"/>
            </w:tcBorders>
            <w:shd w:val="clear" w:color="auto" w:fill="FAFAFA"/>
          </w:tcPr>
          <w:p w14:paraId="2F008674" w14:textId="68052465"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(1,199,147)</w:t>
            </w:r>
          </w:p>
        </w:tc>
      </w:tr>
      <w:tr w:rsidR="00285EED" w:rsidRPr="002F7EB4" w14:paraId="00183E4D" w14:textId="77777777" w:rsidTr="00F14B14">
        <w:trPr>
          <w:cantSplit/>
        </w:trPr>
        <w:tc>
          <w:tcPr>
            <w:tcW w:w="4608" w:type="dxa"/>
            <w:vAlign w:val="bottom"/>
          </w:tcPr>
          <w:p w14:paraId="34DCE427" w14:textId="77777777" w:rsidR="00285EED" w:rsidRPr="002F7EB4" w:rsidRDefault="00285EED" w:rsidP="00285EED">
            <w:pPr>
              <w:ind w:left="-113"/>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192973BA"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66496BF4"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B97F82A"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85EED" w:rsidRPr="002F7EB4" w14:paraId="135F6E11" w14:textId="77777777" w:rsidTr="00F14B14">
        <w:trPr>
          <w:cantSplit/>
        </w:trPr>
        <w:tc>
          <w:tcPr>
            <w:tcW w:w="4608" w:type="dxa"/>
            <w:vAlign w:val="bottom"/>
          </w:tcPr>
          <w:p w14:paraId="3D1AB7AF" w14:textId="77777777" w:rsidR="00285EED" w:rsidRPr="002F7EB4" w:rsidRDefault="00285EED" w:rsidP="00285EED">
            <w:pPr>
              <w:ind w:left="-113"/>
              <w:rPr>
                <w:rFonts w:ascii="Arial" w:eastAsia="Arial" w:hAnsi="Arial" w:cs="Arial"/>
                <w:color w:val="000000"/>
                <w:sz w:val="18"/>
                <w:szCs w:val="18"/>
              </w:rPr>
            </w:pPr>
            <w:r w:rsidRPr="002F7EB4">
              <w:rPr>
                <w:rFonts w:ascii="Arial" w:eastAsia="Arial" w:hAnsi="Arial" w:cs="Arial"/>
                <w:color w:val="000000"/>
                <w:sz w:val="18"/>
                <w:szCs w:val="18"/>
              </w:rPr>
              <w:t>Ending net book value</w:t>
            </w:r>
          </w:p>
        </w:tc>
        <w:tc>
          <w:tcPr>
            <w:tcW w:w="1616" w:type="dxa"/>
            <w:shd w:val="clear" w:color="auto" w:fill="FAFAFA"/>
          </w:tcPr>
          <w:p w14:paraId="450598C1" w14:textId="4527E974" w:rsidR="00285EED" w:rsidRPr="002F7EB4" w:rsidRDefault="0092651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10,164,996</w:t>
            </w:r>
          </w:p>
        </w:tc>
        <w:tc>
          <w:tcPr>
            <w:tcW w:w="1616" w:type="dxa"/>
            <w:shd w:val="clear" w:color="auto" w:fill="FAFAFA"/>
          </w:tcPr>
          <w:p w14:paraId="02C205F9" w14:textId="64D1E9CF" w:rsidR="00285EED" w:rsidRPr="002F7EB4" w:rsidRDefault="0092651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18,865,833</w:t>
            </w:r>
          </w:p>
        </w:tc>
        <w:tc>
          <w:tcPr>
            <w:tcW w:w="1617" w:type="dxa"/>
            <w:shd w:val="clear" w:color="auto" w:fill="FAFAFA"/>
          </w:tcPr>
          <w:p w14:paraId="0D1C57C2" w14:textId="3608FE2B" w:rsidR="00285EED" w:rsidRPr="002F7EB4" w:rsidRDefault="00C3536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29,030,829</w:t>
            </w:r>
            <w:r w:rsidR="00285EED" w:rsidRPr="002F7EB4">
              <w:rPr>
                <w:rFonts w:ascii="Arial" w:hAnsi="Arial" w:cs="Arial"/>
                <w:sz w:val="18"/>
                <w:szCs w:val="18"/>
              </w:rPr>
              <w:t xml:space="preserve"> </w:t>
            </w:r>
          </w:p>
        </w:tc>
      </w:tr>
      <w:tr w:rsidR="00285EED" w:rsidRPr="002F7EB4" w14:paraId="6F2384FE" w14:textId="77777777" w:rsidTr="00F14B14">
        <w:trPr>
          <w:cantSplit/>
        </w:trPr>
        <w:tc>
          <w:tcPr>
            <w:tcW w:w="4608" w:type="dxa"/>
            <w:vAlign w:val="bottom"/>
          </w:tcPr>
          <w:p w14:paraId="4F0E4BAE" w14:textId="77777777" w:rsidR="00285EED" w:rsidRPr="002F7EB4" w:rsidRDefault="00285EED" w:rsidP="00285EED">
            <w:pPr>
              <w:ind w:left="-113"/>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727A3351"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550F93D9"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F9E8365"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85EED" w:rsidRPr="002F7EB4" w14:paraId="2E195290" w14:textId="77777777" w:rsidTr="00F14B14">
        <w:trPr>
          <w:cantSplit/>
        </w:trPr>
        <w:tc>
          <w:tcPr>
            <w:tcW w:w="4608" w:type="dxa"/>
            <w:vAlign w:val="bottom"/>
          </w:tcPr>
          <w:p w14:paraId="40B1F32B" w14:textId="177D971D" w:rsidR="00285EED" w:rsidRPr="002F7EB4" w:rsidRDefault="00285EED" w:rsidP="00285EED">
            <w:pPr>
              <w:ind w:left="-113"/>
              <w:rPr>
                <w:rFonts w:ascii="Arial" w:eastAsia="Arial" w:hAnsi="Arial" w:cs="Arial"/>
                <w:b/>
                <w:color w:val="000000"/>
                <w:sz w:val="18"/>
                <w:szCs w:val="18"/>
              </w:rPr>
            </w:pPr>
            <w:r w:rsidRPr="002F7EB4">
              <w:rPr>
                <w:rFonts w:ascii="Arial" w:eastAsia="Arial" w:hAnsi="Arial" w:cs="Arial"/>
                <w:b/>
                <w:color w:val="000000"/>
                <w:sz w:val="18"/>
                <w:szCs w:val="18"/>
              </w:rPr>
              <w:t xml:space="preserve">At 31 December </w:t>
            </w:r>
            <w:r w:rsidRPr="002F7EB4">
              <w:rPr>
                <w:rFonts w:ascii="Arial" w:eastAsia="Arial" w:hAnsi="Arial" w:cs="Arial"/>
                <w:b/>
                <w:sz w:val="18"/>
                <w:szCs w:val="18"/>
              </w:rPr>
              <w:t>2023</w:t>
            </w:r>
          </w:p>
        </w:tc>
        <w:tc>
          <w:tcPr>
            <w:tcW w:w="1616" w:type="dxa"/>
            <w:shd w:val="clear" w:color="auto" w:fill="FAFAFA"/>
            <w:vAlign w:val="bottom"/>
          </w:tcPr>
          <w:p w14:paraId="05CA8BDF"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FAFAFA"/>
            <w:vAlign w:val="bottom"/>
          </w:tcPr>
          <w:p w14:paraId="466495EB"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FAFAFA"/>
            <w:vAlign w:val="bottom"/>
          </w:tcPr>
          <w:p w14:paraId="5294B610"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85EED" w:rsidRPr="002F7EB4" w14:paraId="5C28C6B1" w14:textId="77777777" w:rsidTr="00F14B14">
        <w:trPr>
          <w:cantSplit/>
        </w:trPr>
        <w:tc>
          <w:tcPr>
            <w:tcW w:w="4608" w:type="dxa"/>
            <w:vAlign w:val="bottom"/>
          </w:tcPr>
          <w:p w14:paraId="1C81347C" w14:textId="315CE6DB" w:rsidR="00285EED" w:rsidRPr="002F7EB4" w:rsidRDefault="006C3EC4" w:rsidP="00285EED">
            <w:pPr>
              <w:ind w:left="-113"/>
              <w:rPr>
                <w:rFonts w:ascii="Arial" w:eastAsia="Arial" w:hAnsi="Arial" w:cs="Arial"/>
                <w:color w:val="000000"/>
                <w:sz w:val="18"/>
                <w:szCs w:val="18"/>
              </w:rPr>
            </w:pPr>
            <w:r w:rsidRPr="002F7EB4">
              <w:rPr>
                <w:rFonts w:ascii="Arial" w:eastAsia="Arial" w:hAnsi="Arial" w:cs="Arial"/>
                <w:color w:val="000000"/>
                <w:sz w:val="18"/>
                <w:szCs w:val="18"/>
              </w:rPr>
              <w:t>At cost</w:t>
            </w:r>
          </w:p>
        </w:tc>
        <w:tc>
          <w:tcPr>
            <w:tcW w:w="1616" w:type="dxa"/>
            <w:shd w:val="clear" w:color="auto" w:fill="FAFAFA"/>
          </w:tcPr>
          <w:p w14:paraId="23C7282E" w14:textId="15B97EC7" w:rsidR="00285EED" w:rsidRPr="002F7EB4" w:rsidRDefault="0092651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10,164,996</w:t>
            </w:r>
          </w:p>
        </w:tc>
        <w:tc>
          <w:tcPr>
            <w:tcW w:w="1616" w:type="dxa"/>
            <w:shd w:val="clear" w:color="auto" w:fill="FAFAFA"/>
          </w:tcPr>
          <w:p w14:paraId="2A5D29DB" w14:textId="44ED70F4" w:rsidR="00285EED" w:rsidRPr="002F7EB4" w:rsidRDefault="00926510"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26,326,458</w:t>
            </w:r>
          </w:p>
        </w:tc>
        <w:tc>
          <w:tcPr>
            <w:tcW w:w="1617" w:type="dxa"/>
            <w:shd w:val="clear" w:color="auto" w:fill="FAFAFA"/>
          </w:tcPr>
          <w:p w14:paraId="5F019E75" w14:textId="1E047962" w:rsidR="00285EED" w:rsidRPr="002F7EB4" w:rsidRDefault="00D43B6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36,491,454</w:t>
            </w:r>
          </w:p>
        </w:tc>
      </w:tr>
      <w:tr w:rsidR="00285EED" w:rsidRPr="002F7EB4" w14:paraId="7088754F" w14:textId="77777777" w:rsidTr="00F14B14">
        <w:trPr>
          <w:cantSplit/>
        </w:trPr>
        <w:tc>
          <w:tcPr>
            <w:tcW w:w="4608" w:type="dxa"/>
            <w:vAlign w:val="bottom"/>
          </w:tcPr>
          <w:p w14:paraId="235B6C7D" w14:textId="77777777" w:rsidR="00285EED" w:rsidRPr="002F7EB4" w:rsidRDefault="00285EED" w:rsidP="00285EED">
            <w:pPr>
              <w:ind w:left="-113"/>
              <w:rPr>
                <w:rFonts w:ascii="Arial" w:eastAsia="Arial" w:hAnsi="Arial" w:cs="Arial"/>
                <w:color w:val="000000"/>
                <w:sz w:val="18"/>
                <w:szCs w:val="18"/>
              </w:rPr>
            </w:pPr>
            <w:r w:rsidRPr="002F7EB4">
              <w:rPr>
                <w:rFonts w:ascii="Arial" w:eastAsia="Arial" w:hAnsi="Arial" w:cs="Arial"/>
                <w:color w:val="000000"/>
                <w:sz w:val="18"/>
                <w:szCs w:val="18"/>
                <w:u w:val="single"/>
              </w:rPr>
              <w:t>Less</w:t>
            </w:r>
            <w:r w:rsidRPr="002F7EB4">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FAFAFA"/>
          </w:tcPr>
          <w:p w14:paraId="055DB860" w14:textId="3E1259C8"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   </w:t>
            </w:r>
          </w:p>
        </w:tc>
        <w:tc>
          <w:tcPr>
            <w:tcW w:w="1616" w:type="dxa"/>
            <w:tcBorders>
              <w:bottom w:val="single" w:sz="4" w:space="0" w:color="000000"/>
            </w:tcBorders>
            <w:shd w:val="clear" w:color="auto" w:fill="FAFAFA"/>
          </w:tcPr>
          <w:p w14:paraId="777700DB" w14:textId="2A026942"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(7,460,625)</w:t>
            </w:r>
          </w:p>
        </w:tc>
        <w:tc>
          <w:tcPr>
            <w:tcW w:w="1617" w:type="dxa"/>
            <w:tcBorders>
              <w:bottom w:val="single" w:sz="4" w:space="0" w:color="000000"/>
            </w:tcBorders>
            <w:shd w:val="clear" w:color="auto" w:fill="FAFAFA"/>
          </w:tcPr>
          <w:p w14:paraId="6D444E9B" w14:textId="7838FD95" w:rsidR="00285EED" w:rsidRPr="002F7EB4" w:rsidRDefault="004B41B9"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(7,460,625)</w:t>
            </w:r>
          </w:p>
        </w:tc>
      </w:tr>
      <w:tr w:rsidR="00285EED" w:rsidRPr="002F7EB4" w14:paraId="16D6F458" w14:textId="77777777" w:rsidTr="00926510">
        <w:trPr>
          <w:cantSplit/>
          <w:trHeight w:val="54"/>
        </w:trPr>
        <w:tc>
          <w:tcPr>
            <w:tcW w:w="4608" w:type="dxa"/>
            <w:vAlign w:val="bottom"/>
          </w:tcPr>
          <w:p w14:paraId="3E095235" w14:textId="77777777" w:rsidR="00285EED" w:rsidRPr="002F7EB4" w:rsidRDefault="00285EED" w:rsidP="00285EED">
            <w:pPr>
              <w:ind w:left="-113"/>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06A3947F"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FAFAFA"/>
            <w:vAlign w:val="bottom"/>
          </w:tcPr>
          <w:p w14:paraId="4C848C6D"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FAFAFA"/>
            <w:vAlign w:val="bottom"/>
          </w:tcPr>
          <w:p w14:paraId="2C3F6373" w14:textId="77777777" w:rsidR="00285EED" w:rsidRPr="002F7EB4" w:rsidRDefault="00285EED" w:rsidP="00285EE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26510" w:rsidRPr="002F7EB4" w14:paraId="50E95180" w14:textId="77777777" w:rsidTr="00F14B14">
        <w:trPr>
          <w:cantSplit/>
        </w:trPr>
        <w:tc>
          <w:tcPr>
            <w:tcW w:w="4608" w:type="dxa"/>
            <w:vAlign w:val="bottom"/>
          </w:tcPr>
          <w:p w14:paraId="4F6884F9" w14:textId="77777777" w:rsidR="00926510" w:rsidRPr="002F7EB4" w:rsidRDefault="00926510" w:rsidP="00926510">
            <w:pPr>
              <w:ind w:left="-113"/>
              <w:rPr>
                <w:rFonts w:ascii="Arial" w:eastAsia="Arial" w:hAnsi="Arial" w:cs="Arial"/>
                <w:color w:val="000000"/>
                <w:sz w:val="18"/>
                <w:szCs w:val="18"/>
              </w:rPr>
            </w:pPr>
            <w:r w:rsidRPr="002F7EB4">
              <w:rPr>
                <w:rFonts w:ascii="Arial" w:eastAsia="Arial" w:hAnsi="Arial" w:cs="Arial"/>
                <w:color w:val="000000"/>
                <w:sz w:val="18"/>
                <w:szCs w:val="18"/>
              </w:rPr>
              <w:t>Net book value</w:t>
            </w:r>
          </w:p>
        </w:tc>
        <w:tc>
          <w:tcPr>
            <w:tcW w:w="1616" w:type="dxa"/>
            <w:tcBorders>
              <w:bottom w:val="single" w:sz="4" w:space="0" w:color="000000"/>
            </w:tcBorders>
            <w:shd w:val="clear" w:color="auto" w:fill="FAFAFA"/>
          </w:tcPr>
          <w:p w14:paraId="77C2165A" w14:textId="2ED23938" w:rsidR="00926510" w:rsidRPr="002F7EB4" w:rsidRDefault="00926510" w:rsidP="0092651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10,164,996</w:t>
            </w:r>
          </w:p>
        </w:tc>
        <w:tc>
          <w:tcPr>
            <w:tcW w:w="1616" w:type="dxa"/>
            <w:tcBorders>
              <w:bottom w:val="single" w:sz="4" w:space="0" w:color="000000"/>
            </w:tcBorders>
            <w:shd w:val="clear" w:color="auto" w:fill="FAFAFA"/>
          </w:tcPr>
          <w:p w14:paraId="6BE068FD" w14:textId="137A0DE9" w:rsidR="00926510" w:rsidRPr="002F7EB4" w:rsidRDefault="00926510" w:rsidP="0092651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18,865,833</w:t>
            </w:r>
          </w:p>
        </w:tc>
        <w:tc>
          <w:tcPr>
            <w:tcW w:w="1617" w:type="dxa"/>
            <w:tcBorders>
              <w:bottom w:val="single" w:sz="4" w:space="0" w:color="000000"/>
            </w:tcBorders>
            <w:shd w:val="clear" w:color="auto" w:fill="FAFAFA"/>
          </w:tcPr>
          <w:p w14:paraId="7FADFDAA" w14:textId="1A6335BC" w:rsidR="00926510" w:rsidRPr="002F7EB4" w:rsidRDefault="00926510" w:rsidP="0092651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 xml:space="preserve"> 29,030,829 </w:t>
            </w:r>
          </w:p>
        </w:tc>
      </w:tr>
    </w:tbl>
    <w:p w14:paraId="21E88753" w14:textId="77777777" w:rsidR="001F0DD2" w:rsidRPr="002F7EB4" w:rsidRDefault="001F0DD2" w:rsidP="002A5050">
      <w:pPr>
        <w:jc w:val="both"/>
        <w:rPr>
          <w:rFonts w:ascii="Arial" w:eastAsia="Arial" w:hAnsi="Arial" w:cs="Arial"/>
          <w:color w:val="000000"/>
          <w:sz w:val="18"/>
          <w:szCs w:val="18"/>
        </w:rPr>
      </w:pPr>
    </w:p>
    <w:p w14:paraId="34E62EF1" w14:textId="2167186E" w:rsidR="001F0DD2" w:rsidRPr="002F7EB4" w:rsidRDefault="006F7DA2" w:rsidP="002A5050">
      <w:pPr>
        <w:jc w:val="both"/>
        <w:rPr>
          <w:rFonts w:ascii="Arial" w:eastAsia="Arial" w:hAnsi="Arial" w:cs="Arial"/>
          <w:color w:val="000000"/>
          <w:sz w:val="18"/>
          <w:szCs w:val="18"/>
        </w:rPr>
      </w:pPr>
      <w:r w:rsidRPr="002F7EB4">
        <w:rPr>
          <w:rFonts w:ascii="Arial" w:eastAsia="Arial" w:hAnsi="Arial" w:cs="Arial"/>
          <w:color w:val="000000"/>
          <w:sz w:val="18"/>
          <w:szCs w:val="18"/>
        </w:rPr>
        <w:t xml:space="preserve">In the separate financial statements, depreciation expense of Baht </w:t>
      </w:r>
      <w:r w:rsidR="00285EED" w:rsidRPr="002F7EB4">
        <w:rPr>
          <w:rFonts w:ascii="Arial" w:eastAsia="Browallia New" w:hAnsi="Arial" w:cs="Arial"/>
          <w:sz w:val="18"/>
          <w:szCs w:val="18"/>
          <w:cs/>
        </w:rPr>
        <w:t>1</w:t>
      </w:r>
      <w:r w:rsidR="00285EED" w:rsidRPr="002F7EB4">
        <w:rPr>
          <w:rFonts w:ascii="Arial" w:eastAsia="Browallia New" w:hAnsi="Arial" w:cs="Arial"/>
          <w:sz w:val="18"/>
          <w:szCs w:val="18"/>
        </w:rPr>
        <w:t>,</w:t>
      </w:r>
      <w:r w:rsidR="004B41B9" w:rsidRPr="002F7EB4">
        <w:rPr>
          <w:rFonts w:ascii="Arial" w:eastAsia="Browallia New" w:hAnsi="Arial" w:cs="Arial"/>
          <w:sz w:val="18"/>
          <w:szCs w:val="18"/>
        </w:rPr>
        <w:t>199</w:t>
      </w:r>
      <w:r w:rsidR="00820F0D" w:rsidRPr="002F7EB4">
        <w:rPr>
          <w:rFonts w:ascii="Arial" w:eastAsia="Browallia New" w:hAnsi="Arial" w:cs="Arial"/>
          <w:sz w:val="18"/>
          <w:szCs w:val="18"/>
        </w:rPr>
        <w:t>,</w:t>
      </w:r>
      <w:r w:rsidR="004B41B9" w:rsidRPr="002F7EB4">
        <w:rPr>
          <w:rFonts w:ascii="Arial" w:eastAsia="Browallia New" w:hAnsi="Arial" w:cs="Arial"/>
          <w:sz w:val="18"/>
          <w:szCs w:val="18"/>
        </w:rPr>
        <w:t>147</w:t>
      </w:r>
      <w:r w:rsidR="00285EED" w:rsidRPr="002F7EB4">
        <w:rPr>
          <w:rFonts w:ascii="Arial" w:eastAsia="Browallia New" w:hAnsi="Arial" w:cs="Arial"/>
          <w:sz w:val="24"/>
          <w:szCs w:val="24"/>
        </w:rPr>
        <w:t xml:space="preserve"> </w:t>
      </w:r>
      <w:r w:rsidRPr="002F7EB4">
        <w:rPr>
          <w:rFonts w:ascii="Arial" w:eastAsia="Arial" w:hAnsi="Arial" w:cs="Arial"/>
          <w:color w:val="000000"/>
          <w:sz w:val="18"/>
          <w:szCs w:val="18"/>
        </w:rPr>
        <w:t>(202</w:t>
      </w:r>
      <w:r w:rsidR="00B71765"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Baht </w:t>
      </w:r>
      <w:r w:rsidR="00B71765" w:rsidRPr="002F7EB4">
        <w:rPr>
          <w:rFonts w:ascii="Arial" w:eastAsia="Arial" w:hAnsi="Arial" w:cs="Arial"/>
          <w:color w:val="000000"/>
          <w:sz w:val="18"/>
          <w:szCs w:val="18"/>
        </w:rPr>
        <w:t>1,119,832</w:t>
      </w:r>
      <w:r w:rsidRPr="002F7EB4">
        <w:rPr>
          <w:rFonts w:ascii="Arial" w:eastAsia="Arial" w:hAnsi="Arial" w:cs="Arial"/>
          <w:color w:val="000000"/>
          <w:sz w:val="18"/>
          <w:szCs w:val="18"/>
        </w:rPr>
        <w:t>) has been charged in administrative expenses.</w:t>
      </w:r>
    </w:p>
    <w:p w14:paraId="1B310C9C" w14:textId="77777777" w:rsidR="006F7DA2" w:rsidRPr="002F7EB4" w:rsidRDefault="006F7DA2" w:rsidP="002A5050">
      <w:pPr>
        <w:jc w:val="both"/>
        <w:rPr>
          <w:rFonts w:ascii="Arial" w:eastAsia="Arial" w:hAnsi="Arial" w:cs="Arial"/>
          <w:color w:val="000000"/>
          <w:sz w:val="18"/>
          <w:szCs w:val="18"/>
        </w:rPr>
      </w:pPr>
    </w:p>
    <w:p w14:paraId="0B7EE429" w14:textId="33DAFAAD" w:rsidR="001F0DD2" w:rsidRPr="002F7EB4" w:rsidRDefault="006F7DA2" w:rsidP="002A5050">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fair values of investment properties in land and building in consolidated and separate financial statements were at Baht </w:t>
      </w:r>
      <w:r w:rsidR="002C4346" w:rsidRPr="002F7EB4">
        <w:rPr>
          <w:rFonts w:ascii="Arial" w:eastAsia="Arial" w:hAnsi="Arial" w:cs="Arial"/>
          <w:color w:val="000000"/>
          <w:sz w:val="18"/>
          <w:szCs w:val="18"/>
        </w:rPr>
        <w:t xml:space="preserve">75.94 </w:t>
      </w:r>
      <w:r w:rsidRPr="002F7EB4">
        <w:rPr>
          <w:rFonts w:ascii="Arial" w:eastAsia="Arial" w:hAnsi="Arial" w:cs="Arial"/>
          <w:color w:val="000000"/>
          <w:sz w:val="18"/>
          <w:szCs w:val="18"/>
        </w:rPr>
        <w:t xml:space="preserve">million and Baht </w:t>
      </w:r>
      <w:r w:rsidR="002C4346" w:rsidRPr="002F7EB4">
        <w:rPr>
          <w:rFonts w:ascii="Arial" w:eastAsia="Arial" w:hAnsi="Arial" w:cs="Arial"/>
          <w:color w:val="000000"/>
          <w:sz w:val="18"/>
          <w:szCs w:val="18"/>
        </w:rPr>
        <w:t xml:space="preserve">60.43 </w:t>
      </w:r>
      <w:r w:rsidRPr="002F7EB4">
        <w:rPr>
          <w:rFonts w:ascii="Arial" w:eastAsia="Arial" w:hAnsi="Arial" w:cs="Arial"/>
          <w:color w:val="000000"/>
          <w:sz w:val="18"/>
          <w:szCs w:val="18"/>
        </w:rPr>
        <w:t>million, respectively.</w:t>
      </w:r>
    </w:p>
    <w:p w14:paraId="6A9BBD03" w14:textId="77777777" w:rsidR="006F7DA2" w:rsidRPr="002F7EB4" w:rsidRDefault="006F7DA2" w:rsidP="002A5050">
      <w:pPr>
        <w:jc w:val="both"/>
        <w:rPr>
          <w:rFonts w:ascii="Arial" w:eastAsia="Arial" w:hAnsi="Arial" w:cs="Arial"/>
          <w:color w:val="000000"/>
          <w:sz w:val="18"/>
          <w:szCs w:val="18"/>
        </w:rPr>
      </w:pPr>
    </w:p>
    <w:p w14:paraId="1E039DFD" w14:textId="77777777" w:rsidR="001F0DD2" w:rsidRPr="002F7EB4" w:rsidRDefault="001566F9" w:rsidP="002A5050">
      <w:pPr>
        <w:jc w:val="both"/>
        <w:rPr>
          <w:rFonts w:ascii="Arial" w:eastAsia="Arial" w:hAnsi="Arial" w:cs="Arial"/>
          <w:color w:val="000000"/>
          <w:sz w:val="18"/>
          <w:szCs w:val="18"/>
        </w:rPr>
      </w:pPr>
      <w:r w:rsidRPr="002F7EB4">
        <w:rPr>
          <w:rFonts w:ascii="Arial" w:eastAsia="Arial" w:hAnsi="Arial" w:cs="Arial"/>
          <w:color w:val="000000"/>
          <w:spacing w:val="-4"/>
          <w:sz w:val="18"/>
          <w:szCs w:val="18"/>
        </w:rPr>
        <w:t xml:space="preserve">The fair values are measured by independent professionally qualified valuers who hold a </w:t>
      </w:r>
      <w:proofErr w:type="spellStart"/>
      <w:r w:rsidRPr="002F7EB4">
        <w:rPr>
          <w:rFonts w:ascii="Arial" w:eastAsia="Arial" w:hAnsi="Arial" w:cs="Arial"/>
          <w:color w:val="000000"/>
          <w:spacing w:val="-4"/>
          <w:sz w:val="18"/>
          <w:szCs w:val="18"/>
        </w:rPr>
        <w:t>recognised</w:t>
      </w:r>
      <w:proofErr w:type="spellEnd"/>
      <w:r w:rsidRPr="002F7EB4">
        <w:rPr>
          <w:rFonts w:ascii="Arial" w:eastAsia="Arial" w:hAnsi="Arial" w:cs="Arial"/>
          <w:color w:val="000000"/>
          <w:spacing w:val="-4"/>
          <w:sz w:val="18"/>
          <w:szCs w:val="18"/>
        </w:rPr>
        <w:t xml:space="preserve"> relevant professional</w:t>
      </w:r>
      <w:r w:rsidRPr="002F7EB4">
        <w:rPr>
          <w:rFonts w:ascii="Arial" w:eastAsia="Arial" w:hAnsi="Arial" w:cs="Arial"/>
          <w:color w:val="000000"/>
          <w:sz w:val="18"/>
          <w:szCs w:val="18"/>
        </w:rPr>
        <w:t xml:space="preserve"> qualification and has recent experience in the locations and categories of the investment properties valued. </w:t>
      </w:r>
    </w:p>
    <w:p w14:paraId="0BD0A305" w14:textId="77777777" w:rsidR="001F0DD2" w:rsidRPr="002F7EB4" w:rsidRDefault="001F0DD2" w:rsidP="002A5050">
      <w:pPr>
        <w:jc w:val="both"/>
        <w:rPr>
          <w:rFonts w:ascii="Arial" w:eastAsia="Arial" w:hAnsi="Arial" w:cs="Arial"/>
          <w:color w:val="000000"/>
          <w:sz w:val="18"/>
          <w:szCs w:val="18"/>
        </w:rPr>
      </w:pPr>
    </w:p>
    <w:p w14:paraId="5E0A9B74" w14:textId="77777777" w:rsidR="001F0DD2" w:rsidRPr="002F7EB4" w:rsidRDefault="001566F9" w:rsidP="002A5050">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Group applies the Market Approach in calculating fair values of investment properties. The fair value is within Level 2 of the fair value hierarchy. </w:t>
      </w:r>
    </w:p>
    <w:p w14:paraId="57FAAA86" w14:textId="77777777" w:rsidR="001F0DD2" w:rsidRPr="002F7EB4" w:rsidRDefault="001F0DD2" w:rsidP="002A5050">
      <w:pPr>
        <w:jc w:val="both"/>
        <w:rPr>
          <w:rFonts w:ascii="Arial" w:eastAsia="Arial" w:hAnsi="Arial" w:cs="Arial"/>
          <w:color w:val="000000"/>
          <w:sz w:val="18"/>
          <w:szCs w:val="18"/>
        </w:rPr>
      </w:pPr>
    </w:p>
    <w:p w14:paraId="466CBA69" w14:textId="77777777" w:rsidR="001F0DD2" w:rsidRPr="002F7EB4" w:rsidRDefault="001566F9" w:rsidP="002A5050">
      <w:pPr>
        <w:jc w:val="both"/>
        <w:rPr>
          <w:rFonts w:ascii="Arial" w:eastAsia="Arial" w:hAnsi="Arial" w:cs="Arial"/>
          <w:color w:val="000000"/>
          <w:sz w:val="18"/>
          <w:szCs w:val="18"/>
        </w:rPr>
      </w:pPr>
      <w:r w:rsidRPr="002F7EB4">
        <w:rPr>
          <w:rFonts w:ascii="Arial" w:eastAsia="Arial" w:hAnsi="Arial" w:cs="Arial"/>
          <w:color w:val="000000"/>
          <w:sz w:val="18"/>
          <w:szCs w:val="18"/>
        </w:rPr>
        <w:t xml:space="preserve">Amounts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profit and loss that are related to investment properties are as follows:</w:t>
      </w:r>
    </w:p>
    <w:p w14:paraId="54381EEB" w14:textId="77777777" w:rsidR="001F0DD2" w:rsidRPr="002F7EB4" w:rsidRDefault="001F0DD2" w:rsidP="002A5050">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1F0DD2" w:rsidRPr="002F7EB4" w14:paraId="75BD8BC8" w14:textId="77777777" w:rsidTr="00F14B14">
        <w:tc>
          <w:tcPr>
            <w:tcW w:w="4266" w:type="dxa"/>
            <w:vAlign w:val="bottom"/>
          </w:tcPr>
          <w:p w14:paraId="0806EFDF" w14:textId="77777777" w:rsidR="001F0DD2" w:rsidRPr="002F7EB4" w:rsidRDefault="001F0DD2" w:rsidP="00F14B14">
            <w:pP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D2CF0F7"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1024FAFE"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1F0DD2" w:rsidRPr="002F7EB4" w14:paraId="169E8AB2" w14:textId="77777777" w:rsidTr="00F14B14">
        <w:tc>
          <w:tcPr>
            <w:tcW w:w="4266" w:type="dxa"/>
            <w:vAlign w:val="bottom"/>
          </w:tcPr>
          <w:p w14:paraId="03A869A0" w14:textId="77777777" w:rsidR="001F0DD2" w:rsidRPr="002F7EB4" w:rsidRDefault="001F0DD2" w:rsidP="00F14B14">
            <w:pPr>
              <w:ind w:left="-72"/>
              <w:rPr>
                <w:rFonts w:ascii="Arial" w:eastAsia="Arial" w:hAnsi="Arial" w:cs="Arial"/>
                <w:b/>
                <w:color w:val="000000"/>
                <w:sz w:val="18"/>
                <w:szCs w:val="18"/>
              </w:rPr>
            </w:pPr>
            <w:bookmarkStart w:id="33" w:name="_Hlk139961537"/>
          </w:p>
        </w:tc>
        <w:tc>
          <w:tcPr>
            <w:tcW w:w="1296" w:type="dxa"/>
            <w:tcBorders>
              <w:top w:val="single" w:sz="4" w:space="0" w:color="000000"/>
            </w:tcBorders>
            <w:vAlign w:val="bottom"/>
          </w:tcPr>
          <w:p w14:paraId="6EE8DD3D" w14:textId="11C54C68"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B71765" w:rsidRPr="002F7EB4">
              <w:rPr>
                <w:rFonts w:ascii="Arial" w:eastAsia="Arial" w:hAnsi="Arial" w:cs="Arial"/>
                <w:b/>
                <w:sz w:val="18"/>
                <w:szCs w:val="18"/>
              </w:rPr>
              <w:t>3</w:t>
            </w:r>
          </w:p>
        </w:tc>
        <w:tc>
          <w:tcPr>
            <w:tcW w:w="1296" w:type="dxa"/>
            <w:tcBorders>
              <w:top w:val="single" w:sz="4" w:space="0" w:color="000000"/>
            </w:tcBorders>
            <w:vAlign w:val="bottom"/>
          </w:tcPr>
          <w:p w14:paraId="767C5D40" w14:textId="79267BE9"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B71765" w:rsidRPr="002F7EB4">
              <w:rPr>
                <w:rFonts w:ascii="Arial" w:eastAsia="Arial" w:hAnsi="Arial" w:cs="Arial"/>
                <w:b/>
                <w:sz w:val="18"/>
                <w:szCs w:val="18"/>
              </w:rPr>
              <w:t>2</w:t>
            </w:r>
          </w:p>
        </w:tc>
        <w:tc>
          <w:tcPr>
            <w:tcW w:w="1296" w:type="dxa"/>
            <w:tcBorders>
              <w:top w:val="single" w:sz="4" w:space="0" w:color="000000"/>
            </w:tcBorders>
            <w:vAlign w:val="bottom"/>
          </w:tcPr>
          <w:p w14:paraId="1C125644" w14:textId="65C146B8"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B71765" w:rsidRPr="002F7EB4">
              <w:rPr>
                <w:rFonts w:ascii="Arial" w:eastAsia="Arial" w:hAnsi="Arial" w:cs="Arial"/>
                <w:b/>
                <w:sz w:val="18"/>
                <w:szCs w:val="18"/>
              </w:rPr>
              <w:t>3</w:t>
            </w:r>
          </w:p>
        </w:tc>
        <w:tc>
          <w:tcPr>
            <w:tcW w:w="1296" w:type="dxa"/>
            <w:tcBorders>
              <w:top w:val="single" w:sz="4" w:space="0" w:color="000000"/>
            </w:tcBorders>
            <w:vAlign w:val="bottom"/>
          </w:tcPr>
          <w:p w14:paraId="0684257B" w14:textId="48605C57"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B71765" w:rsidRPr="002F7EB4">
              <w:rPr>
                <w:rFonts w:ascii="Arial" w:eastAsia="Arial" w:hAnsi="Arial" w:cs="Arial"/>
                <w:b/>
                <w:sz w:val="18"/>
                <w:szCs w:val="18"/>
              </w:rPr>
              <w:t>2</w:t>
            </w:r>
          </w:p>
        </w:tc>
      </w:tr>
      <w:tr w:rsidR="001F0DD2" w:rsidRPr="002F7EB4" w14:paraId="050AA58B" w14:textId="77777777" w:rsidTr="00F14B14">
        <w:tc>
          <w:tcPr>
            <w:tcW w:w="4266" w:type="dxa"/>
            <w:vAlign w:val="bottom"/>
          </w:tcPr>
          <w:p w14:paraId="5B3B8C2E" w14:textId="77777777" w:rsidR="001F0DD2" w:rsidRPr="002F7EB4" w:rsidRDefault="001F0DD2" w:rsidP="00F14B14">
            <w:pPr>
              <w:ind w:left="-72"/>
              <w:rPr>
                <w:rFonts w:ascii="Arial" w:eastAsia="Arial" w:hAnsi="Arial" w:cs="Arial"/>
                <w:b/>
                <w:color w:val="000000"/>
                <w:sz w:val="18"/>
                <w:szCs w:val="18"/>
              </w:rPr>
            </w:pPr>
          </w:p>
        </w:tc>
        <w:tc>
          <w:tcPr>
            <w:tcW w:w="1296" w:type="dxa"/>
            <w:tcBorders>
              <w:bottom w:val="single" w:sz="4" w:space="0" w:color="000000"/>
            </w:tcBorders>
            <w:vAlign w:val="bottom"/>
          </w:tcPr>
          <w:p w14:paraId="167D9F6C"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6C59BC7C"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9A0E179"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3BF6C5AF"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bookmarkEnd w:id="33"/>
      <w:tr w:rsidR="001F0DD2" w:rsidRPr="002F7EB4" w14:paraId="68C238A7" w14:textId="77777777" w:rsidTr="00F14B14">
        <w:trPr>
          <w:trHeight w:val="63"/>
        </w:trPr>
        <w:tc>
          <w:tcPr>
            <w:tcW w:w="4266" w:type="dxa"/>
            <w:vAlign w:val="bottom"/>
          </w:tcPr>
          <w:p w14:paraId="047D663E" w14:textId="77777777" w:rsidR="001F0DD2" w:rsidRPr="002F7EB4" w:rsidRDefault="001F0DD2" w:rsidP="00F14B14">
            <w:pP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C81A76"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CABF4B6"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BD7CDC6"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0FDEEE2" w14:textId="77777777" w:rsidR="001F0DD2" w:rsidRPr="002F7EB4" w:rsidRDefault="001F0DD2">
            <w:pPr>
              <w:ind w:right="-72"/>
              <w:jc w:val="right"/>
              <w:rPr>
                <w:rFonts w:ascii="Arial" w:eastAsia="Arial" w:hAnsi="Arial" w:cs="Arial"/>
                <w:color w:val="000000"/>
                <w:sz w:val="18"/>
                <w:szCs w:val="18"/>
              </w:rPr>
            </w:pPr>
          </w:p>
        </w:tc>
      </w:tr>
      <w:tr w:rsidR="00285EED" w:rsidRPr="002F7EB4" w14:paraId="56E9AADE" w14:textId="77777777" w:rsidTr="00284A94">
        <w:trPr>
          <w:trHeight w:val="135"/>
        </w:trPr>
        <w:tc>
          <w:tcPr>
            <w:tcW w:w="4266" w:type="dxa"/>
            <w:vAlign w:val="bottom"/>
          </w:tcPr>
          <w:p w14:paraId="7E0455BA" w14:textId="77777777" w:rsidR="00285EED" w:rsidRPr="002F7EB4" w:rsidRDefault="00285EED" w:rsidP="00285EED">
            <w:pPr>
              <w:ind w:left="-72"/>
              <w:rPr>
                <w:rFonts w:ascii="Arial" w:eastAsia="Arial" w:hAnsi="Arial" w:cs="Arial"/>
                <w:color w:val="000000"/>
                <w:sz w:val="18"/>
                <w:szCs w:val="18"/>
              </w:rPr>
            </w:pPr>
            <w:r w:rsidRPr="002F7EB4">
              <w:rPr>
                <w:rFonts w:ascii="Arial" w:eastAsia="Arial" w:hAnsi="Arial" w:cs="Arial"/>
                <w:color w:val="000000"/>
                <w:sz w:val="18"/>
                <w:szCs w:val="18"/>
              </w:rPr>
              <w:t>Rental income</w:t>
            </w:r>
          </w:p>
        </w:tc>
        <w:tc>
          <w:tcPr>
            <w:tcW w:w="1296" w:type="dxa"/>
            <w:shd w:val="clear" w:color="auto" w:fill="FAFAFA"/>
          </w:tcPr>
          <w:p w14:paraId="0759B277" w14:textId="518487D9" w:rsidR="00285EED" w:rsidRPr="002F7EB4" w:rsidRDefault="00285EED" w:rsidP="00285EED">
            <w:pPr>
              <w:ind w:right="-72"/>
              <w:jc w:val="right"/>
              <w:rPr>
                <w:rFonts w:ascii="Arial" w:eastAsia="Arial" w:hAnsi="Arial" w:cs="Arial"/>
                <w:color w:val="000000"/>
                <w:sz w:val="18"/>
                <w:szCs w:val="18"/>
              </w:rPr>
            </w:pPr>
            <w:r w:rsidRPr="002F7EB4">
              <w:rPr>
                <w:rFonts w:ascii="Arial" w:eastAsia="Browallia New" w:hAnsi="Arial" w:cs="Arial"/>
                <w:sz w:val="18"/>
                <w:szCs w:val="18"/>
              </w:rPr>
              <w:t>180,000</w:t>
            </w:r>
          </w:p>
        </w:tc>
        <w:tc>
          <w:tcPr>
            <w:tcW w:w="1296" w:type="dxa"/>
          </w:tcPr>
          <w:p w14:paraId="1720364E" w14:textId="4C177193" w:rsidR="00285EED" w:rsidRPr="002F7EB4" w:rsidRDefault="00285EED" w:rsidP="00285EED">
            <w:pPr>
              <w:ind w:right="-72"/>
              <w:jc w:val="right"/>
              <w:rPr>
                <w:rFonts w:ascii="Arial" w:eastAsia="Arial" w:hAnsi="Arial" w:cs="Arial"/>
                <w:color w:val="000000"/>
                <w:sz w:val="18"/>
                <w:szCs w:val="18"/>
              </w:rPr>
            </w:pPr>
            <w:r w:rsidRPr="002F7EB4">
              <w:rPr>
                <w:rFonts w:ascii="Arial" w:eastAsia="Browallia New" w:hAnsi="Arial" w:cs="Arial"/>
                <w:sz w:val="18"/>
                <w:szCs w:val="18"/>
                <w:lang w:val="en-GB"/>
              </w:rPr>
              <w:t>173</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 xml:space="preserve"> </w:t>
            </w:r>
          </w:p>
        </w:tc>
        <w:tc>
          <w:tcPr>
            <w:tcW w:w="1296" w:type="dxa"/>
            <w:shd w:val="clear" w:color="auto" w:fill="FAFAFA"/>
          </w:tcPr>
          <w:p w14:paraId="49D01538" w14:textId="3A6CE613" w:rsidR="00285EED" w:rsidRPr="002F7EB4" w:rsidRDefault="00285EED" w:rsidP="00285EED">
            <w:pPr>
              <w:ind w:right="-72"/>
              <w:jc w:val="right"/>
              <w:rPr>
                <w:rFonts w:ascii="Arial" w:eastAsia="Arial" w:hAnsi="Arial" w:cs="Arial"/>
                <w:color w:val="000000"/>
                <w:sz w:val="18"/>
                <w:szCs w:val="18"/>
              </w:rPr>
            </w:pPr>
            <w:r w:rsidRPr="002F7EB4">
              <w:rPr>
                <w:rFonts w:ascii="Arial" w:eastAsia="Browallia New" w:hAnsi="Arial" w:cs="Arial"/>
                <w:sz w:val="18"/>
                <w:szCs w:val="18"/>
              </w:rPr>
              <w:t>1,576,800</w:t>
            </w:r>
          </w:p>
        </w:tc>
        <w:tc>
          <w:tcPr>
            <w:tcW w:w="1296" w:type="dxa"/>
            <w:vAlign w:val="bottom"/>
          </w:tcPr>
          <w:p w14:paraId="4ECAD8BD" w14:textId="1848F111" w:rsidR="00285EED" w:rsidRPr="002F7EB4" w:rsidRDefault="00285EED" w:rsidP="00285EED">
            <w:pPr>
              <w:ind w:right="-72"/>
              <w:jc w:val="right"/>
              <w:rPr>
                <w:rFonts w:ascii="Arial" w:eastAsia="Arial" w:hAnsi="Arial" w:cs="Arial"/>
                <w:color w:val="000000"/>
                <w:sz w:val="18"/>
                <w:szCs w:val="18"/>
              </w:rPr>
            </w:pPr>
            <w:r w:rsidRPr="002F7EB4">
              <w:rPr>
                <w:rFonts w:ascii="Arial" w:eastAsia="Arial" w:hAnsi="Arial" w:cs="Arial"/>
                <w:sz w:val="18"/>
                <w:szCs w:val="18"/>
              </w:rPr>
              <w:t xml:space="preserve">2,417,000 </w:t>
            </w:r>
          </w:p>
        </w:tc>
      </w:tr>
      <w:tr w:rsidR="00285EED" w:rsidRPr="002F7EB4" w14:paraId="52AFE5E0" w14:textId="77777777" w:rsidTr="00F14B14">
        <w:trPr>
          <w:trHeight w:val="135"/>
        </w:trPr>
        <w:tc>
          <w:tcPr>
            <w:tcW w:w="4266" w:type="dxa"/>
            <w:vAlign w:val="bottom"/>
          </w:tcPr>
          <w:p w14:paraId="5D4CE92D" w14:textId="77777777" w:rsidR="00285EED" w:rsidRPr="002F7EB4" w:rsidRDefault="00285EED" w:rsidP="00285EED">
            <w:pPr>
              <w:ind w:left="-72"/>
              <w:rPr>
                <w:rFonts w:ascii="Arial" w:eastAsia="Arial" w:hAnsi="Arial" w:cs="Arial"/>
                <w:color w:val="000000"/>
                <w:sz w:val="18"/>
                <w:szCs w:val="18"/>
              </w:rPr>
            </w:pPr>
            <w:r w:rsidRPr="002F7EB4">
              <w:rPr>
                <w:rFonts w:ascii="Arial" w:eastAsia="Arial" w:hAnsi="Arial" w:cs="Arial"/>
                <w:color w:val="000000"/>
                <w:sz w:val="18"/>
                <w:szCs w:val="18"/>
              </w:rPr>
              <w:t xml:space="preserve">Direct operating expenses incurred  </w:t>
            </w:r>
          </w:p>
        </w:tc>
        <w:tc>
          <w:tcPr>
            <w:tcW w:w="1296" w:type="dxa"/>
            <w:shd w:val="clear" w:color="auto" w:fill="FAFAFA"/>
            <w:vAlign w:val="bottom"/>
          </w:tcPr>
          <w:p w14:paraId="6A9A5E14" w14:textId="77777777" w:rsidR="00285EED" w:rsidRPr="002F7EB4" w:rsidRDefault="00285EED" w:rsidP="00285EED">
            <w:pPr>
              <w:ind w:right="-72"/>
              <w:jc w:val="right"/>
              <w:rPr>
                <w:rFonts w:ascii="Arial" w:eastAsia="Arial" w:hAnsi="Arial" w:cs="Arial"/>
                <w:color w:val="000000"/>
                <w:sz w:val="18"/>
                <w:szCs w:val="18"/>
              </w:rPr>
            </w:pPr>
          </w:p>
        </w:tc>
        <w:tc>
          <w:tcPr>
            <w:tcW w:w="1296" w:type="dxa"/>
            <w:vAlign w:val="bottom"/>
          </w:tcPr>
          <w:p w14:paraId="3F181356" w14:textId="77777777" w:rsidR="00285EED" w:rsidRPr="002F7EB4" w:rsidRDefault="00285EED" w:rsidP="00285EED">
            <w:pPr>
              <w:ind w:right="-72"/>
              <w:jc w:val="right"/>
              <w:rPr>
                <w:rFonts w:ascii="Arial" w:eastAsia="Arial" w:hAnsi="Arial" w:cs="Arial"/>
                <w:color w:val="000000"/>
                <w:sz w:val="18"/>
                <w:szCs w:val="18"/>
              </w:rPr>
            </w:pPr>
          </w:p>
        </w:tc>
        <w:tc>
          <w:tcPr>
            <w:tcW w:w="1296" w:type="dxa"/>
            <w:shd w:val="clear" w:color="auto" w:fill="FAFAFA"/>
            <w:vAlign w:val="bottom"/>
          </w:tcPr>
          <w:p w14:paraId="19AA9D91" w14:textId="77777777" w:rsidR="00285EED" w:rsidRPr="002F7EB4" w:rsidRDefault="00285EED" w:rsidP="00285EED">
            <w:pPr>
              <w:ind w:right="-72"/>
              <w:jc w:val="right"/>
              <w:rPr>
                <w:rFonts w:ascii="Arial" w:eastAsia="Arial" w:hAnsi="Arial" w:cs="Arial"/>
                <w:color w:val="000000"/>
                <w:sz w:val="18"/>
                <w:szCs w:val="18"/>
              </w:rPr>
            </w:pPr>
          </w:p>
        </w:tc>
        <w:tc>
          <w:tcPr>
            <w:tcW w:w="1296" w:type="dxa"/>
            <w:vAlign w:val="bottom"/>
          </w:tcPr>
          <w:p w14:paraId="416B768D" w14:textId="77777777" w:rsidR="00285EED" w:rsidRPr="002F7EB4" w:rsidRDefault="00285EED" w:rsidP="00285EED">
            <w:pPr>
              <w:ind w:right="-72"/>
              <w:jc w:val="right"/>
              <w:rPr>
                <w:rFonts w:ascii="Arial" w:eastAsia="Arial" w:hAnsi="Arial" w:cs="Arial"/>
                <w:color w:val="000000"/>
                <w:sz w:val="18"/>
                <w:szCs w:val="18"/>
              </w:rPr>
            </w:pPr>
          </w:p>
        </w:tc>
      </w:tr>
      <w:tr w:rsidR="00A97376" w:rsidRPr="002F7EB4" w14:paraId="5D41D17B" w14:textId="77777777" w:rsidTr="00361BB7">
        <w:trPr>
          <w:trHeight w:val="135"/>
        </w:trPr>
        <w:tc>
          <w:tcPr>
            <w:tcW w:w="4266" w:type="dxa"/>
            <w:vAlign w:val="bottom"/>
          </w:tcPr>
          <w:p w14:paraId="242A14B4" w14:textId="77777777" w:rsidR="00A97376" w:rsidRPr="002F7EB4" w:rsidRDefault="00A97376" w:rsidP="00A97376">
            <w:pPr>
              <w:ind w:left="-72"/>
              <w:rPr>
                <w:rFonts w:ascii="Arial" w:eastAsia="Arial" w:hAnsi="Arial" w:cs="Arial"/>
                <w:color w:val="000000"/>
                <w:sz w:val="18"/>
                <w:szCs w:val="18"/>
              </w:rPr>
            </w:pPr>
            <w:r w:rsidRPr="002F7EB4">
              <w:rPr>
                <w:rFonts w:ascii="Arial" w:eastAsia="Arial" w:hAnsi="Arial" w:cs="Arial"/>
                <w:color w:val="000000"/>
                <w:sz w:val="18"/>
                <w:szCs w:val="18"/>
              </w:rPr>
              <w:t xml:space="preserve">   by the investment properties     </w:t>
            </w:r>
          </w:p>
          <w:p w14:paraId="4112965F" w14:textId="5DFDFD19" w:rsidR="00A97376" w:rsidRPr="002F7EB4" w:rsidRDefault="00A97376" w:rsidP="00A97376">
            <w:pPr>
              <w:ind w:left="-72"/>
              <w:rPr>
                <w:rFonts w:ascii="Arial" w:eastAsia="Arial" w:hAnsi="Arial" w:cs="Arial"/>
                <w:color w:val="000000"/>
                <w:sz w:val="18"/>
                <w:szCs w:val="18"/>
              </w:rPr>
            </w:pPr>
            <w:r w:rsidRPr="002F7EB4">
              <w:rPr>
                <w:rFonts w:ascii="Arial" w:eastAsia="Arial" w:hAnsi="Arial" w:cs="Arial"/>
                <w:color w:val="000000"/>
                <w:sz w:val="18"/>
                <w:szCs w:val="18"/>
              </w:rPr>
              <w:t xml:space="preserve">   resulting in rental income for the year</w:t>
            </w:r>
          </w:p>
        </w:tc>
        <w:tc>
          <w:tcPr>
            <w:tcW w:w="1296" w:type="dxa"/>
            <w:shd w:val="clear" w:color="auto" w:fill="FAFAFA"/>
          </w:tcPr>
          <w:p w14:paraId="245C2DC5" w14:textId="77777777" w:rsidR="00A97376" w:rsidRPr="002F7EB4" w:rsidRDefault="00A97376" w:rsidP="00A97376">
            <w:pPr>
              <w:ind w:right="-72"/>
              <w:jc w:val="right"/>
              <w:rPr>
                <w:rFonts w:ascii="Arial" w:eastAsia="Browallia New" w:hAnsi="Arial" w:cs="Arial"/>
                <w:sz w:val="18"/>
                <w:szCs w:val="18"/>
              </w:rPr>
            </w:pPr>
          </w:p>
          <w:p w14:paraId="011F85BE" w14:textId="0F64AD61" w:rsidR="00A97376" w:rsidRPr="002F7EB4" w:rsidRDefault="00A97376" w:rsidP="00A97376">
            <w:pPr>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96" w:type="dxa"/>
          </w:tcPr>
          <w:p w14:paraId="6AFD7B75" w14:textId="77777777" w:rsidR="00A97376" w:rsidRPr="002F7EB4" w:rsidRDefault="00A97376" w:rsidP="00A97376">
            <w:pPr>
              <w:ind w:right="-72"/>
              <w:jc w:val="right"/>
              <w:rPr>
                <w:rFonts w:ascii="Arial" w:eastAsia="Browallia New" w:hAnsi="Arial" w:cs="Arial"/>
                <w:sz w:val="18"/>
                <w:szCs w:val="18"/>
              </w:rPr>
            </w:pPr>
          </w:p>
          <w:p w14:paraId="315A8B96" w14:textId="7F5495A3" w:rsidR="00A97376" w:rsidRPr="002F7EB4" w:rsidRDefault="00A97376" w:rsidP="00A97376">
            <w:pPr>
              <w:ind w:right="-72"/>
              <w:jc w:val="right"/>
              <w:rPr>
                <w:rFonts w:ascii="Arial" w:eastAsia="Arial" w:hAnsi="Arial" w:cs="Arial"/>
                <w:color w:val="000000"/>
                <w:sz w:val="18"/>
                <w:szCs w:val="18"/>
              </w:rPr>
            </w:pPr>
            <w:r w:rsidRPr="002F7EB4">
              <w:rPr>
                <w:rFonts w:ascii="Arial" w:eastAsia="Browallia New" w:hAnsi="Arial" w:cs="Arial"/>
                <w:sz w:val="18"/>
                <w:szCs w:val="18"/>
              </w:rPr>
              <w:t>(</w:t>
            </w:r>
            <w:r w:rsidRPr="002F7EB4">
              <w:rPr>
                <w:rFonts w:ascii="Arial" w:eastAsia="Browallia New" w:hAnsi="Arial" w:cs="Arial"/>
                <w:sz w:val="18"/>
                <w:szCs w:val="18"/>
                <w:lang w:val="en-GB"/>
              </w:rPr>
              <w:t>42</w:t>
            </w:r>
            <w:r w:rsidRPr="002F7EB4">
              <w:rPr>
                <w:rFonts w:ascii="Arial" w:eastAsia="Browallia New" w:hAnsi="Arial" w:cs="Arial"/>
                <w:sz w:val="18"/>
                <w:szCs w:val="18"/>
              </w:rPr>
              <w:t>,</w:t>
            </w:r>
            <w:r w:rsidRPr="002F7EB4">
              <w:rPr>
                <w:rFonts w:ascii="Arial" w:eastAsia="Browallia New" w:hAnsi="Arial" w:cs="Arial"/>
                <w:sz w:val="18"/>
                <w:szCs w:val="18"/>
                <w:lang w:val="en-GB"/>
              </w:rPr>
              <w:t>981</w:t>
            </w:r>
            <w:r w:rsidRPr="002F7EB4">
              <w:rPr>
                <w:rFonts w:ascii="Arial" w:eastAsia="Browallia New" w:hAnsi="Arial" w:cs="Arial"/>
                <w:sz w:val="18"/>
                <w:szCs w:val="18"/>
              </w:rPr>
              <w:t>)</w:t>
            </w:r>
          </w:p>
        </w:tc>
        <w:tc>
          <w:tcPr>
            <w:tcW w:w="1296" w:type="dxa"/>
            <w:shd w:val="clear" w:color="auto" w:fill="FAFAFA"/>
          </w:tcPr>
          <w:p w14:paraId="6652775D" w14:textId="77777777" w:rsidR="00A97376" w:rsidRPr="002F7EB4" w:rsidRDefault="00A97376" w:rsidP="00A97376">
            <w:pPr>
              <w:ind w:right="-72"/>
              <w:jc w:val="right"/>
              <w:rPr>
                <w:rFonts w:ascii="Arial" w:eastAsia="Browallia New" w:hAnsi="Arial" w:cs="Arial"/>
                <w:sz w:val="18"/>
                <w:szCs w:val="18"/>
              </w:rPr>
            </w:pPr>
          </w:p>
          <w:p w14:paraId="79A9D0DB" w14:textId="1976316A" w:rsidR="00A97376" w:rsidRPr="002F7EB4" w:rsidRDefault="00A97376" w:rsidP="00A97376">
            <w:pPr>
              <w:ind w:right="-72"/>
              <w:jc w:val="right"/>
              <w:rPr>
                <w:rFonts w:ascii="Arial" w:eastAsia="Arial" w:hAnsi="Arial" w:cs="Arial"/>
                <w:color w:val="000000"/>
                <w:sz w:val="18"/>
                <w:szCs w:val="18"/>
              </w:rPr>
            </w:pPr>
            <w:r w:rsidRPr="002F7EB4">
              <w:rPr>
                <w:rFonts w:ascii="Arial" w:eastAsia="Browallia New" w:hAnsi="Arial" w:cs="Arial"/>
                <w:sz w:val="18"/>
                <w:szCs w:val="18"/>
              </w:rPr>
              <w:t>(1,199,147)</w:t>
            </w:r>
          </w:p>
        </w:tc>
        <w:tc>
          <w:tcPr>
            <w:tcW w:w="1296" w:type="dxa"/>
          </w:tcPr>
          <w:p w14:paraId="706CD2FE" w14:textId="77777777" w:rsidR="00A97376" w:rsidRPr="002F7EB4" w:rsidRDefault="00A97376" w:rsidP="00A97376">
            <w:pPr>
              <w:ind w:right="-72"/>
              <w:jc w:val="right"/>
              <w:rPr>
                <w:rFonts w:ascii="Arial" w:eastAsia="Browallia New" w:hAnsi="Arial" w:cs="Arial"/>
                <w:sz w:val="18"/>
                <w:szCs w:val="18"/>
              </w:rPr>
            </w:pPr>
          </w:p>
          <w:p w14:paraId="02BE6553" w14:textId="04BA0C0C" w:rsidR="00A97376" w:rsidRPr="002F7EB4" w:rsidRDefault="00A97376" w:rsidP="00A97376">
            <w:pPr>
              <w:ind w:right="-72"/>
              <w:jc w:val="right"/>
              <w:rPr>
                <w:rFonts w:ascii="Arial" w:eastAsia="Arial" w:hAnsi="Arial" w:cs="Arial"/>
                <w:color w:val="000000"/>
                <w:sz w:val="18"/>
                <w:szCs w:val="18"/>
              </w:rPr>
            </w:pPr>
            <w:r w:rsidRPr="002F7EB4">
              <w:rPr>
                <w:rFonts w:ascii="Arial" w:eastAsia="Browallia New" w:hAnsi="Arial" w:cs="Arial"/>
                <w:sz w:val="18"/>
                <w:szCs w:val="18"/>
              </w:rPr>
              <w:t>(1,205,469)</w:t>
            </w:r>
          </w:p>
        </w:tc>
      </w:tr>
      <w:tr w:rsidR="00285EED" w:rsidRPr="002F7EB4" w14:paraId="1103D94E" w14:textId="77777777" w:rsidTr="00F14B14">
        <w:trPr>
          <w:trHeight w:val="63"/>
        </w:trPr>
        <w:tc>
          <w:tcPr>
            <w:tcW w:w="4266" w:type="dxa"/>
            <w:vAlign w:val="bottom"/>
          </w:tcPr>
          <w:p w14:paraId="6C842B1E" w14:textId="77777777" w:rsidR="00285EED" w:rsidRPr="002F7EB4" w:rsidRDefault="00285EED" w:rsidP="00285EED">
            <w:pP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5771197" w14:textId="77777777" w:rsidR="00285EED" w:rsidRPr="002F7EB4" w:rsidRDefault="00285EED" w:rsidP="00285EED">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3EA92B6" w14:textId="77777777" w:rsidR="00285EED" w:rsidRPr="002F7EB4" w:rsidRDefault="00285EED" w:rsidP="00285EED">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90B4D8C" w14:textId="77777777" w:rsidR="00285EED" w:rsidRPr="002F7EB4" w:rsidRDefault="00285EED" w:rsidP="00285EED">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1AAD040" w14:textId="77777777" w:rsidR="00285EED" w:rsidRPr="002F7EB4" w:rsidRDefault="00285EED" w:rsidP="00285EED">
            <w:pPr>
              <w:ind w:right="-72"/>
              <w:jc w:val="right"/>
              <w:rPr>
                <w:rFonts w:ascii="Arial" w:eastAsia="Arial" w:hAnsi="Arial" w:cs="Arial"/>
                <w:color w:val="000000"/>
                <w:sz w:val="18"/>
                <w:szCs w:val="18"/>
              </w:rPr>
            </w:pPr>
          </w:p>
        </w:tc>
      </w:tr>
      <w:tr w:rsidR="00285EED" w:rsidRPr="002F7EB4" w14:paraId="21E767B4" w14:textId="77777777" w:rsidTr="007F61F5">
        <w:trPr>
          <w:trHeight w:val="135"/>
        </w:trPr>
        <w:tc>
          <w:tcPr>
            <w:tcW w:w="4266" w:type="dxa"/>
            <w:vAlign w:val="bottom"/>
          </w:tcPr>
          <w:p w14:paraId="5BB445B3" w14:textId="77777777" w:rsidR="00285EED" w:rsidRPr="002F7EB4" w:rsidRDefault="00285EED" w:rsidP="00285EED">
            <w:pPr>
              <w:ind w:lef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296" w:type="dxa"/>
            <w:tcBorders>
              <w:bottom w:val="single" w:sz="4" w:space="0" w:color="000000"/>
            </w:tcBorders>
            <w:shd w:val="clear" w:color="auto" w:fill="FAFAFA"/>
          </w:tcPr>
          <w:p w14:paraId="2DE2D5FF" w14:textId="45B9A14F" w:rsidR="00285EED" w:rsidRPr="002F7EB4" w:rsidRDefault="00285EED" w:rsidP="00285EED">
            <w:pPr>
              <w:ind w:right="-72"/>
              <w:jc w:val="right"/>
              <w:rPr>
                <w:rFonts w:ascii="Arial" w:eastAsia="Arial" w:hAnsi="Arial" w:cs="Arial"/>
                <w:color w:val="000000"/>
                <w:sz w:val="18"/>
                <w:szCs w:val="18"/>
              </w:rPr>
            </w:pPr>
            <w:r w:rsidRPr="002F7EB4">
              <w:rPr>
                <w:rFonts w:ascii="Arial" w:eastAsia="Browallia New" w:hAnsi="Arial" w:cs="Arial"/>
                <w:sz w:val="18"/>
                <w:szCs w:val="18"/>
              </w:rPr>
              <w:t>180,000</w:t>
            </w:r>
          </w:p>
        </w:tc>
        <w:tc>
          <w:tcPr>
            <w:tcW w:w="1296" w:type="dxa"/>
            <w:tcBorders>
              <w:bottom w:val="single" w:sz="4" w:space="0" w:color="000000"/>
            </w:tcBorders>
          </w:tcPr>
          <w:p w14:paraId="723855AD" w14:textId="087C65CC" w:rsidR="00285EED" w:rsidRPr="002F7EB4" w:rsidRDefault="00285EED" w:rsidP="00285EED">
            <w:pPr>
              <w:ind w:right="-72"/>
              <w:jc w:val="right"/>
              <w:rPr>
                <w:rFonts w:ascii="Arial" w:eastAsia="Arial" w:hAnsi="Arial" w:cs="Arial"/>
                <w:color w:val="000000"/>
                <w:sz w:val="18"/>
                <w:szCs w:val="18"/>
              </w:rPr>
            </w:pPr>
            <w:r w:rsidRPr="002F7EB4">
              <w:rPr>
                <w:rFonts w:ascii="Arial" w:eastAsia="Browallia New" w:hAnsi="Arial" w:cs="Arial"/>
                <w:sz w:val="18"/>
                <w:szCs w:val="18"/>
                <w:lang w:val="en-GB"/>
              </w:rPr>
              <w:t>130</w:t>
            </w:r>
            <w:r w:rsidRPr="002F7EB4">
              <w:rPr>
                <w:rFonts w:ascii="Arial" w:eastAsia="Browallia New" w:hAnsi="Arial" w:cs="Arial"/>
                <w:sz w:val="18"/>
                <w:szCs w:val="18"/>
              </w:rPr>
              <w:t>,</w:t>
            </w:r>
            <w:r w:rsidRPr="002F7EB4">
              <w:rPr>
                <w:rFonts w:ascii="Arial" w:eastAsia="Browallia New" w:hAnsi="Arial" w:cs="Arial"/>
                <w:sz w:val="18"/>
                <w:szCs w:val="18"/>
                <w:lang w:val="en-GB"/>
              </w:rPr>
              <w:t>019</w:t>
            </w:r>
            <w:r w:rsidRPr="002F7EB4">
              <w:rPr>
                <w:rFonts w:ascii="Arial" w:eastAsia="Browallia New" w:hAnsi="Arial" w:cs="Arial"/>
                <w:sz w:val="18"/>
                <w:szCs w:val="18"/>
              </w:rPr>
              <w:t xml:space="preserve"> </w:t>
            </w:r>
          </w:p>
        </w:tc>
        <w:tc>
          <w:tcPr>
            <w:tcW w:w="1296" w:type="dxa"/>
            <w:tcBorders>
              <w:bottom w:val="single" w:sz="4" w:space="0" w:color="000000"/>
            </w:tcBorders>
            <w:shd w:val="clear" w:color="auto" w:fill="FAFAFA"/>
          </w:tcPr>
          <w:p w14:paraId="763BB6F8" w14:textId="72AFE9F9" w:rsidR="00285EED" w:rsidRPr="002F7EB4" w:rsidRDefault="004B41B9" w:rsidP="00285EED">
            <w:pPr>
              <w:ind w:right="-72"/>
              <w:jc w:val="right"/>
              <w:rPr>
                <w:rFonts w:ascii="Arial" w:eastAsia="Arial" w:hAnsi="Arial" w:cs="Arial"/>
                <w:color w:val="000000"/>
                <w:sz w:val="18"/>
                <w:szCs w:val="18"/>
              </w:rPr>
            </w:pPr>
            <w:r w:rsidRPr="002F7EB4">
              <w:rPr>
                <w:rFonts w:ascii="Arial" w:eastAsia="Browallia New" w:hAnsi="Arial" w:cs="Arial"/>
                <w:sz w:val="18"/>
                <w:szCs w:val="18"/>
              </w:rPr>
              <w:t>377,653</w:t>
            </w:r>
          </w:p>
        </w:tc>
        <w:tc>
          <w:tcPr>
            <w:tcW w:w="1296" w:type="dxa"/>
            <w:tcBorders>
              <w:bottom w:val="single" w:sz="4" w:space="0" w:color="000000"/>
            </w:tcBorders>
          </w:tcPr>
          <w:p w14:paraId="6BE7424D" w14:textId="4416EF7B" w:rsidR="00285EED" w:rsidRPr="002F7EB4" w:rsidRDefault="0070458C" w:rsidP="00285EED">
            <w:pPr>
              <w:ind w:right="-72"/>
              <w:jc w:val="right"/>
              <w:rPr>
                <w:rFonts w:ascii="Arial" w:eastAsia="Arial" w:hAnsi="Arial" w:cs="Arial"/>
                <w:color w:val="000000"/>
                <w:sz w:val="18"/>
                <w:szCs w:val="18"/>
              </w:rPr>
            </w:pPr>
            <w:r w:rsidRPr="002F7EB4">
              <w:rPr>
                <w:rFonts w:ascii="Arial" w:eastAsia="Browallia New" w:hAnsi="Arial" w:cs="Arial"/>
                <w:sz w:val="18"/>
                <w:szCs w:val="18"/>
                <w:lang w:val="en-GB"/>
              </w:rPr>
              <w:t>1,211,531</w:t>
            </w:r>
          </w:p>
        </w:tc>
      </w:tr>
    </w:tbl>
    <w:p w14:paraId="2F413EA0" w14:textId="5DA6F83B" w:rsidR="009E7F19" w:rsidRPr="002F7EB4" w:rsidRDefault="009E7F19">
      <w:pPr>
        <w:pBdr>
          <w:top w:val="nil"/>
          <w:left w:val="nil"/>
          <w:bottom w:val="nil"/>
          <w:right w:val="nil"/>
          <w:between w:val="nil"/>
        </w:pBdr>
        <w:jc w:val="both"/>
        <w:rPr>
          <w:rFonts w:ascii="Arial" w:eastAsia="Arial" w:hAnsi="Arial" w:cs="Arial"/>
          <w:b/>
          <w:sz w:val="18"/>
          <w:szCs w:val="18"/>
          <w:lang w:val="en-GB"/>
        </w:rPr>
      </w:pPr>
    </w:p>
    <w:p w14:paraId="698DE6A4" w14:textId="7DB0BD52" w:rsidR="009E7F19" w:rsidRPr="002F7EB4" w:rsidRDefault="00251F66" w:rsidP="00AC4D0F">
      <w:pPr>
        <w:jc w:val="thaiDistribute"/>
        <w:rPr>
          <w:rFonts w:ascii="Arial" w:eastAsia="Arial" w:hAnsi="Arial" w:cs="Arial"/>
          <w:bCs/>
          <w:sz w:val="18"/>
          <w:szCs w:val="18"/>
          <w:lang w:val="en-GB"/>
        </w:rPr>
      </w:pPr>
      <w:r w:rsidRPr="002F7EB4">
        <w:rPr>
          <w:rFonts w:ascii="Arial" w:eastAsia="Arial" w:hAnsi="Arial" w:cs="Arial"/>
          <w:bCs/>
          <w:sz w:val="18"/>
          <w:szCs w:val="18"/>
          <w:lang w:val="en-GB"/>
        </w:rPr>
        <w:t xml:space="preserve">The carrying value of investment property pledge as security for current and non-current borrowings are Baht 18.47 million for the Group and Baht 26.63 million for the Company </w:t>
      </w:r>
      <w:r w:rsidR="00AC4D0F" w:rsidRPr="002F7EB4">
        <w:rPr>
          <w:rFonts w:ascii="Arial" w:eastAsia="Arial" w:hAnsi="Arial" w:cs="Arial"/>
          <w:bCs/>
          <w:sz w:val="18"/>
          <w:szCs w:val="18"/>
          <w:lang w:val="en-GB"/>
        </w:rPr>
        <w:t>respectively. (</w:t>
      </w:r>
      <w:r w:rsidRPr="002F7EB4">
        <w:rPr>
          <w:rFonts w:ascii="Arial" w:eastAsia="Arial" w:hAnsi="Arial" w:cs="Arial"/>
          <w:bCs/>
          <w:sz w:val="18"/>
          <w:szCs w:val="18"/>
          <w:lang w:val="en-GB"/>
        </w:rPr>
        <w:t>2022: nil and nil</w:t>
      </w:r>
      <w:r w:rsidR="00AC4D0F" w:rsidRPr="002F7EB4">
        <w:rPr>
          <w:rFonts w:ascii="Arial" w:eastAsia="Arial" w:hAnsi="Arial" w:cs="Arial"/>
          <w:bCs/>
          <w:sz w:val="18"/>
          <w:szCs w:val="18"/>
          <w:lang w:val="en-GB"/>
        </w:rPr>
        <w:t>)</w:t>
      </w:r>
    </w:p>
    <w:p w14:paraId="76600B86" w14:textId="6F046587" w:rsidR="00251F66" w:rsidRPr="002F7EB4" w:rsidRDefault="00251F66">
      <w:pPr>
        <w:pBdr>
          <w:top w:val="nil"/>
          <w:left w:val="nil"/>
          <w:bottom w:val="nil"/>
          <w:right w:val="nil"/>
          <w:between w:val="nil"/>
        </w:pBdr>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16B7CE47" w14:textId="77777777" w:rsidR="001F0DD2" w:rsidRPr="002F7EB4" w:rsidRDefault="001F0DD2">
      <w:pPr>
        <w:pBdr>
          <w:top w:val="nil"/>
          <w:left w:val="nil"/>
          <w:bottom w:val="nil"/>
          <w:right w:val="nil"/>
          <w:between w:val="nil"/>
        </w:pBdr>
        <w:jc w:val="both"/>
        <w:rPr>
          <w:rFonts w:ascii="Arial" w:eastAsia="Arial" w:hAnsi="Arial" w:cs="Arial"/>
          <w:color w:val="000000"/>
          <w:sz w:val="18"/>
          <w:szCs w:val="18"/>
        </w:rPr>
      </w:pPr>
    </w:p>
    <w:p w14:paraId="4951356C" w14:textId="7A825F17" w:rsidR="00D823DE" w:rsidRPr="002F7EB4" w:rsidRDefault="00D823DE">
      <w:pPr>
        <w:pBdr>
          <w:top w:val="nil"/>
          <w:left w:val="nil"/>
          <w:bottom w:val="nil"/>
          <w:right w:val="nil"/>
          <w:between w:val="nil"/>
        </w:pBdr>
        <w:jc w:val="both"/>
        <w:rPr>
          <w:rFonts w:ascii="Arial" w:eastAsia="Arial" w:hAnsi="Arial" w:cs="Arial"/>
          <w:color w:val="000000"/>
          <w:sz w:val="18"/>
          <w:szCs w:val="18"/>
        </w:rPr>
      </w:pPr>
      <w:r w:rsidRPr="002F7EB4">
        <w:rPr>
          <w:rFonts w:ascii="Arial" w:eastAsia="Arial" w:hAnsi="Arial" w:cs="Arial"/>
          <w:color w:val="000000"/>
          <w:sz w:val="18"/>
          <w:szCs w:val="18"/>
        </w:rPr>
        <w:t>Minimum lease payments receivable on lease of investment properties are as follows:</w:t>
      </w:r>
    </w:p>
    <w:p w14:paraId="7686F0C2" w14:textId="31CF48F9" w:rsidR="00D823DE" w:rsidRPr="002F7EB4" w:rsidRDefault="00D823DE">
      <w:pPr>
        <w:pBdr>
          <w:top w:val="nil"/>
          <w:left w:val="nil"/>
          <w:bottom w:val="nil"/>
          <w:right w:val="nil"/>
          <w:between w:val="nil"/>
        </w:pBdr>
        <w:jc w:val="both"/>
        <w:rPr>
          <w:rFonts w:ascii="Arial" w:eastAsia="Arial" w:hAnsi="Arial" w:cs="Arial"/>
          <w:color w:val="000000"/>
          <w:sz w:val="18"/>
          <w:szCs w:val="18"/>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7"/>
        <w:gridCol w:w="42"/>
        <w:gridCol w:w="1369"/>
        <w:gridCol w:w="1369"/>
      </w:tblGrid>
      <w:tr w:rsidR="00D823DE" w:rsidRPr="002F7EB4" w14:paraId="0CF343BA" w14:textId="77777777" w:rsidTr="00B71765">
        <w:tc>
          <w:tcPr>
            <w:tcW w:w="3978" w:type="dxa"/>
            <w:tcBorders>
              <w:top w:val="nil"/>
              <w:left w:val="nil"/>
              <w:bottom w:val="nil"/>
              <w:right w:val="nil"/>
            </w:tcBorders>
          </w:tcPr>
          <w:p w14:paraId="518FED1D" w14:textId="77777777" w:rsidR="00D823DE" w:rsidRPr="002F7EB4" w:rsidRDefault="00D823DE" w:rsidP="00D823DE">
            <w:pPr>
              <w:ind w:left="130" w:hanging="202"/>
              <w:rPr>
                <w:rFonts w:ascii="Arial" w:hAnsi="Arial" w:cs="Arial"/>
                <w:b/>
                <w:sz w:val="18"/>
                <w:szCs w:val="18"/>
                <w:lang w:val="en-GB"/>
              </w:rPr>
            </w:pPr>
          </w:p>
        </w:tc>
        <w:tc>
          <w:tcPr>
            <w:tcW w:w="2694" w:type="dxa"/>
            <w:gridSpan w:val="2"/>
            <w:tcBorders>
              <w:top w:val="nil"/>
              <w:left w:val="nil"/>
              <w:bottom w:val="single" w:sz="4" w:space="0" w:color="auto"/>
              <w:right w:val="nil"/>
            </w:tcBorders>
            <w:hideMark/>
          </w:tcPr>
          <w:p w14:paraId="19885471" w14:textId="77777777" w:rsidR="00D823DE" w:rsidRPr="002F7EB4" w:rsidRDefault="00D823DE" w:rsidP="00D823DE">
            <w:pPr>
              <w:ind w:left="-40" w:right="-72"/>
              <w:jc w:val="center"/>
              <w:rPr>
                <w:rFonts w:ascii="Arial" w:hAnsi="Arial" w:cs="Arial"/>
                <w:b/>
                <w:sz w:val="18"/>
                <w:szCs w:val="18"/>
                <w:lang w:val="en-GB"/>
              </w:rPr>
            </w:pPr>
            <w:r w:rsidRPr="002F7EB4">
              <w:rPr>
                <w:rFonts w:ascii="Arial" w:hAnsi="Arial" w:cs="Arial"/>
                <w:b/>
                <w:sz w:val="18"/>
                <w:szCs w:val="18"/>
                <w:lang w:val="en-GB"/>
              </w:rPr>
              <w:t>Consolidated</w:t>
            </w:r>
          </w:p>
          <w:p w14:paraId="1E1C43E7" w14:textId="77777777" w:rsidR="00D823DE" w:rsidRPr="002F7EB4" w:rsidRDefault="00D823DE" w:rsidP="00D823DE">
            <w:pPr>
              <w:ind w:right="-72"/>
              <w:jc w:val="center"/>
              <w:rPr>
                <w:rFonts w:ascii="Arial" w:hAnsi="Arial" w:cs="Arial"/>
                <w:b/>
                <w:sz w:val="18"/>
                <w:szCs w:val="18"/>
                <w:lang w:val="en-GB"/>
              </w:rPr>
            </w:pPr>
            <w:r w:rsidRPr="002F7EB4">
              <w:rPr>
                <w:rFonts w:ascii="Arial" w:hAnsi="Arial" w:cs="Arial"/>
                <w:b/>
                <w:sz w:val="18"/>
                <w:szCs w:val="18"/>
                <w:lang w:val="en-GB"/>
              </w:rPr>
              <w:t>financial statements</w:t>
            </w:r>
          </w:p>
        </w:tc>
        <w:tc>
          <w:tcPr>
            <w:tcW w:w="2780" w:type="dxa"/>
            <w:gridSpan w:val="3"/>
            <w:tcBorders>
              <w:top w:val="nil"/>
              <w:left w:val="nil"/>
              <w:bottom w:val="single" w:sz="4" w:space="0" w:color="auto"/>
              <w:right w:val="nil"/>
            </w:tcBorders>
            <w:hideMark/>
          </w:tcPr>
          <w:p w14:paraId="3D65A805" w14:textId="77777777" w:rsidR="00D823DE" w:rsidRPr="002F7EB4" w:rsidRDefault="00D823DE" w:rsidP="00D823DE">
            <w:pPr>
              <w:ind w:left="-40" w:right="-72"/>
              <w:jc w:val="center"/>
              <w:rPr>
                <w:rFonts w:ascii="Arial" w:hAnsi="Arial" w:cs="Arial"/>
                <w:b/>
                <w:sz w:val="18"/>
                <w:szCs w:val="18"/>
                <w:lang w:val="en-GB"/>
              </w:rPr>
            </w:pPr>
            <w:r w:rsidRPr="002F7EB4">
              <w:rPr>
                <w:rFonts w:ascii="Arial" w:hAnsi="Arial" w:cs="Arial"/>
                <w:b/>
                <w:sz w:val="18"/>
                <w:szCs w:val="18"/>
                <w:lang w:val="en-GB"/>
              </w:rPr>
              <w:t>Separate</w:t>
            </w:r>
          </w:p>
          <w:p w14:paraId="7FEB9D02" w14:textId="77777777" w:rsidR="00D823DE" w:rsidRPr="002F7EB4" w:rsidRDefault="00D823DE" w:rsidP="00D823DE">
            <w:pPr>
              <w:ind w:left="-40" w:right="-72"/>
              <w:jc w:val="center"/>
              <w:rPr>
                <w:rFonts w:ascii="Arial" w:hAnsi="Arial" w:cs="Arial"/>
                <w:b/>
                <w:sz w:val="18"/>
                <w:szCs w:val="18"/>
                <w:lang w:val="en-GB"/>
              </w:rPr>
            </w:pPr>
            <w:r w:rsidRPr="002F7EB4">
              <w:rPr>
                <w:rFonts w:ascii="Arial" w:hAnsi="Arial" w:cs="Arial"/>
                <w:b/>
                <w:sz w:val="18"/>
                <w:szCs w:val="18"/>
                <w:lang w:val="en-GB"/>
              </w:rPr>
              <w:t>financial statements</w:t>
            </w:r>
          </w:p>
        </w:tc>
      </w:tr>
      <w:tr w:rsidR="00B71765" w:rsidRPr="002F7EB4" w14:paraId="23F4075D" w14:textId="77777777" w:rsidTr="00B71765">
        <w:tc>
          <w:tcPr>
            <w:tcW w:w="3978" w:type="dxa"/>
            <w:tcBorders>
              <w:top w:val="nil"/>
              <w:left w:val="nil"/>
              <w:bottom w:val="nil"/>
              <w:right w:val="nil"/>
            </w:tcBorders>
          </w:tcPr>
          <w:p w14:paraId="6B79DC8E" w14:textId="77777777" w:rsidR="00B71765" w:rsidRPr="002F7EB4" w:rsidRDefault="00B71765" w:rsidP="00B71765">
            <w:pPr>
              <w:ind w:left="130" w:hanging="202"/>
              <w:rPr>
                <w:rFonts w:ascii="Arial" w:hAnsi="Arial" w:cs="Arial"/>
                <w:b/>
                <w:sz w:val="18"/>
                <w:szCs w:val="18"/>
                <w:lang w:val="en-GB"/>
              </w:rPr>
            </w:pPr>
          </w:p>
        </w:tc>
        <w:tc>
          <w:tcPr>
            <w:tcW w:w="1367" w:type="dxa"/>
            <w:tcBorders>
              <w:top w:val="single" w:sz="4" w:space="0" w:color="auto"/>
              <w:left w:val="nil"/>
              <w:bottom w:val="nil"/>
              <w:right w:val="nil"/>
            </w:tcBorders>
            <w:vAlign w:val="bottom"/>
            <w:hideMark/>
          </w:tcPr>
          <w:p w14:paraId="3D0F374F" w14:textId="60DA07E3"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sz w:val="18"/>
                <w:szCs w:val="18"/>
              </w:rPr>
              <w:t>2023</w:t>
            </w:r>
          </w:p>
        </w:tc>
        <w:tc>
          <w:tcPr>
            <w:tcW w:w="1369" w:type="dxa"/>
            <w:gridSpan w:val="2"/>
            <w:tcBorders>
              <w:top w:val="single" w:sz="4" w:space="0" w:color="auto"/>
              <w:left w:val="nil"/>
              <w:bottom w:val="nil"/>
              <w:right w:val="nil"/>
            </w:tcBorders>
            <w:vAlign w:val="bottom"/>
            <w:hideMark/>
          </w:tcPr>
          <w:p w14:paraId="0BC9B821" w14:textId="2E9562AB"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sz w:val="18"/>
                <w:szCs w:val="18"/>
              </w:rPr>
              <w:t>2022</w:t>
            </w:r>
          </w:p>
        </w:tc>
        <w:tc>
          <w:tcPr>
            <w:tcW w:w="1369" w:type="dxa"/>
            <w:tcBorders>
              <w:top w:val="single" w:sz="4" w:space="0" w:color="auto"/>
              <w:left w:val="nil"/>
              <w:bottom w:val="nil"/>
              <w:right w:val="nil"/>
            </w:tcBorders>
            <w:vAlign w:val="bottom"/>
            <w:hideMark/>
          </w:tcPr>
          <w:p w14:paraId="54A98914" w14:textId="27A3431A"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sz w:val="18"/>
                <w:szCs w:val="18"/>
              </w:rPr>
              <w:t>2023</w:t>
            </w:r>
          </w:p>
        </w:tc>
        <w:tc>
          <w:tcPr>
            <w:tcW w:w="1369" w:type="dxa"/>
            <w:tcBorders>
              <w:top w:val="single" w:sz="4" w:space="0" w:color="auto"/>
              <w:left w:val="nil"/>
              <w:bottom w:val="nil"/>
              <w:right w:val="nil"/>
            </w:tcBorders>
            <w:vAlign w:val="bottom"/>
            <w:hideMark/>
          </w:tcPr>
          <w:p w14:paraId="06FC9BDC" w14:textId="103F2AEE"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sz w:val="18"/>
                <w:szCs w:val="18"/>
              </w:rPr>
              <w:t>2022</w:t>
            </w:r>
          </w:p>
        </w:tc>
      </w:tr>
      <w:tr w:rsidR="00B71765" w:rsidRPr="002F7EB4" w14:paraId="761D36ED" w14:textId="77777777" w:rsidTr="00B71765">
        <w:tc>
          <w:tcPr>
            <w:tcW w:w="3978" w:type="dxa"/>
            <w:tcBorders>
              <w:top w:val="nil"/>
              <w:left w:val="nil"/>
              <w:bottom w:val="nil"/>
              <w:right w:val="nil"/>
            </w:tcBorders>
          </w:tcPr>
          <w:p w14:paraId="63CB365A" w14:textId="77777777" w:rsidR="00B71765" w:rsidRPr="002F7EB4" w:rsidRDefault="00B71765" w:rsidP="00B71765">
            <w:pPr>
              <w:ind w:left="130" w:hanging="202"/>
              <w:rPr>
                <w:rFonts w:ascii="Arial" w:hAnsi="Arial" w:cs="Arial"/>
                <w:b/>
                <w:sz w:val="18"/>
                <w:szCs w:val="18"/>
                <w:lang w:val="en-GB"/>
              </w:rPr>
            </w:pPr>
          </w:p>
        </w:tc>
        <w:tc>
          <w:tcPr>
            <w:tcW w:w="1367" w:type="dxa"/>
            <w:tcBorders>
              <w:top w:val="nil"/>
              <w:left w:val="nil"/>
              <w:bottom w:val="single" w:sz="4" w:space="0" w:color="auto"/>
              <w:right w:val="nil"/>
            </w:tcBorders>
            <w:vAlign w:val="bottom"/>
            <w:hideMark/>
          </w:tcPr>
          <w:p w14:paraId="05F1040C" w14:textId="629DB232"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color w:val="000000"/>
                <w:sz w:val="18"/>
                <w:szCs w:val="18"/>
              </w:rPr>
              <w:t>Baht</w:t>
            </w:r>
          </w:p>
        </w:tc>
        <w:tc>
          <w:tcPr>
            <w:tcW w:w="1369" w:type="dxa"/>
            <w:gridSpan w:val="2"/>
            <w:tcBorders>
              <w:top w:val="nil"/>
              <w:left w:val="nil"/>
              <w:bottom w:val="single" w:sz="4" w:space="0" w:color="auto"/>
              <w:right w:val="nil"/>
            </w:tcBorders>
            <w:vAlign w:val="bottom"/>
            <w:hideMark/>
          </w:tcPr>
          <w:p w14:paraId="0A3502AD" w14:textId="202E815B"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color w:val="000000"/>
                <w:sz w:val="18"/>
                <w:szCs w:val="18"/>
              </w:rPr>
              <w:t>Baht</w:t>
            </w:r>
          </w:p>
        </w:tc>
        <w:tc>
          <w:tcPr>
            <w:tcW w:w="1369" w:type="dxa"/>
            <w:tcBorders>
              <w:top w:val="nil"/>
              <w:left w:val="nil"/>
              <w:bottom w:val="single" w:sz="4" w:space="0" w:color="auto"/>
              <w:right w:val="nil"/>
            </w:tcBorders>
            <w:vAlign w:val="bottom"/>
            <w:hideMark/>
          </w:tcPr>
          <w:p w14:paraId="2EB450CF" w14:textId="35F777C7"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color w:val="000000"/>
                <w:sz w:val="18"/>
                <w:szCs w:val="18"/>
              </w:rPr>
              <w:t>Baht</w:t>
            </w:r>
          </w:p>
        </w:tc>
        <w:tc>
          <w:tcPr>
            <w:tcW w:w="1369" w:type="dxa"/>
            <w:tcBorders>
              <w:top w:val="nil"/>
              <w:left w:val="nil"/>
              <w:bottom w:val="single" w:sz="4" w:space="0" w:color="auto"/>
              <w:right w:val="nil"/>
            </w:tcBorders>
            <w:vAlign w:val="bottom"/>
            <w:hideMark/>
          </w:tcPr>
          <w:p w14:paraId="568CE43F" w14:textId="290E42DD" w:rsidR="00B71765" w:rsidRPr="002F7EB4" w:rsidRDefault="00B71765" w:rsidP="00B71765">
            <w:pPr>
              <w:ind w:left="-40" w:right="-72"/>
              <w:jc w:val="right"/>
              <w:rPr>
                <w:rFonts w:ascii="Arial" w:hAnsi="Arial" w:cs="Arial"/>
                <w:b/>
                <w:sz w:val="18"/>
                <w:szCs w:val="18"/>
                <w:lang w:val="en-GB"/>
              </w:rPr>
            </w:pPr>
            <w:r w:rsidRPr="002F7EB4">
              <w:rPr>
                <w:rFonts w:ascii="Arial" w:eastAsia="Arial" w:hAnsi="Arial" w:cs="Arial"/>
                <w:b/>
                <w:color w:val="000000"/>
                <w:sz w:val="18"/>
                <w:szCs w:val="18"/>
              </w:rPr>
              <w:t>Baht</w:t>
            </w:r>
          </w:p>
        </w:tc>
      </w:tr>
      <w:tr w:rsidR="00D823DE" w:rsidRPr="002F7EB4" w14:paraId="5E1371AB" w14:textId="77777777" w:rsidTr="00B71765">
        <w:tc>
          <w:tcPr>
            <w:tcW w:w="3978" w:type="dxa"/>
            <w:tcBorders>
              <w:top w:val="nil"/>
              <w:left w:val="nil"/>
              <w:bottom w:val="nil"/>
              <w:right w:val="nil"/>
            </w:tcBorders>
            <w:vAlign w:val="bottom"/>
          </w:tcPr>
          <w:p w14:paraId="59D10D78" w14:textId="77777777" w:rsidR="00D823DE" w:rsidRPr="002F7EB4" w:rsidRDefault="00D823DE" w:rsidP="00D823DE">
            <w:pPr>
              <w:ind w:left="130" w:hanging="202"/>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tcPr>
          <w:p w14:paraId="43FE99AC" w14:textId="77777777" w:rsidR="00D823DE" w:rsidRPr="002F7EB4" w:rsidRDefault="00D823DE" w:rsidP="00D823DE">
            <w:pPr>
              <w:ind w:left="-40" w:right="-72"/>
              <w:jc w:val="right"/>
              <w:rPr>
                <w:rFonts w:ascii="Arial" w:hAnsi="Arial" w:cs="Arial"/>
                <w:b/>
                <w:sz w:val="18"/>
                <w:szCs w:val="18"/>
                <w:lang w:val="en-GB"/>
              </w:rPr>
            </w:pPr>
          </w:p>
        </w:tc>
        <w:tc>
          <w:tcPr>
            <w:tcW w:w="1369" w:type="dxa"/>
            <w:gridSpan w:val="2"/>
            <w:tcBorders>
              <w:top w:val="single" w:sz="4" w:space="0" w:color="auto"/>
              <w:left w:val="nil"/>
              <w:bottom w:val="nil"/>
              <w:right w:val="nil"/>
            </w:tcBorders>
          </w:tcPr>
          <w:p w14:paraId="195A369A" w14:textId="77777777" w:rsidR="00D823DE" w:rsidRPr="002F7EB4" w:rsidRDefault="00D823DE" w:rsidP="00D823DE">
            <w:pPr>
              <w:ind w:left="-40" w:right="-72"/>
              <w:jc w:val="right"/>
              <w:rPr>
                <w:rFonts w:ascii="Arial" w:hAnsi="Arial" w:cs="Arial"/>
                <w:b/>
                <w:sz w:val="18"/>
                <w:szCs w:val="18"/>
                <w:lang w:val="en-GB"/>
              </w:rPr>
            </w:pPr>
          </w:p>
        </w:tc>
        <w:tc>
          <w:tcPr>
            <w:tcW w:w="1369" w:type="dxa"/>
            <w:tcBorders>
              <w:top w:val="single" w:sz="4" w:space="0" w:color="auto"/>
              <w:left w:val="nil"/>
              <w:bottom w:val="nil"/>
              <w:right w:val="nil"/>
            </w:tcBorders>
            <w:shd w:val="clear" w:color="auto" w:fill="FAFAFA"/>
          </w:tcPr>
          <w:p w14:paraId="34ED60A0" w14:textId="77777777" w:rsidR="00D823DE" w:rsidRPr="002F7EB4" w:rsidRDefault="00D823DE" w:rsidP="00D823DE">
            <w:pPr>
              <w:ind w:left="-40" w:right="-72"/>
              <w:jc w:val="right"/>
              <w:rPr>
                <w:rFonts w:ascii="Arial" w:hAnsi="Arial" w:cs="Arial"/>
                <w:b/>
                <w:sz w:val="18"/>
                <w:szCs w:val="18"/>
                <w:lang w:val="en-GB"/>
              </w:rPr>
            </w:pPr>
          </w:p>
        </w:tc>
        <w:tc>
          <w:tcPr>
            <w:tcW w:w="1369" w:type="dxa"/>
            <w:tcBorders>
              <w:top w:val="single" w:sz="4" w:space="0" w:color="auto"/>
              <w:left w:val="nil"/>
              <w:bottom w:val="nil"/>
              <w:right w:val="nil"/>
            </w:tcBorders>
          </w:tcPr>
          <w:p w14:paraId="11A0BA30" w14:textId="77777777" w:rsidR="00D823DE" w:rsidRPr="002F7EB4" w:rsidRDefault="00D823DE" w:rsidP="00D823DE">
            <w:pPr>
              <w:ind w:left="-40" w:right="-72"/>
              <w:jc w:val="right"/>
              <w:rPr>
                <w:rFonts w:ascii="Arial" w:hAnsi="Arial" w:cs="Arial"/>
                <w:b/>
                <w:sz w:val="18"/>
                <w:szCs w:val="18"/>
                <w:lang w:val="en-GB"/>
              </w:rPr>
            </w:pPr>
          </w:p>
        </w:tc>
      </w:tr>
      <w:tr w:rsidR="00285EED" w:rsidRPr="002F7EB4" w14:paraId="44401A28" w14:textId="77777777" w:rsidTr="000C7FD9">
        <w:tc>
          <w:tcPr>
            <w:tcW w:w="3978" w:type="dxa"/>
            <w:tcBorders>
              <w:top w:val="nil"/>
              <w:left w:val="nil"/>
              <w:bottom w:val="nil"/>
              <w:right w:val="nil"/>
            </w:tcBorders>
            <w:hideMark/>
          </w:tcPr>
          <w:p w14:paraId="2AFC89BC" w14:textId="77777777" w:rsidR="00285EED" w:rsidRPr="002F7EB4" w:rsidRDefault="00285EED" w:rsidP="00285EED">
            <w:pPr>
              <w:ind w:left="130" w:hanging="202"/>
              <w:rPr>
                <w:rFonts w:ascii="Arial" w:hAnsi="Arial" w:cs="Arial"/>
                <w:sz w:val="18"/>
                <w:szCs w:val="18"/>
                <w:lang w:val="en-GB"/>
              </w:rPr>
            </w:pPr>
            <w:bookmarkStart w:id="34" w:name="OLE_LINK7"/>
            <w:r w:rsidRPr="002F7EB4">
              <w:rPr>
                <w:rFonts w:ascii="Arial" w:hAnsi="Arial" w:cs="Arial"/>
                <w:sz w:val="18"/>
                <w:szCs w:val="18"/>
                <w:lang w:val="en-GB"/>
              </w:rPr>
              <w:t>Within 1 year</w:t>
            </w:r>
          </w:p>
        </w:tc>
        <w:tc>
          <w:tcPr>
            <w:tcW w:w="1367" w:type="dxa"/>
            <w:tcBorders>
              <w:top w:val="nil"/>
              <w:left w:val="nil"/>
              <w:bottom w:val="nil"/>
              <w:right w:val="nil"/>
            </w:tcBorders>
            <w:shd w:val="clear" w:color="auto" w:fill="FAFAFA"/>
          </w:tcPr>
          <w:p w14:paraId="353CB841" w14:textId="2BBAAC3B"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165,000</w:t>
            </w:r>
          </w:p>
        </w:tc>
        <w:tc>
          <w:tcPr>
            <w:tcW w:w="1369" w:type="dxa"/>
            <w:gridSpan w:val="2"/>
            <w:tcBorders>
              <w:top w:val="nil"/>
              <w:left w:val="nil"/>
              <w:bottom w:val="nil"/>
              <w:right w:val="nil"/>
            </w:tcBorders>
          </w:tcPr>
          <w:p w14:paraId="75756FF9" w14:textId="24E586F1"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lang w:val="en-GB"/>
              </w:rPr>
              <w:t>165</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 xml:space="preserve"> </w:t>
            </w:r>
          </w:p>
        </w:tc>
        <w:tc>
          <w:tcPr>
            <w:tcW w:w="1369" w:type="dxa"/>
            <w:tcBorders>
              <w:top w:val="nil"/>
              <w:left w:val="nil"/>
              <w:bottom w:val="nil"/>
              <w:right w:val="nil"/>
            </w:tcBorders>
            <w:shd w:val="clear" w:color="auto" w:fill="FAFAFA"/>
          </w:tcPr>
          <w:p w14:paraId="3555A5E8" w14:textId="14767FDB"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1,217,400</w:t>
            </w:r>
          </w:p>
        </w:tc>
        <w:tc>
          <w:tcPr>
            <w:tcW w:w="1369" w:type="dxa"/>
            <w:tcBorders>
              <w:top w:val="nil"/>
              <w:left w:val="nil"/>
              <w:bottom w:val="nil"/>
              <w:right w:val="nil"/>
            </w:tcBorders>
          </w:tcPr>
          <w:p w14:paraId="31CA9843" w14:textId="08E6012C"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lang w:val="en-GB"/>
              </w:rPr>
              <w:t>1</w:t>
            </w:r>
            <w:r w:rsidRPr="002F7EB4">
              <w:rPr>
                <w:rFonts w:ascii="Arial" w:eastAsia="Browallia New" w:hAnsi="Arial" w:cs="Arial"/>
                <w:sz w:val="18"/>
                <w:szCs w:val="18"/>
              </w:rPr>
              <w:t>,</w:t>
            </w:r>
            <w:r w:rsidRPr="002F7EB4">
              <w:rPr>
                <w:rFonts w:ascii="Arial" w:eastAsia="Browallia New" w:hAnsi="Arial" w:cs="Arial"/>
                <w:sz w:val="18"/>
                <w:szCs w:val="18"/>
                <w:lang w:val="en-GB"/>
              </w:rPr>
              <w:t>497</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r>
      <w:tr w:rsidR="00285EED" w:rsidRPr="002F7EB4" w14:paraId="3DB0E491" w14:textId="77777777" w:rsidTr="000C7FD9">
        <w:tc>
          <w:tcPr>
            <w:tcW w:w="3978" w:type="dxa"/>
            <w:tcBorders>
              <w:top w:val="nil"/>
              <w:left w:val="nil"/>
              <w:bottom w:val="nil"/>
              <w:right w:val="nil"/>
            </w:tcBorders>
            <w:vAlign w:val="bottom"/>
            <w:hideMark/>
          </w:tcPr>
          <w:p w14:paraId="6A3845DF" w14:textId="77777777" w:rsidR="00285EED" w:rsidRPr="002F7EB4" w:rsidRDefault="00285EED" w:rsidP="00285EED">
            <w:pPr>
              <w:ind w:left="130" w:hanging="202"/>
              <w:rPr>
                <w:rFonts w:ascii="Arial" w:hAnsi="Arial" w:cs="Arial"/>
                <w:sz w:val="18"/>
                <w:szCs w:val="18"/>
                <w:lang w:val="en-GB"/>
              </w:rPr>
            </w:pPr>
            <w:r w:rsidRPr="002F7EB4">
              <w:rPr>
                <w:rFonts w:ascii="Arial" w:hAnsi="Arial" w:cs="Arial"/>
                <w:sz w:val="18"/>
                <w:szCs w:val="18"/>
                <w:lang w:val="en-GB"/>
              </w:rPr>
              <w:t>Between 1 and 2 years</w:t>
            </w:r>
          </w:p>
        </w:tc>
        <w:tc>
          <w:tcPr>
            <w:tcW w:w="1367" w:type="dxa"/>
            <w:tcBorders>
              <w:top w:val="nil"/>
              <w:left w:val="nil"/>
              <w:bottom w:val="nil"/>
              <w:right w:val="nil"/>
            </w:tcBorders>
            <w:shd w:val="clear" w:color="auto" w:fill="FAFAFA"/>
          </w:tcPr>
          <w:p w14:paraId="0BDD77F2" w14:textId="7AC7A0F7"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gridSpan w:val="2"/>
            <w:tcBorders>
              <w:top w:val="nil"/>
              <w:left w:val="nil"/>
              <w:bottom w:val="nil"/>
              <w:right w:val="nil"/>
            </w:tcBorders>
          </w:tcPr>
          <w:p w14:paraId="4A4F4306" w14:textId="0E7F929C"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c>
          <w:tcPr>
            <w:tcW w:w="1369" w:type="dxa"/>
            <w:tcBorders>
              <w:top w:val="nil"/>
              <w:left w:val="nil"/>
              <w:bottom w:val="nil"/>
              <w:right w:val="nil"/>
            </w:tcBorders>
            <w:shd w:val="clear" w:color="auto" w:fill="FAFAFA"/>
          </w:tcPr>
          <w:p w14:paraId="5DCB1B4A" w14:textId="4F28215E"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221,600</w:t>
            </w:r>
          </w:p>
        </w:tc>
        <w:tc>
          <w:tcPr>
            <w:tcW w:w="1369" w:type="dxa"/>
            <w:tcBorders>
              <w:top w:val="nil"/>
              <w:left w:val="nil"/>
              <w:bottom w:val="nil"/>
              <w:right w:val="nil"/>
            </w:tcBorders>
          </w:tcPr>
          <w:p w14:paraId="53E2C51E" w14:textId="5CC41002"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lang w:val="en-GB"/>
              </w:rPr>
              <w:t>720</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r>
      <w:tr w:rsidR="00285EED" w:rsidRPr="002F7EB4" w14:paraId="2966996B" w14:textId="77777777" w:rsidTr="000C7FD9">
        <w:tc>
          <w:tcPr>
            <w:tcW w:w="3978" w:type="dxa"/>
            <w:tcBorders>
              <w:top w:val="nil"/>
              <w:left w:val="nil"/>
              <w:bottom w:val="nil"/>
              <w:right w:val="nil"/>
            </w:tcBorders>
            <w:vAlign w:val="bottom"/>
          </w:tcPr>
          <w:p w14:paraId="5213F52E" w14:textId="21BD41CF" w:rsidR="00285EED" w:rsidRPr="002F7EB4" w:rsidRDefault="00285EED" w:rsidP="00285EED">
            <w:pPr>
              <w:ind w:left="130" w:hanging="202"/>
              <w:rPr>
                <w:rFonts w:ascii="Arial" w:hAnsi="Arial" w:cs="Arial"/>
                <w:sz w:val="18"/>
                <w:szCs w:val="18"/>
                <w:lang w:val="en-GB"/>
              </w:rPr>
            </w:pPr>
            <w:r w:rsidRPr="002F7EB4">
              <w:rPr>
                <w:rFonts w:ascii="Arial" w:hAnsi="Arial" w:cs="Arial"/>
                <w:sz w:val="18"/>
                <w:szCs w:val="18"/>
                <w:lang w:val="en-GB"/>
              </w:rPr>
              <w:t>Between 2 and 3 years</w:t>
            </w:r>
          </w:p>
        </w:tc>
        <w:tc>
          <w:tcPr>
            <w:tcW w:w="1367" w:type="dxa"/>
            <w:tcBorders>
              <w:top w:val="nil"/>
              <w:left w:val="nil"/>
              <w:bottom w:val="nil"/>
              <w:right w:val="nil"/>
            </w:tcBorders>
            <w:shd w:val="clear" w:color="auto" w:fill="FAFAFA"/>
          </w:tcPr>
          <w:p w14:paraId="62B1D0EE" w14:textId="68A6FB0F"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gridSpan w:val="2"/>
            <w:tcBorders>
              <w:top w:val="nil"/>
              <w:left w:val="nil"/>
              <w:bottom w:val="nil"/>
              <w:right w:val="nil"/>
            </w:tcBorders>
          </w:tcPr>
          <w:p w14:paraId="5AA937E4" w14:textId="68A50329"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c>
          <w:tcPr>
            <w:tcW w:w="1369" w:type="dxa"/>
            <w:tcBorders>
              <w:top w:val="nil"/>
              <w:left w:val="nil"/>
              <w:bottom w:val="nil"/>
              <w:right w:val="nil"/>
            </w:tcBorders>
            <w:shd w:val="clear" w:color="auto" w:fill="FAFAFA"/>
          </w:tcPr>
          <w:p w14:paraId="28D20237" w14:textId="1D77209A"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tcBorders>
              <w:top w:val="nil"/>
              <w:left w:val="nil"/>
              <w:bottom w:val="nil"/>
              <w:right w:val="nil"/>
            </w:tcBorders>
          </w:tcPr>
          <w:p w14:paraId="1BABD066" w14:textId="3C8663A1"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r>
      <w:tr w:rsidR="00285EED" w:rsidRPr="002F7EB4" w14:paraId="55EF3F34" w14:textId="77777777" w:rsidTr="000C7FD9">
        <w:tc>
          <w:tcPr>
            <w:tcW w:w="3978" w:type="dxa"/>
            <w:tcBorders>
              <w:top w:val="nil"/>
              <w:left w:val="nil"/>
              <w:bottom w:val="nil"/>
              <w:right w:val="nil"/>
            </w:tcBorders>
            <w:vAlign w:val="bottom"/>
          </w:tcPr>
          <w:p w14:paraId="5D031477" w14:textId="7492669B" w:rsidR="00285EED" w:rsidRPr="002F7EB4" w:rsidRDefault="00285EED" w:rsidP="00285EED">
            <w:pPr>
              <w:ind w:left="130" w:hanging="202"/>
              <w:rPr>
                <w:rFonts w:ascii="Arial" w:hAnsi="Arial" w:cs="Arial"/>
                <w:sz w:val="18"/>
                <w:szCs w:val="18"/>
                <w:lang w:val="en-GB"/>
              </w:rPr>
            </w:pPr>
            <w:r w:rsidRPr="002F7EB4">
              <w:rPr>
                <w:rFonts w:ascii="Arial" w:hAnsi="Arial" w:cs="Arial"/>
                <w:sz w:val="18"/>
                <w:szCs w:val="18"/>
                <w:lang w:val="en-GB"/>
              </w:rPr>
              <w:t>Between 3 and 4 years</w:t>
            </w:r>
          </w:p>
        </w:tc>
        <w:tc>
          <w:tcPr>
            <w:tcW w:w="1367" w:type="dxa"/>
            <w:tcBorders>
              <w:top w:val="nil"/>
              <w:left w:val="nil"/>
              <w:bottom w:val="nil"/>
              <w:right w:val="nil"/>
            </w:tcBorders>
            <w:shd w:val="clear" w:color="auto" w:fill="FAFAFA"/>
          </w:tcPr>
          <w:p w14:paraId="5A34EF2C" w14:textId="0AA8F5D4"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gridSpan w:val="2"/>
            <w:tcBorders>
              <w:top w:val="nil"/>
              <w:left w:val="nil"/>
              <w:bottom w:val="nil"/>
              <w:right w:val="nil"/>
            </w:tcBorders>
          </w:tcPr>
          <w:p w14:paraId="3BC851F0" w14:textId="78D1DD43"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c>
          <w:tcPr>
            <w:tcW w:w="1369" w:type="dxa"/>
            <w:tcBorders>
              <w:top w:val="nil"/>
              <w:left w:val="nil"/>
              <w:bottom w:val="nil"/>
              <w:right w:val="nil"/>
            </w:tcBorders>
            <w:shd w:val="clear" w:color="auto" w:fill="FAFAFA"/>
          </w:tcPr>
          <w:p w14:paraId="0EFC2DB2" w14:textId="26225E69"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tcBorders>
              <w:top w:val="nil"/>
              <w:left w:val="nil"/>
              <w:bottom w:val="nil"/>
              <w:right w:val="nil"/>
            </w:tcBorders>
          </w:tcPr>
          <w:p w14:paraId="7B71C068" w14:textId="200CBE29"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r>
      <w:tr w:rsidR="00285EED" w:rsidRPr="002F7EB4" w14:paraId="7A605D93" w14:textId="77777777" w:rsidTr="000C7FD9">
        <w:tc>
          <w:tcPr>
            <w:tcW w:w="3978" w:type="dxa"/>
            <w:tcBorders>
              <w:top w:val="nil"/>
              <w:left w:val="nil"/>
              <w:bottom w:val="nil"/>
              <w:right w:val="nil"/>
            </w:tcBorders>
            <w:vAlign w:val="bottom"/>
          </w:tcPr>
          <w:p w14:paraId="1D9E5C19" w14:textId="12EDDDCF" w:rsidR="00285EED" w:rsidRPr="002F7EB4" w:rsidRDefault="00285EED" w:rsidP="00285EED">
            <w:pPr>
              <w:ind w:left="130" w:hanging="202"/>
              <w:rPr>
                <w:rFonts w:ascii="Arial" w:hAnsi="Arial" w:cs="Arial"/>
                <w:sz w:val="18"/>
                <w:szCs w:val="18"/>
                <w:lang w:val="en-GB"/>
              </w:rPr>
            </w:pPr>
            <w:r w:rsidRPr="002F7EB4">
              <w:rPr>
                <w:rFonts w:ascii="Arial" w:hAnsi="Arial" w:cs="Arial"/>
                <w:sz w:val="18"/>
                <w:szCs w:val="18"/>
                <w:lang w:val="en-GB"/>
              </w:rPr>
              <w:t>Between 4 and 5 years</w:t>
            </w:r>
          </w:p>
        </w:tc>
        <w:tc>
          <w:tcPr>
            <w:tcW w:w="1367" w:type="dxa"/>
            <w:tcBorders>
              <w:top w:val="nil"/>
              <w:left w:val="nil"/>
              <w:bottom w:val="nil"/>
              <w:right w:val="nil"/>
            </w:tcBorders>
            <w:shd w:val="clear" w:color="auto" w:fill="FAFAFA"/>
          </w:tcPr>
          <w:p w14:paraId="5F3FDB56" w14:textId="23E7E2B8"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gridSpan w:val="2"/>
            <w:tcBorders>
              <w:top w:val="nil"/>
              <w:left w:val="nil"/>
              <w:bottom w:val="nil"/>
              <w:right w:val="nil"/>
            </w:tcBorders>
          </w:tcPr>
          <w:p w14:paraId="2FCE4B2F" w14:textId="75E3461F"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c>
          <w:tcPr>
            <w:tcW w:w="1369" w:type="dxa"/>
            <w:tcBorders>
              <w:top w:val="nil"/>
              <w:left w:val="nil"/>
              <w:bottom w:val="nil"/>
              <w:right w:val="nil"/>
            </w:tcBorders>
            <w:shd w:val="clear" w:color="auto" w:fill="FAFAFA"/>
          </w:tcPr>
          <w:p w14:paraId="182714DB" w14:textId="2B05F738"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tcBorders>
              <w:top w:val="nil"/>
              <w:left w:val="nil"/>
              <w:bottom w:val="nil"/>
              <w:right w:val="nil"/>
            </w:tcBorders>
          </w:tcPr>
          <w:p w14:paraId="2E57D3AD" w14:textId="0D157F46"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r>
      <w:tr w:rsidR="00285EED" w:rsidRPr="002F7EB4" w14:paraId="74EBA824" w14:textId="77777777" w:rsidTr="000C7FD9">
        <w:tc>
          <w:tcPr>
            <w:tcW w:w="3978" w:type="dxa"/>
            <w:tcBorders>
              <w:top w:val="nil"/>
              <w:left w:val="nil"/>
              <w:bottom w:val="nil"/>
              <w:right w:val="nil"/>
            </w:tcBorders>
            <w:vAlign w:val="bottom"/>
          </w:tcPr>
          <w:p w14:paraId="367D68C3" w14:textId="4A62FD54" w:rsidR="00285EED" w:rsidRPr="002F7EB4" w:rsidRDefault="00285EED" w:rsidP="00285EED">
            <w:pPr>
              <w:ind w:left="130" w:hanging="202"/>
              <w:rPr>
                <w:rFonts w:ascii="Arial" w:hAnsi="Arial" w:cs="Arial"/>
                <w:sz w:val="18"/>
                <w:szCs w:val="18"/>
                <w:lang w:val="en-GB"/>
              </w:rPr>
            </w:pPr>
            <w:r w:rsidRPr="002F7EB4">
              <w:rPr>
                <w:rFonts w:ascii="Arial" w:hAnsi="Arial" w:cs="Arial"/>
                <w:sz w:val="18"/>
                <w:szCs w:val="18"/>
                <w:lang w:val="en-GB"/>
              </w:rPr>
              <w:t>Later than 5 years</w:t>
            </w:r>
          </w:p>
        </w:tc>
        <w:tc>
          <w:tcPr>
            <w:tcW w:w="1367" w:type="dxa"/>
            <w:tcBorders>
              <w:top w:val="nil"/>
              <w:left w:val="nil"/>
              <w:bottom w:val="single" w:sz="4" w:space="0" w:color="auto"/>
              <w:right w:val="nil"/>
            </w:tcBorders>
            <w:shd w:val="clear" w:color="auto" w:fill="FAFAFA"/>
          </w:tcPr>
          <w:p w14:paraId="0428DD9B" w14:textId="0CC04C44"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gridSpan w:val="2"/>
            <w:tcBorders>
              <w:top w:val="nil"/>
              <w:left w:val="nil"/>
              <w:bottom w:val="single" w:sz="4" w:space="0" w:color="auto"/>
              <w:right w:val="nil"/>
            </w:tcBorders>
          </w:tcPr>
          <w:p w14:paraId="2ECA31D7" w14:textId="08D28530"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c>
          <w:tcPr>
            <w:tcW w:w="1369" w:type="dxa"/>
            <w:tcBorders>
              <w:top w:val="nil"/>
              <w:left w:val="nil"/>
              <w:bottom w:val="single" w:sz="4" w:space="0" w:color="auto"/>
              <w:right w:val="nil"/>
            </w:tcBorders>
            <w:shd w:val="clear" w:color="auto" w:fill="FAFAFA"/>
          </w:tcPr>
          <w:p w14:paraId="1DE6D73B" w14:textId="0F4C2A74"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w:t>
            </w:r>
          </w:p>
        </w:tc>
        <w:tc>
          <w:tcPr>
            <w:tcW w:w="1369" w:type="dxa"/>
            <w:tcBorders>
              <w:top w:val="nil"/>
              <w:left w:val="nil"/>
              <w:bottom w:val="single" w:sz="4" w:space="0" w:color="auto"/>
              <w:right w:val="nil"/>
            </w:tcBorders>
          </w:tcPr>
          <w:p w14:paraId="3BDBA8E8" w14:textId="7FF95A53"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rPr>
              <w:t>-</w:t>
            </w:r>
          </w:p>
        </w:tc>
      </w:tr>
      <w:tr w:rsidR="00285EED" w:rsidRPr="002F7EB4" w14:paraId="7288965A" w14:textId="77777777" w:rsidTr="000C7FD9">
        <w:tc>
          <w:tcPr>
            <w:tcW w:w="3978" w:type="dxa"/>
            <w:tcBorders>
              <w:top w:val="nil"/>
              <w:left w:val="nil"/>
              <w:bottom w:val="nil"/>
              <w:right w:val="nil"/>
            </w:tcBorders>
            <w:vAlign w:val="bottom"/>
          </w:tcPr>
          <w:p w14:paraId="46B91549" w14:textId="77777777" w:rsidR="00285EED" w:rsidRPr="002F7EB4" w:rsidRDefault="00285EED" w:rsidP="00285EED">
            <w:pPr>
              <w:ind w:left="130" w:hanging="202"/>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tcPr>
          <w:p w14:paraId="4572599A" w14:textId="12DDD358" w:rsidR="00285EED" w:rsidRPr="002F7EB4" w:rsidRDefault="00285EED" w:rsidP="00285EED">
            <w:pPr>
              <w:ind w:left="-40" w:right="-72"/>
              <w:jc w:val="right"/>
              <w:rPr>
                <w:rFonts w:ascii="Arial" w:hAnsi="Arial" w:cs="Arial"/>
                <w:bCs/>
                <w:sz w:val="18"/>
                <w:szCs w:val="18"/>
                <w:lang w:val="en-GB"/>
              </w:rPr>
            </w:pPr>
          </w:p>
        </w:tc>
        <w:tc>
          <w:tcPr>
            <w:tcW w:w="1369" w:type="dxa"/>
            <w:gridSpan w:val="2"/>
            <w:tcBorders>
              <w:top w:val="single" w:sz="4" w:space="0" w:color="auto"/>
              <w:left w:val="nil"/>
              <w:bottom w:val="nil"/>
              <w:right w:val="nil"/>
            </w:tcBorders>
          </w:tcPr>
          <w:p w14:paraId="4EE438BE" w14:textId="77777777" w:rsidR="00285EED" w:rsidRPr="002F7EB4" w:rsidRDefault="00285EED" w:rsidP="00285EED">
            <w:pPr>
              <w:ind w:left="-40" w:right="-72"/>
              <w:jc w:val="right"/>
              <w:rPr>
                <w:rFonts w:ascii="Arial" w:hAnsi="Arial" w:cs="Arial"/>
                <w:bCs/>
                <w:sz w:val="18"/>
                <w:szCs w:val="18"/>
                <w:lang w:val="en-GB"/>
              </w:rPr>
            </w:pPr>
          </w:p>
        </w:tc>
        <w:tc>
          <w:tcPr>
            <w:tcW w:w="1369" w:type="dxa"/>
            <w:tcBorders>
              <w:top w:val="single" w:sz="4" w:space="0" w:color="auto"/>
              <w:left w:val="nil"/>
              <w:bottom w:val="nil"/>
              <w:right w:val="nil"/>
            </w:tcBorders>
            <w:shd w:val="clear" w:color="auto" w:fill="FAFAFA"/>
          </w:tcPr>
          <w:p w14:paraId="2461BC06" w14:textId="77777777" w:rsidR="00285EED" w:rsidRPr="002F7EB4" w:rsidRDefault="00285EED" w:rsidP="00285EED">
            <w:pPr>
              <w:ind w:left="-40" w:right="-72"/>
              <w:jc w:val="right"/>
              <w:rPr>
                <w:rFonts w:ascii="Arial" w:hAnsi="Arial" w:cs="Arial"/>
                <w:bCs/>
                <w:sz w:val="18"/>
                <w:szCs w:val="18"/>
                <w:lang w:val="en-GB"/>
              </w:rPr>
            </w:pPr>
          </w:p>
        </w:tc>
        <w:tc>
          <w:tcPr>
            <w:tcW w:w="1369" w:type="dxa"/>
            <w:tcBorders>
              <w:top w:val="single" w:sz="4" w:space="0" w:color="auto"/>
              <w:left w:val="nil"/>
              <w:bottom w:val="nil"/>
              <w:right w:val="nil"/>
            </w:tcBorders>
          </w:tcPr>
          <w:p w14:paraId="5476F457" w14:textId="77777777" w:rsidR="00285EED" w:rsidRPr="002F7EB4" w:rsidRDefault="00285EED" w:rsidP="00285EED">
            <w:pPr>
              <w:ind w:left="-40" w:right="-72"/>
              <w:jc w:val="right"/>
              <w:rPr>
                <w:rFonts w:ascii="Arial" w:hAnsi="Arial" w:cs="Arial"/>
                <w:bCs/>
                <w:sz w:val="18"/>
                <w:szCs w:val="18"/>
                <w:lang w:val="en-GB"/>
              </w:rPr>
            </w:pPr>
          </w:p>
        </w:tc>
      </w:tr>
      <w:tr w:rsidR="00285EED" w:rsidRPr="002F7EB4" w14:paraId="43C4249F" w14:textId="77777777" w:rsidTr="000C7FD9">
        <w:tc>
          <w:tcPr>
            <w:tcW w:w="3978" w:type="dxa"/>
            <w:tcBorders>
              <w:top w:val="nil"/>
              <w:left w:val="nil"/>
              <w:bottom w:val="nil"/>
              <w:right w:val="nil"/>
            </w:tcBorders>
            <w:vAlign w:val="bottom"/>
          </w:tcPr>
          <w:p w14:paraId="10608097" w14:textId="77777777" w:rsidR="00285EED" w:rsidRPr="002F7EB4" w:rsidRDefault="00285EED" w:rsidP="00285EED">
            <w:pPr>
              <w:ind w:left="130" w:hanging="202"/>
              <w:rPr>
                <w:rFonts w:ascii="Arial" w:hAnsi="Arial" w:cs="Arial"/>
                <w:sz w:val="18"/>
                <w:szCs w:val="18"/>
                <w:lang w:val="en-GB"/>
              </w:rPr>
            </w:pPr>
          </w:p>
        </w:tc>
        <w:tc>
          <w:tcPr>
            <w:tcW w:w="1367" w:type="dxa"/>
            <w:tcBorders>
              <w:top w:val="nil"/>
              <w:left w:val="nil"/>
              <w:bottom w:val="single" w:sz="4" w:space="0" w:color="auto"/>
              <w:right w:val="nil"/>
            </w:tcBorders>
            <w:shd w:val="clear" w:color="auto" w:fill="FAFAFA"/>
          </w:tcPr>
          <w:p w14:paraId="6131DBBF" w14:textId="5CED55F6"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165,000</w:t>
            </w:r>
          </w:p>
        </w:tc>
        <w:tc>
          <w:tcPr>
            <w:tcW w:w="1369" w:type="dxa"/>
            <w:gridSpan w:val="2"/>
            <w:tcBorders>
              <w:top w:val="nil"/>
              <w:left w:val="nil"/>
              <w:bottom w:val="single" w:sz="4" w:space="0" w:color="auto"/>
              <w:right w:val="nil"/>
            </w:tcBorders>
          </w:tcPr>
          <w:p w14:paraId="50C825BF" w14:textId="79F3520E"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lang w:val="en-GB"/>
              </w:rPr>
              <w:t>165</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c>
          <w:tcPr>
            <w:tcW w:w="1369" w:type="dxa"/>
            <w:tcBorders>
              <w:top w:val="nil"/>
              <w:left w:val="nil"/>
              <w:bottom w:val="single" w:sz="4" w:space="0" w:color="auto"/>
              <w:right w:val="nil"/>
            </w:tcBorders>
            <w:shd w:val="clear" w:color="auto" w:fill="FAFAFA"/>
          </w:tcPr>
          <w:p w14:paraId="295CF7CA" w14:textId="069FE4F1" w:rsidR="00285EED" w:rsidRPr="002F7EB4" w:rsidRDefault="00285EED" w:rsidP="00285EED">
            <w:pPr>
              <w:ind w:left="-40" w:right="-72"/>
              <w:jc w:val="right"/>
              <w:rPr>
                <w:rFonts w:ascii="Arial" w:hAnsi="Arial" w:cs="Arial"/>
                <w:bCs/>
                <w:sz w:val="18"/>
                <w:szCs w:val="18"/>
                <w:lang w:val="en-GB"/>
              </w:rPr>
            </w:pPr>
            <w:r w:rsidRPr="002F7EB4">
              <w:rPr>
                <w:rFonts w:ascii="Arial" w:eastAsia="Arial Unicode MS" w:hAnsi="Arial" w:cs="Arial"/>
                <w:sz w:val="18"/>
                <w:szCs w:val="18"/>
              </w:rPr>
              <w:t>1,439,000</w:t>
            </w:r>
          </w:p>
        </w:tc>
        <w:tc>
          <w:tcPr>
            <w:tcW w:w="1369" w:type="dxa"/>
            <w:tcBorders>
              <w:top w:val="nil"/>
              <w:left w:val="nil"/>
              <w:bottom w:val="single" w:sz="4" w:space="0" w:color="auto"/>
              <w:right w:val="nil"/>
            </w:tcBorders>
          </w:tcPr>
          <w:p w14:paraId="6E9ACD55" w14:textId="14719D72" w:rsidR="00285EED" w:rsidRPr="002F7EB4" w:rsidRDefault="00285EED" w:rsidP="00285EED">
            <w:pPr>
              <w:ind w:left="-40" w:right="-72"/>
              <w:jc w:val="right"/>
              <w:rPr>
                <w:rFonts w:ascii="Arial" w:hAnsi="Arial" w:cs="Arial"/>
                <w:bCs/>
                <w:sz w:val="18"/>
                <w:szCs w:val="18"/>
                <w:lang w:val="en-GB"/>
              </w:rPr>
            </w:pPr>
            <w:r w:rsidRPr="002F7EB4">
              <w:rPr>
                <w:rFonts w:ascii="Arial" w:eastAsia="Browallia New" w:hAnsi="Arial" w:cs="Arial"/>
                <w:sz w:val="18"/>
                <w:szCs w:val="18"/>
                <w:lang w:val="en-GB"/>
              </w:rPr>
              <w:t>2</w:t>
            </w:r>
            <w:r w:rsidRPr="002F7EB4">
              <w:rPr>
                <w:rFonts w:ascii="Arial" w:eastAsia="Browallia New" w:hAnsi="Arial" w:cs="Arial"/>
                <w:sz w:val="18"/>
                <w:szCs w:val="18"/>
              </w:rPr>
              <w:t>,</w:t>
            </w:r>
            <w:r w:rsidRPr="002F7EB4">
              <w:rPr>
                <w:rFonts w:ascii="Arial" w:eastAsia="Browallia New" w:hAnsi="Arial" w:cs="Arial"/>
                <w:sz w:val="18"/>
                <w:szCs w:val="18"/>
                <w:lang w:val="en-GB"/>
              </w:rPr>
              <w:t>217</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r>
      <w:bookmarkEnd w:id="34"/>
    </w:tbl>
    <w:p w14:paraId="544B6745" w14:textId="72BA3297" w:rsidR="00D823DE" w:rsidRPr="002F7EB4" w:rsidRDefault="00D823DE">
      <w:pPr>
        <w:pBdr>
          <w:top w:val="nil"/>
          <w:left w:val="nil"/>
          <w:bottom w:val="nil"/>
          <w:right w:val="nil"/>
          <w:between w:val="nil"/>
        </w:pBdr>
        <w:jc w:val="both"/>
        <w:rPr>
          <w:rFonts w:ascii="Arial" w:eastAsia="Arial" w:hAnsi="Arial" w:cs="Arial"/>
          <w:color w:val="000000"/>
          <w:sz w:val="18"/>
          <w:szCs w:val="18"/>
        </w:rPr>
      </w:pPr>
    </w:p>
    <w:p w14:paraId="6C33C1EA" w14:textId="77777777" w:rsidR="000C7FD9" w:rsidRPr="002F7EB4" w:rsidRDefault="000C7FD9">
      <w:pPr>
        <w:pBdr>
          <w:top w:val="nil"/>
          <w:left w:val="nil"/>
          <w:bottom w:val="nil"/>
          <w:right w:val="nil"/>
          <w:between w:val="nil"/>
        </w:pBd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7531F26B" w14:textId="77777777" w:rsidTr="000C7FD9">
        <w:trPr>
          <w:cantSplit/>
          <w:trHeight w:val="389"/>
        </w:trPr>
        <w:tc>
          <w:tcPr>
            <w:tcW w:w="9475" w:type="dxa"/>
            <w:shd w:val="clear" w:color="auto" w:fill="FFA543"/>
            <w:vAlign w:val="center"/>
          </w:tcPr>
          <w:p w14:paraId="750C5551" w14:textId="24ADD47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EB1372" w:rsidRPr="002F7EB4">
              <w:rPr>
                <w:rFonts w:ascii="Arial" w:eastAsia="Arial" w:hAnsi="Arial" w:cs="Arial"/>
                <w:b/>
                <w:color w:val="FFFFFF"/>
                <w:sz w:val="18"/>
                <w:szCs w:val="18"/>
              </w:rPr>
              <w:t>0</w:t>
            </w:r>
            <w:r w:rsidRPr="002F7EB4">
              <w:rPr>
                <w:rFonts w:ascii="Arial" w:eastAsia="Arial" w:hAnsi="Arial" w:cs="Arial"/>
                <w:b/>
                <w:color w:val="FFFFFF"/>
                <w:sz w:val="18"/>
                <w:szCs w:val="18"/>
              </w:rPr>
              <w:tab/>
              <w:t>Foreclosed assets, net</w:t>
            </w:r>
          </w:p>
        </w:tc>
      </w:tr>
    </w:tbl>
    <w:p w14:paraId="182DE597" w14:textId="77777777" w:rsidR="001F0DD2" w:rsidRPr="002F7EB4" w:rsidRDefault="001F0DD2">
      <w:pPr>
        <w:pBdr>
          <w:top w:val="nil"/>
          <w:left w:val="nil"/>
          <w:bottom w:val="nil"/>
          <w:right w:val="nil"/>
          <w:between w:val="nil"/>
        </w:pBdr>
        <w:jc w:val="both"/>
        <w:rPr>
          <w:rFonts w:ascii="Arial" w:eastAsia="Arial" w:hAnsi="Arial" w:cs="Arial"/>
          <w:color w:val="000000"/>
          <w:sz w:val="18"/>
          <w:szCs w:val="18"/>
        </w:rPr>
      </w:pPr>
    </w:p>
    <w:p w14:paraId="33CD88EE" w14:textId="6475F67D" w:rsidR="001F0DD2" w:rsidRPr="002F7EB4" w:rsidRDefault="001566F9">
      <w:pPr>
        <w:pBdr>
          <w:top w:val="nil"/>
          <w:left w:val="nil"/>
          <w:bottom w:val="nil"/>
          <w:right w:val="nil"/>
          <w:between w:val="nil"/>
        </w:pBdr>
        <w:jc w:val="both"/>
        <w:rPr>
          <w:rFonts w:ascii="Arial" w:eastAsia="Arial" w:hAnsi="Arial" w:cs="Arial"/>
          <w:color w:val="000000"/>
          <w:sz w:val="18"/>
          <w:szCs w:val="18"/>
        </w:rPr>
      </w:pPr>
      <w:r w:rsidRPr="002F7EB4">
        <w:rPr>
          <w:rFonts w:ascii="Arial" w:eastAsia="Arial" w:hAnsi="Arial" w:cs="Arial"/>
          <w:color w:val="000000"/>
          <w:sz w:val="18"/>
          <w:szCs w:val="18"/>
        </w:rPr>
        <w:t xml:space="preserve">During the years ended 31 December </w:t>
      </w:r>
      <w:r w:rsidR="006E1614" w:rsidRPr="002F7EB4">
        <w:rPr>
          <w:rFonts w:ascii="Arial" w:eastAsia="Arial" w:hAnsi="Arial" w:cs="Arial"/>
          <w:sz w:val="18"/>
          <w:szCs w:val="18"/>
        </w:rPr>
        <w:t>202</w:t>
      </w:r>
      <w:r w:rsidR="00B71765"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B71765" w:rsidRPr="002F7EB4">
        <w:rPr>
          <w:rFonts w:ascii="Arial" w:eastAsia="Arial" w:hAnsi="Arial" w:cs="Arial"/>
          <w:sz w:val="18"/>
          <w:szCs w:val="18"/>
        </w:rPr>
        <w:t>2</w:t>
      </w:r>
      <w:r w:rsidRPr="002F7EB4">
        <w:rPr>
          <w:rFonts w:ascii="Arial" w:eastAsia="Arial" w:hAnsi="Arial" w:cs="Arial"/>
          <w:color w:val="000000"/>
          <w:sz w:val="18"/>
          <w:szCs w:val="18"/>
        </w:rPr>
        <w:t>, movements of foreclosed assets are as follows:</w:t>
      </w:r>
    </w:p>
    <w:p w14:paraId="6F0AD957" w14:textId="77777777" w:rsidR="001F0DD2" w:rsidRPr="002F7EB4" w:rsidRDefault="001F0DD2">
      <w:pPr>
        <w:pBdr>
          <w:top w:val="nil"/>
          <w:left w:val="nil"/>
          <w:bottom w:val="nil"/>
          <w:right w:val="nil"/>
          <w:between w:val="nil"/>
        </w:pBd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1F0DD2" w:rsidRPr="002F7EB4" w14:paraId="76C3C618" w14:textId="77777777" w:rsidTr="000C7FD9">
        <w:trPr>
          <w:trHeight w:val="260"/>
        </w:trPr>
        <w:tc>
          <w:tcPr>
            <w:tcW w:w="4277" w:type="dxa"/>
            <w:vAlign w:val="bottom"/>
          </w:tcPr>
          <w:p w14:paraId="0E40D85E" w14:textId="77777777" w:rsidR="001F0DD2" w:rsidRPr="002F7EB4" w:rsidRDefault="001F0DD2">
            <w:pPr>
              <w:ind w:left="-110"/>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68B94811"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270E9DAD"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w:t>
            </w:r>
            <w:r w:rsidRPr="002F7EB4">
              <w:rPr>
                <w:rFonts w:ascii="Arial" w:eastAsia="Arial" w:hAnsi="Arial" w:cs="Arial"/>
                <w:b/>
                <w:color w:val="000000"/>
                <w:sz w:val="18"/>
                <w:szCs w:val="18"/>
              </w:rPr>
              <w:br/>
              <w:t>financial statements</w:t>
            </w:r>
          </w:p>
        </w:tc>
      </w:tr>
      <w:tr w:rsidR="00B71765" w:rsidRPr="002F7EB4" w14:paraId="0702EB68" w14:textId="77777777" w:rsidTr="00631C85">
        <w:tc>
          <w:tcPr>
            <w:tcW w:w="4277" w:type="dxa"/>
            <w:vAlign w:val="bottom"/>
          </w:tcPr>
          <w:p w14:paraId="4F93752A" w14:textId="77777777" w:rsidR="00B71765" w:rsidRPr="002F7EB4" w:rsidRDefault="00B71765" w:rsidP="00B71765">
            <w:pPr>
              <w:ind w:left="-110"/>
              <w:rPr>
                <w:rFonts w:ascii="Arial" w:eastAsia="Arial" w:hAnsi="Arial" w:cs="Arial"/>
                <w:b/>
                <w:color w:val="000000"/>
                <w:sz w:val="18"/>
                <w:szCs w:val="18"/>
              </w:rPr>
            </w:pPr>
          </w:p>
        </w:tc>
        <w:tc>
          <w:tcPr>
            <w:tcW w:w="1296" w:type="dxa"/>
            <w:tcBorders>
              <w:top w:val="single" w:sz="4" w:space="0" w:color="auto"/>
              <w:left w:val="nil"/>
              <w:bottom w:val="nil"/>
              <w:right w:val="nil"/>
            </w:tcBorders>
            <w:vAlign w:val="bottom"/>
          </w:tcPr>
          <w:p w14:paraId="67029C34" w14:textId="61C7027D" w:rsidR="00B71765" w:rsidRPr="002F7EB4" w:rsidRDefault="00B71765" w:rsidP="00B71765">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6" w:type="dxa"/>
            <w:tcBorders>
              <w:top w:val="single" w:sz="4" w:space="0" w:color="auto"/>
              <w:left w:val="nil"/>
              <w:bottom w:val="nil"/>
              <w:right w:val="nil"/>
            </w:tcBorders>
            <w:vAlign w:val="bottom"/>
          </w:tcPr>
          <w:p w14:paraId="6A2F6FD3" w14:textId="5622F384" w:rsidR="00B71765" w:rsidRPr="002F7EB4" w:rsidRDefault="00B71765" w:rsidP="00B71765">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96" w:type="dxa"/>
            <w:tcBorders>
              <w:top w:val="single" w:sz="4" w:space="0" w:color="auto"/>
              <w:left w:val="nil"/>
              <w:bottom w:val="nil"/>
              <w:right w:val="nil"/>
            </w:tcBorders>
            <w:vAlign w:val="bottom"/>
          </w:tcPr>
          <w:p w14:paraId="38E1D1F0" w14:textId="09CC2509" w:rsidR="00B71765" w:rsidRPr="002F7EB4" w:rsidRDefault="00B71765" w:rsidP="00B71765">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6" w:type="dxa"/>
            <w:tcBorders>
              <w:top w:val="single" w:sz="4" w:space="0" w:color="auto"/>
              <w:left w:val="nil"/>
              <w:bottom w:val="nil"/>
              <w:right w:val="nil"/>
            </w:tcBorders>
            <w:vAlign w:val="bottom"/>
          </w:tcPr>
          <w:p w14:paraId="4A3FA753" w14:textId="06BA502D" w:rsidR="00B71765" w:rsidRPr="002F7EB4" w:rsidRDefault="00B71765" w:rsidP="00B71765">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B71765" w:rsidRPr="002F7EB4" w14:paraId="67C42126" w14:textId="77777777" w:rsidTr="00631C85">
        <w:tc>
          <w:tcPr>
            <w:tcW w:w="4277" w:type="dxa"/>
            <w:vAlign w:val="bottom"/>
          </w:tcPr>
          <w:p w14:paraId="160D9680" w14:textId="77777777" w:rsidR="00B71765" w:rsidRPr="002F7EB4" w:rsidRDefault="00B71765" w:rsidP="00B71765">
            <w:pPr>
              <w:ind w:left="-110"/>
              <w:rPr>
                <w:rFonts w:ascii="Arial" w:eastAsia="Arial" w:hAnsi="Arial" w:cs="Arial"/>
                <w:b/>
                <w:color w:val="000000"/>
                <w:sz w:val="18"/>
                <w:szCs w:val="18"/>
              </w:rPr>
            </w:pPr>
          </w:p>
        </w:tc>
        <w:tc>
          <w:tcPr>
            <w:tcW w:w="1296" w:type="dxa"/>
            <w:tcBorders>
              <w:top w:val="nil"/>
              <w:left w:val="nil"/>
              <w:bottom w:val="single" w:sz="4" w:space="0" w:color="auto"/>
              <w:right w:val="nil"/>
            </w:tcBorders>
            <w:vAlign w:val="bottom"/>
          </w:tcPr>
          <w:p w14:paraId="22537C4D" w14:textId="5B6C3587" w:rsidR="00B71765" w:rsidRPr="002F7EB4" w:rsidRDefault="00B71765" w:rsidP="00B71765">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top w:val="nil"/>
              <w:left w:val="nil"/>
              <w:bottom w:val="single" w:sz="4" w:space="0" w:color="auto"/>
              <w:right w:val="nil"/>
            </w:tcBorders>
            <w:vAlign w:val="bottom"/>
          </w:tcPr>
          <w:p w14:paraId="77D45A9B" w14:textId="16894208" w:rsidR="00B71765" w:rsidRPr="002F7EB4" w:rsidRDefault="00B71765" w:rsidP="00B71765">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top w:val="nil"/>
              <w:left w:val="nil"/>
              <w:bottom w:val="single" w:sz="4" w:space="0" w:color="auto"/>
              <w:right w:val="nil"/>
            </w:tcBorders>
            <w:vAlign w:val="bottom"/>
          </w:tcPr>
          <w:p w14:paraId="28A4D4D6" w14:textId="490F3021" w:rsidR="00B71765" w:rsidRPr="002F7EB4" w:rsidRDefault="00B71765" w:rsidP="00B71765">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top w:val="nil"/>
              <w:left w:val="nil"/>
              <w:bottom w:val="single" w:sz="4" w:space="0" w:color="auto"/>
              <w:right w:val="nil"/>
            </w:tcBorders>
            <w:vAlign w:val="bottom"/>
          </w:tcPr>
          <w:p w14:paraId="5685D834" w14:textId="79193A90" w:rsidR="00B71765" w:rsidRPr="002F7EB4" w:rsidRDefault="00B71765" w:rsidP="00B71765">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74410F9E" w14:textId="77777777" w:rsidTr="000C7FD9">
        <w:trPr>
          <w:trHeight w:val="58"/>
        </w:trPr>
        <w:tc>
          <w:tcPr>
            <w:tcW w:w="4277" w:type="dxa"/>
            <w:vAlign w:val="bottom"/>
          </w:tcPr>
          <w:p w14:paraId="6A389BF9" w14:textId="77777777" w:rsidR="001F0DD2" w:rsidRPr="002F7EB4" w:rsidRDefault="001F0DD2">
            <w:pPr>
              <w:ind w:left="-110"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8C49240"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82B5F37"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2F0A323"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4AF4D9C" w14:textId="77777777" w:rsidR="001F0DD2" w:rsidRPr="002F7EB4" w:rsidRDefault="001F0DD2">
            <w:pPr>
              <w:ind w:right="-72"/>
              <w:jc w:val="right"/>
              <w:rPr>
                <w:rFonts w:ascii="Arial" w:eastAsia="Arial" w:hAnsi="Arial" w:cs="Arial"/>
                <w:color w:val="000000"/>
                <w:sz w:val="18"/>
                <w:szCs w:val="18"/>
              </w:rPr>
            </w:pPr>
          </w:p>
        </w:tc>
      </w:tr>
      <w:tr w:rsidR="001709EF" w:rsidRPr="002F7EB4" w14:paraId="6539DD5D" w14:textId="77777777" w:rsidTr="00F31002">
        <w:trPr>
          <w:trHeight w:val="135"/>
        </w:trPr>
        <w:tc>
          <w:tcPr>
            <w:tcW w:w="4277" w:type="dxa"/>
            <w:vAlign w:val="bottom"/>
          </w:tcPr>
          <w:p w14:paraId="7F011835" w14:textId="77777777" w:rsidR="001709EF" w:rsidRPr="002F7EB4" w:rsidRDefault="001709EF" w:rsidP="001709EF">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bookmarkStart w:id="35" w:name="OLE_LINK9"/>
            <w:r w:rsidRPr="002F7EB4">
              <w:rPr>
                <w:rFonts w:ascii="Arial" w:eastAsia="Arial" w:hAnsi="Arial" w:cs="Arial"/>
                <w:color w:val="000000"/>
                <w:sz w:val="18"/>
                <w:szCs w:val="18"/>
              </w:rPr>
              <w:t>At 1 January</w:t>
            </w:r>
          </w:p>
        </w:tc>
        <w:tc>
          <w:tcPr>
            <w:tcW w:w="1296" w:type="dxa"/>
            <w:shd w:val="clear" w:color="auto" w:fill="FAFAFA"/>
          </w:tcPr>
          <w:p w14:paraId="680A942D" w14:textId="352489DD" w:rsidR="001709EF" w:rsidRPr="002F7EB4" w:rsidRDefault="001709EF" w:rsidP="001709EF">
            <w:pPr>
              <w:ind w:right="-72"/>
              <w:jc w:val="right"/>
              <w:rPr>
                <w:rFonts w:ascii="Arial" w:eastAsia="Arial" w:hAnsi="Arial" w:cs="Arial"/>
                <w:color w:val="000000"/>
                <w:sz w:val="18"/>
                <w:szCs w:val="18"/>
              </w:rPr>
            </w:pPr>
            <w:r w:rsidRPr="002F7EB4">
              <w:rPr>
                <w:rFonts w:ascii="Arial" w:hAnsi="Arial" w:cs="Arial"/>
                <w:sz w:val="18"/>
                <w:szCs w:val="18"/>
              </w:rPr>
              <w:t>368,046,239</w:t>
            </w:r>
          </w:p>
        </w:tc>
        <w:tc>
          <w:tcPr>
            <w:tcW w:w="1296" w:type="dxa"/>
          </w:tcPr>
          <w:p w14:paraId="78E363FA" w14:textId="6D6ABA27" w:rsidR="001709EF" w:rsidRPr="002F7EB4" w:rsidRDefault="001709EF" w:rsidP="001709EF">
            <w:pPr>
              <w:ind w:right="-72"/>
              <w:jc w:val="right"/>
              <w:rPr>
                <w:rFonts w:ascii="Arial" w:eastAsia="Arial" w:hAnsi="Arial" w:cs="Arial"/>
                <w:color w:val="000000"/>
                <w:sz w:val="18"/>
                <w:szCs w:val="18"/>
              </w:rPr>
            </w:pPr>
            <w:r w:rsidRPr="002F7EB4">
              <w:rPr>
                <w:rFonts w:ascii="Arial" w:hAnsi="Arial" w:cs="Arial"/>
                <w:sz w:val="18"/>
                <w:szCs w:val="18"/>
              </w:rPr>
              <w:t xml:space="preserve"> 332,826,954 </w:t>
            </w:r>
          </w:p>
        </w:tc>
        <w:tc>
          <w:tcPr>
            <w:tcW w:w="1296" w:type="dxa"/>
            <w:shd w:val="clear" w:color="auto" w:fill="FAFAFA"/>
          </w:tcPr>
          <w:p w14:paraId="467F61A9" w14:textId="52259281"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6" w:type="dxa"/>
            <w:vAlign w:val="bottom"/>
          </w:tcPr>
          <w:p w14:paraId="1FD26358" w14:textId="4C3F7AE6"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1709EF" w:rsidRPr="002F7EB4" w14:paraId="25594367" w14:textId="77777777" w:rsidTr="00F31002">
        <w:trPr>
          <w:trHeight w:val="135"/>
        </w:trPr>
        <w:tc>
          <w:tcPr>
            <w:tcW w:w="4277" w:type="dxa"/>
            <w:vAlign w:val="bottom"/>
          </w:tcPr>
          <w:p w14:paraId="77EE340A" w14:textId="77777777" w:rsidR="001709EF" w:rsidRPr="002F7EB4" w:rsidRDefault="001709EF" w:rsidP="001709EF">
            <w:pPr>
              <w:ind w:left="-110"/>
              <w:rPr>
                <w:rFonts w:ascii="Arial" w:eastAsia="Arial" w:hAnsi="Arial" w:cs="Arial"/>
                <w:color w:val="000000"/>
                <w:sz w:val="18"/>
                <w:szCs w:val="18"/>
              </w:rPr>
            </w:pPr>
            <w:r w:rsidRPr="002F7EB4">
              <w:rPr>
                <w:rFonts w:ascii="Arial" w:eastAsia="Arial" w:hAnsi="Arial" w:cs="Arial"/>
                <w:color w:val="000000"/>
                <w:sz w:val="18"/>
                <w:szCs w:val="18"/>
              </w:rPr>
              <w:t>Additions</w:t>
            </w:r>
          </w:p>
        </w:tc>
        <w:tc>
          <w:tcPr>
            <w:tcW w:w="1296" w:type="dxa"/>
            <w:shd w:val="clear" w:color="auto" w:fill="FAFAFA"/>
          </w:tcPr>
          <w:p w14:paraId="084F5C1F" w14:textId="024B0DD4" w:rsidR="001709EF" w:rsidRPr="002F7EB4" w:rsidRDefault="009609C2" w:rsidP="001709EF">
            <w:pPr>
              <w:ind w:right="-72"/>
              <w:jc w:val="right"/>
              <w:rPr>
                <w:rFonts w:ascii="Arial" w:eastAsia="Arial" w:hAnsi="Arial" w:cs="Arial"/>
                <w:color w:val="000000"/>
                <w:sz w:val="18"/>
                <w:szCs w:val="18"/>
              </w:rPr>
            </w:pPr>
            <w:r w:rsidRPr="002F7EB4">
              <w:rPr>
                <w:rFonts w:ascii="Arial" w:hAnsi="Arial" w:cs="Arial"/>
                <w:sz w:val="18"/>
                <w:szCs w:val="18"/>
              </w:rPr>
              <w:t>12,471,181</w:t>
            </w:r>
          </w:p>
        </w:tc>
        <w:tc>
          <w:tcPr>
            <w:tcW w:w="1296" w:type="dxa"/>
          </w:tcPr>
          <w:p w14:paraId="678DC7BC" w14:textId="368C16FC" w:rsidR="001709EF" w:rsidRPr="002F7EB4" w:rsidRDefault="001709EF" w:rsidP="001709EF">
            <w:pPr>
              <w:ind w:right="-72"/>
              <w:jc w:val="right"/>
              <w:rPr>
                <w:rFonts w:ascii="Arial" w:eastAsia="Arial" w:hAnsi="Arial" w:cs="Arial"/>
                <w:color w:val="000000"/>
                <w:sz w:val="18"/>
                <w:szCs w:val="18"/>
              </w:rPr>
            </w:pPr>
            <w:r w:rsidRPr="002F7EB4">
              <w:rPr>
                <w:rFonts w:ascii="Arial" w:hAnsi="Arial" w:cs="Arial"/>
                <w:sz w:val="18"/>
                <w:szCs w:val="18"/>
              </w:rPr>
              <w:t xml:space="preserve"> 105,547,907 </w:t>
            </w:r>
          </w:p>
        </w:tc>
        <w:tc>
          <w:tcPr>
            <w:tcW w:w="1296" w:type="dxa"/>
            <w:shd w:val="clear" w:color="auto" w:fill="FAFAFA"/>
          </w:tcPr>
          <w:p w14:paraId="45345329" w14:textId="0672436C"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6" w:type="dxa"/>
            <w:vAlign w:val="bottom"/>
          </w:tcPr>
          <w:p w14:paraId="036719E6" w14:textId="2310329F"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1709EF" w:rsidRPr="002F7EB4" w14:paraId="22F73076" w14:textId="77777777" w:rsidTr="00781029">
        <w:trPr>
          <w:trHeight w:val="135"/>
        </w:trPr>
        <w:tc>
          <w:tcPr>
            <w:tcW w:w="4277" w:type="dxa"/>
          </w:tcPr>
          <w:p w14:paraId="6C7B9EC2" w14:textId="77777777" w:rsidR="001709EF" w:rsidRPr="002F7EB4" w:rsidRDefault="001709EF" w:rsidP="001709EF">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2F7EB4">
              <w:rPr>
                <w:rFonts w:ascii="Arial" w:eastAsia="Arial" w:hAnsi="Arial" w:cs="Arial"/>
                <w:color w:val="000000"/>
                <w:sz w:val="18"/>
                <w:szCs w:val="18"/>
              </w:rPr>
              <w:t>Closes account from debt settlement to</w:t>
            </w:r>
          </w:p>
        </w:tc>
        <w:tc>
          <w:tcPr>
            <w:tcW w:w="1296" w:type="dxa"/>
            <w:shd w:val="clear" w:color="auto" w:fill="FAFAFA"/>
          </w:tcPr>
          <w:p w14:paraId="5D86583C" w14:textId="77777777" w:rsidR="001709EF" w:rsidRPr="002F7EB4" w:rsidRDefault="001709EF" w:rsidP="001709EF">
            <w:pPr>
              <w:ind w:right="-72"/>
              <w:jc w:val="right"/>
              <w:rPr>
                <w:rFonts w:ascii="Arial" w:eastAsia="Arial" w:hAnsi="Arial" w:cs="Arial"/>
                <w:color w:val="000000"/>
                <w:sz w:val="18"/>
                <w:szCs w:val="18"/>
              </w:rPr>
            </w:pPr>
          </w:p>
        </w:tc>
        <w:tc>
          <w:tcPr>
            <w:tcW w:w="1296" w:type="dxa"/>
            <w:vAlign w:val="bottom"/>
          </w:tcPr>
          <w:p w14:paraId="05F3D509" w14:textId="77777777" w:rsidR="001709EF" w:rsidRPr="002F7EB4" w:rsidRDefault="001709EF" w:rsidP="001709EF">
            <w:pPr>
              <w:ind w:right="-72"/>
              <w:jc w:val="right"/>
              <w:rPr>
                <w:rFonts w:ascii="Arial" w:eastAsia="Arial" w:hAnsi="Arial" w:cs="Arial"/>
                <w:color w:val="000000"/>
                <w:sz w:val="18"/>
                <w:szCs w:val="18"/>
              </w:rPr>
            </w:pPr>
          </w:p>
        </w:tc>
        <w:tc>
          <w:tcPr>
            <w:tcW w:w="1296" w:type="dxa"/>
            <w:shd w:val="clear" w:color="auto" w:fill="FAFAFA"/>
            <w:vAlign w:val="bottom"/>
          </w:tcPr>
          <w:p w14:paraId="76406892" w14:textId="77777777" w:rsidR="001709EF" w:rsidRPr="002F7EB4" w:rsidRDefault="001709EF" w:rsidP="001709EF">
            <w:pPr>
              <w:ind w:right="-72"/>
              <w:jc w:val="right"/>
              <w:rPr>
                <w:rFonts w:ascii="Arial" w:eastAsia="Arial" w:hAnsi="Arial" w:cs="Arial"/>
                <w:color w:val="000000"/>
                <w:sz w:val="18"/>
                <w:szCs w:val="18"/>
              </w:rPr>
            </w:pPr>
          </w:p>
        </w:tc>
        <w:tc>
          <w:tcPr>
            <w:tcW w:w="1296" w:type="dxa"/>
            <w:vAlign w:val="bottom"/>
          </w:tcPr>
          <w:p w14:paraId="1FF8B2FC" w14:textId="77777777" w:rsidR="001709EF" w:rsidRPr="002F7EB4" w:rsidRDefault="001709EF" w:rsidP="001709EF">
            <w:pPr>
              <w:ind w:right="-72"/>
              <w:jc w:val="right"/>
              <w:rPr>
                <w:rFonts w:ascii="Arial" w:eastAsia="Arial" w:hAnsi="Arial" w:cs="Arial"/>
                <w:color w:val="000000"/>
                <w:sz w:val="18"/>
                <w:szCs w:val="18"/>
              </w:rPr>
            </w:pPr>
          </w:p>
        </w:tc>
      </w:tr>
      <w:tr w:rsidR="001709EF" w:rsidRPr="002F7EB4" w14:paraId="41AA09C0" w14:textId="77777777" w:rsidTr="00F31002">
        <w:trPr>
          <w:trHeight w:val="135"/>
        </w:trPr>
        <w:tc>
          <w:tcPr>
            <w:tcW w:w="4277" w:type="dxa"/>
          </w:tcPr>
          <w:p w14:paraId="000ADA37" w14:textId="1891A9DF" w:rsidR="001709EF" w:rsidRPr="002F7EB4" w:rsidRDefault="001709EF" w:rsidP="001709EF">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2F7EB4">
              <w:rPr>
                <w:rFonts w:ascii="Arial" w:eastAsia="Arial" w:hAnsi="Arial" w:cs="Arial"/>
                <w:color w:val="000000"/>
                <w:sz w:val="18"/>
                <w:szCs w:val="18"/>
              </w:rPr>
              <w:t xml:space="preserve">   foreclosed assets</w:t>
            </w:r>
          </w:p>
        </w:tc>
        <w:tc>
          <w:tcPr>
            <w:tcW w:w="1296" w:type="dxa"/>
            <w:shd w:val="clear" w:color="auto" w:fill="FAFAFA"/>
          </w:tcPr>
          <w:p w14:paraId="3B621E10" w14:textId="3694D047" w:rsidR="001709EF" w:rsidRPr="002F7EB4" w:rsidRDefault="009609C2" w:rsidP="001709EF">
            <w:pPr>
              <w:ind w:right="-72"/>
              <w:jc w:val="right"/>
              <w:rPr>
                <w:rFonts w:ascii="Arial" w:eastAsia="Arial" w:hAnsi="Arial" w:cs="Arial"/>
                <w:color w:val="000000"/>
                <w:sz w:val="18"/>
                <w:szCs w:val="18"/>
              </w:rPr>
            </w:pPr>
            <w:r w:rsidRPr="002F7EB4">
              <w:rPr>
                <w:rFonts w:ascii="Arial" w:hAnsi="Arial" w:cs="Arial"/>
                <w:sz w:val="18"/>
                <w:szCs w:val="18"/>
              </w:rPr>
              <w:t>106,671,878</w:t>
            </w:r>
          </w:p>
        </w:tc>
        <w:tc>
          <w:tcPr>
            <w:tcW w:w="1296" w:type="dxa"/>
          </w:tcPr>
          <w:p w14:paraId="3E281A7D" w14:textId="28A0A6CE"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 xml:space="preserve"> 37,199,132 </w:t>
            </w:r>
          </w:p>
        </w:tc>
        <w:tc>
          <w:tcPr>
            <w:tcW w:w="1296" w:type="dxa"/>
            <w:shd w:val="clear" w:color="auto" w:fill="FAFAFA"/>
          </w:tcPr>
          <w:p w14:paraId="238D0A40" w14:textId="68913091"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6" w:type="dxa"/>
            <w:vAlign w:val="bottom"/>
          </w:tcPr>
          <w:p w14:paraId="74CEEEBF" w14:textId="34087229"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1709EF" w:rsidRPr="002F7EB4" w14:paraId="124AE863" w14:textId="77777777" w:rsidTr="00F31002">
        <w:trPr>
          <w:trHeight w:val="135"/>
        </w:trPr>
        <w:tc>
          <w:tcPr>
            <w:tcW w:w="4277" w:type="dxa"/>
            <w:vAlign w:val="bottom"/>
          </w:tcPr>
          <w:p w14:paraId="3344E809" w14:textId="77777777" w:rsidR="001709EF" w:rsidRPr="002F7EB4" w:rsidRDefault="001709EF" w:rsidP="001709EF">
            <w:pPr>
              <w:ind w:left="-110"/>
              <w:rPr>
                <w:rFonts w:ascii="Arial" w:eastAsia="Arial" w:hAnsi="Arial" w:cs="Arial"/>
                <w:color w:val="000000"/>
                <w:sz w:val="18"/>
                <w:szCs w:val="18"/>
              </w:rPr>
            </w:pPr>
            <w:r w:rsidRPr="002F7EB4">
              <w:rPr>
                <w:rFonts w:ascii="Arial" w:eastAsia="Arial" w:hAnsi="Arial" w:cs="Arial"/>
                <w:color w:val="000000"/>
                <w:sz w:val="18"/>
                <w:szCs w:val="18"/>
              </w:rPr>
              <w:t>Disposals</w:t>
            </w:r>
          </w:p>
        </w:tc>
        <w:tc>
          <w:tcPr>
            <w:tcW w:w="1296" w:type="dxa"/>
            <w:tcBorders>
              <w:bottom w:val="single" w:sz="4" w:space="0" w:color="000000"/>
            </w:tcBorders>
            <w:shd w:val="clear" w:color="auto" w:fill="FAFAFA"/>
          </w:tcPr>
          <w:p w14:paraId="75868093" w14:textId="7B86E0CA" w:rsidR="001709EF" w:rsidRPr="002F7EB4" w:rsidRDefault="001709EF" w:rsidP="001709EF">
            <w:pPr>
              <w:ind w:right="-72"/>
              <w:jc w:val="right"/>
              <w:rPr>
                <w:rFonts w:ascii="Arial" w:eastAsia="Arial" w:hAnsi="Arial" w:cs="Arial"/>
                <w:color w:val="000000"/>
                <w:sz w:val="18"/>
                <w:szCs w:val="18"/>
              </w:rPr>
            </w:pPr>
            <w:r w:rsidRPr="002F7EB4">
              <w:rPr>
                <w:rFonts w:ascii="Arial" w:hAnsi="Arial" w:cs="Arial"/>
                <w:sz w:val="18"/>
                <w:szCs w:val="18"/>
              </w:rPr>
              <w:t>(81,994,388)</w:t>
            </w:r>
          </w:p>
        </w:tc>
        <w:tc>
          <w:tcPr>
            <w:tcW w:w="1296" w:type="dxa"/>
            <w:tcBorders>
              <w:bottom w:val="single" w:sz="4" w:space="0" w:color="000000"/>
            </w:tcBorders>
          </w:tcPr>
          <w:p w14:paraId="43FF8967" w14:textId="4EAD7330"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(107,527,754)</w:t>
            </w:r>
          </w:p>
        </w:tc>
        <w:tc>
          <w:tcPr>
            <w:tcW w:w="1296" w:type="dxa"/>
            <w:tcBorders>
              <w:bottom w:val="single" w:sz="4" w:space="0" w:color="000000"/>
            </w:tcBorders>
            <w:shd w:val="clear" w:color="auto" w:fill="FAFAFA"/>
          </w:tcPr>
          <w:p w14:paraId="3D4713F4" w14:textId="25011C92"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6" w:type="dxa"/>
            <w:tcBorders>
              <w:bottom w:val="single" w:sz="4" w:space="0" w:color="000000"/>
            </w:tcBorders>
            <w:vAlign w:val="bottom"/>
          </w:tcPr>
          <w:p w14:paraId="6AD541D1" w14:textId="18014F78"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tr w:rsidR="001709EF" w:rsidRPr="002F7EB4" w14:paraId="62AEE78C" w14:textId="77777777" w:rsidTr="0014779E">
        <w:trPr>
          <w:trHeight w:val="135"/>
        </w:trPr>
        <w:tc>
          <w:tcPr>
            <w:tcW w:w="4277" w:type="dxa"/>
            <w:vAlign w:val="bottom"/>
          </w:tcPr>
          <w:p w14:paraId="5EC1E25F" w14:textId="77777777" w:rsidR="001709EF" w:rsidRPr="002F7EB4" w:rsidRDefault="001709EF" w:rsidP="001709EF">
            <w:pPr>
              <w:ind w:left="-110"/>
              <w:rPr>
                <w:rFonts w:ascii="Arial" w:eastAsia="Arial" w:hAnsi="Arial" w:cs="Arial"/>
                <w:color w:val="000000"/>
                <w:sz w:val="18"/>
                <w:szCs w:val="18"/>
              </w:rPr>
            </w:pPr>
          </w:p>
        </w:tc>
        <w:tc>
          <w:tcPr>
            <w:tcW w:w="1296" w:type="dxa"/>
            <w:tcBorders>
              <w:top w:val="single" w:sz="4" w:space="0" w:color="000000"/>
            </w:tcBorders>
            <w:shd w:val="clear" w:color="auto" w:fill="FAFAFA"/>
          </w:tcPr>
          <w:p w14:paraId="4F16507F" w14:textId="107EF78D" w:rsidR="001709EF" w:rsidRPr="002F7EB4" w:rsidRDefault="001709EF" w:rsidP="001709EF">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61AE6E3" w14:textId="77777777" w:rsidR="001709EF" w:rsidRPr="002F7EB4" w:rsidRDefault="001709EF" w:rsidP="001709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1868A1" w14:textId="77777777" w:rsidR="001709EF" w:rsidRPr="002F7EB4" w:rsidRDefault="001709EF" w:rsidP="001709EF">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072E458" w14:textId="77777777" w:rsidR="001709EF" w:rsidRPr="002F7EB4" w:rsidRDefault="001709EF" w:rsidP="001709EF">
            <w:pPr>
              <w:ind w:right="-72"/>
              <w:jc w:val="right"/>
              <w:rPr>
                <w:rFonts w:ascii="Arial" w:eastAsia="Arial" w:hAnsi="Arial" w:cs="Arial"/>
                <w:color w:val="000000"/>
                <w:sz w:val="18"/>
                <w:szCs w:val="18"/>
              </w:rPr>
            </w:pPr>
          </w:p>
        </w:tc>
      </w:tr>
      <w:tr w:rsidR="001709EF" w:rsidRPr="002F7EB4" w14:paraId="05C62FC9" w14:textId="77777777" w:rsidTr="000C7FD9">
        <w:trPr>
          <w:trHeight w:val="63"/>
        </w:trPr>
        <w:tc>
          <w:tcPr>
            <w:tcW w:w="4277" w:type="dxa"/>
            <w:vAlign w:val="bottom"/>
          </w:tcPr>
          <w:p w14:paraId="6AF5CF0E" w14:textId="77777777" w:rsidR="001709EF" w:rsidRPr="002F7EB4" w:rsidRDefault="001709EF" w:rsidP="001709EF">
            <w:pPr>
              <w:ind w:left="-110"/>
              <w:rPr>
                <w:rFonts w:ascii="Arial" w:eastAsia="Arial" w:hAnsi="Arial" w:cs="Arial"/>
                <w:color w:val="000000"/>
                <w:sz w:val="18"/>
                <w:szCs w:val="18"/>
              </w:rPr>
            </w:pPr>
            <w:r w:rsidRPr="002F7EB4">
              <w:rPr>
                <w:rFonts w:ascii="Arial" w:eastAsia="Arial" w:hAnsi="Arial" w:cs="Arial"/>
                <w:color w:val="000000"/>
                <w:sz w:val="18"/>
                <w:szCs w:val="18"/>
              </w:rPr>
              <w:t>At 31 December</w:t>
            </w:r>
          </w:p>
        </w:tc>
        <w:tc>
          <w:tcPr>
            <w:tcW w:w="1296" w:type="dxa"/>
            <w:tcBorders>
              <w:bottom w:val="single" w:sz="4" w:space="0" w:color="000000"/>
            </w:tcBorders>
            <w:shd w:val="clear" w:color="auto" w:fill="FAFAFA"/>
            <w:vAlign w:val="bottom"/>
          </w:tcPr>
          <w:p w14:paraId="73154D2F" w14:textId="1536DFE5" w:rsidR="001709EF" w:rsidRPr="002F7EB4" w:rsidRDefault="009609C2"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405,194,910</w:t>
            </w:r>
          </w:p>
        </w:tc>
        <w:tc>
          <w:tcPr>
            <w:tcW w:w="1296" w:type="dxa"/>
            <w:tcBorders>
              <w:bottom w:val="single" w:sz="4" w:space="0" w:color="000000"/>
            </w:tcBorders>
            <w:vAlign w:val="bottom"/>
          </w:tcPr>
          <w:p w14:paraId="133F0315" w14:textId="0CB5D85B" w:rsidR="001709EF" w:rsidRPr="002F7EB4" w:rsidRDefault="001709EF" w:rsidP="001709EF">
            <w:pPr>
              <w:ind w:right="-72"/>
              <w:jc w:val="right"/>
              <w:rPr>
                <w:rFonts w:ascii="Arial" w:eastAsia="Arial" w:hAnsi="Arial" w:cs="Arial"/>
                <w:sz w:val="18"/>
                <w:szCs w:val="18"/>
              </w:rPr>
            </w:pPr>
            <w:r w:rsidRPr="002F7EB4">
              <w:rPr>
                <w:rFonts w:ascii="Arial" w:eastAsia="Arial" w:hAnsi="Arial" w:cs="Arial"/>
                <w:color w:val="000000"/>
                <w:sz w:val="18"/>
                <w:szCs w:val="18"/>
              </w:rPr>
              <w:t>368,046,239</w:t>
            </w:r>
          </w:p>
        </w:tc>
        <w:tc>
          <w:tcPr>
            <w:tcW w:w="1296" w:type="dxa"/>
            <w:tcBorders>
              <w:bottom w:val="single" w:sz="4" w:space="0" w:color="000000"/>
            </w:tcBorders>
            <w:shd w:val="clear" w:color="auto" w:fill="FAFAFA"/>
            <w:vAlign w:val="bottom"/>
          </w:tcPr>
          <w:p w14:paraId="7365EB9B" w14:textId="36B1C41D"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96" w:type="dxa"/>
            <w:tcBorders>
              <w:bottom w:val="single" w:sz="4" w:space="0" w:color="000000"/>
            </w:tcBorders>
            <w:vAlign w:val="bottom"/>
          </w:tcPr>
          <w:p w14:paraId="280C953E" w14:textId="000A65CA" w:rsidR="001709EF" w:rsidRPr="002F7EB4" w:rsidRDefault="001709EF" w:rsidP="001709EF">
            <w:pP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r>
      <w:bookmarkEnd w:id="35"/>
    </w:tbl>
    <w:p w14:paraId="625F20DA" w14:textId="64BDA973" w:rsidR="009E7F19" w:rsidRPr="002F7EB4" w:rsidRDefault="009E7F19">
      <w:pPr>
        <w:pBdr>
          <w:top w:val="nil"/>
          <w:left w:val="nil"/>
          <w:bottom w:val="nil"/>
          <w:right w:val="nil"/>
          <w:between w:val="nil"/>
        </w:pBdr>
        <w:jc w:val="both"/>
        <w:rPr>
          <w:rFonts w:ascii="Arial" w:eastAsia="Arial" w:hAnsi="Arial" w:cs="Arial"/>
          <w:color w:val="000000"/>
          <w:sz w:val="18"/>
          <w:szCs w:val="18"/>
        </w:rPr>
      </w:pPr>
    </w:p>
    <w:p w14:paraId="5B1A937E" w14:textId="77777777" w:rsidR="009E7F19" w:rsidRPr="002F7EB4" w:rsidRDefault="009E7F19">
      <w:pPr>
        <w:rPr>
          <w:rFonts w:ascii="Arial" w:eastAsia="Arial" w:hAnsi="Arial" w:cs="Arial"/>
          <w:color w:val="000000"/>
          <w:sz w:val="18"/>
          <w:szCs w:val="18"/>
        </w:rPr>
      </w:pPr>
      <w:r w:rsidRPr="002F7EB4">
        <w:rPr>
          <w:rFonts w:ascii="Arial" w:eastAsia="Arial" w:hAnsi="Arial" w:cs="Arial"/>
          <w:color w:val="000000"/>
          <w:sz w:val="18"/>
          <w:szCs w:val="18"/>
        </w:rPr>
        <w:br w:type="page"/>
      </w:r>
    </w:p>
    <w:p w14:paraId="48CC67F9" w14:textId="77777777" w:rsidR="001F0DD2" w:rsidRPr="002F7EB4" w:rsidRDefault="001F0DD2">
      <w:pPr>
        <w:pBdr>
          <w:top w:val="nil"/>
          <w:left w:val="nil"/>
          <w:bottom w:val="nil"/>
          <w:right w:val="nil"/>
          <w:between w:val="nil"/>
        </w:pBdr>
        <w:jc w:val="both"/>
        <w:rPr>
          <w:rFonts w:ascii="Arial" w:eastAsia="Arial" w:hAnsi="Arial" w:cs="Arial"/>
          <w:color w:val="000000"/>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1F0DD2" w:rsidRPr="002F7EB4" w14:paraId="181DA879" w14:textId="77777777">
        <w:trPr>
          <w:cantSplit/>
          <w:trHeight w:val="389"/>
        </w:trPr>
        <w:tc>
          <w:tcPr>
            <w:tcW w:w="9451" w:type="dxa"/>
            <w:shd w:val="clear" w:color="auto" w:fill="FFA543"/>
            <w:vAlign w:val="center"/>
          </w:tcPr>
          <w:p w14:paraId="767C42DA" w14:textId="6605FC44"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EE5CED" w:rsidRPr="002F7EB4">
              <w:rPr>
                <w:rFonts w:ascii="Arial" w:eastAsia="Arial" w:hAnsi="Arial" w:cs="Arial"/>
                <w:b/>
                <w:color w:val="FFFFFF"/>
                <w:sz w:val="18"/>
                <w:szCs w:val="18"/>
              </w:rPr>
              <w:t>1</w:t>
            </w:r>
            <w:r w:rsidRPr="002F7EB4">
              <w:rPr>
                <w:rFonts w:ascii="Arial" w:eastAsia="Arial" w:hAnsi="Arial" w:cs="Arial"/>
                <w:b/>
                <w:color w:val="FFFFFF"/>
                <w:sz w:val="18"/>
                <w:szCs w:val="18"/>
              </w:rPr>
              <w:tab/>
              <w:t>Property, plant and equipment</w:t>
            </w:r>
          </w:p>
        </w:tc>
      </w:tr>
    </w:tbl>
    <w:p w14:paraId="44D4E66D" w14:textId="77777777" w:rsidR="001F0DD2" w:rsidRPr="002F7EB4" w:rsidRDefault="001F0DD2">
      <w:pPr>
        <w:widowControl w:val="0"/>
        <w:pBdr>
          <w:top w:val="nil"/>
          <w:left w:val="nil"/>
          <w:bottom w:val="nil"/>
          <w:right w:val="nil"/>
          <w:between w:val="nil"/>
        </w:pBdr>
        <w:spacing w:line="276" w:lineRule="auto"/>
        <w:rPr>
          <w:rFonts w:ascii="Arial" w:eastAsia="Arial" w:hAnsi="Arial" w:cs="Arial"/>
          <w:b/>
          <w:sz w:val="18"/>
          <w:szCs w:val="18"/>
        </w:rPr>
      </w:pPr>
    </w:p>
    <w:tbl>
      <w:tblPr>
        <w:tblW w:w="4991" w:type="pct"/>
        <w:tblLayout w:type="fixed"/>
        <w:tblCellMar>
          <w:left w:w="115" w:type="dxa"/>
          <w:right w:w="115" w:type="dxa"/>
        </w:tblCellMar>
        <w:tblLook w:val="0400" w:firstRow="0" w:lastRow="0" w:firstColumn="0" w:lastColumn="0" w:noHBand="0" w:noVBand="1"/>
      </w:tblPr>
      <w:tblGrid>
        <w:gridCol w:w="1566"/>
        <w:gridCol w:w="1126"/>
        <w:gridCol w:w="1126"/>
        <w:gridCol w:w="1125"/>
        <w:gridCol w:w="1125"/>
        <w:gridCol w:w="1125"/>
        <w:gridCol w:w="1125"/>
        <w:gridCol w:w="1124"/>
      </w:tblGrid>
      <w:tr w:rsidR="00872927" w:rsidRPr="002F7EB4" w14:paraId="3D96DF1A" w14:textId="77777777" w:rsidTr="00C61755">
        <w:trPr>
          <w:trHeight w:val="20"/>
          <w:tblHeader/>
        </w:trPr>
        <w:tc>
          <w:tcPr>
            <w:tcW w:w="829" w:type="pct"/>
          </w:tcPr>
          <w:p w14:paraId="3698AD7A" w14:textId="77777777" w:rsidR="00872927" w:rsidRPr="002F7EB4" w:rsidRDefault="00872927" w:rsidP="000C7FD9">
            <w:pPr>
              <w:ind w:left="-91" w:right="-72"/>
              <w:rPr>
                <w:rFonts w:ascii="Arial" w:eastAsia="Arial" w:hAnsi="Arial" w:cs="Arial"/>
                <w:sz w:val="14"/>
                <w:szCs w:val="14"/>
              </w:rPr>
            </w:pPr>
            <w:bookmarkStart w:id="36" w:name="_heading=h.3whwml4" w:colFirst="0" w:colLast="0"/>
            <w:bookmarkEnd w:id="36"/>
          </w:p>
        </w:tc>
        <w:tc>
          <w:tcPr>
            <w:tcW w:w="4171" w:type="pct"/>
            <w:gridSpan w:val="7"/>
            <w:tcBorders>
              <w:top w:val="single" w:sz="4" w:space="0" w:color="auto"/>
            </w:tcBorders>
          </w:tcPr>
          <w:p w14:paraId="1A43FEE9" w14:textId="744E0024" w:rsidR="00872927" w:rsidRPr="002F7EB4" w:rsidRDefault="00872927">
            <w:pPr>
              <w:ind w:right="-72"/>
              <w:jc w:val="center"/>
              <w:rPr>
                <w:rFonts w:ascii="Arial" w:eastAsia="Arial" w:hAnsi="Arial" w:cs="Arial"/>
                <w:sz w:val="14"/>
                <w:szCs w:val="14"/>
              </w:rPr>
            </w:pPr>
            <w:r w:rsidRPr="002F7EB4">
              <w:rPr>
                <w:rFonts w:ascii="Arial" w:eastAsia="Arial" w:hAnsi="Arial" w:cs="Arial"/>
                <w:b/>
                <w:sz w:val="14"/>
                <w:szCs w:val="14"/>
              </w:rPr>
              <w:t>Consolidated financial statements</w:t>
            </w:r>
          </w:p>
        </w:tc>
      </w:tr>
      <w:tr w:rsidR="00784E1D" w:rsidRPr="002F7EB4" w14:paraId="29E13F78" w14:textId="77777777" w:rsidTr="00C61755">
        <w:trPr>
          <w:trHeight w:val="20"/>
          <w:tblHeader/>
        </w:trPr>
        <w:tc>
          <w:tcPr>
            <w:tcW w:w="829" w:type="pct"/>
          </w:tcPr>
          <w:p w14:paraId="5FF9B399" w14:textId="77777777" w:rsidR="00784E1D" w:rsidRPr="002F7EB4" w:rsidRDefault="00784E1D" w:rsidP="000C7FD9">
            <w:pPr>
              <w:ind w:left="-91" w:right="-72"/>
              <w:rPr>
                <w:rFonts w:ascii="Arial" w:eastAsia="Arial" w:hAnsi="Arial" w:cs="Arial"/>
                <w:sz w:val="14"/>
                <w:szCs w:val="14"/>
              </w:rPr>
            </w:pPr>
          </w:p>
        </w:tc>
        <w:tc>
          <w:tcPr>
            <w:tcW w:w="596" w:type="pct"/>
            <w:tcBorders>
              <w:top w:val="single" w:sz="4" w:space="0" w:color="000000"/>
              <w:left w:val="nil"/>
              <w:bottom w:val="nil"/>
              <w:right w:val="nil"/>
            </w:tcBorders>
          </w:tcPr>
          <w:p w14:paraId="096BD58B" w14:textId="77777777" w:rsidR="00784E1D" w:rsidRPr="002F7EB4"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08EBEAA0" w14:textId="77777777" w:rsidR="00784E1D" w:rsidRPr="002F7EB4" w:rsidRDefault="00784E1D">
            <w:pPr>
              <w:ind w:right="-72"/>
              <w:jc w:val="right"/>
              <w:rPr>
                <w:rFonts w:ascii="Arial" w:eastAsia="Arial" w:hAnsi="Arial" w:cs="Arial"/>
                <w:sz w:val="14"/>
                <w:szCs w:val="14"/>
              </w:rPr>
            </w:pPr>
            <w:r w:rsidRPr="002F7EB4">
              <w:rPr>
                <w:rFonts w:ascii="Arial" w:eastAsia="Arial" w:hAnsi="Arial" w:cs="Arial"/>
                <w:b/>
                <w:sz w:val="14"/>
                <w:szCs w:val="14"/>
              </w:rPr>
              <w:t>Buildings</w:t>
            </w:r>
          </w:p>
        </w:tc>
        <w:tc>
          <w:tcPr>
            <w:tcW w:w="596" w:type="pct"/>
            <w:tcBorders>
              <w:top w:val="single" w:sz="4" w:space="0" w:color="000000"/>
              <w:left w:val="nil"/>
              <w:bottom w:val="nil"/>
              <w:right w:val="nil"/>
            </w:tcBorders>
          </w:tcPr>
          <w:p w14:paraId="5D94A748" w14:textId="77777777" w:rsidR="00784E1D" w:rsidRPr="002F7EB4"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2AE266F9" w14:textId="77777777" w:rsidR="00784E1D" w:rsidRPr="002F7EB4"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4A9534ED" w14:textId="77777777" w:rsidR="00784E1D" w:rsidRPr="002F7EB4" w:rsidRDefault="00784E1D">
            <w:pPr>
              <w:ind w:right="-72"/>
              <w:jc w:val="right"/>
              <w:rPr>
                <w:rFonts w:ascii="Arial" w:eastAsia="Arial" w:hAnsi="Arial" w:cs="Arial"/>
                <w:sz w:val="14"/>
                <w:szCs w:val="14"/>
              </w:rPr>
            </w:pPr>
          </w:p>
        </w:tc>
        <w:tc>
          <w:tcPr>
            <w:tcW w:w="596" w:type="pct"/>
            <w:tcBorders>
              <w:top w:val="single" w:sz="4" w:space="0" w:color="000000"/>
              <w:left w:val="nil"/>
              <w:bottom w:val="nil"/>
              <w:right w:val="nil"/>
            </w:tcBorders>
          </w:tcPr>
          <w:p w14:paraId="0782FC99" w14:textId="77777777" w:rsidR="00784E1D" w:rsidRPr="002F7EB4" w:rsidRDefault="00784E1D">
            <w:pPr>
              <w:ind w:right="-72"/>
              <w:jc w:val="right"/>
              <w:rPr>
                <w:rFonts w:ascii="Arial" w:eastAsia="Arial" w:hAnsi="Arial" w:cs="Arial"/>
                <w:sz w:val="14"/>
                <w:szCs w:val="14"/>
              </w:rPr>
            </w:pPr>
          </w:p>
        </w:tc>
        <w:tc>
          <w:tcPr>
            <w:tcW w:w="595" w:type="pct"/>
            <w:tcBorders>
              <w:top w:val="single" w:sz="4" w:space="0" w:color="000000"/>
              <w:left w:val="nil"/>
              <w:bottom w:val="nil"/>
              <w:right w:val="nil"/>
            </w:tcBorders>
          </w:tcPr>
          <w:p w14:paraId="591C331A" w14:textId="108CE03B" w:rsidR="00784E1D" w:rsidRPr="002F7EB4" w:rsidRDefault="00784E1D">
            <w:pPr>
              <w:ind w:right="-72"/>
              <w:jc w:val="right"/>
              <w:rPr>
                <w:rFonts w:ascii="Arial" w:eastAsia="Arial" w:hAnsi="Arial" w:cs="Arial"/>
                <w:sz w:val="14"/>
                <w:szCs w:val="14"/>
              </w:rPr>
            </w:pPr>
          </w:p>
        </w:tc>
      </w:tr>
      <w:tr w:rsidR="00784E1D" w:rsidRPr="002F7EB4" w14:paraId="7560E0BB" w14:textId="77777777" w:rsidTr="00C61755">
        <w:trPr>
          <w:trHeight w:val="20"/>
          <w:tblHeader/>
        </w:trPr>
        <w:tc>
          <w:tcPr>
            <w:tcW w:w="829" w:type="pct"/>
          </w:tcPr>
          <w:p w14:paraId="414C9BF6" w14:textId="77777777" w:rsidR="00784E1D" w:rsidRPr="002F7EB4" w:rsidRDefault="00784E1D" w:rsidP="00784E1D">
            <w:pPr>
              <w:ind w:left="-91" w:right="-72"/>
              <w:rPr>
                <w:rFonts w:ascii="Arial" w:eastAsia="Arial" w:hAnsi="Arial" w:cs="Arial"/>
                <w:sz w:val="14"/>
                <w:szCs w:val="14"/>
              </w:rPr>
            </w:pPr>
          </w:p>
        </w:tc>
        <w:tc>
          <w:tcPr>
            <w:tcW w:w="596" w:type="pct"/>
          </w:tcPr>
          <w:p w14:paraId="3307FD24" w14:textId="6C68FE86" w:rsidR="00784E1D" w:rsidRPr="002F7EB4" w:rsidRDefault="00784E1D" w:rsidP="00784E1D">
            <w:pPr>
              <w:ind w:right="-72"/>
              <w:jc w:val="right"/>
              <w:rPr>
                <w:rFonts w:ascii="Arial" w:eastAsia="Arial" w:hAnsi="Arial" w:cs="Arial"/>
                <w:sz w:val="14"/>
                <w:szCs w:val="14"/>
              </w:rPr>
            </w:pPr>
          </w:p>
        </w:tc>
        <w:tc>
          <w:tcPr>
            <w:tcW w:w="596" w:type="pct"/>
          </w:tcPr>
          <w:p w14:paraId="54872093" w14:textId="4E4CA67E" w:rsidR="00784E1D" w:rsidRPr="002F7EB4" w:rsidRDefault="00B5744B" w:rsidP="00784E1D">
            <w:pPr>
              <w:ind w:right="-72"/>
              <w:jc w:val="right"/>
              <w:rPr>
                <w:rFonts w:ascii="Arial" w:eastAsia="Arial" w:hAnsi="Arial" w:cs="Arial"/>
                <w:sz w:val="14"/>
                <w:szCs w:val="14"/>
              </w:rPr>
            </w:pPr>
            <w:r w:rsidRPr="002F7EB4">
              <w:rPr>
                <w:rFonts w:ascii="Arial" w:eastAsia="Arial" w:hAnsi="Arial" w:cs="Arial"/>
                <w:b/>
                <w:sz w:val="14"/>
                <w:szCs w:val="14"/>
              </w:rPr>
              <w:t>a</w:t>
            </w:r>
            <w:r w:rsidR="00784E1D" w:rsidRPr="002F7EB4">
              <w:rPr>
                <w:rFonts w:ascii="Arial" w:eastAsia="Arial" w:hAnsi="Arial" w:cs="Arial"/>
                <w:b/>
                <w:sz w:val="14"/>
                <w:szCs w:val="14"/>
              </w:rPr>
              <w:t xml:space="preserve">nd </w:t>
            </w:r>
            <w:r w:rsidR="00124543" w:rsidRPr="002F7EB4">
              <w:rPr>
                <w:rFonts w:ascii="Arial" w:eastAsia="Arial" w:hAnsi="Arial" w:cs="Arial"/>
                <w:b/>
                <w:sz w:val="14"/>
                <w:szCs w:val="14"/>
              </w:rPr>
              <w:t>b</w:t>
            </w:r>
            <w:r w:rsidR="00784E1D" w:rsidRPr="002F7EB4">
              <w:rPr>
                <w:rFonts w:ascii="Arial" w:eastAsia="Arial" w:hAnsi="Arial" w:cs="Arial"/>
                <w:b/>
                <w:sz w:val="14"/>
                <w:szCs w:val="14"/>
              </w:rPr>
              <w:t>uilding</w:t>
            </w:r>
          </w:p>
        </w:tc>
        <w:tc>
          <w:tcPr>
            <w:tcW w:w="596" w:type="pct"/>
          </w:tcPr>
          <w:p w14:paraId="5EF980B7" w14:textId="77777777" w:rsidR="00784E1D" w:rsidRPr="002F7EB4" w:rsidRDefault="00784E1D" w:rsidP="00784E1D">
            <w:pPr>
              <w:ind w:right="-72"/>
              <w:jc w:val="right"/>
              <w:rPr>
                <w:rFonts w:ascii="Arial" w:eastAsia="Arial" w:hAnsi="Arial" w:cs="Arial"/>
                <w:sz w:val="14"/>
                <w:szCs w:val="14"/>
              </w:rPr>
            </w:pPr>
            <w:r w:rsidRPr="002F7EB4">
              <w:rPr>
                <w:rFonts w:ascii="Arial" w:eastAsia="Arial" w:hAnsi="Arial" w:cs="Arial"/>
                <w:b/>
                <w:sz w:val="14"/>
                <w:szCs w:val="14"/>
              </w:rPr>
              <w:t>Office</w:t>
            </w:r>
          </w:p>
        </w:tc>
        <w:tc>
          <w:tcPr>
            <w:tcW w:w="596" w:type="pct"/>
          </w:tcPr>
          <w:p w14:paraId="24CBDA1A" w14:textId="77777777" w:rsidR="00784E1D" w:rsidRPr="002F7EB4" w:rsidRDefault="00784E1D" w:rsidP="00784E1D">
            <w:pPr>
              <w:ind w:right="-72"/>
              <w:jc w:val="right"/>
              <w:rPr>
                <w:rFonts w:ascii="Arial" w:eastAsia="Arial" w:hAnsi="Arial" w:cs="Arial"/>
                <w:b/>
                <w:sz w:val="14"/>
                <w:szCs w:val="14"/>
              </w:rPr>
            </w:pPr>
            <w:r w:rsidRPr="002F7EB4">
              <w:rPr>
                <w:rFonts w:ascii="Arial" w:eastAsia="Arial" w:hAnsi="Arial" w:cs="Arial"/>
                <w:b/>
                <w:sz w:val="14"/>
                <w:szCs w:val="14"/>
              </w:rPr>
              <w:t xml:space="preserve">Furniture and </w:t>
            </w:r>
          </w:p>
        </w:tc>
        <w:tc>
          <w:tcPr>
            <w:tcW w:w="596" w:type="pct"/>
          </w:tcPr>
          <w:p w14:paraId="3B7AE752" w14:textId="7FF57560" w:rsidR="00784E1D" w:rsidRPr="002F7EB4" w:rsidRDefault="00784E1D" w:rsidP="00784E1D">
            <w:pPr>
              <w:ind w:right="-72"/>
              <w:jc w:val="right"/>
              <w:rPr>
                <w:rFonts w:ascii="Arial" w:eastAsia="Arial" w:hAnsi="Arial" w:cs="Arial"/>
                <w:sz w:val="14"/>
                <w:szCs w:val="14"/>
              </w:rPr>
            </w:pPr>
          </w:p>
        </w:tc>
        <w:tc>
          <w:tcPr>
            <w:tcW w:w="596" w:type="pct"/>
          </w:tcPr>
          <w:p w14:paraId="5CCDA103" w14:textId="692148C8" w:rsidR="00784E1D" w:rsidRPr="002F7EB4" w:rsidRDefault="00784E1D" w:rsidP="00872927">
            <w:pPr>
              <w:ind w:right="-72"/>
              <w:jc w:val="right"/>
              <w:rPr>
                <w:rFonts w:ascii="Arial" w:eastAsia="Arial" w:hAnsi="Arial" w:cs="Arial"/>
                <w:b/>
                <w:sz w:val="14"/>
                <w:szCs w:val="14"/>
              </w:rPr>
            </w:pPr>
            <w:r w:rsidRPr="002F7EB4">
              <w:rPr>
                <w:rFonts w:ascii="Arial" w:eastAsia="Arial" w:hAnsi="Arial" w:cs="Arial"/>
                <w:b/>
                <w:sz w:val="14"/>
                <w:szCs w:val="14"/>
              </w:rPr>
              <w:t>Construction</w:t>
            </w:r>
          </w:p>
        </w:tc>
        <w:tc>
          <w:tcPr>
            <w:tcW w:w="595" w:type="pct"/>
          </w:tcPr>
          <w:p w14:paraId="75090064" w14:textId="354814C8" w:rsidR="00784E1D" w:rsidRPr="002F7EB4" w:rsidRDefault="00784E1D" w:rsidP="00784E1D">
            <w:pPr>
              <w:ind w:right="-72"/>
              <w:jc w:val="right"/>
              <w:rPr>
                <w:rFonts w:ascii="Arial" w:eastAsia="Arial" w:hAnsi="Arial" w:cs="Arial"/>
                <w:sz w:val="14"/>
                <w:szCs w:val="14"/>
              </w:rPr>
            </w:pPr>
          </w:p>
        </w:tc>
      </w:tr>
      <w:tr w:rsidR="00784E1D" w:rsidRPr="002F7EB4" w14:paraId="04D80F1F" w14:textId="77777777" w:rsidTr="00C61755">
        <w:trPr>
          <w:trHeight w:val="20"/>
          <w:tblHeader/>
        </w:trPr>
        <w:tc>
          <w:tcPr>
            <w:tcW w:w="829" w:type="pct"/>
          </w:tcPr>
          <w:p w14:paraId="209A4F0F" w14:textId="77777777" w:rsidR="00784E1D" w:rsidRPr="002F7EB4" w:rsidRDefault="00784E1D" w:rsidP="00784E1D">
            <w:pPr>
              <w:ind w:left="-91" w:right="-72"/>
              <w:rPr>
                <w:rFonts w:ascii="Arial" w:eastAsia="Arial" w:hAnsi="Arial" w:cs="Arial"/>
                <w:sz w:val="14"/>
                <w:szCs w:val="14"/>
              </w:rPr>
            </w:pPr>
          </w:p>
        </w:tc>
        <w:tc>
          <w:tcPr>
            <w:tcW w:w="596" w:type="pct"/>
          </w:tcPr>
          <w:p w14:paraId="5AD7C64B" w14:textId="1745D0D3" w:rsidR="00784E1D" w:rsidRPr="002F7EB4" w:rsidRDefault="00E83496" w:rsidP="00784E1D">
            <w:pPr>
              <w:ind w:right="-72"/>
              <w:jc w:val="right"/>
              <w:rPr>
                <w:rFonts w:ascii="Arial" w:eastAsia="Arial" w:hAnsi="Arial" w:cs="Arial"/>
                <w:b/>
                <w:sz w:val="14"/>
                <w:szCs w:val="14"/>
              </w:rPr>
            </w:pPr>
            <w:r w:rsidRPr="002F7EB4">
              <w:rPr>
                <w:rFonts w:ascii="Arial" w:eastAsia="Arial" w:hAnsi="Arial" w:cs="Arial"/>
                <w:b/>
                <w:sz w:val="14"/>
                <w:szCs w:val="14"/>
              </w:rPr>
              <w:t>Land</w:t>
            </w:r>
          </w:p>
        </w:tc>
        <w:tc>
          <w:tcPr>
            <w:tcW w:w="596" w:type="pct"/>
          </w:tcPr>
          <w:p w14:paraId="22DF0EE7" w14:textId="37F133F3" w:rsidR="00784E1D" w:rsidRPr="002F7EB4" w:rsidRDefault="00124543" w:rsidP="00784E1D">
            <w:pPr>
              <w:ind w:right="-72"/>
              <w:jc w:val="right"/>
              <w:rPr>
                <w:rFonts w:ascii="Arial" w:eastAsia="Arial" w:hAnsi="Arial" w:cs="Arial"/>
                <w:b/>
                <w:sz w:val="14"/>
                <w:szCs w:val="14"/>
              </w:rPr>
            </w:pPr>
            <w:r w:rsidRPr="002F7EB4">
              <w:rPr>
                <w:rFonts w:ascii="Arial" w:eastAsia="Arial" w:hAnsi="Arial" w:cs="Arial"/>
                <w:b/>
                <w:sz w:val="14"/>
                <w:szCs w:val="14"/>
              </w:rPr>
              <w:t>i</w:t>
            </w:r>
            <w:r w:rsidR="00784E1D" w:rsidRPr="002F7EB4">
              <w:rPr>
                <w:rFonts w:ascii="Arial" w:eastAsia="Arial" w:hAnsi="Arial" w:cs="Arial"/>
                <w:b/>
                <w:sz w:val="14"/>
                <w:szCs w:val="14"/>
              </w:rPr>
              <w:t>mprovements</w:t>
            </w:r>
          </w:p>
        </w:tc>
        <w:tc>
          <w:tcPr>
            <w:tcW w:w="596" w:type="pct"/>
          </w:tcPr>
          <w:p w14:paraId="624B7DB8" w14:textId="77777777" w:rsidR="00784E1D" w:rsidRPr="002F7EB4" w:rsidRDefault="00784E1D" w:rsidP="00784E1D">
            <w:pPr>
              <w:ind w:right="-72"/>
              <w:jc w:val="right"/>
              <w:rPr>
                <w:rFonts w:ascii="Arial" w:eastAsia="Arial" w:hAnsi="Arial" w:cs="Arial"/>
                <w:b/>
                <w:sz w:val="14"/>
                <w:szCs w:val="14"/>
              </w:rPr>
            </w:pPr>
            <w:r w:rsidRPr="002F7EB4">
              <w:rPr>
                <w:rFonts w:ascii="Arial" w:eastAsia="Arial" w:hAnsi="Arial" w:cs="Arial"/>
                <w:b/>
                <w:sz w:val="14"/>
                <w:szCs w:val="14"/>
              </w:rPr>
              <w:t>equipment</w:t>
            </w:r>
          </w:p>
        </w:tc>
        <w:tc>
          <w:tcPr>
            <w:tcW w:w="596" w:type="pct"/>
          </w:tcPr>
          <w:p w14:paraId="0522F8D4" w14:textId="57B553F7" w:rsidR="00784E1D" w:rsidRPr="002F7EB4" w:rsidRDefault="00124543" w:rsidP="00784E1D">
            <w:pPr>
              <w:ind w:right="-72"/>
              <w:jc w:val="right"/>
              <w:rPr>
                <w:rFonts w:ascii="Arial" w:eastAsia="Arial" w:hAnsi="Arial" w:cs="Arial"/>
                <w:b/>
                <w:sz w:val="14"/>
                <w:szCs w:val="14"/>
              </w:rPr>
            </w:pPr>
            <w:r w:rsidRPr="002F7EB4">
              <w:rPr>
                <w:rFonts w:ascii="Arial" w:eastAsia="Arial" w:hAnsi="Arial" w:cs="Arial"/>
                <w:b/>
                <w:sz w:val="14"/>
                <w:szCs w:val="14"/>
              </w:rPr>
              <w:t>f</w:t>
            </w:r>
            <w:r w:rsidR="00784E1D" w:rsidRPr="002F7EB4">
              <w:rPr>
                <w:rFonts w:ascii="Arial" w:eastAsia="Arial" w:hAnsi="Arial" w:cs="Arial"/>
                <w:b/>
                <w:sz w:val="14"/>
                <w:szCs w:val="14"/>
              </w:rPr>
              <w:t>ixture</w:t>
            </w:r>
          </w:p>
        </w:tc>
        <w:tc>
          <w:tcPr>
            <w:tcW w:w="596" w:type="pct"/>
          </w:tcPr>
          <w:p w14:paraId="29B08F98" w14:textId="34140AF7" w:rsidR="00784E1D" w:rsidRPr="002F7EB4" w:rsidRDefault="00E83496" w:rsidP="00784E1D">
            <w:pPr>
              <w:ind w:right="-72"/>
              <w:jc w:val="right"/>
              <w:rPr>
                <w:rFonts w:ascii="Arial" w:eastAsia="Arial" w:hAnsi="Arial" w:cs="Arial"/>
                <w:b/>
                <w:sz w:val="14"/>
                <w:szCs w:val="14"/>
              </w:rPr>
            </w:pPr>
            <w:r w:rsidRPr="002F7EB4">
              <w:rPr>
                <w:rFonts w:ascii="Arial" w:eastAsia="Arial" w:hAnsi="Arial" w:cs="Arial"/>
                <w:b/>
                <w:sz w:val="14"/>
                <w:szCs w:val="14"/>
              </w:rPr>
              <w:t>Vehicles</w:t>
            </w:r>
          </w:p>
        </w:tc>
        <w:tc>
          <w:tcPr>
            <w:tcW w:w="596" w:type="pct"/>
          </w:tcPr>
          <w:p w14:paraId="34A06101" w14:textId="413D5637" w:rsidR="00784E1D" w:rsidRPr="002F7EB4" w:rsidRDefault="00872927" w:rsidP="00784E1D">
            <w:pPr>
              <w:ind w:right="-72"/>
              <w:jc w:val="right"/>
              <w:rPr>
                <w:rFonts w:ascii="Arial" w:eastAsia="Arial" w:hAnsi="Arial" w:cs="Arial"/>
                <w:b/>
                <w:sz w:val="14"/>
                <w:szCs w:val="14"/>
              </w:rPr>
            </w:pPr>
            <w:r w:rsidRPr="002F7EB4">
              <w:rPr>
                <w:rFonts w:ascii="Arial" w:eastAsia="Arial" w:hAnsi="Arial" w:cs="Arial"/>
                <w:b/>
                <w:sz w:val="14"/>
                <w:szCs w:val="14"/>
              </w:rPr>
              <w:t xml:space="preserve">in </w:t>
            </w:r>
            <w:r w:rsidR="00784E1D" w:rsidRPr="002F7EB4">
              <w:rPr>
                <w:rFonts w:ascii="Arial" w:eastAsia="Arial" w:hAnsi="Arial" w:cs="Arial"/>
                <w:b/>
                <w:sz w:val="14"/>
                <w:szCs w:val="14"/>
              </w:rPr>
              <w:t>progress</w:t>
            </w:r>
          </w:p>
        </w:tc>
        <w:tc>
          <w:tcPr>
            <w:tcW w:w="595" w:type="pct"/>
          </w:tcPr>
          <w:p w14:paraId="758184FF" w14:textId="7DA81C06" w:rsidR="00784E1D" w:rsidRPr="002F7EB4" w:rsidRDefault="00E83496" w:rsidP="00784E1D">
            <w:pPr>
              <w:ind w:right="-72"/>
              <w:jc w:val="right"/>
              <w:rPr>
                <w:rFonts w:ascii="Arial" w:eastAsia="Arial" w:hAnsi="Arial" w:cs="Arial"/>
                <w:b/>
                <w:sz w:val="14"/>
                <w:szCs w:val="14"/>
              </w:rPr>
            </w:pPr>
            <w:r w:rsidRPr="002F7EB4">
              <w:rPr>
                <w:rFonts w:ascii="Arial" w:eastAsia="Arial" w:hAnsi="Arial" w:cs="Arial"/>
                <w:b/>
                <w:sz w:val="14"/>
                <w:szCs w:val="14"/>
              </w:rPr>
              <w:t>Total</w:t>
            </w:r>
          </w:p>
        </w:tc>
      </w:tr>
      <w:tr w:rsidR="00784E1D" w:rsidRPr="002F7EB4" w14:paraId="5531D79D" w14:textId="77777777" w:rsidTr="00C61755">
        <w:trPr>
          <w:trHeight w:val="80"/>
          <w:tblHeader/>
        </w:trPr>
        <w:tc>
          <w:tcPr>
            <w:tcW w:w="829" w:type="pct"/>
          </w:tcPr>
          <w:p w14:paraId="6FC8BBB3" w14:textId="77777777" w:rsidR="00784E1D" w:rsidRPr="002F7EB4" w:rsidRDefault="00784E1D" w:rsidP="00784E1D">
            <w:pPr>
              <w:ind w:left="-91" w:right="-72"/>
              <w:rPr>
                <w:rFonts w:ascii="Arial" w:eastAsia="Arial" w:hAnsi="Arial" w:cs="Arial"/>
                <w:sz w:val="14"/>
                <w:szCs w:val="14"/>
              </w:rPr>
            </w:pPr>
          </w:p>
        </w:tc>
        <w:tc>
          <w:tcPr>
            <w:tcW w:w="596" w:type="pct"/>
            <w:tcBorders>
              <w:top w:val="nil"/>
              <w:left w:val="nil"/>
              <w:bottom w:val="single" w:sz="4" w:space="0" w:color="000000"/>
              <w:right w:val="nil"/>
            </w:tcBorders>
          </w:tcPr>
          <w:p w14:paraId="02D5BF03" w14:textId="77777777" w:rsidR="00784E1D" w:rsidRPr="002F7EB4" w:rsidRDefault="00784E1D" w:rsidP="00784E1D">
            <w:pPr>
              <w:ind w:right="-72"/>
              <w:jc w:val="right"/>
              <w:rPr>
                <w:rFonts w:ascii="Arial" w:eastAsia="Arial" w:hAnsi="Arial" w:cs="Arial"/>
                <w:sz w:val="14"/>
                <w:szCs w:val="14"/>
              </w:rPr>
            </w:pPr>
            <w:r w:rsidRPr="002F7EB4">
              <w:rPr>
                <w:rFonts w:ascii="Arial" w:eastAsia="Arial" w:hAnsi="Arial" w:cs="Arial"/>
                <w:b/>
                <w:sz w:val="14"/>
                <w:szCs w:val="14"/>
              </w:rPr>
              <w:t>Baht</w:t>
            </w:r>
          </w:p>
        </w:tc>
        <w:tc>
          <w:tcPr>
            <w:tcW w:w="596" w:type="pct"/>
            <w:tcBorders>
              <w:top w:val="nil"/>
              <w:left w:val="nil"/>
              <w:bottom w:val="single" w:sz="4" w:space="0" w:color="000000"/>
              <w:right w:val="nil"/>
            </w:tcBorders>
          </w:tcPr>
          <w:p w14:paraId="5D0D88AA" w14:textId="77777777" w:rsidR="00784E1D" w:rsidRPr="002F7EB4" w:rsidRDefault="00784E1D" w:rsidP="00784E1D">
            <w:pPr>
              <w:ind w:right="-72"/>
              <w:jc w:val="right"/>
              <w:rPr>
                <w:rFonts w:ascii="Arial" w:eastAsia="Arial" w:hAnsi="Arial" w:cs="Arial"/>
                <w:sz w:val="14"/>
                <w:szCs w:val="14"/>
              </w:rPr>
            </w:pPr>
            <w:r w:rsidRPr="002F7EB4">
              <w:rPr>
                <w:rFonts w:ascii="Arial" w:eastAsia="Arial" w:hAnsi="Arial" w:cs="Arial"/>
                <w:b/>
                <w:sz w:val="14"/>
                <w:szCs w:val="14"/>
              </w:rPr>
              <w:t>Baht</w:t>
            </w:r>
          </w:p>
        </w:tc>
        <w:tc>
          <w:tcPr>
            <w:tcW w:w="596" w:type="pct"/>
            <w:tcBorders>
              <w:top w:val="nil"/>
              <w:left w:val="nil"/>
              <w:bottom w:val="single" w:sz="4" w:space="0" w:color="000000"/>
              <w:right w:val="nil"/>
            </w:tcBorders>
          </w:tcPr>
          <w:p w14:paraId="6B40D2E6" w14:textId="77777777" w:rsidR="00784E1D" w:rsidRPr="002F7EB4" w:rsidRDefault="00784E1D" w:rsidP="00784E1D">
            <w:pPr>
              <w:ind w:right="-72"/>
              <w:jc w:val="right"/>
              <w:rPr>
                <w:rFonts w:ascii="Arial" w:eastAsia="Arial" w:hAnsi="Arial" w:cs="Arial"/>
                <w:sz w:val="14"/>
                <w:szCs w:val="14"/>
              </w:rPr>
            </w:pPr>
            <w:r w:rsidRPr="002F7EB4">
              <w:rPr>
                <w:rFonts w:ascii="Arial" w:eastAsia="Arial" w:hAnsi="Arial" w:cs="Arial"/>
                <w:b/>
                <w:sz w:val="14"/>
                <w:szCs w:val="14"/>
              </w:rPr>
              <w:t>Baht</w:t>
            </w:r>
          </w:p>
        </w:tc>
        <w:tc>
          <w:tcPr>
            <w:tcW w:w="596" w:type="pct"/>
            <w:tcBorders>
              <w:top w:val="nil"/>
              <w:left w:val="nil"/>
              <w:bottom w:val="single" w:sz="4" w:space="0" w:color="000000"/>
              <w:right w:val="nil"/>
            </w:tcBorders>
          </w:tcPr>
          <w:p w14:paraId="30E7BD0A" w14:textId="77777777" w:rsidR="00784E1D" w:rsidRPr="002F7EB4" w:rsidRDefault="00784E1D" w:rsidP="00784E1D">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596" w:type="pct"/>
            <w:tcBorders>
              <w:top w:val="nil"/>
              <w:left w:val="nil"/>
              <w:bottom w:val="single" w:sz="4" w:space="0" w:color="000000"/>
              <w:right w:val="nil"/>
            </w:tcBorders>
          </w:tcPr>
          <w:p w14:paraId="454BE94C" w14:textId="77777777" w:rsidR="00784E1D" w:rsidRPr="002F7EB4" w:rsidRDefault="00784E1D" w:rsidP="00784E1D">
            <w:pPr>
              <w:ind w:right="-72"/>
              <w:jc w:val="right"/>
              <w:rPr>
                <w:rFonts w:ascii="Arial" w:eastAsia="Arial" w:hAnsi="Arial" w:cs="Arial"/>
                <w:sz w:val="14"/>
                <w:szCs w:val="14"/>
              </w:rPr>
            </w:pPr>
            <w:r w:rsidRPr="002F7EB4">
              <w:rPr>
                <w:rFonts w:ascii="Arial" w:eastAsia="Arial" w:hAnsi="Arial" w:cs="Arial"/>
                <w:b/>
                <w:sz w:val="14"/>
                <w:szCs w:val="14"/>
              </w:rPr>
              <w:t>Baht</w:t>
            </w:r>
          </w:p>
        </w:tc>
        <w:tc>
          <w:tcPr>
            <w:tcW w:w="596" w:type="pct"/>
            <w:tcBorders>
              <w:top w:val="nil"/>
              <w:left w:val="nil"/>
              <w:bottom w:val="single" w:sz="4" w:space="0" w:color="000000"/>
              <w:right w:val="nil"/>
            </w:tcBorders>
          </w:tcPr>
          <w:p w14:paraId="74A76D73" w14:textId="07C33621" w:rsidR="00784E1D" w:rsidRPr="002F7EB4" w:rsidRDefault="00784E1D" w:rsidP="00784E1D">
            <w:pPr>
              <w:ind w:right="-72"/>
              <w:jc w:val="right"/>
              <w:rPr>
                <w:rFonts w:ascii="Arial" w:eastAsia="Arial" w:hAnsi="Arial" w:cs="Arial"/>
                <w:b/>
                <w:sz w:val="14"/>
                <w:szCs w:val="14"/>
              </w:rPr>
            </w:pPr>
            <w:r w:rsidRPr="002F7EB4">
              <w:rPr>
                <w:rFonts w:ascii="Arial" w:eastAsia="Arial" w:hAnsi="Arial" w:cs="Arial"/>
                <w:b/>
                <w:sz w:val="14"/>
                <w:szCs w:val="14"/>
              </w:rPr>
              <w:t>Baht</w:t>
            </w:r>
          </w:p>
        </w:tc>
        <w:tc>
          <w:tcPr>
            <w:tcW w:w="595" w:type="pct"/>
            <w:tcBorders>
              <w:top w:val="nil"/>
              <w:left w:val="nil"/>
              <w:bottom w:val="single" w:sz="4" w:space="0" w:color="000000"/>
              <w:right w:val="nil"/>
            </w:tcBorders>
          </w:tcPr>
          <w:p w14:paraId="0C41D916" w14:textId="07B638A3" w:rsidR="00784E1D" w:rsidRPr="002F7EB4" w:rsidRDefault="00784E1D" w:rsidP="00784E1D">
            <w:pPr>
              <w:ind w:right="-72"/>
              <w:jc w:val="right"/>
              <w:rPr>
                <w:rFonts w:ascii="Arial" w:eastAsia="Arial" w:hAnsi="Arial" w:cs="Arial"/>
                <w:sz w:val="14"/>
                <w:szCs w:val="14"/>
              </w:rPr>
            </w:pPr>
            <w:r w:rsidRPr="002F7EB4">
              <w:rPr>
                <w:rFonts w:ascii="Arial" w:eastAsia="Arial" w:hAnsi="Arial" w:cs="Arial"/>
                <w:b/>
                <w:sz w:val="14"/>
                <w:szCs w:val="14"/>
              </w:rPr>
              <w:t>Baht</w:t>
            </w:r>
          </w:p>
        </w:tc>
      </w:tr>
      <w:tr w:rsidR="00784E1D" w:rsidRPr="002F7EB4" w14:paraId="41A371AD" w14:textId="77777777" w:rsidTr="00C61755">
        <w:trPr>
          <w:trHeight w:val="20"/>
        </w:trPr>
        <w:tc>
          <w:tcPr>
            <w:tcW w:w="829" w:type="pct"/>
          </w:tcPr>
          <w:p w14:paraId="74298BD5" w14:textId="77777777" w:rsidR="00784E1D" w:rsidRPr="002F7EB4" w:rsidRDefault="00784E1D" w:rsidP="00784E1D">
            <w:pPr>
              <w:ind w:left="-91" w:right="-72"/>
              <w:rPr>
                <w:rFonts w:ascii="Arial" w:eastAsia="Arial" w:hAnsi="Arial" w:cs="Arial"/>
                <w:b/>
                <w:sz w:val="14"/>
                <w:szCs w:val="14"/>
              </w:rPr>
            </w:pPr>
          </w:p>
        </w:tc>
        <w:tc>
          <w:tcPr>
            <w:tcW w:w="596" w:type="pct"/>
            <w:tcBorders>
              <w:left w:val="nil"/>
              <w:bottom w:val="nil"/>
              <w:right w:val="nil"/>
            </w:tcBorders>
            <w:shd w:val="clear" w:color="auto" w:fill="auto"/>
          </w:tcPr>
          <w:p w14:paraId="78E6567F" w14:textId="77777777" w:rsidR="00784E1D" w:rsidRPr="002F7EB4"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37914A89" w14:textId="77777777" w:rsidR="00784E1D" w:rsidRPr="002F7EB4"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5BE5421C" w14:textId="77777777" w:rsidR="00784E1D" w:rsidRPr="002F7EB4"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05260BEF" w14:textId="77777777" w:rsidR="00784E1D" w:rsidRPr="002F7EB4" w:rsidRDefault="00784E1D" w:rsidP="00784E1D">
            <w:pPr>
              <w:ind w:right="-72"/>
              <w:jc w:val="right"/>
              <w:rPr>
                <w:rFonts w:ascii="Arial" w:eastAsia="Arial" w:hAnsi="Arial" w:cs="Arial"/>
                <w:sz w:val="14"/>
                <w:szCs w:val="14"/>
              </w:rPr>
            </w:pPr>
          </w:p>
        </w:tc>
        <w:tc>
          <w:tcPr>
            <w:tcW w:w="596" w:type="pct"/>
            <w:tcBorders>
              <w:left w:val="nil"/>
              <w:bottom w:val="nil"/>
              <w:right w:val="nil"/>
            </w:tcBorders>
            <w:shd w:val="clear" w:color="auto" w:fill="auto"/>
          </w:tcPr>
          <w:p w14:paraId="1FA4888C" w14:textId="77777777" w:rsidR="00784E1D" w:rsidRPr="002F7EB4" w:rsidRDefault="00784E1D" w:rsidP="00784E1D">
            <w:pPr>
              <w:ind w:right="-72"/>
              <w:jc w:val="right"/>
              <w:rPr>
                <w:rFonts w:ascii="Arial" w:eastAsia="Arial" w:hAnsi="Arial" w:cs="Arial"/>
                <w:sz w:val="14"/>
                <w:szCs w:val="14"/>
              </w:rPr>
            </w:pPr>
          </w:p>
        </w:tc>
        <w:tc>
          <w:tcPr>
            <w:tcW w:w="596" w:type="pct"/>
            <w:tcBorders>
              <w:left w:val="nil"/>
              <w:bottom w:val="nil"/>
              <w:right w:val="nil"/>
            </w:tcBorders>
          </w:tcPr>
          <w:p w14:paraId="7539F13E" w14:textId="77777777" w:rsidR="00784E1D" w:rsidRPr="002F7EB4" w:rsidRDefault="00784E1D" w:rsidP="00784E1D">
            <w:pPr>
              <w:ind w:right="-72"/>
              <w:jc w:val="right"/>
              <w:rPr>
                <w:rFonts w:ascii="Arial" w:eastAsia="Arial" w:hAnsi="Arial" w:cs="Arial"/>
                <w:sz w:val="14"/>
                <w:szCs w:val="14"/>
              </w:rPr>
            </w:pPr>
          </w:p>
        </w:tc>
        <w:tc>
          <w:tcPr>
            <w:tcW w:w="595" w:type="pct"/>
            <w:tcBorders>
              <w:left w:val="nil"/>
              <w:bottom w:val="nil"/>
              <w:right w:val="nil"/>
            </w:tcBorders>
            <w:shd w:val="clear" w:color="auto" w:fill="auto"/>
          </w:tcPr>
          <w:p w14:paraId="06172998" w14:textId="561EC35F" w:rsidR="00784E1D" w:rsidRPr="002F7EB4" w:rsidRDefault="00784E1D" w:rsidP="00784E1D">
            <w:pPr>
              <w:ind w:right="-72"/>
              <w:jc w:val="right"/>
              <w:rPr>
                <w:rFonts w:ascii="Arial" w:eastAsia="Arial" w:hAnsi="Arial" w:cs="Arial"/>
                <w:sz w:val="14"/>
                <w:szCs w:val="14"/>
              </w:rPr>
            </w:pPr>
          </w:p>
        </w:tc>
      </w:tr>
      <w:tr w:rsidR="00784E1D" w:rsidRPr="002F7EB4" w14:paraId="388192D9" w14:textId="77777777" w:rsidTr="00C61755">
        <w:trPr>
          <w:trHeight w:val="20"/>
        </w:trPr>
        <w:tc>
          <w:tcPr>
            <w:tcW w:w="829" w:type="pct"/>
          </w:tcPr>
          <w:p w14:paraId="364CE24C" w14:textId="186BE632" w:rsidR="00784E1D" w:rsidRPr="002F7EB4" w:rsidRDefault="00784E1D" w:rsidP="00784E1D">
            <w:pPr>
              <w:ind w:left="-91" w:right="-72"/>
              <w:rPr>
                <w:rFonts w:ascii="Arial" w:eastAsia="Arial" w:hAnsi="Arial" w:cs="Arial"/>
                <w:b/>
                <w:sz w:val="14"/>
                <w:szCs w:val="14"/>
              </w:rPr>
            </w:pPr>
            <w:r w:rsidRPr="002F7EB4">
              <w:rPr>
                <w:rFonts w:ascii="Arial" w:eastAsia="Arial" w:hAnsi="Arial" w:cs="Arial"/>
                <w:b/>
                <w:sz w:val="14"/>
                <w:szCs w:val="14"/>
              </w:rPr>
              <w:t>At 1 January 202</w:t>
            </w:r>
            <w:r w:rsidR="00C61755" w:rsidRPr="002F7EB4">
              <w:rPr>
                <w:rFonts w:ascii="Arial" w:eastAsia="Arial" w:hAnsi="Arial" w:cs="Arial"/>
                <w:b/>
                <w:sz w:val="14"/>
                <w:szCs w:val="14"/>
              </w:rPr>
              <w:t>2</w:t>
            </w:r>
          </w:p>
        </w:tc>
        <w:tc>
          <w:tcPr>
            <w:tcW w:w="596" w:type="pct"/>
            <w:shd w:val="clear" w:color="auto" w:fill="auto"/>
          </w:tcPr>
          <w:p w14:paraId="3E925F64" w14:textId="77777777" w:rsidR="00784E1D" w:rsidRPr="002F7EB4" w:rsidRDefault="00784E1D" w:rsidP="00784E1D">
            <w:pPr>
              <w:ind w:right="-72"/>
              <w:jc w:val="right"/>
              <w:rPr>
                <w:rFonts w:ascii="Arial" w:eastAsia="Arial" w:hAnsi="Arial" w:cs="Arial"/>
                <w:b/>
                <w:sz w:val="14"/>
                <w:szCs w:val="14"/>
              </w:rPr>
            </w:pPr>
          </w:p>
        </w:tc>
        <w:tc>
          <w:tcPr>
            <w:tcW w:w="596" w:type="pct"/>
            <w:shd w:val="clear" w:color="auto" w:fill="auto"/>
          </w:tcPr>
          <w:p w14:paraId="10625ABE" w14:textId="77777777" w:rsidR="00784E1D" w:rsidRPr="002F7EB4" w:rsidRDefault="00784E1D" w:rsidP="00784E1D">
            <w:pPr>
              <w:ind w:right="-72"/>
              <w:jc w:val="right"/>
              <w:rPr>
                <w:rFonts w:ascii="Arial" w:eastAsia="Arial" w:hAnsi="Arial" w:cs="Arial"/>
                <w:b/>
                <w:sz w:val="14"/>
                <w:szCs w:val="14"/>
              </w:rPr>
            </w:pPr>
          </w:p>
        </w:tc>
        <w:tc>
          <w:tcPr>
            <w:tcW w:w="596" w:type="pct"/>
            <w:shd w:val="clear" w:color="auto" w:fill="auto"/>
          </w:tcPr>
          <w:p w14:paraId="283FF594" w14:textId="77777777" w:rsidR="00784E1D" w:rsidRPr="002F7EB4" w:rsidRDefault="00784E1D" w:rsidP="00784E1D">
            <w:pPr>
              <w:ind w:right="-72"/>
              <w:jc w:val="right"/>
              <w:rPr>
                <w:rFonts w:ascii="Arial" w:eastAsia="Arial" w:hAnsi="Arial" w:cs="Arial"/>
                <w:b/>
                <w:sz w:val="14"/>
                <w:szCs w:val="14"/>
              </w:rPr>
            </w:pPr>
          </w:p>
        </w:tc>
        <w:tc>
          <w:tcPr>
            <w:tcW w:w="596" w:type="pct"/>
            <w:shd w:val="clear" w:color="auto" w:fill="auto"/>
          </w:tcPr>
          <w:p w14:paraId="38BCFE57" w14:textId="77777777" w:rsidR="00784E1D" w:rsidRPr="002F7EB4" w:rsidRDefault="00784E1D" w:rsidP="00784E1D">
            <w:pPr>
              <w:ind w:right="-72"/>
              <w:jc w:val="right"/>
              <w:rPr>
                <w:rFonts w:ascii="Arial" w:eastAsia="Arial" w:hAnsi="Arial" w:cs="Arial"/>
                <w:b/>
                <w:sz w:val="14"/>
                <w:szCs w:val="14"/>
              </w:rPr>
            </w:pPr>
          </w:p>
        </w:tc>
        <w:tc>
          <w:tcPr>
            <w:tcW w:w="596" w:type="pct"/>
            <w:shd w:val="clear" w:color="auto" w:fill="auto"/>
          </w:tcPr>
          <w:p w14:paraId="457625B3" w14:textId="77777777" w:rsidR="00784E1D" w:rsidRPr="002F7EB4" w:rsidRDefault="00784E1D" w:rsidP="00784E1D">
            <w:pPr>
              <w:ind w:right="-72"/>
              <w:jc w:val="right"/>
              <w:rPr>
                <w:rFonts w:ascii="Arial" w:eastAsia="Arial" w:hAnsi="Arial" w:cs="Arial"/>
                <w:b/>
                <w:sz w:val="14"/>
                <w:szCs w:val="14"/>
              </w:rPr>
            </w:pPr>
          </w:p>
        </w:tc>
        <w:tc>
          <w:tcPr>
            <w:tcW w:w="596" w:type="pct"/>
            <w:shd w:val="clear" w:color="auto" w:fill="auto"/>
          </w:tcPr>
          <w:p w14:paraId="62FEDD00" w14:textId="77777777" w:rsidR="00784E1D" w:rsidRPr="002F7EB4" w:rsidRDefault="00784E1D" w:rsidP="00784E1D">
            <w:pPr>
              <w:ind w:right="-72"/>
              <w:jc w:val="right"/>
              <w:rPr>
                <w:rFonts w:ascii="Arial" w:eastAsia="Arial" w:hAnsi="Arial" w:cs="Arial"/>
                <w:b/>
                <w:sz w:val="14"/>
                <w:szCs w:val="14"/>
              </w:rPr>
            </w:pPr>
          </w:p>
        </w:tc>
        <w:tc>
          <w:tcPr>
            <w:tcW w:w="595" w:type="pct"/>
            <w:shd w:val="clear" w:color="auto" w:fill="auto"/>
          </w:tcPr>
          <w:p w14:paraId="6091128D" w14:textId="4AE8E0A4" w:rsidR="00784E1D" w:rsidRPr="002F7EB4" w:rsidRDefault="00784E1D" w:rsidP="00784E1D">
            <w:pPr>
              <w:ind w:right="-72"/>
              <w:jc w:val="right"/>
              <w:rPr>
                <w:rFonts w:ascii="Arial" w:eastAsia="Arial" w:hAnsi="Arial" w:cs="Arial"/>
                <w:b/>
                <w:sz w:val="14"/>
                <w:szCs w:val="14"/>
              </w:rPr>
            </w:pPr>
          </w:p>
        </w:tc>
      </w:tr>
      <w:tr w:rsidR="00D43B69" w:rsidRPr="002F7EB4" w14:paraId="78666E7D" w14:textId="77777777" w:rsidTr="00C61755">
        <w:trPr>
          <w:trHeight w:val="20"/>
        </w:trPr>
        <w:tc>
          <w:tcPr>
            <w:tcW w:w="829" w:type="pct"/>
          </w:tcPr>
          <w:p w14:paraId="5DEB70B0" w14:textId="1055B946"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Cost</w:t>
            </w:r>
          </w:p>
        </w:tc>
        <w:tc>
          <w:tcPr>
            <w:tcW w:w="596" w:type="pct"/>
            <w:shd w:val="clear" w:color="auto" w:fill="auto"/>
          </w:tcPr>
          <w:p w14:paraId="2C4EF252" w14:textId="549E800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12,127,080 </w:t>
            </w:r>
          </w:p>
        </w:tc>
        <w:tc>
          <w:tcPr>
            <w:tcW w:w="596" w:type="pct"/>
            <w:shd w:val="clear" w:color="auto" w:fill="auto"/>
          </w:tcPr>
          <w:p w14:paraId="6BB2FA38" w14:textId="5D9E73D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44,064,990 </w:t>
            </w:r>
          </w:p>
        </w:tc>
        <w:tc>
          <w:tcPr>
            <w:tcW w:w="596" w:type="pct"/>
            <w:shd w:val="clear" w:color="auto" w:fill="auto"/>
          </w:tcPr>
          <w:p w14:paraId="4C362CA8" w14:textId="197082F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8,604,772 </w:t>
            </w:r>
          </w:p>
        </w:tc>
        <w:tc>
          <w:tcPr>
            <w:tcW w:w="596" w:type="pct"/>
            <w:shd w:val="clear" w:color="auto" w:fill="auto"/>
          </w:tcPr>
          <w:p w14:paraId="555BFBAD" w14:textId="4598154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4,354,369 </w:t>
            </w:r>
          </w:p>
        </w:tc>
        <w:tc>
          <w:tcPr>
            <w:tcW w:w="596" w:type="pct"/>
            <w:shd w:val="clear" w:color="auto" w:fill="auto"/>
          </w:tcPr>
          <w:p w14:paraId="44D30319" w14:textId="6278B96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2096DE25" w14:textId="0FDEF07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shd w:val="clear" w:color="auto" w:fill="auto"/>
          </w:tcPr>
          <w:p w14:paraId="6E2ABB75" w14:textId="049C476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69,151,211 </w:t>
            </w:r>
          </w:p>
        </w:tc>
      </w:tr>
      <w:tr w:rsidR="00D43B69" w:rsidRPr="002F7EB4" w14:paraId="6ADC1C6D" w14:textId="77777777" w:rsidTr="00C61755">
        <w:trPr>
          <w:trHeight w:val="20"/>
        </w:trPr>
        <w:tc>
          <w:tcPr>
            <w:tcW w:w="829" w:type="pct"/>
          </w:tcPr>
          <w:p w14:paraId="092CE3BE" w14:textId="7777777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u w:val="single"/>
              </w:rPr>
              <w:t>Less</w:t>
            </w:r>
            <w:r w:rsidRPr="002F7EB4">
              <w:rPr>
                <w:rFonts w:ascii="Arial" w:eastAsia="Arial" w:hAnsi="Arial" w:cs="Arial"/>
                <w:sz w:val="14"/>
                <w:szCs w:val="14"/>
              </w:rPr>
              <w:t xml:space="preserve">  Accumulated </w:t>
            </w:r>
          </w:p>
          <w:p w14:paraId="0CA99C56" w14:textId="7A3959F5" w:rsidR="00D43B69" w:rsidRPr="002F7EB4" w:rsidRDefault="00D43B69" w:rsidP="00D43B69">
            <w:pPr>
              <w:ind w:left="337" w:right="-72" w:hanging="428"/>
              <w:rPr>
                <w:rFonts w:ascii="Arial" w:eastAsia="Arial" w:hAnsi="Arial" w:cs="Arial"/>
                <w:sz w:val="14"/>
                <w:szCs w:val="14"/>
              </w:rPr>
            </w:pPr>
            <w:r w:rsidRPr="002F7EB4">
              <w:rPr>
                <w:rFonts w:ascii="Arial" w:eastAsia="Arial" w:hAnsi="Arial" w:cs="Arial"/>
                <w:sz w:val="14"/>
                <w:szCs w:val="14"/>
              </w:rPr>
              <w:tab/>
              <w:t>depreciation</w:t>
            </w:r>
          </w:p>
        </w:tc>
        <w:tc>
          <w:tcPr>
            <w:tcW w:w="596" w:type="pct"/>
            <w:shd w:val="clear" w:color="auto" w:fill="auto"/>
          </w:tcPr>
          <w:p w14:paraId="726937AF" w14:textId="77777777" w:rsidR="00D43B69" w:rsidRPr="002F7EB4" w:rsidRDefault="00D43B69" w:rsidP="00D43B69">
            <w:pPr>
              <w:ind w:right="-72"/>
              <w:jc w:val="right"/>
              <w:rPr>
                <w:rFonts w:ascii="Arial" w:hAnsi="Arial" w:cs="Arial"/>
                <w:sz w:val="14"/>
                <w:szCs w:val="14"/>
              </w:rPr>
            </w:pPr>
          </w:p>
          <w:p w14:paraId="61DF4A82" w14:textId="7CB2CCD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6" w:type="pct"/>
            <w:shd w:val="clear" w:color="auto" w:fill="auto"/>
          </w:tcPr>
          <w:p w14:paraId="52A7EF9D" w14:textId="77777777" w:rsidR="00D43B69" w:rsidRPr="002F7EB4" w:rsidRDefault="00D43B69" w:rsidP="00D43B69">
            <w:pPr>
              <w:ind w:right="-72"/>
              <w:jc w:val="right"/>
              <w:rPr>
                <w:rFonts w:ascii="Arial" w:hAnsi="Arial" w:cs="Arial"/>
                <w:sz w:val="14"/>
                <w:szCs w:val="14"/>
              </w:rPr>
            </w:pPr>
          </w:p>
          <w:p w14:paraId="4E3A5111" w14:textId="498A1DD9"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(11,965,110)</w:t>
            </w:r>
          </w:p>
        </w:tc>
        <w:tc>
          <w:tcPr>
            <w:tcW w:w="596" w:type="pct"/>
            <w:shd w:val="clear" w:color="auto" w:fill="auto"/>
          </w:tcPr>
          <w:p w14:paraId="102F4756" w14:textId="77777777" w:rsidR="00D43B69" w:rsidRPr="002F7EB4" w:rsidRDefault="00D43B69" w:rsidP="00D43B69">
            <w:pPr>
              <w:ind w:right="-72"/>
              <w:jc w:val="right"/>
              <w:rPr>
                <w:rFonts w:ascii="Arial" w:hAnsi="Arial" w:cs="Arial"/>
                <w:sz w:val="14"/>
                <w:szCs w:val="14"/>
              </w:rPr>
            </w:pPr>
          </w:p>
          <w:p w14:paraId="2E44CBF9" w14:textId="0FA0357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(6,333,200)</w:t>
            </w:r>
          </w:p>
        </w:tc>
        <w:tc>
          <w:tcPr>
            <w:tcW w:w="596" w:type="pct"/>
            <w:shd w:val="clear" w:color="auto" w:fill="auto"/>
          </w:tcPr>
          <w:p w14:paraId="57ED2691" w14:textId="77777777" w:rsidR="00D43B69" w:rsidRPr="002F7EB4" w:rsidRDefault="00D43B69" w:rsidP="00D43B69">
            <w:pPr>
              <w:ind w:right="-72"/>
              <w:jc w:val="right"/>
              <w:rPr>
                <w:rFonts w:ascii="Arial" w:hAnsi="Arial" w:cs="Arial"/>
                <w:sz w:val="14"/>
                <w:szCs w:val="14"/>
              </w:rPr>
            </w:pPr>
          </w:p>
          <w:p w14:paraId="2051DE49" w14:textId="0EAB2D1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(4,140,118)</w:t>
            </w:r>
          </w:p>
        </w:tc>
        <w:tc>
          <w:tcPr>
            <w:tcW w:w="596" w:type="pct"/>
            <w:shd w:val="clear" w:color="auto" w:fill="auto"/>
          </w:tcPr>
          <w:p w14:paraId="0FD81FEA" w14:textId="77777777" w:rsidR="00D43B69" w:rsidRPr="002F7EB4" w:rsidRDefault="00D43B69" w:rsidP="00D43B69">
            <w:pPr>
              <w:ind w:right="-72"/>
              <w:jc w:val="right"/>
              <w:rPr>
                <w:rFonts w:ascii="Arial" w:hAnsi="Arial" w:cs="Arial"/>
                <w:sz w:val="14"/>
                <w:szCs w:val="14"/>
              </w:rPr>
            </w:pPr>
          </w:p>
          <w:p w14:paraId="7FC94D4A" w14:textId="3FED5B6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6" w:type="pct"/>
            <w:shd w:val="clear" w:color="auto" w:fill="auto"/>
          </w:tcPr>
          <w:p w14:paraId="344184EB" w14:textId="77777777" w:rsidR="00D43B69" w:rsidRPr="002F7EB4" w:rsidRDefault="00D43B69" w:rsidP="00D43B69">
            <w:pPr>
              <w:ind w:right="-72"/>
              <w:jc w:val="right"/>
              <w:rPr>
                <w:rFonts w:ascii="Arial" w:hAnsi="Arial" w:cs="Arial"/>
                <w:sz w:val="14"/>
                <w:szCs w:val="14"/>
              </w:rPr>
            </w:pPr>
          </w:p>
          <w:p w14:paraId="448F0CCE" w14:textId="714D0EE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shd w:val="clear" w:color="auto" w:fill="auto"/>
          </w:tcPr>
          <w:p w14:paraId="7C4124F7" w14:textId="77777777" w:rsidR="00D43B69" w:rsidRPr="002F7EB4" w:rsidRDefault="00D43B69" w:rsidP="00D43B69">
            <w:pPr>
              <w:ind w:right="-72"/>
              <w:jc w:val="right"/>
              <w:rPr>
                <w:rFonts w:ascii="Arial" w:hAnsi="Arial" w:cs="Arial"/>
                <w:sz w:val="14"/>
                <w:szCs w:val="14"/>
              </w:rPr>
            </w:pPr>
          </w:p>
          <w:p w14:paraId="68A7079E" w14:textId="5094EC7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(22,438,428)</w:t>
            </w:r>
          </w:p>
        </w:tc>
      </w:tr>
      <w:tr w:rsidR="00D43B69" w:rsidRPr="002F7EB4" w14:paraId="521C233D" w14:textId="77777777" w:rsidTr="00C61755">
        <w:trPr>
          <w:trHeight w:val="20"/>
        </w:trPr>
        <w:tc>
          <w:tcPr>
            <w:tcW w:w="829" w:type="pct"/>
          </w:tcPr>
          <w:p w14:paraId="3B4E2634" w14:textId="77777777" w:rsidR="00D43B69" w:rsidRPr="002F7EB4" w:rsidRDefault="00D43B69" w:rsidP="00D43B69">
            <w:pPr>
              <w:ind w:left="-91" w:right="-72"/>
              <w:jc w:val="both"/>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401C6E3C"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1DBDC95E"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14E2DF43"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5E9BC516"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18E4BC3B"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bottom w:val="nil"/>
              <w:right w:val="nil"/>
            </w:tcBorders>
            <w:shd w:val="clear" w:color="auto" w:fill="auto"/>
          </w:tcPr>
          <w:p w14:paraId="5849F2AA"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000000"/>
              <w:left w:val="nil"/>
              <w:bottom w:val="nil"/>
              <w:right w:val="nil"/>
            </w:tcBorders>
            <w:shd w:val="clear" w:color="auto" w:fill="auto"/>
          </w:tcPr>
          <w:p w14:paraId="1A15D1BE" w14:textId="6F778C30" w:rsidR="00D43B69" w:rsidRPr="002F7EB4" w:rsidRDefault="00D43B69" w:rsidP="00D43B69">
            <w:pPr>
              <w:ind w:right="-72"/>
              <w:jc w:val="right"/>
              <w:rPr>
                <w:rFonts w:ascii="Arial" w:eastAsia="Arial" w:hAnsi="Arial" w:cs="Arial"/>
                <w:sz w:val="14"/>
                <w:szCs w:val="14"/>
              </w:rPr>
            </w:pPr>
          </w:p>
        </w:tc>
      </w:tr>
      <w:tr w:rsidR="00D43B69" w:rsidRPr="002F7EB4" w14:paraId="03E77FA5" w14:textId="77777777" w:rsidTr="00C61755">
        <w:trPr>
          <w:trHeight w:val="20"/>
        </w:trPr>
        <w:tc>
          <w:tcPr>
            <w:tcW w:w="829" w:type="pct"/>
          </w:tcPr>
          <w:p w14:paraId="1C80C45D"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Net book amount</w:t>
            </w:r>
          </w:p>
        </w:tc>
        <w:tc>
          <w:tcPr>
            <w:tcW w:w="596" w:type="pct"/>
            <w:tcBorders>
              <w:top w:val="nil"/>
              <w:left w:val="nil"/>
              <w:bottom w:val="single" w:sz="4" w:space="0" w:color="000000"/>
              <w:right w:val="nil"/>
            </w:tcBorders>
            <w:shd w:val="clear" w:color="auto" w:fill="auto"/>
          </w:tcPr>
          <w:p w14:paraId="12F9D82A" w14:textId="0BA0B20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12,127,080 </w:t>
            </w:r>
          </w:p>
        </w:tc>
        <w:tc>
          <w:tcPr>
            <w:tcW w:w="596" w:type="pct"/>
            <w:tcBorders>
              <w:top w:val="nil"/>
              <w:left w:val="nil"/>
              <w:bottom w:val="single" w:sz="4" w:space="0" w:color="000000"/>
              <w:right w:val="nil"/>
            </w:tcBorders>
            <w:shd w:val="clear" w:color="auto" w:fill="auto"/>
          </w:tcPr>
          <w:p w14:paraId="15E67576" w14:textId="690B47A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32,099,880 </w:t>
            </w:r>
          </w:p>
        </w:tc>
        <w:tc>
          <w:tcPr>
            <w:tcW w:w="596" w:type="pct"/>
            <w:tcBorders>
              <w:top w:val="nil"/>
              <w:left w:val="nil"/>
              <w:bottom w:val="single" w:sz="4" w:space="0" w:color="000000"/>
              <w:right w:val="nil"/>
            </w:tcBorders>
            <w:shd w:val="clear" w:color="auto" w:fill="auto"/>
          </w:tcPr>
          <w:p w14:paraId="4534FE2B" w14:textId="3ED52C0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2,271,572 </w:t>
            </w:r>
          </w:p>
        </w:tc>
        <w:tc>
          <w:tcPr>
            <w:tcW w:w="596" w:type="pct"/>
            <w:tcBorders>
              <w:top w:val="nil"/>
              <w:left w:val="nil"/>
              <w:bottom w:val="single" w:sz="4" w:space="0" w:color="000000"/>
              <w:right w:val="nil"/>
            </w:tcBorders>
            <w:shd w:val="clear" w:color="auto" w:fill="auto"/>
          </w:tcPr>
          <w:p w14:paraId="1D078A58" w14:textId="2F85ECE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214,251 </w:t>
            </w:r>
          </w:p>
        </w:tc>
        <w:tc>
          <w:tcPr>
            <w:tcW w:w="596" w:type="pct"/>
            <w:tcBorders>
              <w:top w:val="nil"/>
              <w:left w:val="nil"/>
              <w:bottom w:val="single" w:sz="4" w:space="0" w:color="000000"/>
              <w:right w:val="nil"/>
            </w:tcBorders>
            <w:shd w:val="clear" w:color="auto" w:fill="auto"/>
          </w:tcPr>
          <w:p w14:paraId="455319D3" w14:textId="2504DA5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bottom w:val="single" w:sz="4" w:space="0" w:color="000000"/>
              <w:right w:val="nil"/>
            </w:tcBorders>
            <w:shd w:val="clear" w:color="auto" w:fill="auto"/>
          </w:tcPr>
          <w:p w14:paraId="22654DE0" w14:textId="7AFD4A5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top w:val="nil"/>
              <w:left w:val="nil"/>
              <w:bottom w:val="single" w:sz="4" w:space="0" w:color="000000"/>
              <w:right w:val="nil"/>
            </w:tcBorders>
            <w:shd w:val="clear" w:color="auto" w:fill="auto"/>
          </w:tcPr>
          <w:p w14:paraId="201294E9" w14:textId="3824FD9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46,712,783 </w:t>
            </w:r>
          </w:p>
        </w:tc>
      </w:tr>
      <w:tr w:rsidR="00D43B69" w:rsidRPr="002F7EB4" w14:paraId="7A1A4E43" w14:textId="77777777" w:rsidTr="00C61755">
        <w:trPr>
          <w:trHeight w:val="20"/>
        </w:trPr>
        <w:tc>
          <w:tcPr>
            <w:tcW w:w="829" w:type="pct"/>
          </w:tcPr>
          <w:p w14:paraId="63189DFA" w14:textId="77777777" w:rsidR="00D43B69" w:rsidRPr="002F7EB4" w:rsidRDefault="00D43B69" w:rsidP="00D43B69">
            <w:pPr>
              <w:ind w:left="-91" w:right="-72"/>
              <w:rPr>
                <w:rFonts w:ascii="Arial" w:eastAsia="Arial" w:hAnsi="Arial" w:cs="Arial"/>
                <w:b/>
                <w:sz w:val="14"/>
                <w:szCs w:val="14"/>
              </w:rPr>
            </w:pPr>
          </w:p>
        </w:tc>
        <w:tc>
          <w:tcPr>
            <w:tcW w:w="596" w:type="pct"/>
            <w:tcBorders>
              <w:top w:val="single" w:sz="4" w:space="0" w:color="000000"/>
              <w:left w:val="nil"/>
              <w:right w:val="nil"/>
            </w:tcBorders>
            <w:shd w:val="clear" w:color="auto" w:fill="auto"/>
          </w:tcPr>
          <w:p w14:paraId="42717323"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155ACE19"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57A15A64"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641588D7"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292F8A21"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17E3E0F5"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000000"/>
              <w:left w:val="nil"/>
              <w:right w:val="nil"/>
            </w:tcBorders>
            <w:shd w:val="clear" w:color="auto" w:fill="auto"/>
          </w:tcPr>
          <w:p w14:paraId="1FD2EEA7" w14:textId="236940B3" w:rsidR="00D43B69" w:rsidRPr="002F7EB4" w:rsidRDefault="00D43B69" w:rsidP="00D43B69">
            <w:pPr>
              <w:ind w:right="-72"/>
              <w:jc w:val="right"/>
              <w:rPr>
                <w:rFonts w:ascii="Arial" w:eastAsia="Arial" w:hAnsi="Arial" w:cs="Arial"/>
                <w:sz w:val="14"/>
                <w:szCs w:val="14"/>
              </w:rPr>
            </w:pPr>
          </w:p>
        </w:tc>
      </w:tr>
      <w:tr w:rsidR="00D43B69" w:rsidRPr="002F7EB4" w14:paraId="01424FC1" w14:textId="77777777" w:rsidTr="00C61755">
        <w:trPr>
          <w:trHeight w:val="20"/>
        </w:trPr>
        <w:tc>
          <w:tcPr>
            <w:tcW w:w="829" w:type="pct"/>
          </w:tcPr>
          <w:p w14:paraId="5E39591F"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For the year ended </w:t>
            </w:r>
          </w:p>
          <w:p w14:paraId="591CF2F8" w14:textId="1D43D9BF" w:rsidR="00D43B69" w:rsidRPr="002F7EB4" w:rsidRDefault="00D43B69" w:rsidP="00D43B69">
            <w:pPr>
              <w:ind w:left="-91" w:right="-72"/>
              <w:rPr>
                <w:rFonts w:ascii="Arial" w:eastAsia="Arial" w:hAnsi="Arial" w:cs="Arial"/>
                <w:sz w:val="14"/>
                <w:szCs w:val="14"/>
              </w:rPr>
            </w:pPr>
            <w:r w:rsidRPr="002F7EB4">
              <w:rPr>
                <w:rFonts w:ascii="Arial" w:eastAsia="Arial" w:hAnsi="Arial" w:cs="Arial"/>
                <w:b/>
                <w:sz w:val="14"/>
                <w:szCs w:val="14"/>
              </w:rPr>
              <w:t xml:space="preserve">   31 December 2022</w:t>
            </w:r>
          </w:p>
        </w:tc>
        <w:tc>
          <w:tcPr>
            <w:tcW w:w="596" w:type="pct"/>
            <w:shd w:val="clear" w:color="auto" w:fill="auto"/>
          </w:tcPr>
          <w:p w14:paraId="46A205D6"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50C6B23E"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71B0C3A5"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254E89F4"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510F169A"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6F8FA88F" w14:textId="77777777" w:rsidR="00D43B69" w:rsidRPr="002F7EB4" w:rsidRDefault="00D43B69" w:rsidP="00D43B69">
            <w:pPr>
              <w:ind w:right="-72"/>
              <w:jc w:val="right"/>
              <w:rPr>
                <w:rFonts w:ascii="Arial" w:eastAsia="Arial" w:hAnsi="Arial" w:cs="Arial"/>
                <w:sz w:val="14"/>
                <w:szCs w:val="14"/>
              </w:rPr>
            </w:pPr>
          </w:p>
        </w:tc>
        <w:tc>
          <w:tcPr>
            <w:tcW w:w="595" w:type="pct"/>
            <w:shd w:val="clear" w:color="auto" w:fill="auto"/>
          </w:tcPr>
          <w:p w14:paraId="4AE2FE4B" w14:textId="1C39C6E3" w:rsidR="00D43B69" w:rsidRPr="002F7EB4" w:rsidRDefault="00D43B69" w:rsidP="00D43B69">
            <w:pPr>
              <w:ind w:right="-72"/>
              <w:jc w:val="right"/>
              <w:rPr>
                <w:rFonts w:ascii="Arial" w:eastAsia="Arial" w:hAnsi="Arial" w:cs="Arial"/>
                <w:sz w:val="14"/>
                <w:szCs w:val="14"/>
              </w:rPr>
            </w:pPr>
          </w:p>
        </w:tc>
      </w:tr>
      <w:tr w:rsidR="00D43B69" w:rsidRPr="002F7EB4" w14:paraId="52F6BAD7" w14:textId="77777777" w:rsidTr="00C61755">
        <w:trPr>
          <w:trHeight w:val="20"/>
        </w:trPr>
        <w:tc>
          <w:tcPr>
            <w:tcW w:w="829" w:type="pct"/>
          </w:tcPr>
          <w:p w14:paraId="1FE66D7A" w14:textId="7777777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 xml:space="preserve">Opening net </w:t>
            </w:r>
          </w:p>
          <w:p w14:paraId="471E13B7" w14:textId="4743806C"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 xml:space="preserve">   book amount</w:t>
            </w:r>
          </w:p>
        </w:tc>
        <w:tc>
          <w:tcPr>
            <w:tcW w:w="596" w:type="pct"/>
            <w:shd w:val="clear" w:color="auto" w:fill="auto"/>
          </w:tcPr>
          <w:p w14:paraId="684B22D1" w14:textId="77777777" w:rsidR="00D43B69" w:rsidRPr="002F7EB4" w:rsidRDefault="00D43B69" w:rsidP="00D43B69">
            <w:pPr>
              <w:ind w:right="-72"/>
              <w:jc w:val="right"/>
              <w:rPr>
                <w:rFonts w:ascii="Arial" w:hAnsi="Arial" w:cs="Arial"/>
                <w:sz w:val="14"/>
                <w:szCs w:val="14"/>
              </w:rPr>
            </w:pPr>
          </w:p>
          <w:p w14:paraId="67E72081" w14:textId="6A34025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12,127,080 </w:t>
            </w:r>
          </w:p>
        </w:tc>
        <w:tc>
          <w:tcPr>
            <w:tcW w:w="596" w:type="pct"/>
            <w:shd w:val="clear" w:color="auto" w:fill="auto"/>
          </w:tcPr>
          <w:p w14:paraId="424D9AC3" w14:textId="77777777" w:rsidR="00D43B69" w:rsidRPr="002F7EB4" w:rsidRDefault="00D43B69" w:rsidP="00D43B69">
            <w:pPr>
              <w:ind w:right="-72"/>
              <w:jc w:val="right"/>
              <w:rPr>
                <w:rFonts w:ascii="Arial" w:hAnsi="Arial" w:cs="Arial"/>
                <w:sz w:val="14"/>
                <w:szCs w:val="14"/>
              </w:rPr>
            </w:pPr>
          </w:p>
          <w:p w14:paraId="28D6EA94" w14:textId="258389E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32,099,880 </w:t>
            </w:r>
          </w:p>
        </w:tc>
        <w:tc>
          <w:tcPr>
            <w:tcW w:w="596" w:type="pct"/>
            <w:shd w:val="clear" w:color="auto" w:fill="auto"/>
          </w:tcPr>
          <w:p w14:paraId="78313394" w14:textId="77777777" w:rsidR="00D43B69" w:rsidRPr="002F7EB4" w:rsidRDefault="00D43B69" w:rsidP="00D43B69">
            <w:pPr>
              <w:ind w:right="-72"/>
              <w:jc w:val="right"/>
              <w:rPr>
                <w:rFonts w:ascii="Arial" w:hAnsi="Arial" w:cs="Arial"/>
                <w:sz w:val="14"/>
                <w:szCs w:val="14"/>
              </w:rPr>
            </w:pPr>
          </w:p>
          <w:p w14:paraId="57F1F0F4" w14:textId="363707C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2,271,572 </w:t>
            </w:r>
          </w:p>
        </w:tc>
        <w:tc>
          <w:tcPr>
            <w:tcW w:w="596" w:type="pct"/>
            <w:shd w:val="clear" w:color="auto" w:fill="auto"/>
          </w:tcPr>
          <w:p w14:paraId="6B8B1B76" w14:textId="77777777" w:rsidR="00D43B69" w:rsidRPr="002F7EB4" w:rsidRDefault="00D43B69" w:rsidP="00D43B69">
            <w:pPr>
              <w:ind w:right="-72"/>
              <w:jc w:val="right"/>
              <w:rPr>
                <w:rFonts w:ascii="Arial" w:hAnsi="Arial" w:cs="Arial"/>
                <w:sz w:val="14"/>
                <w:szCs w:val="14"/>
              </w:rPr>
            </w:pPr>
          </w:p>
          <w:p w14:paraId="77B59B87" w14:textId="1294A50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214,251 </w:t>
            </w:r>
          </w:p>
        </w:tc>
        <w:tc>
          <w:tcPr>
            <w:tcW w:w="596" w:type="pct"/>
            <w:shd w:val="clear" w:color="auto" w:fill="auto"/>
          </w:tcPr>
          <w:p w14:paraId="46EC9D30" w14:textId="77777777" w:rsidR="00D43B69" w:rsidRPr="002F7EB4" w:rsidRDefault="00D43B69" w:rsidP="00D43B69">
            <w:pPr>
              <w:ind w:right="-72"/>
              <w:jc w:val="right"/>
              <w:rPr>
                <w:rFonts w:ascii="Arial" w:hAnsi="Arial" w:cs="Arial"/>
                <w:sz w:val="14"/>
                <w:szCs w:val="14"/>
              </w:rPr>
            </w:pPr>
          </w:p>
          <w:p w14:paraId="0D1C708C" w14:textId="52A9609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6" w:type="pct"/>
            <w:shd w:val="clear" w:color="auto" w:fill="auto"/>
          </w:tcPr>
          <w:p w14:paraId="6B36760B" w14:textId="77777777" w:rsidR="00D43B69" w:rsidRPr="002F7EB4" w:rsidRDefault="00D43B69" w:rsidP="00D43B69">
            <w:pPr>
              <w:ind w:right="-72"/>
              <w:jc w:val="right"/>
              <w:rPr>
                <w:rFonts w:ascii="Arial" w:hAnsi="Arial" w:cs="Arial"/>
                <w:sz w:val="14"/>
                <w:szCs w:val="14"/>
              </w:rPr>
            </w:pPr>
          </w:p>
          <w:p w14:paraId="12903E59" w14:textId="7E5703B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5" w:type="pct"/>
            <w:shd w:val="clear" w:color="auto" w:fill="auto"/>
          </w:tcPr>
          <w:p w14:paraId="075EBC20" w14:textId="77777777" w:rsidR="00D43B69" w:rsidRPr="002F7EB4" w:rsidRDefault="00D43B69" w:rsidP="00D43B69">
            <w:pPr>
              <w:ind w:right="-72"/>
              <w:jc w:val="right"/>
              <w:rPr>
                <w:rFonts w:ascii="Arial" w:hAnsi="Arial" w:cs="Arial"/>
                <w:sz w:val="14"/>
                <w:szCs w:val="14"/>
              </w:rPr>
            </w:pPr>
          </w:p>
          <w:p w14:paraId="171670EC" w14:textId="235B79D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46,712,783</w:t>
            </w:r>
          </w:p>
        </w:tc>
      </w:tr>
      <w:tr w:rsidR="00D43B69" w:rsidRPr="002F7EB4" w14:paraId="42B1465A" w14:textId="77777777" w:rsidTr="00C61755">
        <w:trPr>
          <w:trHeight w:val="20"/>
        </w:trPr>
        <w:tc>
          <w:tcPr>
            <w:tcW w:w="829" w:type="pct"/>
          </w:tcPr>
          <w:p w14:paraId="2DEFC138" w14:textId="78006D89"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 xml:space="preserve">Additions </w:t>
            </w:r>
          </w:p>
        </w:tc>
        <w:tc>
          <w:tcPr>
            <w:tcW w:w="596" w:type="pct"/>
            <w:shd w:val="clear" w:color="auto" w:fill="auto"/>
          </w:tcPr>
          <w:p w14:paraId="61D44ED1" w14:textId="53AAD71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28E0A116" w14:textId="4388701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44,549 </w:t>
            </w:r>
          </w:p>
        </w:tc>
        <w:tc>
          <w:tcPr>
            <w:tcW w:w="596" w:type="pct"/>
            <w:shd w:val="clear" w:color="auto" w:fill="auto"/>
          </w:tcPr>
          <w:p w14:paraId="4C9097D1" w14:textId="3C20A329"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1,037,048 </w:t>
            </w:r>
          </w:p>
        </w:tc>
        <w:tc>
          <w:tcPr>
            <w:tcW w:w="596" w:type="pct"/>
            <w:shd w:val="clear" w:color="auto" w:fill="auto"/>
          </w:tcPr>
          <w:p w14:paraId="621D0A0F" w14:textId="2B5E9A2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252,600 </w:t>
            </w:r>
          </w:p>
        </w:tc>
        <w:tc>
          <w:tcPr>
            <w:tcW w:w="596" w:type="pct"/>
            <w:shd w:val="clear" w:color="auto" w:fill="auto"/>
          </w:tcPr>
          <w:p w14:paraId="0F17D930" w14:textId="5D235DB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25457B21" w14:textId="6F88E1B2"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9,691,907 </w:t>
            </w:r>
          </w:p>
        </w:tc>
        <w:tc>
          <w:tcPr>
            <w:tcW w:w="595" w:type="pct"/>
            <w:shd w:val="clear" w:color="auto" w:fill="auto"/>
          </w:tcPr>
          <w:p w14:paraId="20F3C3F5" w14:textId="5B4DC00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11,026,104 </w:t>
            </w:r>
          </w:p>
        </w:tc>
      </w:tr>
      <w:tr w:rsidR="00D43B69" w:rsidRPr="002F7EB4" w14:paraId="00C47DD4" w14:textId="77777777" w:rsidTr="00C61755">
        <w:trPr>
          <w:trHeight w:val="20"/>
        </w:trPr>
        <w:tc>
          <w:tcPr>
            <w:tcW w:w="829" w:type="pct"/>
          </w:tcPr>
          <w:p w14:paraId="67FA3DAF" w14:textId="27C4AA46"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Transfer in</w:t>
            </w:r>
          </w:p>
        </w:tc>
        <w:tc>
          <w:tcPr>
            <w:tcW w:w="596" w:type="pct"/>
            <w:shd w:val="clear" w:color="auto" w:fill="auto"/>
          </w:tcPr>
          <w:p w14:paraId="061D409D" w14:textId="78CFBF6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2B448467" w14:textId="5CA7BE8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126,344 </w:t>
            </w:r>
          </w:p>
        </w:tc>
        <w:tc>
          <w:tcPr>
            <w:tcW w:w="596" w:type="pct"/>
            <w:shd w:val="clear" w:color="auto" w:fill="auto"/>
          </w:tcPr>
          <w:p w14:paraId="7E983430" w14:textId="4F047A5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30170E4C" w14:textId="25077F0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7F8C52FF" w14:textId="7C65108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67A679C2" w14:textId="0EEE6496"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   </w:t>
            </w:r>
          </w:p>
        </w:tc>
        <w:tc>
          <w:tcPr>
            <w:tcW w:w="595" w:type="pct"/>
            <w:shd w:val="clear" w:color="auto" w:fill="auto"/>
          </w:tcPr>
          <w:p w14:paraId="4558F53A" w14:textId="07A7563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126,344 </w:t>
            </w:r>
          </w:p>
        </w:tc>
      </w:tr>
      <w:tr w:rsidR="00D43B69" w:rsidRPr="002F7EB4" w14:paraId="231D21CB" w14:textId="77777777" w:rsidTr="00C61755">
        <w:trPr>
          <w:trHeight w:val="20"/>
        </w:trPr>
        <w:tc>
          <w:tcPr>
            <w:tcW w:w="829" w:type="pct"/>
          </w:tcPr>
          <w:p w14:paraId="0D1BD3A2" w14:textId="0B95B58A"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Disposals</w:t>
            </w:r>
          </w:p>
        </w:tc>
        <w:tc>
          <w:tcPr>
            <w:tcW w:w="596" w:type="pct"/>
            <w:shd w:val="clear" w:color="auto" w:fill="auto"/>
          </w:tcPr>
          <w:p w14:paraId="7F92A85E" w14:textId="68A22B9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38522488" w14:textId="266F2F9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425059BC" w14:textId="38A8B93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1F8F6375" w14:textId="2C304DB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w:t>
            </w:r>
          </w:p>
        </w:tc>
        <w:tc>
          <w:tcPr>
            <w:tcW w:w="596" w:type="pct"/>
            <w:shd w:val="clear" w:color="auto" w:fill="auto"/>
          </w:tcPr>
          <w:p w14:paraId="5AE73108" w14:textId="312313E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4362A6B8" w14:textId="31AAFBB9"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   </w:t>
            </w:r>
          </w:p>
        </w:tc>
        <w:tc>
          <w:tcPr>
            <w:tcW w:w="595" w:type="pct"/>
            <w:shd w:val="clear" w:color="auto" w:fill="auto"/>
          </w:tcPr>
          <w:p w14:paraId="7250DC37" w14:textId="7ADC1E2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w:t>
            </w:r>
          </w:p>
        </w:tc>
      </w:tr>
      <w:tr w:rsidR="00D43B69" w:rsidRPr="002F7EB4" w14:paraId="1CBC178D" w14:textId="77777777" w:rsidTr="00C61755">
        <w:trPr>
          <w:trHeight w:val="20"/>
        </w:trPr>
        <w:tc>
          <w:tcPr>
            <w:tcW w:w="829" w:type="pct"/>
          </w:tcPr>
          <w:p w14:paraId="2FA62D4F" w14:textId="37111B2E"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Depreciation charge</w:t>
            </w:r>
          </w:p>
        </w:tc>
        <w:tc>
          <w:tcPr>
            <w:tcW w:w="596" w:type="pct"/>
            <w:tcBorders>
              <w:bottom w:val="single" w:sz="4" w:space="0" w:color="auto"/>
            </w:tcBorders>
            <w:shd w:val="clear" w:color="auto" w:fill="auto"/>
          </w:tcPr>
          <w:p w14:paraId="1524EAE5" w14:textId="3E60FA2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bottom w:val="single" w:sz="4" w:space="0" w:color="auto"/>
            </w:tcBorders>
            <w:shd w:val="clear" w:color="auto" w:fill="auto"/>
          </w:tcPr>
          <w:p w14:paraId="445419B3" w14:textId="6769247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(2,127,473)</w:t>
            </w:r>
          </w:p>
        </w:tc>
        <w:tc>
          <w:tcPr>
            <w:tcW w:w="596" w:type="pct"/>
            <w:tcBorders>
              <w:bottom w:val="single" w:sz="4" w:space="0" w:color="auto"/>
            </w:tcBorders>
            <w:shd w:val="clear" w:color="auto" w:fill="auto"/>
          </w:tcPr>
          <w:p w14:paraId="696ABEF1" w14:textId="5D2636D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(1,285,687)</w:t>
            </w:r>
          </w:p>
        </w:tc>
        <w:tc>
          <w:tcPr>
            <w:tcW w:w="596" w:type="pct"/>
            <w:tcBorders>
              <w:bottom w:val="single" w:sz="4" w:space="0" w:color="auto"/>
            </w:tcBorders>
            <w:shd w:val="clear" w:color="auto" w:fill="auto"/>
          </w:tcPr>
          <w:p w14:paraId="3F2C185D" w14:textId="2604149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(111,345)</w:t>
            </w:r>
          </w:p>
        </w:tc>
        <w:tc>
          <w:tcPr>
            <w:tcW w:w="596" w:type="pct"/>
            <w:tcBorders>
              <w:bottom w:val="single" w:sz="4" w:space="0" w:color="auto"/>
            </w:tcBorders>
            <w:shd w:val="clear" w:color="auto" w:fill="auto"/>
          </w:tcPr>
          <w:p w14:paraId="19AF8872" w14:textId="0F1F5A1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bottom w:val="single" w:sz="4" w:space="0" w:color="auto"/>
            </w:tcBorders>
            <w:shd w:val="clear" w:color="auto" w:fill="auto"/>
          </w:tcPr>
          <w:p w14:paraId="0D3A3BC5" w14:textId="017AEDD7"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   </w:t>
            </w:r>
          </w:p>
        </w:tc>
        <w:tc>
          <w:tcPr>
            <w:tcW w:w="595" w:type="pct"/>
            <w:tcBorders>
              <w:bottom w:val="single" w:sz="4" w:space="0" w:color="auto"/>
            </w:tcBorders>
            <w:shd w:val="clear" w:color="auto" w:fill="auto"/>
          </w:tcPr>
          <w:p w14:paraId="7E123D06" w14:textId="5FF69AC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(3,524,505)</w:t>
            </w:r>
          </w:p>
        </w:tc>
      </w:tr>
      <w:tr w:rsidR="00D43B69" w:rsidRPr="002F7EB4" w14:paraId="09760285" w14:textId="77777777" w:rsidTr="00C61755">
        <w:trPr>
          <w:trHeight w:val="20"/>
        </w:trPr>
        <w:tc>
          <w:tcPr>
            <w:tcW w:w="829" w:type="pct"/>
          </w:tcPr>
          <w:p w14:paraId="1C89819F" w14:textId="77777777" w:rsidR="00D43B69" w:rsidRPr="002F7EB4" w:rsidRDefault="00D43B69" w:rsidP="00D43B69">
            <w:pPr>
              <w:ind w:left="-91" w:right="-72"/>
              <w:rPr>
                <w:rFonts w:ascii="Arial" w:eastAsia="Arial" w:hAnsi="Arial" w:cs="Arial"/>
                <w:b/>
                <w:sz w:val="14"/>
                <w:szCs w:val="14"/>
              </w:rPr>
            </w:pPr>
          </w:p>
        </w:tc>
        <w:tc>
          <w:tcPr>
            <w:tcW w:w="596" w:type="pct"/>
            <w:tcBorders>
              <w:top w:val="single" w:sz="4" w:space="0" w:color="auto"/>
              <w:left w:val="nil"/>
              <w:right w:val="nil"/>
            </w:tcBorders>
            <w:shd w:val="clear" w:color="auto" w:fill="auto"/>
          </w:tcPr>
          <w:p w14:paraId="623E71A6" w14:textId="77777777" w:rsidR="00D43B69" w:rsidRPr="002F7EB4" w:rsidRDefault="00D43B69" w:rsidP="00D43B69">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109AD2B0" w14:textId="77777777" w:rsidR="00D43B69" w:rsidRPr="002F7EB4" w:rsidRDefault="00D43B69" w:rsidP="00D43B69">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1E915433" w14:textId="77777777" w:rsidR="00D43B69" w:rsidRPr="002F7EB4" w:rsidRDefault="00D43B69" w:rsidP="00D43B69">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4857ED16" w14:textId="77777777" w:rsidR="00D43B69" w:rsidRPr="002F7EB4" w:rsidRDefault="00D43B69" w:rsidP="00D43B69">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702F468C" w14:textId="77777777" w:rsidR="00D43B69" w:rsidRPr="002F7EB4" w:rsidRDefault="00D43B69" w:rsidP="00D43B69">
            <w:pPr>
              <w:ind w:right="-72"/>
              <w:jc w:val="right"/>
              <w:rPr>
                <w:rFonts w:ascii="Arial" w:hAnsi="Arial" w:cs="Arial"/>
                <w:sz w:val="14"/>
                <w:szCs w:val="14"/>
              </w:rPr>
            </w:pPr>
          </w:p>
        </w:tc>
        <w:tc>
          <w:tcPr>
            <w:tcW w:w="596" w:type="pct"/>
            <w:tcBorders>
              <w:top w:val="single" w:sz="4" w:space="0" w:color="auto"/>
              <w:left w:val="nil"/>
              <w:right w:val="nil"/>
            </w:tcBorders>
            <w:shd w:val="clear" w:color="auto" w:fill="auto"/>
          </w:tcPr>
          <w:p w14:paraId="60B255BB" w14:textId="77777777" w:rsidR="00D43B69" w:rsidRPr="002F7EB4" w:rsidRDefault="00D43B69" w:rsidP="00D43B69">
            <w:pPr>
              <w:ind w:right="-72"/>
              <w:jc w:val="right"/>
              <w:rPr>
                <w:rFonts w:ascii="Arial" w:hAnsi="Arial" w:cs="Arial"/>
                <w:sz w:val="14"/>
                <w:szCs w:val="14"/>
              </w:rPr>
            </w:pPr>
          </w:p>
        </w:tc>
        <w:tc>
          <w:tcPr>
            <w:tcW w:w="595" w:type="pct"/>
            <w:tcBorders>
              <w:top w:val="single" w:sz="4" w:space="0" w:color="auto"/>
              <w:left w:val="nil"/>
              <w:right w:val="nil"/>
            </w:tcBorders>
            <w:shd w:val="clear" w:color="auto" w:fill="auto"/>
          </w:tcPr>
          <w:p w14:paraId="348FBDED" w14:textId="77777777" w:rsidR="00D43B69" w:rsidRPr="002F7EB4" w:rsidRDefault="00D43B69" w:rsidP="00D43B69">
            <w:pPr>
              <w:ind w:right="-72"/>
              <w:jc w:val="right"/>
              <w:rPr>
                <w:rFonts w:ascii="Arial" w:hAnsi="Arial" w:cs="Arial"/>
                <w:sz w:val="14"/>
                <w:szCs w:val="14"/>
              </w:rPr>
            </w:pPr>
          </w:p>
        </w:tc>
      </w:tr>
      <w:tr w:rsidR="00D43B69" w:rsidRPr="002F7EB4" w14:paraId="567AFC80" w14:textId="77777777" w:rsidTr="00C61755">
        <w:trPr>
          <w:trHeight w:val="20"/>
        </w:trPr>
        <w:tc>
          <w:tcPr>
            <w:tcW w:w="829" w:type="pct"/>
          </w:tcPr>
          <w:p w14:paraId="1EC14DF5"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Closing net </w:t>
            </w:r>
          </w:p>
          <w:p w14:paraId="2BCB4666" w14:textId="1AB93E7C"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   book amount</w:t>
            </w:r>
          </w:p>
        </w:tc>
        <w:tc>
          <w:tcPr>
            <w:tcW w:w="596" w:type="pct"/>
            <w:tcBorders>
              <w:left w:val="nil"/>
              <w:bottom w:val="single" w:sz="4" w:space="0" w:color="auto"/>
              <w:right w:val="nil"/>
            </w:tcBorders>
            <w:shd w:val="clear" w:color="auto" w:fill="auto"/>
          </w:tcPr>
          <w:p w14:paraId="076AD682" w14:textId="77777777" w:rsidR="00D43B69" w:rsidRPr="002F7EB4" w:rsidRDefault="00D43B69" w:rsidP="00D43B69">
            <w:pPr>
              <w:ind w:right="-72"/>
              <w:jc w:val="right"/>
              <w:rPr>
                <w:rFonts w:ascii="Arial" w:hAnsi="Arial" w:cs="Arial"/>
                <w:sz w:val="14"/>
                <w:szCs w:val="14"/>
              </w:rPr>
            </w:pPr>
          </w:p>
          <w:p w14:paraId="305870D3" w14:textId="5863CAE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12,127,080 </w:t>
            </w:r>
          </w:p>
        </w:tc>
        <w:tc>
          <w:tcPr>
            <w:tcW w:w="596" w:type="pct"/>
            <w:tcBorders>
              <w:left w:val="nil"/>
              <w:bottom w:val="single" w:sz="4" w:space="0" w:color="auto"/>
              <w:right w:val="nil"/>
            </w:tcBorders>
            <w:shd w:val="clear" w:color="auto" w:fill="auto"/>
          </w:tcPr>
          <w:p w14:paraId="1B559281" w14:textId="77777777" w:rsidR="00D43B69" w:rsidRPr="002F7EB4" w:rsidRDefault="00D43B69" w:rsidP="00D43B69">
            <w:pPr>
              <w:ind w:right="-72"/>
              <w:jc w:val="right"/>
              <w:rPr>
                <w:rFonts w:ascii="Arial" w:hAnsi="Arial" w:cs="Arial"/>
                <w:sz w:val="14"/>
                <w:szCs w:val="14"/>
              </w:rPr>
            </w:pPr>
          </w:p>
          <w:p w14:paraId="4BED2A37" w14:textId="28B3F89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30,143,300 </w:t>
            </w:r>
          </w:p>
        </w:tc>
        <w:tc>
          <w:tcPr>
            <w:tcW w:w="596" w:type="pct"/>
            <w:tcBorders>
              <w:left w:val="nil"/>
              <w:bottom w:val="single" w:sz="4" w:space="0" w:color="auto"/>
              <w:right w:val="nil"/>
            </w:tcBorders>
            <w:shd w:val="clear" w:color="auto" w:fill="auto"/>
          </w:tcPr>
          <w:p w14:paraId="475F4B5B" w14:textId="77777777" w:rsidR="00D43B69" w:rsidRPr="002F7EB4" w:rsidRDefault="00D43B69" w:rsidP="00D43B69">
            <w:pPr>
              <w:ind w:right="-72"/>
              <w:jc w:val="right"/>
              <w:rPr>
                <w:rFonts w:ascii="Arial" w:hAnsi="Arial" w:cs="Arial"/>
                <w:sz w:val="14"/>
                <w:szCs w:val="14"/>
              </w:rPr>
            </w:pPr>
          </w:p>
          <w:p w14:paraId="64795878" w14:textId="3CE20ED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2,022,933 </w:t>
            </w:r>
          </w:p>
        </w:tc>
        <w:tc>
          <w:tcPr>
            <w:tcW w:w="596" w:type="pct"/>
            <w:tcBorders>
              <w:left w:val="nil"/>
              <w:bottom w:val="single" w:sz="4" w:space="0" w:color="auto"/>
              <w:right w:val="nil"/>
            </w:tcBorders>
            <w:shd w:val="clear" w:color="auto" w:fill="auto"/>
          </w:tcPr>
          <w:p w14:paraId="3B9DD5C5" w14:textId="77777777" w:rsidR="00D43B69" w:rsidRPr="002F7EB4" w:rsidRDefault="00D43B69" w:rsidP="00D43B69">
            <w:pPr>
              <w:ind w:right="-72"/>
              <w:jc w:val="right"/>
              <w:rPr>
                <w:rFonts w:ascii="Arial" w:hAnsi="Arial" w:cs="Arial"/>
                <w:sz w:val="14"/>
                <w:szCs w:val="14"/>
              </w:rPr>
            </w:pPr>
          </w:p>
          <w:p w14:paraId="1E43E14B" w14:textId="2DDABD5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355,505 </w:t>
            </w:r>
          </w:p>
        </w:tc>
        <w:tc>
          <w:tcPr>
            <w:tcW w:w="596" w:type="pct"/>
            <w:tcBorders>
              <w:left w:val="nil"/>
              <w:bottom w:val="single" w:sz="4" w:space="0" w:color="auto"/>
              <w:right w:val="nil"/>
            </w:tcBorders>
            <w:shd w:val="clear" w:color="auto" w:fill="auto"/>
          </w:tcPr>
          <w:p w14:paraId="037A8AF3" w14:textId="77777777" w:rsidR="00D43B69" w:rsidRPr="002F7EB4" w:rsidRDefault="00D43B69" w:rsidP="00D43B69">
            <w:pPr>
              <w:ind w:right="-72"/>
              <w:jc w:val="right"/>
              <w:rPr>
                <w:rFonts w:ascii="Arial" w:hAnsi="Arial" w:cs="Arial"/>
                <w:sz w:val="14"/>
                <w:szCs w:val="14"/>
              </w:rPr>
            </w:pPr>
          </w:p>
          <w:p w14:paraId="2D26AABA" w14:textId="311EBE62"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6" w:type="pct"/>
            <w:tcBorders>
              <w:left w:val="nil"/>
              <w:bottom w:val="single" w:sz="4" w:space="0" w:color="auto"/>
              <w:right w:val="nil"/>
            </w:tcBorders>
            <w:shd w:val="clear" w:color="auto" w:fill="auto"/>
          </w:tcPr>
          <w:p w14:paraId="6EC3C827" w14:textId="77777777" w:rsidR="00D43B69" w:rsidRPr="002F7EB4" w:rsidRDefault="00D43B69" w:rsidP="00D43B69">
            <w:pPr>
              <w:ind w:right="-72"/>
              <w:jc w:val="right"/>
              <w:rPr>
                <w:rFonts w:ascii="Arial" w:hAnsi="Arial" w:cs="Arial"/>
                <w:sz w:val="14"/>
                <w:szCs w:val="14"/>
              </w:rPr>
            </w:pPr>
          </w:p>
          <w:p w14:paraId="3AC79F19" w14:textId="0F313B7C"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9,691,907 </w:t>
            </w:r>
          </w:p>
        </w:tc>
        <w:tc>
          <w:tcPr>
            <w:tcW w:w="595" w:type="pct"/>
            <w:tcBorders>
              <w:left w:val="nil"/>
              <w:bottom w:val="single" w:sz="4" w:space="0" w:color="auto"/>
              <w:right w:val="nil"/>
            </w:tcBorders>
            <w:shd w:val="clear" w:color="auto" w:fill="auto"/>
          </w:tcPr>
          <w:p w14:paraId="780766CF" w14:textId="77777777" w:rsidR="00D43B69" w:rsidRPr="002F7EB4" w:rsidRDefault="00D43B69" w:rsidP="00D43B69">
            <w:pPr>
              <w:ind w:right="-72"/>
              <w:jc w:val="right"/>
              <w:rPr>
                <w:rFonts w:ascii="Arial" w:hAnsi="Arial" w:cs="Arial"/>
                <w:sz w:val="14"/>
                <w:szCs w:val="14"/>
              </w:rPr>
            </w:pPr>
          </w:p>
          <w:p w14:paraId="3F70690D" w14:textId="67E284A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54,340,725 </w:t>
            </w:r>
          </w:p>
        </w:tc>
      </w:tr>
      <w:tr w:rsidR="00D43B69" w:rsidRPr="002F7EB4" w14:paraId="4707C0FD" w14:textId="77777777" w:rsidTr="00C61755">
        <w:trPr>
          <w:trHeight w:val="20"/>
        </w:trPr>
        <w:tc>
          <w:tcPr>
            <w:tcW w:w="829" w:type="pct"/>
          </w:tcPr>
          <w:p w14:paraId="4735A01A" w14:textId="77777777" w:rsidR="00D43B69" w:rsidRPr="002F7EB4" w:rsidRDefault="00D43B69" w:rsidP="00D43B69">
            <w:pPr>
              <w:ind w:left="-91" w:right="-72"/>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6F4BEAF8"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4E823104"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739F4948"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40CB3F66"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504C09CA"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auto"/>
          </w:tcPr>
          <w:p w14:paraId="0CF7D4A7"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auto"/>
              <w:left w:val="nil"/>
              <w:bottom w:val="nil"/>
              <w:right w:val="nil"/>
            </w:tcBorders>
            <w:shd w:val="clear" w:color="auto" w:fill="auto"/>
          </w:tcPr>
          <w:p w14:paraId="10206D24" w14:textId="172F4F09" w:rsidR="00D43B69" w:rsidRPr="002F7EB4" w:rsidRDefault="00D43B69" w:rsidP="00D43B69">
            <w:pPr>
              <w:ind w:right="-72"/>
              <w:jc w:val="right"/>
              <w:rPr>
                <w:rFonts w:ascii="Arial" w:eastAsia="Arial" w:hAnsi="Arial" w:cs="Arial"/>
                <w:sz w:val="14"/>
                <w:szCs w:val="14"/>
              </w:rPr>
            </w:pPr>
          </w:p>
        </w:tc>
      </w:tr>
      <w:tr w:rsidR="00D43B69" w:rsidRPr="002F7EB4" w14:paraId="1ED02916" w14:textId="77777777" w:rsidTr="00C61755">
        <w:trPr>
          <w:trHeight w:val="20"/>
        </w:trPr>
        <w:tc>
          <w:tcPr>
            <w:tcW w:w="829" w:type="pct"/>
          </w:tcPr>
          <w:p w14:paraId="0F838B9F" w14:textId="61F417F4" w:rsidR="00D43B69" w:rsidRPr="002F7EB4" w:rsidRDefault="00D43B69" w:rsidP="00D43B69">
            <w:pPr>
              <w:ind w:left="-91" w:right="-72"/>
              <w:rPr>
                <w:rFonts w:ascii="Arial" w:eastAsia="Arial" w:hAnsi="Arial" w:cs="Arial"/>
                <w:sz w:val="14"/>
                <w:szCs w:val="14"/>
              </w:rPr>
            </w:pPr>
            <w:r w:rsidRPr="002F7EB4">
              <w:rPr>
                <w:rFonts w:ascii="Arial" w:eastAsia="Arial" w:hAnsi="Arial" w:cs="Arial"/>
                <w:b/>
                <w:sz w:val="14"/>
                <w:szCs w:val="14"/>
              </w:rPr>
              <w:t>At 31 December 2022</w:t>
            </w:r>
          </w:p>
        </w:tc>
        <w:tc>
          <w:tcPr>
            <w:tcW w:w="596" w:type="pct"/>
            <w:shd w:val="clear" w:color="auto" w:fill="auto"/>
          </w:tcPr>
          <w:p w14:paraId="449000D8"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637D2D24"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5439B3A4"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44AD7431"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4D4F5EEE" w14:textId="77777777" w:rsidR="00D43B69" w:rsidRPr="002F7EB4" w:rsidRDefault="00D43B69" w:rsidP="00D43B69">
            <w:pPr>
              <w:ind w:right="-72"/>
              <w:jc w:val="right"/>
              <w:rPr>
                <w:rFonts w:ascii="Arial" w:eastAsia="Arial" w:hAnsi="Arial" w:cs="Arial"/>
                <w:sz w:val="14"/>
                <w:szCs w:val="14"/>
              </w:rPr>
            </w:pPr>
          </w:p>
        </w:tc>
        <w:tc>
          <w:tcPr>
            <w:tcW w:w="596" w:type="pct"/>
            <w:shd w:val="clear" w:color="auto" w:fill="auto"/>
          </w:tcPr>
          <w:p w14:paraId="66288455" w14:textId="77777777" w:rsidR="00D43B69" w:rsidRPr="002F7EB4" w:rsidRDefault="00D43B69" w:rsidP="00D43B69">
            <w:pPr>
              <w:ind w:right="-72"/>
              <w:jc w:val="right"/>
              <w:rPr>
                <w:rFonts w:ascii="Arial" w:eastAsia="Arial" w:hAnsi="Arial" w:cs="Arial"/>
                <w:sz w:val="14"/>
                <w:szCs w:val="14"/>
              </w:rPr>
            </w:pPr>
          </w:p>
        </w:tc>
        <w:tc>
          <w:tcPr>
            <w:tcW w:w="595" w:type="pct"/>
            <w:shd w:val="clear" w:color="auto" w:fill="auto"/>
          </w:tcPr>
          <w:p w14:paraId="78F9B636" w14:textId="1AA5CFFB" w:rsidR="00D43B69" w:rsidRPr="002F7EB4" w:rsidRDefault="00D43B69" w:rsidP="00D43B69">
            <w:pPr>
              <w:ind w:right="-72"/>
              <w:jc w:val="right"/>
              <w:rPr>
                <w:rFonts w:ascii="Arial" w:eastAsia="Arial" w:hAnsi="Arial" w:cs="Arial"/>
                <w:sz w:val="14"/>
                <w:szCs w:val="14"/>
              </w:rPr>
            </w:pPr>
          </w:p>
        </w:tc>
      </w:tr>
      <w:tr w:rsidR="00D43B69" w:rsidRPr="002F7EB4" w14:paraId="2C0D4AAE" w14:textId="77777777" w:rsidTr="00C61755">
        <w:trPr>
          <w:trHeight w:val="20"/>
        </w:trPr>
        <w:tc>
          <w:tcPr>
            <w:tcW w:w="829" w:type="pct"/>
          </w:tcPr>
          <w:p w14:paraId="32C4E106" w14:textId="06C4D0C9" w:rsidR="00D43B69" w:rsidRPr="002F7EB4" w:rsidRDefault="00D43B69" w:rsidP="00D43B69">
            <w:pPr>
              <w:ind w:left="-91" w:right="-72"/>
              <w:rPr>
                <w:rFonts w:ascii="Arial" w:eastAsia="Arial" w:hAnsi="Arial" w:cs="Arial"/>
                <w:b/>
                <w:sz w:val="14"/>
                <w:szCs w:val="14"/>
              </w:rPr>
            </w:pPr>
            <w:r w:rsidRPr="002F7EB4">
              <w:rPr>
                <w:rFonts w:ascii="Arial" w:eastAsia="Arial" w:hAnsi="Arial" w:cs="Arial"/>
                <w:sz w:val="14"/>
                <w:szCs w:val="14"/>
              </w:rPr>
              <w:t>Cost</w:t>
            </w:r>
          </w:p>
        </w:tc>
        <w:tc>
          <w:tcPr>
            <w:tcW w:w="596" w:type="pct"/>
            <w:shd w:val="clear" w:color="auto" w:fill="auto"/>
          </w:tcPr>
          <w:p w14:paraId="45F96737" w14:textId="4295501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12,127,080 </w:t>
            </w:r>
          </w:p>
        </w:tc>
        <w:tc>
          <w:tcPr>
            <w:tcW w:w="596" w:type="pct"/>
            <w:shd w:val="clear" w:color="auto" w:fill="auto"/>
          </w:tcPr>
          <w:p w14:paraId="0BF98020" w14:textId="0692380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44,235,883 </w:t>
            </w:r>
          </w:p>
        </w:tc>
        <w:tc>
          <w:tcPr>
            <w:tcW w:w="596" w:type="pct"/>
            <w:shd w:val="clear" w:color="auto" w:fill="auto"/>
          </w:tcPr>
          <w:p w14:paraId="7DB5089D" w14:textId="7DC997D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9,641,820 </w:t>
            </w:r>
          </w:p>
        </w:tc>
        <w:tc>
          <w:tcPr>
            <w:tcW w:w="596" w:type="pct"/>
            <w:shd w:val="clear" w:color="auto" w:fill="auto"/>
          </w:tcPr>
          <w:p w14:paraId="251869B2" w14:textId="1F73FF4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4,606,968 </w:t>
            </w:r>
          </w:p>
        </w:tc>
        <w:tc>
          <w:tcPr>
            <w:tcW w:w="596" w:type="pct"/>
            <w:shd w:val="clear" w:color="auto" w:fill="auto"/>
          </w:tcPr>
          <w:p w14:paraId="349B927A" w14:textId="08353A2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shd w:val="clear" w:color="auto" w:fill="auto"/>
          </w:tcPr>
          <w:p w14:paraId="5D686A94" w14:textId="1CA90E6B"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9,691,907 </w:t>
            </w:r>
          </w:p>
        </w:tc>
        <w:tc>
          <w:tcPr>
            <w:tcW w:w="595" w:type="pct"/>
            <w:shd w:val="clear" w:color="auto" w:fill="auto"/>
          </w:tcPr>
          <w:p w14:paraId="4F4F30BB" w14:textId="7AE06DD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80,303,658</w:t>
            </w:r>
          </w:p>
        </w:tc>
      </w:tr>
      <w:tr w:rsidR="00D43B69" w:rsidRPr="002F7EB4" w14:paraId="1AE1F5B3" w14:textId="77777777" w:rsidTr="00C61755">
        <w:trPr>
          <w:trHeight w:val="20"/>
        </w:trPr>
        <w:tc>
          <w:tcPr>
            <w:tcW w:w="829" w:type="pct"/>
          </w:tcPr>
          <w:p w14:paraId="199F6547" w14:textId="7777777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u w:val="single"/>
              </w:rPr>
              <w:t>Less</w:t>
            </w:r>
            <w:r w:rsidRPr="002F7EB4">
              <w:rPr>
                <w:rFonts w:ascii="Arial" w:eastAsia="Arial" w:hAnsi="Arial" w:cs="Arial"/>
                <w:sz w:val="14"/>
                <w:szCs w:val="14"/>
              </w:rPr>
              <w:t xml:space="preserve">  Accumulated </w:t>
            </w:r>
          </w:p>
          <w:p w14:paraId="14F6B966" w14:textId="27F85298" w:rsidR="00D43B69" w:rsidRPr="002F7EB4" w:rsidRDefault="00D43B69" w:rsidP="00D43B69">
            <w:pPr>
              <w:ind w:left="337" w:right="-72" w:hanging="428"/>
              <w:rPr>
                <w:rFonts w:ascii="Arial" w:eastAsia="Arial" w:hAnsi="Arial" w:cs="Arial"/>
                <w:sz w:val="14"/>
                <w:szCs w:val="14"/>
                <w:u w:val="single"/>
              </w:rPr>
            </w:pPr>
            <w:r w:rsidRPr="002F7EB4">
              <w:rPr>
                <w:rFonts w:ascii="Arial" w:eastAsia="Arial" w:hAnsi="Arial" w:cs="Arial"/>
                <w:sz w:val="14"/>
                <w:szCs w:val="14"/>
              </w:rPr>
              <w:tab/>
              <w:t>depreciation</w:t>
            </w:r>
          </w:p>
        </w:tc>
        <w:tc>
          <w:tcPr>
            <w:tcW w:w="596" w:type="pct"/>
            <w:shd w:val="clear" w:color="auto" w:fill="auto"/>
          </w:tcPr>
          <w:p w14:paraId="502ED12A" w14:textId="77777777" w:rsidR="00D43B69" w:rsidRPr="002F7EB4" w:rsidRDefault="00D43B69" w:rsidP="00D43B69">
            <w:pPr>
              <w:ind w:right="-72"/>
              <w:jc w:val="right"/>
              <w:rPr>
                <w:rFonts w:ascii="Arial" w:hAnsi="Arial" w:cs="Arial"/>
                <w:sz w:val="14"/>
                <w:szCs w:val="14"/>
              </w:rPr>
            </w:pPr>
          </w:p>
          <w:p w14:paraId="58333CC5" w14:textId="4F000E3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6" w:type="pct"/>
            <w:shd w:val="clear" w:color="auto" w:fill="auto"/>
          </w:tcPr>
          <w:p w14:paraId="3B364A67" w14:textId="77777777" w:rsidR="00D43B69" w:rsidRPr="002F7EB4" w:rsidRDefault="00D43B69" w:rsidP="00D43B69">
            <w:pPr>
              <w:ind w:right="-72"/>
              <w:jc w:val="right"/>
              <w:rPr>
                <w:rFonts w:ascii="Arial" w:hAnsi="Arial" w:cs="Arial"/>
                <w:sz w:val="14"/>
                <w:szCs w:val="14"/>
              </w:rPr>
            </w:pPr>
          </w:p>
          <w:p w14:paraId="40AF2CAE" w14:textId="2F1B090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(14,092,583)</w:t>
            </w:r>
          </w:p>
        </w:tc>
        <w:tc>
          <w:tcPr>
            <w:tcW w:w="596" w:type="pct"/>
            <w:shd w:val="clear" w:color="auto" w:fill="auto"/>
          </w:tcPr>
          <w:p w14:paraId="6F61358D" w14:textId="77777777" w:rsidR="00D43B69" w:rsidRPr="002F7EB4" w:rsidRDefault="00D43B69" w:rsidP="00D43B69">
            <w:pPr>
              <w:ind w:right="-72"/>
              <w:jc w:val="right"/>
              <w:rPr>
                <w:rFonts w:ascii="Arial" w:hAnsi="Arial" w:cs="Arial"/>
                <w:sz w:val="14"/>
                <w:szCs w:val="14"/>
              </w:rPr>
            </w:pPr>
          </w:p>
          <w:p w14:paraId="1B51E442" w14:textId="2CD12AB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(7,618,887)</w:t>
            </w:r>
          </w:p>
        </w:tc>
        <w:tc>
          <w:tcPr>
            <w:tcW w:w="596" w:type="pct"/>
            <w:shd w:val="clear" w:color="auto" w:fill="auto"/>
          </w:tcPr>
          <w:p w14:paraId="485E729F" w14:textId="77777777" w:rsidR="00D43B69" w:rsidRPr="002F7EB4" w:rsidRDefault="00D43B69" w:rsidP="00D43B69">
            <w:pPr>
              <w:ind w:right="-72"/>
              <w:jc w:val="right"/>
              <w:rPr>
                <w:rFonts w:ascii="Arial" w:hAnsi="Arial" w:cs="Arial"/>
                <w:sz w:val="14"/>
                <w:szCs w:val="14"/>
              </w:rPr>
            </w:pPr>
          </w:p>
          <w:p w14:paraId="2FAE71AC" w14:textId="7F50587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(4,251,463)</w:t>
            </w:r>
          </w:p>
        </w:tc>
        <w:tc>
          <w:tcPr>
            <w:tcW w:w="596" w:type="pct"/>
            <w:shd w:val="clear" w:color="auto" w:fill="auto"/>
          </w:tcPr>
          <w:p w14:paraId="0165586B" w14:textId="77777777" w:rsidR="00D43B69" w:rsidRPr="002F7EB4" w:rsidRDefault="00D43B69" w:rsidP="00D43B69">
            <w:pPr>
              <w:ind w:right="-72"/>
              <w:jc w:val="right"/>
              <w:rPr>
                <w:rFonts w:ascii="Arial" w:hAnsi="Arial" w:cs="Arial"/>
                <w:sz w:val="14"/>
                <w:szCs w:val="14"/>
              </w:rPr>
            </w:pPr>
          </w:p>
          <w:p w14:paraId="524BA814" w14:textId="6A6009D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w:t>
            </w:r>
          </w:p>
        </w:tc>
        <w:tc>
          <w:tcPr>
            <w:tcW w:w="596" w:type="pct"/>
            <w:shd w:val="clear" w:color="auto" w:fill="auto"/>
          </w:tcPr>
          <w:p w14:paraId="49925C4D" w14:textId="77777777" w:rsidR="00D43B69" w:rsidRPr="002F7EB4" w:rsidRDefault="00D43B69" w:rsidP="00D43B69">
            <w:pPr>
              <w:ind w:right="-72"/>
              <w:jc w:val="right"/>
              <w:rPr>
                <w:rFonts w:ascii="Arial" w:hAnsi="Arial" w:cs="Arial"/>
                <w:sz w:val="14"/>
                <w:szCs w:val="14"/>
              </w:rPr>
            </w:pPr>
          </w:p>
          <w:p w14:paraId="31A85CFE" w14:textId="27FDAAE8"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w:t>
            </w:r>
          </w:p>
        </w:tc>
        <w:tc>
          <w:tcPr>
            <w:tcW w:w="595" w:type="pct"/>
            <w:shd w:val="clear" w:color="auto" w:fill="auto"/>
          </w:tcPr>
          <w:p w14:paraId="068C0BFB" w14:textId="77777777" w:rsidR="00D43B69" w:rsidRPr="002F7EB4" w:rsidRDefault="00D43B69" w:rsidP="00D43B69">
            <w:pPr>
              <w:ind w:right="-72"/>
              <w:jc w:val="right"/>
              <w:rPr>
                <w:rFonts w:ascii="Arial" w:hAnsi="Arial" w:cs="Arial"/>
                <w:sz w:val="14"/>
                <w:szCs w:val="14"/>
              </w:rPr>
            </w:pPr>
          </w:p>
          <w:p w14:paraId="3B7BE3E1" w14:textId="0EEBC909"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(25,962,933)</w:t>
            </w:r>
          </w:p>
        </w:tc>
      </w:tr>
      <w:tr w:rsidR="00D43B69" w:rsidRPr="002F7EB4" w14:paraId="46598BF8" w14:textId="77777777" w:rsidTr="00C61755">
        <w:trPr>
          <w:trHeight w:val="20"/>
        </w:trPr>
        <w:tc>
          <w:tcPr>
            <w:tcW w:w="829" w:type="pct"/>
          </w:tcPr>
          <w:p w14:paraId="78931D23" w14:textId="77777777" w:rsidR="00D43B69" w:rsidRPr="002F7EB4" w:rsidRDefault="00D43B69" w:rsidP="00D43B69">
            <w:pPr>
              <w:ind w:left="-91" w:right="-72"/>
              <w:rPr>
                <w:rFonts w:ascii="Arial" w:eastAsia="Arial" w:hAnsi="Arial" w:cs="Arial"/>
                <w:sz w:val="14"/>
                <w:szCs w:val="14"/>
                <w:u w:val="single"/>
              </w:rPr>
            </w:pPr>
          </w:p>
        </w:tc>
        <w:tc>
          <w:tcPr>
            <w:tcW w:w="596" w:type="pct"/>
            <w:tcBorders>
              <w:top w:val="single" w:sz="4" w:space="0" w:color="000000"/>
              <w:left w:val="nil"/>
              <w:right w:val="nil"/>
            </w:tcBorders>
            <w:shd w:val="clear" w:color="auto" w:fill="auto"/>
          </w:tcPr>
          <w:p w14:paraId="3ED1AE24"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0D12809C"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19DC98DF"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3EE15F54"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6712FBD2"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auto"/>
          </w:tcPr>
          <w:p w14:paraId="74A13DF6"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000000"/>
              <w:left w:val="nil"/>
              <w:right w:val="nil"/>
            </w:tcBorders>
            <w:shd w:val="clear" w:color="auto" w:fill="auto"/>
          </w:tcPr>
          <w:p w14:paraId="5E538D1D" w14:textId="44F13594" w:rsidR="00D43B69" w:rsidRPr="002F7EB4" w:rsidRDefault="00D43B69" w:rsidP="00D43B69">
            <w:pPr>
              <w:ind w:right="-72"/>
              <w:jc w:val="right"/>
              <w:rPr>
                <w:rFonts w:ascii="Arial" w:eastAsia="Arial" w:hAnsi="Arial" w:cs="Arial"/>
                <w:sz w:val="14"/>
                <w:szCs w:val="14"/>
              </w:rPr>
            </w:pPr>
          </w:p>
        </w:tc>
      </w:tr>
      <w:tr w:rsidR="00D43B69" w:rsidRPr="002F7EB4" w14:paraId="7FBB9D38" w14:textId="77777777" w:rsidTr="00C61755">
        <w:trPr>
          <w:trHeight w:val="20"/>
        </w:trPr>
        <w:tc>
          <w:tcPr>
            <w:tcW w:w="829" w:type="pct"/>
          </w:tcPr>
          <w:p w14:paraId="745B7B4A" w14:textId="77777777" w:rsidR="00D43B69" w:rsidRPr="002F7EB4" w:rsidRDefault="00D43B69" w:rsidP="00D43B69">
            <w:pPr>
              <w:ind w:left="-91" w:right="-72"/>
              <w:rPr>
                <w:rFonts w:ascii="Arial" w:eastAsia="Arial" w:hAnsi="Arial" w:cs="Arial"/>
                <w:b/>
                <w:sz w:val="14"/>
                <w:szCs w:val="14"/>
                <w:u w:val="single"/>
              </w:rPr>
            </w:pPr>
            <w:r w:rsidRPr="002F7EB4">
              <w:rPr>
                <w:rFonts w:ascii="Arial" w:eastAsia="Arial" w:hAnsi="Arial" w:cs="Arial"/>
                <w:b/>
                <w:sz w:val="14"/>
                <w:szCs w:val="14"/>
              </w:rPr>
              <w:t>Net book amount</w:t>
            </w:r>
          </w:p>
        </w:tc>
        <w:tc>
          <w:tcPr>
            <w:tcW w:w="596" w:type="pct"/>
            <w:tcBorders>
              <w:top w:val="nil"/>
              <w:left w:val="nil"/>
              <w:bottom w:val="single" w:sz="4" w:space="0" w:color="auto"/>
              <w:right w:val="nil"/>
            </w:tcBorders>
            <w:shd w:val="clear" w:color="auto" w:fill="auto"/>
          </w:tcPr>
          <w:p w14:paraId="7495A9AF" w14:textId="544048C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12,127,080 </w:t>
            </w:r>
          </w:p>
        </w:tc>
        <w:tc>
          <w:tcPr>
            <w:tcW w:w="596" w:type="pct"/>
            <w:tcBorders>
              <w:top w:val="nil"/>
              <w:left w:val="nil"/>
              <w:bottom w:val="single" w:sz="4" w:space="0" w:color="auto"/>
              <w:right w:val="nil"/>
            </w:tcBorders>
            <w:shd w:val="clear" w:color="auto" w:fill="auto"/>
          </w:tcPr>
          <w:p w14:paraId="2C9B9CAE" w14:textId="7AAABB7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30,143,300 </w:t>
            </w:r>
          </w:p>
        </w:tc>
        <w:tc>
          <w:tcPr>
            <w:tcW w:w="596" w:type="pct"/>
            <w:tcBorders>
              <w:top w:val="nil"/>
              <w:left w:val="nil"/>
              <w:bottom w:val="single" w:sz="4" w:space="0" w:color="auto"/>
              <w:right w:val="nil"/>
            </w:tcBorders>
            <w:shd w:val="clear" w:color="auto" w:fill="auto"/>
          </w:tcPr>
          <w:p w14:paraId="68D68DA9" w14:textId="5A581CD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2,022,933 </w:t>
            </w:r>
          </w:p>
        </w:tc>
        <w:tc>
          <w:tcPr>
            <w:tcW w:w="596" w:type="pct"/>
            <w:tcBorders>
              <w:top w:val="nil"/>
              <w:left w:val="nil"/>
              <w:bottom w:val="single" w:sz="4" w:space="0" w:color="auto"/>
              <w:right w:val="nil"/>
            </w:tcBorders>
            <w:shd w:val="clear" w:color="auto" w:fill="auto"/>
          </w:tcPr>
          <w:p w14:paraId="0A056D0E" w14:textId="352B4F32"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355,505 </w:t>
            </w:r>
          </w:p>
        </w:tc>
        <w:tc>
          <w:tcPr>
            <w:tcW w:w="596" w:type="pct"/>
            <w:tcBorders>
              <w:top w:val="nil"/>
              <w:left w:val="nil"/>
              <w:bottom w:val="single" w:sz="4" w:space="0" w:color="auto"/>
              <w:right w:val="nil"/>
            </w:tcBorders>
            <w:shd w:val="clear" w:color="auto" w:fill="auto"/>
          </w:tcPr>
          <w:p w14:paraId="0D3571B4" w14:textId="1E53D3D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bottom w:val="single" w:sz="4" w:space="0" w:color="auto"/>
              <w:right w:val="nil"/>
            </w:tcBorders>
            <w:shd w:val="clear" w:color="auto" w:fill="auto"/>
          </w:tcPr>
          <w:p w14:paraId="02A7411A" w14:textId="71904DBA"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9,691,907 </w:t>
            </w:r>
          </w:p>
        </w:tc>
        <w:tc>
          <w:tcPr>
            <w:tcW w:w="595" w:type="pct"/>
            <w:tcBorders>
              <w:top w:val="nil"/>
              <w:left w:val="nil"/>
              <w:bottom w:val="single" w:sz="4" w:space="0" w:color="auto"/>
              <w:right w:val="nil"/>
            </w:tcBorders>
            <w:shd w:val="clear" w:color="auto" w:fill="auto"/>
          </w:tcPr>
          <w:p w14:paraId="5657C208" w14:textId="302ED682"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54,340,725 </w:t>
            </w:r>
          </w:p>
        </w:tc>
      </w:tr>
      <w:tr w:rsidR="00D43B69" w:rsidRPr="002F7EB4" w14:paraId="79197633" w14:textId="77777777" w:rsidTr="00C61755">
        <w:trPr>
          <w:trHeight w:val="20"/>
        </w:trPr>
        <w:tc>
          <w:tcPr>
            <w:tcW w:w="829" w:type="pct"/>
          </w:tcPr>
          <w:p w14:paraId="5B8B7842" w14:textId="77777777" w:rsidR="00D43B69" w:rsidRPr="002F7EB4" w:rsidRDefault="00D43B69" w:rsidP="00D43B69">
            <w:pPr>
              <w:ind w:left="-91" w:right="-72"/>
              <w:rPr>
                <w:rFonts w:ascii="Arial" w:eastAsia="Arial" w:hAnsi="Arial" w:cs="Arial"/>
                <w:b/>
                <w:sz w:val="14"/>
                <w:szCs w:val="14"/>
              </w:rPr>
            </w:pPr>
          </w:p>
        </w:tc>
        <w:tc>
          <w:tcPr>
            <w:tcW w:w="596" w:type="pct"/>
            <w:tcBorders>
              <w:top w:val="single" w:sz="4" w:space="0" w:color="auto"/>
              <w:left w:val="nil"/>
              <w:bottom w:val="nil"/>
              <w:right w:val="nil"/>
            </w:tcBorders>
            <w:shd w:val="clear" w:color="auto" w:fill="FAFAFA"/>
          </w:tcPr>
          <w:p w14:paraId="10917331"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36FCD1E7"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1C0D601D"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482D002B"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016C3DFA"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auto"/>
              <w:left w:val="nil"/>
              <w:bottom w:val="nil"/>
              <w:right w:val="nil"/>
            </w:tcBorders>
            <w:shd w:val="clear" w:color="auto" w:fill="FAFAFA"/>
          </w:tcPr>
          <w:p w14:paraId="77DF7BD8"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auto"/>
              <w:left w:val="nil"/>
              <w:bottom w:val="nil"/>
              <w:right w:val="nil"/>
            </w:tcBorders>
            <w:shd w:val="clear" w:color="auto" w:fill="FAFAFA"/>
          </w:tcPr>
          <w:p w14:paraId="309256D2" w14:textId="657941D5" w:rsidR="00D43B69" w:rsidRPr="002F7EB4" w:rsidRDefault="00D43B69" w:rsidP="00D43B69">
            <w:pPr>
              <w:ind w:right="-72"/>
              <w:jc w:val="right"/>
              <w:rPr>
                <w:rFonts w:ascii="Arial" w:eastAsia="Arial" w:hAnsi="Arial" w:cs="Arial"/>
                <w:sz w:val="14"/>
                <w:szCs w:val="14"/>
              </w:rPr>
            </w:pPr>
          </w:p>
        </w:tc>
      </w:tr>
      <w:tr w:rsidR="00D43B69" w:rsidRPr="002F7EB4" w14:paraId="302D20D6" w14:textId="77777777" w:rsidTr="00C61755">
        <w:trPr>
          <w:trHeight w:val="20"/>
        </w:trPr>
        <w:tc>
          <w:tcPr>
            <w:tcW w:w="829" w:type="pct"/>
          </w:tcPr>
          <w:p w14:paraId="60D88BE8"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For the year ended </w:t>
            </w:r>
          </w:p>
          <w:p w14:paraId="6E7C31CC" w14:textId="63BD92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   31 December 2023</w:t>
            </w:r>
          </w:p>
        </w:tc>
        <w:tc>
          <w:tcPr>
            <w:tcW w:w="596" w:type="pct"/>
            <w:tcBorders>
              <w:top w:val="nil"/>
              <w:left w:val="nil"/>
              <w:bottom w:val="nil"/>
              <w:right w:val="nil"/>
            </w:tcBorders>
            <w:shd w:val="clear" w:color="auto" w:fill="FAFAFA"/>
          </w:tcPr>
          <w:p w14:paraId="2D8F5C3E" w14:textId="77777777" w:rsidR="00D43B69" w:rsidRPr="002F7EB4" w:rsidRDefault="00D43B69" w:rsidP="00D43B69">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6FD2772F" w14:textId="77777777" w:rsidR="00D43B69" w:rsidRPr="002F7EB4" w:rsidRDefault="00D43B69" w:rsidP="00D43B69">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78333CE8" w14:textId="77777777" w:rsidR="00D43B69" w:rsidRPr="002F7EB4" w:rsidRDefault="00D43B69" w:rsidP="00D43B69">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60B493C7" w14:textId="77777777" w:rsidR="00D43B69" w:rsidRPr="002F7EB4" w:rsidRDefault="00D43B69" w:rsidP="00D43B69">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0A96311B" w14:textId="77777777" w:rsidR="00D43B69" w:rsidRPr="002F7EB4" w:rsidRDefault="00D43B69" w:rsidP="00D43B69">
            <w:pPr>
              <w:ind w:right="-72"/>
              <w:jc w:val="right"/>
              <w:rPr>
                <w:rFonts w:ascii="Arial" w:eastAsia="Arial" w:hAnsi="Arial" w:cs="Arial"/>
                <w:sz w:val="14"/>
                <w:szCs w:val="14"/>
              </w:rPr>
            </w:pPr>
          </w:p>
        </w:tc>
        <w:tc>
          <w:tcPr>
            <w:tcW w:w="596" w:type="pct"/>
            <w:tcBorders>
              <w:top w:val="nil"/>
              <w:left w:val="nil"/>
              <w:bottom w:val="nil"/>
              <w:right w:val="nil"/>
            </w:tcBorders>
            <w:shd w:val="clear" w:color="auto" w:fill="FAFAFA"/>
          </w:tcPr>
          <w:p w14:paraId="1507F1D3" w14:textId="77777777" w:rsidR="00D43B69" w:rsidRPr="002F7EB4" w:rsidRDefault="00D43B69" w:rsidP="00D43B69">
            <w:pPr>
              <w:ind w:right="-72"/>
              <w:jc w:val="right"/>
              <w:rPr>
                <w:rFonts w:ascii="Arial" w:eastAsia="Arial" w:hAnsi="Arial" w:cs="Arial"/>
                <w:sz w:val="14"/>
                <w:szCs w:val="14"/>
              </w:rPr>
            </w:pPr>
          </w:p>
        </w:tc>
        <w:tc>
          <w:tcPr>
            <w:tcW w:w="595" w:type="pct"/>
            <w:tcBorders>
              <w:top w:val="nil"/>
              <w:left w:val="nil"/>
              <w:bottom w:val="nil"/>
              <w:right w:val="nil"/>
            </w:tcBorders>
            <w:shd w:val="clear" w:color="auto" w:fill="FAFAFA"/>
          </w:tcPr>
          <w:p w14:paraId="3EE69D4B" w14:textId="539EFACA" w:rsidR="00D43B69" w:rsidRPr="002F7EB4" w:rsidRDefault="00D43B69" w:rsidP="00D43B69">
            <w:pPr>
              <w:ind w:right="-72"/>
              <w:jc w:val="right"/>
              <w:rPr>
                <w:rFonts w:ascii="Arial" w:eastAsia="Arial" w:hAnsi="Arial" w:cs="Arial"/>
                <w:sz w:val="14"/>
                <w:szCs w:val="14"/>
              </w:rPr>
            </w:pPr>
          </w:p>
        </w:tc>
      </w:tr>
      <w:tr w:rsidR="00D43B69" w:rsidRPr="002F7EB4" w14:paraId="12C57C3E" w14:textId="77777777" w:rsidTr="00C61755">
        <w:trPr>
          <w:trHeight w:val="20"/>
        </w:trPr>
        <w:tc>
          <w:tcPr>
            <w:tcW w:w="829" w:type="pct"/>
          </w:tcPr>
          <w:p w14:paraId="5EE02EB9" w14:textId="7777777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 xml:space="preserve">Opening net </w:t>
            </w:r>
          </w:p>
          <w:p w14:paraId="4E517C5F" w14:textId="64F16170" w:rsidR="00D43B69" w:rsidRPr="002F7EB4" w:rsidRDefault="00D43B69" w:rsidP="00D43B69">
            <w:pPr>
              <w:ind w:left="-91" w:right="-72"/>
              <w:rPr>
                <w:rFonts w:ascii="Arial" w:eastAsia="Arial" w:hAnsi="Arial" w:cs="Arial"/>
                <w:b/>
                <w:sz w:val="14"/>
                <w:szCs w:val="14"/>
              </w:rPr>
            </w:pPr>
            <w:r w:rsidRPr="002F7EB4">
              <w:rPr>
                <w:rFonts w:ascii="Arial" w:eastAsia="Arial" w:hAnsi="Arial" w:cs="Arial"/>
                <w:sz w:val="14"/>
                <w:szCs w:val="14"/>
              </w:rPr>
              <w:t xml:space="preserve">   book amount</w:t>
            </w:r>
          </w:p>
        </w:tc>
        <w:tc>
          <w:tcPr>
            <w:tcW w:w="596" w:type="pct"/>
            <w:tcBorders>
              <w:top w:val="nil"/>
              <w:left w:val="nil"/>
              <w:bottom w:val="nil"/>
              <w:right w:val="nil"/>
            </w:tcBorders>
            <w:shd w:val="clear" w:color="auto" w:fill="FAFAFA"/>
          </w:tcPr>
          <w:p w14:paraId="303BA542" w14:textId="77777777" w:rsidR="00D43B69" w:rsidRPr="002F7EB4" w:rsidRDefault="00D43B69" w:rsidP="00D43B69">
            <w:pPr>
              <w:ind w:right="-72"/>
              <w:jc w:val="right"/>
              <w:rPr>
                <w:rFonts w:ascii="Arial" w:hAnsi="Arial" w:cs="Arial"/>
                <w:sz w:val="14"/>
                <w:szCs w:val="14"/>
              </w:rPr>
            </w:pPr>
          </w:p>
          <w:p w14:paraId="271D1F0E" w14:textId="45B4480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12,127,080 </w:t>
            </w:r>
          </w:p>
        </w:tc>
        <w:tc>
          <w:tcPr>
            <w:tcW w:w="596" w:type="pct"/>
            <w:tcBorders>
              <w:top w:val="nil"/>
              <w:left w:val="nil"/>
              <w:bottom w:val="nil"/>
              <w:right w:val="nil"/>
            </w:tcBorders>
            <w:shd w:val="clear" w:color="auto" w:fill="FAFAFA"/>
          </w:tcPr>
          <w:p w14:paraId="54D1DD38" w14:textId="77777777" w:rsidR="00D43B69" w:rsidRPr="002F7EB4" w:rsidRDefault="00D43B69" w:rsidP="00D43B69">
            <w:pPr>
              <w:ind w:right="-72"/>
              <w:jc w:val="right"/>
              <w:rPr>
                <w:rFonts w:ascii="Arial" w:hAnsi="Arial" w:cs="Arial"/>
                <w:sz w:val="14"/>
                <w:szCs w:val="14"/>
              </w:rPr>
            </w:pPr>
          </w:p>
          <w:p w14:paraId="233D2E0F" w14:textId="7B3FACB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30,143,300 </w:t>
            </w:r>
          </w:p>
        </w:tc>
        <w:tc>
          <w:tcPr>
            <w:tcW w:w="596" w:type="pct"/>
            <w:tcBorders>
              <w:top w:val="nil"/>
              <w:left w:val="nil"/>
              <w:bottom w:val="nil"/>
              <w:right w:val="nil"/>
            </w:tcBorders>
            <w:shd w:val="clear" w:color="auto" w:fill="FAFAFA"/>
          </w:tcPr>
          <w:p w14:paraId="04EEE7C0" w14:textId="77777777" w:rsidR="00D43B69" w:rsidRPr="002F7EB4" w:rsidRDefault="00D43B69" w:rsidP="00D43B69">
            <w:pPr>
              <w:ind w:right="-72"/>
              <w:jc w:val="right"/>
              <w:rPr>
                <w:rFonts w:ascii="Arial" w:hAnsi="Arial" w:cs="Arial"/>
                <w:sz w:val="14"/>
                <w:szCs w:val="14"/>
              </w:rPr>
            </w:pPr>
          </w:p>
          <w:p w14:paraId="7D1CC458" w14:textId="1220873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2,022,933 </w:t>
            </w:r>
          </w:p>
        </w:tc>
        <w:tc>
          <w:tcPr>
            <w:tcW w:w="596" w:type="pct"/>
            <w:tcBorders>
              <w:top w:val="nil"/>
              <w:left w:val="nil"/>
              <w:bottom w:val="nil"/>
              <w:right w:val="nil"/>
            </w:tcBorders>
            <w:shd w:val="clear" w:color="auto" w:fill="FAFAFA"/>
          </w:tcPr>
          <w:p w14:paraId="3A299785" w14:textId="77777777" w:rsidR="00D43B69" w:rsidRPr="002F7EB4" w:rsidRDefault="00D43B69" w:rsidP="00D43B69">
            <w:pPr>
              <w:ind w:right="-72"/>
              <w:jc w:val="right"/>
              <w:rPr>
                <w:rFonts w:ascii="Arial" w:hAnsi="Arial" w:cs="Arial"/>
                <w:sz w:val="14"/>
                <w:szCs w:val="14"/>
              </w:rPr>
            </w:pPr>
          </w:p>
          <w:p w14:paraId="53A56E6F" w14:textId="5C3D63C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355,505 </w:t>
            </w:r>
          </w:p>
        </w:tc>
        <w:tc>
          <w:tcPr>
            <w:tcW w:w="596" w:type="pct"/>
            <w:tcBorders>
              <w:top w:val="nil"/>
              <w:left w:val="nil"/>
              <w:bottom w:val="nil"/>
              <w:right w:val="nil"/>
            </w:tcBorders>
            <w:shd w:val="clear" w:color="auto" w:fill="FAFAFA"/>
          </w:tcPr>
          <w:p w14:paraId="59B19F84" w14:textId="77777777" w:rsidR="00D43B69" w:rsidRPr="002F7EB4" w:rsidRDefault="00D43B69" w:rsidP="00D43B69">
            <w:pPr>
              <w:ind w:right="-72"/>
              <w:jc w:val="right"/>
              <w:rPr>
                <w:rFonts w:ascii="Arial" w:hAnsi="Arial" w:cs="Arial"/>
                <w:sz w:val="14"/>
                <w:szCs w:val="14"/>
              </w:rPr>
            </w:pPr>
          </w:p>
          <w:p w14:paraId="0C8A8BF1" w14:textId="68A6951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bottom w:val="nil"/>
              <w:right w:val="nil"/>
            </w:tcBorders>
            <w:shd w:val="clear" w:color="auto" w:fill="FAFAFA"/>
          </w:tcPr>
          <w:p w14:paraId="7ED2C542" w14:textId="77777777" w:rsidR="00D43B69" w:rsidRPr="002F7EB4" w:rsidRDefault="00D43B69" w:rsidP="00D43B69">
            <w:pPr>
              <w:ind w:right="-72"/>
              <w:jc w:val="right"/>
              <w:rPr>
                <w:rFonts w:ascii="Arial" w:hAnsi="Arial" w:cs="Arial"/>
                <w:sz w:val="14"/>
                <w:szCs w:val="14"/>
              </w:rPr>
            </w:pPr>
          </w:p>
          <w:p w14:paraId="3EE256C1" w14:textId="0E416BD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9,691,907 </w:t>
            </w:r>
          </w:p>
        </w:tc>
        <w:tc>
          <w:tcPr>
            <w:tcW w:w="595" w:type="pct"/>
            <w:tcBorders>
              <w:top w:val="nil"/>
              <w:left w:val="nil"/>
              <w:bottom w:val="nil"/>
              <w:right w:val="nil"/>
            </w:tcBorders>
            <w:shd w:val="clear" w:color="auto" w:fill="FAFAFA"/>
          </w:tcPr>
          <w:p w14:paraId="01893EB4" w14:textId="77777777" w:rsidR="00D43B69" w:rsidRPr="002F7EB4" w:rsidRDefault="00D43B69" w:rsidP="00D43B69">
            <w:pPr>
              <w:ind w:right="-72"/>
              <w:jc w:val="right"/>
              <w:rPr>
                <w:rFonts w:ascii="Arial" w:hAnsi="Arial" w:cs="Arial"/>
                <w:sz w:val="14"/>
                <w:szCs w:val="14"/>
              </w:rPr>
            </w:pPr>
          </w:p>
          <w:p w14:paraId="3A275A71" w14:textId="76E670F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54,340,725 </w:t>
            </w:r>
          </w:p>
        </w:tc>
      </w:tr>
      <w:tr w:rsidR="00D43B69" w:rsidRPr="002F7EB4" w14:paraId="67B9962C" w14:textId="77777777" w:rsidTr="00C61755">
        <w:trPr>
          <w:trHeight w:val="20"/>
        </w:trPr>
        <w:tc>
          <w:tcPr>
            <w:tcW w:w="829" w:type="pct"/>
          </w:tcPr>
          <w:p w14:paraId="3D3C0C2C"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sz w:val="14"/>
                <w:szCs w:val="14"/>
              </w:rPr>
              <w:t xml:space="preserve">Additions </w:t>
            </w:r>
          </w:p>
        </w:tc>
        <w:tc>
          <w:tcPr>
            <w:tcW w:w="596" w:type="pct"/>
            <w:tcBorders>
              <w:top w:val="nil"/>
              <w:left w:val="nil"/>
              <w:right w:val="nil"/>
            </w:tcBorders>
            <w:shd w:val="clear" w:color="auto" w:fill="FAFAFA"/>
          </w:tcPr>
          <w:p w14:paraId="43ABCFEC" w14:textId="6E6B965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315465B4" w14:textId="5F10753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175,194 </w:t>
            </w:r>
          </w:p>
        </w:tc>
        <w:tc>
          <w:tcPr>
            <w:tcW w:w="596" w:type="pct"/>
            <w:tcBorders>
              <w:top w:val="nil"/>
              <w:left w:val="nil"/>
              <w:right w:val="nil"/>
            </w:tcBorders>
            <w:shd w:val="clear" w:color="auto" w:fill="FAFAFA"/>
          </w:tcPr>
          <w:p w14:paraId="0DCE837C" w14:textId="11906AB2"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6,522,094 </w:t>
            </w:r>
          </w:p>
        </w:tc>
        <w:tc>
          <w:tcPr>
            <w:tcW w:w="596" w:type="pct"/>
            <w:tcBorders>
              <w:top w:val="nil"/>
              <w:left w:val="nil"/>
              <w:right w:val="nil"/>
            </w:tcBorders>
            <w:shd w:val="clear" w:color="auto" w:fill="FAFAFA"/>
          </w:tcPr>
          <w:p w14:paraId="4696DE66" w14:textId="4E95F8A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311,677 </w:t>
            </w:r>
          </w:p>
        </w:tc>
        <w:tc>
          <w:tcPr>
            <w:tcW w:w="596" w:type="pct"/>
            <w:tcBorders>
              <w:top w:val="nil"/>
              <w:left w:val="nil"/>
              <w:right w:val="nil"/>
            </w:tcBorders>
            <w:shd w:val="clear" w:color="auto" w:fill="FAFAFA"/>
          </w:tcPr>
          <w:p w14:paraId="24DECB4B" w14:textId="771A89C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640,000 </w:t>
            </w:r>
          </w:p>
        </w:tc>
        <w:tc>
          <w:tcPr>
            <w:tcW w:w="596" w:type="pct"/>
            <w:tcBorders>
              <w:top w:val="nil"/>
              <w:left w:val="nil"/>
              <w:right w:val="nil"/>
            </w:tcBorders>
            <w:shd w:val="clear" w:color="auto" w:fill="FAFAFA"/>
          </w:tcPr>
          <w:p w14:paraId="4E87C80E" w14:textId="4A0B1F51"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14,727,104 </w:t>
            </w:r>
          </w:p>
        </w:tc>
        <w:tc>
          <w:tcPr>
            <w:tcW w:w="595" w:type="pct"/>
            <w:tcBorders>
              <w:top w:val="nil"/>
              <w:left w:val="nil"/>
              <w:right w:val="nil"/>
            </w:tcBorders>
            <w:shd w:val="clear" w:color="auto" w:fill="FAFAFA"/>
          </w:tcPr>
          <w:p w14:paraId="1229C6BA" w14:textId="24094ED9"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22,376,069 </w:t>
            </w:r>
          </w:p>
        </w:tc>
      </w:tr>
      <w:tr w:rsidR="00D43B69" w:rsidRPr="002F7EB4" w14:paraId="0DCCE3CB" w14:textId="77777777" w:rsidTr="00C61755">
        <w:trPr>
          <w:trHeight w:val="20"/>
        </w:trPr>
        <w:tc>
          <w:tcPr>
            <w:tcW w:w="829" w:type="pct"/>
          </w:tcPr>
          <w:p w14:paraId="0FBD6B14" w14:textId="665370F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Transfer (out)</w:t>
            </w:r>
            <w:r w:rsidR="00A97376" w:rsidRPr="002F7EB4">
              <w:rPr>
                <w:rFonts w:ascii="Arial" w:eastAsia="Arial" w:hAnsi="Arial" w:cs="Arial"/>
                <w:sz w:val="14"/>
                <w:szCs w:val="14"/>
              </w:rPr>
              <w:t xml:space="preserve"> in</w:t>
            </w:r>
          </w:p>
        </w:tc>
        <w:tc>
          <w:tcPr>
            <w:tcW w:w="596" w:type="pct"/>
            <w:tcBorders>
              <w:top w:val="nil"/>
              <w:left w:val="nil"/>
              <w:right w:val="nil"/>
            </w:tcBorders>
            <w:shd w:val="clear" w:color="auto" w:fill="FAFAFA"/>
          </w:tcPr>
          <w:p w14:paraId="70C1A572" w14:textId="1123EB8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(8,767,080)</w:t>
            </w:r>
          </w:p>
        </w:tc>
        <w:tc>
          <w:tcPr>
            <w:tcW w:w="596" w:type="pct"/>
            <w:tcBorders>
              <w:top w:val="nil"/>
              <w:left w:val="nil"/>
              <w:right w:val="nil"/>
            </w:tcBorders>
            <w:shd w:val="clear" w:color="auto" w:fill="FAFAFA"/>
          </w:tcPr>
          <w:p w14:paraId="4FF4F5AF" w14:textId="494BDAD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9,371,120 </w:t>
            </w:r>
          </w:p>
        </w:tc>
        <w:tc>
          <w:tcPr>
            <w:tcW w:w="596" w:type="pct"/>
            <w:tcBorders>
              <w:top w:val="nil"/>
              <w:left w:val="nil"/>
              <w:right w:val="nil"/>
            </w:tcBorders>
            <w:shd w:val="clear" w:color="auto" w:fill="FAFAFA"/>
          </w:tcPr>
          <w:p w14:paraId="03820A60" w14:textId="4F8A6E5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2ED4C983" w14:textId="3443918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5,078,512 </w:t>
            </w:r>
          </w:p>
        </w:tc>
        <w:tc>
          <w:tcPr>
            <w:tcW w:w="596" w:type="pct"/>
            <w:tcBorders>
              <w:top w:val="nil"/>
              <w:left w:val="nil"/>
              <w:right w:val="nil"/>
            </w:tcBorders>
            <w:shd w:val="clear" w:color="auto" w:fill="FAFAFA"/>
          </w:tcPr>
          <w:p w14:paraId="344368C1" w14:textId="06DAF04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48273840" w14:textId="159CAA5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(24,419,011)</w:t>
            </w:r>
          </w:p>
        </w:tc>
        <w:tc>
          <w:tcPr>
            <w:tcW w:w="595" w:type="pct"/>
            <w:tcBorders>
              <w:top w:val="nil"/>
              <w:left w:val="nil"/>
              <w:right w:val="nil"/>
            </w:tcBorders>
            <w:shd w:val="clear" w:color="auto" w:fill="FAFAFA"/>
          </w:tcPr>
          <w:p w14:paraId="19167681" w14:textId="62AFA80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(18,736,459)</w:t>
            </w:r>
          </w:p>
        </w:tc>
      </w:tr>
      <w:tr w:rsidR="00D43B69" w:rsidRPr="002F7EB4" w14:paraId="4573754E" w14:textId="77777777" w:rsidTr="00C61755">
        <w:trPr>
          <w:trHeight w:val="20"/>
        </w:trPr>
        <w:tc>
          <w:tcPr>
            <w:tcW w:w="829" w:type="pct"/>
          </w:tcPr>
          <w:p w14:paraId="60AC316D" w14:textId="678F8C25"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Disposals</w:t>
            </w:r>
          </w:p>
        </w:tc>
        <w:tc>
          <w:tcPr>
            <w:tcW w:w="596" w:type="pct"/>
            <w:tcBorders>
              <w:top w:val="nil"/>
              <w:left w:val="nil"/>
              <w:right w:val="nil"/>
            </w:tcBorders>
            <w:shd w:val="clear" w:color="auto" w:fill="FAFAFA"/>
          </w:tcPr>
          <w:p w14:paraId="48F11E74" w14:textId="7E0627E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652A2BA5" w14:textId="1A1FA75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1DD93B2D" w14:textId="52C1C2C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(3,827)</w:t>
            </w:r>
          </w:p>
        </w:tc>
        <w:tc>
          <w:tcPr>
            <w:tcW w:w="596" w:type="pct"/>
            <w:tcBorders>
              <w:top w:val="nil"/>
              <w:left w:val="nil"/>
              <w:right w:val="nil"/>
            </w:tcBorders>
            <w:shd w:val="clear" w:color="auto" w:fill="FAFAFA"/>
          </w:tcPr>
          <w:p w14:paraId="31BFE5D8" w14:textId="34FFD5B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29E167A9" w14:textId="6D2F37C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2AB00290" w14:textId="0C69344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top w:val="nil"/>
              <w:left w:val="nil"/>
              <w:right w:val="nil"/>
            </w:tcBorders>
            <w:shd w:val="clear" w:color="auto" w:fill="FAFAFA"/>
          </w:tcPr>
          <w:p w14:paraId="47529037" w14:textId="42AD224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(3,827)</w:t>
            </w:r>
          </w:p>
        </w:tc>
      </w:tr>
      <w:tr w:rsidR="00D43B69" w:rsidRPr="002F7EB4" w14:paraId="56182FF5" w14:textId="77777777" w:rsidTr="007A083E">
        <w:trPr>
          <w:trHeight w:val="20"/>
        </w:trPr>
        <w:tc>
          <w:tcPr>
            <w:tcW w:w="829" w:type="pct"/>
          </w:tcPr>
          <w:p w14:paraId="55C3168F"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sz w:val="14"/>
                <w:szCs w:val="14"/>
              </w:rPr>
              <w:t>Depreciation charge</w:t>
            </w:r>
          </w:p>
        </w:tc>
        <w:tc>
          <w:tcPr>
            <w:tcW w:w="596" w:type="pct"/>
            <w:tcBorders>
              <w:top w:val="nil"/>
              <w:left w:val="nil"/>
              <w:right w:val="nil"/>
            </w:tcBorders>
            <w:shd w:val="clear" w:color="auto" w:fill="FAFAFA"/>
          </w:tcPr>
          <w:p w14:paraId="38456077" w14:textId="1D08779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top w:val="nil"/>
              <w:left w:val="nil"/>
              <w:right w:val="nil"/>
            </w:tcBorders>
            <w:shd w:val="clear" w:color="auto" w:fill="FAFAFA"/>
          </w:tcPr>
          <w:p w14:paraId="58927A03" w14:textId="3CC7D79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(2,288,397)</w:t>
            </w:r>
          </w:p>
        </w:tc>
        <w:tc>
          <w:tcPr>
            <w:tcW w:w="596" w:type="pct"/>
            <w:tcBorders>
              <w:top w:val="nil"/>
              <w:left w:val="nil"/>
              <w:right w:val="nil"/>
            </w:tcBorders>
            <w:shd w:val="clear" w:color="auto" w:fill="FAFAFA"/>
          </w:tcPr>
          <w:p w14:paraId="065FBB8E" w14:textId="5148F6F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(1,572,779)</w:t>
            </w:r>
          </w:p>
        </w:tc>
        <w:tc>
          <w:tcPr>
            <w:tcW w:w="596" w:type="pct"/>
            <w:tcBorders>
              <w:top w:val="nil"/>
              <w:left w:val="nil"/>
              <w:right w:val="nil"/>
            </w:tcBorders>
            <w:shd w:val="clear" w:color="auto" w:fill="FAFAFA"/>
          </w:tcPr>
          <w:p w14:paraId="21AAF0BC" w14:textId="493B43C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(629,042)</w:t>
            </w:r>
          </w:p>
        </w:tc>
        <w:tc>
          <w:tcPr>
            <w:tcW w:w="596" w:type="pct"/>
            <w:tcBorders>
              <w:top w:val="nil"/>
              <w:left w:val="nil"/>
              <w:right w:val="nil"/>
            </w:tcBorders>
            <w:shd w:val="clear" w:color="auto" w:fill="FAFAFA"/>
          </w:tcPr>
          <w:p w14:paraId="35E20DFA" w14:textId="0E8BA4D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(94,334)</w:t>
            </w:r>
          </w:p>
        </w:tc>
        <w:tc>
          <w:tcPr>
            <w:tcW w:w="596" w:type="pct"/>
            <w:tcBorders>
              <w:top w:val="nil"/>
              <w:left w:val="nil"/>
              <w:right w:val="nil"/>
            </w:tcBorders>
            <w:shd w:val="clear" w:color="auto" w:fill="FAFAFA"/>
          </w:tcPr>
          <w:p w14:paraId="0460CB31" w14:textId="7CD632F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top w:val="nil"/>
              <w:left w:val="nil"/>
              <w:right w:val="nil"/>
            </w:tcBorders>
            <w:shd w:val="clear" w:color="auto" w:fill="FAFAFA"/>
          </w:tcPr>
          <w:p w14:paraId="3C3EF3B5" w14:textId="5DE94B6A"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(4,584,552)</w:t>
            </w:r>
          </w:p>
        </w:tc>
      </w:tr>
      <w:tr w:rsidR="00D43B69" w:rsidRPr="002F7EB4" w14:paraId="3E2B3794" w14:textId="77777777" w:rsidTr="007A083E">
        <w:trPr>
          <w:trHeight w:val="20"/>
        </w:trPr>
        <w:tc>
          <w:tcPr>
            <w:tcW w:w="829" w:type="pct"/>
          </w:tcPr>
          <w:p w14:paraId="071CD2F9" w14:textId="2925F4F2"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rPr>
              <w:t>Impairment Loss</w:t>
            </w:r>
          </w:p>
        </w:tc>
        <w:tc>
          <w:tcPr>
            <w:tcW w:w="596" w:type="pct"/>
            <w:tcBorders>
              <w:top w:val="nil"/>
              <w:left w:val="nil"/>
              <w:bottom w:val="single" w:sz="4" w:space="0" w:color="auto"/>
              <w:right w:val="nil"/>
            </w:tcBorders>
            <w:shd w:val="clear" w:color="auto" w:fill="FAFAFA"/>
          </w:tcPr>
          <w:p w14:paraId="77D6526D" w14:textId="268FF069"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   </w:t>
            </w:r>
          </w:p>
        </w:tc>
        <w:tc>
          <w:tcPr>
            <w:tcW w:w="596" w:type="pct"/>
            <w:tcBorders>
              <w:top w:val="nil"/>
              <w:left w:val="nil"/>
              <w:bottom w:val="single" w:sz="4" w:space="0" w:color="auto"/>
              <w:right w:val="nil"/>
            </w:tcBorders>
            <w:shd w:val="clear" w:color="auto" w:fill="FAFAFA"/>
          </w:tcPr>
          <w:p w14:paraId="742513BC" w14:textId="4B14A6AE"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(2,039,015)</w:t>
            </w:r>
          </w:p>
        </w:tc>
        <w:tc>
          <w:tcPr>
            <w:tcW w:w="596" w:type="pct"/>
            <w:tcBorders>
              <w:top w:val="nil"/>
              <w:left w:val="nil"/>
              <w:bottom w:val="single" w:sz="4" w:space="0" w:color="auto"/>
              <w:right w:val="nil"/>
            </w:tcBorders>
            <w:shd w:val="clear" w:color="auto" w:fill="FAFAFA"/>
          </w:tcPr>
          <w:p w14:paraId="4D73021E" w14:textId="4AE0367F"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(7,865)</w:t>
            </w:r>
          </w:p>
        </w:tc>
        <w:tc>
          <w:tcPr>
            <w:tcW w:w="596" w:type="pct"/>
            <w:tcBorders>
              <w:top w:val="nil"/>
              <w:left w:val="nil"/>
              <w:bottom w:val="single" w:sz="4" w:space="0" w:color="auto"/>
              <w:right w:val="nil"/>
            </w:tcBorders>
            <w:shd w:val="clear" w:color="auto" w:fill="FAFAFA"/>
          </w:tcPr>
          <w:p w14:paraId="50250540" w14:textId="505CC5BA"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(19,239)</w:t>
            </w:r>
          </w:p>
        </w:tc>
        <w:tc>
          <w:tcPr>
            <w:tcW w:w="596" w:type="pct"/>
            <w:tcBorders>
              <w:top w:val="nil"/>
              <w:left w:val="nil"/>
              <w:bottom w:val="single" w:sz="4" w:space="0" w:color="auto"/>
              <w:right w:val="nil"/>
            </w:tcBorders>
            <w:shd w:val="clear" w:color="auto" w:fill="FAFAFA"/>
          </w:tcPr>
          <w:p w14:paraId="3747459D" w14:textId="121A623D"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   </w:t>
            </w:r>
          </w:p>
        </w:tc>
        <w:tc>
          <w:tcPr>
            <w:tcW w:w="596" w:type="pct"/>
            <w:tcBorders>
              <w:top w:val="nil"/>
              <w:left w:val="nil"/>
              <w:bottom w:val="single" w:sz="4" w:space="0" w:color="auto"/>
              <w:right w:val="nil"/>
            </w:tcBorders>
            <w:shd w:val="clear" w:color="auto" w:fill="FAFAFA"/>
          </w:tcPr>
          <w:p w14:paraId="444657F3" w14:textId="193786B2" w:rsidR="00D43B69" w:rsidRPr="002F7EB4" w:rsidRDefault="00D43B69" w:rsidP="00D43B69">
            <w:pPr>
              <w:ind w:right="-72"/>
              <w:jc w:val="right"/>
              <w:rPr>
                <w:rFonts w:ascii="Arial" w:hAnsi="Arial" w:cs="Arial"/>
                <w:sz w:val="14"/>
                <w:szCs w:val="14"/>
              </w:rPr>
            </w:pPr>
            <w:r w:rsidRPr="002F7EB4">
              <w:rPr>
                <w:rFonts w:ascii="Arial" w:hAnsi="Arial" w:cs="Arial"/>
                <w:sz w:val="14"/>
                <w:szCs w:val="14"/>
              </w:rPr>
              <w:t xml:space="preserve"> -   </w:t>
            </w:r>
          </w:p>
        </w:tc>
        <w:tc>
          <w:tcPr>
            <w:tcW w:w="595" w:type="pct"/>
            <w:tcBorders>
              <w:top w:val="nil"/>
              <w:left w:val="nil"/>
              <w:bottom w:val="single" w:sz="4" w:space="0" w:color="auto"/>
              <w:right w:val="nil"/>
            </w:tcBorders>
            <w:shd w:val="clear" w:color="auto" w:fill="FAFAFA"/>
          </w:tcPr>
          <w:p w14:paraId="59A8DCCB" w14:textId="14295822"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(2,066,119)</w:t>
            </w:r>
          </w:p>
        </w:tc>
      </w:tr>
      <w:tr w:rsidR="00D43B69" w:rsidRPr="002F7EB4" w14:paraId="789D5BAB" w14:textId="77777777" w:rsidTr="007A083E">
        <w:trPr>
          <w:trHeight w:val="20"/>
        </w:trPr>
        <w:tc>
          <w:tcPr>
            <w:tcW w:w="829" w:type="pct"/>
          </w:tcPr>
          <w:p w14:paraId="47249874"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Closing net </w:t>
            </w:r>
          </w:p>
          <w:p w14:paraId="1E933C40" w14:textId="50EE595A"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 xml:space="preserve">   book amount</w:t>
            </w:r>
          </w:p>
        </w:tc>
        <w:tc>
          <w:tcPr>
            <w:tcW w:w="596" w:type="pct"/>
            <w:tcBorders>
              <w:top w:val="single" w:sz="4" w:space="0" w:color="auto"/>
              <w:left w:val="nil"/>
              <w:bottom w:val="single" w:sz="4" w:space="0" w:color="000000"/>
              <w:right w:val="nil"/>
            </w:tcBorders>
            <w:shd w:val="clear" w:color="auto" w:fill="FAFAFA"/>
          </w:tcPr>
          <w:p w14:paraId="26BB33E8" w14:textId="77777777" w:rsidR="00D43B69" w:rsidRPr="002F7EB4" w:rsidRDefault="00D43B69" w:rsidP="00D43B69">
            <w:pPr>
              <w:ind w:right="-72"/>
              <w:jc w:val="right"/>
              <w:rPr>
                <w:rFonts w:ascii="Arial" w:hAnsi="Arial" w:cs="Arial"/>
                <w:sz w:val="14"/>
                <w:szCs w:val="14"/>
              </w:rPr>
            </w:pPr>
          </w:p>
          <w:p w14:paraId="117B148E" w14:textId="09373A1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3,360,000 </w:t>
            </w:r>
          </w:p>
        </w:tc>
        <w:tc>
          <w:tcPr>
            <w:tcW w:w="596" w:type="pct"/>
            <w:tcBorders>
              <w:top w:val="single" w:sz="4" w:space="0" w:color="auto"/>
              <w:left w:val="nil"/>
              <w:bottom w:val="single" w:sz="4" w:space="0" w:color="000000"/>
              <w:right w:val="nil"/>
            </w:tcBorders>
            <w:shd w:val="clear" w:color="auto" w:fill="FAFAFA"/>
          </w:tcPr>
          <w:p w14:paraId="374FF98D" w14:textId="77777777" w:rsidR="00D43B69" w:rsidRPr="002F7EB4" w:rsidRDefault="00D43B69" w:rsidP="00D43B69">
            <w:pPr>
              <w:ind w:right="-72"/>
              <w:jc w:val="right"/>
              <w:rPr>
                <w:rFonts w:ascii="Arial" w:hAnsi="Arial" w:cs="Arial"/>
                <w:sz w:val="14"/>
                <w:szCs w:val="14"/>
              </w:rPr>
            </w:pPr>
          </w:p>
          <w:p w14:paraId="39D052FE" w14:textId="76C3242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35,362,202 </w:t>
            </w:r>
          </w:p>
        </w:tc>
        <w:tc>
          <w:tcPr>
            <w:tcW w:w="596" w:type="pct"/>
            <w:tcBorders>
              <w:top w:val="single" w:sz="4" w:space="0" w:color="auto"/>
              <w:left w:val="nil"/>
              <w:bottom w:val="single" w:sz="4" w:space="0" w:color="000000"/>
              <w:right w:val="nil"/>
            </w:tcBorders>
            <w:shd w:val="clear" w:color="auto" w:fill="FAFAFA"/>
          </w:tcPr>
          <w:p w14:paraId="4051B29B" w14:textId="77777777" w:rsidR="00D43B69" w:rsidRPr="002F7EB4" w:rsidRDefault="00D43B69" w:rsidP="00D43B69">
            <w:pPr>
              <w:ind w:right="-72"/>
              <w:jc w:val="right"/>
              <w:rPr>
                <w:rFonts w:ascii="Arial" w:hAnsi="Arial" w:cs="Arial"/>
                <w:sz w:val="14"/>
                <w:szCs w:val="14"/>
              </w:rPr>
            </w:pPr>
          </w:p>
          <w:p w14:paraId="080CB816" w14:textId="1225699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6,960,556 </w:t>
            </w:r>
          </w:p>
        </w:tc>
        <w:tc>
          <w:tcPr>
            <w:tcW w:w="596" w:type="pct"/>
            <w:tcBorders>
              <w:top w:val="single" w:sz="4" w:space="0" w:color="auto"/>
              <w:left w:val="nil"/>
              <w:bottom w:val="single" w:sz="4" w:space="0" w:color="000000"/>
              <w:right w:val="nil"/>
            </w:tcBorders>
            <w:shd w:val="clear" w:color="auto" w:fill="FAFAFA"/>
          </w:tcPr>
          <w:p w14:paraId="7201FA79" w14:textId="77777777" w:rsidR="00D43B69" w:rsidRPr="002F7EB4" w:rsidRDefault="00D43B69" w:rsidP="00D43B69">
            <w:pPr>
              <w:ind w:right="-72"/>
              <w:jc w:val="right"/>
              <w:rPr>
                <w:rFonts w:ascii="Arial" w:hAnsi="Arial" w:cs="Arial"/>
                <w:sz w:val="14"/>
                <w:szCs w:val="14"/>
              </w:rPr>
            </w:pPr>
          </w:p>
          <w:p w14:paraId="6AFEE75A" w14:textId="193DC6D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5,097,413 </w:t>
            </w:r>
          </w:p>
        </w:tc>
        <w:tc>
          <w:tcPr>
            <w:tcW w:w="596" w:type="pct"/>
            <w:tcBorders>
              <w:top w:val="single" w:sz="4" w:space="0" w:color="auto"/>
              <w:left w:val="nil"/>
              <w:bottom w:val="single" w:sz="4" w:space="0" w:color="000000"/>
              <w:right w:val="nil"/>
            </w:tcBorders>
            <w:shd w:val="clear" w:color="auto" w:fill="FAFAFA"/>
          </w:tcPr>
          <w:p w14:paraId="10D5F9F1" w14:textId="77777777" w:rsidR="00D43B69" w:rsidRPr="002F7EB4" w:rsidRDefault="00D43B69" w:rsidP="00D43B69">
            <w:pPr>
              <w:ind w:right="-72"/>
              <w:jc w:val="right"/>
              <w:rPr>
                <w:rFonts w:ascii="Arial" w:hAnsi="Arial" w:cs="Arial"/>
                <w:sz w:val="14"/>
                <w:szCs w:val="14"/>
              </w:rPr>
            </w:pPr>
          </w:p>
          <w:p w14:paraId="4FFE4CD9" w14:textId="50F2E20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545,666 </w:t>
            </w:r>
          </w:p>
        </w:tc>
        <w:tc>
          <w:tcPr>
            <w:tcW w:w="596" w:type="pct"/>
            <w:tcBorders>
              <w:top w:val="single" w:sz="4" w:space="0" w:color="auto"/>
              <w:left w:val="nil"/>
              <w:bottom w:val="single" w:sz="4" w:space="0" w:color="000000"/>
              <w:right w:val="nil"/>
            </w:tcBorders>
            <w:shd w:val="clear" w:color="auto" w:fill="FAFAFA"/>
          </w:tcPr>
          <w:p w14:paraId="3399A139" w14:textId="77777777" w:rsidR="00D43B69" w:rsidRPr="002F7EB4" w:rsidRDefault="00D43B69" w:rsidP="00D43B69">
            <w:pPr>
              <w:ind w:right="-72"/>
              <w:jc w:val="right"/>
              <w:rPr>
                <w:rFonts w:ascii="Arial" w:hAnsi="Arial" w:cs="Arial"/>
                <w:sz w:val="14"/>
                <w:szCs w:val="14"/>
              </w:rPr>
            </w:pPr>
          </w:p>
          <w:p w14:paraId="53278B72" w14:textId="7BE24C6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top w:val="single" w:sz="4" w:space="0" w:color="auto"/>
              <w:left w:val="nil"/>
              <w:bottom w:val="single" w:sz="4" w:space="0" w:color="000000"/>
              <w:right w:val="nil"/>
            </w:tcBorders>
            <w:shd w:val="clear" w:color="auto" w:fill="FAFAFA"/>
          </w:tcPr>
          <w:p w14:paraId="2C6C92D8" w14:textId="77777777" w:rsidR="00D43B69" w:rsidRPr="002F7EB4" w:rsidRDefault="00D43B69" w:rsidP="00D43B69">
            <w:pPr>
              <w:ind w:right="-72"/>
              <w:jc w:val="right"/>
              <w:rPr>
                <w:rFonts w:ascii="Arial" w:hAnsi="Arial" w:cs="Arial"/>
                <w:sz w:val="14"/>
                <w:szCs w:val="14"/>
              </w:rPr>
            </w:pPr>
          </w:p>
          <w:p w14:paraId="69D70310" w14:textId="27CADC2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51,325,837 </w:t>
            </w:r>
          </w:p>
        </w:tc>
      </w:tr>
      <w:tr w:rsidR="00D43B69" w:rsidRPr="002F7EB4" w14:paraId="3E8F1010" w14:textId="77777777" w:rsidTr="00C61755">
        <w:trPr>
          <w:trHeight w:val="20"/>
        </w:trPr>
        <w:tc>
          <w:tcPr>
            <w:tcW w:w="829" w:type="pct"/>
          </w:tcPr>
          <w:p w14:paraId="47D2ADAD" w14:textId="77777777" w:rsidR="00D43B69" w:rsidRPr="002F7EB4" w:rsidRDefault="00D43B69" w:rsidP="00D43B69">
            <w:pPr>
              <w:ind w:left="-91" w:right="-72"/>
              <w:rPr>
                <w:rFonts w:ascii="Arial" w:eastAsia="Arial" w:hAnsi="Arial" w:cs="Arial"/>
                <w:b/>
                <w:sz w:val="14"/>
                <w:szCs w:val="14"/>
              </w:rPr>
            </w:pPr>
          </w:p>
        </w:tc>
        <w:tc>
          <w:tcPr>
            <w:tcW w:w="596" w:type="pct"/>
            <w:tcBorders>
              <w:top w:val="single" w:sz="4" w:space="0" w:color="000000"/>
              <w:left w:val="nil"/>
              <w:right w:val="nil"/>
            </w:tcBorders>
            <w:shd w:val="clear" w:color="auto" w:fill="FAFAFA"/>
          </w:tcPr>
          <w:p w14:paraId="785D97BE"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39934252"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616405A6"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5539A48B"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1F6A5046"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1AA21CAE"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000000"/>
              <w:left w:val="nil"/>
              <w:right w:val="nil"/>
            </w:tcBorders>
            <w:shd w:val="clear" w:color="auto" w:fill="FAFAFA"/>
          </w:tcPr>
          <w:p w14:paraId="4C9656DC" w14:textId="2F1D85C8" w:rsidR="00D43B69" w:rsidRPr="002F7EB4" w:rsidRDefault="00D43B69" w:rsidP="00D43B69">
            <w:pPr>
              <w:ind w:right="-72"/>
              <w:jc w:val="right"/>
              <w:rPr>
                <w:rFonts w:ascii="Arial" w:eastAsia="Arial" w:hAnsi="Arial" w:cs="Arial"/>
                <w:sz w:val="14"/>
                <w:szCs w:val="14"/>
              </w:rPr>
            </w:pPr>
          </w:p>
        </w:tc>
      </w:tr>
      <w:tr w:rsidR="00D43B69" w:rsidRPr="002F7EB4" w14:paraId="21463394" w14:textId="77777777" w:rsidTr="00C61755">
        <w:trPr>
          <w:trHeight w:val="20"/>
        </w:trPr>
        <w:tc>
          <w:tcPr>
            <w:tcW w:w="829" w:type="pct"/>
          </w:tcPr>
          <w:p w14:paraId="1167FCFF" w14:textId="36A56FA4"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At 31 December 2023</w:t>
            </w:r>
          </w:p>
        </w:tc>
        <w:tc>
          <w:tcPr>
            <w:tcW w:w="596" w:type="pct"/>
            <w:tcBorders>
              <w:left w:val="nil"/>
              <w:right w:val="nil"/>
            </w:tcBorders>
            <w:shd w:val="clear" w:color="auto" w:fill="FAFAFA"/>
          </w:tcPr>
          <w:p w14:paraId="5D618B8A" w14:textId="77777777" w:rsidR="00D43B69" w:rsidRPr="002F7EB4" w:rsidRDefault="00D43B69" w:rsidP="00D43B69">
            <w:pPr>
              <w:ind w:right="-72"/>
              <w:jc w:val="right"/>
              <w:rPr>
                <w:rFonts w:ascii="Arial" w:eastAsia="Arial" w:hAnsi="Arial" w:cs="Arial"/>
                <w:sz w:val="14"/>
                <w:szCs w:val="14"/>
              </w:rPr>
            </w:pPr>
          </w:p>
        </w:tc>
        <w:tc>
          <w:tcPr>
            <w:tcW w:w="596" w:type="pct"/>
            <w:tcBorders>
              <w:left w:val="nil"/>
              <w:right w:val="nil"/>
            </w:tcBorders>
            <w:shd w:val="clear" w:color="auto" w:fill="FAFAFA"/>
          </w:tcPr>
          <w:p w14:paraId="02332339" w14:textId="77777777" w:rsidR="00D43B69" w:rsidRPr="002F7EB4" w:rsidRDefault="00D43B69" w:rsidP="00D43B69">
            <w:pPr>
              <w:ind w:right="-72"/>
              <w:jc w:val="right"/>
              <w:rPr>
                <w:rFonts w:ascii="Arial" w:eastAsia="Arial" w:hAnsi="Arial" w:cs="Arial"/>
                <w:sz w:val="14"/>
                <w:szCs w:val="14"/>
              </w:rPr>
            </w:pPr>
          </w:p>
        </w:tc>
        <w:tc>
          <w:tcPr>
            <w:tcW w:w="596" w:type="pct"/>
            <w:tcBorders>
              <w:left w:val="nil"/>
              <w:right w:val="nil"/>
            </w:tcBorders>
            <w:shd w:val="clear" w:color="auto" w:fill="FAFAFA"/>
          </w:tcPr>
          <w:p w14:paraId="7EDAFF5F" w14:textId="77777777" w:rsidR="00D43B69" w:rsidRPr="002F7EB4" w:rsidRDefault="00D43B69" w:rsidP="00D43B69">
            <w:pPr>
              <w:ind w:right="-72"/>
              <w:jc w:val="right"/>
              <w:rPr>
                <w:rFonts w:ascii="Arial" w:eastAsia="Arial" w:hAnsi="Arial" w:cs="Arial"/>
                <w:sz w:val="14"/>
                <w:szCs w:val="14"/>
              </w:rPr>
            </w:pPr>
          </w:p>
        </w:tc>
        <w:tc>
          <w:tcPr>
            <w:tcW w:w="596" w:type="pct"/>
            <w:tcBorders>
              <w:left w:val="nil"/>
              <w:right w:val="nil"/>
            </w:tcBorders>
            <w:shd w:val="clear" w:color="auto" w:fill="FAFAFA"/>
          </w:tcPr>
          <w:p w14:paraId="3283CC29" w14:textId="77777777" w:rsidR="00D43B69" w:rsidRPr="002F7EB4" w:rsidRDefault="00D43B69" w:rsidP="00D43B69">
            <w:pPr>
              <w:ind w:right="-72"/>
              <w:jc w:val="right"/>
              <w:rPr>
                <w:rFonts w:ascii="Arial" w:eastAsia="Arial" w:hAnsi="Arial" w:cs="Arial"/>
                <w:sz w:val="14"/>
                <w:szCs w:val="14"/>
              </w:rPr>
            </w:pPr>
          </w:p>
        </w:tc>
        <w:tc>
          <w:tcPr>
            <w:tcW w:w="596" w:type="pct"/>
            <w:tcBorders>
              <w:left w:val="nil"/>
              <w:right w:val="nil"/>
            </w:tcBorders>
            <w:shd w:val="clear" w:color="auto" w:fill="FAFAFA"/>
          </w:tcPr>
          <w:p w14:paraId="053C19FD" w14:textId="77777777" w:rsidR="00D43B69" w:rsidRPr="002F7EB4" w:rsidRDefault="00D43B69" w:rsidP="00D43B69">
            <w:pPr>
              <w:ind w:right="-72"/>
              <w:jc w:val="right"/>
              <w:rPr>
                <w:rFonts w:ascii="Arial" w:eastAsia="Arial" w:hAnsi="Arial" w:cs="Arial"/>
                <w:sz w:val="14"/>
                <w:szCs w:val="14"/>
              </w:rPr>
            </w:pPr>
          </w:p>
        </w:tc>
        <w:tc>
          <w:tcPr>
            <w:tcW w:w="596" w:type="pct"/>
            <w:tcBorders>
              <w:left w:val="nil"/>
              <w:right w:val="nil"/>
            </w:tcBorders>
            <w:shd w:val="clear" w:color="auto" w:fill="FAFAFA"/>
          </w:tcPr>
          <w:p w14:paraId="37108A8A" w14:textId="77777777" w:rsidR="00D43B69" w:rsidRPr="002F7EB4" w:rsidRDefault="00D43B69" w:rsidP="00D43B69">
            <w:pPr>
              <w:ind w:right="-72"/>
              <w:jc w:val="right"/>
              <w:rPr>
                <w:rFonts w:ascii="Arial" w:eastAsia="Arial" w:hAnsi="Arial" w:cs="Arial"/>
                <w:sz w:val="14"/>
                <w:szCs w:val="14"/>
              </w:rPr>
            </w:pPr>
          </w:p>
        </w:tc>
        <w:tc>
          <w:tcPr>
            <w:tcW w:w="595" w:type="pct"/>
            <w:tcBorders>
              <w:left w:val="nil"/>
              <w:right w:val="nil"/>
            </w:tcBorders>
            <w:shd w:val="clear" w:color="auto" w:fill="FAFAFA"/>
          </w:tcPr>
          <w:p w14:paraId="6DBDB142" w14:textId="5832FC93" w:rsidR="00D43B69" w:rsidRPr="002F7EB4" w:rsidRDefault="00D43B69" w:rsidP="00D43B69">
            <w:pPr>
              <w:ind w:right="-72"/>
              <w:jc w:val="right"/>
              <w:rPr>
                <w:rFonts w:ascii="Arial" w:eastAsia="Arial" w:hAnsi="Arial" w:cs="Arial"/>
                <w:sz w:val="14"/>
                <w:szCs w:val="14"/>
              </w:rPr>
            </w:pPr>
          </w:p>
        </w:tc>
      </w:tr>
      <w:tr w:rsidR="00D43B69" w:rsidRPr="002F7EB4" w14:paraId="049F52B4" w14:textId="77777777" w:rsidTr="00C61755">
        <w:trPr>
          <w:trHeight w:val="20"/>
        </w:trPr>
        <w:tc>
          <w:tcPr>
            <w:tcW w:w="829" w:type="pct"/>
          </w:tcPr>
          <w:p w14:paraId="1D357F52" w14:textId="23D1A9B9" w:rsidR="00D43B69" w:rsidRPr="002F7EB4" w:rsidRDefault="00D43B69" w:rsidP="00D43B69">
            <w:pPr>
              <w:ind w:left="-91" w:right="-72"/>
              <w:rPr>
                <w:rFonts w:ascii="Arial" w:eastAsia="Arial" w:hAnsi="Arial" w:cs="Arial"/>
                <w:b/>
                <w:sz w:val="14"/>
                <w:szCs w:val="14"/>
              </w:rPr>
            </w:pPr>
            <w:r w:rsidRPr="002F7EB4">
              <w:rPr>
                <w:rFonts w:ascii="Arial" w:eastAsia="Arial" w:hAnsi="Arial" w:cs="Arial"/>
                <w:sz w:val="14"/>
                <w:szCs w:val="14"/>
              </w:rPr>
              <w:t>Cost</w:t>
            </w:r>
          </w:p>
        </w:tc>
        <w:tc>
          <w:tcPr>
            <w:tcW w:w="596" w:type="pct"/>
            <w:tcBorders>
              <w:left w:val="nil"/>
              <w:right w:val="nil"/>
            </w:tcBorders>
            <w:shd w:val="clear" w:color="auto" w:fill="FAFAFA"/>
          </w:tcPr>
          <w:p w14:paraId="28623C5D" w14:textId="79C0F68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3,360,000 </w:t>
            </w:r>
          </w:p>
        </w:tc>
        <w:tc>
          <w:tcPr>
            <w:tcW w:w="596" w:type="pct"/>
            <w:tcBorders>
              <w:left w:val="nil"/>
              <w:right w:val="nil"/>
            </w:tcBorders>
            <w:shd w:val="clear" w:color="auto" w:fill="FAFAFA"/>
          </w:tcPr>
          <w:p w14:paraId="5BB291E0" w14:textId="7AC811B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43,025,066 </w:t>
            </w:r>
          </w:p>
        </w:tc>
        <w:tc>
          <w:tcPr>
            <w:tcW w:w="596" w:type="pct"/>
            <w:tcBorders>
              <w:left w:val="nil"/>
              <w:right w:val="nil"/>
            </w:tcBorders>
            <w:shd w:val="clear" w:color="auto" w:fill="FAFAFA"/>
          </w:tcPr>
          <w:p w14:paraId="6C933343" w14:textId="2C312CC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16,157,315 </w:t>
            </w:r>
          </w:p>
        </w:tc>
        <w:tc>
          <w:tcPr>
            <w:tcW w:w="596" w:type="pct"/>
            <w:tcBorders>
              <w:left w:val="nil"/>
              <w:right w:val="nil"/>
            </w:tcBorders>
            <w:shd w:val="clear" w:color="auto" w:fill="FAFAFA"/>
          </w:tcPr>
          <w:p w14:paraId="662278F7" w14:textId="46B5F8F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9,997,157 </w:t>
            </w:r>
          </w:p>
        </w:tc>
        <w:tc>
          <w:tcPr>
            <w:tcW w:w="596" w:type="pct"/>
            <w:tcBorders>
              <w:left w:val="nil"/>
              <w:right w:val="nil"/>
            </w:tcBorders>
            <w:shd w:val="clear" w:color="auto" w:fill="FAFAFA"/>
          </w:tcPr>
          <w:p w14:paraId="53877DA9" w14:textId="4941E57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640,000 </w:t>
            </w:r>
          </w:p>
        </w:tc>
        <w:tc>
          <w:tcPr>
            <w:tcW w:w="596" w:type="pct"/>
            <w:tcBorders>
              <w:left w:val="nil"/>
              <w:right w:val="nil"/>
            </w:tcBorders>
            <w:shd w:val="clear" w:color="auto" w:fill="FAFAFA"/>
          </w:tcPr>
          <w:p w14:paraId="572ED3CD" w14:textId="26B88DC2"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left w:val="nil"/>
              <w:right w:val="nil"/>
            </w:tcBorders>
            <w:shd w:val="clear" w:color="auto" w:fill="FAFAFA"/>
          </w:tcPr>
          <w:p w14:paraId="0FECA5BF" w14:textId="09AF528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73,179,538 </w:t>
            </w:r>
          </w:p>
        </w:tc>
      </w:tr>
      <w:tr w:rsidR="00D43B69" w:rsidRPr="002F7EB4" w14:paraId="328BE94A" w14:textId="77777777" w:rsidTr="00C61755">
        <w:trPr>
          <w:trHeight w:val="20"/>
        </w:trPr>
        <w:tc>
          <w:tcPr>
            <w:tcW w:w="829" w:type="pct"/>
          </w:tcPr>
          <w:p w14:paraId="6331A2C5" w14:textId="7777777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u w:val="single"/>
              </w:rPr>
              <w:t>Less</w:t>
            </w:r>
            <w:r w:rsidRPr="002F7EB4">
              <w:rPr>
                <w:rFonts w:ascii="Arial" w:eastAsia="Arial" w:hAnsi="Arial" w:cs="Arial"/>
                <w:sz w:val="14"/>
                <w:szCs w:val="14"/>
              </w:rPr>
              <w:t xml:space="preserve">  Accumulated </w:t>
            </w:r>
          </w:p>
          <w:p w14:paraId="6F346D59" w14:textId="39D8E8F4" w:rsidR="00D43B69" w:rsidRPr="002F7EB4" w:rsidRDefault="00D43B69" w:rsidP="00D43B69">
            <w:pPr>
              <w:ind w:left="337" w:right="-72" w:hanging="428"/>
              <w:rPr>
                <w:rFonts w:ascii="Arial" w:eastAsia="Arial" w:hAnsi="Arial" w:cs="Arial"/>
                <w:b/>
                <w:sz w:val="14"/>
                <w:szCs w:val="14"/>
              </w:rPr>
            </w:pPr>
            <w:r w:rsidRPr="002F7EB4">
              <w:rPr>
                <w:rFonts w:ascii="Arial" w:eastAsia="Arial" w:hAnsi="Arial" w:cs="Arial"/>
                <w:sz w:val="14"/>
                <w:szCs w:val="14"/>
              </w:rPr>
              <w:tab/>
              <w:t>depreciation</w:t>
            </w:r>
          </w:p>
        </w:tc>
        <w:tc>
          <w:tcPr>
            <w:tcW w:w="596" w:type="pct"/>
            <w:tcBorders>
              <w:left w:val="nil"/>
              <w:right w:val="nil"/>
            </w:tcBorders>
            <w:shd w:val="clear" w:color="auto" w:fill="FAFAFA"/>
          </w:tcPr>
          <w:p w14:paraId="2E36C25A" w14:textId="77777777" w:rsidR="00D43B69" w:rsidRPr="002F7EB4" w:rsidRDefault="00D43B69" w:rsidP="00D43B69">
            <w:pPr>
              <w:ind w:right="-72"/>
              <w:jc w:val="right"/>
              <w:rPr>
                <w:rFonts w:ascii="Arial" w:hAnsi="Arial" w:cs="Arial"/>
                <w:sz w:val="14"/>
                <w:szCs w:val="14"/>
              </w:rPr>
            </w:pPr>
          </w:p>
          <w:p w14:paraId="4953E4BF" w14:textId="77F9336D"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left w:val="nil"/>
              <w:right w:val="nil"/>
            </w:tcBorders>
            <w:shd w:val="clear" w:color="auto" w:fill="FAFAFA"/>
          </w:tcPr>
          <w:p w14:paraId="4ECBFF2B" w14:textId="77777777" w:rsidR="00D43B69" w:rsidRPr="002F7EB4" w:rsidRDefault="00D43B69" w:rsidP="00D43B69">
            <w:pPr>
              <w:ind w:right="-72"/>
              <w:jc w:val="right"/>
              <w:rPr>
                <w:rFonts w:ascii="Arial" w:hAnsi="Arial" w:cs="Arial"/>
                <w:sz w:val="14"/>
                <w:szCs w:val="14"/>
              </w:rPr>
            </w:pPr>
          </w:p>
          <w:p w14:paraId="327B3F24" w14:textId="05CAC3F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(5,623,849)</w:t>
            </w:r>
          </w:p>
        </w:tc>
        <w:tc>
          <w:tcPr>
            <w:tcW w:w="596" w:type="pct"/>
            <w:tcBorders>
              <w:left w:val="nil"/>
              <w:right w:val="nil"/>
            </w:tcBorders>
            <w:shd w:val="clear" w:color="auto" w:fill="FAFAFA"/>
          </w:tcPr>
          <w:p w14:paraId="2E45CE8D" w14:textId="77777777" w:rsidR="00D43B69" w:rsidRPr="002F7EB4" w:rsidRDefault="00D43B69" w:rsidP="00D43B69">
            <w:pPr>
              <w:ind w:right="-72"/>
              <w:jc w:val="right"/>
              <w:rPr>
                <w:rFonts w:ascii="Arial" w:hAnsi="Arial" w:cs="Arial"/>
                <w:sz w:val="14"/>
                <w:szCs w:val="14"/>
              </w:rPr>
            </w:pPr>
          </w:p>
          <w:p w14:paraId="3D32140E" w14:textId="48E2578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(9,188,894)</w:t>
            </w:r>
          </w:p>
        </w:tc>
        <w:tc>
          <w:tcPr>
            <w:tcW w:w="596" w:type="pct"/>
            <w:tcBorders>
              <w:left w:val="nil"/>
              <w:right w:val="nil"/>
            </w:tcBorders>
            <w:shd w:val="clear" w:color="auto" w:fill="FAFAFA"/>
          </w:tcPr>
          <w:p w14:paraId="642DDCFC" w14:textId="77777777" w:rsidR="00D43B69" w:rsidRPr="002F7EB4" w:rsidRDefault="00D43B69" w:rsidP="00D43B69">
            <w:pPr>
              <w:ind w:right="-72"/>
              <w:jc w:val="right"/>
              <w:rPr>
                <w:rFonts w:ascii="Arial" w:hAnsi="Arial" w:cs="Arial"/>
                <w:sz w:val="14"/>
                <w:szCs w:val="14"/>
              </w:rPr>
            </w:pPr>
          </w:p>
          <w:p w14:paraId="45383DF8" w14:textId="46F5F11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(4,880,505)</w:t>
            </w:r>
          </w:p>
        </w:tc>
        <w:tc>
          <w:tcPr>
            <w:tcW w:w="596" w:type="pct"/>
            <w:tcBorders>
              <w:left w:val="nil"/>
              <w:right w:val="nil"/>
            </w:tcBorders>
            <w:shd w:val="clear" w:color="auto" w:fill="FAFAFA"/>
          </w:tcPr>
          <w:p w14:paraId="31B01161" w14:textId="77777777" w:rsidR="00D43B69" w:rsidRPr="002F7EB4" w:rsidRDefault="00D43B69" w:rsidP="00D43B69">
            <w:pPr>
              <w:ind w:right="-72"/>
              <w:jc w:val="right"/>
              <w:rPr>
                <w:rFonts w:ascii="Arial" w:hAnsi="Arial" w:cs="Arial"/>
                <w:sz w:val="14"/>
                <w:szCs w:val="14"/>
              </w:rPr>
            </w:pPr>
          </w:p>
          <w:p w14:paraId="19AE279E" w14:textId="31B2C158"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(94,334)</w:t>
            </w:r>
          </w:p>
        </w:tc>
        <w:tc>
          <w:tcPr>
            <w:tcW w:w="596" w:type="pct"/>
            <w:tcBorders>
              <w:left w:val="nil"/>
              <w:right w:val="nil"/>
            </w:tcBorders>
            <w:shd w:val="clear" w:color="auto" w:fill="FAFAFA"/>
          </w:tcPr>
          <w:p w14:paraId="5270AB29" w14:textId="77777777" w:rsidR="00D43B69" w:rsidRPr="002F7EB4" w:rsidRDefault="00D43B69" w:rsidP="00D43B69">
            <w:pPr>
              <w:ind w:right="-72"/>
              <w:jc w:val="right"/>
              <w:rPr>
                <w:rFonts w:ascii="Arial" w:hAnsi="Arial" w:cs="Arial"/>
                <w:sz w:val="14"/>
                <w:szCs w:val="14"/>
              </w:rPr>
            </w:pPr>
          </w:p>
          <w:p w14:paraId="671A6197" w14:textId="6E4B1BA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left w:val="nil"/>
              <w:right w:val="nil"/>
            </w:tcBorders>
            <w:shd w:val="clear" w:color="auto" w:fill="FAFAFA"/>
          </w:tcPr>
          <w:p w14:paraId="290C6AA2" w14:textId="77777777" w:rsidR="00D43B69" w:rsidRPr="002F7EB4" w:rsidRDefault="00D43B69" w:rsidP="00D43B69">
            <w:pPr>
              <w:ind w:right="-72"/>
              <w:jc w:val="right"/>
              <w:rPr>
                <w:rFonts w:ascii="Arial" w:hAnsi="Arial" w:cs="Arial"/>
                <w:sz w:val="14"/>
                <w:szCs w:val="14"/>
              </w:rPr>
            </w:pPr>
          </w:p>
          <w:p w14:paraId="493287AE" w14:textId="6AA07744"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(19,787,582)</w:t>
            </w:r>
          </w:p>
        </w:tc>
      </w:tr>
      <w:tr w:rsidR="00D43B69" w:rsidRPr="002F7EB4" w14:paraId="6164E66D" w14:textId="77777777" w:rsidTr="00C61755">
        <w:trPr>
          <w:trHeight w:val="20"/>
        </w:trPr>
        <w:tc>
          <w:tcPr>
            <w:tcW w:w="829" w:type="pct"/>
          </w:tcPr>
          <w:p w14:paraId="172DFBD9" w14:textId="77777777" w:rsidR="00D43B69" w:rsidRPr="002F7EB4" w:rsidRDefault="00D43B69" w:rsidP="00D43B69">
            <w:pPr>
              <w:ind w:left="-91" w:right="-72"/>
              <w:rPr>
                <w:rFonts w:ascii="Arial" w:eastAsia="Arial" w:hAnsi="Arial" w:cs="Arial"/>
                <w:sz w:val="14"/>
                <w:szCs w:val="14"/>
              </w:rPr>
            </w:pPr>
            <w:r w:rsidRPr="002F7EB4">
              <w:rPr>
                <w:rFonts w:ascii="Arial" w:eastAsia="Arial" w:hAnsi="Arial" w:cs="Arial"/>
                <w:sz w:val="14"/>
                <w:szCs w:val="14"/>
                <w:u w:val="single"/>
              </w:rPr>
              <w:t>Less</w:t>
            </w:r>
            <w:r w:rsidRPr="002F7EB4">
              <w:rPr>
                <w:rFonts w:ascii="Arial" w:eastAsia="Arial" w:hAnsi="Arial" w:cs="Arial"/>
                <w:sz w:val="14"/>
                <w:szCs w:val="14"/>
              </w:rPr>
              <w:t xml:space="preserve">  Accumulated </w:t>
            </w:r>
          </w:p>
          <w:p w14:paraId="3C8195DF" w14:textId="36324DB4" w:rsidR="00D43B69" w:rsidRPr="002F7EB4" w:rsidRDefault="00D43B69" w:rsidP="00D43B69">
            <w:pPr>
              <w:ind w:left="337" w:right="-72" w:hanging="428"/>
              <w:rPr>
                <w:rFonts w:ascii="Arial" w:eastAsia="Arial" w:hAnsi="Arial" w:cs="Arial"/>
                <w:b/>
                <w:sz w:val="14"/>
                <w:szCs w:val="14"/>
              </w:rPr>
            </w:pPr>
            <w:r w:rsidRPr="002F7EB4">
              <w:rPr>
                <w:rFonts w:ascii="Arial" w:eastAsia="Arial" w:hAnsi="Arial" w:cs="Arial"/>
                <w:sz w:val="14"/>
                <w:szCs w:val="14"/>
              </w:rPr>
              <w:tab/>
              <w:t xml:space="preserve">impairment </w:t>
            </w:r>
          </w:p>
        </w:tc>
        <w:tc>
          <w:tcPr>
            <w:tcW w:w="596" w:type="pct"/>
            <w:tcBorders>
              <w:left w:val="nil"/>
              <w:bottom w:val="single" w:sz="4" w:space="0" w:color="000000"/>
              <w:right w:val="nil"/>
            </w:tcBorders>
            <w:shd w:val="clear" w:color="auto" w:fill="FAFAFA"/>
          </w:tcPr>
          <w:p w14:paraId="264674BD" w14:textId="77777777" w:rsidR="00D43B69" w:rsidRPr="002F7EB4" w:rsidRDefault="00D43B69" w:rsidP="00D43B69">
            <w:pPr>
              <w:ind w:right="-72"/>
              <w:jc w:val="right"/>
              <w:rPr>
                <w:rFonts w:ascii="Arial" w:hAnsi="Arial" w:cs="Arial"/>
                <w:sz w:val="14"/>
                <w:szCs w:val="14"/>
              </w:rPr>
            </w:pPr>
          </w:p>
          <w:p w14:paraId="525F6B9F" w14:textId="5C4A37A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left w:val="nil"/>
              <w:bottom w:val="single" w:sz="4" w:space="0" w:color="000000"/>
              <w:right w:val="nil"/>
            </w:tcBorders>
            <w:shd w:val="clear" w:color="auto" w:fill="FAFAFA"/>
          </w:tcPr>
          <w:p w14:paraId="08E4B437" w14:textId="77777777" w:rsidR="00D43B69" w:rsidRPr="002F7EB4" w:rsidRDefault="00D43B69" w:rsidP="00D43B69">
            <w:pPr>
              <w:ind w:right="-72"/>
              <w:jc w:val="right"/>
              <w:rPr>
                <w:rFonts w:ascii="Arial" w:hAnsi="Arial" w:cs="Arial"/>
                <w:sz w:val="14"/>
                <w:szCs w:val="14"/>
              </w:rPr>
            </w:pPr>
          </w:p>
          <w:p w14:paraId="31B083E9" w14:textId="0308EFD0"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(2,039,015)</w:t>
            </w:r>
          </w:p>
        </w:tc>
        <w:tc>
          <w:tcPr>
            <w:tcW w:w="596" w:type="pct"/>
            <w:tcBorders>
              <w:left w:val="nil"/>
              <w:bottom w:val="single" w:sz="4" w:space="0" w:color="000000"/>
              <w:right w:val="nil"/>
            </w:tcBorders>
            <w:shd w:val="clear" w:color="auto" w:fill="FAFAFA"/>
          </w:tcPr>
          <w:p w14:paraId="0DCB2FD0" w14:textId="77777777" w:rsidR="00D43B69" w:rsidRPr="002F7EB4" w:rsidRDefault="00D43B69" w:rsidP="00D43B69">
            <w:pPr>
              <w:ind w:right="-72"/>
              <w:jc w:val="right"/>
              <w:rPr>
                <w:rFonts w:ascii="Arial" w:hAnsi="Arial" w:cs="Arial"/>
                <w:sz w:val="14"/>
                <w:szCs w:val="14"/>
              </w:rPr>
            </w:pPr>
          </w:p>
          <w:p w14:paraId="5BC1509E" w14:textId="4711B7F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(7,865)</w:t>
            </w:r>
          </w:p>
        </w:tc>
        <w:tc>
          <w:tcPr>
            <w:tcW w:w="596" w:type="pct"/>
            <w:tcBorders>
              <w:left w:val="nil"/>
              <w:bottom w:val="single" w:sz="4" w:space="0" w:color="000000"/>
              <w:right w:val="nil"/>
            </w:tcBorders>
            <w:shd w:val="clear" w:color="auto" w:fill="FAFAFA"/>
          </w:tcPr>
          <w:p w14:paraId="61025639" w14:textId="77777777" w:rsidR="00D43B69" w:rsidRPr="002F7EB4" w:rsidRDefault="00D43B69" w:rsidP="00D43B69">
            <w:pPr>
              <w:ind w:right="-72"/>
              <w:jc w:val="right"/>
              <w:rPr>
                <w:rFonts w:ascii="Arial" w:hAnsi="Arial" w:cs="Arial"/>
                <w:sz w:val="14"/>
                <w:szCs w:val="14"/>
              </w:rPr>
            </w:pPr>
          </w:p>
          <w:p w14:paraId="223EA879" w14:textId="65A4093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(19,239)</w:t>
            </w:r>
          </w:p>
        </w:tc>
        <w:tc>
          <w:tcPr>
            <w:tcW w:w="596" w:type="pct"/>
            <w:tcBorders>
              <w:left w:val="nil"/>
              <w:bottom w:val="single" w:sz="4" w:space="0" w:color="000000"/>
              <w:right w:val="nil"/>
            </w:tcBorders>
            <w:shd w:val="clear" w:color="auto" w:fill="FAFAFA"/>
          </w:tcPr>
          <w:p w14:paraId="32908BAC" w14:textId="77777777" w:rsidR="00D43B69" w:rsidRPr="002F7EB4" w:rsidRDefault="00D43B69" w:rsidP="00D43B69">
            <w:pPr>
              <w:ind w:right="-72"/>
              <w:jc w:val="right"/>
              <w:rPr>
                <w:rFonts w:ascii="Arial" w:hAnsi="Arial" w:cs="Arial"/>
                <w:sz w:val="14"/>
                <w:szCs w:val="14"/>
              </w:rPr>
            </w:pPr>
          </w:p>
          <w:p w14:paraId="58D1F316" w14:textId="4A9789DC"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6" w:type="pct"/>
            <w:tcBorders>
              <w:left w:val="nil"/>
              <w:bottom w:val="single" w:sz="4" w:space="0" w:color="000000"/>
              <w:right w:val="nil"/>
            </w:tcBorders>
            <w:shd w:val="clear" w:color="auto" w:fill="FAFAFA"/>
          </w:tcPr>
          <w:p w14:paraId="41EE3628" w14:textId="77777777" w:rsidR="00D43B69" w:rsidRPr="002F7EB4" w:rsidRDefault="00D43B69" w:rsidP="00D43B69">
            <w:pPr>
              <w:ind w:right="-72"/>
              <w:jc w:val="right"/>
              <w:rPr>
                <w:rFonts w:ascii="Arial" w:hAnsi="Arial" w:cs="Arial"/>
                <w:sz w:val="14"/>
                <w:szCs w:val="14"/>
              </w:rPr>
            </w:pPr>
          </w:p>
          <w:p w14:paraId="0B178FB2" w14:textId="47632779"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left w:val="nil"/>
              <w:bottom w:val="single" w:sz="4" w:space="0" w:color="000000"/>
              <w:right w:val="nil"/>
            </w:tcBorders>
            <w:shd w:val="clear" w:color="auto" w:fill="FAFAFA"/>
          </w:tcPr>
          <w:p w14:paraId="73AA85E3" w14:textId="77777777" w:rsidR="00D43B69" w:rsidRPr="002F7EB4" w:rsidRDefault="00D43B69" w:rsidP="00D43B69">
            <w:pPr>
              <w:ind w:right="-72"/>
              <w:jc w:val="right"/>
              <w:rPr>
                <w:rFonts w:ascii="Arial" w:hAnsi="Arial" w:cs="Arial"/>
                <w:sz w:val="14"/>
                <w:szCs w:val="14"/>
              </w:rPr>
            </w:pPr>
          </w:p>
          <w:p w14:paraId="096777A0" w14:textId="5C639726"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(2,066,119)</w:t>
            </w:r>
          </w:p>
        </w:tc>
      </w:tr>
      <w:tr w:rsidR="00D43B69" w:rsidRPr="002F7EB4" w14:paraId="13C6F524" w14:textId="77777777" w:rsidTr="00C61755">
        <w:trPr>
          <w:trHeight w:val="20"/>
        </w:trPr>
        <w:tc>
          <w:tcPr>
            <w:tcW w:w="829" w:type="pct"/>
          </w:tcPr>
          <w:p w14:paraId="76E8D15D" w14:textId="77777777" w:rsidR="00D43B69" w:rsidRPr="002F7EB4" w:rsidRDefault="00D43B69" w:rsidP="00D43B69">
            <w:pPr>
              <w:ind w:left="-91" w:right="-72"/>
              <w:rPr>
                <w:rFonts w:ascii="Arial" w:eastAsia="Arial" w:hAnsi="Arial" w:cs="Arial"/>
                <w:b/>
                <w:sz w:val="14"/>
                <w:szCs w:val="14"/>
              </w:rPr>
            </w:pPr>
          </w:p>
        </w:tc>
        <w:tc>
          <w:tcPr>
            <w:tcW w:w="596" w:type="pct"/>
            <w:tcBorders>
              <w:top w:val="single" w:sz="4" w:space="0" w:color="000000"/>
              <w:left w:val="nil"/>
              <w:right w:val="nil"/>
            </w:tcBorders>
            <w:shd w:val="clear" w:color="auto" w:fill="FAFAFA"/>
          </w:tcPr>
          <w:p w14:paraId="5CB4E0F5"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222700BB"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4D53C4B9"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21AECF4A"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4A531ACE" w14:textId="77777777" w:rsidR="00D43B69" w:rsidRPr="002F7EB4" w:rsidRDefault="00D43B69" w:rsidP="00D43B69">
            <w:pPr>
              <w:ind w:right="-72"/>
              <w:jc w:val="right"/>
              <w:rPr>
                <w:rFonts w:ascii="Arial" w:eastAsia="Arial" w:hAnsi="Arial" w:cs="Arial"/>
                <w:sz w:val="14"/>
                <w:szCs w:val="14"/>
              </w:rPr>
            </w:pPr>
          </w:p>
        </w:tc>
        <w:tc>
          <w:tcPr>
            <w:tcW w:w="596" w:type="pct"/>
            <w:tcBorders>
              <w:top w:val="single" w:sz="4" w:space="0" w:color="000000"/>
              <w:left w:val="nil"/>
              <w:right w:val="nil"/>
            </w:tcBorders>
            <w:shd w:val="clear" w:color="auto" w:fill="FAFAFA"/>
          </w:tcPr>
          <w:p w14:paraId="1DFCC35F" w14:textId="77777777" w:rsidR="00D43B69" w:rsidRPr="002F7EB4" w:rsidRDefault="00D43B69" w:rsidP="00D43B69">
            <w:pPr>
              <w:ind w:right="-72"/>
              <w:jc w:val="right"/>
              <w:rPr>
                <w:rFonts w:ascii="Arial" w:eastAsia="Arial" w:hAnsi="Arial" w:cs="Arial"/>
                <w:sz w:val="14"/>
                <w:szCs w:val="14"/>
              </w:rPr>
            </w:pPr>
          </w:p>
        </w:tc>
        <w:tc>
          <w:tcPr>
            <w:tcW w:w="595" w:type="pct"/>
            <w:tcBorders>
              <w:top w:val="single" w:sz="4" w:space="0" w:color="000000"/>
              <w:left w:val="nil"/>
              <w:right w:val="nil"/>
            </w:tcBorders>
            <w:shd w:val="clear" w:color="auto" w:fill="FAFAFA"/>
          </w:tcPr>
          <w:p w14:paraId="71383144" w14:textId="21F0626D" w:rsidR="00D43B69" w:rsidRPr="002F7EB4" w:rsidRDefault="00D43B69" w:rsidP="00D43B69">
            <w:pPr>
              <w:ind w:right="-72"/>
              <w:jc w:val="right"/>
              <w:rPr>
                <w:rFonts w:ascii="Arial" w:eastAsia="Arial" w:hAnsi="Arial" w:cs="Arial"/>
                <w:sz w:val="14"/>
                <w:szCs w:val="14"/>
              </w:rPr>
            </w:pPr>
          </w:p>
        </w:tc>
      </w:tr>
      <w:tr w:rsidR="00D43B69" w:rsidRPr="002F7EB4" w14:paraId="15BE86D5" w14:textId="77777777" w:rsidTr="00C61755">
        <w:trPr>
          <w:trHeight w:val="20"/>
        </w:trPr>
        <w:tc>
          <w:tcPr>
            <w:tcW w:w="829" w:type="pct"/>
          </w:tcPr>
          <w:p w14:paraId="52B72E3C" w14:textId="77777777" w:rsidR="00D43B69" w:rsidRPr="002F7EB4" w:rsidRDefault="00D43B69" w:rsidP="00D43B69">
            <w:pPr>
              <w:ind w:left="-91" w:right="-72"/>
              <w:rPr>
                <w:rFonts w:ascii="Arial" w:eastAsia="Arial" w:hAnsi="Arial" w:cs="Arial"/>
                <w:b/>
                <w:sz w:val="14"/>
                <w:szCs w:val="14"/>
              </w:rPr>
            </w:pPr>
            <w:r w:rsidRPr="002F7EB4">
              <w:rPr>
                <w:rFonts w:ascii="Arial" w:eastAsia="Arial" w:hAnsi="Arial" w:cs="Arial"/>
                <w:b/>
                <w:sz w:val="14"/>
                <w:szCs w:val="14"/>
              </w:rPr>
              <w:t>Net book amount</w:t>
            </w:r>
          </w:p>
        </w:tc>
        <w:tc>
          <w:tcPr>
            <w:tcW w:w="596" w:type="pct"/>
            <w:tcBorders>
              <w:left w:val="nil"/>
              <w:bottom w:val="single" w:sz="4" w:space="0" w:color="000000"/>
              <w:right w:val="nil"/>
            </w:tcBorders>
            <w:shd w:val="clear" w:color="auto" w:fill="FAFAFA"/>
          </w:tcPr>
          <w:p w14:paraId="58758A90" w14:textId="0861B4CB"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3,360,000 </w:t>
            </w:r>
          </w:p>
        </w:tc>
        <w:tc>
          <w:tcPr>
            <w:tcW w:w="596" w:type="pct"/>
            <w:tcBorders>
              <w:left w:val="nil"/>
              <w:bottom w:val="single" w:sz="4" w:space="0" w:color="000000"/>
              <w:right w:val="nil"/>
            </w:tcBorders>
            <w:shd w:val="clear" w:color="auto" w:fill="FAFAFA"/>
          </w:tcPr>
          <w:p w14:paraId="30519D31" w14:textId="613F0709"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35,362,202 </w:t>
            </w:r>
          </w:p>
        </w:tc>
        <w:tc>
          <w:tcPr>
            <w:tcW w:w="596" w:type="pct"/>
            <w:tcBorders>
              <w:left w:val="nil"/>
              <w:bottom w:val="single" w:sz="4" w:space="0" w:color="000000"/>
              <w:right w:val="nil"/>
            </w:tcBorders>
            <w:shd w:val="clear" w:color="auto" w:fill="FAFAFA"/>
          </w:tcPr>
          <w:p w14:paraId="46082356" w14:textId="2844B4E5"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6,960,556 </w:t>
            </w:r>
          </w:p>
        </w:tc>
        <w:tc>
          <w:tcPr>
            <w:tcW w:w="596" w:type="pct"/>
            <w:tcBorders>
              <w:left w:val="nil"/>
              <w:bottom w:val="single" w:sz="4" w:space="0" w:color="000000"/>
              <w:right w:val="nil"/>
            </w:tcBorders>
            <w:shd w:val="clear" w:color="auto" w:fill="FAFAFA"/>
          </w:tcPr>
          <w:p w14:paraId="41407F78" w14:textId="1C0692FF"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5,097,413 </w:t>
            </w:r>
          </w:p>
        </w:tc>
        <w:tc>
          <w:tcPr>
            <w:tcW w:w="596" w:type="pct"/>
            <w:tcBorders>
              <w:left w:val="nil"/>
              <w:bottom w:val="single" w:sz="4" w:space="0" w:color="000000"/>
              <w:right w:val="nil"/>
            </w:tcBorders>
            <w:shd w:val="clear" w:color="auto" w:fill="FAFAFA"/>
          </w:tcPr>
          <w:p w14:paraId="626707A4" w14:textId="58A59B83"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545,666 </w:t>
            </w:r>
          </w:p>
        </w:tc>
        <w:tc>
          <w:tcPr>
            <w:tcW w:w="596" w:type="pct"/>
            <w:tcBorders>
              <w:left w:val="nil"/>
              <w:bottom w:val="single" w:sz="4" w:space="0" w:color="000000"/>
              <w:right w:val="nil"/>
            </w:tcBorders>
            <w:shd w:val="clear" w:color="auto" w:fill="FAFAFA"/>
          </w:tcPr>
          <w:p w14:paraId="184EE4AC" w14:textId="49EF77A7"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   </w:t>
            </w:r>
          </w:p>
        </w:tc>
        <w:tc>
          <w:tcPr>
            <w:tcW w:w="595" w:type="pct"/>
            <w:tcBorders>
              <w:left w:val="nil"/>
              <w:bottom w:val="single" w:sz="4" w:space="0" w:color="000000"/>
              <w:right w:val="nil"/>
            </w:tcBorders>
            <w:shd w:val="clear" w:color="auto" w:fill="FAFAFA"/>
          </w:tcPr>
          <w:p w14:paraId="259D11BF" w14:textId="35FCB32E" w:rsidR="00D43B69" w:rsidRPr="002F7EB4" w:rsidRDefault="00D43B69" w:rsidP="00D43B69">
            <w:pPr>
              <w:ind w:right="-72"/>
              <w:jc w:val="right"/>
              <w:rPr>
                <w:rFonts w:ascii="Arial" w:eastAsia="Arial" w:hAnsi="Arial" w:cs="Arial"/>
                <w:sz w:val="14"/>
                <w:szCs w:val="14"/>
              </w:rPr>
            </w:pPr>
            <w:r w:rsidRPr="002F7EB4">
              <w:rPr>
                <w:rFonts w:ascii="Arial" w:hAnsi="Arial" w:cs="Arial"/>
                <w:sz w:val="14"/>
                <w:szCs w:val="14"/>
              </w:rPr>
              <w:t xml:space="preserve"> 51,325,837 </w:t>
            </w:r>
          </w:p>
        </w:tc>
      </w:tr>
    </w:tbl>
    <w:p w14:paraId="08AA85C7" w14:textId="1A01027B" w:rsidR="009E7F19" w:rsidRPr="002F7EB4" w:rsidRDefault="009E7F19">
      <w:pPr>
        <w:rPr>
          <w:rFonts w:ascii="Arial" w:eastAsia="Arial" w:hAnsi="Arial" w:cs="Arial"/>
          <w:color w:val="000000"/>
          <w:sz w:val="18"/>
          <w:szCs w:val="18"/>
        </w:rPr>
      </w:pPr>
    </w:p>
    <w:p w14:paraId="33C8E47A" w14:textId="77777777" w:rsidR="00820F0D" w:rsidRPr="002F7EB4" w:rsidRDefault="00820F0D">
      <w:pPr>
        <w:rPr>
          <w:rFonts w:ascii="Arial" w:eastAsia="Arial" w:hAnsi="Arial" w:cs="Arial"/>
          <w:color w:val="000000"/>
          <w:sz w:val="18"/>
          <w:szCs w:val="18"/>
        </w:rPr>
      </w:pPr>
    </w:p>
    <w:p w14:paraId="339F4A33" w14:textId="77777777" w:rsidR="009E7F19" w:rsidRPr="002F7EB4" w:rsidRDefault="009E7F19">
      <w:pPr>
        <w:rPr>
          <w:rFonts w:ascii="Arial" w:eastAsia="Arial" w:hAnsi="Arial" w:cs="Arial"/>
          <w:color w:val="000000"/>
          <w:sz w:val="18"/>
          <w:szCs w:val="18"/>
        </w:rPr>
      </w:pPr>
      <w:r w:rsidRPr="002F7EB4">
        <w:rPr>
          <w:rFonts w:ascii="Arial" w:eastAsia="Arial" w:hAnsi="Arial" w:cs="Arial"/>
          <w:color w:val="000000"/>
          <w:sz w:val="18"/>
          <w:szCs w:val="18"/>
        </w:rPr>
        <w:br w:type="page"/>
      </w:r>
    </w:p>
    <w:p w14:paraId="7F58CCA0" w14:textId="77777777" w:rsidR="001F0DD2" w:rsidRPr="002F7EB4" w:rsidRDefault="001F0DD2">
      <w:pPr>
        <w:rPr>
          <w:rFonts w:ascii="Arial" w:eastAsia="Arial" w:hAnsi="Arial" w:cs="Arial"/>
          <w:sz w:val="18"/>
          <w:szCs w:val="18"/>
        </w:rPr>
      </w:pPr>
    </w:p>
    <w:tbl>
      <w:tblPr>
        <w:tblW w:w="5000" w:type="pct"/>
        <w:tblCellMar>
          <w:left w:w="115" w:type="dxa"/>
          <w:right w:w="115" w:type="dxa"/>
        </w:tblCellMar>
        <w:tblLook w:val="0400" w:firstRow="0" w:lastRow="0" w:firstColumn="0" w:lastColumn="0" w:noHBand="0" w:noVBand="1"/>
      </w:tblPr>
      <w:tblGrid>
        <w:gridCol w:w="1772"/>
        <w:gridCol w:w="1279"/>
        <w:gridCol w:w="1279"/>
        <w:gridCol w:w="1281"/>
        <w:gridCol w:w="1281"/>
        <w:gridCol w:w="1281"/>
        <w:gridCol w:w="1286"/>
      </w:tblGrid>
      <w:tr w:rsidR="00402126" w:rsidRPr="002F7EB4" w14:paraId="53ABE331" w14:textId="77777777" w:rsidTr="00402126">
        <w:trPr>
          <w:trHeight w:val="20"/>
          <w:tblHeader/>
        </w:trPr>
        <w:tc>
          <w:tcPr>
            <w:tcW w:w="937" w:type="pct"/>
          </w:tcPr>
          <w:p w14:paraId="10DADA72" w14:textId="77777777" w:rsidR="00402126" w:rsidRPr="002F7EB4" w:rsidRDefault="00402126" w:rsidP="000C7FD9">
            <w:pPr>
              <w:ind w:left="-82" w:right="-72"/>
              <w:rPr>
                <w:rFonts w:ascii="Arial" w:eastAsia="Arial" w:hAnsi="Arial" w:cs="Arial"/>
                <w:color w:val="000000"/>
                <w:sz w:val="14"/>
                <w:szCs w:val="14"/>
              </w:rPr>
            </w:pPr>
          </w:p>
        </w:tc>
        <w:tc>
          <w:tcPr>
            <w:tcW w:w="4063" w:type="pct"/>
            <w:gridSpan w:val="6"/>
            <w:tcBorders>
              <w:top w:val="single" w:sz="4" w:space="0" w:color="auto"/>
              <w:bottom w:val="single" w:sz="4" w:space="0" w:color="auto"/>
            </w:tcBorders>
          </w:tcPr>
          <w:p w14:paraId="36FAEEE7" w14:textId="44C8E84C" w:rsidR="00402126" w:rsidRPr="002F7EB4" w:rsidRDefault="00402126">
            <w:pPr>
              <w:ind w:right="-72"/>
              <w:jc w:val="center"/>
              <w:rPr>
                <w:rFonts w:ascii="Arial" w:eastAsia="Arial" w:hAnsi="Arial" w:cs="Arial"/>
                <w:color w:val="000000"/>
                <w:sz w:val="14"/>
                <w:szCs w:val="14"/>
              </w:rPr>
            </w:pPr>
            <w:r w:rsidRPr="002F7EB4">
              <w:rPr>
                <w:rFonts w:ascii="Arial" w:eastAsia="Arial" w:hAnsi="Arial" w:cs="Arial"/>
                <w:b/>
                <w:sz w:val="14"/>
                <w:szCs w:val="14"/>
              </w:rPr>
              <w:t>Separate</w:t>
            </w:r>
            <w:r w:rsidRPr="002F7EB4">
              <w:rPr>
                <w:rFonts w:ascii="Arial" w:eastAsia="Arial" w:hAnsi="Arial" w:cs="Arial"/>
                <w:b/>
                <w:color w:val="000000"/>
                <w:sz w:val="14"/>
                <w:szCs w:val="14"/>
              </w:rPr>
              <w:t xml:space="preserve"> financial statements</w:t>
            </w:r>
          </w:p>
        </w:tc>
      </w:tr>
      <w:tr w:rsidR="00402126" w:rsidRPr="002F7EB4" w14:paraId="0963D63E" w14:textId="77777777" w:rsidTr="00402126">
        <w:trPr>
          <w:trHeight w:val="20"/>
          <w:tblHeader/>
        </w:trPr>
        <w:tc>
          <w:tcPr>
            <w:tcW w:w="937" w:type="pct"/>
          </w:tcPr>
          <w:p w14:paraId="1BED5B73" w14:textId="77777777" w:rsidR="00402126" w:rsidRPr="002F7EB4" w:rsidRDefault="00402126" w:rsidP="00B5744B">
            <w:pPr>
              <w:ind w:left="-82" w:right="-72"/>
              <w:rPr>
                <w:rFonts w:ascii="Arial" w:eastAsia="Arial" w:hAnsi="Arial" w:cs="Arial"/>
                <w:color w:val="000000"/>
                <w:sz w:val="14"/>
                <w:szCs w:val="14"/>
              </w:rPr>
            </w:pPr>
          </w:p>
        </w:tc>
        <w:tc>
          <w:tcPr>
            <w:tcW w:w="676" w:type="pct"/>
            <w:tcBorders>
              <w:top w:val="single" w:sz="4" w:space="0" w:color="auto"/>
            </w:tcBorders>
          </w:tcPr>
          <w:p w14:paraId="3878536F" w14:textId="77777777" w:rsidR="00402126" w:rsidRPr="002F7EB4" w:rsidRDefault="00402126" w:rsidP="00B5744B">
            <w:pPr>
              <w:ind w:right="-72"/>
              <w:jc w:val="right"/>
              <w:rPr>
                <w:rFonts w:ascii="Arial" w:eastAsia="Arial" w:hAnsi="Arial" w:cs="Arial"/>
                <w:b/>
                <w:sz w:val="14"/>
                <w:szCs w:val="14"/>
              </w:rPr>
            </w:pPr>
          </w:p>
          <w:p w14:paraId="6C142965" w14:textId="77777777" w:rsidR="00402126" w:rsidRPr="002F7EB4" w:rsidRDefault="00402126" w:rsidP="00B5744B">
            <w:pPr>
              <w:ind w:right="-72"/>
              <w:jc w:val="right"/>
              <w:rPr>
                <w:rFonts w:ascii="Arial" w:eastAsia="Arial" w:hAnsi="Arial" w:cs="Arial"/>
                <w:b/>
                <w:sz w:val="14"/>
                <w:szCs w:val="14"/>
              </w:rPr>
            </w:pPr>
          </w:p>
          <w:p w14:paraId="7BDA12EE" w14:textId="7B2596B9"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Land</w:t>
            </w:r>
          </w:p>
        </w:tc>
        <w:tc>
          <w:tcPr>
            <w:tcW w:w="676" w:type="pct"/>
            <w:tcBorders>
              <w:top w:val="single" w:sz="4" w:space="0" w:color="auto"/>
            </w:tcBorders>
          </w:tcPr>
          <w:p w14:paraId="669BA270" w14:textId="77777777" w:rsidR="00402126" w:rsidRPr="002F7EB4" w:rsidRDefault="00402126" w:rsidP="00B5744B">
            <w:pPr>
              <w:ind w:right="-72"/>
              <w:jc w:val="right"/>
              <w:rPr>
                <w:rFonts w:ascii="Arial" w:eastAsia="Arial" w:hAnsi="Arial" w:cs="Arial"/>
                <w:b/>
                <w:sz w:val="14"/>
                <w:szCs w:val="14"/>
              </w:rPr>
            </w:pPr>
            <w:r w:rsidRPr="002F7EB4">
              <w:rPr>
                <w:rFonts w:ascii="Arial" w:eastAsia="Arial" w:hAnsi="Arial" w:cs="Arial"/>
                <w:b/>
                <w:sz w:val="14"/>
                <w:szCs w:val="14"/>
              </w:rPr>
              <w:t>Buildings</w:t>
            </w:r>
          </w:p>
          <w:p w14:paraId="2DFE5606" w14:textId="7069FEF6" w:rsidR="00402126" w:rsidRPr="002F7EB4" w:rsidRDefault="00402126" w:rsidP="00B5744B">
            <w:pPr>
              <w:ind w:right="-72"/>
              <w:jc w:val="right"/>
              <w:rPr>
                <w:rFonts w:ascii="Arial" w:eastAsia="Arial" w:hAnsi="Arial" w:cs="Arial"/>
                <w:b/>
                <w:sz w:val="14"/>
                <w:szCs w:val="14"/>
              </w:rPr>
            </w:pPr>
            <w:r w:rsidRPr="002F7EB4">
              <w:rPr>
                <w:rFonts w:ascii="Arial" w:eastAsia="Arial" w:hAnsi="Arial" w:cs="Arial"/>
                <w:b/>
                <w:sz w:val="14"/>
                <w:szCs w:val="14"/>
              </w:rPr>
              <w:t>and building</w:t>
            </w:r>
          </w:p>
          <w:p w14:paraId="78153197" w14:textId="66FABEBC"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improvements</w:t>
            </w:r>
          </w:p>
        </w:tc>
        <w:tc>
          <w:tcPr>
            <w:tcW w:w="677" w:type="pct"/>
            <w:tcBorders>
              <w:top w:val="single" w:sz="4" w:space="0" w:color="auto"/>
            </w:tcBorders>
          </w:tcPr>
          <w:p w14:paraId="3076ABB6" w14:textId="77777777" w:rsidR="00402126" w:rsidRPr="002F7EB4" w:rsidRDefault="00402126" w:rsidP="00B5744B">
            <w:pPr>
              <w:ind w:right="-72"/>
              <w:jc w:val="right"/>
              <w:rPr>
                <w:rFonts w:ascii="Arial" w:eastAsia="Arial" w:hAnsi="Arial" w:cs="Arial"/>
                <w:b/>
                <w:sz w:val="14"/>
                <w:szCs w:val="14"/>
              </w:rPr>
            </w:pPr>
          </w:p>
          <w:p w14:paraId="29B086DD" w14:textId="4804F5CA" w:rsidR="00402126" w:rsidRPr="002F7EB4" w:rsidRDefault="00402126" w:rsidP="00B5744B">
            <w:pPr>
              <w:ind w:right="-72"/>
              <w:jc w:val="right"/>
              <w:rPr>
                <w:rFonts w:ascii="Arial" w:eastAsia="Arial" w:hAnsi="Arial" w:cs="Arial"/>
                <w:b/>
                <w:sz w:val="14"/>
                <w:szCs w:val="14"/>
              </w:rPr>
            </w:pPr>
            <w:r w:rsidRPr="002F7EB4">
              <w:rPr>
                <w:rFonts w:ascii="Arial" w:eastAsia="Arial" w:hAnsi="Arial" w:cs="Arial"/>
                <w:b/>
                <w:sz w:val="14"/>
                <w:szCs w:val="14"/>
              </w:rPr>
              <w:t>Office</w:t>
            </w:r>
          </w:p>
          <w:p w14:paraId="601C54E1" w14:textId="53A630F2"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equipment</w:t>
            </w:r>
          </w:p>
        </w:tc>
        <w:tc>
          <w:tcPr>
            <w:tcW w:w="677" w:type="pct"/>
            <w:tcBorders>
              <w:top w:val="single" w:sz="4" w:space="0" w:color="auto"/>
            </w:tcBorders>
          </w:tcPr>
          <w:p w14:paraId="17A91B26" w14:textId="77777777" w:rsidR="00402126" w:rsidRPr="002F7EB4" w:rsidRDefault="00402126" w:rsidP="00B5744B">
            <w:pPr>
              <w:ind w:right="-72"/>
              <w:jc w:val="right"/>
              <w:rPr>
                <w:rFonts w:ascii="Arial" w:eastAsia="Arial" w:hAnsi="Arial" w:cs="Arial"/>
                <w:b/>
                <w:sz w:val="14"/>
                <w:szCs w:val="14"/>
              </w:rPr>
            </w:pPr>
          </w:p>
          <w:p w14:paraId="3EB5B19A" w14:textId="78978011" w:rsidR="00402126" w:rsidRPr="002F7EB4" w:rsidRDefault="00402126" w:rsidP="00B5744B">
            <w:pPr>
              <w:ind w:right="-72"/>
              <w:jc w:val="right"/>
              <w:rPr>
                <w:rFonts w:ascii="Arial" w:eastAsia="Arial" w:hAnsi="Arial" w:cs="Arial"/>
                <w:b/>
                <w:sz w:val="14"/>
                <w:szCs w:val="14"/>
              </w:rPr>
            </w:pPr>
            <w:r w:rsidRPr="002F7EB4">
              <w:rPr>
                <w:rFonts w:ascii="Arial" w:eastAsia="Arial" w:hAnsi="Arial" w:cs="Arial"/>
                <w:b/>
                <w:sz w:val="14"/>
                <w:szCs w:val="14"/>
              </w:rPr>
              <w:t>Furniture and</w:t>
            </w:r>
          </w:p>
          <w:p w14:paraId="39F132A6" w14:textId="226D42A4"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fixture</w:t>
            </w:r>
          </w:p>
        </w:tc>
        <w:tc>
          <w:tcPr>
            <w:tcW w:w="677" w:type="pct"/>
            <w:tcBorders>
              <w:top w:val="single" w:sz="4" w:space="0" w:color="auto"/>
            </w:tcBorders>
          </w:tcPr>
          <w:p w14:paraId="13C39207" w14:textId="77777777" w:rsidR="00402126" w:rsidRPr="002F7EB4" w:rsidRDefault="00402126" w:rsidP="00B5744B">
            <w:pPr>
              <w:ind w:right="-72"/>
              <w:jc w:val="right"/>
              <w:rPr>
                <w:rFonts w:ascii="Arial" w:eastAsia="Arial" w:hAnsi="Arial" w:cs="Arial"/>
                <w:b/>
                <w:sz w:val="14"/>
                <w:szCs w:val="14"/>
              </w:rPr>
            </w:pPr>
          </w:p>
          <w:p w14:paraId="72283794" w14:textId="1A38E55B"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Construction in progress</w:t>
            </w:r>
          </w:p>
        </w:tc>
        <w:tc>
          <w:tcPr>
            <w:tcW w:w="680" w:type="pct"/>
            <w:tcBorders>
              <w:top w:val="single" w:sz="4" w:space="0" w:color="auto"/>
            </w:tcBorders>
          </w:tcPr>
          <w:p w14:paraId="1BE44B0F" w14:textId="77777777" w:rsidR="00402126" w:rsidRPr="002F7EB4" w:rsidRDefault="00402126" w:rsidP="00B5744B">
            <w:pPr>
              <w:ind w:right="-72"/>
              <w:jc w:val="right"/>
              <w:rPr>
                <w:rFonts w:ascii="Arial" w:eastAsia="Arial" w:hAnsi="Arial" w:cs="Arial"/>
                <w:b/>
                <w:sz w:val="14"/>
                <w:szCs w:val="14"/>
              </w:rPr>
            </w:pPr>
          </w:p>
          <w:p w14:paraId="0F5BB4EF" w14:textId="77777777" w:rsidR="00402126" w:rsidRPr="002F7EB4" w:rsidRDefault="00402126" w:rsidP="00B5744B">
            <w:pPr>
              <w:ind w:right="-72"/>
              <w:jc w:val="right"/>
              <w:rPr>
                <w:rFonts w:ascii="Arial" w:eastAsia="Arial" w:hAnsi="Arial" w:cs="Arial"/>
                <w:b/>
                <w:sz w:val="14"/>
                <w:szCs w:val="14"/>
              </w:rPr>
            </w:pPr>
          </w:p>
          <w:p w14:paraId="71313FA7" w14:textId="202039F2"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Total</w:t>
            </w:r>
          </w:p>
        </w:tc>
      </w:tr>
      <w:tr w:rsidR="00402126" w:rsidRPr="002F7EB4" w14:paraId="555C36CD" w14:textId="77777777" w:rsidTr="00402126">
        <w:trPr>
          <w:trHeight w:val="80"/>
          <w:tblHeader/>
        </w:trPr>
        <w:tc>
          <w:tcPr>
            <w:tcW w:w="937" w:type="pct"/>
          </w:tcPr>
          <w:p w14:paraId="561EC3A4" w14:textId="77777777" w:rsidR="00402126" w:rsidRPr="002F7EB4" w:rsidRDefault="00402126" w:rsidP="00B5744B">
            <w:pPr>
              <w:ind w:left="-82" w:right="-72"/>
              <w:rPr>
                <w:rFonts w:ascii="Arial" w:eastAsia="Arial" w:hAnsi="Arial" w:cs="Arial"/>
                <w:color w:val="000000"/>
                <w:sz w:val="14"/>
                <w:szCs w:val="14"/>
              </w:rPr>
            </w:pPr>
          </w:p>
        </w:tc>
        <w:tc>
          <w:tcPr>
            <w:tcW w:w="676" w:type="pct"/>
            <w:tcBorders>
              <w:top w:val="nil"/>
              <w:left w:val="nil"/>
              <w:bottom w:val="single" w:sz="4" w:space="0" w:color="000000" w:themeColor="text1"/>
              <w:right w:val="nil"/>
            </w:tcBorders>
          </w:tcPr>
          <w:p w14:paraId="7544507A" w14:textId="5C850100" w:rsidR="00402126" w:rsidRPr="002F7EB4" w:rsidRDefault="00402126" w:rsidP="00B5744B">
            <w:pPr>
              <w:ind w:right="-72"/>
              <w:jc w:val="right"/>
              <w:rPr>
                <w:rFonts w:ascii="Arial" w:eastAsia="Arial" w:hAnsi="Arial" w:cs="Arial"/>
                <w:color w:val="000000"/>
                <w:sz w:val="14"/>
                <w:szCs w:val="14"/>
              </w:rPr>
            </w:pPr>
            <w:r w:rsidRPr="002F7EB4">
              <w:rPr>
                <w:rFonts w:ascii="Arial" w:eastAsia="Arial" w:hAnsi="Arial" w:cs="Arial"/>
                <w:b/>
                <w:sz w:val="14"/>
                <w:szCs w:val="14"/>
              </w:rPr>
              <w:t>Baht</w:t>
            </w:r>
          </w:p>
        </w:tc>
        <w:tc>
          <w:tcPr>
            <w:tcW w:w="676" w:type="pct"/>
            <w:tcBorders>
              <w:top w:val="nil"/>
              <w:left w:val="nil"/>
              <w:bottom w:val="single" w:sz="4" w:space="0" w:color="000000" w:themeColor="text1"/>
              <w:right w:val="nil"/>
            </w:tcBorders>
          </w:tcPr>
          <w:p w14:paraId="58D059B8" w14:textId="3F01648F" w:rsidR="00402126" w:rsidRPr="002F7EB4" w:rsidRDefault="00402126" w:rsidP="00B5744B">
            <w:pPr>
              <w:ind w:right="-72"/>
              <w:jc w:val="right"/>
              <w:rPr>
                <w:rFonts w:ascii="Arial" w:eastAsia="Arial" w:hAnsi="Arial" w:cs="Arial"/>
                <w:color w:val="000000"/>
                <w:sz w:val="14"/>
                <w:szCs w:val="14"/>
              </w:rPr>
            </w:pPr>
            <w:r w:rsidRPr="002F7EB4">
              <w:rPr>
                <w:rFonts w:ascii="Arial" w:eastAsia="Arial" w:hAnsi="Arial" w:cs="Arial"/>
                <w:b/>
                <w:sz w:val="14"/>
                <w:szCs w:val="14"/>
              </w:rPr>
              <w:t>Baht</w:t>
            </w:r>
          </w:p>
        </w:tc>
        <w:tc>
          <w:tcPr>
            <w:tcW w:w="677" w:type="pct"/>
            <w:tcBorders>
              <w:top w:val="nil"/>
              <w:left w:val="nil"/>
              <w:bottom w:val="single" w:sz="4" w:space="0" w:color="000000" w:themeColor="text1"/>
              <w:right w:val="nil"/>
            </w:tcBorders>
          </w:tcPr>
          <w:p w14:paraId="4C0EDC5B" w14:textId="2919FA4A" w:rsidR="00402126" w:rsidRPr="002F7EB4" w:rsidRDefault="00402126" w:rsidP="00B5744B">
            <w:pPr>
              <w:ind w:right="-72"/>
              <w:jc w:val="right"/>
              <w:rPr>
                <w:rFonts w:ascii="Arial" w:eastAsia="Arial" w:hAnsi="Arial" w:cs="Arial"/>
                <w:color w:val="000000"/>
                <w:sz w:val="14"/>
                <w:szCs w:val="14"/>
              </w:rPr>
            </w:pPr>
            <w:r w:rsidRPr="002F7EB4">
              <w:rPr>
                <w:rFonts w:ascii="Arial" w:eastAsia="Arial" w:hAnsi="Arial" w:cs="Arial"/>
                <w:b/>
                <w:sz w:val="14"/>
                <w:szCs w:val="14"/>
              </w:rPr>
              <w:t>Baht</w:t>
            </w:r>
          </w:p>
        </w:tc>
        <w:tc>
          <w:tcPr>
            <w:tcW w:w="677" w:type="pct"/>
            <w:tcBorders>
              <w:top w:val="nil"/>
              <w:left w:val="nil"/>
              <w:bottom w:val="single" w:sz="4" w:space="0" w:color="000000" w:themeColor="text1"/>
              <w:right w:val="nil"/>
            </w:tcBorders>
          </w:tcPr>
          <w:p w14:paraId="71287A34" w14:textId="74EB98FF"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Baht</w:t>
            </w:r>
          </w:p>
        </w:tc>
        <w:tc>
          <w:tcPr>
            <w:tcW w:w="677" w:type="pct"/>
            <w:tcBorders>
              <w:top w:val="nil"/>
              <w:left w:val="nil"/>
              <w:bottom w:val="single" w:sz="4" w:space="0" w:color="000000" w:themeColor="text1"/>
              <w:right w:val="nil"/>
            </w:tcBorders>
          </w:tcPr>
          <w:p w14:paraId="07E185C8" w14:textId="024696C4" w:rsidR="00402126" w:rsidRPr="002F7EB4" w:rsidRDefault="00402126" w:rsidP="00B5744B">
            <w:pPr>
              <w:ind w:right="-72"/>
              <w:jc w:val="right"/>
              <w:rPr>
                <w:rFonts w:ascii="Arial" w:eastAsia="Arial" w:hAnsi="Arial" w:cs="Arial"/>
                <w:b/>
                <w:color w:val="000000"/>
                <w:sz w:val="14"/>
                <w:szCs w:val="14"/>
              </w:rPr>
            </w:pPr>
            <w:r w:rsidRPr="002F7EB4">
              <w:rPr>
                <w:rFonts w:ascii="Arial" w:eastAsia="Arial" w:hAnsi="Arial" w:cs="Arial"/>
                <w:b/>
                <w:sz w:val="14"/>
                <w:szCs w:val="14"/>
              </w:rPr>
              <w:t>Baht</w:t>
            </w:r>
          </w:p>
        </w:tc>
        <w:tc>
          <w:tcPr>
            <w:tcW w:w="680" w:type="pct"/>
            <w:tcBorders>
              <w:top w:val="nil"/>
              <w:left w:val="nil"/>
              <w:bottom w:val="single" w:sz="4" w:space="0" w:color="000000" w:themeColor="text1"/>
              <w:right w:val="nil"/>
            </w:tcBorders>
          </w:tcPr>
          <w:p w14:paraId="47244447" w14:textId="058AB451" w:rsidR="00402126" w:rsidRPr="002F7EB4" w:rsidRDefault="00402126" w:rsidP="00B5744B">
            <w:pPr>
              <w:ind w:right="-72"/>
              <w:jc w:val="right"/>
              <w:rPr>
                <w:rFonts w:ascii="Arial" w:eastAsia="Arial" w:hAnsi="Arial" w:cs="Arial"/>
                <w:color w:val="000000"/>
                <w:sz w:val="14"/>
                <w:szCs w:val="14"/>
              </w:rPr>
            </w:pPr>
            <w:r w:rsidRPr="002F7EB4">
              <w:rPr>
                <w:rFonts w:ascii="Arial" w:eastAsia="Arial" w:hAnsi="Arial" w:cs="Arial"/>
                <w:b/>
                <w:sz w:val="14"/>
                <w:szCs w:val="14"/>
              </w:rPr>
              <w:t>Baht</w:t>
            </w:r>
          </w:p>
        </w:tc>
      </w:tr>
      <w:tr w:rsidR="00402126" w:rsidRPr="002F7EB4" w14:paraId="57485B2C" w14:textId="77777777" w:rsidTr="00402126">
        <w:trPr>
          <w:trHeight w:val="20"/>
        </w:trPr>
        <w:tc>
          <w:tcPr>
            <w:tcW w:w="937" w:type="pct"/>
          </w:tcPr>
          <w:p w14:paraId="4DAF3C99" w14:textId="77777777" w:rsidR="00402126" w:rsidRPr="002F7EB4" w:rsidRDefault="00402126" w:rsidP="000C7FD9">
            <w:pPr>
              <w:ind w:left="-82" w:right="-72"/>
              <w:rPr>
                <w:rFonts w:ascii="Arial" w:eastAsia="Arial" w:hAnsi="Arial" w:cs="Arial"/>
                <w:b/>
                <w:color w:val="000000"/>
                <w:sz w:val="14"/>
                <w:szCs w:val="14"/>
              </w:rPr>
            </w:pPr>
          </w:p>
        </w:tc>
        <w:tc>
          <w:tcPr>
            <w:tcW w:w="676" w:type="pct"/>
            <w:tcBorders>
              <w:left w:val="nil"/>
              <w:bottom w:val="nil"/>
              <w:right w:val="nil"/>
            </w:tcBorders>
            <w:shd w:val="clear" w:color="auto" w:fill="auto"/>
          </w:tcPr>
          <w:p w14:paraId="56B4A986" w14:textId="77777777" w:rsidR="00402126" w:rsidRPr="002F7EB4" w:rsidRDefault="00402126">
            <w:pPr>
              <w:ind w:right="-72"/>
              <w:jc w:val="right"/>
              <w:rPr>
                <w:rFonts w:ascii="Arial" w:eastAsia="Arial" w:hAnsi="Arial" w:cs="Arial"/>
                <w:color w:val="000000"/>
                <w:sz w:val="14"/>
                <w:szCs w:val="14"/>
              </w:rPr>
            </w:pPr>
          </w:p>
        </w:tc>
        <w:tc>
          <w:tcPr>
            <w:tcW w:w="676" w:type="pct"/>
            <w:tcBorders>
              <w:left w:val="nil"/>
              <w:bottom w:val="nil"/>
              <w:right w:val="nil"/>
            </w:tcBorders>
            <w:shd w:val="clear" w:color="auto" w:fill="auto"/>
          </w:tcPr>
          <w:p w14:paraId="6BD861C1" w14:textId="77777777" w:rsidR="00402126" w:rsidRPr="002F7EB4" w:rsidRDefault="00402126">
            <w:pPr>
              <w:ind w:right="-72"/>
              <w:jc w:val="right"/>
              <w:rPr>
                <w:rFonts w:ascii="Arial" w:eastAsia="Arial" w:hAnsi="Arial" w:cs="Arial"/>
                <w:color w:val="000000"/>
                <w:sz w:val="14"/>
                <w:szCs w:val="14"/>
              </w:rPr>
            </w:pPr>
          </w:p>
        </w:tc>
        <w:tc>
          <w:tcPr>
            <w:tcW w:w="677" w:type="pct"/>
            <w:tcBorders>
              <w:left w:val="nil"/>
              <w:bottom w:val="nil"/>
              <w:right w:val="nil"/>
            </w:tcBorders>
            <w:shd w:val="clear" w:color="auto" w:fill="auto"/>
          </w:tcPr>
          <w:p w14:paraId="672B0E6A" w14:textId="77777777" w:rsidR="00402126" w:rsidRPr="002F7EB4" w:rsidRDefault="00402126">
            <w:pPr>
              <w:ind w:right="-72"/>
              <w:jc w:val="right"/>
              <w:rPr>
                <w:rFonts w:ascii="Arial" w:eastAsia="Arial" w:hAnsi="Arial" w:cs="Arial"/>
                <w:color w:val="000000"/>
                <w:sz w:val="14"/>
                <w:szCs w:val="14"/>
              </w:rPr>
            </w:pPr>
          </w:p>
        </w:tc>
        <w:tc>
          <w:tcPr>
            <w:tcW w:w="677" w:type="pct"/>
            <w:tcBorders>
              <w:left w:val="nil"/>
              <w:bottom w:val="nil"/>
              <w:right w:val="nil"/>
            </w:tcBorders>
            <w:shd w:val="clear" w:color="auto" w:fill="auto"/>
          </w:tcPr>
          <w:p w14:paraId="79D4E886" w14:textId="77777777" w:rsidR="00402126" w:rsidRPr="002F7EB4" w:rsidRDefault="00402126">
            <w:pPr>
              <w:ind w:right="-72"/>
              <w:jc w:val="right"/>
              <w:rPr>
                <w:rFonts w:ascii="Arial" w:eastAsia="Arial" w:hAnsi="Arial" w:cs="Arial"/>
                <w:color w:val="000000"/>
                <w:sz w:val="14"/>
                <w:szCs w:val="14"/>
              </w:rPr>
            </w:pPr>
          </w:p>
        </w:tc>
        <w:tc>
          <w:tcPr>
            <w:tcW w:w="677" w:type="pct"/>
            <w:tcBorders>
              <w:left w:val="nil"/>
              <w:bottom w:val="nil"/>
              <w:right w:val="nil"/>
            </w:tcBorders>
          </w:tcPr>
          <w:p w14:paraId="3ABE631E" w14:textId="77777777" w:rsidR="00402126" w:rsidRPr="002F7EB4" w:rsidRDefault="00402126">
            <w:pPr>
              <w:ind w:right="-72"/>
              <w:jc w:val="right"/>
              <w:rPr>
                <w:rFonts w:ascii="Arial" w:eastAsia="Arial" w:hAnsi="Arial" w:cs="Arial"/>
                <w:color w:val="000000"/>
                <w:sz w:val="14"/>
                <w:szCs w:val="14"/>
              </w:rPr>
            </w:pPr>
          </w:p>
        </w:tc>
        <w:tc>
          <w:tcPr>
            <w:tcW w:w="680" w:type="pct"/>
            <w:tcBorders>
              <w:left w:val="nil"/>
              <w:bottom w:val="nil"/>
              <w:right w:val="nil"/>
            </w:tcBorders>
            <w:shd w:val="clear" w:color="auto" w:fill="auto"/>
          </w:tcPr>
          <w:p w14:paraId="4C0AD98A" w14:textId="71D60658" w:rsidR="00402126" w:rsidRPr="002F7EB4" w:rsidRDefault="00402126">
            <w:pPr>
              <w:ind w:right="-72"/>
              <w:jc w:val="right"/>
              <w:rPr>
                <w:rFonts w:ascii="Arial" w:eastAsia="Arial" w:hAnsi="Arial" w:cs="Arial"/>
                <w:color w:val="000000"/>
                <w:sz w:val="14"/>
                <w:szCs w:val="14"/>
              </w:rPr>
            </w:pPr>
          </w:p>
        </w:tc>
      </w:tr>
      <w:tr w:rsidR="00402126" w:rsidRPr="002F7EB4" w14:paraId="11DDA9BF" w14:textId="77777777" w:rsidTr="00402126">
        <w:trPr>
          <w:trHeight w:val="20"/>
        </w:trPr>
        <w:tc>
          <w:tcPr>
            <w:tcW w:w="937" w:type="pct"/>
          </w:tcPr>
          <w:p w14:paraId="0DDE913C" w14:textId="47B6130A" w:rsidR="00402126" w:rsidRPr="002F7EB4" w:rsidRDefault="00402126" w:rsidP="000C7FD9">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At 1 January </w:t>
            </w:r>
            <w:r w:rsidRPr="002F7EB4">
              <w:rPr>
                <w:rFonts w:ascii="Arial" w:eastAsia="Arial" w:hAnsi="Arial" w:cs="Arial"/>
                <w:b/>
                <w:sz w:val="14"/>
                <w:szCs w:val="14"/>
              </w:rPr>
              <w:t>2022</w:t>
            </w:r>
          </w:p>
        </w:tc>
        <w:tc>
          <w:tcPr>
            <w:tcW w:w="676" w:type="pct"/>
            <w:shd w:val="clear" w:color="auto" w:fill="auto"/>
          </w:tcPr>
          <w:p w14:paraId="2E767401" w14:textId="77777777" w:rsidR="00402126" w:rsidRPr="002F7EB4" w:rsidRDefault="00402126" w:rsidP="00C61755">
            <w:pPr>
              <w:ind w:right="-72"/>
              <w:jc w:val="right"/>
              <w:rPr>
                <w:rFonts w:ascii="Arial" w:eastAsia="Arial" w:hAnsi="Arial" w:cs="Arial"/>
                <w:b/>
                <w:color w:val="000000"/>
                <w:sz w:val="14"/>
                <w:szCs w:val="14"/>
              </w:rPr>
            </w:pPr>
          </w:p>
        </w:tc>
        <w:tc>
          <w:tcPr>
            <w:tcW w:w="676" w:type="pct"/>
            <w:shd w:val="clear" w:color="auto" w:fill="auto"/>
          </w:tcPr>
          <w:p w14:paraId="114D0F9A" w14:textId="77777777" w:rsidR="00402126" w:rsidRPr="002F7EB4" w:rsidRDefault="00402126" w:rsidP="00C61755">
            <w:pPr>
              <w:ind w:right="-72"/>
              <w:jc w:val="right"/>
              <w:rPr>
                <w:rFonts w:ascii="Arial" w:eastAsia="Arial" w:hAnsi="Arial" w:cs="Arial"/>
                <w:b/>
                <w:color w:val="000000"/>
                <w:sz w:val="14"/>
                <w:szCs w:val="14"/>
              </w:rPr>
            </w:pPr>
          </w:p>
        </w:tc>
        <w:tc>
          <w:tcPr>
            <w:tcW w:w="677" w:type="pct"/>
            <w:shd w:val="clear" w:color="auto" w:fill="auto"/>
          </w:tcPr>
          <w:p w14:paraId="545C3420" w14:textId="77777777" w:rsidR="00402126" w:rsidRPr="002F7EB4" w:rsidRDefault="00402126" w:rsidP="00C61755">
            <w:pPr>
              <w:ind w:right="-72"/>
              <w:jc w:val="right"/>
              <w:rPr>
                <w:rFonts w:ascii="Arial" w:eastAsia="Arial" w:hAnsi="Arial" w:cs="Arial"/>
                <w:b/>
                <w:color w:val="000000"/>
                <w:sz w:val="14"/>
                <w:szCs w:val="14"/>
              </w:rPr>
            </w:pPr>
          </w:p>
        </w:tc>
        <w:tc>
          <w:tcPr>
            <w:tcW w:w="677" w:type="pct"/>
            <w:shd w:val="clear" w:color="auto" w:fill="auto"/>
          </w:tcPr>
          <w:p w14:paraId="70489DC4" w14:textId="77777777" w:rsidR="00402126" w:rsidRPr="002F7EB4" w:rsidRDefault="00402126" w:rsidP="00C61755">
            <w:pPr>
              <w:ind w:right="-72"/>
              <w:jc w:val="right"/>
              <w:rPr>
                <w:rFonts w:ascii="Arial" w:eastAsia="Arial" w:hAnsi="Arial" w:cs="Arial"/>
                <w:b/>
                <w:color w:val="000000"/>
                <w:sz w:val="14"/>
                <w:szCs w:val="14"/>
              </w:rPr>
            </w:pPr>
          </w:p>
        </w:tc>
        <w:tc>
          <w:tcPr>
            <w:tcW w:w="677" w:type="pct"/>
          </w:tcPr>
          <w:p w14:paraId="0DD12614" w14:textId="77777777" w:rsidR="00402126" w:rsidRPr="002F7EB4" w:rsidRDefault="00402126" w:rsidP="00C61755">
            <w:pPr>
              <w:ind w:right="-72"/>
              <w:jc w:val="right"/>
              <w:rPr>
                <w:rFonts w:ascii="Arial" w:eastAsia="Arial" w:hAnsi="Arial" w:cs="Arial"/>
                <w:b/>
                <w:color w:val="000000"/>
                <w:sz w:val="14"/>
                <w:szCs w:val="14"/>
              </w:rPr>
            </w:pPr>
          </w:p>
        </w:tc>
        <w:tc>
          <w:tcPr>
            <w:tcW w:w="680" w:type="pct"/>
            <w:shd w:val="clear" w:color="auto" w:fill="auto"/>
          </w:tcPr>
          <w:p w14:paraId="2B986EC1" w14:textId="34ED4732" w:rsidR="00402126" w:rsidRPr="002F7EB4" w:rsidRDefault="00402126" w:rsidP="00C61755">
            <w:pPr>
              <w:ind w:right="-72"/>
              <w:jc w:val="right"/>
              <w:rPr>
                <w:rFonts w:ascii="Arial" w:eastAsia="Arial" w:hAnsi="Arial" w:cs="Arial"/>
                <w:b/>
                <w:color w:val="000000"/>
                <w:sz w:val="14"/>
                <w:szCs w:val="14"/>
              </w:rPr>
            </w:pPr>
          </w:p>
        </w:tc>
      </w:tr>
      <w:tr w:rsidR="00402126" w:rsidRPr="002F7EB4" w14:paraId="03CCA7B6" w14:textId="77777777" w:rsidTr="00402126">
        <w:trPr>
          <w:trHeight w:val="20"/>
        </w:trPr>
        <w:tc>
          <w:tcPr>
            <w:tcW w:w="937" w:type="pct"/>
          </w:tcPr>
          <w:p w14:paraId="7FC5D0BC" w14:textId="3D68E910" w:rsidR="00402126" w:rsidRPr="002F7EB4" w:rsidRDefault="00402126" w:rsidP="00984067">
            <w:pPr>
              <w:ind w:left="-82" w:right="-72"/>
              <w:rPr>
                <w:rFonts w:ascii="Arial" w:eastAsia="Arial" w:hAnsi="Arial" w:cs="Arial"/>
                <w:color w:val="000000"/>
                <w:sz w:val="14"/>
                <w:szCs w:val="14"/>
              </w:rPr>
            </w:pPr>
            <w:r w:rsidRPr="002F7EB4">
              <w:rPr>
                <w:rFonts w:ascii="Arial" w:eastAsia="Arial" w:hAnsi="Arial" w:cs="Arial"/>
                <w:color w:val="000000"/>
                <w:sz w:val="14"/>
                <w:szCs w:val="14"/>
              </w:rPr>
              <w:t xml:space="preserve">Cost </w:t>
            </w:r>
          </w:p>
        </w:tc>
        <w:tc>
          <w:tcPr>
            <w:tcW w:w="676" w:type="pct"/>
            <w:shd w:val="clear" w:color="auto" w:fill="auto"/>
          </w:tcPr>
          <w:p w14:paraId="62E5C005" w14:textId="1CDC9CF0"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shd w:val="clear" w:color="auto" w:fill="auto"/>
          </w:tcPr>
          <w:p w14:paraId="2304663F" w14:textId="249A4517"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18,412,531 </w:t>
            </w:r>
          </w:p>
        </w:tc>
        <w:tc>
          <w:tcPr>
            <w:tcW w:w="677" w:type="pct"/>
            <w:shd w:val="clear" w:color="auto" w:fill="auto"/>
          </w:tcPr>
          <w:p w14:paraId="7AD33DF9" w14:textId="7736C5E5"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5,659,613 </w:t>
            </w:r>
          </w:p>
        </w:tc>
        <w:tc>
          <w:tcPr>
            <w:tcW w:w="677" w:type="pct"/>
            <w:shd w:val="clear" w:color="auto" w:fill="auto"/>
          </w:tcPr>
          <w:p w14:paraId="14FD776A" w14:textId="04D5791A"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3,132,425 </w:t>
            </w:r>
          </w:p>
        </w:tc>
        <w:tc>
          <w:tcPr>
            <w:tcW w:w="677" w:type="pct"/>
          </w:tcPr>
          <w:p w14:paraId="61E6BB2D" w14:textId="43D80746"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shd w:val="clear" w:color="auto" w:fill="auto"/>
          </w:tcPr>
          <w:p w14:paraId="19844EB8" w14:textId="7E549E6B"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36,068,347 </w:t>
            </w:r>
          </w:p>
        </w:tc>
      </w:tr>
      <w:tr w:rsidR="00402126" w:rsidRPr="002F7EB4" w14:paraId="3348B544" w14:textId="77777777" w:rsidTr="00402126">
        <w:trPr>
          <w:trHeight w:val="20"/>
        </w:trPr>
        <w:tc>
          <w:tcPr>
            <w:tcW w:w="937" w:type="pct"/>
          </w:tcPr>
          <w:p w14:paraId="0DFE44C9" w14:textId="77777777" w:rsidR="00402126" w:rsidRPr="002F7EB4" w:rsidRDefault="00402126" w:rsidP="00984067">
            <w:pPr>
              <w:ind w:left="-82" w:right="-72"/>
              <w:rPr>
                <w:rFonts w:ascii="Arial" w:eastAsia="Arial" w:hAnsi="Arial" w:cs="Arial"/>
                <w:color w:val="000000"/>
                <w:sz w:val="14"/>
                <w:szCs w:val="14"/>
              </w:rPr>
            </w:pPr>
            <w:r w:rsidRPr="002F7EB4">
              <w:rPr>
                <w:rFonts w:ascii="Arial" w:eastAsia="Arial" w:hAnsi="Arial" w:cs="Arial"/>
                <w:color w:val="000000"/>
                <w:sz w:val="14"/>
                <w:szCs w:val="14"/>
                <w:u w:val="single"/>
              </w:rPr>
              <w:t>Less</w:t>
            </w:r>
            <w:r w:rsidRPr="002F7EB4">
              <w:rPr>
                <w:rFonts w:ascii="Arial" w:eastAsia="Arial" w:hAnsi="Arial" w:cs="Arial"/>
                <w:color w:val="000000"/>
                <w:sz w:val="14"/>
                <w:szCs w:val="14"/>
              </w:rPr>
              <w:t xml:space="preserve">  Accumulated </w:t>
            </w:r>
          </w:p>
          <w:p w14:paraId="5D4AB3CD" w14:textId="1D1843CC" w:rsidR="00402126" w:rsidRPr="002F7EB4" w:rsidRDefault="00402126" w:rsidP="00984067">
            <w:pPr>
              <w:ind w:left="336" w:right="-72" w:hanging="418"/>
              <w:rPr>
                <w:rFonts w:ascii="Arial" w:eastAsia="Arial" w:hAnsi="Arial" w:cs="Arial"/>
                <w:color w:val="000000"/>
                <w:sz w:val="14"/>
                <w:szCs w:val="14"/>
              </w:rPr>
            </w:pPr>
            <w:r w:rsidRPr="002F7EB4">
              <w:rPr>
                <w:rFonts w:ascii="Arial" w:eastAsia="Arial" w:hAnsi="Arial" w:cs="Arial"/>
                <w:color w:val="000000"/>
                <w:sz w:val="14"/>
                <w:szCs w:val="14"/>
              </w:rPr>
              <w:tab/>
              <w:t>depreciation</w:t>
            </w:r>
          </w:p>
        </w:tc>
        <w:tc>
          <w:tcPr>
            <w:tcW w:w="676" w:type="pct"/>
            <w:shd w:val="clear" w:color="auto" w:fill="auto"/>
          </w:tcPr>
          <w:p w14:paraId="22FBA81B" w14:textId="77777777" w:rsidR="00402126" w:rsidRPr="002F7EB4" w:rsidRDefault="00402126" w:rsidP="00984067">
            <w:pPr>
              <w:ind w:right="-72"/>
              <w:jc w:val="right"/>
              <w:rPr>
                <w:rFonts w:ascii="Arial" w:hAnsi="Arial" w:cs="Arial"/>
                <w:sz w:val="14"/>
                <w:szCs w:val="14"/>
              </w:rPr>
            </w:pPr>
          </w:p>
          <w:p w14:paraId="15E0B2A4" w14:textId="287DC6E2" w:rsidR="00402126" w:rsidRPr="002F7EB4" w:rsidRDefault="00402126" w:rsidP="00E8189D">
            <w:pPr>
              <w:ind w:right="-72"/>
              <w:jc w:val="right"/>
              <w:rPr>
                <w:rFonts w:ascii="Arial" w:hAnsi="Arial" w:cs="Arial"/>
                <w:sz w:val="14"/>
                <w:szCs w:val="14"/>
              </w:rPr>
            </w:pPr>
            <w:r w:rsidRPr="002F7EB4">
              <w:rPr>
                <w:rFonts w:ascii="Arial" w:hAnsi="Arial" w:cs="Arial"/>
                <w:sz w:val="14"/>
                <w:szCs w:val="14"/>
              </w:rPr>
              <w:t xml:space="preserve"> - </w:t>
            </w:r>
          </w:p>
        </w:tc>
        <w:tc>
          <w:tcPr>
            <w:tcW w:w="676" w:type="pct"/>
            <w:shd w:val="clear" w:color="auto" w:fill="auto"/>
          </w:tcPr>
          <w:p w14:paraId="0CA0CE15" w14:textId="77777777" w:rsidR="00402126" w:rsidRPr="002F7EB4" w:rsidRDefault="00402126" w:rsidP="00984067">
            <w:pPr>
              <w:ind w:right="-72"/>
              <w:jc w:val="right"/>
              <w:rPr>
                <w:rFonts w:ascii="Arial" w:hAnsi="Arial" w:cs="Arial"/>
                <w:sz w:val="14"/>
                <w:szCs w:val="14"/>
              </w:rPr>
            </w:pPr>
          </w:p>
          <w:p w14:paraId="6831F805" w14:textId="4EA6420C"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(7,239,047)</w:t>
            </w:r>
          </w:p>
        </w:tc>
        <w:tc>
          <w:tcPr>
            <w:tcW w:w="677" w:type="pct"/>
            <w:shd w:val="clear" w:color="auto" w:fill="auto"/>
          </w:tcPr>
          <w:p w14:paraId="21A20AFA" w14:textId="77777777"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w:t>
            </w:r>
          </w:p>
          <w:p w14:paraId="6004CBBB" w14:textId="100EC4D6"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(3,823,165)</w:t>
            </w:r>
          </w:p>
        </w:tc>
        <w:tc>
          <w:tcPr>
            <w:tcW w:w="677" w:type="pct"/>
            <w:shd w:val="clear" w:color="auto" w:fill="auto"/>
          </w:tcPr>
          <w:p w14:paraId="72F799ED" w14:textId="77777777" w:rsidR="00402126" w:rsidRPr="002F7EB4" w:rsidRDefault="00402126" w:rsidP="00984067">
            <w:pPr>
              <w:ind w:right="-72"/>
              <w:jc w:val="right"/>
              <w:rPr>
                <w:rFonts w:ascii="Arial" w:hAnsi="Arial" w:cs="Arial"/>
                <w:sz w:val="14"/>
                <w:szCs w:val="14"/>
              </w:rPr>
            </w:pPr>
          </w:p>
          <w:p w14:paraId="33089EB3" w14:textId="608BEC5D"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(2,973,792)</w:t>
            </w:r>
          </w:p>
        </w:tc>
        <w:tc>
          <w:tcPr>
            <w:tcW w:w="677" w:type="pct"/>
          </w:tcPr>
          <w:p w14:paraId="09B62D37" w14:textId="77777777" w:rsidR="00402126" w:rsidRPr="002F7EB4" w:rsidRDefault="00402126" w:rsidP="00984067">
            <w:pPr>
              <w:ind w:right="-72"/>
              <w:jc w:val="right"/>
              <w:rPr>
                <w:rFonts w:ascii="Arial" w:hAnsi="Arial" w:cs="Arial"/>
                <w:sz w:val="14"/>
                <w:szCs w:val="14"/>
              </w:rPr>
            </w:pPr>
          </w:p>
          <w:p w14:paraId="1589C7A5" w14:textId="16139E8C"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shd w:val="clear" w:color="auto" w:fill="auto"/>
          </w:tcPr>
          <w:p w14:paraId="40495619" w14:textId="77777777" w:rsidR="00402126" w:rsidRPr="002F7EB4" w:rsidRDefault="00402126" w:rsidP="00984067">
            <w:pPr>
              <w:ind w:right="-72"/>
              <w:jc w:val="right"/>
              <w:rPr>
                <w:rFonts w:ascii="Arial" w:hAnsi="Arial" w:cs="Arial"/>
                <w:sz w:val="14"/>
                <w:szCs w:val="14"/>
              </w:rPr>
            </w:pPr>
          </w:p>
          <w:p w14:paraId="2A44FA72" w14:textId="0CC9C769" w:rsidR="00402126" w:rsidRPr="002F7EB4" w:rsidRDefault="00402126" w:rsidP="00984067">
            <w:pPr>
              <w:ind w:right="-72"/>
              <w:jc w:val="right"/>
              <w:rPr>
                <w:rFonts w:ascii="Arial" w:eastAsia="Arial" w:hAnsi="Arial" w:cs="Arial"/>
                <w:color w:val="000000"/>
                <w:sz w:val="14"/>
                <w:szCs w:val="14"/>
              </w:rPr>
            </w:pPr>
            <w:r w:rsidRPr="002F7EB4">
              <w:rPr>
                <w:rFonts w:ascii="Arial" w:eastAsia="Arial" w:hAnsi="Arial" w:cs="Arial"/>
                <w:color w:val="000000"/>
                <w:sz w:val="14"/>
                <w:szCs w:val="14"/>
              </w:rPr>
              <w:t>(14,036,004)</w:t>
            </w:r>
          </w:p>
        </w:tc>
      </w:tr>
      <w:tr w:rsidR="00402126" w:rsidRPr="002F7EB4" w14:paraId="48A85B70" w14:textId="77777777" w:rsidTr="00402126">
        <w:trPr>
          <w:trHeight w:val="20"/>
        </w:trPr>
        <w:tc>
          <w:tcPr>
            <w:tcW w:w="937" w:type="pct"/>
          </w:tcPr>
          <w:p w14:paraId="28449DFE" w14:textId="77777777" w:rsidR="00402126" w:rsidRPr="002F7EB4" w:rsidRDefault="00402126" w:rsidP="00C61755">
            <w:pPr>
              <w:ind w:left="-82" w:right="-72"/>
              <w:jc w:val="both"/>
              <w:rPr>
                <w:rFonts w:ascii="Arial" w:eastAsia="Arial" w:hAnsi="Arial" w:cs="Arial"/>
                <w:color w:val="000000"/>
                <w:sz w:val="14"/>
                <w:szCs w:val="14"/>
              </w:rPr>
            </w:pPr>
          </w:p>
        </w:tc>
        <w:tc>
          <w:tcPr>
            <w:tcW w:w="676" w:type="pct"/>
            <w:tcBorders>
              <w:top w:val="single" w:sz="4" w:space="0" w:color="000000" w:themeColor="text1"/>
              <w:left w:val="nil"/>
              <w:bottom w:val="nil"/>
              <w:right w:val="nil"/>
            </w:tcBorders>
            <w:shd w:val="clear" w:color="auto" w:fill="auto"/>
          </w:tcPr>
          <w:p w14:paraId="6B6DD271"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single" w:sz="4" w:space="0" w:color="000000" w:themeColor="text1"/>
              <w:left w:val="nil"/>
              <w:bottom w:val="nil"/>
              <w:right w:val="nil"/>
            </w:tcBorders>
            <w:shd w:val="clear" w:color="auto" w:fill="auto"/>
          </w:tcPr>
          <w:p w14:paraId="6F2F2997"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shd w:val="clear" w:color="auto" w:fill="auto"/>
          </w:tcPr>
          <w:p w14:paraId="7F5B7F76"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shd w:val="clear" w:color="auto" w:fill="auto"/>
          </w:tcPr>
          <w:p w14:paraId="7435CA93"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tcPr>
          <w:p w14:paraId="45546DC4"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single" w:sz="4" w:space="0" w:color="000000" w:themeColor="text1"/>
              <w:left w:val="nil"/>
              <w:bottom w:val="nil"/>
              <w:right w:val="nil"/>
            </w:tcBorders>
            <w:shd w:val="clear" w:color="auto" w:fill="auto"/>
          </w:tcPr>
          <w:p w14:paraId="521D49E3" w14:textId="34E80D56" w:rsidR="00402126" w:rsidRPr="002F7EB4" w:rsidRDefault="00402126" w:rsidP="00C61755">
            <w:pPr>
              <w:ind w:right="-72"/>
              <w:jc w:val="right"/>
              <w:rPr>
                <w:rFonts w:ascii="Arial" w:eastAsia="Arial" w:hAnsi="Arial" w:cs="Arial"/>
                <w:color w:val="000000"/>
                <w:sz w:val="14"/>
                <w:szCs w:val="14"/>
              </w:rPr>
            </w:pPr>
          </w:p>
        </w:tc>
      </w:tr>
      <w:tr w:rsidR="00402126" w:rsidRPr="002F7EB4" w14:paraId="3457681D" w14:textId="77777777" w:rsidTr="00402126">
        <w:trPr>
          <w:trHeight w:val="20"/>
        </w:trPr>
        <w:tc>
          <w:tcPr>
            <w:tcW w:w="937" w:type="pct"/>
          </w:tcPr>
          <w:p w14:paraId="7DC8A695" w14:textId="77777777" w:rsidR="00402126" w:rsidRPr="002F7EB4" w:rsidRDefault="00402126" w:rsidP="00984067">
            <w:pPr>
              <w:ind w:left="-82" w:right="-72"/>
              <w:rPr>
                <w:rFonts w:ascii="Arial" w:eastAsia="Arial" w:hAnsi="Arial" w:cs="Arial"/>
                <w:b/>
                <w:color w:val="000000"/>
                <w:sz w:val="14"/>
                <w:szCs w:val="14"/>
              </w:rPr>
            </w:pPr>
            <w:r w:rsidRPr="002F7EB4">
              <w:rPr>
                <w:rFonts w:ascii="Arial" w:eastAsia="Arial" w:hAnsi="Arial" w:cs="Arial"/>
                <w:b/>
                <w:color w:val="000000"/>
                <w:sz w:val="14"/>
                <w:szCs w:val="14"/>
              </w:rPr>
              <w:t>Net book amount</w:t>
            </w:r>
          </w:p>
        </w:tc>
        <w:tc>
          <w:tcPr>
            <w:tcW w:w="676" w:type="pct"/>
            <w:tcBorders>
              <w:top w:val="nil"/>
              <w:left w:val="nil"/>
              <w:bottom w:val="single" w:sz="4" w:space="0" w:color="000000" w:themeColor="text1"/>
              <w:right w:val="nil"/>
            </w:tcBorders>
            <w:shd w:val="clear" w:color="auto" w:fill="auto"/>
          </w:tcPr>
          <w:p w14:paraId="15ABAC99" w14:textId="0673AD14"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tcBorders>
              <w:top w:val="nil"/>
              <w:left w:val="nil"/>
              <w:bottom w:val="single" w:sz="4" w:space="0" w:color="000000" w:themeColor="text1"/>
              <w:right w:val="nil"/>
            </w:tcBorders>
            <w:shd w:val="clear" w:color="auto" w:fill="auto"/>
          </w:tcPr>
          <w:p w14:paraId="760936D5" w14:textId="28FD6F6B"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11,173,484 </w:t>
            </w:r>
          </w:p>
        </w:tc>
        <w:tc>
          <w:tcPr>
            <w:tcW w:w="677" w:type="pct"/>
            <w:tcBorders>
              <w:top w:val="nil"/>
              <w:left w:val="nil"/>
              <w:bottom w:val="single" w:sz="4" w:space="0" w:color="000000" w:themeColor="text1"/>
              <w:right w:val="nil"/>
            </w:tcBorders>
            <w:shd w:val="clear" w:color="auto" w:fill="auto"/>
          </w:tcPr>
          <w:p w14:paraId="5A896DA2" w14:textId="2F2274E0"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1,836,448 </w:t>
            </w:r>
          </w:p>
        </w:tc>
        <w:tc>
          <w:tcPr>
            <w:tcW w:w="677" w:type="pct"/>
            <w:tcBorders>
              <w:top w:val="nil"/>
              <w:left w:val="nil"/>
              <w:bottom w:val="single" w:sz="4" w:space="0" w:color="000000" w:themeColor="text1"/>
              <w:right w:val="nil"/>
            </w:tcBorders>
            <w:shd w:val="clear" w:color="auto" w:fill="auto"/>
          </w:tcPr>
          <w:p w14:paraId="653FBB30" w14:textId="59CD61F3"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158,633 </w:t>
            </w:r>
          </w:p>
        </w:tc>
        <w:tc>
          <w:tcPr>
            <w:tcW w:w="677" w:type="pct"/>
            <w:tcBorders>
              <w:top w:val="nil"/>
              <w:left w:val="nil"/>
              <w:bottom w:val="single" w:sz="4" w:space="0" w:color="000000" w:themeColor="text1"/>
              <w:right w:val="nil"/>
            </w:tcBorders>
          </w:tcPr>
          <w:p w14:paraId="5275DA7F" w14:textId="6065AF90"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tcBorders>
              <w:top w:val="nil"/>
              <w:left w:val="nil"/>
              <w:bottom w:val="single" w:sz="4" w:space="0" w:color="000000" w:themeColor="text1"/>
              <w:right w:val="nil"/>
            </w:tcBorders>
            <w:shd w:val="clear" w:color="auto" w:fill="auto"/>
          </w:tcPr>
          <w:p w14:paraId="7E844BA8" w14:textId="02AD7A87"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22,032,343 </w:t>
            </w:r>
          </w:p>
        </w:tc>
      </w:tr>
      <w:tr w:rsidR="00402126" w:rsidRPr="002F7EB4" w14:paraId="453F1747" w14:textId="77777777" w:rsidTr="00402126">
        <w:trPr>
          <w:trHeight w:val="20"/>
        </w:trPr>
        <w:tc>
          <w:tcPr>
            <w:tcW w:w="937" w:type="pct"/>
          </w:tcPr>
          <w:p w14:paraId="1841F296" w14:textId="77777777" w:rsidR="00402126" w:rsidRPr="002F7EB4" w:rsidRDefault="00402126" w:rsidP="00C61755">
            <w:pPr>
              <w:ind w:left="-82" w:right="-72"/>
              <w:rPr>
                <w:rFonts w:ascii="Arial" w:eastAsia="Arial" w:hAnsi="Arial" w:cs="Arial"/>
                <w:b/>
                <w:color w:val="000000"/>
                <w:sz w:val="14"/>
                <w:szCs w:val="14"/>
              </w:rPr>
            </w:pPr>
          </w:p>
        </w:tc>
        <w:tc>
          <w:tcPr>
            <w:tcW w:w="676" w:type="pct"/>
            <w:tcBorders>
              <w:top w:val="single" w:sz="4" w:space="0" w:color="000000" w:themeColor="text1"/>
              <w:left w:val="nil"/>
              <w:right w:val="nil"/>
            </w:tcBorders>
            <w:shd w:val="clear" w:color="auto" w:fill="auto"/>
          </w:tcPr>
          <w:p w14:paraId="350413FF"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single" w:sz="4" w:space="0" w:color="000000" w:themeColor="text1"/>
              <w:left w:val="nil"/>
              <w:right w:val="nil"/>
            </w:tcBorders>
            <w:shd w:val="clear" w:color="auto" w:fill="auto"/>
          </w:tcPr>
          <w:p w14:paraId="787FFD9E"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auto"/>
          </w:tcPr>
          <w:p w14:paraId="61318A63"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auto"/>
          </w:tcPr>
          <w:p w14:paraId="4496D8B3"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tcPr>
          <w:p w14:paraId="1B2DC6E3"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single" w:sz="4" w:space="0" w:color="000000" w:themeColor="text1"/>
              <w:left w:val="nil"/>
              <w:right w:val="nil"/>
            </w:tcBorders>
            <w:shd w:val="clear" w:color="auto" w:fill="auto"/>
          </w:tcPr>
          <w:p w14:paraId="39246B8F" w14:textId="0E4C2B82" w:rsidR="00402126" w:rsidRPr="002F7EB4" w:rsidRDefault="00402126" w:rsidP="00C61755">
            <w:pPr>
              <w:ind w:right="-72"/>
              <w:jc w:val="right"/>
              <w:rPr>
                <w:rFonts w:ascii="Arial" w:eastAsia="Arial" w:hAnsi="Arial" w:cs="Arial"/>
                <w:color w:val="000000"/>
                <w:sz w:val="14"/>
                <w:szCs w:val="14"/>
              </w:rPr>
            </w:pPr>
          </w:p>
        </w:tc>
      </w:tr>
      <w:tr w:rsidR="00402126" w:rsidRPr="002F7EB4" w14:paraId="16FCB2AF" w14:textId="77777777" w:rsidTr="00402126">
        <w:trPr>
          <w:trHeight w:val="20"/>
        </w:trPr>
        <w:tc>
          <w:tcPr>
            <w:tcW w:w="937" w:type="pct"/>
          </w:tcPr>
          <w:p w14:paraId="206CDFD4" w14:textId="77777777" w:rsidR="00402126" w:rsidRPr="002F7EB4" w:rsidRDefault="00402126" w:rsidP="00C61755">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For the year ended </w:t>
            </w:r>
          </w:p>
          <w:p w14:paraId="0BD3841D" w14:textId="7799C3DF" w:rsidR="00402126" w:rsidRPr="002F7EB4" w:rsidRDefault="00402126" w:rsidP="00C61755">
            <w:pPr>
              <w:ind w:left="-82" w:right="-72"/>
              <w:rPr>
                <w:rFonts w:ascii="Arial" w:eastAsia="Arial" w:hAnsi="Arial" w:cs="Arial"/>
                <w:color w:val="000000"/>
                <w:sz w:val="14"/>
                <w:szCs w:val="14"/>
              </w:rPr>
            </w:pPr>
            <w:r w:rsidRPr="002F7EB4">
              <w:rPr>
                <w:rFonts w:ascii="Arial" w:eastAsia="Arial" w:hAnsi="Arial" w:cs="Arial"/>
                <w:b/>
                <w:color w:val="000000"/>
                <w:sz w:val="14"/>
                <w:szCs w:val="14"/>
              </w:rPr>
              <w:t xml:space="preserve">   31 December </w:t>
            </w:r>
            <w:r w:rsidRPr="002F7EB4">
              <w:rPr>
                <w:rFonts w:ascii="Arial" w:eastAsia="Arial" w:hAnsi="Arial" w:cs="Arial"/>
                <w:b/>
                <w:sz w:val="14"/>
                <w:szCs w:val="14"/>
              </w:rPr>
              <w:t>2022</w:t>
            </w:r>
          </w:p>
        </w:tc>
        <w:tc>
          <w:tcPr>
            <w:tcW w:w="676" w:type="pct"/>
            <w:shd w:val="clear" w:color="auto" w:fill="auto"/>
          </w:tcPr>
          <w:p w14:paraId="4C7FF393" w14:textId="77777777" w:rsidR="00402126" w:rsidRPr="002F7EB4" w:rsidRDefault="00402126" w:rsidP="00C61755">
            <w:pPr>
              <w:ind w:right="-72"/>
              <w:jc w:val="right"/>
              <w:rPr>
                <w:rFonts w:ascii="Arial" w:eastAsia="Arial" w:hAnsi="Arial" w:cs="Arial"/>
                <w:color w:val="000000"/>
                <w:sz w:val="14"/>
                <w:szCs w:val="14"/>
              </w:rPr>
            </w:pPr>
          </w:p>
        </w:tc>
        <w:tc>
          <w:tcPr>
            <w:tcW w:w="676" w:type="pct"/>
            <w:shd w:val="clear" w:color="auto" w:fill="auto"/>
          </w:tcPr>
          <w:p w14:paraId="63B01A3A" w14:textId="77777777" w:rsidR="00402126" w:rsidRPr="002F7EB4" w:rsidRDefault="00402126" w:rsidP="00C61755">
            <w:pPr>
              <w:ind w:right="-72"/>
              <w:jc w:val="right"/>
              <w:rPr>
                <w:rFonts w:ascii="Arial" w:eastAsia="Arial" w:hAnsi="Arial" w:cs="Arial"/>
                <w:color w:val="000000"/>
                <w:sz w:val="14"/>
                <w:szCs w:val="14"/>
              </w:rPr>
            </w:pPr>
          </w:p>
        </w:tc>
        <w:tc>
          <w:tcPr>
            <w:tcW w:w="677" w:type="pct"/>
            <w:shd w:val="clear" w:color="auto" w:fill="auto"/>
          </w:tcPr>
          <w:p w14:paraId="75EB1C60" w14:textId="77777777" w:rsidR="00402126" w:rsidRPr="002F7EB4" w:rsidRDefault="00402126" w:rsidP="00C61755">
            <w:pPr>
              <w:ind w:right="-72"/>
              <w:jc w:val="right"/>
              <w:rPr>
                <w:rFonts w:ascii="Arial" w:eastAsia="Arial" w:hAnsi="Arial" w:cs="Arial"/>
                <w:color w:val="000000"/>
                <w:sz w:val="14"/>
                <w:szCs w:val="14"/>
              </w:rPr>
            </w:pPr>
          </w:p>
        </w:tc>
        <w:tc>
          <w:tcPr>
            <w:tcW w:w="677" w:type="pct"/>
            <w:shd w:val="clear" w:color="auto" w:fill="auto"/>
          </w:tcPr>
          <w:p w14:paraId="57AC9200" w14:textId="77777777" w:rsidR="00402126" w:rsidRPr="002F7EB4" w:rsidRDefault="00402126" w:rsidP="00C61755">
            <w:pPr>
              <w:ind w:right="-72"/>
              <w:jc w:val="right"/>
              <w:rPr>
                <w:rFonts w:ascii="Arial" w:eastAsia="Arial" w:hAnsi="Arial" w:cs="Arial"/>
                <w:color w:val="000000"/>
                <w:sz w:val="14"/>
                <w:szCs w:val="14"/>
              </w:rPr>
            </w:pPr>
          </w:p>
        </w:tc>
        <w:tc>
          <w:tcPr>
            <w:tcW w:w="677" w:type="pct"/>
          </w:tcPr>
          <w:p w14:paraId="47ED4F27" w14:textId="77777777" w:rsidR="00402126" w:rsidRPr="002F7EB4" w:rsidRDefault="00402126" w:rsidP="00C61755">
            <w:pPr>
              <w:ind w:right="-72"/>
              <w:jc w:val="right"/>
              <w:rPr>
                <w:rFonts w:ascii="Arial" w:eastAsia="Arial" w:hAnsi="Arial" w:cs="Arial"/>
                <w:color w:val="000000"/>
                <w:sz w:val="14"/>
                <w:szCs w:val="14"/>
              </w:rPr>
            </w:pPr>
          </w:p>
        </w:tc>
        <w:tc>
          <w:tcPr>
            <w:tcW w:w="680" w:type="pct"/>
            <w:shd w:val="clear" w:color="auto" w:fill="auto"/>
          </w:tcPr>
          <w:p w14:paraId="029E890F" w14:textId="4633AFD5" w:rsidR="00402126" w:rsidRPr="002F7EB4" w:rsidRDefault="00402126" w:rsidP="00C61755">
            <w:pPr>
              <w:ind w:right="-72"/>
              <w:jc w:val="right"/>
              <w:rPr>
                <w:rFonts w:ascii="Arial" w:eastAsia="Arial" w:hAnsi="Arial" w:cs="Arial"/>
                <w:color w:val="000000"/>
                <w:sz w:val="14"/>
                <w:szCs w:val="14"/>
              </w:rPr>
            </w:pPr>
          </w:p>
        </w:tc>
      </w:tr>
      <w:tr w:rsidR="00402126" w:rsidRPr="002F7EB4" w14:paraId="410ADF0B" w14:textId="77777777" w:rsidTr="00402126">
        <w:trPr>
          <w:trHeight w:val="20"/>
        </w:trPr>
        <w:tc>
          <w:tcPr>
            <w:tcW w:w="937" w:type="pct"/>
          </w:tcPr>
          <w:p w14:paraId="2DAC8B1F" w14:textId="77777777" w:rsidR="00402126" w:rsidRPr="002F7EB4" w:rsidRDefault="00402126" w:rsidP="00984067">
            <w:pPr>
              <w:ind w:left="-82" w:right="-72"/>
              <w:jc w:val="both"/>
              <w:rPr>
                <w:rFonts w:ascii="Arial" w:eastAsia="Arial" w:hAnsi="Arial" w:cs="Arial"/>
                <w:color w:val="000000"/>
                <w:sz w:val="14"/>
                <w:szCs w:val="14"/>
              </w:rPr>
            </w:pPr>
            <w:r w:rsidRPr="002F7EB4">
              <w:rPr>
                <w:rFonts w:ascii="Arial" w:eastAsia="Arial" w:hAnsi="Arial" w:cs="Arial"/>
                <w:color w:val="000000"/>
                <w:sz w:val="14"/>
                <w:szCs w:val="14"/>
              </w:rPr>
              <w:t xml:space="preserve">Opening net </w:t>
            </w:r>
          </w:p>
          <w:p w14:paraId="2458081A" w14:textId="39407B2C" w:rsidR="00402126" w:rsidRPr="002F7EB4" w:rsidRDefault="00402126" w:rsidP="00402126">
            <w:pPr>
              <w:ind w:right="-72"/>
              <w:jc w:val="both"/>
              <w:rPr>
                <w:rFonts w:ascii="Arial" w:eastAsia="Arial" w:hAnsi="Arial" w:cs="Arial"/>
                <w:color w:val="000000"/>
                <w:sz w:val="14"/>
                <w:szCs w:val="14"/>
              </w:rPr>
            </w:pPr>
            <w:r w:rsidRPr="002F7EB4">
              <w:rPr>
                <w:rFonts w:ascii="Arial" w:eastAsia="Arial" w:hAnsi="Arial" w:cs="Arial"/>
                <w:color w:val="000000"/>
                <w:sz w:val="14"/>
                <w:szCs w:val="14"/>
              </w:rPr>
              <w:t xml:space="preserve"> book amount</w:t>
            </w:r>
          </w:p>
        </w:tc>
        <w:tc>
          <w:tcPr>
            <w:tcW w:w="676" w:type="pct"/>
            <w:shd w:val="clear" w:color="auto" w:fill="auto"/>
          </w:tcPr>
          <w:p w14:paraId="49BE886C" w14:textId="77777777" w:rsidR="00402126" w:rsidRPr="002F7EB4" w:rsidRDefault="00402126" w:rsidP="00984067">
            <w:pPr>
              <w:ind w:right="-72"/>
              <w:jc w:val="right"/>
              <w:rPr>
                <w:rFonts w:ascii="Arial" w:hAnsi="Arial" w:cs="Arial"/>
                <w:sz w:val="14"/>
                <w:szCs w:val="14"/>
              </w:rPr>
            </w:pPr>
          </w:p>
          <w:p w14:paraId="603BA2A3" w14:textId="2DC06A66"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shd w:val="clear" w:color="auto" w:fill="auto"/>
          </w:tcPr>
          <w:p w14:paraId="4B96E739" w14:textId="77777777" w:rsidR="00402126" w:rsidRPr="002F7EB4" w:rsidRDefault="00402126" w:rsidP="00984067">
            <w:pPr>
              <w:ind w:right="-72"/>
              <w:jc w:val="right"/>
              <w:rPr>
                <w:rFonts w:ascii="Arial" w:hAnsi="Arial" w:cs="Arial"/>
                <w:sz w:val="14"/>
                <w:szCs w:val="14"/>
              </w:rPr>
            </w:pPr>
          </w:p>
          <w:p w14:paraId="6ADB3535" w14:textId="1D120411"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11,173,484 </w:t>
            </w:r>
          </w:p>
        </w:tc>
        <w:tc>
          <w:tcPr>
            <w:tcW w:w="677" w:type="pct"/>
            <w:shd w:val="clear" w:color="auto" w:fill="auto"/>
          </w:tcPr>
          <w:p w14:paraId="39B16070" w14:textId="77777777" w:rsidR="00402126" w:rsidRPr="002F7EB4" w:rsidRDefault="00402126" w:rsidP="00984067">
            <w:pPr>
              <w:ind w:right="-72"/>
              <w:jc w:val="right"/>
              <w:rPr>
                <w:rFonts w:ascii="Arial" w:hAnsi="Arial" w:cs="Arial"/>
                <w:sz w:val="14"/>
                <w:szCs w:val="14"/>
              </w:rPr>
            </w:pPr>
          </w:p>
          <w:p w14:paraId="769524F7" w14:textId="77314F05"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1,836,448 </w:t>
            </w:r>
          </w:p>
        </w:tc>
        <w:tc>
          <w:tcPr>
            <w:tcW w:w="677" w:type="pct"/>
            <w:shd w:val="clear" w:color="auto" w:fill="auto"/>
          </w:tcPr>
          <w:p w14:paraId="3999D7C9" w14:textId="77777777" w:rsidR="00402126" w:rsidRPr="002F7EB4" w:rsidRDefault="00402126" w:rsidP="00984067">
            <w:pPr>
              <w:ind w:right="-72"/>
              <w:jc w:val="right"/>
              <w:rPr>
                <w:rFonts w:ascii="Arial" w:hAnsi="Arial" w:cs="Arial"/>
                <w:sz w:val="14"/>
                <w:szCs w:val="14"/>
              </w:rPr>
            </w:pPr>
          </w:p>
          <w:p w14:paraId="52B81B87" w14:textId="64CD78A2"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158,633 </w:t>
            </w:r>
          </w:p>
        </w:tc>
        <w:tc>
          <w:tcPr>
            <w:tcW w:w="677" w:type="pct"/>
          </w:tcPr>
          <w:p w14:paraId="45807056" w14:textId="77777777" w:rsidR="00402126" w:rsidRPr="002F7EB4" w:rsidRDefault="00402126" w:rsidP="00984067">
            <w:pPr>
              <w:ind w:right="-72"/>
              <w:jc w:val="right"/>
              <w:rPr>
                <w:rFonts w:ascii="Arial" w:hAnsi="Arial" w:cs="Arial"/>
                <w:sz w:val="14"/>
                <w:szCs w:val="14"/>
              </w:rPr>
            </w:pPr>
          </w:p>
          <w:p w14:paraId="53D01C12" w14:textId="6D112334"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shd w:val="clear" w:color="auto" w:fill="auto"/>
          </w:tcPr>
          <w:p w14:paraId="3884215F" w14:textId="77777777" w:rsidR="00402126" w:rsidRPr="002F7EB4" w:rsidRDefault="00402126" w:rsidP="00984067">
            <w:pPr>
              <w:ind w:right="-72"/>
              <w:jc w:val="right"/>
              <w:rPr>
                <w:rFonts w:ascii="Arial" w:hAnsi="Arial" w:cs="Arial"/>
                <w:sz w:val="14"/>
                <w:szCs w:val="14"/>
              </w:rPr>
            </w:pPr>
          </w:p>
          <w:p w14:paraId="65928526" w14:textId="16059301"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22,032,343 </w:t>
            </w:r>
          </w:p>
        </w:tc>
      </w:tr>
      <w:tr w:rsidR="00402126" w:rsidRPr="002F7EB4" w14:paraId="037F4888" w14:textId="77777777" w:rsidTr="00402126">
        <w:trPr>
          <w:trHeight w:val="20"/>
        </w:trPr>
        <w:tc>
          <w:tcPr>
            <w:tcW w:w="937" w:type="pct"/>
          </w:tcPr>
          <w:p w14:paraId="407445F8" w14:textId="5AC22E9C" w:rsidR="00402126" w:rsidRPr="002F7EB4" w:rsidRDefault="00402126" w:rsidP="00984067">
            <w:pPr>
              <w:ind w:left="-82" w:right="-72"/>
              <w:jc w:val="both"/>
              <w:rPr>
                <w:rFonts w:ascii="Arial" w:eastAsia="Arial" w:hAnsi="Arial" w:cs="Arial"/>
                <w:color w:val="000000"/>
                <w:sz w:val="14"/>
                <w:szCs w:val="14"/>
              </w:rPr>
            </w:pPr>
            <w:r w:rsidRPr="002F7EB4">
              <w:rPr>
                <w:rFonts w:ascii="Arial" w:eastAsia="Arial" w:hAnsi="Arial" w:cs="Arial"/>
                <w:color w:val="000000"/>
                <w:sz w:val="14"/>
                <w:szCs w:val="14"/>
              </w:rPr>
              <w:t xml:space="preserve">Additions </w:t>
            </w:r>
          </w:p>
        </w:tc>
        <w:tc>
          <w:tcPr>
            <w:tcW w:w="676" w:type="pct"/>
            <w:shd w:val="clear" w:color="auto" w:fill="auto"/>
          </w:tcPr>
          <w:p w14:paraId="47AD1755" w14:textId="35CEA584"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6" w:type="pct"/>
            <w:shd w:val="clear" w:color="auto" w:fill="auto"/>
          </w:tcPr>
          <w:p w14:paraId="5664E25B" w14:textId="3DAB90D3"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44,550</w:t>
            </w:r>
          </w:p>
        </w:tc>
        <w:tc>
          <w:tcPr>
            <w:tcW w:w="677" w:type="pct"/>
            <w:shd w:val="clear" w:color="auto" w:fill="auto"/>
          </w:tcPr>
          <w:p w14:paraId="774CAC06" w14:textId="71235CD8"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766,786 </w:t>
            </w:r>
          </w:p>
        </w:tc>
        <w:tc>
          <w:tcPr>
            <w:tcW w:w="677" w:type="pct"/>
            <w:shd w:val="clear" w:color="auto" w:fill="auto"/>
          </w:tcPr>
          <w:p w14:paraId="537062C1" w14:textId="472B9DED"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252,600 </w:t>
            </w:r>
          </w:p>
        </w:tc>
        <w:tc>
          <w:tcPr>
            <w:tcW w:w="677" w:type="pct"/>
          </w:tcPr>
          <w:p w14:paraId="189210C5" w14:textId="6BB1AB5F"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9,691,907 </w:t>
            </w:r>
          </w:p>
        </w:tc>
        <w:tc>
          <w:tcPr>
            <w:tcW w:w="680" w:type="pct"/>
            <w:shd w:val="clear" w:color="auto" w:fill="auto"/>
          </w:tcPr>
          <w:p w14:paraId="4A323746" w14:textId="24BCECE9"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10,755,843 </w:t>
            </w:r>
          </w:p>
        </w:tc>
      </w:tr>
      <w:tr w:rsidR="00402126" w:rsidRPr="002F7EB4" w14:paraId="05F882EF" w14:textId="77777777" w:rsidTr="00402126">
        <w:trPr>
          <w:trHeight w:val="20"/>
        </w:trPr>
        <w:tc>
          <w:tcPr>
            <w:tcW w:w="937" w:type="pct"/>
          </w:tcPr>
          <w:p w14:paraId="36FF0300" w14:textId="33DB1E3D" w:rsidR="00402126" w:rsidRPr="002F7EB4" w:rsidRDefault="00402126" w:rsidP="00984067">
            <w:pPr>
              <w:ind w:left="-82" w:right="-72"/>
              <w:jc w:val="both"/>
              <w:rPr>
                <w:rFonts w:ascii="Arial" w:eastAsia="Arial" w:hAnsi="Arial" w:cs="Arial"/>
                <w:color w:val="000000"/>
                <w:sz w:val="14"/>
                <w:szCs w:val="14"/>
              </w:rPr>
            </w:pPr>
            <w:r w:rsidRPr="002F7EB4">
              <w:rPr>
                <w:rFonts w:ascii="Arial" w:eastAsia="Arial" w:hAnsi="Arial" w:cs="Arial"/>
                <w:color w:val="000000"/>
                <w:sz w:val="14"/>
                <w:szCs w:val="14"/>
              </w:rPr>
              <w:t>Depreciation charge</w:t>
            </w:r>
          </w:p>
        </w:tc>
        <w:tc>
          <w:tcPr>
            <w:tcW w:w="676" w:type="pct"/>
            <w:shd w:val="clear" w:color="auto" w:fill="auto"/>
          </w:tcPr>
          <w:p w14:paraId="7022EE37" w14:textId="3618CD25"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6" w:type="pct"/>
            <w:shd w:val="clear" w:color="auto" w:fill="auto"/>
          </w:tcPr>
          <w:p w14:paraId="07199E4F" w14:textId="7B0ED9CD"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(845,728)</w:t>
            </w:r>
          </w:p>
        </w:tc>
        <w:tc>
          <w:tcPr>
            <w:tcW w:w="677" w:type="pct"/>
            <w:shd w:val="clear" w:color="auto" w:fill="auto"/>
          </w:tcPr>
          <w:p w14:paraId="7CDAE695" w14:textId="10DD0752"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(1,048,892)</w:t>
            </w:r>
          </w:p>
        </w:tc>
        <w:tc>
          <w:tcPr>
            <w:tcW w:w="677" w:type="pct"/>
            <w:shd w:val="clear" w:color="auto" w:fill="auto"/>
          </w:tcPr>
          <w:p w14:paraId="74CCD092" w14:textId="50B004DF"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(91,655)</w:t>
            </w:r>
          </w:p>
        </w:tc>
        <w:tc>
          <w:tcPr>
            <w:tcW w:w="677" w:type="pct"/>
          </w:tcPr>
          <w:p w14:paraId="1A8115E1" w14:textId="17D1D6D4"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   </w:t>
            </w:r>
          </w:p>
        </w:tc>
        <w:tc>
          <w:tcPr>
            <w:tcW w:w="680" w:type="pct"/>
            <w:shd w:val="clear" w:color="auto" w:fill="auto"/>
          </w:tcPr>
          <w:p w14:paraId="3D0BBA57" w14:textId="0DCE2873"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(1,986,275)</w:t>
            </w:r>
          </w:p>
        </w:tc>
      </w:tr>
      <w:tr w:rsidR="00402126" w:rsidRPr="002F7EB4" w14:paraId="165864BB" w14:textId="77777777" w:rsidTr="00402126">
        <w:trPr>
          <w:trHeight w:val="20"/>
        </w:trPr>
        <w:tc>
          <w:tcPr>
            <w:tcW w:w="937" w:type="pct"/>
          </w:tcPr>
          <w:p w14:paraId="29C3D0CF" w14:textId="77777777" w:rsidR="00402126" w:rsidRPr="002F7EB4" w:rsidRDefault="00402126" w:rsidP="00C61755">
            <w:pPr>
              <w:ind w:left="-82" w:right="-72"/>
              <w:jc w:val="both"/>
              <w:rPr>
                <w:rFonts w:ascii="Arial" w:eastAsia="Arial" w:hAnsi="Arial" w:cs="Arial"/>
                <w:color w:val="000000"/>
                <w:sz w:val="14"/>
                <w:szCs w:val="14"/>
              </w:rPr>
            </w:pPr>
          </w:p>
        </w:tc>
        <w:tc>
          <w:tcPr>
            <w:tcW w:w="676" w:type="pct"/>
            <w:tcBorders>
              <w:top w:val="single" w:sz="4" w:space="0" w:color="000000" w:themeColor="text1"/>
              <w:left w:val="nil"/>
              <w:bottom w:val="nil"/>
              <w:right w:val="nil"/>
            </w:tcBorders>
            <w:shd w:val="clear" w:color="auto" w:fill="auto"/>
          </w:tcPr>
          <w:p w14:paraId="582E61B3"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single" w:sz="4" w:space="0" w:color="000000" w:themeColor="text1"/>
              <w:left w:val="nil"/>
              <w:bottom w:val="nil"/>
              <w:right w:val="nil"/>
            </w:tcBorders>
            <w:shd w:val="clear" w:color="auto" w:fill="auto"/>
          </w:tcPr>
          <w:p w14:paraId="0666FB54"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shd w:val="clear" w:color="auto" w:fill="auto"/>
          </w:tcPr>
          <w:p w14:paraId="37C47D30"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shd w:val="clear" w:color="auto" w:fill="auto"/>
          </w:tcPr>
          <w:p w14:paraId="080372B5"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tcPr>
          <w:p w14:paraId="25B42B65"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single" w:sz="4" w:space="0" w:color="000000" w:themeColor="text1"/>
              <w:left w:val="nil"/>
              <w:bottom w:val="nil"/>
              <w:right w:val="nil"/>
            </w:tcBorders>
            <w:shd w:val="clear" w:color="auto" w:fill="auto"/>
          </w:tcPr>
          <w:p w14:paraId="459593EA" w14:textId="65310C5D" w:rsidR="00402126" w:rsidRPr="002F7EB4" w:rsidRDefault="00402126" w:rsidP="00C61755">
            <w:pPr>
              <w:ind w:right="-72"/>
              <w:jc w:val="right"/>
              <w:rPr>
                <w:rFonts w:ascii="Arial" w:eastAsia="Arial" w:hAnsi="Arial" w:cs="Arial"/>
                <w:color w:val="000000"/>
                <w:sz w:val="14"/>
                <w:szCs w:val="14"/>
              </w:rPr>
            </w:pPr>
          </w:p>
        </w:tc>
      </w:tr>
      <w:tr w:rsidR="00402126" w:rsidRPr="002F7EB4" w14:paraId="14155EBC" w14:textId="77777777" w:rsidTr="00402126">
        <w:trPr>
          <w:trHeight w:val="20"/>
        </w:trPr>
        <w:tc>
          <w:tcPr>
            <w:tcW w:w="937" w:type="pct"/>
          </w:tcPr>
          <w:p w14:paraId="31D6C839" w14:textId="77777777" w:rsidR="00402126" w:rsidRPr="002F7EB4" w:rsidRDefault="00402126" w:rsidP="00984067">
            <w:pPr>
              <w:ind w:left="-82" w:right="-72"/>
              <w:jc w:val="both"/>
              <w:rPr>
                <w:rFonts w:ascii="Arial" w:eastAsia="Arial" w:hAnsi="Arial" w:cs="Arial"/>
                <w:b/>
                <w:color w:val="000000"/>
                <w:sz w:val="14"/>
                <w:szCs w:val="14"/>
              </w:rPr>
            </w:pPr>
            <w:r w:rsidRPr="002F7EB4">
              <w:rPr>
                <w:rFonts w:ascii="Arial" w:eastAsia="Arial" w:hAnsi="Arial" w:cs="Arial"/>
                <w:b/>
                <w:color w:val="000000"/>
                <w:sz w:val="14"/>
                <w:szCs w:val="14"/>
              </w:rPr>
              <w:t xml:space="preserve">Closing net </w:t>
            </w:r>
          </w:p>
          <w:p w14:paraId="581D22EA" w14:textId="06188D53" w:rsidR="00402126" w:rsidRPr="002F7EB4" w:rsidRDefault="00402126" w:rsidP="00984067">
            <w:pPr>
              <w:ind w:left="-82" w:right="-72"/>
              <w:jc w:val="both"/>
              <w:rPr>
                <w:rFonts w:ascii="Arial" w:eastAsia="Arial" w:hAnsi="Arial" w:cs="Arial"/>
                <w:b/>
                <w:color w:val="000000"/>
                <w:sz w:val="14"/>
                <w:szCs w:val="14"/>
              </w:rPr>
            </w:pPr>
            <w:r w:rsidRPr="002F7EB4">
              <w:rPr>
                <w:rFonts w:ascii="Arial" w:eastAsia="Arial" w:hAnsi="Arial" w:cs="Arial"/>
                <w:b/>
                <w:color w:val="000000"/>
                <w:sz w:val="14"/>
                <w:szCs w:val="14"/>
              </w:rPr>
              <w:t xml:space="preserve">   book amount</w:t>
            </w:r>
          </w:p>
        </w:tc>
        <w:tc>
          <w:tcPr>
            <w:tcW w:w="676" w:type="pct"/>
            <w:tcBorders>
              <w:top w:val="nil"/>
              <w:left w:val="nil"/>
              <w:bottom w:val="single" w:sz="4" w:space="0" w:color="000000" w:themeColor="text1"/>
              <w:right w:val="nil"/>
            </w:tcBorders>
            <w:shd w:val="clear" w:color="auto" w:fill="auto"/>
          </w:tcPr>
          <w:p w14:paraId="054D29FE" w14:textId="77777777" w:rsidR="00402126" w:rsidRPr="002F7EB4" w:rsidRDefault="00402126" w:rsidP="00984067">
            <w:pPr>
              <w:ind w:right="-72"/>
              <w:jc w:val="right"/>
              <w:rPr>
                <w:rFonts w:ascii="Arial" w:hAnsi="Arial" w:cs="Arial"/>
                <w:sz w:val="14"/>
                <w:szCs w:val="14"/>
              </w:rPr>
            </w:pPr>
          </w:p>
          <w:p w14:paraId="70D141B2" w14:textId="400119F2"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tcBorders>
              <w:top w:val="nil"/>
              <w:left w:val="nil"/>
              <w:bottom w:val="single" w:sz="4" w:space="0" w:color="000000" w:themeColor="text1"/>
              <w:right w:val="nil"/>
            </w:tcBorders>
            <w:shd w:val="clear" w:color="auto" w:fill="auto"/>
          </w:tcPr>
          <w:p w14:paraId="3ABA7E34" w14:textId="77777777" w:rsidR="00402126" w:rsidRPr="002F7EB4" w:rsidRDefault="00402126" w:rsidP="00984067">
            <w:pPr>
              <w:ind w:right="-72"/>
              <w:jc w:val="right"/>
              <w:rPr>
                <w:rFonts w:ascii="Arial" w:hAnsi="Arial" w:cs="Arial"/>
                <w:sz w:val="14"/>
                <w:szCs w:val="14"/>
              </w:rPr>
            </w:pPr>
          </w:p>
          <w:p w14:paraId="26D24FF0" w14:textId="7CCE299A"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10,372,306 </w:t>
            </w:r>
          </w:p>
        </w:tc>
        <w:tc>
          <w:tcPr>
            <w:tcW w:w="677" w:type="pct"/>
            <w:tcBorders>
              <w:top w:val="nil"/>
              <w:left w:val="nil"/>
              <w:bottom w:val="single" w:sz="4" w:space="0" w:color="000000" w:themeColor="text1"/>
              <w:right w:val="nil"/>
            </w:tcBorders>
            <w:shd w:val="clear" w:color="auto" w:fill="auto"/>
          </w:tcPr>
          <w:p w14:paraId="4CE3F717" w14:textId="77777777" w:rsidR="00402126" w:rsidRPr="002F7EB4" w:rsidRDefault="00402126" w:rsidP="00984067">
            <w:pPr>
              <w:ind w:right="-72"/>
              <w:jc w:val="right"/>
              <w:rPr>
                <w:rFonts w:ascii="Arial" w:hAnsi="Arial" w:cs="Arial"/>
                <w:sz w:val="14"/>
                <w:szCs w:val="14"/>
              </w:rPr>
            </w:pPr>
          </w:p>
          <w:p w14:paraId="6D5170D8" w14:textId="1F8859A6"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1,554,342 </w:t>
            </w:r>
          </w:p>
        </w:tc>
        <w:tc>
          <w:tcPr>
            <w:tcW w:w="677" w:type="pct"/>
            <w:tcBorders>
              <w:top w:val="nil"/>
              <w:left w:val="nil"/>
              <w:bottom w:val="single" w:sz="4" w:space="0" w:color="000000" w:themeColor="text1"/>
              <w:right w:val="nil"/>
            </w:tcBorders>
            <w:shd w:val="clear" w:color="auto" w:fill="auto"/>
          </w:tcPr>
          <w:p w14:paraId="5362FB05" w14:textId="77777777" w:rsidR="00402126" w:rsidRPr="002F7EB4" w:rsidRDefault="00402126" w:rsidP="00984067">
            <w:pPr>
              <w:ind w:right="-72"/>
              <w:jc w:val="right"/>
              <w:rPr>
                <w:rFonts w:ascii="Arial" w:hAnsi="Arial" w:cs="Arial"/>
                <w:sz w:val="14"/>
                <w:szCs w:val="14"/>
              </w:rPr>
            </w:pPr>
          </w:p>
          <w:p w14:paraId="6862F352" w14:textId="608B19A0"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319,578 </w:t>
            </w:r>
          </w:p>
        </w:tc>
        <w:tc>
          <w:tcPr>
            <w:tcW w:w="677" w:type="pct"/>
            <w:tcBorders>
              <w:top w:val="nil"/>
              <w:left w:val="nil"/>
              <w:bottom w:val="single" w:sz="4" w:space="0" w:color="000000" w:themeColor="text1"/>
              <w:right w:val="nil"/>
            </w:tcBorders>
          </w:tcPr>
          <w:p w14:paraId="7F9AA146" w14:textId="77777777" w:rsidR="00402126" w:rsidRPr="002F7EB4" w:rsidRDefault="00402126" w:rsidP="00984067">
            <w:pPr>
              <w:ind w:right="-72"/>
              <w:jc w:val="right"/>
              <w:rPr>
                <w:rFonts w:ascii="Arial" w:hAnsi="Arial" w:cs="Arial"/>
                <w:sz w:val="14"/>
                <w:szCs w:val="14"/>
              </w:rPr>
            </w:pPr>
          </w:p>
          <w:p w14:paraId="4D9B1114" w14:textId="6F89414A"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9,691,907 </w:t>
            </w:r>
          </w:p>
        </w:tc>
        <w:tc>
          <w:tcPr>
            <w:tcW w:w="680" w:type="pct"/>
            <w:tcBorders>
              <w:top w:val="nil"/>
              <w:left w:val="nil"/>
              <w:bottom w:val="single" w:sz="4" w:space="0" w:color="000000" w:themeColor="text1"/>
              <w:right w:val="nil"/>
            </w:tcBorders>
            <w:shd w:val="clear" w:color="auto" w:fill="auto"/>
          </w:tcPr>
          <w:p w14:paraId="68A05DAA" w14:textId="77777777" w:rsidR="00402126" w:rsidRPr="002F7EB4" w:rsidRDefault="00402126" w:rsidP="00984067">
            <w:pPr>
              <w:ind w:right="-72"/>
              <w:jc w:val="right"/>
              <w:rPr>
                <w:rFonts w:ascii="Arial" w:hAnsi="Arial" w:cs="Arial"/>
                <w:sz w:val="14"/>
                <w:szCs w:val="14"/>
              </w:rPr>
            </w:pPr>
          </w:p>
          <w:p w14:paraId="0164D393" w14:textId="2774A462"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30,801,911 </w:t>
            </w:r>
          </w:p>
        </w:tc>
      </w:tr>
      <w:tr w:rsidR="00402126" w:rsidRPr="002F7EB4" w14:paraId="18F5AD56" w14:textId="77777777" w:rsidTr="00402126">
        <w:trPr>
          <w:trHeight w:val="20"/>
        </w:trPr>
        <w:tc>
          <w:tcPr>
            <w:tcW w:w="937" w:type="pct"/>
          </w:tcPr>
          <w:p w14:paraId="12E00BD9" w14:textId="77777777" w:rsidR="00402126" w:rsidRPr="002F7EB4" w:rsidRDefault="00402126" w:rsidP="00C61755">
            <w:pPr>
              <w:ind w:left="-82" w:right="-72"/>
              <w:rPr>
                <w:rFonts w:ascii="Arial" w:eastAsia="Arial" w:hAnsi="Arial" w:cs="Arial"/>
                <w:color w:val="000000"/>
                <w:sz w:val="14"/>
                <w:szCs w:val="14"/>
              </w:rPr>
            </w:pPr>
          </w:p>
        </w:tc>
        <w:tc>
          <w:tcPr>
            <w:tcW w:w="676" w:type="pct"/>
            <w:tcBorders>
              <w:top w:val="single" w:sz="4" w:space="0" w:color="000000" w:themeColor="text1"/>
              <w:left w:val="nil"/>
              <w:bottom w:val="nil"/>
              <w:right w:val="nil"/>
            </w:tcBorders>
            <w:shd w:val="clear" w:color="auto" w:fill="auto"/>
          </w:tcPr>
          <w:p w14:paraId="38332FA1"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single" w:sz="4" w:space="0" w:color="000000" w:themeColor="text1"/>
              <w:left w:val="nil"/>
              <w:bottom w:val="nil"/>
              <w:right w:val="nil"/>
            </w:tcBorders>
            <w:shd w:val="clear" w:color="auto" w:fill="auto"/>
          </w:tcPr>
          <w:p w14:paraId="1EB700A1"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shd w:val="clear" w:color="auto" w:fill="auto"/>
          </w:tcPr>
          <w:p w14:paraId="6D9FE711"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shd w:val="clear" w:color="auto" w:fill="auto"/>
          </w:tcPr>
          <w:p w14:paraId="2A707B6D"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bottom w:val="nil"/>
              <w:right w:val="nil"/>
            </w:tcBorders>
          </w:tcPr>
          <w:p w14:paraId="65EB2DBC"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single" w:sz="4" w:space="0" w:color="000000" w:themeColor="text1"/>
              <w:left w:val="nil"/>
              <w:bottom w:val="nil"/>
              <w:right w:val="nil"/>
            </w:tcBorders>
            <w:shd w:val="clear" w:color="auto" w:fill="auto"/>
          </w:tcPr>
          <w:p w14:paraId="69811B00" w14:textId="50EB1756" w:rsidR="00402126" w:rsidRPr="002F7EB4" w:rsidRDefault="00402126" w:rsidP="00C61755">
            <w:pPr>
              <w:ind w:right="-72"/>
              <w:jc w:val="right"/>
              <w:rPr>
                <w:rFonts w:ascii="Arial" w:eastAsia="Arial" w:hAnsi="Arial" w:cs="Arial"/>
                <w:color w:val="000000"/>
                <w:sz w:val="14"/>
                <w:szCs w:val="14"/>
              </w:rPr>
            </w:pPr>
          </w:p>
        </w:tc>
      </w:tr>
      <w:tr w:rsidR="00402126" w:rsidRPr="002F7EB4" w14:paraId="58843782" w14:textId="77777777" w:rsidTr="00402126">
        <w:trPr>
          <w:trHeight w:val="20"/>
        </w:trPr>
        <w:tc>
          <w:tcPr>
            <w:tcW w:w="937" w:type="pct"/>
          </w:tcPr>
          <w:p w14:paraId="24078A05" w14:textId="4331DC55" w:rsidR="00402126" w:rsidRPr="002F7EB4" w:rsidRDefault="00402126" w:rsidP="00C61755">
            <w:pPr>
              <w:ind w:left="-82" w:right="-72"/>
              <w:rPr>
                <w:rFonts w:ascii="Arial" w:eastAsia="Arial" w:hAnsi="Arial" w:cs="Arial"/>
                <w:color w:val="000000"/>
                <w:sz w:val="14"/>
                <w:szCs w:val="14"/>
              </w:rPr>
            </w:pPr>
            <w:r w:rsidRPr="002F7EB4">
              <w:rPr>
                <w:rFonts w:ascii="Arial" w:eastAsia="Arial" w:hAnsi="Arial" w:cs="Arial"/>
                <w:b/>
                <w:color w:val="000000"/>
                <w:sz w:val="14"/>
                <w:szCs w:val="14"/>
              </w:rPr>
              <w:t xml:space="preserve">At 31 December </w:t>
            </w:r>
            <w:r w:rsidRPr="002F7EB4">
              <w:rPr>
                <w:rFonts w:ascii="Arial" w:eastAsia="Arial" w:hAnsi="Arial" w:cs="Arial"/>
                <w:b/>
                <w:sz w:val="14"/>
                <w:szCs w:val="14"/>
              </w:rPr>
              <w:t>2022</w:t>
            </w:r>
          </w:p>
        </w:tc>
        <w:tc>
          <w:tcPr>
            <w:tcW w:w="676" w:type="pct"/>
            <w:shd w:val="clear" w:color="auto" w:fill="auto"/>
          </w:tcPr>
          <w:p w14:paraId="5046AA1F" w14:textId="77777777" w:rsidR="00402126" w:rsidRPr="002F7EB4" w:rsidRDefault="00402126" w:rsidP="00C61755">
            <w:pPr>
              <w:ind w:right="-72"/>
              <w:jc w:val="right"/>
              <w:rPr>
                <w:rFonts w:ascii="Arial" w:eastAsia="Arial" w:hAnsi="Arial" w:cs="Arial"/>
                <w:color w:val="000000"/>
                <w:sz w:val="14"/>
                <w:szCs w:val="14"/>
              </w:rPr>
            </w:pPr>
          </w:p>
        </w:tc>
        <w:tc>
          <w:tcPr>
            <w:tcW w:w="676" w:type="pct"/>
            <w:shd w:val="clear" w:color="auto" w:fill="auto"/>
          </w:tcPr>
          <w:p w14:paraId="41F94BF7" w14:textId="77777777" w:rsidR="00402126" w:rsidRPr="002F7EB4" w:rsidRDefault="00402126" w:rsidP="00C61755">
            <w:pPr>
              <w:ind w:right="-72"/>
              <w:jc w:val="right"/>
              <w:rPr>
                <w:rFonts w:ascii="Arial" w:eastAsia="Arial" w:hAnsi="Arial" w:cs="Arial"/>
                <w:color w:val="000000"/>
                <w:sz w:val="14"/>
                <w:szCs w:val="14"/>
              </w:rPr>
            </w:pPr>
          </w:p>
        </w:tc>
        <w:tc>
          <w:tcPr>
            <w:tcW w:w="677" w:type="pct"/>
            <w:shd w:val="clear" w:color="auto" w:fill="auto"/>
          </w:tcPr>
          <w:p w14:paraId="13E4215E" w14:textId="77777777" w:rsidR="00402126" w:rsidRPr="002F7EB4" w:rsidRDefault="00402126" w:rsidP="00C61755">
            <w:pPr>
              <w:ind w:right="-72"/>
              <w:jc w:val="right"/>
              <w:rPr>
                <w:rFonts w:ascii="Arial" w:eastAsia="Arial" w:hAnsi="Arial" w:cs="Arial"/>
                <w:color w:val="000000"/>
                <w:sz w:val="14"/>
                <w:szCs w:val="14"/>
              </w:rPr>
            </w:pPr>
          </w:p>
        </w:tc>
        <w:tc>
          <w:tcPr>
            <w:tcW w:w="677" w:type="pct"/>
            <w:shd w:val="clear" w:color="auto" w:fill="auto"/>
          </w:tcPr>
          <w:p w14:paraId="31E0D66F" w14:textId="77777777" w:rsidR="00402126" w:rsidRPr="002F7EB4" w:rsidRDefault="00402126" w:rsidP="00C61755">
            <w:pPr>
              <w:ind w:right="-72"/>
              <w:jc w:val="right"/>
              <w:rPr>
                <w:rFonts w:ascii="Arial" w:eastAsia="Arial" w:hAnsi="Arial" w:cs="Arial"/>
                <w:color w:val="000000"/>
                <w:sz w:val="14"/>
                <w:szCs w:val="14"/>
              </w:rPr>
            </w:pPr>
          </w:p>
        </w:tc>
        <w:tc>
          <w:tcPr>
            <w:tcW w:w="677" w:type="pct"/>
          </w:tcPr>
          <w:p w14:paraId="4A5A80C3" w14:textId="77777777" w:rsidR="00402126" w:rsidRPr="002F7EB4" w:rsidRDefault="00402126" w:rsidP="00C61755">
            <w:pPr>
              <w:ind w:right="-72"/>
              <w:jc w:val="right"/>
              <w:rPr>
                <w:rFonts w:ascii="Arial" w:eastAsia="Arial" w:hAnsi="Arial" w:cs="Arial"/>
                <w:color w:val="000000"/>
                <w:sz w:val="14"/>
                <w:szCs w:val="14"/>
              </w:rPr>
            </w:pPr>
          </w:p>
        </w:tc>
        <w:tc>
          <w:tcPr>
            <w:tcW w:w="680" w:type="pct"/>
            <w:shd w:val="clear" w:color="auto" w:fill="auto"/>
          </w:tcPr>
          <w:p w14:paraId="275DE76E" w14:textId="0A4669EE" w:rsidR="00402126" w:rsidRPr="002F7EB4" w:rsidRDefault="00402126" w:rsidP="00C61755">
            <w:pPr>
              <w:ind w:right="-72"/>
              <w:jc w:val="right"/>
              <w:rPr>
                <w:rFonts w:ascii="Arial" w:eastAsia="Arial" w:hAnsi="Arial" w:cs="Arial"/>
                <w:color w:val="000000"/>
                <w:sz w:val="14"/>
                <w:szCs w:val="14"/>
              </w:rPr>
            </w:pPr>
          </w:p>
        </w:tc>
      </w:tr>
      <w:tr w:rsidR="00402126" w:rsidRPr="002F7EB4" w14:paraId="3D2D0E4A" w14:textId="77777777" w:rsidTr="00402126">
        <w:trPr>
          <w:trHeight w:val="20"/>
        </w:trPr>
        <w:tc>
          <w:tcPr>
            <w:tcW w:w="937" w:type="pct"/>
          </w:tcPr>
          <w:p w14:paraId="63525A2E" w14:textId="3251702A" w:rsidR="00402126" w:rsidRPr="002F7EB4" w:rsidRDefault="00402126" w:rsidP="00984067">
            <w:pPr>
              <w:ind w:left="-82" w:right="-72"/>
              <w:rPr>
                <w:rFonts w:ascii="Arial" w:eastAsia="Arial" w:hAnsi="Arial" w:cs="Arial"/>
                <w:b/>
                <w:color w:val="000000"/>
                <w:sz w:val="14"/>
                <w:szCs w:val="14"/>
              </w:rPr>
            </w:pPr>
            <w:r w:rsidRPr="002F7EB4">
              <w:rPr>
                <w:rFonts w:ascii="Arial" w:eastAsia="Arial" w:hAnsi="Arial" w:cs="Arial"/>
                <w:color w:val="000000"/>
                <w:sz w:val="14"/>
                <w:szCs w:val="14"/>
              </w:rPr>
              <w:t>Cost</w:t>
            </w:r>
          </w:p>
        </w:tc>
        <w:tc>
          <w:tcPr>
            <w:tcW w:w="676" w:type="pct"/>
            <w:shd w:val="clear" w:color="auto" w:fill="auto"/>
          </w:tcPr>
          <w:p w14:paraId="695A7C63" w14:textId="03C47FB0"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shd w:val="clear" w:color="auto" w:fill="auto"/>
          </w:tcPr>
          <w:p w14:paraId="4F62CE76" w14:textId="0465C5DB"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18,457,081 </w:t>
            </w:r>
          </w:p>
        </w:tc>
        <w:tc>
          <w:tcPr>
            <w:tcW w:w="677" w:type="pct"/>
            <w:shd w:val="clear" w:color="auto" w:fill="auto"/>
          </w:tcPr>
          <w:p w14:paraId="1C975F4F" w14:textId="08539082"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6,426,399 </w:t>
            </w:r>
          </w:p>
        </w:tc>
        <w:tc>
          <w:tcPr>
            <w:tcW w:w="677" w:type="pct"/>
            <w:shd w:val="clear" w:color="auto" w:fill="auto"/>
          </w:tcPr>
          <w:p w14:paraId="76301663" w14:textId="14CA1D03"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3,385,025 </w:t>
            </w:r>
          </w:p>
        </w:tc>
        <w:tc>
          <w:tcPr>
            <w:tcW w:w="677" w:type="pct"/>
          </w:tcPr>
          <w:p w14:paraId="6CA68C7B" w14:textId="342B8EAB"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9,691,907 </w:t>
            </w:r>
          </w:p>
        </w:tc>
        <w:tc>
          <w:tcPr>
            <w:tcW w:w="680" w:type="pct"/>
            <w:shd w:val="clear" w:color="auto" w:fill="auto"/>
          </w:tcPr>
          <w:p w14:paraId="4CB0FED5" w14:textId="50BAE72E"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46,824,190</w:t>
            </w:r>
          </w:p>
        </w:tc>
      </w:tr>
      <w:tr w:rsidR="00402126" w:rsidRPr="002F7EB4" w14:paraId="7E2EE05A" w14:textId="77777777" w:rsidTr="00402126">
        <w:trPr>
          <w:trHeight w:val="20"/>
        </w:trPr>
        <w:tc>
          <w:tcPr>
            <w:tcW w:w="937" w:type="pct"/>
          </w:tcPr>
          <w:p w14:paraId="5326AB5D" w14:textId="77777777" w:rsidR="00402126" w:rsidRPr="002F7EB4" w:rsidRDefault="00402126" w:rsidP="00984067">
            <w:pPr>
              <w:ind w:left="-82" w:right="-72"/>
              <w:rPr>
                <w:rFonts w:ascii="Arial" w:eastAsia="Arial" w:hAnsi="Arial" w:cs="Arial"/>
                <w:color w:val="000000"/>
                <w:sz w:val="14"/>
                <w:szCs w:val="14"/>
              </w:rPr>
            </w:pPr>
            <w:r w:rsidRPr="002F7EB4">
              <w:rPr>
                <w:rFonts w:ascii="Arial" w:eastAsia="Arial" w:hAnsi="Arial" w:cs="Arial"/>
                <w:color w:val="000000"/>
                <w:sz w:val="14"/>
                <w:szCs w:val="14"/>
                <w:u w:val="single"/>
              </w:rPr>
              <w:t>Less</w:t>
            </w:r>
            <w:r w:rsidRPr="002F7EB4">
              <w:rPr>
                <w:rFonts w:ascii="Arial" w:eastAsia="Arial" w:hAnsi="Arial" w:cs="Arial"/>
                <w:color w:val="000000"/>
                <w:sz w:val="14"/>
                <w:szCs w:val="14"/>
              </w:rPr>
              <w:t xml:space="preserve">  Accumulated </w:t>
            </w:r>
          </w:p>
          <w:p w14:paraId="048A0FB8" w14:textId="2E91F8E7" w:rsidR="00402126" w:rsidRPr="002F7EB4" w:rsidRDefault="00402126" w:rsidP="00984067">
            <w:pPr>
              <w:ind w:left="336" w:right="-72" w:hanging="418"/>
              <w:rPr>
                <w:rFonts w:ascii="Arial" w:eastAsia="Arial" w:hAnsi="Arial" w:cs="Arial"/>
                <w:color w:val="000000"/>
                <w:sz w:val="14"/>
                <w:szCs w:val="14"/>
              </w:rPr>
            </w:pPr>
            <w:r w:rsidRPr="002F7EB4">
              <w:rPr>
                <w:rFonts w:ascii="Arial" w:eastAsia="Arial" w:hAnsi="Arial" w:cs="Arial"/>
                <w:color w:val="000000"/>
                <w:sz w:val="14"/>
                <w:szCs w:val="14"/>
              </w:rPr>
              <w:tab/>
              <w:t>depreciation</w:t>
            </w:r>
          </w:p>
        </w:tc>
        <w:tc>
          <w:tcPr>
            <w:tcW w:w="676" w:type="pct"/>
            <w:shd w:val="clear" w:color="auto" w:fill="auto"/>
          </w:tcPr>
          <w:p w14:paraId="18696EEF" w14:textId="77777777" w:rsidR="00402126" w:rsidRPr="002F7EB4" w:rsidRDefault="00402126" w:rsidP="00984067">
            <w:pPr>
              <w:ind w:right="-72"/>
              <w:jc w:val="right"/>
              <w:rPr>
                <w:rFonts w:ascii="Arial" w:hAnsi="Arial" w:cs="Arial"/>
                <w:sz w:val="14"/>
                <w:szCs w:val="14"/>
              </w:rPr>
            </w:pPr>
          </w:p>
          <w:p w14:paraId="3F89A95C" w14:textId="6B362D01"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6" w:type="pct"/>
            <w:shd w:val="clear" w:color="auto" w:fill="auto"/>
          </w:tcPr>
          <w:p w14:paraId="44F9CEDD" w14:textId="77777777" w:rsidR="00402126" w:rsidRPr="002F7EB4" w:rsidRDefault="00402126" w:rsidP="00984067">
            <w:pPr>
              <w:ind w:right="-72"/>
              <w:jc w:val="right"/>
              <w:rPr>
                <w:rFonts w:ascii="Arial" w:hAnsi="Arial" w:cs="Arial"/>
                <w:sz w:val="14"/>
                <w:szCs w:val="14"/>
              </w:rPr>
            </w:pPr>
          </w:p>
          <w:p w14:paraId="1F330C02" w14:textId="7D2BD495"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(8,084,775)</w:t>
            </w:r>
          </w:p>
        </w:tc>
        <w:tc>
          <w:tcPr>
            <w:tcW w:w="677" w:type="pct"/>
            <w:shd w:val="clear" w:color="auto" w:fill="auto"/>
          </w:tcPr>
          <w:p w14:paraId="173A575E" w14:textId="77777777" w:rsidR="00402126" w:rsidRPr="002F7EB4" w:rsidRDefault="00402126" w:rsidP="00984067">
            <w:pPr>
              <w:ind w:right="-72"/>
              <w:jc w:val="right"/>
              <w:rPr>
                <w:rFonts w:ascii="Arial" w:hAnsi="Arial" w:cs="Arial"/>
                <w:sz w:val="14"/>
                <w:szCs w:val="14"/>
              </w:rPr>
            </w:pPr>
          </w:p>
          <w:p w14:paraId="04607D8D" w14:textId="64BE69DE"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(4,872,057)</w:t>
            </w:r>
          </w:p>
        </w:tc>
        <w:tc>
          <w:tcPr>
            <w:tcW w:w="677" w:type="pct"/>
            <w:shd w:val="clear" w:color="auto" w:fill="auto"/>
          </w:tcPr>
          <w:p w14:paraId="5B1A4AE1" w14:textId="77777777" w:rsidR="00402126" w:rsidRPr="002F7EB4" w:rsidRDefault="00402126" w:rsidP="00984067">
            <w:pPr>
              <w:ind w:right="-72"/>
              <w:jc w:val="right"/>
              <w:rPr>
                <w:rFonts w:ascii="Arial" w:hAnsi="Arial" w:cs="Arial"/>
                <w:sz w:val="14"/>
                <w:szCs w:val="14"/>
              </w:rPr>
            </w:pPr>
          </w:p>
          <w:p w14:paraId="04BD2F04" w14:textId="4F9AB6DA"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(3,065,447)</w:t>
            </w:r>
          </w:p>
        </w:tc>
        <w:tc>
          <w:tcPr>
            <w:tcW w:w="677" w:type="pct"/>
          </w:tcPr>
          <w:p w14:paraId="2F6631CA" w14:textId="77777777" w:rsidR="00402126" w:rsidRPr="002F7EB4" w:rsidRDefault="00402126" w:rsidP="00984067">
            <w:pPr>
              <w:ind w:right="-72"/>
              <w:jc w:val="right"/>
              <w:rPr>
                <w:rFonts w:ascii="Arial" w:hAnsi="Arial" w:cs="Arial"/>
                <w:sz w:val="14"/>
                <w:szCs w:val="14"/>
              </w:rPr>
            </w:pPr>
          </w:p>
          <w:p w14:paraId="54AF5F02" w14:textId="7ADA9A81"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   </w:t>
            </w:r>
          </w:p>
        </w:tc>
        <w:tc>
          <w:tcPr>
            <w:tcW w:w="680" w:type="pct"/>
            <w:shd w:val="clear" w:color="auto" w:fill="auto"/>
          </w:tcPr>
          <w:p w14:paraId="721D858A" w14:textId="77777777" w:rsidR="00402126" w:rsidRPr="002F7EB4" w:rsidRDefault="00402126" w:rsidP="00984067">
            <w:pPr>
              <w:ind w:right="-72"/>
              <w:jc w:val="right"/>
              <w:rPr>
                <w:rFonts w:ascii="Arial" w:hAnsi="Arial" w:cs="Arial"/>
                <w:sz w:val="14"/>
                <w:szCs w:val="14"/>
              </w:rPr>
            </w:pPr>
          </w:p>
          <w:p w14:paraId="5E9B12D8" w14:textId="593AC635"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(16,022,279)</w:t>
            </w:r>
          </w:p>
        </w:tc>
      </w:tr>
      <w:tr w:rsidR="00402126" w:rsidRPr="002F7EB4" w14:paraId="213959D4" w14:textId="77777777" w:rsidTr="00402126">
        <w:trPr>
          <w:trHeight w:val="20"/>
        </w:trPr>
        <w:tc>
          <w:tcPr>
            <w:tcW w:w="937" w:type="pct"/>
          </w:tcPr>
          <w:p w14:paraId="305214D0" w14:textId="77777777" w:rsidR="00402126" w:rsidRPr="002F7EB4" w:rsidRDefault="00402126" w:rsidP="00C61755">
            <w:pPr>
              <w:ind w:left="-82" w:right="-72"/>
              <w:rPr>
                <w:rFonts w:ascii="Arial" w:eastAsia="Arial" w:hAnsi="Arial" w:cs="Arial"/>
                <w:color w:val="000000"/>
                <w:sz w:val="14"/>
                <w:szCs w:val="14"/>
                <w:u w:val="single"/>
              </w:rPr>
            </w:pPr>
          </w:p>
        </w:tc>
        <w:tc>
          <w:tcPr>
            <w:tcW w:w="676" w:type="pct"/>
            <w:tcBorders>
              <w:top w:val="single" w:sz="4" w:space="0" w:color="000000" w:themeColor="text1"/>
              <w:left w:val="nil"/>
              <w:right w:val="nil"/>
            </w:tcBorders>
            <w:shd w:val="clear" w:color="auto" w:fill="auto"/>
          </w:tcPr>
          <w:p w14:paraId="57F54B80"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single" w:sz="4" w:space="0" w:color="000000" w:themeColor="text1"/>
              <w:left w:val="nil"/>
              <w:right w:val="nil"/>
            </w:tcBorders>
            <w:shd w:val="clear" w:color="auto" w:fill="auto"/>
          </w:tcPr>
          <w:p w14:paraId="785E4DF8"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auto"/>
          </w:tcPr>
          <w:p w14:paraId="54E20ACB"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auto"/>
          </w:tcPr>
          <w:p w14:paraId="7EC4F691"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tcPr>
          <w:p w14:paraId="68FC6C97"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single" w:sz="4" w:space="0" w:color="000000" w:themeColor="text1"/>
              <w:left w:val="nil"/>
              <w:right w:val="nil"/>
            </w:tcBorders>
            <w:shd w:val="clear" w:color="auto" w:fill="auto"/>
          </w:tcPr>
          <w:p w14:paraId="1B54D9EF" w14:textId="4C4AB487" w:rsidR="00402126" w:rsidRPr="002F7EB4" w:rsidRDefault="00402126" w:rsidP="00C61755">
            <w:pPr>
              <w:ind w:right="-72"/>
              <w:jc w:val="right"/>
              <w:rPr>
                <w:rFonts w:ascii="Arial" w:eastAsia="Arial" w:hAnsi="Arial" w:cs="Arial"/>
                <w:color w:val="000000"/>
                <w:sz w:val="14"/>
                <w:szCs w:val="14"/>
              </w:rPr>
            </w:pPr>
          </w:p>
        </w:tc>
      </w:tr>
      <w:tr w:rsidR="00402126" w:rsidRPr="002F7EB4" w14:paraId="3FC42E6F" w14:textId="77777777" w:rsidTr="00402126">
        <w:trPr>
          <w:trHeight w:val="20"/>
        </w:trPr>
        <w:tc>
          <w:tcPr>
            <w:tcW w:w="937" w:type="pct"/>
          </w:tcPr>
          <w:p w14:paraId="3037CFBE" w14:textId="77777777" w:rsidR="00402126" w:rsidRPr="002F7EB4" w:rsidRDefault="00402126" w:rsidP="00984067">
            <w:pPr>
              <w:ind w:left="-82" w:right="-72"/>
              <w:rPr>
                <w:rFonts w:ascii="Arial" w:eastAsia="Arial" w:hAnsi="Arial" w:cs="Arial"/>
                <w:b/>
                <w:color w:val="000000"/>
                <w:sz w:val="14"/>
                <w:szCs w:val="14"/>
                <w:u w:val="single"/>
              </w:rPr>
            </w:pPr>
            <w:r w:rsidRPr="002F7EB4">
              <w:rPr>
                <w:rFonts w:ascii="Arial" w:eastAsia="Arial" w:hAnsi="Arial" w:cs="Arial"/>
                <w:b/>
                <w:color w:val="000000"/>
                <w:sz w:val="14"/>
                <w:szCs w:val="14"/>
              </w:rPr>
              <w:t>Net book amount</w:t>
            </w:r>
          </w:p>
        </w:tc>
        <w:tc>
          <w:tcPr>
            <w:tcW w:w="676" w:type="pct"/>
            <w:tcBorders>
              <w:top w:val="nil"/>
              <w:left w:val="nil"/>
              <w:bottom w:val="single" w:sz="4" w:space="0" w:color="auto"/>
              <w:right w:val="nil"/>
            </w:tcBorders>
            <w:shd w:val="clear" w:color="auto" w:fill="auto"/>
          </w:tcPr>
          <w:p w14:paraId="68296890" w14:textId="6212963C"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tcBorders>
              <w:top w:val="nil"/>
              <w:left w:val="nil"/>
              <w:bottom w:val="single" w:sz="4" w:space="0" w:color="auto"/>
              <w:right w:val="nil"/>
            </w:tcBorders>
            <w:shd w:val="clear" w:color="auto" w:fill="auto"/>
          </w:tcPr>
          <w:p w14:paraId="179D5387" w14:textId="4AF3A85E"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10,372,306 </w:t>
            </w:r>
          </w:p>
        </w:tc>
        <w:tc>
          <w:tcPr>
            <w:tcW w:w="677" w:type="pct"/>
            <w:tcBorders>
              <w:top w:val="nil"/>
              <w:left w:val="nil"/>
              <w:bottom w:val="single" w:sz="4" w:space="0" w:color="auto"/>
              <w:right w:val="nil"/>
            </w:tcBorders>
            <w:shd w:val="clear" w:color="auto" w:fill="auto"/>
          </w:tcPr>
          <w:p w14:paraId="099A1526" w14:textId="673F8092"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1,554,342 </w:t>
            </w:r>
          </w:p>
        </w:tc>
        <w:tc>
          <w:tcPr>
            <w:tcW w:w="677" w:type="pct"/>
            <w:tcBorders>
              <w:top w:val="nil"/>
              <w:left w:val="nil"/>
              <w:bottom w:val="single" w:sz="4" w:space="0" w:color="auto"/>
              <w:right w:val="nil"/>
            </w:tcBorders>
            <w:shd w:val="clear" w:color="auto" w:fill="auto"/>
          </w:tcPr>
          <w:p w14:paraId="772A01A2" w14:textId="11E045BF"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319,578 </w:t>
            </w:r>
          </w:p>
        </w:tc>
        <w:tc>
          <w:tcPr>
            <w:tcW w:w="677" w:type="pct"/>
            <w:tcBorders>
              <w:top w:val="nil"/>
              <w:left w:val="nil"/>
              <w:bottom w:val="single" w:sz="4" w:space="0" w:color="auto"/>
              <w:right w:val="nil"/>
            </w:tcBorders>
          </w:tcPr>
          <w:p w14:paraId="1ED07A41" w14:textId="3E47CDB7" w:rsidR="00402126" w:rsidRPr="002F7EB4" w:rsidRDefault="00402126" w:rsidP="00984067">
            <w:pPr>
              <w:ind w:right="-72"/>
              <w:jc w:val="right"/>
              <w:rPr>
                <w:rFonts w:ascii="Arial" w:hAnsi="Arial" w:cs="Arial"/>
                <w:sz w:val="14"/>
                <w:szCs w:val="14"/>
              </w:rPr>
            </w:pPr>
            <w:r w:rsidRPr="002F7EB4">
              <w:rPr>
                <w:rFonts w:ascii="Arial" w:hAnsi="Arial" w:cs="Arial"/>
                <w:sz w:val="14"/>
                <w:szCs w:val="14"/>
              </w:rPr>
              <w:t xml:space="preserve"> 9,691,907 </w:t>
            </w:r>
          </w:p>
        </w:tc>
        <w:tc>
          <w:tcPr>
            <w:tcW w:w="680" w:type="pct"/>
            <w:tcBorders>
              <w:top w:val="nil"/>
              <w:left w:val="nil"/>
              <w:bottom w:val="single" w:sz="4" w:space="0" w:color="auto"/>
              <w:right w:val="nil"/>
            </w:tcBorders>
            <w:shd w:val="clear" w:color="auto" w:fill="auto"/>
          </w:tcPr>
          <w:p w14:paraId="4F20FE2F" w14:textId="254288A5" w:rsidR="00402126" w:rsidRPr="002F7EB4" w:rsidRDefault="00402126" w:rsidP="00984067">
            <w:pPr>
              <w:ind w:right="-72"/>
              <w:jc w:val="right"/>
              <w:rPr>
                <w:rFonts w:ascii="Arial" w:eastAsia="Arial" w:hAnsi="Arial" w:cs="Arial"/>
                <w:color w:val="000000"/>
                <w:sz w:val="14"/>
                <w:szCs w:val="14"/>
              </w:rPr>
            </w:pPr>
            <w:r w:rsidRPr="002F7EB4">
              <w:rPr>
                <w:rFonts w:ascii="Arial" w:hAnsi="Arial" w:cs="Arial"/>
                <w:sz w:val="14"/>
                <w:szCs w:val="14"/>
              </w:rPr>
              <w:t xml:space="preserve"> 30,801,911 </w:t>
            </w:r>
          </w:p>
        </w:tc>
      </w:tr>
      <w:tr w:rsidR="00402126" w:rsidRPr="002F7EB4" w14:paraId="47076216" w14:textId="77777777" w:rsidTr="00402126">
        <w:trPr>
          <w:trHeight w:val="20"/>
        </w:trPr>
        <w:tc>
          <w:tcPr>
            <w:tcW w:w="937" w:type="pct"/>
          </w:tcPr>
          <w:p w14:paraId="64363E99" w14:textId="77777777" w:rsidR="00402126" w:rsidRPr="002F7EB4" w:rsidRDefault="00402126" w:rsidP="00C61755">
            <w:pPr>
              <w:ind w:left="-82" w:right="-72"/>
              <w:rPr>
                <w:rFonts w:ascii="Arial" w:eastAsia="Arial" w:hAnsi="Arial" w:cs="Arial"/>
                <w:b/>
                <w:color w:val="000000"/>
                <w:sz w:val="14"/>
                <w:szCs w:val="14"/>
              </w:rPr>
            </w:pPr>
          </w:p>
        </w:tc>
        <w:tc>
          <w:tcPr>
            <w:tcW w:w="676" w:type="pct"/>
            <w:tcBorders>
              <w:top w:val="single" w:sz="4" w:space="0" w:color="auto"/>
              <w:left w:val="nil"/>
              <w:bottom w:val="nil"/>
              <w:right w:val="nil"/>
            </w:tcBorders>
            <w:shd w:val="clear" w:color="auto" w:fill="FAFAFA"/>
          </w:tcPr>
          <w:p w14:paraId="100C7177"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single" w:sz="4" w:space="0" w:color="auto"/>
              <w:left w:val="nil"/>
              <w:bottom w:val="nil"/>
              <w:right w:val="nil"/>
            </w:tcBorders>
            <w:shd w:val="clear" w:color="auto" w:fill="FAFAFA"/>
          </w:tcPr>
          <w:p w14:paraId="48699BB3"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auto"/>
              <w:left w:val="nil"/>
              <w:bottom w:val="nil"/>
              <w:right w:val="nil"/>
            </w:tcBorders>
            <w:shd w:val="clear" w:color="auto" w:fill="FAFAFA"/>
          </w:tcPr>
          <w:p w14:paraId="16870815"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auto"/>
              <w:left w:val="nil"/>
              <w:bottom w:val="nil"/>
              <w:right w:val="nil"/>
            </w:tcBorders>
            <w:shd w:val="clear" w:color="auto" w:fill="FAFAFA"/>
          </w:tcPr>
          <w:p w14:paraId="554DD03D"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single" w:sz="4" w:space="0" w:color="auto"/>
              <w:left w:val="nil"/>
              <w:bottom w:val="nil"/>
              <w:right w:val="nil"/>
            </w:tcBorders>
            <w:shd w:val="clear" w:color="auto" w:fill="FAFAFA"/>
          </w:tcPr>
          <w:p w14:paraId="694BF4B0"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single" w:sz="4" w:space="0" w:color="auto"/>
              <w:left w:val="nil"/>
              <w:bottom w:val="nil"/>
              <w:right w:val="nil"/>
            </w:tcBorders>
            <w:shd w:val="clear" w:color="auto" w:fill="FAFAFA"/>
          </w:tcPr>
          <w:p w14:paraId="5526A7FC" w14:textId="3EEEC6C3" w:rsidR="00402126" w:rsidRPr="002F7EB4" w:rsidRDefault="00402126" w:rsidP="00C61755">
            <w:pPr>
              <w:ind w:right="-72"/>
              <w:jc w:val="right"/>
              <w:rPr>
                <w:rFonts w:ascii="Arial" w:eastAsia="Arial" w:hAnsi="Arial" w:cs="Arial"/>
                <w:color w:val="000000"/>
                <w:sz w:val="14"/>
                <w:szCs w:val="14"/>
              </w:rPr>
            </w:pPr>
          </w:p>
        </w:tc>
      </w:tr>
      <w:tr w:rsidR="00402126" w:rsidRPr="002F7EB4" w14:paraId="5AEB0286" w14:textId="77777777" w:rsidTr="00402126">
        <w:trPr>
          <w:trHeight w:val="20"/>
        </w:trPr>
        <w:tc>
          <w:tcPr>
            <w:tcW w:w="937" w:type="pct"/>
          </w:tcPr>
          <w:p w14:paraId="014AC348" w14:textId="77777777" w:rsidR="00402126" w:rsidRPr="002F7EB4" w:rsidRDefault="00402126" w:rsidP="00C61755">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For the year ended </w:t>
            </w:r>
          </w:p>
          <w:p w14:paraId="2C325A1A" w14:textId="1F9EE609" w:rsidR="00402126" w:rsidRPr="002F7EB4" w:rsidRDefault="00402126" w:rsidP="00C61755">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   31 December </w:t>
            </w:r>
            <w:r w:rsidRPr="002F7EB4">
              <w:rPr>
                <w:rFonts w:ascii="Arial" w:eastAsia="Arial" w:hAnsi="Arial" w:cs="Arial"/>
                <w:b/>
                <w:sz w:val="14"/>
                <w:szCs w:val="14"/>
              </w:rPr>
              <w:t>2023</w:t>
            </w:r>
          </w:p>
        </w:tc>
        <w:tc>
          <w:tcPr>
            <w:tcW w:w="676" w:type="pct"/>
            <w:tcBorders>
              <w:top w:val="nil"/>
              <w:left w:val="nil"/>
              <w:bottom w:val="nil"/>
              <w:right w:val="nil"/>
            </w:tcBorders>
            <w:shd w:val="clear" w:color="auto" w:fill="FAFAFA"/>
          </w:tcPr>
          <w:p w14:paraId="22B77316" w14:textId="77777777" w:rsidR="00402126" w:rsidRPr="002F7EB4" w:rsidRDefault="00402126" w:rsidP="00C61755">
            <w:pPr>
              <w:ind w:right="-72"/>
              <w:jc w:val="right"/>
              <w:rPr>
                <w:rFonts w:ascii="Arial" w:eastAsia="Arial" w:hAnsi="Arial" w:cs="Arial"/>
                <w:color w:val="000000"/>
                <w:sz w:val="14"/>
                <w:szCs w:val="14"/>
              </w:rPr>
            </w:pPr>
          </w:p>
        </w:tc>
        <w:tc>
          <w:tcPr>
            <w:tcW w:w="676" w:type="pct"/>
            <w:tcBorders>
              <w:top w:val="nil"/>
              <w:left w:val="nil"/>
              <w:bottom w:val="nil"/>
              <w:right w:val="nil"/>
            </w:tcBorders>
            <w:shd w:val="clear" w:color="auto" w:fill="FAFAFA"/>
          </w:tcPr>
          <w:p w14:paraId="72C6D796"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nil"/>
              <w:left w:val="nil"/>
              <w:bottom w:val="nil"/>
              <w:right w:val="nil"/>
            </w:tcBorders>
            <w:shd w:val="clear" w:color="auto" w:fill="FAFAFA"/>
          </w:tcPr>
          <w:p w14:paraId="51498DB7"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nil"/>
              <w:left w:val="nil"/>
              <w:bottom w:val="nil"/>
              <w:right w:val="nil"/>
            </w:tcBorders>
            <w:shd w:val="clear" w:color="auto" w:fill="FAFAFA"/>
          </w:tcPr>
          <w:p w14:paraId="0DCE7D3A" w14:textId="77777777" w:rsidR="00402126" w:rsidRPr="002F7EB4" w:rsidRDefault="00402126" w:rsidP="00C61755">
            <w:pPr>
              <w:ind w:right="-72"/>
              <w:jc w:val="right"/>
              <w:rPr>
                <w:rFonts w:ascii="Arial" w:eastAsia="Arial" w:hAnsi="Arial" w:cs="Arial"/>
                <w:color w:val="000000"/>
                <w:sz w:val="14"/>
                <w:szCs w:val="14"/>
              </w:rPr>
            </w:pPr>
          </w:p>
        </w:tc>
        <w:tc>
          <w:tcPr>
            <w:tcW w:w="677" w:type="pct"/>
            <w:tcBorders>
              <w:top w:val="nil"/>
              <w:left w:val="nil"/>
              <w:bottom w:val="nil"/>
              <w:right w:val="nil"/>
            </w:tcBorders>
            <w:shd w:val="clear" w:color="auto" w:fill="FAFAFA"/>
          </w:tcPr>
          <w:p w14:paraId="1AD15CFD" w14:textId="77777777" w:rsidR="00402126" w:rsidRPr="002F7EB4" w:rsidRDefault="00402126" w:rsidP="00C61755">
            <w:pPr>
              <w:ind w:right="-72"/>
              <w:jc w:val="right"/>
              <w:rPr>
                <w:rFonts w:ascii="Arial" w:eastAsia="Arial" w:hAnsi="Arial" w:cs="Arial"/>
                <w:color w:val="000000"/>
                <w:sz w:val="14"/>
                <w:szCs w:val="14"/>
              </w:rPr>
            </w:pPr>
          </w:p>
        </w:tc>
        <w:tc>
          <w:tcPr>
            <w:tcW w:w="680" w:type="pct"/>
            <w:tcBorders>
              <w:top w:val="nil"/>
              <w:left w:val="nil"/>
              <w:bottom w:val="nil"/>
              <w:right w:val="nil"/>
            </w:tcBorders>
            <w:shd w:val="clear" w:color="auto" w:fill="FAFAFA"/>
          </w:tcPr>
          <w:p w14:paraId="29707952" w14:textId="21F6F994" w:rsidR="00402126" w:rsidRPr="002F7EB4" w:rsidRDefault="00402126" w:rsidP="00C61755">
            <w:pPr>
              <w:ind w:right="-72"/>
              <w:jc w:val="right"/>
              <w:rPr>
                <w:rFonts w:ascii="Arial" w:eastAsia="Arial" w:hAnsi="Arial" w:cs="Arial"/>
                <w:color w:val="000000"/>
                <w:sz w:val="14"/>
                <w:szCs w:val="14"/>
              </w:rPr>
            </w:pPr>
          </w:p>
        </w:tc>
      </w:tr>
      <w:tr w:rsidR="00402126" w:rsidRPr="002F7EB4" w14:paraId="74994B51" w14:textId="77777777" w:rsidTr="00402126">
        <w:trPr>
          <w:trHeight w:val="20"/>
        </w:trPr>
        <w:tc>
          <w:tcPr>
            <w:tcW w:w="937" w:type="pct"/>
          </w:tcPr>
          <w:p w14:paraId="3A573287" w14:textId="77777777" w:rsidR="00402126" w:rsidRPr="002F7EB4" w:rsidRDefault="00402126" w:rsidP="00D43B69">
            <w:pPr>
              <w:ind w:left="-82" w:right="-72"/>
              <w:rPr>
                <w:rFonts w:ascii="Arial" w:eastAsia="Arial" w:hAnsi="Arial" w:cs="Arial"/>
                <w:color w:val="000000"/>
                <w:sz w:val="14"/>
                <w:szCs w:val="14"/>
              </w:rPr>
            </w:pPr>
            <w:r w:rsidRPr="002F7EB4">
              <w:rPr>
                <w:rFonts w:ascii="Arial" w:eastAsia="Arial" w:hAnsi="Arial" w:cs="Arial"/>
                <w:color w:val="000000"/>
                <w:sz w:val="14"/>
                <w:szCs w:val="14"/>
              </w:rPr>
              <w:t xml:space="preserve">Opening net </w:t>
            </w:r>
          </w:p>
          <w:p w14:paraId="04CCB051" w14:textId="0881AA63"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color w:val="000000"/>
                <w:sz w:val="14"/>
                <w:szCs w:val="14"/>
              </w:rPr>
              <w:t xml:space="preserve">   book amount</w:t>
            </w:r>
          </w:p>
        </w:tc>
        <w:tc>
          <w:tcPr>
            <w:tcW w:w="676" w:type="pct"/>
            <w:tcBorders>
              <w:top w:val="nil"/>
              <w:left w:val="nil"/>
              <w:bottom w:val="nil"/>
              <w:right w:val="nil"/>
            </w:tcBorders>
            <w:shd w:val="clear" w:color="auto" w:fill="FAFAFA"/>
          </w:tcPr>
          <w:p w14:paraId="295D72E7" w14:textId="77777777" w:rsidR="00402126" w:rsidRPr="002F7EB4" w:rsidRDefault="00402126" w:rsidP="00D43B69">
            <w:pPr>
              <w:ind w:right="-72"/>
              <w:jc w:val="right"/>
              <w:rPr>
                <w:rFonts w:ascii="Arial" w:hAnsi="Arial" w:cs="Arial"/>
                <w:sz w:val="14"/>
                <w:szCs w:val="14"/>
              </w:rPr>
            </w:pPr>
          </w:p>
          <w:p w14:paraId="3B94BA8A" w14:textId="04075BE8"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8,863,778 </w:t>
            </w:r>
          </w:p>
        </w:tc>
        <w:tc>
          <w:tcPr>
            <w:tcW w:w="676" w:type="pct"/>
            <w:tcBorders>
              <w:top w:val="nil"/>
              <w:left w:val="nil"/>
              <w:bottom w:val="nil"/>
              <w:right w:val="nil"/>
            </w:tcBorders>
            <w:shd w:val="clear" w:color="auto" w:fill="FAFAFA"/>
          </w:tcPr>
          <w:p w14:paraId="0A9AF82C" w14:textId="77777777" w:rsidR="00402126" w:rsidRPr="002F7EB4" w:rsidRDefault="00402126" w:rsidP="00D43B69">
            <w:pPr>
              <w:ind w:right="-72"/>
              <w:jc w:val="right"/>
              <w:rPr>
                <w:rFonts w:ascii="Arial" w:hAnsi="Arial" w:cs="Arial"/>
                <w:sz w:val="14"/>
                <w:szCs w:val="14"/>
              </w:rPr>
            </w:pPr>
          </w:p>
          <w:p w14:paraId="53C512ED" w14:textId="010DD46D"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10,372,306 </w:t>
            </w:r>
          </w:p>
        </w:tc>
        <w:tc>
          <w:tcPr>
            <w:tcW w:w="677" w:type="pct"/>
            <w:tcBorders>
              <w:top w:val="nil"/>
              <w:left w:val="nil"/>
              <w:bottom w:val="nil"/>
              <w:right w:val="nil"/>
            </w:tcBorders>
            <w:shd w:val="clear" w:color="auto" w:fill="FAFAFA"/>
          </w:tcPr>
          <w:p w14:paraId="13A87BCD" w14:textId="77777777" w:rsidR="00402126" w:rsidRPr="002F7EB4" w:rsidRDefault="00402126" w:rsidP="00D43B69">
            <w:pPr>
              <w:ind w:right="-72"/>
              <w:jc w:val="right"/>
              <w:rPr>
                <w:rFonts w:ascii="Arial" w:hAnsi="Arial" w:cs="Arial"/>
                <w:sz w:val="14"/>
                <w:szCs w:val="14"/>
              </w:rPr>
            </w:pPr>
          </w:p>
          <w:p w14:paraId="4A740349" w14:textId="762F67A7"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1,554,342 </w:t>
            </w:r>
          </w:p>
        </w:tc>
        <w:tc>
          <w:tcPr>
            <w:tcW w:w="677" w:type="pct"/>
            <w:tcBorders>
              <w:top w:val="nil"/>
              <w:left w:val="nil"/>
              <w:bottom w:val="nil"/>
              <w:right w:val="nil"/>
            </w:tcBorders>
            <w:shd w:val="clear" w:color="auto" w:fill="FAFAFA"/>
          </w:tcPr>
          <w:p w14:paraId="04FBD66A" w14:textId="77777777" w:rsidR="00402126" w:rsidRPr="002F7EB4" w:rsidRDefault="00402126" w:rsidP="00D43B69">
            <w:pPr>
              <w:ind w:right="-72"/>
              <w:jc w:val="right"/>
              <w:rPr>
                <w:rFonts w:ascii="Arial" w:hAnsi="Arial" w:cs="Arial"/>
                <w:sz w:val="14"/>
                <w:szCs w:val="14"/>
              </w:rPr>
            </w:pPr>
          </w:p>
          <w:p w14:paraId="5FAEE4A7" w14:textId="41A22896"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319,578 </w:t>
            </w:r>
          </w:p>
        </w:tc>
        <w:tc>
          <w:tcPr>
            <w:tcW w:w="677" w:type="pct"/>
            <w:tcBorders>
              <w:top w:val="nil"/>
              <w:left w:val="nil"/>
              <w:bottom w:val="nil"/>
              <w:right w:val="nil"/>
            </w:tcBorders>
            <w:shd w:val="clear" w:color="auto" w:fill="FAFAFA"/>
          </w:tcPr>
          <w:p w14:paraId="2916ECF2" w14:textId="77777777" w:rsidR="00402126" w:rsidRPr="002F7EB4" w:rsidRDefault="00402126" w:rsidP="00D43B69">
            <w:pPr>
              <w:ind w:right="-72"/>
              <w:jc w:val="right"/>
              <w:rPr>
                <w:rFonts w:ascii="Arial" w:hAnsi="Arial" w:cs="Arial"/>
                <w:sz w:val="14"/>
                <w:szCs w:val="14"/>
              </w:rPr>
            </w:pPr>
          </w:p>
          <w:p w14:paraId="43E043B7" w14:textId="44BD313E"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9,691,907 </w:t>
            </w:r>
          </w:p>
        </w:tc>
        <w:tc>
          <w:tcPr>
            <w:tcW w:w="680" w:type="pct"/>
            <w:tcBorders>
              <w:top w:val="nil"/>
              <w:left w:val="nil"/>
              <w:bottom w:val="nil"/>
              <w:right w:val="nil"/>
            </w:tcBorders>
            <w:shd w:val="clear" w:color="auto" w:fill="FAFAFA"/>
          </w:tcPr>
          <w:p w14:paraId="04325059" w14:textId="77777777" w:rsidR="00402126" w:rsidRPr="002F7EB4" w:rsidRDefault="00402126" w:rsidP="00D43B69">
            <w:pPr>
              <w:ind w:right="-72"/>
              <w:jc w:val="right"/>
              <w:rPr>
                <w:rFonts w:ascii="Arial" w:hAnsi="Arial" w:cs="Arial"/>
                <w:sz w:val="14"/>
                <w:szCs w:val="14"/>
              </w:rPr>
            </w:pPr>
          </w:p>
          <w:p w14:paraId="76429D4B" w14:textId="6F8CB616"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30,801,911 </w:t>
            </w:r>
          </w:p>
        </w:tc>
      </w:tr>
      <w:tr w:rsidR="00402126" w:rsidRPr="002F7EB4" w14:paraId="2B8733C3" w14:textId="77777777" w:rsidTr="00402126">
        <w:trPr>
          <w:trHeight w:val="20"/>
        </w:trPr>
        <w:tc>
          <w:tcPr>
            <w:tcW w:w="937" w:type="pct"/>
          </w:tcPr>
          <w:p w14:paraId="37EB530B" w14:textId="77777777"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color w:val="000000"/>
                <w:sz w:val="14"/>
                <w:szCs w:val="14"/>
              </w:rPr>
              <w:t xml:space="preserve">Additions </w:t>
            </w:r>
          </w:p>
        </w:tc>
        <w:tc>
          <w:tcPr>
            <w:tcW w:w="676" w:type="pct"/>
            <w:tcBorders>
              <w:top w:val="nil"/>
              <w:left w:val="nil"/>
              <w:right w:val="nil"/>
            </w:tcBorders>
            <w:shd w:val="clear" w:color="auto" w:fill="FAFAFA"/>
          </w:tcPr>
          <w:p w14:paraId="59DDA722" w14:textId="5EC19BA5"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6" w:type="pct"/>
            <w:tcBorders>
              <w:top w:val="nil"/>
              <w:left w:val="nil"/>
              <w:right w:val="nil"/>
            </w:tcBorders>
            <w:shd w:val="clear" w:color="auto" w:fill="FAFAFA"/>
          </w:tcPr>
          <w:p w14:paraId="2761B0E6" w14:textId="077C342B"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78,577 </w:t>
            </w:r>
          </w:p>
        </w:tc>
        <w:tc>
          <w:tcPr>
            <w:tcW w:w="677" w:type="pct"/>
            <w:tcBorders>
              <w:top w:val="nil"/>
              <w:left w:val="nil"/>
              <w:right w:val="nil"/>
            </w:tcBorders>
            <w:shd w:val="clear" w:color="auto" w:fill="FAFAFA"/>
          </w:tcPr>
          <w:p w14:paraId="69CC3075" w14:textId="24E512DB"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4,880,855 </w:t>
            </w:r>
          </w:p>
        </w:tc>
        <w:tc>
          <w:tcPr>
            <w:tcW w:w="677" w:type="pct"/>
            <w:tcBorders>
              <w:top w:val="nil"/>
              <w:left w:val="nil"/>
              <w:right w:val="nil"/>
            </w:tcBorders>
            <w:shd w:val="clear" w:color="auto" w:fill="FAFAFA"/>
          </w:tcPr>
          <w:p w14:paraId="596BEE97" w14:textId="41637377"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94,613 </w:t>
            </w:r>
          </w:p>
        </w:tc>
        <w:tc>
          <w:tcPr>
            <w:tcW w:w="677" w:type="pct"/>
            <w:tcBorders>
              <w:top w:val="nil"/>
              <w:left w:val="nil"/>
              <w:right w:val="nil"/>
            </w:tcBorders>
            <w:shd w:val="clear" w:color="auto" w:fill="FAFAFA"/>
          </w:tcPr>
          <w:p w14:paraId="4A3D4065" w14:textId="631BA431"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14,537,305 </w:t>
            </w:r>
          </w:p>
        </w:tc>
        <w:tc>
          <w:tcPr>
            <w:tcW w:w="680" w:type="pct"/>
            <w:tcBorders>
              <w:top w:val="nil"/>
              <w:left w:val="nil"/>
              <w:right w:val="nil"/>
            </w:tcBorders>
            <w:shd w:val="clear" w:color="auto" w:fill="FAFAFA"/>
          </w:tcPr>
          <w:p w14:paraId="33219CC0" w14:textId="06522D33"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19,591,350 </w:t>
            </w:r>
          </w:p>
        </w:tc>
      </w:tr>
      <w:tr w:rsidR="00402126" w:rsidRPr="002F7EB4" w14:paraId="0B688597" w14:textId="77777777" w:rsidTr="00402126">
        <w:trPr>
          <w:trHeight w:val="20"/>
        </w:trPr>
        <w:tc>
          <w:tcPr>
            <w:tcW w:w="937" w:type="pct"/>
          </w:tcPr>
          <w:p w14:paraId="7CD99AA6" w14:textId="1F0CAD25"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sz w:val="14"/>
                <w:szCs w:val="14"/>
              </w:rPr>
              <w:t>Transfer (out) in</w:t>
            </w:r>
          </w:p>
        </w:tc>
        <w:tc>
          <w:tcPr>
            <w:tcW w:w="676" w:type="pct"/>
            <w:tcBorders>
              <w:top w:val="nil"/>
              <w:left w:val="nil"/>
              <w:right w:val="nil"/>
            </w:tcBorders>
            <w:shd w:val="clear" w:color="auto" w:fill="FAFAFA"/>
          </w:tcPr>
          <w:p w14:paraId="430ED834" w14:textId="2DF12600"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(5,503,778)</w:t>
            </w:r>
          </w:p>
        </w:tc>
        <w:tc>
          <w:tcPr>
            <w:tcW w:w="676" w:type="pct"/>
            <w:tcBorders>
              <w:top w:val="nil"/>
              <w:left w:val="nil"/>
              <w:right w:val="nil"/>
            </w:tcBorders>
            <w:shd w:val="clear" w:color="auto" w:fill="FAFAFA"/>
          </w:tcPr>
          <w:p w14:paraId="2B890D25" w14:textId="47E3A949"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16,652,499 </w:t>
            </w:r>
          </w:p>
        </w:tc>
        <w:tc>
          <w:tcPr>
            <w:tcW w:w="677" w:type="pct"/>
            <w:tcBorders>
              <w:top w:val="nil"/>
              <w:left w:val="nil"/>
              <w:right w:val="nil"/>
            </w:tcBorders>
            <w:shd w:val="clear" w:color="auto" w:fill="FAFAFA"/>
          </w:tcPr>
          <w:p w14:paraId="43CA1E81" w14:textId="14F5487B"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7" w:type="pct"/>
            <w:tcBorders>
              <w:top w:val="nil"/>
              <w:left w:val="nil"/>
              <w:right w:val="nil"/>
            </w:tcBorders>
            <w:shd w:val="clear" w:color="auto" w:fill="FAFAFA"/>
          </w:tcPr>
          <w:p w14:paraId="3C012171" w14:textId="569C1F08"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5,078,512 </w:t>
            </w:r>
          </w:p>
        </w:tc>
        <w:tc>
          <w:tcPr>
            <w:tcW w:w="677" w:type="pct"/>
            <w:tcBorders>
              <w:top w:val="nil"/>
              <w:left w:val="nil"/>
              <w:right w:val="nil"/>
            </w:tcBorders>
            <w:shd w:val="clear" w:color="auto" w:fill="FAFAFA"/>
          </w:tcPr>
          <w:p w14:paraId="2B497BBE" w14:textId="119DA7B8"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(24,229,212)</w:t>
            </w:r>
          </w:p>
        </w:tc>
        <w:tc>
          <w:tcPr>
            <w:tcW w:w="680" w:type="pct"/>
            <w:tcBorders>
              <w:top w:val="nil"/>
              <w:left w:val="nil"/>
              <w:right w:val="nil"/>
            </w:tcBorders>
            <w:shd w:val="clear" w:color="auto" w:fill="FAFAFA"/>
          </w:tcPr>
          <w:p w14:paraId="7005039D" w14:textId="44C18D81"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(8,001,979)</w:t>
            </w:r>
          </w:p>
        </w:tc>
      </w:tr>
      <w:tr w:rsidR="00402126" w:rsidRPr="002F7EB4" w14:paraId="0087C11C" w14:textId="77777777" w:rsidTr="00402126">
        <w:trPr>
          <w:trHeight w:val="20"/>
        </w:trPr>
        <w:tc>
          <w:tcPr>
            <w:tcW w:w="937" w:type="pct"/>
          </w:tcPr>
          <w:p w14:paraId="511296AF" w14:textId="66BF7F96" w:rsidR="00402126" w:rsidRPr="002F7EB4" w:rsidRDefault="00402126" w:rsidP="00402126">
            <w:pPr>
              <w:ind w:left="-82" w:right="-72"/>
              <w:rPr>
                <w:rFonts w:ascii="Arial" w:eastAsia="Arial" w:hAnsi="Arial" w:cs="Arial"/>
                <w:color w:val="000000"/>
                <w:sz w:val="14"/>
                <w:szCs w:val="14"/>
              </w:rPr>
            </w:pPr>
            <w:r w:rsidRPr="002F7EB4">
              <w:rPr>
                <w:rFonts w:ascii="Arial" w:eastAsia="Arial" w:hAnsi="Arial" w:cs="Arial"/>
                <w:color w:val="000000"/>
                <w:sz w:val="14"/>
                <w:szCs w:val="14"/>
              </w:rPr>
              <w:t>Depreciation charge</w:t>
            </w:r>
          </w:p>
        </w:tc>
        <w:tc>
          <w:tcPr>
            <w:tcW w:w="676" w:type="pct"/>
            <w:tcBorders>
              <w:top w:val="nil"/>
              <w:left w:val="nil"/>
              <w:right w:val="nil"/>
            </w:tcBorders>
            <w:shd w:val="clear" w:color="auto" w:fill="FAFAFA"/>
          </w:tcPr>
          <w:p w14:paraId="512B9F0D" w14:textId="68AFE711" w:rsidR="00402126" w:rsidRPr="002F7EB4" w:rsidRDefault="00402126" w:rsidP="00402126">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6" w:type="pct"/>
            <w:tcBorders>
              <w:top w:val="nil"/>
              <w:left w:val="nil"/>
              <w:right w:val="nil"/>
            </w:tcBorders>
            <w:shd w:val="clear" w:color="auto" w:fill="FAFAFA"/>
          </w:tcPr>
          <w:p w14:paraId="118189A5" w14:textId="271C76D1" w:rsidR="00402126" w:rsidRPr="002F7EB4" w:rsidRDefault="00402126" w:rsidP="00402126">
            <w:pPr>
              <w:ind w:right="-72"/>
              <w:jc w:val="right"/>
              <w:rPr>
                <w:rFonts w:ascii="Arial" w:eastAsia="Arial" w:hAnsi="Arial" w:cs="Arial"/>
                <w:color w:val="000000"/>
                <w:sz w:val="14"/>
                <w:szCs w:val="14"/>
              </w:rPr>
            </w:pPr>
            <w:r w:rsidRPr="002F7EB4">
              <w:rPr>
                <w:rFonts w:ascii="Arial" w:hAnsi="Arial" w:cs="Arial"/>
                <w:sz w:val="14"/>
                <w:szCs w:val="14"/>
              </w:rPr>
              <w:t xml:space="preserve"> (1,169,666)</w:t>
            </w:r>
          </w:p>
        </w:tc>
        <w:tc>
          <w:tcPr>
            <w:tcW w:w="677" w:type="pct"/>
            <w:tcBorders>
              <w:top w:val="nil"/>
              <w:left w:val="nil"/>
              <w:right w:val="nil"/>
            </w:tcBorders>
            <w:shd w:val="clear" w:color="auto" w:fill="FAFAFA"/>
          </w:tcPr>
          <w:p w14:paraId="318A4334" w14:textId="49902713" w:rsidR="00402126" w:rsidRPr="002F7EB4" w:rsidRDefault="00402126" w:rsidP="00402126">
            <w:pPr>
              <w:ind w:right="-72"/>
              <w:jc w:val="right"/>
              <w:rPr>
                <w:rFonts w:ascii="Arial" w:eastAsia="Arial" w:hAnsi="Arial" w:cs="Arial"/>
                <w:color w:val="000000"/>
                <w:sz w:val="14"/>
                <w:szCs w:val="14"/>
              </w:rPr>
            </w:pPr>
            <w:r w:rsidRPr="002F7EB4">
              <w:rPr>
                <w:rFonts w:ascii="Arial" w:hAnsi="Arial" w:cs="Arial"/>
                <w:sz w:val="14"/>
                <w:szCs w:val="14"/>
              </w:rPr>
              <w:t xml:space="preserve"> (1,078,592)</w:t>
            </w:r>
          </w:p>
        </w:tc>
        <w:tc>
          <w:tcPr>
            <w:tcW w:w="677" w:type="pct"/>
            <w:tcBorders>
              <w:top w:val="nil"/>
              <w:left w:val="nil"/>
              <w:right w:val="nil"/>
            </w:tcBorders>
            <w:shd w:val="clear" w:color="auto" w:fill="FAFAFA"/>
          </w:tcPr>
          <w:p w14:paraId="2040E794" w14:textId="0DD7E177" w:rsidR="00402126" w:rsidRPr="002F7EB4" w:rsidRDefault="00402126" w:rsidP="00402126">
            <w:pPr>
              <w:ind w:right="-72"/>
              <w:jc w:val="right"/>
              <w:rPr>
                <w:rFonts w:ascii="Arial" w:eastAsia="Arial" w:hAnsi="Arial" w:cs="Arial"/>
                <w:color w:val="000000"/>
                <w:sz w:val="14"/>
                <w:szCs w:val="14"/>
              </w:rPr>
            </w:pPr>
            <w:r w:rsidRPr="002F7EB4">
              <w:rPr>
                <w:rFonts w:ascii="Arial" w:hAnsi="Arial" w:cs="Arial"/>
                <w:sz w:val="14"/>
                <w:szCs w:val="14"/>
              </w:rPr>
              <w:t xml:space="preserve"> (586,186)</w:t>
            </w:r>
          </w:p>
        </w:tc>
        <w:tc>
          <w:tcPr>
            <w:tcW w:w="677" w:type="pct"/>
            <w:tcBorders>
              <w:top w:val="nil"/>
              <w:left w:val="nil"/>
              <w:right w:val="nil"/>
            </w:tcBorders>
            <w:shd w:val="clear" w:color="auto" w:fill="FAFAFA"/>
          </w:tcPr>
          <w:p w14:paraId="3A3AFD1C" w14:textId="1B232CE7" w:rsidR="00402126" w:rsidRPr="002F7EB4" w:rsidRDefault="00402126" w:rsidP="00402126">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tcBorders>
              <w:top w:val="nil"/>
              <w:left w:val="nil"/>
              <w:right w:val="nil"/>
            </w:tcBorders>
            <w:shd w:val="clear" w:color="auto" w:fill="FAFAFA"/>
          </w:tcPr>
          <w:p w14:paraId="040CF7B6" w14:textId="1F629FB7" w:rsidR="00402126" w:rsidRPr="002F7EB4" w:rsidRDefault="00402126" w:rsidP="00402126">
            <w:pPr>
              <w:ind w:right="-72"/>
              <w:jc w:val="right"/>
              <w:rPr>
                <w:rFonts w:ascii="Arial" w:eastAsia="Arial" w:hAnsi="Arial" w:cs="Arial"/>
                <w:color w:val="000000"/>
                <w:sz w:val="14"/>
                <w:szCs w:val="14"/>
              </w:rPr>
            </w:pPr>
            <w:r w:rsidRPr="002F7EB4">
              <w:rPr>
                <w:rFonts w:ascii="Arial" w:hAnsi="Arial" w:cs="Arial"/>
                <w:sz w:val="14"/>
                <w:szCs w:val="14"/>
              </w:rPr>
              <w:t xml:space="preserve"> (2,834,444)</w:t>
            </w:r>
          </w:p>
        </w:tc>
      </w:tr>
      <w:tr w:rsidR="00402126" w:rsidRPr="002F7EB4" w14:paraId="1768B629" w14:textId="77777777" w:rsidTr="00402126">
        <w:trPr>
          <w:trHeight w:val="20"/>
        </w:trPr>
        <w:tc>
          <w:tcPr>
            <w:tcW w:w="937" w:type="pct"/>
          </w:tcPr>
          <w:p w14:paraId="063949ED" w14:textId="45944C9F" w:rsidR="00402126" w:rsidRPr="002F7EB4" w:rsidRDefault="00402126" w:rsidP="00402126">
            <w:pPr>
              <w:ind w:left="-82" w:right="-72"/>
              <w:rPr>
                <w:rFonts w:ascii="Arial" w:eastAsia="Arial" w:hAnsi="Arial" w:cs="Arial"/>
                <w:color w:val="000000"/>
                <w:sz w:val="14"/>
                <w:szCs w:val="14"/>
              </w:rPr>
            </w:pPr>
            <w:r w:rsidRPr="002F7EB4">
              <w:rPr>
                <w:rFonts w:ascii="Arial" w:eastAsia="Arial" w:hAnsi="Arial" w:cs="Arial"/>
                <w:color w:val="000000"/>
                <w:sz w:val="14"/>
                <w:szCs w:val="14"/>
              </w:rPr>
              <w:t>Impairment loss</w:t>
            </w:r>
          </w:p>
        </w:tc>
        <w:tc>
          <w:tcPr>
            <w:tcW w:w="676" w:type="pct"/>
            <w:tcBorders>
              <w:top w:val="nil"/>
              <w:left w:val="nil"/>
              <w:bottom w:val="single" w:sz="4" w:space="0" w:color="auto"/>
              <w:right w:val="nil"/>
            </w:tcBorders>
            <w:shd w:val="clear" w:color="auto" w:fill="FAFAFA"/>
          </w:tcPr>
          <w:p w14:paraId="5ED5BCDF" w14:textId="7C5EE24E" w:rsidR="00402126" w:rsidRPr="002F7EB4" w:rsidRDefault="00402126" w:rsidP="00402126">
            <w:pPr>
              <w:ind w:right="-72"/>
              <w:jc w:val="right"/>
              <w:rPr>
                <w:rFonts w:ascii="Arial" w:hAnsi="Arial" w:cs="Arial"/>
                <w:sz w:val="14"/>
                <w:szCs w:val="14"/>
              </w:rPr>
            </w:pPr>
            <w:r w:rsidRPr="002F7EB4">
              <w:rPr>
                <w:rFonts w:ascii="Arial" w:hAnsi="Arial" w:cs="Arial"/>
                <w:sz w:val="14"/>
                <w:szCs w:val="14"/>
              </w:rPr>
              <w:t xml:space="preserve"> -   </w:t>
            </w:r>
          </w:p>
        </w:tc>
        <w:tc>
          <w:tcPr>
            <w:tcW w:w="676" w:type="pct"/>
            <w:tcBorders>
              <w:top w:val="nil"/>
              <w:left w:val="nil"/>
              <w:bottom w:val="single" w:sz="4" w:space="0" w:color="auto"/>
              <w:right w:val="nil"/>
            </w:tcBorders>
            <w:shd w:val="clear" w:color="auto" w:fill="FAFAFA"/>
          </w:tcPr>
          <w:p w14:paraId="48BBA48F" w14:textId="6CDB15BD" w:rsidR="00402126" w:rsidRPr="002F7EB4" w:rsidRDefault="00402126" w:rsidP="00402126">
            <w:pPr>
              <w:ind w:right="-72"/>
              <w:jc w:val="right"/>
              <w:rPr>
                <w:rFonts w:ascii="Arial" w:hAnsi="Arial" w:cs="Arial"/>
                <w:sz w:val="14"/>
                <w:szCs w:val="14"/>
              </w:rPr>
            </w:pPr>
            <w:r w:rsidRPr="002F7EB4">
              <w:rPr>
                <w:rFonts w:ascii="Arial" w:hAnsi="Arial" w:cs="Arial"/>
                <w:sz w:val="14"/>
                <w:szCs w:val="14"/>
              </w:rPr>
              <w:t xml:space="preserve"> -   </w:t>
            </w:r>
          </w:p>
        </w:tc>
        <w:tc>
          <w:tcPr>
            <w:tcW w:w="677" w:type="pct"/>
            <w:tcBorders>
              <w:top w:val="nil"/>
              <w:left w:val="nil"/>
              <w:bottom w:val="single" w:sz="4" w:space="0" w:color="auto"/>
              <w:right w:val="nil"/>
            </w:tcBorders>
            <w:shd w:val="clear" w:color="auto" w:fill="FAFAFA"/>
          </w:tcPr>
          <w:p w14:paraId="61A4CADA" w14:textId="7BA7E533" w:rsidR="00402126" w:rsidRPr="002F7EB4" w:rsidRDefault="00402126" w:rsidP="00402126">
            <w:pPr>
              <w:ind w:right="-72"/>
              <w:jc w:val="right"/>
              <w:rPr>
                <w:rFonts w:ascii="Arial" w:hAnsi="Arial" w:cs="Arial"/>
                <w:sz w:val="14"/>
                <w:szCs w:val="14"/>
              </w:rPr>
            </w:pPr>
            <w:r w:rsidRPr="002F7EB4">
              <w:rPr>
                <w:rFonts w:ascii="Arial" w:hAnsi="Arial" w:cs="Arial"/>
                <w:sz w:val="14"/>
                <w:szCs w:val="14"/>
              </w:rPr>
              <w:t xml:space="preserve"> (7,804)</w:t>
            </w:r>
          </w:p>
        </w:tc>
        <w:tc>
          <w:tcPr>
            <w:tcW w:w="677" w:type="pct"/>
            <w:tcBorders>
              <w:top w:val="nil"/>
              <w:left w:val="nil"/>
              <w:bottom w:val="single" w:sz="4" w:space="0" w:color="auto"/>
              <w:right w:val="nil"/>
            </w:tcBorders>
            <w:shd w:val="clear" w:color="auto" w:fill="FAFAFA"/>
          </w:tcPr>
          <w:p w14:paraId="0A070349" w14:textId="683D54BE" w:rsidR="00402126" w:rsidRPr="002F7EB4" w:rsidRDefault="00402126" w:rsidP="00402126">
            <w:pPr>
              <w:ind w:right="-72"/>
              <w:jc w:val="right"/>
              <w:rPr>
                <w:rFonts w:ascii="Arial" w:hAnsi="Arial" w:cs="Arial"/>
                <w:sz w:val="14"/>
                <w:szCs w:val="14"/>
              </w:rPr>
            </w:pPr>
            <w:r w:rsidRPr="002F7EB4">
              <w:rPr>
                <w:rFonts w:ascii="Arial" w:hAnsi="Arial" w:cs="Arial"/>
                <w:sz w:val="14"/>
                <w:szCs w:val="14"/>
              </w:rPr>
              <w:t xml:space="preserve"> (2,942)</w:t>
            </w:r>
          </w:p>
        </w:tc>
        <w:tc>
          <w:tcPr>
            <w:tcW w:w="677" w:type="pct"/>
            <w:tcBorders>
              <w:top w:val="nil"/>
              <w:left w:val="nil"/>
              <w:bottom w:val="single" w:sz="4" w:space="0" w:color="auto"/>
              <w:right w:val="nil"/>
            </w:tcBorders>
            <w:shd w:val="clear" w:color="auto" w:fill="FAFAFA"/>
          </w:tcPr>
          <w:p w14:paraId="403A88B8" w14:textId="6C69EA30" w:rsidR="00402126" w:rsidRPr="002F7EB4" w:rsidRDefault="00402126" w:rsidP="00402126">
            <w:pPr>
              <w:ind w:right="-72"/>
              <w:jc w:val="right"/>
              <w:rPr>
                <w:rFonts w:ascii="Arial" w:hAnsi="Arial" w:cs="Arial"/>
                <w:sz w:val="14"/>
                <w:szCs w:val="14"/>
              </w:rPr>
            </w:pPr>
            <w:r w:rsidRPr="002F7EB4">
              <w:rPr>
                <w:rFonts w:ascii="Arial" w:hAnsi="Arial" w:cs="Arial"/>
                <w:sz w:val="14"/>
                <w:szCs w:val="14"/>
              </w:rPr>
              <w:t xml:space="preserve"> -   </w:t>
            </w:r>
          </w:p>
        </w:tc>
        <w:tc>
          <w:tcPr>
            <w:tcW w:w="680" w:type="pct"/>
            <w:tcBorders>
              <w:top w:val="nil"/>
              <w:left w:val="nil"/>
              <w:bottom w:val="single" w:sz="4" w:space="0" w:color="auto"/>
              <w:right w:val="nil"/>
            </w:tcBorders>
            <w:shd w:val="clear" w:color="auto" w:fill="FAFAFA"/>
          </w:tcPr>
          <w:p w14:paraId="209BE339" w14:textId="55F1403D" w:rsidR="00402126" w:rsidRPr="002F7EB4" w:rsidRDefault="00402126" w:rsidP="00402126">
            <w:pPr>
              <w:ind w:right="-72"/>
              <w:jc w:val="right"/>
              <w:rPr>
                <w:rFonts w:ascii="Arial" w:hAnsi="Arial" w:cs="Arial"/>
                <w:sz w:val="14"/>
                <w:szCs w:val="14"/>
              </w:rPr>
            </w:pPr>
            <w:r w:rsidRPr="002F7EB4">
              <w:rPr>
                <w:rFonts w:ascii="Arial" w:hAnsi="Arial" w:cs="Arial"/>
                <w:sz w:val="14"/>
                <w:szCs w:val="14"/>
              </w:rPr>
              <w:t xml:space="preserve"> (10,746)</w:t>
            </w:r>
          </w:p>
        </w:tc>
      </w:tr>
      <w:tr w:rsidR="00402126" w:rsidRPr="002F7EB4" w14:paraId="56F641BD" w14:textId="77777777" w:rsidTr="00402126">
        <w:trPr>
          <w:trHeight w:val="20"/>
        </w:trPr>
        <w:tc>
          <w:tcPr>
            <w:tcW w:w="937" w:type="pct"/>
          </w:tcPr>
          <w:p w14:paraId="1D30CB7D" w14:textId="77777777"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Closing net </w:t>
            </w:r>
          </w:p>
          <w:p w14:paraId="08C9B399" w14:textId="42E14D61"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   book amount</w:t>
            </w:r>
          </w:p>
        </w:tc>
        <w:tc>
          <w:tcPr>
            <w:tcW w:w="676" w:type="pct"/>
            <w:tcBorders>
              <w:left w:val="nil"/>
              <w:bottom w:val="single" w:sz="4" w:space="0" w:color="000000" w:themeColor="text1"/>
              <w:right w:val="nil"/>
            </w:tcBorders>
            <w:shd w:val="clear" w:color="auto" w:fill="FAFAFA"/>
          </w:tcPr>
          <w:p w14:paraId="723FE397" w14:textId="77777777" w:rsidR="00402126" w:rsidRPr="002F7EB4" w:rsidRDefault="00402126" w:rsidP="00D43B69">
            <w:pPr>
              <w:ind w:right="-72"/>
              <w:jc w:val="right"/>
              <w:rPr>
                <w:rFonts w:ascii="Arial" w:hAnsi="Arial" w:cs="Arial"/>
                <w:sz w:val="14"/>
                <w:szCs w:val="14"/>
              </w:rPr>
            </w:pPr>
          </w:p>
          <w:p w14:paraId="3CFB988C" w14:textId="19411E9B"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3,360,000 </w:t>
            </w:r>
          </w:p>
        </w:tc>
        <w:tc>
          <w:tcPr>
            <w:tcW w:w="676" w:type="pct"/>
            <w:tcBorders>
              <w:left w:val="nil"/>
              <w:bottom w:val="single" w:sz="4" w:space="0" w:color="000000" w:themeColor="text1"/>
              <w:right w:val="nil"/>
            </w:tcBorders>
            <w:shd w:val="clear" w:color="auto" w:fill="FAFAFA"/>
          </w:tcPr>
          <w:p w14:paraId="7D4D81B1" w14:textId="77777777" w:rsidR="00402126" w:rsidRPr="002F7EB4" w:rsidRDefault="00402126" w:rsidP="00D43B69">
            <w:pPr>
              <w:ind w:right="-72"/>
              <w:jc w:val="right"/>
              <w:rPr>
                <w:rFonts w:ascii="Arial" w:hAnsi="Arial" w:cs="Arial"/>
                <w:sz w:val="14"/>
                <w:szCs w:val="14"/>
              </w:rPr>
            </w:pPr>
          </w:p>
          <w:p w14:paraId="1B1813E5" w14:textId="180B1C68"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25,933,716 </w:t>
            </w:r>
          </w:p>
        </w:tc>
        <w:tc>
          <w:tcPr>
            <w:tcW w:w="677" w:type="pct"/>
            <w:tcBorders>
              <w:left w:val="nil"/>
              <w:bottom w:val="single" w:sz="4" w:space="0" w:color="000000" w:themeColor="text1"/>
              <w:right w:val="nil"/>
            </w:tcBorders>
            <w:shd w:val="clear" w:color="auto" w:fill="FAFAFA"/>
          </w:tcPr>
          <w:p w14:paraId="2F1E018C" w14:textId="77777777" w:rsidR="00402126" w:rsidRPr="002F7EB4" w:rsidRDefault="00402126" w:rsidP="00D43B69">
            <w:pPr>
              <w:ind w:right="-72"/>
              <w:jc w:val="right"/>
              <w:rPr>
                <w:rFonts w:ascii="Arial" w:hAnsi="Arial" w:cs="Arial"/>
                <w:sz w:val="14"/>
                <w:szCs w:val="14"/>
              </w:rPr>
            </w:pPr>
          </w:p>
          <w:p w14:paraId="05BFF44A" w14:textId="2175612F"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5,348,801 </w:t>
            </w:r>
          </w:p>
        </w:tc>
        <w:tc>
          <w:tcPr>
            <w:tcW w:w="677" w:type="pct"/>
            <w:tcBorders>
              <w:left w:val="nil"/>
              <w:bottom w:val="single" w:sz="4" w:space="0" w:color="000000" w:themeColor="text1"/>
              <w:right w:val="nil"/>
            </w:tcBorders>
            <w:shd w:val="clear" w:color="auto" w:fill="FAFAFA"/>
          </w:tcPr>
          <w:p w14:paraId="5C4A3ED5" w14:textId="77777777" w:rsidR="00402126" w:rsidRPr="002F7EB4" w:rsidRDefault="00402126" w:rsidP="00D43B69">
            <w:pPr>
              <w:ind w:right="-72"/>
              <w:jc w:val="right"/>
              <w:rPr>
                <w:rFonts w:ascii="Arial" w:hAnsi="Arial" w:cs="Arial"/>
                <w:sz w:val="14"/>
                <w:szCs w:val="14"/>
              </w:rPr>
            </w:pPr>
          </w:p>
          <w:p w14:paraId="300B61EC" w14:textId="2D2E178D"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4,903,575 </w:t>
            </w:r>
          </w:p>
        </w:tc>
        <w:tc>
          <w:tcPr>
            <w:tcW w:w="677" w:type="pct"/>
            <w:tcBorders>
              <w:left w:val="nil"/>
              <w:bottom w:val="single" w:sz="4" w:space="0" w:color="000000" w:themeColor="text1"/>
              <w:right w:val="nil"/>
            </w:tcBorders>
            <w:shd w:val="clear" w:color="auto" w:fill="FAFAFA"/>
          </w:tcPr>
          <w:p w14:paraId="24E03560" w14:textId="77777777" w:rsidR="00402126" w:rsidRPr="002F7EB4" w:rsidRDefault="00402126" w:rsidP="00D43B69">
            <w:pPr>
              <w:ind w:right="-72"/>
              <w:jc w:val="right"/>
              <w:rPr>
                <w:rFonts w:ascii="Arial" w:hAnsi="Arial" w:cs="Arial"/>
                <w:sz w:val="14"/>
                <w:szCs w:val="14"/>
              </w:rPr>
            </w:pPr>
          </w:p>
          <w:p w14:paraId="6194E9AC" w14:textId="67A44B0E"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tcBorders>
              <w:left w:val="nil"/>
              <w:bottom w:val="single" w:sz="4" w:space="0" w:color="000000" w:themeColor="text1"/>
              <w:right w:val="nil"/>
            </w:tcBorders>
            <w:shd w:val="clear" w:color="auto" w:fill="FAFAFA"/>
          </w:tcPr>
          <w:p w14:paraId="0031BFEE" w14:textId="77777777" w:rsidR="00402126" w:rsidRPr="002F7EB4" w:rsidRDefault="00402126" w:rsidP="00D43B69">
            <w:pPr>
              <w:ind w:right="-72"/>
              <w:jc w:val="right"/>
              <w:rPr>
                <w:rFonts w:ascii="Arial" w:hAnsi="Arial" w:cs="Arial"/>
                <w:sz w:val="14"/>
                <w:szCs w:val="14"/>
              </w:rPr>
            </w:pPr>
          </w:p>
          <w:p w14:paraId="20437543" w14:textId="486C5CD2"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39,546,092 </w:t>
            </w:r>
          </w:p>
        </w:tc>
      </w:tr>
      <w:tr w:rsidR="00402126" w:rsidRPr="002F7EB4" w14:paraId="46514E06" w14:textId="77777777" w:rsidTr="00402126">
        <w:trPr>
          <w:trHeight w:val="20"/>
        </w:trPr>
        <w:tc>
          <w:tcPr>
            <w:tcW w:w="937" w:type="pct"/>
          </w:tcPr>
          <w:p w14:paraId="4044C48E" w14:textId="77777777" w:rsidR="00402126" w:rsidRPr="002F7EB4" w:rsidRDefault="00402126" w:rsidP="00D43B69">
            <w:pPr>
              <w:ind w:left="-82" w:right="-72"/>
              <w:rPr>
                <w:rFonts w:ascii="Arial" w:eastAsia="Arial" w:hAnsi="Arial" w:cs="Arial"/>
                <w:b/>
                <w:color w:val="000000"/>
                <w:sz w:val="14"/>
                <w:szCs w:val="14"/>
              </w:rPr>
            </w:pPr>
          </w:p>
        </w:tc>
        <w:tc>
          <w:tcPr>
            <w:tcW w:w="676" w:type="pct"/>
            <w:tcBorders>
              <w:top w:val="single" w:sz="4" w:space="0" w:color="000000" w:themeColor="text1"/>
              <w:left w:val="nil"/>
              <w:right w:val="nil"/>
            </w:tcBorders>
            <w:shd w:val="clear" w:color="auto" w:fill="FAFAFA"/>
          </w:tcPr>
          <w:p w14:paraId="29354DB6" w14:textId="77777777" w:rsidR="00402126" w:rsidRPr="002F7EB4" w:rsidRDefault="00402126" w:rsidP="00D43B69">
            <w:pPr>
              <w:ind w:right="-72"/>
              <w:jc w:val="right"/>
              <w:rPr>
                <w:rFonts w:ascii="Arial" w:eastAsia="Arial" w:hAnsi="Arial" w:cs="Arial"/>
                <w:color w:val="000000"/>
                <w:sz w:val="14"/>
                <w:szCs w:val="14"/>
              </w:rPr>
            </w:pPr>
          </w:p>
        </w:tc>
        <w:tc>
          <w:tcPr>
            <w:tcW w:w="676" w:type="pct"/>
            <w:tcBorders>
              <w:top w:val="single" w:sz="4" w:space="0" w:color="000000" w:themeColor="text1"/>
              <w:left w:val="nil"/>
              <w:right w:val="nil"/>
            </w:tcBorders>
            <w:shd w:val="clear" w:color="auto" w:fill="FAFAFA"/>
          </w:tcPr>
          <w:p w14:paraId="7CF2F596"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FAFAFA"/>
          </w:tcPr>
          <w:p w14:paraId="0FC47DB9"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FAFAFA"/>
          </w:tcPr>
          <w:p w14:paraId="0017CA00"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FAFAFA"/>
          </w:tcPr>
          <w:p w14:paraId="1966CC1A" w14:textId="77777777" w:rsidR="00402126" w:rsidRPr="002F7EB4" w:rsidRDefault="00402126" w:rsidP="00D43B69">
            <w:pPr>
              <w:ind w:right="-72"/>
              <w:jc w:val="right"/>
              <w:rPr>
                <w:rFonts w:ascii="Arial" w:eastAsia="Arial" w:hAnsi="Arial" w:cs="Arial"/>
                <w:color w:val="000000"/>
                <w:sz w:val="14"/>
                <w:szCs w:val="14"/>
              </w:rPr>
            </w:pPr>
          </w:p>
        </w:tc>
        <w:tc>
          <w:tcPr>
            <w:tcW w:w="680" w:type="pct"/>
            <w:tcBorders>
              <w:top w:val="single" w:sz="4" w:space="0" w:color="000000" w:themeColor="text1"/>
              <w:left w:val="nil"/>
              <w:right w:val="nil"/>
            </w:tcBorders>
            <w:shd w:val="clear" w:color="auto" w:fill="FAFAFA"/>
          </w:tcPr>
          <w:p w14:paraId="26F5FF56" w14:textId="28D54939" w:rsidR="00402126" w:rsidRPr="002F7EB4" w:rsidRDefault="00402126" w:rsidP="00D43B69">
            <w:pPr>
              <w:ind w:right="-72"/>
              <w:jc w:val="right"/>
              <w:rPr>
                <w:rFonts w:ascii="Arial" w:eastAsia="Arial" w:hAnsi="Arial" w:cs="Arial"/>
                <w:color w:val="000000"/>
                <w:sz w:val="14"/>
                <w:szCs w:val="14"/>
              </w:rPr>
            </w:pPr>
          </w:p>
        </w:tc>
      </w:tr>
      <w:tr w:rsidR="00402126" w:rsidRPr="002F7EB4" w14:paraId="5322946E" w14:textId="77777777" w:rsidTr="00402126">
        <w:trPr>
          <w:trHeight w:val="20"/>
        </w:trPr>
        <w:tc>
          <w:tcPr>
            <w:tcW w:w="937" w:type="pct"/>
          </w:tcPr>
          <w:p w14:paraId="382B1678" w14:textId="49646683"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b/>
                <w:color w:val="000000"/>
                <w:sz w:val="14"/>
                <w:szCs w:val="14"/>
              </w:rPr>
              <w:t xml:space="preserve">At 31 December </w:t>
            </w:r>
            <w:r w:rsidRPr="002F7EB4">
              <w:rPr>
                <w:rFonts w:ascii="Arial" w:eastAsia="Arial" w:hAnsi="Arial" w:cs="Arial"/>
                <w:b/>
                <w:sz w:val="14"/>
                <w:szCs w:val="14"/>
              </w:rPr>
              <w:t>2023</w:t>
            </w:r>
          </w:p>
        </w:tc>
        <w:tc>
          <w:tcPr>
            <w:tcW w:w="676" w:type="pct"/>
            <w:tcBorders>
              <w:left w:val="nil"/>
              <w:right w:val="nil"/>
            </w:tcBorders>
            <w:shd w:val="clear" w:color="auto" w:fill="FAFAFA"/>
          </w:tcPr>
          <w:p w14:paraId="6809CEB6" w14:textId="77777777" w:rsidR="00402126" w:rsidRPr="002F7EB4" w:rsidRDefault="00402126" w:rsidP="00D43B69">
            <w:pPr>
              <w:ind w:right="-72"/>
              <w:jc w:val="right"/>
              <w:rPr>
                <w:rFonts w:ascii="Arial" w:eastAsia="Arial" w:hAnsi="Arial" w:cs="Arial"/>
                <w:color w:val="000000"/>
                <w:sz w:val="14"/>
                <w:szCs w:val="14"/>
              </w:rPr>
            </w:pPr>
          </w:p>
        </w:tc>
        <w:tc>
          <w:tcPr>
            <w:tcW w:w="676" w:type="pct"/>
            <w:tcBorders>
              <w:left w:val="nil"/>
              <w:right w:val="nil"/>
            </w:tcBorders>
            <w:shd w:val="clear" w:color="auto" w:fill="FAFAFA"/>
          </w:tcPr>
          <w:p w14:paraId="5B4C0324"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left w:val="nil"/>
              <w:right w:val="nil"/>
            </w:tcBorders>
            <w:shd w:val="clear" w:color="auto" w:fill="FAFAFA"/>
          </w:tcPr>
          <w:p w14:paraId="0E2172EB"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left w:val="nil"/>
              <w:right w:val="nil"/>
            </w:tcBorders>
            <w:shd w:val="clear" w:color="auto" w:fill="FAFAFA"/>
          </w:tcPr>
          <w:p w14:paraId="344257FF"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left w:val="nil"/>
              <w:right w:val="nil"/>
            </w:tcBorders>
            <w:shd w:val="clear" w:color="auto" w:fill="FAFAFA"/>
          </w:tcPr>
          <w:p w14:paraId="7369B8C3" w14:textId="77777777" w:rsidR="00402126" w:rsidRPr="002F7EB4" w:rsidRDefault="00402126" w:rsidP="00D43B69">
            <w:pPr>
              <w:ind w:right="-72"/>
              <w:jc w:val="right"/>
              <w:rPr>
                <w:rFonts w:ascii="Arial" w:eastAsia="Arial" w:hAnsi="Arial" w:cs="Arial"/>
                <w:color w:val="000000"/>
                <w:sz w:val="14"/>
                <w:szCs w:val="14"/>
              </w:rPr>
            </w:pPr>
          </w:p>
        </w:tc>
        <w:tc>
          <w:tcPr>
            <w:tcW w:w="680" w:type="pct"/>
            <w:tcBorders>
              <w:left w:val="nil"/>
              <w:right w:val="nil"/>
            </w:tcBorders>
            <w:shd w:val="clear" w:color="auto" w:fill="FAFAFA"/>
          </w:tcPr>
          <w:p w14:paraId="7901BFA8" w14:textId="17B0C45C" w:rsidR="00402126" w:rsidRPr="002F7EB4" w:rsidRDefault="00402126" w:rsidP="00D43B69">
            <w:pPr>
              <w:ind w:right="-72"/>
              <w:jc w:val="right"/>
              <w:rPr>
                <w:rFonts w:ascii="Arial" w:eastAsia="Arial" w:hAnsi="Arial" w:cs="Arial"/>
                <w:color w:val="000000"/>
                <w:sz w:val="14"/>
                <w:szCs w:val="14"/>
              </w:rPr>
            </w:pPr>
          </w:p>
        </w:tc>
      </w:tr>
      <w:tr w:rsidR="00402126" w:rsidRPr="002F7EB4" w14:paraId="79849192" w14:textId="77777777" w:rsidTr="00402126">
        <w:trPr>
          <w:trHeight w:val="20"/>
        </w:trPr>
        <w:tc>
          <w:tcPr>
            <w:tcW w:w="937" w:type="pct"/>
          </w:tcPr>
          <w:p w14:paraId="70A5184C" w14:textId="7948CB5A"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color w:val="000000"/>
                <w:sz w:val="14"/>
                <w:szCs w:val="14"/>
              </w:rPr>
              <w:t xml:space="preserve">Cost </w:t>
            </w:r>
          </w:p>
        </w:tc>
        <w:tc>
          <w:tcPr>
            <w:tcW w:w="676" w:type="pct"/>
            <w:tcBorders>
              <w:left w:val="nil"/>
              <w:right w:val="nil"/>
            </w:tcBorders>
            <w:shd w:val="clear" w:color="auto" w:fill="FAFAFA"/>
          </w:tcPr>
          <w:p w14:paraId="08A221BC" w14:textId="4C07E82A"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3,360,000 </w:t>
            </w:r>
          </w:p>
        </w:tc>
        <w:tc>
          <w:tcPr>
            <w:tcW w:w="676" w:type="pct"/>
            <w:tcBorders>
              <w:left w:val="nil"/>
              <w:right w:val="nil"/>
            </w:tcBorders>
            <w:shd w:val="clear" w:color="auto" w:fill="FAFAFA"/>
          </w:tcPr>
          <w:p w14:paraId="4EF4E22B" w14:textId="6B6D0DD1" w:rsidR="00402126" w:rsidRPr="002F7EB4" w:rsidRDefault="00402126" w:rsidP="00D43B69">
            <w:pPr>
              <w:ind w:right="-72"/>
              <w:jc w:val="right"/>
              <w:rPr>
                <w:rFonts w:ascii="Arial" w:eastAsia="Arial" w:hAnsi="Arial" w:cs="Arial"/>
                <w:sz w:val="14"/>
                <w:szCs w:val="14"/>
              </w:rPr>
            </w:pPr>
            <w:r w:rsidRPr="002F7EB4">
              <w:rPr>
                <w:rFonts w:ascii="Arial" w:hAnsi="Arial" w:cs="Arial"/>
                <w:sz w:val="14"/>
                <w:szCs w:val="14"/>
              </w:rPr>
              <w:t xml:space="preserve"> 29,535,586 </w:t>
            </w:r>
          </w:p>
        </w:tc>
        <w:tc>
          <w:tcPr>
            <w:tcW w:w="677" w:type="pct"/>
            <w:tcBorders>
              <w:left w:val="nil"/>
              <w:right w:val="nil"/>
            </w:tcBorders>
            <w:shd w:val="clear" w:color="auto" w:fill="FAFAFA"/>
          </w:tcPr>
          <w:p w14:paraId="2395604B" w14:textId="1B5390F7"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11,158,903 </w:t>
            </w:r>
          </w:p>
        </w:tc>
        <w:tc>
          <w:tcPr>
            <w:tcW w:w="677" w:type="pct"/>
            <w:tcBorders>
              <w:left w:val="nil"/>
              <w:right w:val="nil"/>
            </w:tcBorders>
            <w:shd w:val="clear" w:color="auto" w:fill="FAFAFA"/>
          </w:tcPr>
          <w:p w14:paraId="349BDA77" w14:textId="73262ED4"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5,692,610 </w:t>
            </w:r>
          </w:p>
        </w:tc>
        <w:tc>
          <w:tcPr>
            <w:tcW w:w="677" w:type="pct"/>
            <w:tcBorders>
              <w:left w:val="nil"/>
              <w:right w:val="nil"/>
            </w:tcBorders>
            <w:shd w:val="clear" w:color="auto" w:fill="FAFAFA"/>
          </w:tcPr>
          <w:p w14:paraId="2FE5AE0E" w14:textId="5EE372D1"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tcBorders>
              <w:left w:val="nil"/>
              <w:right w:val="nil"/>
            </w:tcBorders>
            <w:shd w:val="clear" w:color="auto" w:fill="FAFAFA"/>
          </w:tcPr>
          <w:p w14:paraId="040CC8EB" w14:textId="06B47F92"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49,747,099 </w:t>
            </w:r>
          </w:p>
        </w:tc>
      </w:tr>
      <w:tr w:rsidR="00402126" w:rsidRPr="002F7EB4" w14:paraId="3012F765" w14:textId="77777777" w:rsidTr="00402126">
        <w:trPr>
          <w:trHeight w:val="20"/>
        </w:trPr>
        <w:tc>
          <w:tcPr>
            <w:tcW w:w="937" w:type="pct"/>
          </w:tcPr>
          <w:p w14:paraId="0340A34A" w14:textId="77777777" w:rsidR="00402126" w:rsidRPr="002F7EB4" w:rsidRDefault="00402126" w:rsidP="00D43B69">
            <w:pPr>
              <w:ind w:left="-82" w:right="-72"/>
              <w:rPr>
                <w:rFonts w:ascii="Arial" w:eastAsia="Arial" w:hAnsi="Arial" w:cs="Arial"/>
                <w:color w:val="000000"/>
                <w:sz w:val="14"/>
                <w:szCs w:val="14"/>
              </w:rPr>
            </w:pPr>
            <w:r w:rsidRPr="002F7EB4">
              <w:rPr>
                <w:rFonts w:ascii="Arial" w:eastAsia="Arial" w:hAnsi="Arial" w:cs="Arial"/>
                <w:color w:val="000000"/>
                <w:sz w:val="14"/>
                <w:szCs w:val="14"/>
                <w:u w:val="single"/>
              </w:rPr>
              <w:t>Less</w:t>
            </w:r>
            <w:r w:rsidRPr="002F7EB4">
              <w:rPr>
                <w:rFonts w:ascii="Arial" w:eastAsia="Arial" w:hAnsi="Arial" w:cs="Arial"/>
                <w:color w:val="000000"/>
                <w:sz w:val="14"/>
                <w:szCs w:val="14"/>
              </w:rPr>
              <w:t xml:space="preserve">  Accumulated </w:t>
            </w:r>
          </w:p>
          <w:p w14:paraId="6DD182B3" w14:textId="015B5418" w:rsidR="00402126" w:rsidRPr="002F7EB4" w:rsidRDefault="00402126" w:rsidP="00D43B69">
            <w:pPr>
              <w:ind w:left="336" w:right="-72" w:hanging="418"/>
              <w:rPr>
                <w:rFonts w:ascii="Arial" w:eastAsia="Arial" w:hAnsi="Arial" w:cs="Arial"/>
                <w:b/>
                <w:color w:val="000000"/>
                <w:sz w:val="14"/>
                <w:szCs w:val="14"/>
              </w:rPr>
            </w:pPr>
            <w:r w:rsidRPr="002F7EB4">
              <w:rPr>
                <w:rFonts w:ascii="Arial" w:eastAsia="Arial" w:hAnsi="Arial" w:cs="Arial"/>
                <w:color w:val="000000"/>
                <w:sz w:val="14"/>
                <w:szCs w:val="14"/>
              </w:rPr>
              <w:tab/>
              <w:t>depreciation</w:t>
            </w:r>
          </w:p>
        </w:tc>
        <w:tc>
          <w:tcPr>
            <w:tcW w:w="676" w:type="pct"/>
            <w:tcBorders>
              <w:left w:val="nil"/>
              <w:right w:val="nil"/>
            </w:tcBorders>
            <w:shd w:val="clear" w:color="auto" w:fill="FAFAFA"/>
          </w:tcPr>
          <w:p w14:paraId="5A4B2EB2" w14:textId="77777777" w:rsidR="00402126" w:rsidRPr="002F7EB4" w:rsidRDefault="00402126" w:rsidP="00D43B69">
            <w:pPr>
              <w:ind w:right="-72"/>
              <w:jc w:val="right"/>
              <w:rPr>
                <w:rFonts w:ascii="Arial" w:hAnsi="Arial" w:cs="Arial"/>
                <w:sz w:val="14"/>
                <w:szCs w:val="14"/>
              </w:rPr>
            </w:pPr>
          </w:p>
          <w:p w14:paraId="19900630" w14:textId="440A4D7B"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76" w:type="pct"/>
            <w:tcBorders>
              <w:left w:val="nil"/>
              <w:right w:val="nil"/>
            </w:tcBorders>
            <w:shd w:val="clear" w:color="auto" w:fill="FAFAFA"/>
          </w:tcPr>
          <w:p w14:paraId="10AA3807" w14:textId="77777777" w:rsidR="00402126" w:rsidRPr="002F7EB4" w:rsidRDefault="00402126" w:rsidP="00D43B69">
            <w:pPr>
              <w:ind w:right="-72"/>
              <w:jc w:val="right"/>
              <w:rPr>
                <w:rFonts w:ascii="Arial" w:hAnsi="Arial" w:cs="Arial"/>
                <w:sz w:val="14"/>
                <w:szCs w:val="14"/>
              </w:rPr>
            </w:pPr>
          </w:p>
          <w:p w14:paraId="454A2E56" w14:textId="114B4BDE"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(3,601,870)</w:t>
            </w:r>
          </w:p>
        </w:tc>
        <w:tc>
          <w:tcPr>
            <w:tcW w:w="677" w:type="pct"/>
            <w:tcBorders>
              <w:left w:val="nil"/>
              <w:right w:val="nil"/>
            </w:tcBorders>
            <w:shd w:val="clear" w:color="auto" w:fill="FAFAFA"/>
          </w:tcPr>
          <w:p w14:paraId="7B06281F" w14:textId="77777777" w:rsidR="00402126" w:rsidRPr="002F7EB4" w:rsidRDefault="00402126" w:rsidP="00D43B69">
            <w:pPr>
              <w:ind w:right="-72"/>
              <w:jc w:val="right"/>
              <w:rPr>
                <w:rFonts w:ascii="Arial" w:hAnsi="Arial" w:cs="Arial"/>
                <w:sz w:val="14"/>
                <w:szCs w:val="14"/>
              </w:rPr>
            </w:pPr>
          </w:p>
          <w:p w14:paraId="49E07D59" w14:textId="3B8511BC"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(5,810,102)</w:t>
            </w:r>
          </w:p>
        </w:tc>
        <w:tc>
          <w:tcPr>
            <w:tcW w:w="677" w:type="pct"/>
            <w:tcBorders>
              <w:left w:val="nil"/>
              <w:right w:val="nil"/>
            </w:tcBorders>
            <w:shd w:val="clear" w:color="auto" w:fill="FAFAFA"/>
          </w:tcPr>
          <w:p w14:paraId="4F8C7A0F" w14:textId="77777777" w:rsidR="00402126" w:rsidRPr="002F7EB4" w:rsidRDefault="00402126" w:rsidP="00D43B69">
            <w:pPr>
              <w:ind w:right="-72"/>
              <w:jc w:val="right"/>
              <w:rPr>
                <w:rFonts w:ascii="Arial" w:hAnsi="Arial" w:cs="Arial"/>
                <w:sz w:val="14"/>
                <w:szCs w:val="14"/>
              </w:rPr>
            </w:pPr>
          </w:p>
          <w:p w14:paraId="44358C95" w14:textId="38BD41A7"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(789,035)</w:t>
            </w:r>
          </w:p>
        </w:tc>
        <w:tc>
          <w:tcPr>
            <w:tcW w:w="677" w:type="pct"/>
            <w:tcBorders>
              <w:left w:val="nil"/>
              <w:right w:val="nil"/>
            </w:tcBorders>
            <w:shd w:val="clear" w:color="auto" w:fill="FAFAFA"/>
          </w:tcPr>
          <w:p w14:paraId="126F4E90" w14:textId="77777777" w:rsidR="00402126" w:rsidRPr="002F7EB4" w:rsidRDefault="00402126" w:rsidP="00D43B69">
            <w:pPr>
              <w:ind w:right="-72"/>
              <w:jc w:val="right"/>
              <w:rPr>
                <w:rFonts w:ascii="Arial" w:hAnsi="Arial" w:cs="Arial"/>
                <w:sz w:val="14"/>
                <w:szCs w:val="14"/>
              </w:rPr>
            </w:pPr>
          </w:p>
          <w:p w14:paraId="25C9041C" w14:textId="208110D4"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tcBorders>
              <w:left w:val="nil"/>
              <w:right w:val="nil"/>
            </w:tcBorders>
            <w:shd w:val="clear" w:color="auto" w:fill="FAFAFA"/>
          </w:tcPr>
          <w:p w14:paraId="6802FEF2" w14:textId="77777777" w:rsidR="00402126" w:rsidRPr="002F7EB4" w:rsidRDefault="00402126" w:rsidP="00D43B69">
            <w:pPr>
              <w:ind w:right="-72"/>
              <w:jc w:val="right"/>
              <w:rPr>
                <w:rFonts w:ascii="Arial" w:hAnsi="Arial" w:cs="Arial"/>
                <w:sz w:val="14"/>
                <w:szCs w:val="14"/>
              </w:rPr>
            </w:pPr>
          </w:p>
          <w:p w14:paraId="3B9DCECA" w14:textId="5325B0F8"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(10,201,007)</w:t>
            </w:r>
          </w:p>
        </w:tc>
      </w:tr>
      <w:tr w:rsidR="00402126" w:rsidRPr="002F7EB4" w14:paraId="54841C13" w14:textId="77777777" w:rsidTr="00402126">
        <w:trPr>
          <w:trHeight w:val="20"/>
        </w:trPr>
        <w:tc>
          <w:tcPr>
            <w:tcW w:w="937" w:type="pct"/>
          </w:tcPr>
          <w:p w14:paraId="1E13134C" w14:textId="77777777" w:rsidR="00402126" w:rsidRPr="002F7EB4" w:rsidRDefault="00402126" w:rsidP="00D43B69">
            <w:pPr>
              <w:ind w:left="-82" w:right="-72"/>
              <w:rPr>
                <w:rFonts w:ascii="Arial" w:eastAsia="Arial" w:hAnsi="Arial" w:cs="Arial"/>
                <w:b/>
                <w:color w:val="000000"/>
                <w:sz w:val="14"/>
                <w:szCs w:val="14"/>
              </w:rPr>
            </w:pPr>
          </w:p>
        </w:tc>
        <w:tc>
          <w:tcPr>
            <w:tcW w:w="676" w:type="pct"/>
            <w:tcBorders>
              <w:top w:val="single" w:sz="4" w:space="0" w:color="000000" w:themeColor="text1"/>
              <w:left w:val="nil"/>
              <w:right w:val="nil"/>
            </w:tcBorders>
            <w:shd w:val="clear" w:color="auto" w:fill="FAFAFA"/>
          </w:tcPr>
          <w:p w14:paraId="5CD80F64" w14:textId="77777777" w:rsidR="00402126" w:rsidRPr="002F7EB4" w:rsidRDefault="00402126" w:rsidP="00D43B69">
            <w:pPr>
              <w:ind w:right="-72"/>
              <w:jc w:val="right"/>
              <w:rPr>
                <w:rFonts w:ascii="Arial" w:eastAsia="Arial" w:hAnsi="Arial" w:cs="Arial"/>
                <w:color w:val="000000"/>
                <w:sz w:val="14"/>
                <w:szCs w:val="14"/>
              </w:rPr>
            </w:pPr>
          </w:p>
        </w:tc>
        <w:tc>
          <w:tcPr>
            <w:tcW w:w="676" w:type="pct"/>
            <w:tcBorders>
              <w:top w:val="single" w:sz="4" w:space="0" w:color="000000" w:themeColor="text1"/>
              <w:left w:val="nil"/>
              <w:right w:val="nil"/>
            </w:tcBorders>
            <w:shd w:val="clear" w:color="auto" w:fill="FAFAFA"/>
          </w:tcPr>
          <w:p w14:paraId="67D365CA"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FAFAFA"/>
          </w:tcPr>
          <w:p w14:paraId="33F4D6E4"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FAFAFA"/>
          </w:tcPr>
          <w:p w14:paraId="52E4C0DE" w14:textId="77777777" w:rsidR="00402126" w:rsidRPr="002F7EB4" w:rsidRDefault="00402126" w:rsidP="00D43B69">
            <w:pPr>
              <w:ind w:right="-72"/>
              <w:jc w:val="right"/>
              <w:rPr>
                <w:rFonts w:ascii="Arial" w:eastAsia="Arial" w:hAnsi="Arial" w:cs="Arial"/>
                <w:color w:val="000000"/>
                <w:sz w:val="14"/>
                <w:szCs w:val="14"/>
              </w:rPr>
            </w:pPr>
          </w:p>
        </w:tc>
        <w:tc>
          <w:tcPr>
            <w:tcW w:w="677" w:type="pct"/>
            <w:tcBorders>
              <w:top w:val="single" w:sz="4" w:space="0" w:color="000000" w:themeColor="text1"/>
              <w:left w:val="nil"/>
              <w:right w:val="nil"/>
            </w:tcBorders>
            <w:shd w:val="clear" w:color="auto" w:fill="FAFAFA"/>
          </w:tcPr>
          <w:p w14:paraId="03EA1601" w14:textId="77777777" w:rsidR="00402126" w:rsidRPr="002F7EB4" w:rsidRDefault="00402126" w:rsidP="00D43B69">
            <w:pPr>
              <w:ind w:right="-72"/>
              <w:jc w:val="right"/>
              <w:rPr>
                <w:rFonts w:ascii="Arial" w:eastAsia="Arial" w:hAnsi="Arial" w:cs="Arial"/>
                <w:color w:val="000000"/>
                <w:sz w:val="14"/>
                <w:szCs w:val="14"/>
              </w:rPr>
            </w:pPr>
          </w:p>
        </w:tc>
        <w:tc>
          <w:tcPr>
            <w:tcW w:w="680" w:type="pct"/>
            <w:tcBorders>
              <w:top w:val="single" w:sz="4" w:space="0" w:color="000000" w:themeColor="text1"/>
              <w:left w:val="nil"/>
              <w:right w:val="nil"/>
            </w:tcBorders>
            <w:shd w:val="clear" w:color="auto" w:fill="FAFAFA"/>
          </w:tcPr>
          <w:p w14:paraId="0D24B6C3" w14:textId="4A06DA1B" w:rsidR="00402126" w:rsidRPr="002F7EB4" w:rsidRDefault="00402126" w:rsidP="00D43B69">
            <w:pPr>
              <w:ind w:right="-72"/>
              <w:jc w:val="right"/>
              <w:rPr>
                <w:rFonts w:ascii="Arial" w:eastAsia="Arial" w:hAnsi="Arial" w:cs="Arial"/>
                <w:color w:val="000000"/>
                <w:sz w:val="14"/>
                <w:szCs w:val="14"/>
              </w:rPr>
            </w:pPr>
          </w:p>
        </w:tc>
      </w:tr>
      <w:tr w:rsidR="00402126" w:rsidRPr="002F7EB4" w14:paraId="769EE78F" w14:textId="77777777" w:rsidTr="00402126">
        <w:trPr>
          <w:trHeight w:val="20"/>
        </w:trPr>
        <w:tc>
          <w:tcPr>
            <w:tcW w:w="937" w:type="pct"/>
          </w:tcPr>
          <w:p w14:paraId="6B35D872" w14:textId="77777777" w:rsidR="00402126" w:rsidRPr="002F7EB4" w:rsidRDefault="00402126" w:rsidP="00D43B69">
            <w:pPr>
              <w:ind w:left="-82" w:right="-72"/>
              <w:rPr>
                <w:rFonts w:ascii="Arial" w:eastAsia="Arial" w:hAnsi="Arial" w:cs="Arial"/>
                <w:b/>
                <w:color w:val="000000"/>
                <w:sz w:val="14"/>
                <w:szCs w:val="14"/>
              </w:rPr>
            </w:pPr>
            <w:r w:rsidRPr="002F7EB4">
              <w:rPr>
                <w:rFonts w:ascii="Arial" w:eastAsia="Arial" w:hAnsi="Arial" w:cs="Arial"/>
                <w:b/>
                <w:color w:val="000000"/>
                <w:sz w:val="14"/>
                <w:szCs w:val="14"/>
              </w:rPr>
              <w:t>Net book amount</w:t>
            </w:r>
          </w:p>
        </w:tc>
        <w:tc>
          <w:tcPr>
            <w:tcW w:w="676" w:type="pct"/>
            <w:tcBorders>
              <w:left w:val="nil"/>
              <w:bottom w:val="single" w:sz="4" w:space="0" w:color="000000" w:themeColor="text1"/>
              <w:right w:val="nil"/>
            </w:tcBorders>
            <w:shd w:val="clear" w:color="auto" w:fill="FAFAFA"/>
          </w:tcPr>
          <w:p w14:paraId="0BBD7B90" w14:textId="7A68EF41" w:rsidR="00402126" w:rsidRPr="002F7EB4" w:rsidRDefault="00402126" w:rsidP="00D43B69">
            <w:pPr>
              <w:ind w:right="-72"/>
              <w:jc w:val="right"/>
              <w:rPr>
                <w:rFonts w:ascii="Arial" w:hAnsi="Arial" w:cs="Arial"/>
                <w:sz w:val="14"/>
                <w:szCs w:val="14"/>
              </w:rPr>
            </w:pPr>
            <w:r w:rsidRPr="002F7EB4">
              <w:rPr>
                <w:rFonts w:ascii="Arial" w:hAnsi="Arial" w:cs="Arial"/>
                <w:sz w:val="14"/>
                <w:szCs w:val="14"/>
              </w:rPr>
              <w:t xml:space="preserve"> 3,360,000 </w:t>
            </w:r>
          </w:p>
        </w:tc>
        <w:tc>
          <w:tcPr>
            <w:tcW w:w="676" w:type="pct"/>
            <w:tcBorders>
              <w:left w:val="nil"/>
              <w:bottom w:val="single" w:sz="4" w:space="0" w:color="000000" w:themeColor="text1"/>
              <w:right w:val="nil"/>
            </w:tcBorders>
            <w:shd w:val="clear" w:color="auto" w:fill="FAFAFA"/>
          </w:tcPr>
          <w:p w14:paraId="7F39F762" w14:textId="38845166"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25,933,716 </w:t>
            </w:r>
          </w:p>
        </w:tc>
        <w:tc>
          <w:tcPr>
            <w:tcW w:w="677" w:type="pct"/>
            <w:tcBorders>
              <w:left w:val="nil"/>
              <w:bottom w:val="single" w:sz="4" w:space="0" w:color="000000" w:themeColor="text1"/>
              <w:right w:val="nil"/>
            </w:tcBorders>
            <w:shd w:val="clear" w:color="auto" w:fill="FAFAFA"/>
          </w:tcPr>
          <w:p w14:paraId="6DD47405" w14:textId="2112AB22" w:rsidR="00402126" w:rsidRPr="002F7EB4" w:rsidRDefault="00402126" w:rsidP="00D43B69">
            <w:pPr>
              <w:ind w:right="-72"/>
              <w:jc w:val="right"/>
              <w:rPr>
                <w:rFonts w:ascii="Arial" w:hAnsi="Arial" w:cs="Arial"/>
                <w:sz w:val="14"/>
                <w:szCs w:val="14"/>
              </w:rPr>
            </w:pPr>
            <w:r w:rsidRPr="002F7EB4">
              <w:rPr>
                <w:rFonts w:ascii="Arial" w:hAnsi="Arial" w:cs="Arial"/>
                <w:sz w:val="14"/>
                <w:szCs w:val="14"/>
              </w:rPr>
              <w:t xml:space="preserve"> 5,348,801 </w:t>
            </w:r>
          </w:p>
        </w:tc>
        <w:tc>
          <w:tcPr>
            <w:tcW w:w="677" w:type="pct"/>
            <w:tcBorders>
              <w:left w:val="nil"/>
              <w:bottom w:val="single" w:sz="4" w:space="0" w:color="000000" w:themeColor="text1"/>
              <w:right w:val="nil"/>
            </w:tcBorders>
            <w:shd w:val="clear" w:color="auto" w:fill="FAFAFA"/>
          </w:tcPr>
          <w:p w14:paraId="0A73C2C1" w14:textId="6A16F3E6"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4,903,575 </w:t>
            </w:r>
          </w:p>
        </w:tc>
        <w:tc>
          <w:tcPr>
            <w:tcW w:w="677" w:type="pct"/>
            <w:tcBorders>
              <w:left w:val="nil"/>
              <w:bottom w:val="single" w:sz="4" w:space="0" w:color="000000" w:themeColor="text1"/>
              <w:right w:val="nil"/>
            </w:tcBorders>
            <w:shd w:val="clear" w:color="auto" w:fill="FAFAFA"/>
          </w:tcPr>
          <w:p w14:paraId="28560AEA" w14:textId="1027B6D0" w:rsidR="00402126" w:rsidRPr="002F7EB4" w:rsidRDefault="00402126" w:rsidP="00D43B69">
            <w:pPr>
              <w:ind w:right="-72"/>
              <w:jc w:val="right"/>
              <w:rPr>
                <w:rFonts w:ascii="Arial" w:eastAsia="Arial" w:hAnsi="Arial" w:cs="Arial"/>
                <w:color w:val="000000"/>
                <w:sz w:val="14"/>
                <w:szCs w:val="14"/>
              </w:rPr>
            </w:pPr>
            <w:r w:rsidRPr="002F7EB4">
              <w:rPr>
                <w:rFonts w:ascii="Arial" w:hAnsi="Arial" w:cs="Arial"/>
                <w:sz w:val="14"/>
                <w:szCs w:val="14"/>
              </w:rPr>
              <w:t xml:space="preserve"> -   </w:t>
            </w:r>
          </w:p>
        </w:tc>
        <w:tc>
          <w:tcPr>
            <w:tcW w:w="680" w:type="pct"/>
            <w:tcBorders>
              <w:left w:val="nil"/>
              <w:bottom w:val="single" w:sz="4" w:space="0" w:color="000000" w:themeColor="text1"/>
              <w:right w:val="nil"/>
            </w:tcBorders>
            <w:shd w:val="clear" w:color="auto" w:fill="FAFAFA"/>
          </w:tcPr>
          <w:p w14:paraId="10C87E38" w14:textId="4795DAF3" w:rsidR="00402126" w:rsidRPr="002F7EB4" w:rsidRDefault="00402126" w:rsidP="00D43B69">
            <w:pPr>
              <w:ind w:right="-72"/>
              <w:jc w:val="right"/>
              <w:rPr>
                <w:rFonts w:ascii="Arial" w:hAnsi="Arial" w:cs="Arial"/>
                <w:sz w:val="14"/>
                <w:szCs w:val="14"/>
              </w:rPr>
            </w:pPr>
            <w:r w:rsidRPr="002F7EB4">
              <w:rPr>
                <w:rFonts w:ascii="Arial" w:hAnsi="Arial" w:cs="Arial"/>
                <w:sz w:val="14"/>
                <w:szCs w:val="14"/>
              </w:rPr>
              <w:t xml:space="preserve"> 39,546,092 </w:t>
            </w:r>
          </w:p>
        </w:tc>
      </w:tr>
    </w:tbl>
    <w:p w14:paraId="500894F4" w14:textId="77777777" w:rsidR="001F0DD2" w:rsidRPr="002F7EB4" w:rsidRDefault="001F0DD2">
      <w:pPr>
        <w:jc w:val="both"/>
        <w:rPr>
          <w:rFonts w:ascii="Arial" w:eastAsia="Arial" w:hAnsi="Arial" w:cs="Arial"/>
          <w:sz w:val="18"/>
          <w:szCs w:val="18"/>
        </w:rPr>
      </w:pPr>
      <w:bookmarkStart w:id="37" w:name="_heading=h.2bn6wsx" w:colFirst="0" w:colLast="0"/>
      <w:bookmarkEnd w:id="37"/>
    </w:p>
    <w:p w14:paraId="13162EC8" w14:textId="75BC6D7E" w:rsidR="00BC614A" w:rsidRPr="002F7EB4" w:rsidRDefault="00251F66">
      <w:pPr>
        <w:rPr>
          <w:rFonts w:ascii="Arial" w:eastAsia="Arial" w:hAnsi="Arial" w:cs="Arial"/>
          <w:sz w:val="18"/>
          <w:szCs w:val="18"/>
        </w:rPr>
      </w:pPr>
      <w:r w:rsidRPr="002F7EB4">
        <w:rPr>
          <w:rFonts w:ascii="Arial" w:eastAsia="Arial" w:hAnsi="Arial" w:cs="Arial"/>
          <w:sz w:val="18"/>
          <w:szCs w:val="18"/>
        </w:rPr>
        <w:t>The carrying value of property plant and</w:t>
      </w:r>
      <w:r w:rsidR="00C107B4" w:rsidRPr="002F7EB4">
        <w:rPr>
          <w:rFonts w:ascii="Arial" w:eastAsia="Arial" w:hAnsi="Arial" w:cs="Arial"/>
          <w:sz w:val="18"/>
          <w:szCs w:val="18"/>
        </w:rPr>
        <w:t xml:space="preserve"> </w:t>
      </w:r>
      <w:r w:rsidRPr="002F7EB4">
        <w:rPr>
          <w:rFonts w:ascii="Arial" w:eastAsia="Arial" w:hAnsi="Arial" w:cs="Arial"/>
          <w:sz w:val="18"/>
          <w:szCs w:val="18"/>
        </w:rPr>
        <w:t xml:space="preserve">equipment pledge as security for current and non-current borrowings are Baht 38.45 million for the Group and Baht 29.29 million for the Company </w:t>
      </w:r>
      <w:r w:rsidR="00AC4D0F" w:rsidRPr="002F7EB4">
        <w:rPr>
          <w:rFonts w:ascii="Arial" w:eastAsia="Arial" w:hAnsi="Arial" w:cs="Arial"/>
          <w:sz w:val="18"/>
          <w:szCs w:val="18"/>
        </w:rPr>
        <w:t xml:space="preserve">respectively </w:t>
      </w:r>
      <w:r w:rsidRPr="002F7EB4">
        <w:rPr>
          <w:rFonts w:ascii="Arial" w:eastAsia="Arial" w:hAnsi="Arial" w:cs="Arial"/>
          <w:sz w:val="18"/>
          <w:szCs w:val="18"/>
        </w:rPr>
        <w:t>(</w:t>
      </w:r>
      <w:r w:rsidR="00AC4D0F" w:rsidRPr="002F7EB4">
        <w:rPr>
          <w:rFonts w:ascii="Arial" w:eastAsia="Arial" w:hAnsi="Arial" w:cs="Arial"/>
          <w:sz w:val="18"/>
          <w:szCs w:val="18"/>
        </w:rPr>
        <w:t>2022:</w:t>
      </w:r>
      <w:r w:rsidRPr="002F7EB4">
        <w:rPr>
          <w:rFonts w:ascii="Arial" w:eastAsia="Arial" w:hAnsi="Arial" w:cs="Arial"/>
          <w:sz w:val="18"/>
          <w:szCs w:val="18"/>
        </w:rPr>
        <w:t xml:space="preserve"> nil and nil)</w:t>
      </w:r>
      <w:r w:rsidR="00AC4D0F" w:rsidRPr="002F7EB4">
        <w:rPr>
          <w:rFonts w:ascii="Arial" w:eastAsia="Arial" w:hAnsi="Arial" w:cs="Arial"/>
          <w:sz w:val="18"/>
          <w:szCs w:val="18"/>
        </w:rPr>
        <w:t>.</w:t>
      </w:r>
      <w:r w:rsidR="00BC614A" w:rsidRPr="002F7EB4">
        <w:rPr>
          <w:rFonts w:ascii="Arial" w:eastAsia="Arial" w:hAnsi="Arial" w:cs="Arial"/>
          <w:sz w:val="18"/>
          <w:szCs w:val="18"/>
        </w:rPr>
        <w:br w:type="page"/>
      </w:r>
    </w:p>
    <w:p w14:paraId="4855A5EF" w14:textId="77777777" w:rsidR="00D8412E" w:rsidRPr="002F7EB4" w:rsidRDefault="00D8412E">
      <w:pPr>
        <w:jc w:val="both"/>
        <w:rPr>
          <w:rFonts w:ascii="Arial" w:eastAsia="Arial" w:hAnsi="Arial" w:cs="Arial"/>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BC614A" w:rsidRPr="002F7EB4" w14:paraId="4EA6C3BF" w14:textId="77777777" w:rsidTr="000C48E3">
        <w:trPr>
          <w:cantSplit/>
          <w:trHeight w:val="389"/>
        </w:trPr>
        <w:tc>
          <w:tcPr>
            <w:tcW w:w="9451" w:type="dxa"/>
            <w:shd w:val="clear" w:color="auto" w:fill="FFA543"/>
            <w:vAlign w:val="center"/>
          </w:tcPr>
          <w:p w14:paraId="4673418E" w14:textId="718A4DC9" w:rsidR="00BC614A" w:rsidRPr="002F7EB4" w:rsidRDefault="0070458C" w:rsidP="000C48E3">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22</w:t>
            </w:r>
            <w:r w:rsidR="00BC614A" w:rsidRPr="002F7EB4">
              <w:rPr>
                <w:rFonts w:ascii="Arial" w:eastAsia="Arial" w:hAnsi="Arial" w:cs="Arial"/>
                <w:b/>
                <w:color w:val="FFFFFF"/>
                <w:sz w:val="18"/>
                <w:szCs w:val="18"/>
              </w:rPr>
              <w:tab/>
              <w:t>Right-of-use assets</w:t>
            </w:r>
          </w:p>
        </w:tc>
      </w:tr>
    </w:tbl>
    <w:p w14:paraId="09E206EA" w14:textId="77777777" w:rsidR="00640866" w:rsidRPr="002F7EB4" w:rsidRDefault="00640866" w:rsidP="00BC614A">
      <w:pPr>
        <w:rPr>
          <w:rFonts w:ascii="Arial" w:eastAsia="Arial" w:hAnsi="Arial" w:cs="Arial"/>
          <w:sz w:val="16"/>
          <w:szCs w:val="16"/>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9"/>
        <w:gridCol w:w="1152"/>
        <w:gridCol w:w="1150"/>
        <w:gridCol w:w="1148"/>
      </w:tblGrid>
      <w:tr w:rsidR="00EF3529" w:rsidRPr="002F7EB4" w14:paraId="531535BF" w14:textId="77777777" w:rsidTr="000C48E3">
        <w:trPr>
          <w:trHeight w:val="205"/>
          <w:tblHeader/>
        </w:trPr>
        <w:tc>
          <w:tcPr>
            <w:tcW w:w="3176" w:type="pct"/>
            <w:tcBorders>
              <w:top w:val="nil"/>
              <w:left w:val="nil"/>
              <w:bottom w:val="nil"/>
              <w:right w:val="nil"/>
            </w:tcBorders>
            <w:shd w:val="clear" w:color="auto" w:fill="auto"/>
          </w:tcPr>
          <w:p w14:paraId="1AE253AD" w14:textId="77777777" w:rsidR="00EF3529" w:rsidRPr="002F7EB4" w:rsidRDefault="00EF3529" w:rsidP="000C48E3">
            <w:pPr>
              <w:ind w:left="-101"/>
              <w:jc w:val="both"/>
              <w:rPr>
                <w:rFonts w:ascii="Arial" w:hAnsi="Arial" w:cs="Arial"/>
                <w:sz w:val="18"/>
                <w:szCs w:val="18"/>
                <w:lang w:val="en-GB"/>
              </w:rPr>
            </w:pPr>
          </w:p>
        </w:tc>
        <w:tc>
          <w:tcPr>
            <w:tcW w:w="1824" w:type="pct"/>
            <w:gridSpan w:val="3"/>
            <w:tcBorders>
              <w:top w:val="single" w:sz="4" w:space="0" w:color="auto"/>
              <w:left w:val="nil"/>
              <w:bottom w:val="nil"/>
              <w:right w:val="nil"/>
            </w:tcBorders>
          </w:tcPr>
          <w:p w14:paraId="77B0C226" w14:textId="2155338B" w:rsidR="00EF3529" w:rsidRPr="002F7EB4" w:rsidRDefault="00640866" w:rsidP="00640866">
            <w:pPr>
              <w:ind w:left="-40" w:right="-72"/>
              <w:jc w:val="center"/>
              <w:rPr>
                <w:rFonts w:ascii="Arial" w:hAnsi="Arial" w:cs="Arial"/>
                <w:b/>
                <w:bCs/>
                <w:sz w:val="18"/>
                <w:szCs w:val="18"/>
                <w:lang w:val="en-GB"/>
              </w:rPr>
            </w:pPr>
            <w:r w:rsidRPr="002F7EB4">
              <w:rPr>
                <w:rFonts w:ascii="Arial" w:hAnsi="Arial" w:cs="Arial"/>
                <w:b/>
                <w:bCs/>
                <w:sz w:val="18"/>
                <w:szCs w:val="18"/>
                <w:lang w:val="en-GB"/>
              </w:rPr>
              <w:t>Consolidated financial statements</w:t>
            </w:r>
          </w:p>
        </w:tc>
      </w:tr>
      <w:tr w:rsidR="00EF3529" w:rsidRPr="002F7EB4" w14:paraId="0A31FC37" w14:textId="77777777" w:rsidTr="000C48E3">
        <w:trPr>
          <w:trHeight w:val="205"/>
          <w:tblHeader/>
        </w:trPr>
        <w:tc>
          <w:tcPr>
            <w:tcW w:w="3176" w:type="pct"/>
            <w:tcBorders>
              <w:top w:val="nil"/>
              <w:left w:val="nil"/>
              <w:bottom w:val="nil"/>
              <w:right w:val="nil"/>
            </w:tcBorders>
            <w:shd w:val="clear" w:color="auto" w:fill="auto"/>
          </w:tcPr>
          <w:p w14:paraId="6FBBC9A9" w14:textId="77777777" w:rsidR="00EF3529" w:rsidRPr="002F7EB4" w:rsidRDefault="00EF3529" w:rsidP="000C48E3">
            <w:pPr>
              <w:ind w:left="-101"/>
              <w:jc w:val="both"/>
              <w:rPr>
                <w:rFonts w:ascii="Arial" w:hAnsi="Arial" w:cs="Arial"/>
                <w:sz w:val="18"/>
                <w:szCs w:val="18"/>
                <w:lang w:val="en-GB"/>
              </w:rPr>
            </w:pPr>
          </w:p>
        </w:tc>
        <w:tc>
          <w:tcPr>
            <w:tcW w:w="609" w:type="pct"/>
            <w:tcBorders>
              <w:top w:val="single" w:sz="4" w:space="0" w:color="auto"/>
              <w:left w:val="nil"/>
              <w:bottom w:val="nil"/>
              <w:right w:val="nil"/>
            </w:tcBorders>
          </w:tcPr>
          <w:p w14:paraId="12343A1B" w14:textId="77777777" w:rsidR="00EF3529" w:rsidRPr="002F7EB4" w:rsidRDefault="00EF3529"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Building</w:t>
            </w:r>
          </w:p>
        </w:tc>
        <w:tc>
          <w:tcPr>
            <w:tcW w:w="608" w:type="pct"/>
            <w:tcBorders>
              <w:top w:val="single" w:sz="4" w:space="0" w:color="auto"/>
              <w:left w:val="nil"/>
              <w:bottom w:val="nil"/>
              <w:right w:val="nil"/>
            </w:tcBorders>
          </w:tcPr>
          <w:p w14:paraId="78A5CBE3" w14:textId="77777777" w:rsidR="00EF3529" w:rsidRPr="002F7EB4" w:rsidRDefault="00EF3529"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Vehicles</w:t>
            </w:r>
          </w:p>
        </w:tc>
        <w:tc>
          <w:tcPr>
            <w:tcW w:w="607" w:type="pct"/>
            <w:tcBorders>
              <w:top w:val="single" w:sz="4" w:space="0" w:color="auto"/>
              <w:left w:val="nil"/>
              <w:bottom w:val="nil"/>
              <w:right w:val="nil"/>
            </w:tcBorders>
          </w:tcPr>
          <w:p w14:paraId="0B8BB882" w14:textId="77777777" w:rsidR="00EF3529" w:rsidRPr="002F7EB4" w:rsidRDefault="00EF3529"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Total</w:t>
            </w:r>
          </w:p>
        </w:tc>
      </w:tr>
      <w:tr w:rsidR="00EF3529" w:rsidRPr="002F7EB4" w14:paraId="3503C2BF" w14:textId="77777777" w:rsidTr="000C48E3">
        <w:trPr>
          <w:trHeight w:val="205"/>
          <w:tblHeader/>
        </w:trPr>
        <w:tc>
          <w:tcPr>
            <w:tcW w:w="3176" w:type="pct"/>
            <w:tcBorders>
              <w:top w:val="nil"/>
              <w:left w:val="nil"/>
              <w:bottom w:val="nil"/>
              <w:right w:val="nil"/>
            </w:tcBorders>
            <w:shd w:val="clear" w:color="auto" w:fill="auto"/>
          </w:tcPr>
          <w:p w14:paraId="3AA58B2B" w14:textId="77777777" w:rsidR="00EF3529" w:rsidRPr="002F7EB4" w:rsidRDefault="00EF3529" w:rsidP="000C48E3">
            <w:pPr>
              <w:ind w:left="-101"/>
              <w:jc w:val="both"/>
              <w:rPr>
                <w:rFonts w:ascii="Arial" w:hAnsi="Arial" w:cs="Arial"/>
                <w:sz w:val="18"/>
                <w:szCs w:val="18"/>
                <w:lang w:val="en-GB"/>
              </w:rPr>
            </w:pPr>
          </w:p>
        </w:tc>
        <w:tc>
          <w:tcPr>
            <w:tcW w:w="609" w:type="pct"/>
            <w:tcBorders>
              <w:top w:val="nil"/>
              <w:left w:val="nil"/>
              <w:bottom w:val="single" w:sz="4" w:space="0" w:color="auto"/>
              <w:right w:val="nil"/>
            </w:tcBorders>
          </w:tcPr>
          <w:p w14:paraId="7BD8CB81" w14:textId="77777777" w:rsidR="00EF3529" w:rsidRPr="002F7EB4" w:rsidRDefault="00EF3529"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Baht</w:t>
            </w:r>
          </w:p>
        </w:tc>
        <w:tc>
          <w:tcPr>
            <w:tcW w:w="608" w:type="pct"/>
            <w:tcBorders>
              <w:top w:val="nil"/>
              <w:left w:val="nil"/>
              <w:bottom w:val="single" w:sz="4" w:space="0" w:color="auto"/>
              <w:right w:val="nil"/>
            </w:tcBorders>
          </w:tcPr>
          <w:p w14:paraId="470420BA" w14:textId="77777777" w:rsidR="00EF3529" w:rsidRPr="002F7EB4" w:rsidRDefault="00EF3529"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Baht</w:t>
            </w:r>
          </w:p>
        </w:tc>
        <w:tc>
          <w:tcPr>
            <w:tcW w:w="607" w:type="pct"/>
            <w:tcBorders>
              <w:top w:val="nil"/>
              <w:left w:val="nil"/>
              <w:bottom w:val="single" w:sz="4" w:space="0" w:color="auto"/>
              <w:right w:val="nil"/>
            </w:tcBorders>
          </w:tcPr>
          <w:p w14:paraId="04686BFF" w14:textId="77777777" w:rsidR="00EF3529" w:rsidRPr="002F7EB4" w:rsidRDefault="00EF3529"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Baht</w:t>
            </w:r>
          </w:p>
        </w:tc>
      </w:tr>
      <w:tr w:rsidR="00EF3529" w:rsidRPr="002F7EB4" w14:paraId="3E5039CE" w14:textId="77777777" w:rsidTr="00136E0D">
        <w:trPr>
          <w:trHeight w:val="205"/>
        </w:trPr>
        <w:tc>
          <w:tcPr>
            <w:tcW w:w="3176" w:type="pct"/>
            <w:tcBorders>
              <w:top w:val="nil"/>
              <w:left w:val="nil"/>
              <w:bottom w:val="nil"/>
              <w:right w:val="nil"/>
            </w:tcBorders>
            <w:shd w:val="clear" w:color="auto" w:fill="auto"/>
          </w:tcPr>
          <w:p w14:paraId="6C52DA33" w14:textId="77777777" w:rsidR="00EF3529" w:rsidRPr="002F7EB4" w:rsidRDefault="00EF3529" w:rsidP="000C48E3">
            <w:pPr>
              <w:ind w:left="164" w:hanging="265"/>
              <w:rPr>
                <w:rFonts w:ascii="Arial" w:hAnsi="Arial" w:cs="Arial"/>
                <w:sz w:val="18"/>
                <w:szCs w:val="18"/>
                <w:lang w:val="en-GB"/>
              </w:rPr>
            </w:pPr>
          </w:p>
        </w:tc>
        <w:tc>
          <w:tcPr>
            <w:tcW w:w="609" w:type="pct"/>
            <w:tcBorders>
              <w:top w:val="nil"/>
              <w:left w:val="nil"/>
              <w:bottom w:val="nil"/>
              <w:right w:val="nil"/>
            </w:tcBorders>
            <w:shd w:val="clear" w:color="auto" w:fill="auto"/>
          </w:tcPr>
          <w:p w14:paraId="4189B4F0" w14:textId="77777777" w:rsidR="00EF3529" w:rsidRPr="002F7EB4" w:rsidRDefault="00EF3529" w:rsidP="000C48E3">
            <w:pPr>
              <w:ind w:left="-40" w:right="-72"/>
              <w:jc w:val="right"/>
              <w:rPr>
                <w:rFonts w:ascii="Arial" w:hAnsi="Arial" w:cs="Arial"/>
                <w:sz w:val="18"/>
                <w:szCs w:val="18"/>
                <w:lang w:val="en-GB"/>
              </w:rPr>
            </w:pPr>
          </w:p>
        </w:tc>
        <w:tc>
          <w:tcPr>
            <w:tcW w:w="608" w:type="pct"/>
            <w:tcBorders>
              <w:top w:val="nil"/>
              <w:left w:val="nil"/>
              <w:bottom w:val="nil"/>
              <w:right w:val="nil"/>
            </w:tcBorders>
            <w:shd w:val="clear" w:color="auto" w:fill="auto"/>
          </w:tcPr>
          <w:p w14:paraId="5AEF2FEE" w14:textId="77777777" w:rsidR="00EF3529" w:rsidRPr="002F7EB4" w:rsidRDefault="00EF3529" w:rsidP="000C48E3">
            <w:pPr>
              <w:ind w:left="-40" w:right="-72"/>
              <w:jc w:val="right"/>
              <w:rPr>
                <w:rFonts w:ascii="Arial" w:hAnsi="Arial" w:cs="Arial"/>
                <w:sz w:val="18"/>
                <w:szCs w:val="18"/>
                <w:lang w:val="en-GB"/>
              </w:rPr>
            </w:pPr>
          </w:p>
        </w:tc>
        <w:tc>
          <w:tcPr>
            <w:tcW w:w="607" w:type="pct"/>
            <w:tcBorders>
              <w:top w:val="nil"/>
              <w:left w:val="nil"/>
              <w:bottom w:val="nil"/>
              <w:right w:val="nil"/>
            </w:tcBorders>
            <w:shd w:val="clear" w:color="auto" w:fill="auto"/>
          </w:tcPr>
          <w:p w14:paraId="250EA803" w14:textId="77777777" w:rsidR="00EF3529" w:rsidRPr="002F7EB4" w:rsidRDefault="00EF3529" w:rsidP="000C48E3">
            <w:pPr>
              <w:ind w:left="-40" w:right="-72"/>
              <w:jc w:val="right"/>
              <w:rPr>
                <w:rFonts w:ascii="Arial" w:hAnsi="Arial" w:cs="Arial"/>
                <w:sz w:val="18"/>
                <w:szCs w:val="18"/>
                <w:lang w:val="en-GB"/>
              </w:rPr>
            </w:pPr>
          </w:p>
        </w:tc>
      </w:tr>
      <w:tr w:rsidR="00EF3529" w:rsidRPr="002F7EB4" w14:paraId="5342C135" w14:textId="77777777" w:rsidTr="00136E0D">
        <w:trPr>
          <w:trHeight w:val="205"/>
        </w:trPr>
        <w:tc>
          <w:tcPr>
            <w:tcW w:w="3176" w:type="pct"/>
            <w:tcBorders>
              <w:top w:val="nil"/>
              <w:left w:val="nil"/>
              <w:bottom w:val="nil"/>
              <w:right w:val="nil"/>
            </w:tcBorders>
            <w:shd w:val="clear" w:color="auto" w:fill="auto"/>
          </w:tcPr>
          <w:p w14:paraId="26C66EF3" w14:textId="77777777"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Balance as at 1 January 2022</w:t>
            </w:r>
          </w:p>
        </w:tc>
        <w:tc>
          <w:tcPr>
            <w:tcW w:w="609" w:type="pct"/>
            <w:tcBorders>
              <w:top w:val="nil"/>
              <w:left w:val="nil"/>
              <w:bottom w:val="nil"/>
              <w:right w:val="nil"/>
            </w:tcBorders>
            <w:shd w:val="clear" w:color="auto" w:fill="auto"/>
          </w:tcPr>
          <w:p w14:paraId="259B3553" w14:textId="75CBCE43" w:rsidR="00EF3529" w:rsidRPr="002F7EB4" w:rsidRDefault="00640866" w:rsidP="000C48E3">
            <w:pPr>
              <w:ind w:left="-40" w:right="-72"/>
              <w:jc w:val="right"/>
              <w:rPr>
                <w:rFonts w:ascii="Arial" w:hAnsi="Arial" w:cs="Arial"/>
                <w:sz w:val="18"/>
                <w:szCs w:val="18"/>
                <w:lang w:val="en-GB"/>
              </w:rPr>
            </w:pPr>
            <w:r w:rsidRPr="002F7EB4">
              <w:rPr>
                <w:rFonts w:ascii="Arial" w:hAnsi="Arial" w:cs="Arial"/>
                <w:sz w:val="18"/>
                <w:szCs w:val="18"/>
                <w:lang w:val="en-GB"/>
              </w:rPr>
              <w:t>1,336,720</w:t>
            </w:r>
          </w:p>
        </w:tc>
        <w:tc>
          <w:tcPr>
            <w:tcW w:w="608" w:type="pct"/>
            <w:tcBorders>
              <w:top w:val="nil"/>
              <w:left w:val="nil"/>
              <w:bottom w:val="nil"/>
              <w:right w:val="nil"/>
            </w:tcBorders>
            <w:shd w:val="clear" w:color="auto" w:fill="auto"/>
          </w:tcPr>
          <w:p w14:paraId="4E596AD9" w14:textId="0B10A51F" w:rsidR="00EF3529" w:rsidRPr="002F7EB4" w:rsidRDefault="00640866" w:rsidP="000C48E3">
            <w:pPr>
              <w:ind w:left="-40" w:right="-72"/>
              <w:jc w:val="right"/>
              <w:rPr>
                <w:rFonts w:ascii="Arial" w:hAnsi="Arial" w:cs="Arial"/>
                <w:sz w:val="18"/>
                <w:szCs w:val="18"/>
                <w:lang w:val="en-GB"/>
              </w:rPr>
            </w:pPr>
            <w:r w:rsidRPr="002F7EB4">
              <w:rPr>
                <w:rFonts w:ascii="Arial" w:hAnsi="Arial" w:cs="Arial"/>
                <w:sz w:val="18"/>
                <w:szCs w:val="18"/>
                <w:lang w:val="en-GB"/>
              </w:rPr>
              <w:t>8,595,722</w:t>
            </w:r>
          </w:p>
        </w:tc>
        <w:tc>
          <w:tcPr>
            <w:tcW w:w="607" w:type="pct"/>
            <w:tcBorders>
              <w:top w:val="nil"/>
              <w:left w:val="nil"/>
              <w:bottom w:val="nil"/>
              <w:right w:val="nil"/>
            </w:tcBorders>
            <w:shd w:val="clear" w:color="auto" w:fill="auto"/>
          </w:tcPr>
          <w:p w14:paraId="5764DB6D" w14:textId="3371A7BD" w:rsidR="00EF3529" w:rsidRPr="002F7EB4" w:rsidRDefault="00640866" w:rsidP="000C48E3">
            <w:pPr>
              <w:ind w:left="-40" w:right="-72"/>
              <w:jc w:val="right"/>
              <w:rPr>
                <w:rFonts w:ascii="Arial" w:hAnsi="Arial" w:cs="Arial"/>
                <w:sz w:val="18"/>
                <w:szCs w:val="18"/>
                <w:lang w:val="en-GB"/>
              </w:rPr>
            </w:pPr>
            <w:r w:rsidRPr="002F7EB4">
              <w:rPr>
                <w:rFonts w:ascii="Arial" w:hAnsi="Arial" w:cs="Arial"/>
                <w:sz w:val="18"/>
                <w:szCs w:val="18"/>
                <w:lang w:val="en-GB"/>
              </w:rPr>
              <w:t>9,932,442</w:t>
            </w:r>
          </w:p>
        </w:tc>
      </w:tr>
      <w:tr w:rsidR="00EF3529" w:rsidRPr="002F7EB4" w14:paraId="4CE82E3B" w14:textId="77777777" w:rsidTr="00136E0D">
        <w:trPr>
          <w:trHeight w:val="205"/>
        </w:trPr>
        <w:tc>
          <w:tcPr>
            <w:tcW w:w="3176" w:type="pct"/>
            <w:tcBorders>
              <w:top w:val="nil"/>
              <w:left w:val="nil"/>
              <w:bottom w:val="nil"/>
              <w:right w:val="nil"/>
            </w:tcBorders>
            <w:shd w:val="clear" w:color="auto" w:fill="auto"/>
          </w:tcPr>
          <w:p w14:paraId="42FAFB93" w14:textId="77777777"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Additions</w:t>
            </w:r>
          </w:p>
        </w:tc>
        <w:tc>
          <w:tcPr>
            <w:tcW w:w="609" w:type="pct"/>
            <w:tcBorders>
              <w:top w:val="nil"/>
              <w:left w:val="nil"/>
              <w:bottom w:val="nil"/>
              <w:right w:val="nil"/>
            </w:tcBorders>
            <w:shd w:val="clear" w:color="auto" w:fill="auto"/>
          </w:tcPr>
          <w:p w14:paraId="319210C4" w14:textId="42CCAFD2" w:rsidR="00EF3529" w:rsidRPr="002F7EB4" w:rsidRDefault="00640866" w:rsidP="000C48E3">
            <w:pPr>
              <w:ind w:left="-40" w:right="-72"/>
              <w:jc w:val="right"/>
              <w:rPr>
                <w:rFonts w:ascii="Arial" w:hAnsi="Arial" w:cs="Arial"/>
                <w:sz w:val="18"/>
                <w:szCs w:val="18"/>
                <w:lang w:val="en-GB"/>
              </w:rPr>
            </w:pPr>
            <w:r w:rsidRPr="002F7EB4">
              <w:rPr>
                <w:rFonts w:ascii="Arial" w:hAnsi="Arial" w:cs="Arial"/>
                <w:sz w:val="18"/>
                <w:szCs w:val="18"/>
                <w:lang w:val="en-GB"/>
              </w:rPr>
              <w:t>15,872,139</w:t>
            </w:r>
          </w:p>
        </w:tc>
        <w:tc>
          <w:tcPr>
            <w:tcW w:w="608" w:type="pct"/>
            <w:tcBorders>
              <w:top w:val="nil"/>
              <w:left w:val="nil"/>
              <w:bottom w:val="nil"/>
              <w:right w:val="nil"/>
            </w:tcBorders>
            <w:shd w:val="clear" w:color="auto" w:fill="auto"/>
          </w:tcPr>
          <w:p w14:paraId="4B9A0B4A" w14:textId="4181E02F"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w:t>
            </w:r>
          </w:p>
        </w:tc>
        <w:tc>
          <w:tcPr>
            <w:tcW w:w="607" w:type="pct"/>
            <w:tcBorders>
              <w:top w:val="nil"/>
              <w:left w:val="nil"/>
              <w:bottom w:val="nil"/>
              <w:right w:val="nil"/>
            </w:tcBorders>
            <w:shd w:val="clear" w:color="auto" w:fill="auto"/>
          </w:tcPr>
          <w:p w14:paraId="6FAFF8C9" w14:textId="03C1B214"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15,872,139</w:t>
            </w:r>
          </w:p>
        </w:tc>
      </w:tr>
      <w:tr w:rsidR="00EF3529" w:rsidRPr="002F7EB4" w14:paraId="34C6E3AB" w14:textId="77777777" w:rsidTr="00136E0D">
        <w:trPr>
          <w:trHeight w:val="205"/>
        </w:trPr>
        <w:tc>
          <w:tcPr>
            <w:tcW w:w="3176" w:type="pct"/>
            <w:tcBorders>
              <w:top w:val="nil"/>
              <w:left w:val="nil"/>
              <w:bottom w:val="nil"/>
              <w:right w:val="nil"/>
            </w:tcBorders>
            <w:shd w:val="clear" w:color="auto" w:fill="auto"/>
          </w:tcPr>
          <w:p w14:paraId="024266FA" w14:textId="77777777"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Depreciation</w:t>
            </w:r>
          </w:p>
        </w:tc>
        <w:tc>
          <w:tcPr>
            <w:tcW w:w="609" w:type="pct"/>
            <w:tcBorders>
              <w:top w:val="nil"/>
              <w:left w:val="nil"/>
              <w:bottom w:val="single" w:sz="4" w:space="0" w:color="auto"/>
              <w:right w:val="nil"/>
            </w:tcBorders>
            <w:shd w:val="clear" w:color="auto" w:fill="auto"/>
          </w:tcPr>
          <w:p w14:paraId="48753A9E" w14:textId="0492570A"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(1,713,457)</w:t>
            </w:r>
          </w:p>
        </w:tc>
        <w:tc>
          <w:tcPr>
            <w:tcW w:w="608" w:type="pct"/>
            <w:tcBorders>
              <w:top w:val="nil"/>
              <w:left w:val="nil"/>
              <w:bottom w:val="single" w:sz="4" w:space="0" w:color="auto"/>
              <w:right w:val="nil"/>
            </w:tcBorders>
            <w:shd w:val="clear" w:color="auto" w:fill="auto"/>
          </w:tcPr>
          <w:p w14:paraId="5456A946" w14:textId="3C58CE10"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(2,335,668)</w:t>
            </w:r>
          </w:p>
        </w:tc>
        <w:tc>
          <w:tcPr>
            <w:tcW w:w="607" w:type="pct"/>
            <w:tcBorders>
              <w:top w:val="nil"/>
              <w:left w:val="nil"/>
              <w:bottom w:val="single" w:sz="4" w:space="0" w:color="auto"/>
              <w:right w:val="nil"/>
            </w:tcBorders>
            <w:shd w:val="clear" w:color="auto" w:fill="auto"/>
          </w:tcPr>
          <w:p w14:paraId="1BA8C629" w14:textId="2A2E0C11"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(4,049,125)</w:t>
            </w:r>
          </w:p>
        </w:tc>
      </w:tr>
      <w:tr w:rsidR="00EF3529" w:rsidRPr="002F7EB4" w14:paraId="3AD18F5F" w14:textId="77777777" w:rsidTr="00136E0D">
        <w:trPr>
          <w:trHeight w:val="205"/>
        </w:trPr>
        <w:tc>
          <w:tcPr>
            <w:tcW w:w="3176" w:type="pct"/>
            <w:tcBorders>
              <w:top w:val="nil"/>
              <w:left w:val="nil"/>
              <w:bottom w:val="nil"/>
              <w:right w:val="nil"/>
            </w:tcBorders>
            <w:shd w:val="clear" w:color="auto" w:fill="auto"/>
          </w:tcPr>
          <w:p w14:paraId="4D18E99E" w14:textId="77777777" w:rsidR="00EF3529" w:rsidRPr="002F7EB4" w:rsidRDefault="00EF3529" w:rsidP="000C48E3">
            <w:pPr>
              <w:ind w:left="164" w:hanging="265"/>
              <w:rPr>
                <w:rFonts w:ascii="Arial" w:hAnsi="Arial" w:cs="Arial"/>
                <w:sz w:val="18"/>
                <w:szCs w:val="18"/>
                <w:lang w:val="en-GB"/>
              </w:rPr>
            </w:pPr>
          </w:p>
        </w:tc>
        <w:tc>
          <w:tcPr>
            <w:tcW w:w="609" w:type="pct"/>
            <w:tcBorders>
              <w:top w:val="single" w:sz="4" w:space="0" w:color="auto"/>
              <w:left w:val="nil"/>
              <w:bottom w:val="nil"/>
              <w:right w:val="nil"/>
            </w:tcBorders>
            <w:shd w:val="clear" w:color="auto" w:fill="auto"/>
          </w:tcPr>
          <w:p w14:paraId="4FC72BB6" w14:textId="77777777" w:rsidR="00EF3529" w:rsidRPr="002F7EB4" w:rsidRDefault="00EF3529" w:rsidP="000C48E3">
            <w:pPr>
              <w:ind w:left="-40" w:right="-72"/>
              <w:jc w:val="right"/>
              <w:rPr>
                <w:rFonts w:ascii="Arial" w:hAnsi="Arial" w:cs="Arial"/>
                <w:sz w:val="18"/>
                <w:szCs w:val="18"/>
              </w:rPr>
            </w:pPr>
          </w:p>
        </w:tc>
        <w:tc>
          <w:tcPr>
            <w:tcW w:w="608" w:type="pct"/>
            <w:tcBorders>
              <w:top w:val="single" w:sz="4" w:space="0" w:color="auto"/>
              <w:left w:val="nil"/>
              <w:bottom w:val="nil"/>
              <w:right w:val="nil"/>
            </w:tcBorders>
            <w:shd w:val="clear" w:color="auto" w:fill="auto"/>
          </w:tcPr>
          <w:p w14:paraId="26E4D2BD" w14:textId="77777777" w:rsidR="00EF3529" w:rsidRPr="002F7EB4" w:rsidRDefault="00EF3529" w:rsidP="000C48E3">
            <w:pPr>
              <w:ind w:left="-40" w:right="-72"/>
              <w:jc w:val="right"/>
              <w:rPr>
                <w:rFonts w:ascii="Arial" w:hAnsi="Arial" w:cs="Arial"/>
                <w:sz w:val="18"/>
                <w:szCs w:val="18"/>
              </w:rPr>
            </w:pPr>
          </w:p>
        </w:tc>
        <w:tc>
          <w:tcPr>
            <w:tcW w:w="607" w:type="pct"/>
            <w:tcBorders>
              <w:top w:val="single" w:sz="4" w:space="0" w:color="auto"/>
              <w:left w:val="nil"/>
              <w:bottom w:val="nil"/>
              <w:right w:val="nil"/>
            </w:tcBorders>
            <w:shd w:val="clear" w:color="auto" w:fill="auto"/>
          </w:tcPr>
          <w:p w14:paraId="33756C89" w14:textId="77777777" w:rsidR="00EF3529" w:rsidRPr="002F7EB4" w:rsidRDefault="00EF3529" w:rsidP="000C48E3">
            <w:pPr>
              <w:ind w:left="-40" w:right="-72"/>
              <w:jc w:val="right"/>
              <w:rPr>
                <w:rFonts w:ascii="Arial" w:hAnsi="Arial" w:cs="Arial"/>
                <w:sz w:val="18"/>
                <w:szCs w:val="18"/>
              </w:rPr>
            </w:pPr>
          </w:p>
        </w:tc>
      </w:tr>
      <w:tr w:rsidR="00EF3529" w:rsidRPr="002F7EB4" w14:paraId="414BC634" w14:textId="77777777" w:rsidTr="00136E0D">
        <w:trPr>
          <w:trHeight w:val="205"/>
        </w:trPr>
        <w:tc>
          <w:tcPr>
            <w:tcW w:w="3176" w:type="pct"/>
            <w:tcBorders>
              <w:top w:val="nil"/>
              <w:left w:val="nil"/>
              <w:bottom w:val="nil"/>
              <w:right w:val="nil"/>
            </w:tcBorders>
            <w:shd w:val="clear" w:color="auto" w:fill="auto"/>
          </w:tcPr>
          <w:p w14:paraId="147613EB" w14:textId="6DABDD34"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 xml:space="preserve">Balance as at </w:t>
            </w:r>
            <w:r w:rsidR="007B3F32" w:rsidRPr="002F7EB4">
              <w:rPr>
                <w:rFonts w:ascii="Arial" w:hAnsi="Arial" w:cs="Arial"/>
                <w:sz w:val="18"/>
                <w:szCs w:val="18"/>
                <w:lang w:val="en-GB"/>
              </w:rPr>
              <w:t xml:space="preserve">31 December </w:t>
            </w:r>
            <w:r w:rsidRPr="002F7EB4">
              <w:rPr>
                <w:rFonts w:ascii="Arial" w:hAnsi="Arial" w:cs="Arial"/>
                <w:sz w:val="18"/>
                <w:szCs w:val="18"/>
                <w:lang w:val="en-GB"/>
              </w:rPr>
              <w:t>2022</w:t>
            </w:r>
          </w:p>
        </w:tc>
        <w:tc>
          <w:tcPr>
            <w:tcW w:w="609" w:type="pct"/>
            <w:tcBorders>
              <w:top w:val="nil"/>
              <w:left w:val="nil"/>
              <w:bottom w:val="single" w:sz="4" w:space="0" w:color="auto"/>
              <w:right w:val="nil"/>
            </w:tcBorders>
            <w:shd w:val="clear" w:color="auto" w:fill="auto"/>
          </w:tcPr>
          <w:p w14:paraId="10E6E123" w14:textId="45C4A4F9"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15,495,402</w:t>
            </w:r>
          </w:p>
        </w:tc>
        <w:tc>
          <w:tcPr>
            <w:tcW w:w="608" w:type="pct"/>
            <w:tcBorders>
              <w:top w:val="nil"/>
              <w:left w:val="nil"/>
              <w:bottom w:val="single" w:sz="4" w:space="0" w:color="auto"/>
              <w:right w:val="nil"/>
            </w:tcBorders>
            <w:shd w:val="clear" w:color="auto" w:fill="auto"/>
          </w:tcPr>
          <w:p w14:paraId="0457A920" w14:textId="530F1153"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6,260,054</w:t>
            </w:r>
          </w:p>
        </w:tc>
        <w:tc>
          <w:tcPr>
            <w:tcW w:w="607" w:type="pct"/>
            <w:tcBorders>
              <w:top w:val="nil"/>
              <w:left w:val="nil"/>
              <w:bottom w:val="single" w:sz="4" w:space="0" w:color="auto"/>
              <w:right w:val="nil"/>
            </w:tcBorders>
            <w:shd w:val="clear" w:color="auto" w:fill="auto"/>
          </w:tcPr>
          <w:p w14:paraId="31FFE6F3" w14:textId="404069B3"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21,755,456</w:t>
            </w:r>
          </w:p>
        </w:tc>
      </w:tr>
      <w:tr w:rsidR="00EF3529" w:rsidRPr="002F7EB4" w14:paraId="75BED486" w14:textId="77777777" w:rsidTr="000C48E3">
        <w:trPr>
          <w:trHeight w:val="205"/>
        </w:trPr>
        <w:tc>
          <w:tcPr>
            <w:tcW w:w="3176" w:type="pct"/>
            <w:tcBorders>
              <w:top w:val="nil"/>
              <w:left w:val="nil"/>
              <w:bottom w:val="nil"/>
              <w:right w:val="nil"/>
            </w:tcBorders>
            <w:shd w:val="clear" w:color="auto" w:fill="auto"/>
          </w:tcPr>
          <w:p w14:paraId="12FF8F23" w14:textId="77777777" w:rsidR="00EF3529" w:rsidRPr="002F7EB4" w:rsidRDefault="00EF3529" w:rsidP="000C48E3">
            <w:pPr>
              <w:ind w:left="164" w:hanging="265"/>
              <w:rPr>
                <w:rFonts w:ascii="Arial" w:hAnsi="Arial" w:cs="Arial"/>
                <w:sz w:val="18"/>
                <w:szCs w:val="18"/>
                <w:lang w:val="en-GB"/>
              </w:rPr>
            </w:pPr>
          </w:p>
        </w:tc>
        <w:tc>
          <w:tcPr>
            <w:tcW w:w="609" w:type="pct"/>
            <w:tcBorders>
              <w:top w:val="single" w:sz="4" w:space="0" w:color="auto"/>
              <w:left w:val="nil"/>
              <w:bottom w:val="nil"/>
              <w:right w:val="nil"/>
            </w:tcBorders>
            <w:shd w:val="clear" w:color="auto" w:fill="FAFAFA"/>
          </w:tcPr>
          <w:p w14:paraId="7122E7CF" w14:textId="77777777" w:rsidR="00EF3529" w:rsidRPr="002F7EB4" w:rsidRDefault="00EF3529" w:rsidP="000C48E3">
            <w:pPr>
              <w:ind w:left="-40" w:right="-72"/>
              <w:jc w:val="right"/>
              <w:rPr>
                <w:rFonts w:ascii="Arial" w:hAnsi="Arial" w:cs="Arial"/>
                <w:sz w:val="18"/>
                <w:szCs w:val="18"/>
              </w:rPr>
            </w:pPr>
          </w:p>
        </w:tc>
        <w:tc>
          <w:tcPr>
            <w:tcW w:w="608" w:type="pct"/>
            <w:tcBorders>
              <w:top w:val="single" w:sz="4" w:space="0" w:color="auto"/>
              <w:left w:val="nil"/>
              <w:bottom w:val="nil"/>
              <w:right w:val="nil"/>
            </w:tcBorders>
            <w:shd w:val="clear" w:color="auto" w:fill="FAFAFA"/>
          </w:tcPr>
          <w:p w14:paraId="6323F5F2" w14:textId="77777777" w:rsidR="00EF3529" w:rsidRPr="002F7EB4" w:rsidRDefault="00EF3529" w:rsidP="000C48E3">
            <w:pPr>
              <w:ind w:left="-40" w:right="-72"/>
              <w:jc w:val="right"/>
              <w:rPr>
                <w:rFonts w:ascii="Arial" w:hAnsi="Arial" w:cs="Arial"/>
                <w:sz w:val="18"/>
                <w:szCs w:val="18"/>
              </w:rPr>
            </w:pPr>
          </w:p>
        </w:tc>
        <w:tc>
          <w:tcPr>
            <w:tcW w:w="607" w:type="pct"/>
            <w:tcBorders>
              <w:top w:val="single" w:sz="4" w:space="0" w:color="auto"/>
              <w:left w:val="nil"/>
              <w:bottom w:val="nil"/>
              <w:right w:val="nil"/>
            </w:tcBorders>
            <w:shd w:val="clear" w:color="auto" w:fill="FAFAFA"/>
          </w:tcPr>
          <w:p w14:paraId="759F2797" w14:textId="77777777" w:rsidR="00EF3529" w:rsidRPr="002F7EB4" w:rsidRDefault="00EF3529" w:rsidP="000C48E3">
            <w:pPr>
              <w:ind w:left="-40" w:right="-72"/>
              <w:jc w:val="right"/>
              <w:rPr>
                <w:rFonts w:ascii="Arial" w:hAnsi="Arial" w:cs="Arial"/>
                <w:sz w:val="18"/>
                <w:szCs w:val="18"/>
              </w:rPr>
            </w:pPr>
          </w:p>
        </w:tc>
      </w:tr>
      <w:tr w:rsidR="00EF3529" w:rsidRPr="002F7EB4" w14:paraId="767BBB85" w14:textId="77777777" w:rsidTr="000C48E3">
        <w:trPr>
          <w:trHeight w:val="205"/>
        </w:trPr>
        <w:tc>
          <w:tcPr>
            <w:tcW w:w="3176" w:type="pct"/>
            <w:tcBorders>
              <w:top w:val="nil"/>
              <w:left w:val="nil"/>
              <w:bottom w:val="nil"/>
              <w:right w:val="nil"/>
            </w:tcBorders>
            <w:shd w:val="clear" w:color="auto" w:fill="auto"/>
          </w:tcPr>
          <w:p w14:paraId="34EBFE82" w14:textId="605176FC"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 xml:space="preserve">Balance as at 1 </w:t>
            </w:r>
            <w:r w:rsidR="00640866" w:rsidRPr="002F7EB4">
              <w:rPr>
                <w:rFonts w:ascii="Arial" w:hAnsi="Arial" w:cs="Arial"/>
                <w:sz w:val="18"/>
                <w:szCs w:val="18"/>
                <w:lang w:val="en-GB"/>
              </w:rPr>
              <w:t>January</w:t>
            </w:r>
            <w:r w:rsidRPr="002F7EB4">
              <w:rPr>
                <w:rFonts w:ascii="Arial" w:hAnsi="Arial" w:cs="Arial"/>
                <w:sz w:val="18"/>
                <w:szCs w:val="18"/>
                <w:lang w:val="en-GB"/>
              </w:rPr>
              <w:t xml:space="preserve"> 2023</w:t>
            </w:r>
          </w:p>
        </w:tc>
        <w:tc>
          <w:tcPr>
            <w:tcW w:w="609" w:type="pct"/>
            <w:tcBorders>
              <w:top w:val="nil"/>
              <w:left w:val="nil"/>
              <w:bottom w:val="nil"/>
              <w:right w:val="nil"/>
            </w:tcBorders>
            <w:shd w:val="clear" w:color="auto" w:fill="FAFAFA"/>
          </w:tcPr>
          <w:p w14:paraId="5C8F955F" w14:textId="43752336"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15,495,402</w:t>
            </w:r>
          </w:p>
        </w:tc>
        <w:tc>
          <w:tcPr>
            <w:tcW w:w="608" w:type="pct"/>
            <w:tcBorders>
              <w:top w:val="nil"/>
              <w:left w:val="nil"/>
              <w:bottom w:val="nil"/>
              <w:right w:val="nil"/>
            </w:tcBorders>
            <w:shd w:val="clear" w:color="auto" w:fill="FAFAFA"/>
          </w:tcPr>
          <w:p w14:paraId="0B6236AE" w14:textId="18A07B66"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6,260,054</w:t>
            </w:r>
          </w:p>
        </w:tc>
        <w:tc>
          <w:tcPr>
            <w:tcW w:w="607" w:type="pct"/>
            <w:tcBorders>
              <w:top w:val="nil"/>
              <w:left w:val="nil"/>
              <w:bottom w:val="nil"/>
              <w:right w:val="nil"/>
            </w:tcBorders>
            <w:shd w:val="clear" w:color="auto" w:fill="FAFAFA"/>
          </w:tcPr>
          <w:p w14:paraId="51D86A88" w14:textId="4F4E8F40"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21,755,456</w:t>
            </w:r>
          </w:p>
        </w:tc>
      </w:tr>
      <w:tr w:rsidR="00EF3529" w:rsidRPr="002F7EB4" w14:paraId="0ED2B9C3" w14:textId="77777777" w:rsidTr="000C48E3">
        <w:trPr>
          <w:trHeight w:val="205"/>
        </w:trPr>
        <w:tc>
          <w:tcPr>
            <w:tcW w:w="3176" w:type="pct"/>
            <w:tcBorders>
              <w:top w:val="nil"/>
              <w:left w:val="nil"/>
              <w:bottom w:val="nil"/>
              <w:right w:val="nil"/>
            </w:tcBorders>
            <w:shd w:val="clear" w:color="auto" w:fill="auto"/>
          </w:tcPr>
          <w:p w14:paraId="03D5CE89" w14:textId="3D6B304E" w:rsidR="00EF3529" w:rsidRPr="002F7EB4" w:rsidRDefault="00640866" w:rsidP="000C48E3">
            <w:pPr>
              <w:ind w:left="164" w:hanging="265"/>
              <w:rPr>
                <w:rFonts w:ascii="Arial" w:hAnsi="Arial" w:cs="Arial"/>
                <w:sz w:val="18"/>
                <w:szCs w:val="18"/>
                <w:lang w:val="en-GB"/>
              </w:rPr>
            </w:pPr>
            <w:r w:rsidRPr="002F7EB4">
              <w:rPr>
                <w:rFonts w:ascii="Arial" w:hAnsi="Arial" w:cs="Arial"/>
                <w:sz w:val="18"/>
                <w:szCs w:val="18"/>
                <w:lang w:val="en-GB"/>
              </w:rPr>
              <w:t>Lease termination</w:t>
            </w:r>
          </w:p>
        </w:tc>
        <w:tc>
          <w:tcPr>
            <w:tcW w:w="609" w:type="pct"/>
            <w:tcBorders>
              <w:top w:val="nil"/>
              <w:left w:val="nil"/>
              <w:bottom w:val="nil"/>
              <w:right w:val="nil"/>
            </w:tcBorders>
            <w:shd w:val="clear" w:color="auto" w:fill="FAFAFA"/>
          </w:tcPr>
          <w:p w14:paraId="3C6122EE" w14:textId="333994BB"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(3,152,376)</w:t>
            </w:r>
          </w:p>
        </w:tc>
        <w:tc>
          <w:tcPr>
            <w:tcW w:w="608" w:type="pct"/>
            <w:tcBorders>
              <w:top w:val="nil"/>
              <w:left w:val="nil"/>
              <w:bottom w:val="nil"/>
              <w:right w:val="nil"/>
            </w:tcBorders>
            <w:shd w:val="clear" w:color="auto" w:fill="FAFAFA"/>
          </w:tcPr>
          <w:p w14:paraId="7585D109" w14:textId="430B9BC1"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w:t>
            </w:r>
          </w:p>
        </w:tc>
        <w:tc>
          <w:tcPr>
            <w:tcW w:w="607" w:type="pct"/>
            <w:tcBorders>
              <w:top w:val="nil"/>
              <w:left w:val="nil"/>
              <w:bottom w:val="nil"/>
              <w:right w:val="nil"/>
            </w:tcBorders>
            <w:shd w:val="clear" w:color="auto" w:fill="FAFAFA"/>
          </w:tcPr>
          <w:p w14:paraId="29B13889" w14:textId="46251405"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(3,152,376)</w:t>
            </w:r>
          </w:p>
        </w:tc>
      </w:tr>
      <w:tr w:rsidR="00EF3529" w:rsidRPr="002F7EB4" w14:paraId="2B9A9FFB" w14:textId="77777777" w:rsidTr="000C48E3">
        <w:trPr>
          <w:trHeight w:val="205"/>
        </w:trPr>
        <w:tc>
          <w:tcPr>
            <w:tcW w:w="3176" w:type="pct"/>
            <w:tcBorders>
              <w:top w:val="nil"/>
              <w:left w:val="nil"/>
              <w:bottom w:val="nil"/>
              <w:right w:val="nil"/>
            </w:tcBorders>
            <w:shd w:val="clear" w:color="auto" w:fill="auto"/>
          </w:tcPr>
          <w:p w14:paraId="452D2716" w14:textId="77777777"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Depreciation</w:t>
            </w:r>
          </w:p>
        </w:tc>
        <w:tc>
          <w:tcPr>
            <w:tcW w:w="609" w:type="pct"/>
            <w:tcBorders>
              <w:top w:val="nil"/>
              <w:left w:val="nil"/>
              <w:bottom w:val="nil"/>
              <w:right w:val="nil"/>
            </w:tcBorders>
            <w:shd w:val="clear" w:color="auto" w:fill="FAFAFA"/>
          </w:tcPr>
          <w:p w14:paraId="70414823" w14:textId="73E4BBFC" w:rsidR="00EF3529" w:rsidRPr="002F7EB4" w:rsidRDefault="00640866" w:rsidP="000C48E3">
            <w:pPr>
              <w:ind w:left="-40" w:right="-72"/>
              <w:jc w:val="right"/>
              <w:rPr>
                <w:rFonts w:ascii="Arial" w:hAnsi="Arial" w:cs="Arial"/>
                <w:sz w:val="18"/>
                <w:szCs w:val="18"/>
                <w:lang w:val="en-GB"/>
              </w:rPr>
            </w:pPr>
            <w:r w:rsidRPr="002F7EB4">
              <w:rPr>
                <w:rFonts w:ascii="Arial" w:hAnsi="Arial" w:cs="Arial"/>
                <w:sz w:val="18"/>
                <w:szCs w:val="18"/>
                <w:lang w:val="en-GB"/>
              </w:rPr>
              <w:t>(2,608,665)</w:t>
            </w:r>
          </w:p>
        </w:tc>
        <w:tc>
          <w:tcPr>
            <w:tcW w:w="608" w:type="pct"/>
            <w:tcBorders>
              <w:top w:val="nil"/>
              <w:left w:val="nil"/>
              <w:bottom w:val="nil"/>
              <w:right w:val="nil"/>
            </w:tcBorders>
            <w:shd w:val="clear" w:color="auto" w:fill="FAFAFA"/>
          </w:tcPr>
          <w:p w14:paraId="13795C0E" w14:textId="3345605B"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(2,320,876)</w:t>
            </w:r>
          </w:p>
        </w:tc>
        <w:tc>
          <w:tcPr>
            <w:tcW w:w="607" w:type="pct"/>
            <w:tcBorders>
              <w:top w:val="nil"/>
              <w:left w:val="nil"/>
              <w:bottom w:val="nil"/>
              <w:right w:val="nil"/>
            </w:tcBorders>
            <w:shd w:val="clear" w:color="auto" w:fill="FAFAFA"/>
          </w:tcPr>
          <w:p w14:paraId="31CD49F2" w14:textId="6F970A86"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(4,929,541)</w:t>
            </w:r>
          </w:p>
        </w:tc>
      </w:tr>
      <w:tr w:rsidR="00EF3529" w:rsidRPr="002F7EB4" w14:paraId="74739203" w14:textId="77777777" w:rsidTr="000C48E3">
        <w:trPr>
          <w:trHeight w:val="205"/>
        </w:trPr>
        <w:tc>
          <w:tcPr>
            <w:tcW w:w="3176" w:type="pct"/>
            <w:tcBorders>
              <w:top w:val="nil"/>
              <w:left w:val="nil"/>
              <w:bottom w:val="nil"/>
              <w:right w:val="nil"/>
            </w:tcBorders>
            <w:shd w:val="clear" w:color="auto" w:fill="auto"/>
          </w:tcPr>
          <w:p w14:paraId="65F83C91" w14:textId="77777777" w:rsidR="00EF3529" w:rsidRPr="002F7EB4" w:rsidRDefault="00EF3529" w:rsidP="000C48E3">
            <w:pPr>
              <w:ind w:left="164" w:hanging="265"/>
              <w:rPr>
                <w:rFonts w:ascii="Arial" w:hAnsi="Arial" w:cs="Arial"/>
                <w:sz w:val="16"/>
                <w:szCs w:val="16"/>
                <w:lang w:val="en-GB"/>
              </w:rPr>
            </w:pPr>
          </w:p>
        </w:tc>
        <w:tc>
          <w:tcPr>
            <w:tcW w:w="609" w:type="pct"/>
            <w:tcBorders>
              <w:top w:val="single" w:sz="4" w:space="0" w:color="auto"/>
              <w:left w:val="nil"/>
              <w:bottom w:val="nil"/>
              <w:right w:val="nil"/>
            </w:tcBorders>
            <w:shd w:val="clear" w:color="auto" w:fill="FAFAFA"/>
          </w:tcPr>
          <w:p w14:paraId="7F388573" w14:textId="77777777" w:rsidR="00EF3529" w:rsidRPr="002F7EB4" w:rsidRDefault="00EF3529" w:rsidP="000C48E3">
            <w:pPr>
              <w:ind w:left="-40" w:right="-72"/>
              <w:jc w:val="right"/>
              <w:rPr>
                <w:rFonts w:ascii="Arial" w:hAnsi="Arial" w:cs="Arial"/>
                <w:sz w:val="18"/>
                <w:szCs w:val="18"/>
                <w:lang w:val="en-GB"/>
              </w:rPr>
            </w:pPr>
          </w:p>
        </w:tc>
        <w:tc>
          <w:tcPr>
            <w:tcW w:w="608" w:type="pct"/>
            <w:tcBorders>
              <w:top w:val="single" w:sz="4" w:space="0" w:color="auto"/>
              <w:left w:val="nil"/>
              <w:bottom w:val="nil"/>
              <w:right w:val="nil"/>
            </w:tcBorders>
            <w:shd w:val="clear" w:color="auto" w:fill="FAFAFA"/>
          </w:tcPr>
          <w:p w14:paraId="366499DE" w14:textId="77777777" w:rsidR="00EF3529" w:rsidRPr="002F7EB4" w:rsidRDefault="00EF3529" w:rsidP="000C48E3">
            <w:pPr>
              <w:ind w:left="-40" w:right="-72"/>
              <w:jc w:val="right"/>
              <w:rPr>
                <w:rFonts w:ascii="Arial" w:hAnsi="Arial" w:cs="Arial"/>
                <w:sz w:val="18"/>
                <w:szCs w:val="18"/>
                <w:lang w:val="en-GB"/>
              </w:rPr>
            </w:pPr>
          </w:p>
        </w:tc>
        <w:tc>
          <w:tcPr>
            <w:tcW w:w="607" w:type="pct"/>
            <w:tcBorders>
              <w:top w:val="single" w:sz="4" w:space="0" w:color="auto"/>
              <w:left w:val="nil"/>
              <w:bottom w:val="nil"/>
              <w:right w:val="nil"/>
            </w:tcBorders>
            <w:shd w:val="clear" w:color="auto" w:fill="FAFAFA"/>
          </w:tcPr>
          <w:p w14:paraId="4C6FB4B0" w14:textId="77777777" w:rsidR="00EF3529" w:rsidRPr="002F7EB4" w:rsidRDefault="00EF3529" w:rsidP="000C48E3">
            <w:pPr>
              <w:ind w:left="-40" w:right="-72"/>
              <w:jc w:val="right"/>
              <w:rPr>
                <w:rFonts w:ascii="Arial" w:hAnsi="Arial" w:cs="Arial"/>
                <w:sz w:val="18"/>
                <w:szCs w:val="18"/>
                <w:lang w:val="en-GB"/>
              </w:rPr>
            </w:pPr>
          </w:p>
        </w:tc>
      </w:tr>
      <w:tr w:rsidR="00EF3529" w:rsidRPr="002F7EB4" w14:paraId="751A7220" w14:textId="77777777" w:rsidTr="000C48E3">
        <w:trPr>
          <w:trHeight w:val="205"/>
        </w:trPr>
        <w:tc>
          <w:tcPr>
            <w:tcW w:w="3176" w:type="pct"/>
            <w:tcBorders>
              <w:top w:val="nil"/>
              <w:left w:val="nil"/>
              <w:bottom w:val="nil"/>
              <w:right w:val="nil"/>
            </w:tcBorders>
            <w:shd w:val="clear" w:color="auto" w:fill="auto"/>
          </w:tcPr>
          <w:p w14:paraId="10B56146" w14:textId="77777777" w:rsidR="00EF3529" w:rsidRPr="002F7EB4" w:rsidRDefault="00EF3529" w:rsidP="000C48E3">
            <w:pPr>
              <w:ind w:left="164" w:hanging="265"/>
              <w:rPr>
                <w:rFonts w:ascii="Arial" w:hAnsi="Arial" w:cs="Arial"/>
                <w:sz w:val="18"/>
                <w:szCs w:val="18"/>
                <w:lang w:val="en-GB"/>
              </w:rPr>
            </w:pPr>
            <w:r w:rsidRPr="002F7EB4">
              <w:rPr>
                <w:rFonts w:ascii="Arial" w:hAnsi="Arial" w:cs="Arial"/>
                <w:sz w:val="18"/>
                <w:szCs w:val="18"/>
                <w:lang w:val="en-GB"/>
              </w:rPr>
              <w:t>Balance as at 31 December 2023</w:t>
            </w:r>
          </w:p>
        </w:tc>
        <w:tc>
          <w:tcPr>
            <w:tcW w:w="609" w:type="pct"/>
            <w:tcBorders>
              <w:top w:val="nil"/>
              <w:left w:val="nil"/>
              <w:bottom w:val="single" w:sz="4" w:space="0" w:color="auto"/>
              <w:right w:val="nil"/>
            </w:tcBorders>
            <w:shd w:val="clear" w:color="auto" w:fill="FAFAFA"/>
          </w:tcPr>
          <w:p w14:paraId="1961685D" w14:textId="734A1862" w:rsidR="00EF3529" w:rsidRPr="002F7EB4" w:rsidRDefault="00640866" w:rsidP="000C48E3">
            <w:pPr>
              <w:ind w:left="-40" w:right="-72"/>
              <w:jc w:val="right"/>
              <w:rPr>
                <w:rFonts w:ascii="Arial" w:hAnsi="Arial" w:cs="Arial"/>
                <w:sz w:val="18"/>
                <w:szCs w:val="18"/>
                <w:lang w:val="en-GB"/>
              </w:rPr>
            </w:pPr>
            <w:r w:rsidRPr="002F7EB4">
              <w:rPr>
                <w:rFonts w:ascii="Arial" w:hAnsi="Arial" w:cs="Arial"/>
                <w:sz w:val="18"/>
                <w:szCs w:val="18"/>
                <w:lang w:val="en-GB"/>
              </w:rPr>
              <w:t>9,734,361</w:t>
            </w:r>
          </w:p>
        </w:tc>
        <w:tc>
          <w:tcPr>
            <w:tcW w:w="608" w:type="pct"/>
            <w:tcBorders>
              <w:top w:val="nil"/>
              <w:left w:val="nil"/>
              <w:bottom w:val="single" w:sz="4" w:space="0" w:color="auto"/>
              <w:right w:val="nil"/>
            </w:tcBorders>
            <w:shd w:val="clear" w:color="auto" w:fill="FAFAFA"/>
          </w:tcPr>
          <w:p w14:paraId="48ED7886" w14:textId="5B61D0F9"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3,939,178</w:t>
            </w:r>
          </w:p>
        </w:tc>
        <w:tc>
          <w:tcPr>
            <w:tcW w:w="607" w:type="pct"/>
            <w:tcBorders>
              <w:top w:val="nil"/>
              <w:left w:val="nil"/>
              <w:bottom w:val="single" w:sz="4" w:space="0" w:color="auto"/>
              <w:right w:val="nil"/>
            </w:tcBorders>
            <w:shd w:val="clear" w:color="auto" w:fill="FAFAFA"/>
          </w:tcPr>
          <w:p w14:paraId="5935841F" w14:textId="6765662D" w:rsidR="00EF3529" w:rsidRPr="002F7EB4" w:rsidRDefault="00640866" w:rsidP="000C48E3">
            <w:pPr>
              <w:ind w:left="-40" w:right="-72"/>
              <w:jc w:val="right"/>
              <w:rPr>
                <w:rFonts w:ascii="Arial" w:hAnsi="Arial" w:cs="Arial"/>
                <w:sz w:val="18"/>
                <w:szCs w:val="18"/>
              </w:rPr>
            </w:pPr>
            <w:r w:rsidRPr="002F7EB4">
              <w:rPr>
                <w:rFonts w:ascii="Arial" w:hAnsi="Arial" w:cs="Arial"/>
                <w:sz w:val="18"/>
                <w:szCs w:val="18"/>
              </w:rPr>
              <w:t>13,673,539</w:t>
            </w:r>
          </w:p>
        </w:tc>
      </w:tr>
    </w:tbl>
    <w:p w14:paraId="12991FCD" w14:textId="77777777" w:rsidR="00EF3529" w:rsidRPr="002F7EB4" w:rsidRDefault="00EF3529" w:rsidP="00EF3529">
      <w:pPr>
        <w:jc w:val="both"/>
        <w:rPr>
          <w:rFonts w:ascii="Arial" w:eastAsia="Arial" w:hAnsi="Arial" w:cs="Arial"/>
          <w:color w:val="000000"/>
          <w:sz w:val="18"/>
          <w:szCs w:val="18"/>
        </w:rPr>
      </w:pPr>
    </w:p>
    <w:p w14:paraId="433D1F30" w14:textId="77777777" w:rsidR="00EF3529" w:rsidRPr="002F7EB4" w:rsidRDefault="00EF3529" w:rsidP="00BC614A">
      <w:pPr>
        <w:rPr>
          <w:rFonts w:ascii="Arial" w:eastAsia="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9"/>
        <w:gridCol w:w="1152"/>
        <w:gridCol w:w="1150"/>
        <w:gridCol w:w="1148"/>
      </w:tblGrid>
      <w:tr w:rsidR="00EF3529" w:rsidRPr="002F7EB4" w14:paraId="6BB7AE9C" w14:textId="77777777" w:rsidTr="00EF3529">
        <w:trPr>
          <w:trHeight w:val="205"/>
          <w:tblHeader/>
        </w:trPr>
        <w:tc>
          <w:tcPr>
            <w:tcW w:w="3176" w:type="pct"/>
            <w:tcBorders>
              <w:top w:val="nil"/>
              <w:left w:val="nil"/>
              <w:bottom w:val="nil"/>
              <w:right w:val="nil"/>
            </w:tcBorders>
            <w:shd w:val="clear" w:color="auto" w:fill="auto"/>
          </w:tcPr>
          <w:p w14:paraId="44A3FEAB" w14:textId="77777777" w:rsidR="00EF3529" w:rsidRPr="002F7EB4" w:rsidRDefault="00EF3529" w:rsidP="000C48E3">
            <w:pPr>
              <w:ind w:left="-101"/>
              <w:jc w:val="both"/>
              <w:rPr>
                <w:rFonts w:ascii="Arial" w:hAnsi="Arial" w:cs="Arial"/>
                <w:sz w:val="18"/>
                <w:szCs w:val="18"/>
                <w:lang w:val="en-GB"/>
              </w:rPr>
            </w:pPr>
          </w:p>
        </w:tc>
        <w:tc>
          <w:tcPr>
            <w:tcW w:w="1824" w:type="pct"/>
            <w:gridSpan w:val="3"/>
            <w:tcBorders>
              <w:top w:val="single" w:sz="4" w:space="0" w:color="auto"/>
              <w:left w:val="nil"/>
              <w:bottom w:val="nil"/>
              <w:right w:val="nil"/>
            </w:tcBorders>
          </w:tcPr>
          <w:p w14:paraId="0034268D" w14:textId="33EE3978" w:rsidR="00EF3529" w:rsidRPr="002F7EB4" w:rsidRDefault="00EF3529" w:rsidP="00EF3529">
            <w:pPr>
              <w:ind w:left="-40" w:right="-72"/>
              <w:jc w:val="center"/>
              <w:rPr>
                <w:rFonts w:ascii="Arial" w:hAnsi="Arial" w:cs="Arial"/>
                <w:b/>
                <w:bCs/>
                <w:sz w:val="18"/>
                <w:szCs w:val="18"/>
                <w:lang w:val="en-GB"/>
              </w:rPr>
            </w:pPr>
            <w:r w:rsidRPr="002F7EB4">
              <w:rPr>
                <w:rFonts w:ascii="Arial" w:hAnsi="Arial" w:cs="Arial"/>
                <w:b/>
                <w:bCs/>
                <w:sz w:val="18"/>
                <w:szCs w:val="18"/>
                <w:lang w:val="en-GB"/>
              </w:rPr>
              <w:t>Separate financial statements</w:t>
            </w:r>
          </w:p>
        </w:tc>
      </w:tr>
      <w:tr w:rsidR="00C63942" w:rsidRPr="002F7EB4" w14:paraId="7FCF5BF5" w14:textId="316C51D0" w:rsidTr="00C63942">
        <w:trPr>
          <w:trHeight w:val="205"/>
          <w:tblHeader/>
        </w:trPr>
        <w:tc>
          <w:tcPr>
            <w:tcW w:w="3176" w:type="pct"/>
            <w:tcBorders>
              <w:top w:val="nil"/>
              <w:left w:val="nil"/>
              <w:bottom w:val="nil"/>
              <w:right w:val="nil"/>
            </w:tcBorders>
            <w:shd w:val="clear" w:color="auto" w:fill="auto"/>
          </w:tcPr>
          <w:p w14:paraId="7B30E7B1" w14:textId="77777777" w:rsidR="00C63942" w:rsidRPr="002F7EB4" w:rsidRDefault="00C63942" w:rsidP="000C48E3">
            <w:pPr>
              <w:ind w:left="-101"/>
              <w:jc w:val="both"/>
              <w:rPr>
                <w:rFonts w:ascii="Arial" w:hAnsi="Arial" w:cs="Arial"/>
                <w:sz w:val="18"/>
                <w:szCs w:val="18"/>
                <w:lang w:val="en-GB"/>
              </w:rPr>
            </w:pPr>
          </w:p>
        </w:tc>
        <w:tc>
          <w:tcPr>
            <w:tcW w:w="609" w:type="pct"/>
            <w:tcBorders>
              <w:top w:val="single" w:sz="4" w:space="0" w:color="auto"/>
              <w:left w:val="nil"/>
              <w:bottom w:val="nil"/>
              <w:right w:val="nil"/>
            </w:tcBorders>
          </w:tcPr>
          <w:p w14:paraId="1E355A21" w14:textId="77777777" w:rsidR="00C63942" w:rsidRPr="002F7EB4" w:rsidRDefault="00C63942"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Building</w:t>
            </w:r>
          </w:p>
        </w:tc>
        <w:tc>
          <w:tcPr>
            <w:tcW w:w="608" w:type="pct"/>
            <w:tcBorders>
              <w:top w:val="single" w:sz="4" w:space="0" w:color="auto"/>
              <w:left w:val="nil"/>
              <w:bottom w:val="nil"/>
              <w:right w:val="nil"/>
            </w:tcBorders>
          </w:tcPr>
          <w:p w14:paraId="6DF295EF" w14:textId="246A288C" w:rsidR="00C63942" w:rsidRPr="002F7EB4" w:rsidRDefault="00C63942"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Vehicles</w:t>
            </w:r>
          </w:p>
        </w:tc>
        <w:tc>
          <w:tcPr>
            <w:tcW w:w="607" w:type="pct"/>
            <w:tcBorders>
              <w:top w:val="single" w:sz="4" w:space="0" w:color="auto"/>
              <w:left w:val="nil"/>
              <w:bottom w:val="nil"/>
              <w:right w:val="nil"/>
            </w:tcBorders>
          </w:tcPr>
          <w:p w14:paraId="238B7314" w14:textId="6A264E83" w:rsidR="00C63942" w:rsidRPr="002F7EB4" w:rsidRDefault="00C63942"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Total</w:t>
            </w:r>
          </w:p>
        </w:tc>
      </w:tr>
      <w:tr w:rsidR="00C63942" w:rsidRPr="002F7EB4" w14:paraId="428C74D5" w14:textId="37CA89ED" w:rsidTr="00C63942">
        <w:trPr>
          <w:trHeight w:val="205"/>
          <w:tblHeader/>
        </w:trPr>
        <w:tc>
          <w:tcPr>
            <w:tcW w:w="3176" w:type="pct"/>
            <w:tcBorders>
              <w:top w:val="nil"/>
              <w:left w:val="nil"/>
              <w:bottom w:val="nil"/>
              <w:right w:val="nil"/>
            </w:tcBorders>
            <w:shd w:val="clear" w:color="auto" w:fill="auto"/>
          </w:tcPr>
          <w:p w14:paraId="5107BA24" w14:textId="77777777" w:rsidR="00C63942" w:rsidRPr="002F7EB4" w:rsidRDefault="00C63942" w:rsidP="000C48E3">
            <w:pPr>
              <w:ind w:left="-101"/>
              <w:jc w:val="both"/>
              <w:rPr>
                <w:rFonts w:ascii="Arial" w:hAnsi="Arial" w:cs="Arial"/>
                <w:sz w:val="18"/>
                <w:szCs w:val="18"/>
                <w:lang w:val="en-GB"/>
              </w:rPr>
            </w:pPr>
          </w:p>
        </w:tc>
        <w:tc>
          <w:tcPr>
            <w:tcW w:w="609" w:type="pct"/>
            <w:tcBorders>
              <w:top w:val="nil"/>
              <w:left w:val="nil"/>
              <w:bottom w:val="single" w:sz="4" w:space="0" w:color="auto"/>
              <w:right w:val="nil"/>
            </w:tcBorders>
          </w:tcPr>
          <w:p w14:paraId="307CE5E6" w14:textId="77777777" w:rsidR="00C63942" w:rsidRPr="002F7EB4" w:rsidRDefault="00C63942"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Baht</w:t>
            </w:r>
          </w:p>
        </w:tc>
        <w:tc>
          <w:tcPr>
            <w:tcW w:w="608" w:type="pct"/>
            <w:tcBorders>
              <w:top w:val="nil"/>
              <w:left w:val="nil"/>
              <w:bottom w:val="single" w:sz="4" w:space="0" w:color="auto"/>
              <w:right w:val="nil"/>
            </w:tcBorders>
          </w:tcPr>
          <w:p w14:paraId="51396903" w14:textId="7C69ECC0" w:rsidR="00C63942" w:rsidRPr="002F7EB4" w:rsidRDefault="00C63942"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Baht</w:t>
            </w:r>
          </w:p>
        </w:tc>
        <w:tc>
          <w:tcPr>
            <w:tcW w:w="607" w:type="pct"/>
            <w:tcBorders>
              <w:top w:val="nil"/>
              <w:left w:val="nil"/>
              <w:bottom w:val="single" w:sz="4" w:space="0" w:color="auto"/>
              <w:right w:val="nil"/>
            </w:tcBorders>
          </w:tcPr>
          <w:p w14:paraId="701A23C2" w14:textId="78255988" w:rsidR="00C63942" w:rsidRPr="002F7EB4" w:rsidRDefault="00C63942" w:rsidP="000C48E3">
            <w:pPr>
              <w:ind w:left="-40" w:right="-72"/>
              <w:jc w:val="right"/>
              <w:rPr>
                <w:rFonts w:ascii="Arial" w:hAnsi="Arial" w:cs="Arial"/>
                <w:b/>
                <w:bCs/>
                <w:sz w:val="18"/>
                <w:szCs w:val="18"/>
                <w:lang w:val="en-GB"/>
              </w:rPr>
            </w:pPr>
            <w:r w:rsidRPr="002F7EB4">
              <w:rPr>
                <w:rFonts w:ascii="Arial" w:hAnsi="Arial" w:cs="Arial"/>
                <w:b/>
                <w:bCs/>
                <w:sz w:val="18"/>
                <w:szCs w:val="18"/>
                <w:lang w:val="en-GB"/>
              </w:rPr>
              <w:t>Baht</w:t>
            </w:r>
          </w:p>
        </w:tc>
      </w:tr>
      <w:tr w:rsidR="00C63942" w:rsidRPr="002F7EB4" w14:paraId="4914FADF" w14:textId="35DAC170" w:rsidTr="00136E0D">
        <w:trPr>
          <w:trHeight w:val="205"/>
        </w:trPr>
        <w:tc>
          <w:tcPr>
            <w:tcW w:w="3176" w:type="pct"/>
            <w:tcBorders>
              <w:top w:val="nil"/>
              <w:left w:val="nil"/>
              <w:bottom w:val="nil"/>
              <w:right w:val="nil"/>
            </w:tcBorders>
            <w:shd w:val="clear" w:color="auto" w:fill="auto"/>
          </w:tcPr>
          <w:p w14:paraId="216AE5C6" w14:textId="77777777" w:rsidR="00C63942" w:rsidRPr="002F7EB4" w:rsidRDefault="00C63942" w:rsidP="000C48E3">
            <w:pPr>
              <w:ind w:left="164" w:hanging="265"/>
              <w:rPr>
                <w:rFonts w:ascii="Arial" w:hAnsi="Arial" w:cs="Arial"/>
                <w:sz w:val="18"/>
                <w:szCs w:val="18"/>
                <w:lang w:val="en-GB"/>
              </w:rPr>
            </w:pPr>
          </w:p>
        </w:tc>
        <w:tc>
          <w:tcPr>
            <w:tcW w:w="609" w:type="pct"/>
            <w:tcBorders>
              <w:top w:val="nil"/>
              <w:left w:val="nil"/>
              <w:bottom w:val="nil"/>
              <w:right w:val="nil"/>
            </w:tcBorders>
            <w:shd w:val="clear" w:color="auto" w:fill="auto"/>
          </w:tcPr>
          <w:p w14:paraId="1CFDA0F8" w14:textId="77777777" w:rsidR="00C63942" w:rsidRPr="002F7EB4" w:rsidRDefault="00C63942" w:rsidP="000C48E3">
            <w:pPr>
              <w:ind w:left="-40" w:right="-72"/>
              <w:jc w:val="right"/>
              <w:rPr>
                <w:rFonts w:ascii="Arial" w:hAnsi="Arial" w:cs="Arial"/>
                <w:sz w:val="18"/>
                <w:szCs w:val="18"/>
                <w:lang w:val="en-GB"/>
              </w:rPr>
            </w:pPr>
          </w:p>
        </w:tc>
        <w:tc>
          <w:tcPr>
            <w:tcW w:w="608" w:type="pct"/>
            <w:tcBorders>
              <w:top w:val="nil"/>
              <w:left w:val="nil"/>
              <w:bottom w:val="nil"/>
              <w:right w:val="nil"/>
            </w:tcBorders>
            <w:shd w:val="clear" w:color="auto" w:fill="auto"/>
          </w:tcPr>
          <w:p w14:paraId="6741B081" w14:textId="77777777" w:rsidR="00C63942" w:rsidRPr="002F7EB4" w:rsidRDefault="00C63942" w:rsidP="000C48E3">
            <w:pPr>
              <w:ind w:left="-40" w:right="-72"/>
              <w:jc w:val="right"/>
              <w:rPr>
                <w:rFonts w:ascii="Arial" w:hAnsi="Arial" w:cs="Arial"/>
                <w:sz w:val="18"/>
                <w:szCs w:val="18"/>
                <w:lang w:val="en-GB"/>
              </w:rPr>
            </w:pPr>
          </w:p>
        </w:tc>
        <w:tc>
          <w:tcPr>
            <w:tcW w:w="607" w:type="pct"/>
            <w:tcBorders>
              <w:top w:val="nil"/>
              <w:left w:val="nil"/>
              <w:bottom w:val="nil"/>
              <w:right w:val="nil"/>
            </w:tcBorders>
            <w:shd w:val="clear" w:color="auto" w:fill="auto"/>
          </w:tcPr>
          <w:p w14:paraId="243BB830" w14:textId="77777777" w:rsidR="00C63942" w:rsidRPr="002F7EB4" w:rsidRDefault="00C63942" w:rsidP="000C48E3">
            <w:pPr>
              <w:ind w:left="-40" w:right="-72"/>
              <w:jc w:val="right"/>
              <w:rPr>
                <w:rFonts w:ascii="Arial" w:hAnsi="Arial" w:cs="Arial"/>
                <w:sz w:val="18"/>
                <w:szCs w:val="18"/>
                <w:lang w:val="en-GB"/>
              </w:rPr>
            </w:pPr>
          </w:p>
        </w:tc>
      </w:tr>
      <w:tr w:rsidR="00C63942" w:rsidRPr="002F7EB4" w14:paraId="0A4AF828" w14:textId="2215BC64" w:rsidTr="00136E0D">
        <w:trPr>
          <w:trHeight w:val="205"/>
        </w:trPr>
        <w:tc>
          <w:tcPr>
            <w:tcW w:w="3176" w:type="pct"/>
            <w:tcBorders>
              <w:top w:val="nil"/>
              <w:left w:val="nil"/>
              <w:bottom w:val="nil"/>
              <w:right w:val="nil"/>
            </w:tcBorders>
            <w:shd w:val="clear" w:color="auto" w:fill="auto"/>
          </w:tcPr>
          <w:p w14:paraId="44E9205E" w14:textId="77777777"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Balance as at 1 January 2022</w:t>
            </w:r>
          </w:p>
        </w:tc>
        <w:tc>
          <w:tcPr>
            <w:tcW w:w="609" w:type="pct"/>
            <w:tcBorders>
              <w:top w:val="nil"/>
              <w:left w:val="nil"/>
              <w:bottom w:val="nil"/>
              <w:right w:val="nil"/>
            </w:tcBorders>
            <w:shd w:val="clear" w:color="auto" w:fill="auto"/>
          </w:tcPr>
          <w:p w14:paraId="3E8B8A71" w14:textId="6925ABE4" w:rsidR="00C63942" w:rsidRPr="002F7EB4" w:rsidRDefault="00C63942" w:rsidP="000C48E3">
            <w:pPr>
              <w:ind w:left="-40" w:right="-72"/>
              <w:jc w:val="right"/>
              <w:rPr>
                <w:rFonts w:ascii="Arial" w:hAnsi="Arial" w:cs="Arial"/>
                <w:sz w:val="18"/>
                <w:szCs w:val="18"/>
                <w:lang w:val="en-GB"/>
              </w:rPr>
            </w:pPr>
            <w:r w:rsidRPr="002F7EB4">
              <w:rPr>
                <w:rFonts w:ascii="Arial" w:hAnsi="Arial" w:cs="Arial"/>
                <w:sz w:val="18"/>
                <w:szCs w:val="18"/>
                <w:lang w:val="en-GB"/>
              </w:rPr>
              <w:t>1,336,720</w:t>
            </w:r>
          </w:p>
        </w:tc>
        <w:tc>
          <w:tcPr>
            <w:tcW w:w="608" w:type="pct"/>
            <w:tcBorders>
              <w:top w:val="nil"/>
              <w:left w:val="nil"/>
              <w:bottom w:val="nil"/>
              <w:right w:val="nil"/>
            </w:tcBorders>
            <w:shd w:val="clear" w:color="auto" w:fill="auto"/>
          </w:tcPr>
          <w:p w14:paraId="1ED389B1" w14:textId="6F93FFDA" w:rsidR="00C63942" w:rsidRPr="002F7EB4" w:rsidRDefault="00C63942" w:rsidP="000C48E3">
            <w:pPr>
              <w:ind w:left="-40" w:right="-72"/>
              <w:jc w:val="right"/>
              <w:rPr>
                <w:rFonts w:ascii="Arial" w:hAnsi="Arial" w:cs="Arial"/>
                <w:sz w:val="18"/>
                <w:szCs w:val="18"/>
                <w:lang w:val="en-GB"/>
              </w:rPr>
            </w:pPr>
            <w:r w:rsidRPr="002F7EB4">
              <w:rPr>
                <w:rFonts w:ascii="Arial" w:hAnsi="Arial" w:cs="Arial"/>
                <w:sz w:val="18"/>
                <w:szCs w:val="18"/>
                <w:lang w:val="en-GB"/>
              </w:rPr>
              <w:t>3,606,904</w:t>
            </w:r>
          </w:p>
        </w:tc>
        <w:tc>
          <w:tcPr>
            <w:tcW w:w="607" w:type="pct"/>
            <w:tcBorders>
              <w:top w:val="nil"/>
              <w:left w:val="nil"/>
              <w:bottom w:val="nil"/>
              <w:right w:val="nil"/>
            </w:tcBorders>
            <w:shd w:val="clear" w:color="auto" w:fill="auto"/>
          </w:tcPr>
          <w:p w14:paraId="36E90F96" w14:textId="46B34E55" w:rsidR="00C63942" w:rsidRPr="002F7EB4" w:rsidRDefault="00C63942" w:rsidP="000C48E3">
            <w:pPr>
              <w:ind w:left="-40" w:right="-72"/>
              <w:jc w:val="right"/>
              <w:rPr>
                <w:rFonts w:ascii="Arial" w:hAnsi="Arial" w:cs="Arial"/>
                <w:sz w:val="18"/>
                <w:szCs w:val="18"/>
                <w:lang w:val="en-GB"/>
              </w:rPr>
            </w:pPr>
            <w:r w:rsidRPr="002F7EB4">
              <w:rPr>
                <w:rFonts w:ascii="Arial" w:hAnsi="Arial" w:cs="Arial"/>
                <w:sz w:val="18"/>
                <w:szCs w:val="18"/>
                <w:lang w:val="en-GB"/>
              </w:rPr>
              <w:t>4,943,624</w:t>
            </w:r>
          </w:p>
        </w:tc>
      </w:tr>
      <w:tr w:rsidR="00C63942" w:rsidRPr="002F7EB4" w14:paraId="22D56618" w14:textId="2607BD5E" w:rsidTr="00136E0D">
        <w:trPr>
          <w:trHeight w:val="205"/>
        </w:trPr>
        <w:tc>
          <w:tcPr>
            <w:tcW w:w="3176" w:type="pct"/>
            <w:tcBorders>
              <w:top w:val="nil"/>
              <w:left w:val="nil"/>
              <w:bottom w:val="nil"/>
              <w:right w:val="nil"/>
            </w:tcBorders>
            <w:shd w:val="clear" w:color="auto" w:fill="auto"/>
          </w:tcPr>
          <w:p w14:paraId="791EC79B" w14:textId="77777777"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Additions</w:t>
            </w:r>
          </w:p>
        </w:tc>
        <w:tc>
          <w:tcPr>
            <w:tcW w:w="609" w:type="pct"/>
            <w:tcBorders>
              <w:top w:val="nil"/>
              <w:left w:val="nil"/>
              <w:bottom w:val="nil"/>
              <w:right w:val="nil"/>
            </w:tcBorders>
            <w:shd w:val="clear" w:color="auto" w:fill="auto"/>
          </w:tcPr>
          <w:p w14:paraId="2CDC848A" w14:textId="2011EEDB" w:rsidR="00C63942" w:rsidRPr="002F7EB4" w:rsidRDefault="00C63942" w:rsidP="000C48E3">
            <w:pPr>
              <w:ind w:left="-40" w:right="-72"/>
              <w:jc w:val="right"/>
              <w:rPr>
                <w:rFonts w:ascii="Arial" w:hAnsi="Arial" w:cs="Arial"/>
                <w:sz w:val="18"/>
                <w:szCs w:val="18"/>
                <w:lang w:val="en-GB"/>
              </w:rPr>
            </w:pPr>
            <w:r w:rsidRPr="002F7EB4">
              <w:rPr>
                <w:rFonts w:ascii="Arial" w:hAnsi="Arial" w:cs="Arial"/>
                <w:sz w:val="18"/>
                <w:szCs w:val="18"/>
                <w:lang w:val="en-GB"/>
              </w:rPr>
              <w:t>11,673,442</w:t>
            </w:r>
          </w:p>
        </w:tc>
        <w:tc>
          <w:tcPr>
            <w:tcW w:w="608" w:type="pct"/>
            <w:tcBorders>
              <w:top w:val="nil"/>
              <w:left w:val="nil"/>
              <w:bottom w:val="nil"/>
              <w:right w:val="nil"/>
            </w:tcBorders>
            <w:shd w:val="clear" w:color="auto" w:fill="auto"/>
          </w:tcPr>
          <w:p w14:paraId="671550AC" w14:textId="6B04FFFA"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w:t>
            </w:r>
          </w:p>
        </w:tc>
        <w:tc>
          <w:tcPr>
            <w:tcW w:w="607" w:type="pct"/>
            <w:tcBorders>
              <w:top w:val="nil"/>
              <w:left w:val="nil"/>
              <w:bottom w:val="nil"/>
              <w:right w:val="nil"/>
            </w:tcBorders>
            <w:shd w:val="clear" w:color="auto" w:fill="auto"/>
          </w:tcPr>
          <w:p w14:paraId="11F88AC1" w14:textId="27B94DCD"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11,673,442</w:t>
            </w:r>
          </w:p>
        </w:tc>
      </w:tr>
      <w:tr w:rsidR="00C63942" w:rsidRPr="002F7EB4" w14:paraId="6462B454" w14:textId="06EFCC28" w:rsidTr="00136E0D">
        <w:trPr>
          <w:trHeight w:val="205"/>
        </w:trPr>
        <w:tc>
          <w:tcPr>
            <w:tcW w:w="3176" w:type="pct"/>
            <w:tcBorders>
              <w:top w:val="nil"/>
              <w:left w:val="nil"/>
              <w:bottom w:val="nil"/>
              <w:right w:val="nil"/>
            </w:tcBorders>
            <w:shd w:val="clear" w:color="auto" w:fill="auto"/>
          </w:tcPr>
          <w:p w14:paraId="6FBA76E4" w14:textId="77777777"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Depreciation</w:t>
            </w:r>
          </w:p>
        </w:tc>
        <w:tc>
          <w:tcPr>
            <w:tcW w:w="609" w:type="pct"/>
            <w:tcBorders>
              <w:top w:val="nil"/>
              <w:left w:val="nil"/>
              <w:bottom w:val="single" w:sz="4" w:space="0" w:color="auto"/>
              <w:right w:val="nil"/>
            </w:tcBorders>
            <w:shd w:val="clear" w:color="auto" w:fill="auto"/>
          </w:tcPr>
          <w:p w14:paraId="5F6FF04D" w14:textId="2ED00B4B"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(1,073,399)</w:t>
            </w:r>
          </w:p>
        </w:tc>
        <w:tc>
          <w:tcPr>
            <w:tcW w:w="608" w:type="pct"/>
            <w:tcBorders>
              <w:top w:val="nil"/>
              <w:left w:val="nil"/>
              <w:bottom w:val="single" w:sz="4" w:space="0" w:color="auto"/>
              <w:right w:val="nil"/>
            </w:tcBorders>
            <w:shd w:val="clear" w:color="auto" w:fill="auto"/>
          </w:tcPr>
          <w:p w14:paraId="11FA7751" w14:textId="5DA80BC8"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(1,079,409)</w:t>
            </w:r>
          </w:p>
        </w:tc>
        <w:tc>
          <w:tcPr>
            <w:tcW w:w="607" w:type="pct"/>
            <w:tcBorders>
              <w:top w:val="nil"/>
              <w:left w:val="nil"/>
              <w:bottom w:val="single" w:sz="4" w:space="0" w:color="auto"/>
              <w:right w:val="nil"/>
            </w:tcBorders>
            <w:shd w:val="clear" w:color="auto" w:fill="auto"/>
          </w:tcPr>
          <w:p w14:paraId="3877DD4B" w14:textId="4E1A7F73"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(2,152,808)</w:t>
            </w:r>
          </w:p>
        </w:tc>
      </w:tr>
      <w:tr w:rsidR="00C63942" w:rsidRPr="002F7EB4" w14:paraId="7B6496A9" w14:textId="69715A04" w:rsidTr="00136E0D">
        <w:trPr>
          <w:trHeight w:val="205"/>
        </w:trPr>
        <w:tc>
          <w:tcPr>
            <w:tcW w:w="3176" w:type="pct"/>
            <w:tcBorders>
              <w:top w:val="nil"/>
              <w:left w:val="nil"/>
              <w:bottom w:val="nil"/>
              <w:right w:val="nil"/>
            </w:tcBorders>
            <w:shd w:val="clear" w:color="auto" w:fill="auto"/>
          </w:tcPr>
          <w:p w14:paraId="39ACEC1C" w14:textId="77777777" w:rsidR="00C63942" w:rsidRPr="002F7EB4" w:rsidRDefault="00C63942" w:rsidP="000C48E3">
            <w:pPr>
              <w:ind w:left="164" w:hanging="265"/>
              <w:rPr>
                <w:rFonts w:ascii="Arial" w:hAnsi="Arial" w:cs="Arial"/>
                <w:sz w:val="18"/>
                <w:szCs w:val="18"/>
                <w:lang w:val="en-GB"/>
              </w:rPr>
            </w:pPr>
          </w:p>
        </w:tc>
        <w:tc>
          <w:tcPr>
            <w:tcW w:w="609" w:type="pct"/>
            <w:tcBorders>
              <w:top w:val="single" w:sz="4" w:space="0" w:color="auto"/>
              <w:left w:val="nil"/>
              <w:bottom w:val="nil"/>
              <w:right w:val="nil"/>
            </w:tcBorders>
            <w:shd w:val="clear" w:color="auto" w:fill="auto"/>
          </w:tcPr>
          <w:p w14:paraId="39EAAFBC" w14:textId="77777777" w:rsidR="00C63942" w:rsidRPr="002F7EB4" w:rsidRDefault="00C63942" w:rsidP="000C48E3">
            <w:pPr>
              <w:ind w:left="-40" w:right="-72"/>
              <w:jc w:val="right"/>
              <w:rPr>
                <w:rFonts w:ascii="Arial" w:hAnsi="Arial" w:cs="Arial"/>
                <w:sz w:val="18"/>
                <w:szCs w:val="18"/>
              </w:rPr>
            </w:pPr>
          </w:p>
        </w:tc>
        <w:tc>
          <w:tcPr>
            <w:tcW w:w="608" w:type="pct"/>
            <w:tcBorders>
              <w:top w:val="single" w:sz="4" w:space="0" w:color="auto"/>
              <w:left w:val="nil"/>
              <w:bottom w:val="nil"/>
              <w:right w:val="nil"/>
            </w:tcBorders>
            <w:shd w:val="clear" w:color="auto" w:fill="auto"/>
          </w:tcPr>
          <w:p w14:paraId="734ABEC9" w14:textId="77777777" w:rsidR="00C63942" w:rsidRPr="002F7EB4" w:rsidRDefault="00C63942" w:rsidP="000C48E3">
            <w:pPr>
              <w:ind w:left="-40" w:right="-72"/>
              <w:jc w:val="right"/>
              <w:rPr>
                <w:rFonts w:ascii="Arial" w:hAnsi="Arial" w:cs="Arial"/>
                <w:sz w:val="18"/>
                <w:szCs w:val="18"/>
              </w:rPr>
            </w:pPr>
          </w:p>
        </w:tc>
        <w:tc>
          <w:tcPr>
            <w:tcW w:w="607" w:type="pct"/>
            <w:tcBorders>
              <w:top w:val="single" w:sz="4" w:space="0" w:color="auto"/>
              <w:left w:val="nil"/>
              <w:bottom w:val="nil"/>
              <w:right w:val="nil"/>
            </w:tcBorders>
            <w:shd w:val="clear" w:color="auto" w:fill="auto"/>
          </w:tcPr>
          <w:p w14:paraId="3C972824" w14:textId="77777777" w:rsidR="00C63942" w:rsidRPr="002F7EB4" w:rsidRDefault="00C63942" w:rsidP="000C48E3">
            <w:pPr>
              <w:ind w:left="-40" w:right="-72"/>
              <w:jc w:val="right"/>
              <w:rPr>
                <w:rFonts w:ascii="Arial" w:hAnsi="Arial" w:cs="Arial"/>
                <w:sz w:val="18"/>
                <w:szCs w:val="18"/>
              </w:rPr>
            </w:pPr>
          </w:p>
        </w:tc>
      </w:tr>
      <w:tr w:rsidR="00C63942" w:rsidRPr="002F7EB4" w14:paraId="45CD1A77" w14:textId="0DEBBB02" w:rsidTr="00136E0D">
        <w:trPr>
          <w:trHeight w:val="205"/>
        </w:trPr>
        <w:tc>
          <w:tcPr>
            <w:tcW w:w="3176" w:type="pct"/>
            <w:tcBorders>
              <w:top w:val="nil"/>
              <w:left w:val="nil"/>
              <w:bottom w:val="nil"/>
              <w:right w:val="nil"/>
            </w:tcBorders>
            <w:shd w:val="clear" w:color="auto" w:fill="auto"/>
          </w:tcPr>
          <w:p w14:paraId="5CF4C9A7" w14:textId="77777777"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Balance as at 31 December 2022</w:t>
            </w:r>
          </w:p>
        </w:tc>
        <w:tc>
          <w:tcPr>
            <w:tcW w:w="609" w:type="pct"/>
            <w:tcBorders>
              <w:top w:val="nil"/>
              <w:left w:val="nil"/>
              <w:bottom w:val="single" w:sz="4" w:space="0" w:color="auto"/>
              <w:right w:val="nil"/>
            </w:tcBorders>
            <w:shd w:val="clear" w:color="auto" w:fill="auto"/>
          </w:tcPr>
          <w:p w14:paraId="35E8FA0A" w14:textId="6E7938EE"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11,936,763</w:t>
            </w:r>
          </w:p>
        </w:tc>
        <w:tc>
          <w:tcPr>
            <w:tcW w:w="608" w:type="pct"/>
            <w:tcBorders>
              <w:top w:val="nil"/>
              <w:left w:val="nil"/>
              <w:bottom w:val="single" w:sz="4" w:space="0" w:color="auto"/>
              <w:right w:val="nil"/>
            </w:tcBorders>
            <w:shd w:val="clear" w:color="auto" w:fill="auto"/>
          </w:tcPr>
          <w:p w14:paraId="553DB9AA" w14:textId="104F2E3F"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2,527,495</w:t>
            </w:r>
          </w:p>
        </w:tc>
        <w:tc>
          <w:tcPr>
            <w:tcW w:w="607" w:type="pct"/>
            <w:tcBorders>
              <w:top w:val="nil"/>
              <w:left w:val="nil"/>
              <w:bottom w:val="single" w:sz="4" w:space="0" w:color="auto"/>
              <w:right w:val="nil"/>
            </w:tcBorders>
            <w:shd w:val="clear" w:color="auto" w:fill="auto"/>
          </w:tcPr>
          <w:p w14:paraId="2771EB9C" w14:textId="4431FB66"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14,464,258</w:t>
            </w:r>
          </w:p>
        </w:tc>
      </w:tr>
      <w:tr w:rsidR="00C63942" w:rsidRPr="002F7EB4" w14:paraId="11357EF0" w14:textId="586875C5" w:rsidTr="00C63942">
        <w:trPr>
          <w:trHeight w:val="205"/>
        </w:trPr>
        <w:tc>
          <w:tcPr>
            <w:tcW w:w="3176" w:type="pct"/>
            <w:tcBorders>
              <w:top w:val="nil"/>
              <w:left w:val="nil"/>
              <w:bottom w:val="nil"/>
              <w:right w:val="nil"/>
            </w:tcBorders>
            <w:shd w:val="clear" w:color="auto" w:fill="auto"/>
          </w:tcPr>
          <w:p w14:paraId="687D0FFC" w14:textId="77777777" w:rsidR="00C63942" w:rsidRPr="002F7EB4" w:rsidRDefault="00C63942" w:rsidP="000C48E3">
            <w:pPr>
              <w:ind w:left="164" w:hanging="265"/>
              <w:rPr>
                <w:rFonts w:ascii="Arial" w:hAnsi="Arial" w:cs="Arial"/>
                <w:sz w:val="18"/>
                <w:szCs w:val="18"/>
                <w:lang w:val="en-GB"/>
              </w:rPr>
            </w:pPr>
          </w:p>
        </w:tc>
        <w:tc>
          <w:tcPr>
            <w:tcW w:w="609" w:type="pct"/>
            <w:tcBorders>
              <w:top w:val="single" w:sz="4" w:space="0" w:color="auto"/>
              <w:left w:val="nil"/>
              <w:bottom w:val="nil"/>
              <w:right w:val="nil"/>
            </w:tcBorders>
            <w:shd w:val="clear" w:color="auto" w:fill="FAFAFA"/>
          </w:tcPr>
          <w:p w14:paraId="20DB1EB3" w14:textId="77777777" w:rsidR="00C63942" w:rsidRPr="002F7EB4" w:rsidRDefault="00C63942" w:rsidP="000C48E3">
            <w:pPr>
              <w:ind w:left="-40" w:right="-72"/>
              <w:jc w:val="right"/>
              <w:rPr>
                <w:rFonts w:ascii="Arial" w:hAnsi="Arial" w:cs="Arial"/>
                <w:sz w:val="18"/>
                <w:szCs w:val="18"/>
              </w:rPr>
            </w:pPr>
          </w:p>
        </w:tc>
        <w:tc>
          <w:tcPr>
            <w:tcW w:w="608" w:type="pct"/>
            <w:tcBorders>
              <w:top w:val="single" w:sz="4" w:space="0" w:color="auto"/>
              <w:left w:val="nil"/>
              <w:bottom w:val="nil"/>
              <w:right w:val="nil"/>
            </w:tcBorders>
            <w:shd w:val="clear" w:color="auto" w:fill="FAFAFA"/>
          </w:tcPr>
          <w:p w14:paraId="2F89BA74" w14:textId="77777777" w:rsidR="00C63942" w:rsidRPr="002F7EB4" w:rsidRDefault="00C63942" w:rsidP="000C48E3">
            <w:pPr>
              <w:ind w:left="-40" w:right="-72"/>
              <w:jc w:val="right"/>
              <w:rPr>
                <w:rFonts w:ascii="Arial" w:hAnsi="Arial" w:cs="Arial"/>
                <w:sz w:val="18"/>
                <w:szCs w:val="18"/>
              </w:rPr>
            </w:pPr>
          </w:p>
        </w:tc>
        <w:tc>
          <w:tcPr>
            <w:tcW w:w="607" w:type="pct"/>
            <w:tcBorders>
              <w:top w:val="single" w:sz="4" w:space="0" w:color="auto"/>
              <w:left w:val="nil"/>
              <w:bottom w:val="nil"/>
              <w:right w:val="nil"/>
            </w:tcBorders>
            <w:shd w:val="clear" w:color="auto" w:fill="FAFAFA"/>
          </w:tcPr>
          <w:p w14:paraId="3A7AE5F3" w14:textId="77777777" w:rsidR="00C63942" w:rsidRPr="002F7EB4" w:rsidRDefault="00C63942" w:rsidP="000C48E3">
            <w:pPr>
              <w:ind w:left="-40" w:right="-72"/>
              <w:jc w:val="right"/>
              <w:rPr>
                <w:rFonts w:ascii="Arial" w:hAnsi="Arial" w:cs="Arial"/>
                <w:sz w:val="18"/>
                <w:szCs w:val="18"/>
              </w:rPr>
            </w:pPr>
          </w:p>
        </w:tc>
      </w:tr>
      <w:tr w:rsidR="00C63942" w:rsidRPr="002F7EB4" w14:paraId="0EA53401" w14:textId="17D47DE3" w:rsidTr="00C63942">
        <w:trPr>
          <w:trHeight w:val="205"/>
        </w:trPr>
        <w:tc>
          <w:tcPr>
            <w:tcW w:w="3176" w:type="pct"/>
            <w:tcBorders>
              <w:top w:val="nil"/>
              <w:left w:val="nil"/>
              <w:bottom w:val="nil"/>
              <w:right w:val="nil"/>
            </w:tcBorders>
            <w:shd w:val="clear" w:color="auto" w:fill="auto"/>
          </w:tcPr>
          <w:p w14:paraId="4C5382B8" w14:textId="2DCDDBAE"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 xml:space="preserve">Balance as at </w:t>
            </w:r>
            <w:r w:rsidR="00640866" w:rsidRPr="002F7EB4">
              <w:rPr>
                <w:rFonts w:ascii="Arial" w:hAnsi="Arial" w:cs="Arial"/>
                <w:sz w:val="18"/>
                <w:szCs w:val="18"/>
                <w:lang w:val="en-GB"/>
              </w:rPr>
              <w:t>1</w:t>
            </w:r>
            <w:r w:rsidRPr="002F7EB4">
              <w:rPr>
                <w:rFonts w:ascii="Arial" w:hAnsi="Arial" w:cs="Arial"/>
                <w:sz w:val="18"/>
                <w:szCs w:val="18"/>
                <w:lang w:val="en-GB"/>
              </w:rPr>
              <w:t xml:space="preserve"> </w:t>
            </w:r>
            <w:r w:rsidR="00640866" w:rsidRPr="002F7EB4">
              <w:rPr>
                <w:rFonts w:ascii="Arial" w:hAnsi="Arial" w:cs="Arial"/>
                <w:sz w:val="18"/>
                <w:szCs w:val="18"/>
                <w:lang w:val="en-GB"/>
              </w:rPr>
              <w:t>January</w:t>
            </w:r>
            <w:r w:rsidRPr="002F7EB4">
              <w:rPr>
                <w:rFonts w:ascii="Arial" w:hAnsi="Arial" w:cs="Arial"/>
                <w:sz w:val="18"/>
                <w:szCs w:val="18"/>
                <w:lang w:val="en-GB"/>
              </w:rPr>
              <w:t xml:space="preserve"> 2023</w:t>
            </w:r>
          </w:p>
        </w:tc>
        <w:tc>
          <w:tcPr>
            <w:tcW w:w="609" w:type="pct"/>
            <w:tcBorders>
              <w:top w:val="nil"/>
              <w:left w:val="nil"/>
              <w:bottom w:val="nil"/>
              <w:right w:val="nil"/>
            </w:tcBorders>
            <w:shd w:val="clear" w:color="auto" w:fill="FAFAFA"/>
          </w:tcPr>
          <w:p w14:paraId="3ACABC43" w14:textId="718447CF"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11,936,763</w:t>
            </w:r>
          </w:p>
        </w:tc>
        <w:tc>
          <w:tcPr>
            <w:tcW w:w="608" w:type="pct"/>
            <w:tcBorders>
              <w:top w:val="nil"/>
              <w:left w:val="nil"/>
              <w:bottom w:val="nil"/>
              <w:right w:val="nil"/>
            </w:tcBorders>
            <w:shd w:val="clear" w:color="auto" w:fill="FAFAFA"/>
          </w:tcPr>
          <w:p w14:paraId="35AD72AA" w14:textId="668D4FF5"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2,527,495</w:t>
            </w:r>
          </w:p>
        </w:tc>
        <w:tc>
          <w:tcPr>
            <w:tcW w:w="607" w:type="pct"/>
            <w:tcBorders>
              <w:top w:val="nil"/>
              <w:left w:val="nil"/>
              <w:bottom w:val="nil"/>
              <w:right w:val="nil"/>
            </w:tcBorders>
            <w:shd w:val="clear" w:color="auto" w:fill="FAFAFA"/>
          </w:tcPr>
          <w:p w14:paraId="4DEE2270" w14:textId="47417E2B"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14,464,258</w:t>
            </w:r>
          </w:p>
        </w:tc>
      </w:tr>
      <w:tr w:rsidR="00C63942" w:rsidRPr="002F7EB4" w14:paraId="0622649E" w14:textId="1A296C5D" w:rsidTr="00C63942">
        <w:trPr>
          <w:trHeight w:val="205"/>
        </w:trPr>
        <w:tc>
          <w:tcPr>
            <w:tcW w:w="3176" w:type="pct"/>
            <w:tcBorders>
              <w:top w:val="nil"/>
              <w:left w:val="nil"/>
              <w:bottom w:val="nil"/>
              <w:right w:val="nil"/>
            </w:tcBorders>
            <w:shd w:val="clear" w:color="auto" w:fill="auto"/>
          </w:tcPr>
          <w:p w14:paraId="4A5E0E12" w14:textId="60E53122"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Adjustments/Reclassifications</w:t>
            </w:r>
          </w:p>
        </w:tc>
        <w:tc>
          <w:tcPr>
            <w:tcW w:w="609" w:type="pct"/>
            <w:tcBorders>
              <w:top w:val="nil"/>
              <w:left w:val="nil"/>
              <w:bottom w:val="nil"/>
              <w:right w:val="nil"/>
            </w:tcBorders>
            <w:shd w:val="clear" w:color="auto" w:fill="FAFAFA"/>
          </w:tcPr>
          <w:p w14:paraId="154EABD2" w14:textId="01F41013"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(3,590,045)</w:t>
            </w:r>
          </w:p>
        </w:tc>
        <w:tc>
          <w:tcPr>
            <w:tcW w:w="608" w:type="pct"/>
            <w:tcBorders>
              <w:top w:val="nil"/>
              <w:left w:val="nil"/>
              <w:bottom w:val="nil"/>
              <w:right w:val="nil"/>
            </w:tcBorders>
            <w:shd w:val="clear" w:color="auto" w:fill="FAFAFA"/>
          </w:tcPr>
          <w:p w14:paraId="3D5A7858" w14:textId="0B194873"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w:t>
            </w:r>
          </w:p>
        </w:tc>
        <w:tc>
          <w:tcPr>
            <w:tcW w:w="607" w:type="pct"/>
            <w:tcBorders>
              <w:top w:val="nil"/>
              <w:left w:val="nil"/>
              <w:bottom w:val="nil"/>
              <w:right w:val="nil"/>
            </w:tcBorders>
            <w:shd w:val="clear" w:color="auto" w:fill="FAFAFA"/>
          </w:tcPr>
          <w:p w14:paraId="422EFDD5" w14:textId="41E03276" w:rsidR="00C63942" w:rsidRPr="002F7EB4" w:rsidRDefault="00EF3529" w:rsidP="000C48E3">
            <w:pPr>
              <w:ind w:left="-40" w:right="-72"/>
              <w:jc w:val="right"/>
              <w:rPr>
                <w:rFonts w:ascii="Arial" w:hAnsi="Arial" w:cs="Arial"/>
                <w:sz w:val="18"/>
                <w:szCs w:val="18"/>
              </w:rPr>
            </w:pPr>
            <w:r w:rsidRPr="002F7EB4">
              <w:rPr>
                <w:rFonts w:ascii="Arial" w:hAnsi="Arial" w:cs="Arial"/>
                <w:sz w:val="18"/>
                <w:szCs w:val="18"/>
              </w:rPr>
              <w:t>(3,590,045)</w:t>
            </w:r>
          </w:p>
        </w:tc>
      </w:tr>
      <w:tr w:rsidR="00C63942" w:rsidRPr="002F7EB4" w14:paraId="00A5E789" w14:textId="1FCCAA40" w:rsidTr="00C63942">
        <w:trPr>
          <w:trHeight w:val="205"/>
        </w:trPr>
        <w:tc>
          <w:tcPr>
            <w:tcW w:w="3176" w:type="pct"/>
            <w:tcBorders>
              <w:top w:val="nil"/>
              <w:left w:val="nil"/>
              <w:bottom w:val="nil"/>
              <w:right w:val="nil"/>
            </w:tcBorders>
            <w:shd w:val="clear" w:color="auto" w:fill="auto"/>
          </w:tcPr>
          <w:p w14:paraId="707AC641" w14:textId="77777777"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Depreciation</w:t>
            </w:r>
          </w:p>
        </w:tc>
        <w:tc>
          <w:tcPr>
            <w:tcW w:w="609" w:type="pct"/>
            <w:tcBorders>
              <w:top w:val="nil"/>
              <w:left w:val="nil"/>
              <w:bottom w:val="nil"/>
              <w:right w:val="nil"/>
            </w:tcBorders>
            <w:shd w:val="clear" w:color="auto" w:fill="FAFAFA"/>
          </w:tcPr>
          <w:p w14:paraId="3114A90B" w14:textId="348A47AA" w:rsidR="00C63942" w:rsidRPr="002F7EB4" w:rsidRDefault="00C63942" w:rsidP="000C48E3">
            <w:pPr>
              <w:ind w:left="-40" w:right="-72"/>
              <w:jc w:val="right"/>
              <w:rPr>
                <w:rFonts w:ascii="Arial" w:hAnsi="Arial" w:cs="Arial"/>
                <w:sz w:val="18"/>
                <w:szCs w:val="18"/>
                <w:lang w:val="en-GB"/>
              </w:rPr>
            </w:pPr>
            <w:r w:rsidRPr="002F7EB4">
              <w:rPr>
                <w:rFonts w:ascii="Arial" w:hAnsi="Arial" w:cs="Arial"/>
                <w:sz w:val="18"/>
                <w:szCs w:val="18"/>
                <w:lang w:val="en-GB"/>
              </w:rPr>
              <w:t>(1,958,533)</w:t>
            </w:r>
          </w:p>
        </w:tc>
        <w:tc>
          <w:tcPr>
            <w:tcW w:w="608" w:type="pct"/>
            <w:tcBorders>
              <w:top w:val="nil"/>
              <w:left w:val="nil"/>
              <w:bottom w:val="nil"/>
              <w:right w:val="nil"/>
            </w:tcBorders>
            <w:shd w:val="clear" w:color="auto" w:fill="FAFAFA"/>
          </w:tcPr>
          <w:p w14:paraId="4FB9D252" w14:textId="0FA51603"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(1,079,409)</w:t>
            </w:r>
          </w:p>
        </w:tc>
        <w:tc>
          <w:tcPr>
            <w:tcW w:w="607" w:type="pct"/>
            <w:tcBorders>
              <w:top w:val="nil"/>
              <w:left w:val="nil"/>
              <w:bottom w:val="nil"/>
              <w:right w:val="nil"/>
            </w:tcBorders>
            <w:shd w:val="clear" w:color="auto" w:fill="FAFAFA"/>
          </w:tcPr>
          <w:p w14:paraId="09AC12E0" w14:textId="1F801F61"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(3,037,942)</w:t>
            </w:r>
          </w:p>
        </w:tc>
      </w:tr>
      <w:tr w:rsidR="00C63942" w:rsidRPr="002F7EB4" w14:paraId="0F4F36B2" w14:textId="295CC2A4" w:rsidTr="00C63942">
        <w:trPr>
          <w:trHeight w:val="205"/>
        </w:trPr>
        <w:tc>
          <w:tcPr>
            <w:tcW w:w="3176" w:type="pct"/>
            <w:tcBorders>
              <w:top w:val="nil"/>
              <w:left w:val="nil"/>
              <w:bottom w:val="nil"/>
              <w:right w:val="nil"/>
            </w:tcBorders>
            <w:shd w:val="clear" w:color="auto" w:fill="auto"/>
          </w:tcPr>
          <w:p w14:paraId="77B032C1" w14:textId="77777777" w:rsidR="00C63942" w:rsidRPr="002F7EB4" w:rsidRDefault="00C63942" w:rsidP="000C48E3">
            <w:pPr>
              <w:ind w:left="164" w:hanging="265"/>
              <w:rPr>
                <w:rFonts w:ascii="Arial" w:hAnsi="Arial" w:cs="Arial"/>
                <w:sz w:val="16"/>
                <w:szCs w:val="16"/>
                <w:lang w:val="en-GB"/>
              </w:rPr>
            </w:pPr>
          </w:p>
        </w:tc>
        <w:tc>
          <w:tcPr>
            <w:tcW w:w="609" w:type="pct"/>
            <w:tcBorders>
              <w:top w:val="single" w:sz="4" w:space="0" w:color="auto"/>
              <w:left w:val="nil"/>
              <w:bottom w:val="nil"/>
              <w:right w:val="nil"/>
            </w:tcBorders>
            <w:shd w:val="clear" w:color="auto" w:fill="FAFAFA"/>
          </w:tcPr>
          <w:p w14:paraId="3D981AF6" w14:textId="77777777" w:rsidR="00C63942" w:rsidRPr="002F7EB4" w:rsidRDefault="00C63942" w:rsidP="000C48E3">
            <w:pPr>
              <w:ind w:left="-40" w:right="-72"/>
              <w:jc w:val="right"/>
              <w:rPr>
                <w:rFonts w:ascii="Arial" w:hAnsi="Arial" w:cs="Arial"/>
                <w:sz w:val="18"/>
                <w:szCs w:val="18"/>
                <w:lang w:val="en-GB"/>
              </w:rPr>
            </w:pPr>
          </w:p>
        </w:tc>
        <w:tc>
          <w:tcPr>
            <w:tcW w:w="608" w:type="pct"/>
            <w:tcBorders>
              <w:top w:val="single" w:sz="4" w:space="0" w:color="auto"/>
              <w:left w:val="nil"/>
              <w:bottom w:val="nil"/>
              <w:right w:val="nil"/>
            </w:tcBorders>
            <w:shd w:val="clear" w:color="auto" w:fill="FAFAFA"/>
          </w:tcPr>
          <w:p w14:paraId="23ADDF14" w14:textId="77777777" w:rsidR="00C63942" w:rsidRPr="002F7EB4" w:rsidRDefault="00C63942" w:rsidP="000C48E3">
            <w:pPr>
              <w:ind w:left="-40" w:right="-72"/>
              <w:jc w:val="right"/>
              <w:rPr>
                <w:rFonts w:ascii="Arial" w:hAnsi="Arial" w:cs="Arial"/>
                <w:sz w:val="18"/>
                <w:szCs w:val="18"/>
                <w:lang w:val="en-GB"/>
              </w:rPr>
            </w:pPr>
          </w:p>
        </w:tc>
        <w:tc>
          <w:tcPr>
            <w:tcW w:w="607" w:type="pct"/>
            <w:tcBorders>
              <w:top w:val="single" w:sz="4" w:space="0" w:color="auto"/>
              <w:left w:val="nil"/>
              <w:bottom w:val="nil"/>
              <w:right w:val="nil"/>
            </w:tcBorders>
            <w:shd w:val="clear" w:color="auto" w:fill="FAFAFA"/>
          </w:tcPr>
          <w:p w14:paraId="66A3C7F2" w14:textId="77777777" w:rsidR="00C63942" w:rsidRPr="002F7EB4" w:rsidRDefault="00C63942" w:rsidP="000C48E3">
            <w:pPr>
              <w:ind w:left="-40" w:right="-72"/>
              <w:jc w:val="right"/>
              <w:rPr>
                <w:rFonts w:ascii="Arial" w:hAnsi="Arial" w:cs="Arial"/>
                <w:sz w:val="18"/>
                <w:szCs w:val="18"/>
                <w:lang w:val="en-GB"/>
              </w:rPr>
            </w:pPr>
          </w:p>
        </w:tc>
      </w:tr>
      <w:tr w:rsidR="00C63942" w:rsidRPr="002F7EB4" w14:paraId="3F41D635" w14:textId="343A7BDC" w:rsidTr="00C63942">
        <w:trPr>
          <w:trHeight w:val="205"/>
        </w:trPr>
        <w:tc>
          <w:tcPr>
            <w:tcW w:w="3176" w:type="pct"/>
            <w:tcBorders>
              <w:top w:val="nil"/>
              <w:left w:val="nil"/>
              <w:bottom w:val="nil"/>
              <w:right w:val="nil"/>
            </w:tcBorders>
            <w:shd w:val="clear" w:color="auto" w:fill="auto"/>
          </w:tcPr>
          <w:p w14:paraId="6CF210A5" w14:textId="77777777" w:rsidR="00C63942" w:rsidRPr="002F7EB4" w:rsidRDefault="00C63942" w:rsidP="000C48E3">
            <w:pPr>
              <w:ind w:left="164" w:hanging="265"/>
              <w:rPr>
                <w:rFonts w:ascii="Arial" w:hAnsi="Arial" w:cs="Arial"/>
                <w:sz w:val="18"/>
                <w:szCs w:val="18"/>
                <w:lang w:val="en-GB"/>
              </w:rPr>
            </w:pPr>
            <w:r w:rsidRPr="002F7EB4">
              <w:rPr>
                <w:rFonts w:ascii="Arial" w:hAnsi="Arial" w:cs="Arial"/>
                <w:sz w:val="18"/>
                <w:szCs w:val="18"/>
                <w:lang w:val="en-GB"/>
              </w:rPr>
              <w:t>Balance as at 31 December 2023</w:t>
            </w:r>
          </w:p>
        </w:tc>
        <w:tc>
          <w:tcPr>
            <w:tcW w:w="609" w:type="pct"/>
            <w:tcBorders>
              <w:top w:val="nil"/>
              <w:left w:val="nil"/>
              <w:bottom w:val="single" w:sz="4" w:space="0" w:color="auto"/>
              <w:right w:val="nil"/>
            </w:tcBorders>
            <w:shd w:val="clear" w:color="auto" w:fill="FAFAFA"/>
          </w:tcPr>
          <w:p w14:paraId="1D757CCF" w14:textId="6C87D8F2" w:rsidR="00C63942" w:rsidRPr="002F7EB4" w:rsidRDefault="00C63942" w:rsidP="000C48E3">
            <w:pPr>
              <w:ind w:left="-40" w:right="-72"/>
              <w:jc w:val="right"/>
              <w:rPr>
                <w:rFonts w:ascii="Arial" w:hAnsi="Arial" w:cs="Arial"/>
                <w:sz w:val="18"/>
                <w:szCs w:val="18"/>
                <w:lang w:val="en-GB"/>
              </w:rPr>
            </w:pPr>
            <w:r w:rsidRPr="002F7EB4">
              <w:rPr>
                <w:rFonts w:ascii="Arial" w:hAnsi="Arial" w:cs="Arial"/>
                <w:sz w:val="18"/>
                <w:szCs w:val="18"/>
                <w:lang w:val="en-GB"/>
              </w:rPr>
              <w:t>6,388,185</w:t>
            </w:r>
          </w:p>
        </w:tc>
        <w:tc>
          <w:tcPr>
            <w:tcW w:w="608" w:type="pct"/>
            <w:tcBorders>
              <w:top w:val="nil"/>
              <w:left w:val="nil"/>
              <w:bottom w:val="single" w:sz="4" w:space="0" w:color="auto"/>
              <w:right w:val="nil"/>
            </w:tcBorders>
            <w:shd w:val="clear" w:color="auto" w:fill="FAFAFA"/>
          </w:tcPr>
          <w:p w14:paraId="097DE886" w14:textId="05DCFDEB"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1,448,086</w:t>
            </w:r>
          </w:p>
        </w:tc>
        <w:tc>
          <w:tcPr>
            <w:tcW w:w="607" w:type="pct"/>
            <w:tcBorders>
              <w:top w:val="nil"/>
              <w:left w:val="nil"/>
              <w:bottom w:val="single" w:sz="4" w:space="0" w:color="auto"/>
              <w:right w:val="nil"/>
            </w:tcBorders>
            <w:shd w:val="clear" w:color="auto" w:fill="FAFAFA"/>
          </w:tcPr>
          <w:p w14:paraId="42AE84CF" w14:textId="4AB454DB" w:rsidR="00C63942" w:rsidRPr="002F7EB4" w:rsidRDefault="00C63942" w:rsidP="000C48E3">
            <w:pPr>
              <w:ind w:left="-40" w:right="-72"/>
              <w:jc w:val="right"/>
              <w:rPr>
                <w:rFonts w:ascii="Arial" w:hAnsi="Arial" w:cs="Arial"/>
                <w:sz w:val="18"/>
                <w:szCs w:val="18"/>
              </w:rPr>
            </w:pPr>
            <w:r w:rsidRPr="002F7EB4">
              <w:rPr>
                <w:rFonts w:ascii="Arial" w:hAnsi="Arial" w:cs="Arial"/>
                <w:sz w:val="18"/>
                <w:szCs w:val="18"/>
              </w:rPr>
              <w:t>7,8</w:t>
            </w:r>
            <w:r w:rsidR="00EF3529" w:rsidRPr="002F7EB4">
              <w:rPr>
                <w:rFonts w:ascii="Arial" w:hAnsi="Arial" w:cs="Arial"/>
                <w:sz w:val="18"/>
                <w:szCs w:val="18"/>
              </w:rPr>
              <w:t>36,271</w:t>
            </w:r>
          </w:p>
        </w:tc>
      </w:tr>
    </w:tbl>
    <w:p w14:paraId="5BC39442" w14:textId="77777777" w:rsidR="00BC614A" w:rsidRPr="002F7EB4" w:rsidRDefault="00BC614A" w:rsidP="00BC614A">
      <w:pPr>
        <w:jc w:val="both"/>
        <w:rPr>
          <w:rFonts w:ascii="Arial" w:eastAsia="Arial" w:hAnsi="Arial" w:cs="Arial"/>
          <w:color w:val="000000"/>
          <w:sz w:val="18"/>
          <w:szCs w:val="18"/>
        </w:rPr>
      </w:pPr>
    </w:p>
    <w:p w14:paraId="791B7C1E" w14:textId="0AF53441" w:rsidR="00BC614A" w:rsidRPr="002F7EB4" w:rsidRDefault="00BC614A" w:rsidP="00BC614A">
      <w:pPr>
        <w:jc w:val="both"/>
        <w:rPr>
          <w:rFonts w:ascii="Arial" w:eastAsia="Arial" w:hAnsi="Arial" w:cs="Arial"/>
          <w:color w:val="000000"/>
          <w:sz w:val="18"/>
          <w:szCs w:val="18"/>
        </w:rPr>
      </w:pPr>
      <w:r w:rsidRPr="002F7EB4">
        <w:rPr>
          <w:rFonts w:ascii="Arial" w:eastAsia="Arial" w:hAnsi="Arial" w:cs="Arial"/>
          <w:color w:val="000000"/>
          <w:sz w:val="18"/>
          <w:szCs w:val="18"/>
        </w:rPr>
        <w:t>The expense</w:t>
      </w:r>
      <w:r w:rsidRPr="002F7EB4">
        <w:rPr>
          <w:rFonts w:ascii="Arial" w:eastAsia="Arial" w:hAnsi="Arial" w:cs="Arial"/>
          <w:color w:val="000000"/>
          <w:sz w:val="18"/>
          <w:szCs w:val="18"/>
          <w:cs/>
        </w:rPr>
        <w:t xml:space="preserve"> </w:t>
      </w:r>
      <w:r w:rsidRPr="002F7EB4">
        <w:rPr>
          <w:rFonts w:ascii="Arial" w:eastAsia="Arial" w:hAnsi="Arial" w:cs="Arial"/>
          <w:color w:val="000000"/>
          <w:sz w:val="18"/>
          <w:szCs w:val="18"/>
        </w:rPr>
        <w:t>relating to leases that not included in the measurement of lease liabilities and right-of-use and cash outflows for leases is as follows:</w:t>
      </w:r>
    </w:p>
    <w:p w14:paraId="3E0EC3D1" w14:textId="77777777" w:rsidR="00626843" w:rsidRPr="002F7EB4" w:rsidRDefault="00626843" w:rsidP="00BC614A">
      <w:pPr>
        <w:jc w:val="both"/>
        <w:rPr>
          <w:rFonts w:ascii="Arial" w:eastAsia="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1161"/>
        <w:gridCol w:w="1162"/>
        <w:gridCol w:w="1162"/>
        <w:gridCol w:w="1162"/>
      </w:tblGrid>
      <w:tr w:rsidR="00626843" w:rsidRPr="002F7EB4" w14:paraId="0C2689FC" w14:textId="77777777" w:rsidTr="00571816">
        <w:trPr>
          <w:trHeight w:val="20"/>
        </w:trPr>
        <w:tc>
          <w:tcPr>
            <w:tcW w:w="2544" w:type="pct"/>
            <w:tcBorders>
              <w:top w:val="nil"/>
              <w:left w:val="nil"/>
              <w:bottom w:val="nil"/>
              <w:right w:val="nil"/>
            </w:tcBorders>
            <w:vAlign w:val="bottom"/>
          </w:tcPr>
          <w:p w14:paraId="2C91CBDE" w14:textId="77777777" w:rsidR="00626843" w:rsidRPr="002F7EB4" w:rsidRDefault="00626843" w:rsidP="000C48E3">
            <w:pPr>
              <w:spacing w:line="256" w:lineRule="auto"/>
              <w:ind w:left="-72" w:hanging="202"/>
              <w:rPr>
                <w:rFonts w:ascii="Arial" w:eastAsia="Arial Unicode MS" w:hAnsi="Arial" w:cs="Arial"/>
                <w:sz w:val="18"/>
                <w:szCs w:val="18"/>
                <w:lang w:val="en-GB"/>
              </w:rPr>
            </w:pPr>
          </w:p>
        </w:tc>
        <w:tc>
          <w:tcPr>
            <w:tcW w:w="1228" w:type="pct"/>
            <w:gridSpan w:val="2"/>
            <w:tcBorders>
              <w:top w:val="single" w:sz="4" w:space="0" w:color="auto"/>
              <w:left w:val="nil"/>
              <w:bottom w:val="single" w:sz="4" w:space="0" w:color="auto"/>
              <w:right w:val="nil"/>
            </w:tcBorders>
          </w:tcPr>
          <w:p w14:paraId="4634196F" w14:textId="77777777" w:rsidR="00626843" w:rsidRPr="002F7EB4" w:rsidRDefault="00626843" w:rsidP="00EF3529">
            <w:pPr>
              <w:spacing w:line="256" w:lineRule="auto"/>
              <w:ind w:left="-40" w:right="-72"/>
              <w:jc w:val="center"/>
              <w:rPr>
                <w:rFonts w:ascii="Arial" w:hAnsi="Arial" w:cs="Arial"/>
                <w:b/>
                <w:bCs/>
                <w:sz w:val="18"/>
                <w:szCs w:val="18"/>
                <w:lang w:val="en-GB"/>
              </w:rPr>
            </w:pPr>
            <w:r w:rsidRPr="002F7EB4">
              <w:rPr>
                <w:rFonts w:ascii="Arial" w:hAnsi="Arial" w:cs="Arial"/>
                <w:b/>
                <w:bCs/>
                <w:sz w:val="18"/>
                <w:szCs w:val="18"/>
                <w:lang w:val="en-GB"/>
              </w:rPr>
              <w:t>Consolidate</w:t>
            </w:r>
          </w:p>
          <w:p w14:paraId="108D2C61" w14:textId="5687B9C1" w:rsidR="00626843" w:rsidRPr="002F7EB4" w:rsidRDefault="00626843" w:rsidP="00EF3529">
            <w:pPr>
              <w:spacing w:line="256" w:lineRule="auto"/>
              <w:ind w:left="-40" w:right="-72"/>
              <w:jc w:val="center"/>
              <w:rPr>
                <w:rFonts w:ascii="Arial" w:hAnsi="Arial" w:cs="Arial"/>
                <w:b/>
                <w:bCs/>
                <w:sz w:val="18"/>
                <w:szCs w:val="18"/>
                <w:lang w:val="en-GB"/>
              </w:rPr>
            </w:pPr>
            <w:r w:rsidRPr="002F7EB4">
              <w:rPr>
                <w:rFonts w:ascii="Arial" w:hAnsi="Arial" w:cs="Arial"/>
                <w:b/>
                <w:bCs/>
                <w:sz w:val="18"/>
                <w:szCs w:val="18"/>
                <w:lang w:val="en-GB"/>
              </w:rPr>
              <w:t>financial statements</w:t>
            </w:r>
          </w:p>
        </w:tc>
        <w:tc>
          <w:tcPr>
            <w:tcW w:w="1228" w:type="pct"/>
            <w:gridSpan w:val="2"/>
            <w:tcBorders>
              <w:top w:val="single" w:sz="4" w:space="0" w:color="auto"/>
              <w:left w:val="nil"/>
              <w:bottom w:val="single" w:sz="4" w:space="0" w:color="auto"/>
              <w:right w:val="nil"/>
            </w:tcBorders>
            <w:shd w:val="clear" w:color="auto" w:fill="auto"/>
          </w:tcPr>
          <w:p w14:paraId="28093AC8" w14:textId="4DAA124F" w:rsidR="00626843" w:rsidRPr="002F7EB4" w:rsidRDefault="00626843" w:rsidP="00EF3529">
            <w:pPr>
              <w:spacing w:line="256" w:lineRule="auto"/>
              <w:ind w:left="-40" w:right="-72"/>
              <w:jc w:val="center"/>
              <w:rPr>
                <w:rFonts w:ascii="Arial" w:hAnsi="Arial" w:cs="Arial"/>
                <w:b/>
                <w:bCs/>
                <w:sz w:val="18"/>
                <w:szCs w:val="18"/>
                <w:lang w:val="en-GB"/>
              </w:rPr>
            </w:pPr>
            <w:r w:rsidRPr="002F7EB4">
              <w:rPr>
                <w:rFonts w:ascii="Arial" w:hAnsi="Arial" w:cs="Arial"/>
                <w:b/>
                <w:bCs/>
                <w:sz w:val="18"/>
                <w:szCs w:val="18"/>
                <w:lang w:val="en-GB"/>
              </w:rPr>
              <w:t>Separate</w:t>
            </w:r>
          </w:p>
          <w:p w14:paraId="692D5BC5" w14:textId="7B8B3F53" w:rsidR="00626843" w:rsidRPr="002F7EB4" w:rsidRDefault="00626843" w:rsidP="00EF3529">
            <w:pPr>
              <w:spacing w:line="256" w:lineRule="auto"/>
              <w:ind w:left="-40" w:right="-72"/>
              <w:jc w:val="center"/>
              <w:rPr>
                <w:rFonts w:ascii="Arial" w:hAnsi="Arial" w:cs="Arial"/>
                <w:b/>
                <w:bCs/>
                <w:sz w:val="18"/>
                <w:szCs w:val="18"/>
                <w:lang w:val="en-GB"/>
              </w:rPr>
            </w:pPr>
            <w:r w:rsidRPr="002F7EB4">
              <w:rPr>
                <w:rFonts w:ascii="Arial" w:hAnsi="Arial" w:cs="Arial"/>
                <w:b/>
                <w:bCs/>
                <w:sz w:val="18"/>
                <w:szCs w:val="18"/>
                <w:lang w:val="en-GB"/>
              </w:rPr>
              <w:t xml:space="preserve"> financial statements</w:t>
            </w:r>
          </w:p>
        </w:tc>
      </w:tr>
      <w:tr w:rsidR="00626843" w:rsidRPr="002F7EB4" w14:paraId="44D0B3B6" w14:textId="77777777" w:rsidTr="00571816">
        <w:trPr>
          <w:trHeight w:val="20"/>
        </w:trPr>
        <w:tc>
          <w:tcPr>
            <w:tcW w:w="2544" w:type="pct"/>
            <w:tcBorders>
              <w:top w:val="nil"/>
              <w:left w:val="nil"/>
              <w:bottom w:val="nil"/>
              <w:right w:val="nil"/>
            </w:tcBorders>
            <w:vAlign w:val="bottom"/>
          </w:tcPr>
          <w:p w14:paraId="047922C2" w14:textId="77777777" w:rsidR="00626843" w:rsidRPr="002F7EB4" w:rsidRDefault="00626843" w:rsidP="000C48E3">
            <w:pPr>
              <w:spacing w:line="256" w:lineRule="auto"/>
              <w:ind w:left="-72" w:hanging="202"/>
              <w:rPr>
                <w:rFonts w:ascii="Arial" w:eastAsia="Arial Unicode MS" w:hAnsi="Arial" w:cs="Arial"/>
                <w:sz w:val="18"/>
                <w:szCs w:val="18"/>
                <w:lang w:val="en-GB"/>
              </w:rPr>
            </w:pPr>
          </w:p>
        </w:tc>
        <w:tc>
          <w:tcPr>
            <w:tcW w:w="614" w:type="pct"/>
            <w:tcBorders>
              <w:top w:val="single" w:sz="4" w:space="0" w:color="auto"/>
              <w:left w:val="nil"/>
              <w:bottom w:val="nil"/>
              <w:right w:val="nil"/>
            </w:tcBorders>
          </w:tcPr>
          <w:p w14:paraId="0E831F96" w14:textId="3FC87FDB" w:rsidR="00626843" w:rsidRPr="002F7EB4" w:rsidRDefault="00626843" w:rsidP="000C48E3">
            <w:pPr>
              <w:spacing w:line="256" w:lineRule="auto"/>
              <w:ind w:left="-40" w:right="-72"/>
              <w:jc w:val="right"/>
              <w:rPr>
                <w:rFonts w:ascii="Arial" w:hAnsi="Arial" w:cs="Arial"/>
                <w:b/>
                <w:bCs/>
                <w:spacing w:val="-8"/>
                <w:sz w:val="18"/>
                <w:szCs w:val="18"/>
                <w:lang w:val="en-GB"/>
              </w:rPr>
            </w:pPr>
            <w:r w:rsidRPr="002F7EB4">
              <w:rPr>
                <w:rFonts w:ascii="Arial" w:hAnsi="Arial" w:cs="Arial"/>
                <w:b/>
                <w:bCs/>
                <w:spacing w:val="-8"/>
                <w:sz w:val="18"/>
                <w:szCs w:val="18"/>
                <w:lang w:val="en-GB"/>
              </w:rPr>
              <w:t>2023</w:t>
            </w:r>
          </w:p>
        </w:tc>
        <w:tc>
          <w:tcPr>
            <w:tcW w:w="614" w:type="pct"/>
            <w:tcBorders>
              <w:top w:val="single" w:sz="4" w:space="0" w:color="auto"/>
              <w:left w:val="nil"/>
              <w:bottom w:val="nil"/>
              <w:right w:val="nil"/>
            </w:tcBorders>
          </w:tcPr>
          <w:p w14:paraId="17AF9EA0" w14:textId="4B694561" w:rsidR="00626843" w:rsidRPr="002F7EB4" w:rsidRDefault="00626843" w:rsidP="000C48E3">
            <w:pPr>
              <w:spacing w:line="256" w:lineRule="auto"/>
              <w:ind w:left="-40" w:right="-72"/>
              <w:jc w:val="right"/>
              <w:rPr>
                <w:rFonts w:ascii="Arial" w:hAnsi="Arial" w:cs="Arial"/>
                <w:b/>
                <w:bCs/>
                <w:spacing w:val="-8"/>
                <w:sz w:val="18"/>
                <w:szCs w:val="18"/>
                <w:lang w:val="en-GB"/>
              </w:rPr>
            </w:pPr>
            <w:r w:rsidRPr="002F7EB4">
              <w:rPr>
                <w:rFonts w:ascii="Arial" w:hAnsi="Arial" w:cs="Arial"/>
                <w:b/>
                <w:bCs/>
                <w:spacing w:val="-8"/>
                <w:sz w:val="18"/>
                <w:szCs w:val="18"/>
                <w:lang w:val="en-GB"/>
              </w:rPr>
              <w:t>2022</w:t>
            </w:r>
          </w:p>
        </w:tc>
        <w:tc>
          <w:tcPr>
            <w:tcW w:w="614" w:type="pct"/>
            <w:tcBorders>
              <w:top w:val="single" w:sz="4" w:space="0" w:color="auto"/>
              <w:left w:val="nil"/>
              <w:bottom w:val="nil"/>
              <w:right w:val="nil"/>
            </w:tcBorders>
            <w:shd w:val="clear" w:color="auto" w:fill="auto"/>
          </w:tcPr>
          <w:p w14:paraId="36371371" w14:textId="4711F9F9" w:rsidR="00626843" w:rsidRPr="002F7EB4" w:rsidRDefault="00626843" w:rsidP="000C48E3">
            <w:pPr>
              <w:spacing w:line="256" w:lineRule="auto"/>
              <w:ind w:left="-40" w:right="-72"/>
              <w:jc w:val="right"/>
              <w:rPr>
                <w:rFonts w:ascii="Arial" w:eastAsia="Arial Unicode MS" w:hAnsi="Arial" w:cs="Arial"/>
                <w:b/>
                <w:bCs/>
                <w:sz w:val="18"/>
                <w:szCs w:val="18"/>
                <w:lang w:val="en-GB"/>
              </w:rPr>
            </w:pPr>
            <w:r w:rsidRPr="002F7EB4">
              <w:rPr>
                <w:rFonts w:ascii="Arial" w:hAnsi="Arial" w:cs="Arial"/>
                <w:b/>
                <w:bCs/>
                <w:spacing w:val="-8"/>
                <w:sz w:val="18"/>
                <w:szCs w:val="18"/>
                <w:lang w:val="en-GB"/>
              </w:rPr>
              <w:t>2023</w:t>
            </w:r>
          </w:p>
        </w:tc>
        <w:tc>
          <w:tcPr>
            <w:tcW w:w="614" w:type="pct"/>
            <w:tcBorders>
              <w:top w:val="single" w:sz="4" w:space="0" w:color="auto"/>
              <w:left w:val="nil"/>
              <w:bottom w:val="nil"/>
              <w:right w:val="nil"/>
            </w:tcBorders>
          </w:tcPr>
          <w:p w14:paraId="79F19AE8" w14:textId="77777777" w:rsidR="00626843" w:rsidRPr="002F7EB4" w:rsidRDefault="00626843" w:rsidP="000C48E3">
            <w:pPr>
              <w:spacing w:line="256" w:lineRule="auto"/>
              <w:ind w:left="-40" w:right="-72"/>
              <w:jc w:val="right"/>
              <w:rPr>
                <w:rFonts w:ascii="Arial" w:hAnsi="Arial" w:cs="Arial"/>
                <w:b/>
                <w:bCs/>
                <w:spacing w:val="-8"/>
                <w:sz w:val="18"/>
                <w:szCs w:val="18"/>
                <w:lang w:val="en-GB"/>
              </w:rPr>
            </w:pPr>
            <w:r w:rsidRPr="002F7EB4">
              <w:rPr>
                <w:rFonts w:ascii="Arial" w:hAnsi="Arial" w:cs="Arial"/>
                <w:b/>
                <w:bCs/>
                <w:sz w:val="18"/>
                <w:szCs w:val="18"/>
                <w:lang w:val="en-GB"/>
              </w:rPr>
              <w:t>2022</w:t>
            </w:r>
          </w:p>
        </w:tc>
      </w:tr>
      <w:tr w:rsidR="00626843" w:rsidRPr="002F7EB4" w14:paraId="06FEADB0" w14:textId="77777777" w:rsidTr="00B719CE">
        <w:trPr>
          <w:trHeight w:val="20"/>
        </w:trPr>
        <w:tc>
          <w:tcPr>
            <w:tcW w:w="2544" w:type="pct"/>
            <w:tcBorders>
              <w:top w:val="nil"/>
              <w:left w:val="nil"/>
              <w:bottom w:val="nil"/>
              <w:right w:val="nil"/>
            </w:tcBorders>
            <w:vAlign w:val="bottom"/>
          </w:tcPr>
          <w:p w14:paraId="158B29A8" w14:textId="77777777" w:rsidR="00626843" w:rsidRPr="002F7EB4" w:rsidRDefault="00626843" w:rsidP="000C48E3">
            <w:pPr>
              <w:spacing w:line="256" w:lineRule="auto"/>
              <w:ind w:left="-72" w:hanging="202"/>
              <w:rPr>
                <w:rFonts w:ascii="Arial" w:eastAsia="Arial Unicode MS" w:hAnsi="Arial" w:cs="Arial"/>
                <w:sz w:val="18"/>
                <w:szCs w:val="18"/>
                <w:lang w:val="en-GB"/>
              </w:rPr>
            </w:pPr>
          </w:p>
        </w:tc>
        <w:tc>
          <w:tcPr>
            <w:tcW w:w="614" w:type="pct"/>
            <w:tcBorders>
              <w:top w:val="nil"/>
              <w:left w:val="nil"/>
              <w:bottom w:val="single" w:sz="4" w:space="0" w:color="auto"/>
              <w:right w:val="nil"/>
            </w:tcBorders>
          </w:tcPr>
          <w:p w14:paraId="46554C5D" w14:textId="7620DC7B" w:rsidR="00626843" w:rsidRPr="002F7EB4" w:rsidRDefault="00626843" w:rsidP="000C48E3">
            <w:pPr>
              <w:spacing w:line="256" w:lineRule="auto"/>
              <w:ind w:left="-40" w:right="-72"/>
              <w:jc w:val="right"/>
              <w:rPr>
                <w:rFonts w:ascii="Arial" w:hAnsi="Arial" w:cs="Arial"/>
                <w:b/>
                <w:bCs/>
                <w:spacing w:val="-8"/>
                <w:sz w:val="18"/>
                <w:szCs w:val="18"/>
                <w:lang w:val="en-GB"/>
              </w:rPr>
            </w:pPr>
            <w:r w:rsidRPr="002F7EB4">
              <w:rPr>
                <w:rFonts w:ascii="Arial" w:hAnsi="Arial" w:cs="Arial"/>
                <w:b/>
                <w:bCs/>
                <w:spacing w:val="-8"/>
                <w:sz w:val="18"/>
                <w:szCs w:val="18"/>
                <w:lang w:val="en-GB"/>
              </w:rPr>
              <w:t>Baht</w:t>
            </w:r>
          </w:p>
        </w:tc>
        <w:tc>
          <w:tcPr>
            <w:tcW w:w="614" w:type="pct"/>
            <w:tcBorders>
              <w:top w:val="nil"/>
              <w:left w:val="nil"/>
              <w:bottom w:val="single" w:sz="4" w:space="0" w:color="auto"/>
              <w:right w:val="nil"/>
            </w:tcBorders>
          </w:tcPr>
          <w:p w14:paraId="0C8E0288" w14:textId="3F6B5242" w:rsidR="00626843" w:rsidRPr="002F7EB4" w:rsidRDefault="00626843" w:rsidP="000C48E3">
            <w:pPr>
              <w:spacing w:line="256" w:lineRule="auto"/>
              <w:ind w:left="-40" w:right="-72"/>
              <w:jc w:val="right"/>
              <w:rPr>
                <w:rFonts w:ascii="Arial" w:hAnsi="Arial" w:cs="Arial"/>
                <w:b/>
                <w:bCs/>
                <w:spacing w:val="-8"/>
                <w:sz w:val="18"/>
                <w:szCs w:val="18"/>
                <w:lang w:val="en-GB"/>
              </w:rPr>
            </w:pPr>
            <w:r w:rsidRPr="002F7EB4">
              <w:rPr>
                <w:rFonts w:ascii="Arial" w:hAnsi="Arial" w:cs="Arial"/>
                <w:b/>
                <w:bCs/>
                <w:spacing w:val="-8"/>
                <w:sz w:val="18"/>
                <w:szCs w:val="18"/>
                <w:lang w:val="en-GB"/>
              </w:rPr>
              <w:t>Baht</w:t>
            </w:r>
          </w:p>
        </w:tc>
        <w:tc>
          <w:tcPr>
            <w:tcW w:w="614" w:type="pct"/>
            <w:tcBorders>
              <w:top w:val="nil"/>
              <w:left w:val="nil"/>
              <w:bottom w:val="single" w:sz="4" w:space="0" w:color="auto"/>
              <w:right w:val="nil"/>
            </w:tcBorders>
            <w:shd w:val="clear" w:color="auto" w:fill="auto"/>
          </w:tcPr>
          <w:p w14:paraId="16C9D206" w14:textId="47651972" w:rsidR="00626843" w:rsidRPr="002F7EB4" w:rsidRDefault="00626843" w:rsidP="000C48E3">
            <w:pPr>
              <w:spacing w:line="256" w:lineRule="auto"/>
              <w:ind w:left="-40" w:right="-72"/>
              <w:jc w:val="right"/>
              <w:rPr>
                <w:rFonts w:ascii="Arial" w:eastAsia="Arial Unicode MS" w:hAnsi="Arial" w:cs="Arial"/>
                <w:b/>
                <w:bCs/>
                <w:sz w:val="18"/>
                <w:szCs w:val="18"/>
                <w:lang w:val="en-GB"/>
              </w:rPr>
            </w:pPr>
            <w:r w:rsidRPr="002F7EB4">
              <w:rPr>
                <w:rFonts w:ascii="Arial" w:hAnsi="Arial" w:cs="Arial"/>
                <w:b/>
                <w:bCs/>
                <w:sz w:val="18"/>
                <w:szCs w:val="18"/>
                <w:lang w:val="en-GB"/>
              </w:rPr>
              <w:t>Baht</w:t>
            </w:r>
          </w:p>
        </w:tc>
        <w:tc>
          <w:tcPr>
            <w:tcW w:w="614" w:type="pct"/>
            <w:tcBorders>
              <w:top w:val="nil"/>
              <w:left w:val="nil"/>
              <w:bottom w:val="single" w:sz="4" w:space="0" w:color="auto"/>
              <w:right w:val="nil"/>
            </w:tcBorders>
          </w:tcPr>
          <w:p w14:paraId="578AE84D" w14:textId="77777777" w:rsidR="00626843" w:rsidRPr="002F7EB4" w:rsidRDefault="00626843" w:rsidP="000C48E3">
            <w:pPr>
              <w:spacing w:line="256" w:lineRule="auto"/>
              <w:ind w:left="-40" w:right="-72"/>
              <w:jc w:val="right"/>
              <w:rPr>
                <w:rFonts w:ascii="Arial" w:hAnsi="Arial" w:cs="Arial"/>
                <w:b/>
                <w:bCs/>
                <w:sz w:val="18"/>
                <w:szCs w:val="18"/>
                <w:lang w:val="en-GB"/>
              </w:rPr>
            </w:pPr>
            <w:r w:rsidRPr="002F7EB4">
              <w:rPr>
                <w:rFonts w:ascii="Arial" w:hAnsi="Arial" w:cs="Arial"/>
                <w:b/>
                <w:bCs/>
                <w:sz w:val="18"/>
                <w:szCs w:val="18"/>
                <w:lang w:val="en-GB"/>
              </w:rPr>
              <w:t>Baht</w:t>
            </w:r>
          </w:p>
        </w:tc>
      </w:tr>
      <w:tr w:rsidR="00402126" w:rsidRPr="002F7EB4" w14:paraId="551A0B7A" w14:textId="77777777" w:rsidTr="002665A2">
        <w:trPr>
          <w:trHeight w:val="20"/>
        </w:trPr>
        <w:tc>
          <w:tcPr>
            <w:tcW w:w="2544" w:type="pct"/>
            <w:tcBorders>
              <w:top w:val="nil"/>
              <w:left w:val="nil"/>
              <w:bottom w:val="nil"/>
              <w:right w:val="nil"/>
            </w:tcBorders>
            <w:vAlign w:val="bottom"/>
          </w:tcPr>
          <w:p w14:paraId="7359F900" w14:textId="77777777" w:rsidR="00402126" w:rsidRPr="002F7EB4" w:rsidRDefault="00402126" w:rsidP="000C48E3">
            <w:pPr>
              <w:spacing w:line="256" w:lineRule="auto"/>
              <w:ind w:left="-72" w:hanging="202"/>
              <w:rPr>
                <w:rFonts w:ascii="Arial" w:eastAsia="Arial Unicode MS" w:hAnsi="Arial" w:cs="Arial"/>
                <w:sz w:val="18"/>
                <w:szCs w:val="18"/>
                <w:lang w:val="en-GB"/>
              </w:rPr>
            </w:pPr>
          </w:p>
        </w:tc>
        <w:tc>
          <w:tcPr>
            <w:tcW w:w="614" w:type="pct"/>
            <w:tcBorders>
              <w:top w:val="single" w:sz="4" w:space="0" w:color="auto"/>
              <w:left w:val="nil"/>
              <w:bottom w:val="nil"/>
              <w:right w:val="nil"/>
            </w:tcBorders>
            <w:shd w:val="clear" w:color="auto" w:fill="FAFAFA"/>
          </w:tcPr>
          <w:p w14:paraId="4A1D2527" w14:textId="77777777" w:rsidR="00402126" w:rsidRPr="002F7EB4" w:rsidRDefault="00402126" w:rsidP="000C48E3">
            <w:pPr>
              <w:spacing w:line="256" w:lineRule="auto"/>
              <w:ind w:left="-40" w:right="-72"/>
              <w:jc w:val="right"/>
              <w:rPr>
                <w:rFonts w:ascii="Arial" w:hAnsi="Arial" w:cs="Arial"/>
                <w:b/>
                <w:bCs/>
                <w:spacing w:val="-8"/>
                <w:sz w:val="18"/>
                <w:szCs w:val="18"/>
                <w:lang w:val="en-GB"/>
              </w:rPr>
            </w:pPr>
          </w:p>
        </w:tc>
        <w:tc>
          <w:tcPr>
            <w:tcW w:w="614" w:type="pct"/>
            <w:tcBorders>
              <w:top w:val="single" w:sz="4" w:space="0" w:color="auto"/>
              <w:left w:val="nil"/>
              <w:bottom w:val="nil"/>
              <w:right w:val="nil"/>
            </w:tcBorders>
            <w:shd w:val="clear" w:color="auto" w:fill="auto"/>
          </w:tcPr>
          <w:p w14:paraId="13A55D6D" w14:textId="519E89E6" w:rsidR="00402126" w:rsidRPr="002F7EB4" w:rsidRDefault="00402126" w:rsidP="000C48E3">
            <w:pPr>
              <w:spacing w:line="256" w:lineRule="auto"/>
              <w:ind w:left="-40" w:right="-72"/>
              <w:jc w:val="right"/>
              <w:rPr>
                <w:rFonts w:ascii="Arial" w:hAnsi="Arial" w:cs="Arial"/>
                <w:b/>
                <w:bCs/>
                <w:spacing w:val="-8"/>
                <w:sz w:val="18"/>
                <w:szCs w:val="18"/>
                <w:lang w:val="en-GB"/>
              </w:rPr>
            </w:pPr>
          </w:p>
        </w:tc>
        <w:tc>
          <w:tcPr>
            <w:tcW w:w="614" w:type="pct"/>
            <w:tcBorders>
              <w:top w:val="single" w:sz="4" w:space="0" w:color="auto"/>
              <w:left w:val="nil"/>
              <w:bottom w:val="nil"/>
              <w:right w:val="nil"/>
            </w:tcBorders>
            <w:shd w:val="clear" w:color="auto" w:fill="FAFAFA"/>
          </w:tcPr>
          <w:p w14:paraId="5DB25A74" w14:textId="3F03E643" w:rsidR="00402126" w:rsidRPr="002F7EB4" w:rsidRDefault="00402126" w:rsidP="000C48E3">
            <w:pPr>
              <w:spacing w:line="256" w:lineRule="auto"/>
              <w:ind w:left="-40" w:right="-72"/>
              <w:jc w:val="right"/>
              <w:rPr>
                <w:rFonts w:ascii="Arial" w:eastAsia="Arial Unicode MS" w:hAnsi="Arial" w:cs="Arial"/>
                <w:b/>
                <w:bCs/>
                <w:sz w:val="18"/>
                <w:szCs w:val="18"/>
                <w:lang w:val="en-GB"/>
              </w:rPr>
            </w:pPr>
          </w:p>
        </w:tc>
        <w:tc>
          <w:tcPr>
            <w:tcW w:w="614" w:type="pct"/>
            <w:tcBorders>
              <w:top w:val="single" w:sz="4" w:space="0" w:color="auto"/>
              <w:left w:val="nil"/>
              <w:bottom w:val="nil"/>
              <w:right w:val="nil"/>
            </w:tcBorders>
          </w:tcPr>
          <w:p w14:paraId="1E44EBE2" w14:textId="77777777" w:rsidR="00402126" w:rsidRPr="002F7EB4" w:rsidRDefault="00402126" w:rsidP="000C48E3">
            <w:pPr>
              <w:spacing w:line="256" w:lineRule="auto"/>
              <w:ind w:left="-40" w:right="-72"/>
              <w:jc w:val="right"/>
              <w:rPr>
                <w:rFonts w:ascii="Arial" w:eastAsia="Arial Unicode MS" w:hAnsi="Arial" w:cs="Arial"/>
                <w:b/>
                <w:bCs/>
                <w:sz w:val="18"/>
                <w:szCs w:val="18"/>
                <w:lang w:val="en-GB"/>
              </w:rPr>
            </w:pPr>
          </w:p>
        </w:tc>
      </w:tr>
      <w:tr w:rsidR="002665A2" w:rsidRPr="002F7EB4" w14:paraId="2AE16122" w14:textId="77777777" w:rsidTr="002665A2">
        <w:trPr>
          <w:trHeight w:val="20"/>
        </w:trPr>
        <w:tc>
          <w:tcPr>
            <w:tcW w:w="2544" w:type="pct"/>
            <w:tcBorders>
              <w:top w:val="nil"/>
              <w:left w:val="nil"/>
              <w:bottom w:val="nil"/>
              <w:right w:val="nil"/>
            </w:tcBorders>
          </w:tcPr>
          <w:p w14:paraId="0E39794C" w14:textId="78AE4290" w:rsidR="002665A2" w:rsidRPr="002F7EB4" w:rsidRDefault="002665A2" w:rsidP="002665A2">
            <w:pPr>
              <w:spacing w:line="256" w:lineRule="auto"/>
              <w:ind w:left="-72"/>
              <w:rPr>
                <w:rFonts w:ascii="Arial" w:eastAsia="Arial Unicode MS" w:hAnsi="Arial" w:cs="Arial"/>
                <w:sz w:val="18"/>
                <w:szCs w:val="18"/>
                <w:lang w:val="en-GB"/>
              </w:rPr>
            </w:pPr>
            <w:r w:rsidRPr="002F7EB4">
              <w:rPr>
                <w:rFonts w:ascii="Arial" w:eastAsia="Arial Unicode MS" w:hAnsi="Arial" w:cs="Arial"/>
                <w:sz w:val="18"/>
                <w:szCs w:val="18"/>
                <w:lang w:val="en-GB"/>
              </w:rPr>
              <w:t>Interest expense (included in finance cost)</w:t>
            </w:r>
          </w:p>
        </w:tc>
        <w:tc>
          <w:tcPr>
            <w:tcW w:w="614" w:type="pct"/>
            <w:tcBorders>
              <w:top w:val="nil"/>
              <w:left w:val="nil"/>
              <w:bottom w:val="nil"/>
              <w:right w:val="nil"/>
            </w:tcBorders>
            <w:shd w:val="clear" w:color="auto" w:fill="FAFAFA"/>
          </w:tcPr>
          <w:p w14:paraId="4DEF20B1" w14:textId="749F984B" w:rsidR="002665A2" w:rsidRPr="002F7EB4" w:rsidRDefault="002665A2" w:rsidP="000C48E3">
            <w:pPr>
              <w:spacing w:line="256" w:lineRule="auto"/>
              <w:ind w:left="-40" w:right="-72"/>
              <w:jc w:val="right"/>
              <w:rPr>
                <w:rFonts w:ascii="Arial" w:hAnsi="Arial" w:cs="Arial"/>
                <w:spacing w:val="-8"/>
                <w:sz w:val="18"/>
                <w:szCs w:val="18"/>
                <w:lang w:val="en-GB"/>
              </w:rPr>
            </w:pPr>
            <w:r w:rsidRPr="002F7EB4">
              <w:rPr>
                <w:rFonts w:ascii="Arial" w:hAnsi="Arial" w:cs="Arial"/>
                <w:spacing w:val="-8"/>
                <w:sz w:val="18"/>
                <w:szCs w:val="18"/>
                <w:lang w:val="en-GB"/>
              </w:rPr>
              <w:t>808,707</w:t>
            </w:r>
          </w:p>
        </w:tc>
        <w:tc>
          <w:tcPr>
            <w:tcW w:w="614" w:type="pct"/>
            <w:tcBorders>
              <w:top w:val="nil"/>
              <w:left w:val="nil"/>
              <w:bottom w:val="nil"/>
              <w:right w:val="nil"/>
            </w:tcBorders>
            <w:shd w:val="clear" w:color="auto" w:fill="auto"/>
          </w:tcPr>
          <w:p w14:paraId="69C5F619" w14:textId="302F2161" w:rsidR="002665A2" w:rsidRPr="002F7EB4" w:rsidRDefault="002665A2" w:rsidP="000C48E3">
            <w:pPr>
              <w:spacing w:line="256" w:lineRule="auto"/>
              <w:ind w:left="-40" w:right="-72"/>
              <w:jc w:val="right"/>
              <w:rPr>
                <w:rFonts w:ascii="Arial" w:hAnsi="Arial" w:cs="Arial"/>
                <w:spacing w:val="-8"/>
                <w:sz w:val="18"/>
                <w:szCs w:val="18"/>
                <w:lang w:val="en-GB"/>
              </w:rPr>
            </w:pPr>
            <w:r w:rsidRPr="002F7EB4">
              <w:rPr>
                <w:rFonts w:ascii="Arial" w:hAnsi="Arial" w:cs="Arial"/>
                <w:spacing w:val="-8"/>
                <w:sz w:val="18"/>
                <w:szCs w:val="18"/>
                <w:lang w:val="en-GB"/>
              </w:rPr>
              <w:t>675,793</w:t>
            </w:r>
          </w:p>
        </w:tc>
        <w:tc>
          <w:tcPr>
            <w:tcW w:w="614" w:type="pct"/>
            <w:tcBorders>
              <w:top w:val="nil"/>
              <w:left w:val="nil"/>
              <w:bottom w:val="nil"/>
              <w:right w:val="nil"/>
            </w:tcBorders>
            <w:shd w:val="clear" w:color="auto" w:fill="FAFAFA"/>
          </w:tcPr>
          <w:p w14:paraId="6A7F0814" w14:textId="5F7CA10C" w:rsidR="002665A2" w:rsidRPr="002F7EB4" w:rsidRDefault="002665A2" w:rsidP="000C48E3">
            <w:pPr>
              <w:spacing w:line="256" w:lineRule="auto"/>
              <w:ind w:left="-40" w:right="-72"/>
              <w:jc w:val="right"/>
              <w:rPr>
                <w:rFonts w:ascii="Arial" w:eastAsia="Arial Unicode MS" w:hAnsi="Arial" w:cs="Arial"/>
                <w:sz w:val="18"/>
                <w:szCs w:val="18"/>
                <w:lang w:val="en-GB"/>
              </w:rPr>
            </w:pPr>
            <w:r w:rsidRPr="002F7EB4">
              <w:rPr>
                <w:rFonts w:ascii="Arial" w:eastAsia="Arial Unicode MS" w:hAnsi="Arial" w:cs="Arial"/>
                <w:sz w:val="18"/>
                <w:szCs w:val="18"/>
                <w:lang w:val="en-GB"/>
              </w:rPr>
              <w:t>631,861</w:t>
            </w:r>
          </w:p>
        </w:tc>
        <w:tc>
          <w:tcPr>
            <w:tcW w:w="614" w:type="pct"/>
            <w:tcBorders>
              <w:top w:val="nil"/>
              <w:left w:val="nil"/>
              <w:bottom w:val="nil"/>
              <w:right w:val="nil"/>
            </w:tcBorders>
          </w:tcPr>
          <w:p w14:paraId="2665CFCB" w14:textId="20DF47DF" w:rsidR="002665A2" w:rsidRPr="002F7EB4" w:rsidRDefault="002665A2" w:rsidP="000C48E3">
            <w:pPr>
              <w:spacing w:line="256" w:lineRule="auto"/>
              <w:ind w:left="-40" w:right="-72"/>
              <w:jc w:val="right"/>
              <w:rPr>
                <w:rFonts w:ascii="Arial" w:eastAsia="Arial Unicode MS" w:hAnsi="Arial" w:cs="Arial"/>
                <w:sz w:val="18"/>
                <w:szCs w:val="18"/>
                <w:lang w:val="en-GB"/>
              </w:rPr>
            </w:pPr>
            <w:r w:rsidRPr="002F7EB4">
              <w:rPr>
                <w:rFonts w:ascii="Arial" w:eastAsia="Arial Unicode MS" w:hAnsi="Arial" w:cs="Arial"/>
                <w:sz w:val="18"/>
                <w:szCs w:val="18"/>
                <w:lang w:val="en-GB"/>
              </w:rPr>
              <w:t>398,046</w:t>
            </w:r>
          </w:p>
        </w:tc>
      </w:tr>
      <w:tr w:rsidR="00B719CE" w:rsidRPr="002F7EB4" w14:paraId="26BFD48E" w14:textId="77777777" w:rsidTr="00402126">
        <w:trPr>
          <w:trHeight w:val="20"/>
        </w:trPr>
        <w:tc>
          <w:tcPr>
            <w:tcW w:w="2544" w:type="pct"/>
            <w:tcBorders>
              <w:top w:val="nil"/>
              <w:left w:val="nil"/>
              <w:bottom w:val="nil"/>
              <w:right w:val="nil"/>
            </w:tcBorders>
            <w:vAlign w:val="bottom"/>
          </w:tcPr>
          <w:p w14:paraId="3E60CD37" w14:textId="10BBDB73" w:rsidR="00B719CE" w:rsidRPr="002F7EB4" w:rsidRDefault="00B719CE" w:rsidP="00B719CE">
            <w:pPr>
              <w:spacing w:line="256" w:lineRule="auto"/>
              <w:ind w:left="-72"/>
              <w:rPr>
                <w:rFonts w:ascii="Arial" w:eastAsia="Arial Unicode MS" w:hAnsi="Arial" w:cs="Arial"/>
                <w:sz w:val="18"/>
                <w:szCs w:val="18"/>
                <w:lang w:val="en-GB"/>
              </w:rPr>
            </w:pPr>
            <w:r w:rsidRPr="002F7EB4">
              <w:rPr>
                <w:rFonts w:ascii="Arial" w:eastAsia="Arial Unicode MS" w:hAnsi="Arial" w:cs="Arial"/>
                <w:sz w:val="18"/>
                <w:szCs w:val="18"/>
                <w:lang w:val="en-GB"/>
              </w:rPr>
              <w:t>Expense relating to short-term leases</w:t>
            </w:r>
          </w:p>
        </w:tc>
        <w:tc>
          <w:tcPr>
            <w:tcW w:w="614" w:type="pct"/>
            <w:tcBorders>
              <w:top w:val="nil"/>
              <w:left w:val="nil"/>
              <w:bottom w:val="nil"/>
              <w:right w:val="nil"/>
            </w:tcBorders>
            <w:shd w:val="clear" w:color="auto" w:fill="FAFAFA"/>
          </w:tcPr>
          <w:p w14:paraId="4AA9E69D" w14:textId="6EB89156"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389,000</w:t>
            </w:r>
          </w:p>
        </w:tc>
        <w:tc>
          <w:tcPr>
            <w:tcW w:w="614" w:type="pct"/>
            <w:tcBorders>
              <w:top w:val="nil"/>
              <w:left w:val="nil"/>
              <w:bottom w:val="nil"/>
              <w:right w:val="nil"/>
            </w:tcBorders>
            <w:shd w:val="clear" w:color="auto" w:fill="auto"/>
          </w:tcPr>
          <w:p w14:paraId="22AD9E62" w14:textId="23ED069F"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w:t>
            </w:r>
          </w:p>
        </w:tc>
        <w:tc>
          <w:tcPr>
            <w:tcW w:w="614" w:type="pct"/>
            <w:tcBorders>
              <w:top w:val="nil"/>
              <w:left w:val="nil"/>
              <w:bottom w:val="nil"/>
              <w:right w:val="nil"/>
            </w:tcBorders>
            <w:shd w:val="clear" w:color="auto" w:fill="FAFAFA"/>
          </w:tcPr>
          <w:p w14:paraId="79A1E28D" w14:textId="3DA9B91C" w:rsidR="00B719CE" w:rsidRPr="002F7EB4" w:rsidRDefault="00402126" w:rsidP="000C48E3">
            <w:pPr>
              <w:spacing w:line="256" w:lineRule="auto"/>
              <w:ind w:left="-40" w:right="-72"/>
              <w:jc w:val="right"/>
              <w:rPr>
                <w:rFonts w:ascii="Arial" w:eastAsia="Arial Unicode MS" w:hAnsi="Arial" w:cs="Arial"/>
                <w:sz w:val="18"/>
                <w:szCs w:val="18"/>
                <w:lang w:val="en-GB"/>
              </w:rPr>
            </w:pPr>
            <w:r w:rsidRPr="002F7EB4">
              <w:rPr>
                <w:rFonts w:ascii="Arial" w:eastAsia="Arial Unicode MS" w:hAnsi="Arial" w:cs="Arial"/>
                <w:sz w:val="18"/>
                <w:szCs w:val="18"/>
                <w:lang w:val="en-GB"/>
              </w:rPr>
              <w:t>-</w:t>
            </w:r>
          </w:p>
        </w:tc>
        <w:tc>
          <w:tcPr>
            <w:tcW w:w="614" w:type="pct"/>
            <w:tcBorders>
              <w:top w:val="nil"/>
              <w:left w:val="nil"/>
              <w:bottom w:val="nil"/>
              <w:right w:val="nil"/>
            </w:tcBorders>
          </w:tcPr>
          <w:p w14:paraId="527D29F7" w14:textId="332F4A87" w:rsidR="00B719CE" w:rsidRPr="002F7EB4" w:rsidRDefault="00402126" w:rsidP="000C48E3">
            <w:pPr>
              <w:spacing w:line="256" w:lineRule="auto"/>
              <w:ind w:left="-40" w:right="-72"/>
              <w:jc w:val="right"/>
              <w:rPr>
                <w:rFonts w:ascii="Arial" w:eastAsia="Arial Unicode MS" w:hAnsi="Arial" w:cs="Arial"/>
                <w:sz w:val="18"/>
                <w:szCs w:val="18"/>
                <w:lang w:val="en-GB"/>
              </w:rPr>
            </w:pPr>
            <w:r w:rsidRPr="002F7EB4">
              <w:rPr>
                <w:rFonts w:ascii="Arial" w:eastAsia="Arial Unicode MS" w:hAnsi="Arial" w:cs="Arial"/>
                <w:sz w:val="18"/>
                <w:szCs w:val="18"/>
                <w:lang w:val="en-GB"/>
              </w:rPr>
              <w:t>-</w:t>
            </w:r>
          </w:p>
        </w:tc>
      </w:tr>
      <w:tr w:rsidR="00B719CE" w:rsidRPr="002F7EB4" w14:paraId="125B4900" w14:textId="77777777" w:rsidTr="00402126">
        <w:trPr>
          <w:trHeight w:val="20"/>
        </w:trPr>
        <w:tc>
          <w:tcPr>
            <w:tcW w:w="2544" w:type="pct"/>
            <w:tcBorders>
              <w:top w:val="nil"/>
              <w:left w:val="nil"/>
              <w:bottom w:val="nil"/>
              <w:right w:val="nil"/>
            </w:tcBorders>
            <w:vAlign w:val="bottom"/>
          </w:tcPr>
          <w:p w14:paraId="63372102" w14:textId="77777777" w:rsidR="00B719CE" w:rsidRPr="002F7EB4" w:rsidRDefault="00B719CE" w:rsidP="000C48E3">
            <w:pPr>
              <w:spacing w:line="256" w:lineRule="auto"/>
              <w:ind w:left="-72"/>
              <w:rPr>
                <w:rFonts w:ascii="Arial" w:hAnsi="Arial" w:cs="Arial"/>
                <w:sz w:val="18"/>
                <w:szCs w:val="18"/>
                <w:lang w:val="en-GB"/>
              </w:rPr>
            </w:pPr>
            <w:r w:rsidRPr="002F7EB4">
              <w:rPr>
                <w:rFonts w:ascii="Arial" w:hAnsi="Arial" w:cs="Arial"/>
                <w:sz w:val="18"/>
                <w:szCs w:val="18"/>
                <w:lang w:val="en-GB"/>
              </w:rPr>
              <w:t>Expense relating to leases of low-value assets</w:t>
            </w:r>
          </w:p>
        </w:tc>
        <w:tc>
          <w:tcPr>
            <w:tcW w:w="614" w:type="pct"/>
            <w:tcBorders>
              <w:top w:val="nil"/>
              <w:left w:val="nil"/>
              <w:bottom w:val="nil"/>
              <w:right w:val="nil"/>
            </w:tcBorders>
            <w:shd w:val="clear" w:color="auto" w:fill="FAFAFA"/>
          </w:tcPr>
          <w:p w14:paraId="67F873E7" w14:textId="4867CC51"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293,</w:t>
            </w:r>
            <w:r w:rsidR="000F477C" w:rsidRPr="002F7EB4">
              <w:rPr>
                <w:rFonts w:ascii="Arial" w:hAnsi="Arial" w:cs="Arial"/>
                <w:sz w:val="18"/>
                <w:szCs w:val="18"/>
                <w:lang w:val="en-GB"/>
              </w:rPr>
              <w:t>3</w:t>
            </w:r>
            <w:r w:rsidRPr="002F7EB4">
              <w:rPr>
                <w:rFonts w:ascii="Arial" w:hAnsi="Arial" w:cs="Arial"/>
                <w:sz w:val="18"/>
                <w:szCs w:val="18"/>
                <w:lang w:val="en-GB"/>
              </w:rPr>
              <w:t>00</w:t>
            </w:r>
          </w:p>
        </w:tc>
        <w:tc>
          <w:tcPr>
            <w:tcW w:w="614" w:type="pct"/>
            <w:tcBorders>
              <w:top w:val="nil"/>
              <w:left w:val="nil"/>
              <w:bottom w:val="nil"/>
              <w:right w:val="nil"/>
            </w:tcBorders>
            <w:shd w:val="clear" w:color="auto" w:fill="auto"/>
          </w:tcPr>
          <w:p w14:paraId="2C289547" w14:textId="724F87E5"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374,240</w:t>
            </w:r>
          </w:p>
        </w:tc>
        <w:tc>
          <w:tcPr>
            <w:tcW w:w="614" w:type="pct"/>
            <w:tcBorders>
              <w:top w:val="nil"/>
              <w:left w:val="nil"/>
              <w:bottom w:val="nil"/>
              <w:right w:val="nil"/>
            </w:tcBorders>
            <w:shd w:val="clear" w:color="auto" w:fill="FAFAFA"/>
          </w:tcPr>
          <w:p w14:paraId="54FA33D3" w14:textId="49FDE435"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42,000</w:t>
            </w:r>
          </w:p>
        </w:tc>
        <w:tc>
          <w:tcPr>
            <w:tcW w:w="614" w:type="pct"/>
            <w:tcBorders>
              <w:top w:val="nil"/>
              <w:left w:val="nil"/>
              <w:bottom w:val="nil"/>
              <w:right w:val="nil"/>
            </w:tcBorders>
          </w:tcPr>
          <w:p w14:paraId="1DA30749" w14:textId="7F4DC7A4"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4</w:t>
            </w:r>
            <w:r w:rsidR="002665A2" w:rsidRPr="002F7EB4">
              <w:rPr>
                <w:rFonts w:ascii="Arial" w:hAnsi="Arial" w:cs="Arial"/>
                <w:sz w:val="18"/>
                <w:szCs w:val="18"/>
                <w:lang w:val="en-GB"/>
              </w:rPr>
              <w:t>6</w:t>
            </w:r>
            <w:r w:rsidRPr="002F7EB4">
              <w:rPr>
                <w:rFonts w:ascii="Arial" w:hAnsi="Arial" w:cs="Arial"/>
                <w:sz w:val="18"/>
                <w:szCs w:val="18"/>
                <w:lang w:val="en-GB"/>
              </w:rPr>
              <w:t>,</w:t>
            </w:r>
            <w:r w:rsidR="002665A2" w:rsidRPr="002F7EB4">
              <w:rPr>
                <w:rFonts w:ascii="Arial" w:hAnsi="Arial" w:cs="Arial"/>
                <w:sz w:val="18"/>
                <w:szCs w:val="18"/>
                <w:lang w:val="en-GB"/>
              </w:rPr>
              <w:t>00</w:t>
            </w:r>
            <w:r w:rsidRPr="002F7EB4">
              <w:rPr>
                <w:rFonts w:ascii="Arial" w:hAnsi="Arial" w:cs="Arial"/>
                <w:sz w:val="18"/>
                <w:szCs w:val="18"/>
                <w:lang w:val="en-GB"/>
              </w:rPr>
              <w:t>0</w:t>
            </w:r>
          </w:p>
        </w:tc>
      </w:tr>
      <w:tr w:rsidR="00B719CE" w:rsidRPr="002F7EB4" w14:paraId="101232ED" w14:textId="77777777" w:rsidTr="00402126">
        <w:trPr>
          <w:trHeight w:val="20"/>
        </w:trPr>
        <w:tc>
          <w:tcPr>
            <w:tcW w:w="2544" w:type="pct"/>
            <w:tcBorders>
              <w:top w:val="nil"/>
              <w:left w:val="nil"/>
              <w:bottom w:val="nil"/>
              <w:right w:val="nil"/>
            </w:tcBorders>
            <w:vAlign w:val="bottom"/>
          </w:tcPr>
          <w:p w14:paraId="530C316F" w14:textId="77777777" w:rsidR="00B719CE" w:rsidRPr="002F7EB4" w:rsidRDefault="00B719CE" w:rsidP="000C48E3">
            <w:pPr>
              <w:spacing w:line="256" w:lineRule="auto"/>
              <w:ind w:left="-72"/>
              <w:rPr>
                <w:rFonts w:ascii="Arial" w:hAnsi="Arial" w:cs="Arial"/>
                <w:sz w:val="18"/>
                <w:szCs w:val="18"/>
                <w:lang w:val="en-GB"/>
              </w:rPr>
            </w:pPr>
            <w:r w:rsidRPr="002F7EB4">
              <w:rPr>
                <w:rFonts w:ascii="Arial" w:hAnsi="Arial" w:cs="Arial"/>
                <w:sz w:val="18"/>
                <w:szCs w:val="18"/>
                <w:lang w:val="en-GB"/>
              </w:rPr>
              <w:t>E</w:t>
            </w:r>
            <w:r w:rsidRPr="002F7EB4">
              <w:rPr>
                <w:rFonts w:ascii="Arial" w:hAnsi="Arial" w:cs="Arial"/>
                <w:spacing w:val="-2"/>
                <w:sz w:val="18"/>
                <w:szCs w:val="18"/>
                <w:lang w:val="en-GB"/>
              </w:rPr>
              <w:t>xpense relating to variable lease payments</w:t>
            </w:r>
          </w:p>
        </w:tc>
        <w:tc>
          <w:tcPr>
            <w:tcW w:w="614" w:type="pct"/>
            <w:tcBorders>
              <w:top w:val="nil"/>
              <w:left w:val="nil"/>
              <w:bottom w:val="nil"/>
              <w:right w:val="nil"/>
            </w:tcBorders>
            <w:shd w:val="clear" w:color="auto" w:fill="FAFAFA"/>
          </w:tcPr>
          <w:p w14:paraId="10254842" w14:textId="64C6F396"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810,918</w:t>
            </w:r>
          </w:p>
        </w:tc>
        <w:tc>
          <w:tcPr>
            <w:tcW w:w="614" w:type="pct"/>
            <w:tcBorders>
              <w:top w:val="nil"/>
              <w:left w:val="nil"/>
              <w:bottom w:val="nil"/>
              <w:right w:val="nil"/>
            </w:tcBorders>
            <w:shd w:val="clear" w:color="auto" w:fill="auto"/>
          </w:tcPr>
          <w:p w14:paraId="3C0DFF0B" w14:textId="3AC7A099"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464,612</w:t>
            </w:r>
          </w:p>
        </w:tc>
        <w:tc>
          <w:tcPr>
            <w:tcW w:w="614" w:type="pct"/>
            <w:tcBorders>
              <w:top w:val="nil"/>
              <w:left w:val="nil"/>
              <w:bottom w:val="nil"/>
              <w:right w:val="nil"/>
            </w:tcBorders>
            <w:shd w:val="clear" w:color="auto" w:fill="FAFAFA"/>
          </w:tcPr>
          <w:p w14:paraId="15D13E27" w14:textId="2BF39E55"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209,803</w:t>
            </w:r>
          </w:p>
        </w:tc>
        <w:tc>
          <w:tcPr>
            <w:tcW w:w="614" w:type="pct"/>
            <w:tcBorders>
              <w:top w:val="nil"/>
              <w:left w:val="nil"/>
              <w:bottom w:val="nil"/>
              <w:right w:val="nil"/>
            </w:tcBorders>
          </w:tcPr>
          <w:p w14:paraId="174A14F2" w14:textId="4F2A6928"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142,268</w:t>
            </w:r>
          </w:p>
        </w:tc>
      </w:tr>
      <w:tr w:rsidR="00B719CE" w:rsidRPr="002F7EB4" w14:paraId="269CF6A5" w14:textId="77777777" w:rsidTr="00402126">
        <w:trPr>
          <w:trHeight w:val="20"/>
        </w:trPr>
        <w:tc>
          <w:tcPr>
            <w:tcW w:w="2544" w:type="pct"/>
            <w:tcBorders>
              <w:top w:val="nil"/>
              <w:left w:val="nil"/>
              <w:bottom w:val="nil"/>
              <w:right w:val="nil"/>
            </w:tcBorders>
            <w:vAlign w:val="bottom"/>
            <w:hideMark/>
          </w:tcPr>
          <w:p w14:paraId="25386B9E" w14:textId="77777777" w:rsidR="00B719CE" w:rsidRPr="002F7EB4" w:rsidRDefault="00B719CE" w:rsidP="000C48E3">
            <w:pPr>
              <w:spacing w:line="256" w:lineRule="auto"/>
              <w:ind w:left="-72"/>
              <w:rPr>
                <w:rFonts w:ascii="Arial" w:hAnsi="Arial" w:cs="Arial"/>
                <w:sz w:val="18"/>
                <w:szCs w:val="18"/>
                <w:lang w:val="en-GB"/>
              </w:rPr>
            </w:pPr>
            <w:r w:rsidRPr="002F7EB4">
              <w:rPr>
                <w:rFonts w:ascii="Arial" w:hAnsi="Arial" w:cs="Arial"/>
                <w:sz w:val="18"/>
                <w:szCs w:val="18"/>
                <w:lang w:val="en-GB"/>
              </w:rPr>
              <w:t>Income from subleasing right-of-use asset</w:t>
            </w:r>
          </w:p>
        </w:tc>
        <w:tc>
          <w:tcPr>
            <w:tcW w:w="614" w:type="pct"/>
            <w:tcBorders>
              <w:top w:val="nil"/>
              <w:left w:val="nil"/>
              <w:bottom w:val="nil"/>
              <w:right w:val="nil"/>
            </w:tcBorders>
            <w:shd w:val="clear" w:color="auto" w:fill="FAFAFA"/>
          </w:tcPr>
          <w:p w14:paraId="30E88A3C" w14:textId="29DA67CB"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57,355</w:t>
            </w:r>
          </w:p>
        </w:tc>
        <w:tc>
          <w:tcPr>
            <w:tcW w:w="614" w:type="pct"/>
            <w:tcBorders>
              <w:top w:val="nil"/>
              <w:left w:val="nil"/>
              <w:bottom w:val="nil"/>
              <w:right w:val="nil"/>
            </w:tcBorders>
            <w:shd w:val="clear" w:color="auto" w:fill="auto"/>
          </w:tcPr>
          <w:p w14:paraId="5032A3F4" w14:textId="5BD8701B"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208,407</w:t>
            </w:r>
          </w:p>
        </w:tc>
        <w:tc>
          <w:tcPr>
            <w:tcW w:w="614" w:type="pct"/>
            <w:tcBorders>
              <w:top w:val="nil"/>
              <w:left w:val="nil"/>
              <w:bottom w:val="nil"/>
              <w:right w:val="nil"/>
            </w:tcBorders>
            <w:shd w:val="clear" w:color="auto" w:fill="FAFAFA"/>
          </w:tcPr>
          <w:p w14:paraId="008544C0" w14:textId="7FFE0C81"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353,200</w:t>
            </w:r>
          </w:p>
        </w:tc>
        <w:tc>
          <w:tcPr>
            <w:tcW w:w="614" w:type="pct"/>
            <w:tcBorders>
              <w:top w:val="nil"/>
              <w:left w:val="nil"/>
              <w:bottom w:val="nil"/>
              <w:right w:val="nil"/>
            </w:tcBorders>
          </w:tcPr>
          <w:p w14:paraId="13AB1DA5" w14:textId="693A0A92"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w:t>
            </w:r>
          </w:p>
        </w:tc>
      </w:tr>
      <w:tr w:rsidR="00B719CE" w:rsidRPr="002F7EB4" w14:paraId="26A49639" w14:textId="77777777" w:rsidTr="00402126">
        <w:trPr>
          <w:trHeight w:val="117"/>
        </w:trPr>
        <w:tc>
          <w:tcPr>
            <w:tcW w:w="2544" w:type="pct"/>
            <w:tcBorders>
              <w:top w:val="nil"/>
              <w:left w:val="nil"/>
              <w:bottom w:val="nil"/>
              <w:right w:val="nil"/>
            </w:tcBorders>
          </w:tcPr>
          <w:p w14:paraId="6EAEE3A7" w14:textId="77777777" w:rsidR="00B719CE" w:rsidRPr="002F7EB4" w:rsidRDefault="00B719CE" w:rsidP="000C48E3">
            <w:pPr>
              <w:spacing w:line="256" w:lineRule="auto"/>
              <w:ind w:left="-72"/>
              <w:rPr>
                <w:rFonts w:ascii="Arial" w:hAnsi="Arial" w:cs="Arial"/>
                <w:sz w:val="18"/>
                <w:szCs w:val="18"/>
                <w:lang w:val="en-GB"/>
              </w:rPr>
            </w:pPr>
          </w:p>
        </w:tc>
        <w:tc>
          <w:tcPr>
            <w:tcW w:w="614" w:type="pct"/>
            <w:tcBorders>
              <w:top w:val="nil"/>
              <w:left w:val="nil"/>
              <w:bottom w:val="nil"/>
              <w:right w:val="nil"/>
            </w:tcBorders>
            <w:shd w:val="clear" w:color="auto" w:fill="FAFAFA"/>
          </w:tcPr>
          <w:p w14:paraId="46475ECD" w14:textId="57EA4FD2" w:rsidR="00B719CE" w:rsidRPr="002F7EB4" w:rsidRDefault="00B719CE" w:rsidP="00B719CE">
            <w:pPr>
              <w:ind w:left="-40" w:right="-72"/>
              <w:jc w:val="right"/>
              <w:rPr>
                <w:rFonts w:ascii="Arial" w:hAnsi="Arial" w:cs="Arial"/>
                <w:sz w:val="18"/>
                <w:szCs w:val="18"/>
                <w:lang w:val="en-GB"/>
              </w:rPr>
            </w:pPr>
          </w:p>
        </w:tc>
        <w:tc>
          <w:tcPr>
            <w:tcW w:w="614" w:type="pct"/>
            <w:tcBorders>
              <w:top w:val="nil"/>
              <w:left w:val="nil"/>
              <w:bottom w:val="nil"/>
              <w:right w:val="nil"/>
            </w:tcBorders>
            <w:shd w:val="clear" w:color="auto" w:fill="auto"/>
          </w:tcPr>
          <w:p w14:paraId="48E7BD5B" w14:textId="005E8CAC" w:rsidR="00B719CE" w:rsidRPr="002F7EB4" w:rsidRDefault="00B719CE" w:rsidP="00B719CE">
            <w:pPr>
              <w:ind w:left="-40" w:right="-72"/>
              <w:jc w:val="right"/>
              <w:rPr>
                <w:rFonts w:ascii="Arial" w:hAnsi="Arial" w:cs="Arial"/>
                <w:sz w:val="18"/>
                <w:szCs w:val="18"/>
                <w:lang w:val="en-GB"/>
              </w:rPr>
            </w:pPr>
          </w:p>
        </w:tc>
        <w:tc>
          <w:tcPr>
            <w:tcW w:w="614" w:type="pct"/>
            <w:tcBorders>
              <w:top w:val="nil"/>
              <w:left w:val="nil"/>
              <w:bottom w:val="nil"/>
              <w:right w:val="nil"/>
            </w:tcBorders>
            <w:shd w:val="clear" w:color="auto" w:fill="FAFAFA"/>
          </w:tcPr>
          <w:p w14:paraId="46607FB5" w14:textId="41C8A17B" w:rsidR="00B719CE" w:rsidRPr="002F7EB4" w:rsidRDefault="00B719CE" w:rsidP="00B719CE">
            <w:pPr>
              <w:ind w:left="-40" w:right="-72"/>
              <w:jc w:val="right"/>
              <w:rPr>
                <w:rFonts w:ascii="Arial" w:hAnsi="Arial" w:cs="Arial"/>
                <w:sz w:val="18"/>
                <w:szCs w:val="18"/>
                <w:lang w:val="en-GB"/>
              </w:rPr>
            </w:pPr>
          </w:p>
        </w:tc>
        <w:tc>
          <w:tcPr>
            <w:tcW w:w="614" w:type="pct"/>
            <w:tcBorders>
              <w:top w:val="nil"/>
              <w:left w:val="nil"/>
              <w:bottom w:val="nil"/>
              <w:right w:val="nil"/>
            </w:tcBorders>
          </w:tcPr>
          <w:p w14:paraId="7F10128D" w14:textId="77777777" w:rsidR="00B719CE" w:rsidRPr="002F7EB4" w:rsidRDefault="00B719CE" w:rsidP="00B719CE">
            <w:pPr>
              <w:ind w:left="-40" w:right="-72"/>
              <w:jc w:val="right"/>
              <w:rPr>
                <w:rFonts w:ascii="Arial" w:hAnsi="Arial" w:cs="Arial"/>
                <w:sz w:val="18"/>
                <w:szCs w:val="18"/>
                <w:lang w:val="en-GB"/>
              </w:rPr>
            </w:pPr>
          </w:p>
        </w:tc>
      </w:tr>
      <w:tr w:rsidR="00B719CE" w:rsidRPr="002F7EB4" w14:paraId="760F0842" w14:textId="77777777" w:rsidTr="00402126">
        <w:trPr>
          <w:trHeight w:val="20"/>
        </w:trPr>
        <w:tc>
          <w:tcPr>
            <w:tcW w:w="2544" w:type="pct"/>
            <w:tcBorders>
              <w:top w:val="nil"/>
              <w:left w:val="nil"/>
              <w:bottom w:val="nil"/>
              <w:right w:val="nil"/>
            </w:tcBorders>
            <w:vAlign w:val="bottom"/>
            <w:hideMark/>
          </w:tcPr>
          <w:p w14:paraId="1323CADF" w14:textId="77777777" w:rsidR="00B719CE" w:rsidRPr="002F7EB4" w:rsidRDefault="00B719CE" w:rsidP="000C48E3">
            <w:pPr>
              <w:spacing w:line="256" w:lineRule="auto"/>
              <w:ind w:left="-72"/>
              <w:rPr>
                <w:rFonts w:ascii="Arial" w:hAnsi="Arial" w:cs="Arial"/>
                <w:sz w:val="18"/>
                <w:szCs w:val="18"/>
                <w:lang w:val="en-GB"/>
              </w:rPr>
            </w:pPr>
            <w:r w:rsidRPr="002F7EB4">
              <w:rPr>
                <w:rFonts w:ascii="Arial" w:hAnsi="Arial" w:cs="Arial"/>
                <w:sz w:val="18"/>
                <w:szCs w:val="18"/>
                <w:lang w:val="en-GB"/>
              </w:rPr>
              <w:t>Total cash outflow for leases</w:t>
            </w:r>
          </w:p>
        </w:tc>
        <w:tc>
          <w:tcPr>
            <w:tcW w:w="614" w:type="pct"/>
            <w:tcBorders>
              <w:top w:val="nil"/>
              <w:left w:val="nil"/>
              <w:bottom w:val="nil"/>
              <w:right w:val="nil"/>
            </w:tcBorders>
            <w:shd w:val="clear" w:color="auto" w:fill="FAFAFA"/>
          </w:tcPr>
          <w:p w14:paraId="7819E84B" w14:textId="0AF44C3F" w:rsidR="00B719CE" w:rsidRPr="002F7EB4" w:rsidRDefault="002665A2" w:rsidP="00B719CE">
            <w:pPr>
              <w:ind w:left="-40" w:right="-72"/>
              <w:jc w:val="right"/>
              <w:rPr>
                <w:rFonts w:ascii="Arial" w:hAnsi="Arial" w:cs="Arial"/>
                <w:sz w:val="18"/>
                <w:szCs w:val="18"/>
                <w:lang w:val="en-GB"/>
              </w:rPr>
            </w:pPr>
            <w:r w:rsidRPr="002F7EB4">
              <w:rPr>
                <w:rFonts w:ascii="Arial" w:hAnsi="Arial" w:cs="Arial"/>
                <w:sz w:val="18"/>
                <w:szCs w:val="18"/>
                <w:lang w:val="en-GB"/>
              </w:rPr>
              <w:t>6,120,897</w:t>
            </w:r>
          </w:p>
        </w:tc>
        <w:tc>
          <w:tcPr>
            <w:tcW w:w="614" w:type="pct"/>
            <w:tcBorders>
              <w:top w:val="nil"/>
              <w:left w:val="nil"/>
              <w:bottom w:val="nil"/>
              <w:right w:val="nil"/>
            </w:tcBorders>
            <w:shd w:val="clear" w:color="auto" w:fill="auto"/>
          </w:tcPr>
          <w:p w14:paraId="39A17B01" w14:textId="2006D6D3"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4,333,654</w:t>
            </w:r>
          </w:p>
        </w:tc>
        <w:tc>
          <w:tcPr>
            <w:tcW w:w="614" w:type="pct"/>
            <w:tcBorders>
              <w:top w:val="nil"/>
              <w:left w:val="nil"/>
              <w:bottom w:val="nil"/>
              <w:right w:val="nil"/>
            </w:tcBorders>
            <w:shd w:val="clear" w:color="auto" w:fill="FAFAFA"/>
          </w:tcPr>
          <w:p w14:paraId="5F2A8F66" w14:textId="6EA3E44E" w:rsidR="00B719CE" w:rsidRPr="002F7EB4" w:rsidRDefault="002665A2" w:rsidP="00B719CE">
            <w:pPr>
              <w:ind w:left="-40" w:right="-72"/>
              <w:jc w:val="right"/>
              <w:rPr>
                <w:rFonts w:ascii="Arial" w:hAnsi="Arial" w:cs="Arial"/>
                <w:sz w:val="18"/>
                <w:szCs w:val="18"/>
                <w:lang w:val="en-GB"/>
              </w:rPr>
            </w:pPr>
            <w:r w:rsidRPr="002F7EB4">
              <w:rPr>
                <w:rFonts w:ascii="Arial" w:hAnsi="Arial" w:cs="Arial"/>
                <w:sz w:val="18"/>
                <w:szCs w:val="18"/>
                <w:lang w:val="en-GB"/>
              </w:rPr>
              <w:t>3,602,467</w:t>
            </w:r>
          </w:p>
        </w:tc>
        <w:tc>
          <w:tcPr>
            <w:tcW w:w="614" w:type="pct"/>
            <w:tcBorders>
              <w:top w:val="nil"/>
              <w:left w:val="nil"/>
              <w:bottom w:val="nil"/>
              <w:right w:val="nil"/>
            </w:tcBorders>
          </w:tcPr>
          <w:p w14:paraId="7ECC1358" w14:textId="0220D1DF" w:rsidR="00B719CE" w:rsidRPr="002F7EB4" w:rsidRDefault="00B719CE" w:rsidP="00B719CE">
            <w:pPr>
              <w:ind w:left="-40" w:right="-72"/>
              <w:jc w:val="right"/>
              <w:rPr>
                <w:rFonts w:ascii="Arial" w:hAnsi="Arial" w:cs="Arial"/>
                <w:sz w:val="18"/>
                <w:szCs w:val="18"/>
                <w:lang w:val="en-GB"/>
              </w:rPr>
            </w:pPr>
            <w:r w:rsidRPr="002F7EB4">
              <w:rPr>
                <w:rFonts w:ascii="Arial" w:hAnsi="Arial" w:cs="Arial"/>
                <w:sz w:val="18"/>
                <w:szCs w:val="18"/>
                <w:lang w:val="en-GB"/>
              </w:rPr>
              <w:t>1,968,442</w:t>
            </w:r>
          </w:p>
        </w:tc>
      </w:tr>
    </w:tbl>
    <w:p w14:paraId="0645E775" w14:textId="42CD2CF9" w:rsidR="00C25AFC" w:rsidRPr="002F7EB4" w:rsidRDefault="00C25AFC">
      <w:pPr>
        <w:jc w:val="both"/>
        <w:rPr>
          <w:rFonts w:ascii="Arial" w:eastAsia="Arial" w:hAnsi="Arial" w:cs="Arial"/>
          <w:sz w:val="18"/>
          <w:szCs w:val="18"/>
        </w:rPr>
      </w:pPr>
    </w:p>
    <w:p w14:paraId="54433282" w14:textId="380DAAFC" w:rsidR="00640866" w:rsidRPr="002F7EB4" w:rsidRDefault="00640866">
      <w:pPr>
        <w:rPr>
          <w:rFonts w:ascii="Arial" w:eastAsia="Arial" w:hAnsi="Arial" w:cs="Arial"/>
          <w:sz w:val="18"/>
          <w:szCs w:val="18"/>
        </w:rPr>
      </w:pPr>
      <w:r w:rsidRPr="002F7EB4">
        <w:rPr>
          <w:rFonts w:ascii="Arial" w:eastAsia="Arial" w:hAnsi="Arial" w:cs="Arial"/>
          <w:sz w:val="18"/>
          <w:szCs w:val="18"/>
        </w:rPr>
        <w:br w:type="page"/>
      </w:r>
    </w:p>
    <w:p w14:paraId="2B9AC32C" w14:textId="77777777" w:rsidR="00C25AFC" w:rsidRPr="002F7EB4" w:rsidRDefault="00C25AFC">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3AB2F3BA" w14:textId="77777777">
        <w:trPr>
          <w:cantSplit/>
          <w:trHeight w:val="389"/>
        </w:trPr>
        <w:tc>
          <w:tcPr>
            <w:tcW w:w="9461" w:type="dxa"/>
            <w:shd w:val="clear" w:color="auto" w:fill="FFA543"/>
            <w:vAlign w:val="center"/>
          </w:tcPr>
          <w:p w14:paraId="30F4CEEC" w14:textId="2E907256" w:rsidR="001F0DD2" w:rsidRPr="002F7EB4" w:rsidRDefault="001566F9" w:rsidP="00C25AFC">
            <w:pPr>
              <w:tabs>
                <w:tab w:val="left" w:pos="432"/>
              </w:tabs>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B00015" w:rsidRPr="002F7EB4">
              <w:rPr>
                <w:rFonts w:ascii="Arial" w:eastAsia="Arial" w:hAnsi="Arial" w:cs="Arial"/>
                <w:b/>
                <w:color w:val="FFFFFF"/>
                <w:sz w:val="18"/>
                <w:szCs w:val="18"/>
              </w:rPr>
              <w:t>3</w:t>
            </w:r>
            <w:r w:rsidRPr="002F7EB4">
              <w:rPr>
                <w:rFonts w:ascii="Arial" w:eastAsia="Arial" w:hAnsi="Arial" w:cs="Arial"/>
                <w:b/>
                <w:color w:val="FFFFFF"/>
                <w:sz w:val="18"/>
                <w:szCs w:val="18"/>
              </w:rPr>
              <w:tab/>
              <w:t>Intangible assets</w:t>
            </w:r>
          </w:p>
        </w:tc>
      </w:tr>
    </w:tbl>
    <w:p w14:paraId="7E3CEA31" w14:textId="77777777" w:rsidR="001F0DD2" w:rsidRPr="002F7EB4" w:rsidRDefault="001F0DD2">
      <w:pPr>
        <w:jc w:val="both"/>
        <w:rPr>
          <w:rFonts w:ascii="Arial" w:eastAsia="Arial" w:hAnsi="Arial" w:cs="Arial"/>
          <w:b/>
          <w:color w:val="000000"/>
          <w:sz w:val="18"/>
          <w:szCs w:val="18"/>
        </w:rPr>
      </w:pPr>
    </w:p>
    <w:tbl>
      <w:tblPr>
        <w:tblW w:w="9454" w:type="dxa"/>
        <w:tblLayout w:type="fixed"/>
        <w:tblCellMar>
          <w:left w:w="115" w:type="dxa"/>
          <w:right w:w="115" w:type="dxa"/>
        </w:tblCellMar>
        <w:tblLook w:val="0000" w:firstRow="0" w:lastRow="0" w:firstColumn="0" w:lastColumn="0" w:noHBand="0" w:noVBand="0"/>
      </w:tblPr>
      <w:tblGrid>
        <w:gridCol w:w="2826"/>
        <w:gridCol w:w="1100"/>
        <w:gridCol w:w="1114"/>
        <w:gridCol w:w="1134"/>
        <w:gridCol w:w="1134"/>
        <w:gridCol w:w="1012"/>
        <w:gridCol w:w="1134"/>
      </w:tblGrid>
      <w:tr w:rsidR="001F0DD2" w:rsidRPr="002F7EB4" w14:paraId="47C5F297" w14:textId="77777777" w:rsidTr="00013C42">
        <w:tc>
          <w:tcPr>
            <w:tcW w:w="2826" w:type="dxa"/>
            <w:vAlign w:val="bottom"/>
          </w:tcPr>
          <w:p w14:paraId="01F14434" w14:textId="77777777" w:rsidR="001F0DD2" w:rsidRPr="002F7EB4" w:rsidRDefault="001F0DD2" w:rsidP="00013C42">
            <w:pPr>
              <w:ind w:left="-64"/>
              <w:rPr>
                <w:rFonts w:ascii="Arial" w:eastAsia="Arial" w:hAnsi="Arial" w:cs="Arial"/>
                <w:b/>
                <w:color w:val="000000"/>
                <w:sz w:val="16"/>
                <w:szCs w:val="16"/>
              </w:rPr>
            </w:pPr>
          </w:p>
        </w:tc>
        <w:tc>
          <w:tcPr>
            <w:tcW w:w="3348" w:type="dxa"/>
            <w:gridSpan w:val="3"/>
            <w:tcBorders>
              <w:top w:val="single" w:sz="4" w:space="0" w:color="000000"/>
            </w:tcBorders>
            <w:vAlign w:val="bottom"/>
          </w:tcPr>
          <w:p w14:paraId="5D7B967A" w14:textId="3DEF32CE" w:rsidR="001F0DD2" w:rsidRPr="002F7EB4" w:rsidRDefault="001566F9" w:rsidP="00237401">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Consolidated</w:t>
            </w:r>
            <w:r w:rsidR="00237401" w:rsidRPr="002F7EB4">
              <w:rPr>
                <w:rFonts w:ascii="Arial" w:eastAsia="Arial" w:hAnsi="Arial" w:cs="Arial"/>
                <w:b/>
                <w:color w:val="000000"/>
                <w:sz w:val="16"/>
                <w:szCs w:val="16"/>
              </w:rPr>
              <w:t xml:space="preserve"> </w:t>
            </w:r>
            <w:r w:rsidRPr="002F7EB4">
              <w:rPr>
                <w:rFonts w:ascii="Arial" w:eastAsia="Arial" w:hAnsi="Arial" w:cs="Arial"/>
                <w:b/>
                <w:color w:val="000000"/>
                <w:sz w:val="16"/>
                <w:szCs w:val="16"/>
              </w:rPr>
              <w:t>financial statements</w:t>
            </w:r>
          </w:p>
        </w:tc>
        <w:tc>
          <w:tcPr>
            <w:tcW w:w="3280" w:type="dxa"/>
            <w:gridSpan w:val="3"/>
            <w:tcBorders>
              <w:top w:val="single" w:sz="4" w:space="0" w:color="000000"/>
            </w:tcBorders>
          </w:tcPr>
          <w:p w14:paraId="24D2D86F" w14:textId="7C9E0933" w:rsidR="001F0DD2" w:rsidRPr="002F7EB4" w:rsidRDefault="001566F9" w:rsidP="00237401">
            <w:pPr>
              <w:ind w:right="-72"/>
              <w:jc w:val="center"/>
              <w:rPr>
                <w:rFonts w:ascii="Arial" w:eastAsia="Arial" w:hAnsi="Arial" w:cs="Arial"/>
                <w:b/>
                <w:color w:val="000000"/>
                <w:sz w:val="16"/>
                <w:szCs w:val="16"/>
              </w:rPr>
            </w:pPr>
            <w:r w:rsidRPr="002F7EB4">
              <w:rPr>
                <w:rFonts w:ascii="Arial" w:eastAsia="Arial" w:hAnsi="Arial" w:cs="Arial"/>
                <w:b/>
                <w:color w:val="000000"/>
                <w:sz w:val="16"/>
                <w:szCs w:val="16"/>
              </w:rPr>
              <w:t>Separate</w:t>
            </w:r>
            <w:r w:rsidR="00237401" w:rsidRPr="002F7EB4">
              <w:rPr>
                <w:rFonts w:ascii="Arial" w:eastAsia="Arial" w:hAnsi="Arial" w:cs="Arial"/>
                <w:b/>
                <w:color w:val="000000"/>
                <w:sz w:val="16"/>
                <w:szCs w:val="16"/>
              </w:rPr>
              <w:t xml:space="preserve"> </w:t>
            </w:r>
            <w:r w:rsidRPr="002F7EB4">
              <w:rPr>
                <w:rFonts w:ascii="Arial" w:eastAsia="Arial" w:hAnsi="Arial" w:cs="Arial"/>
                <w:b/>
                <w:color w:val="000000"/>
                <w:sz w:val="16"/>
                <w:szCs w:val="16"/>
              </w:rPr>
              <w:t>financial statements</w:t>
            </w:r>
          </w:p>
        </w:tc>
      </w:tr>
      <w:tr w:rsidR="001F0DD2" w:rsidRPr="002F7EB4" w14:paraId="1087E916" w14:textId="77777777" w:rsidTr="00013C42">
        <w:tc>
          <w:tcPr>
            <w:tcW w:w="2826" w:type="dxa"/>
            <w:vAlign w:val="bottom"/>
          </w:tcPr>
          <w:p w14:paraId="0FF863A6" w14:textId="77777777" w:rsidR="001F0DD2" w:rsidRPr="002F7EB4" w:rsidRDefault="001F0DD2" w:rsidP="00013C42">
            <w:pPr>
              <w:ind w:left="-64"/>
              <w:rPr>
                <w:rFonts w:ascii="Arial" w:eastAsia="Arial" w:hAnsi="Arial" w:cs="Arial"/>
                <w:b/>
                <w:color w:val="000000"/>
                <w:sz w:val="16"/>
                <w:szCs w:val="16"/>
              </w:rPr>
            </w:pPr>
          </w:p>
        </w:tc>
        <w:tc>
          <w:tcPr>
            <w:tcW w:w="1100" w:type="dxa"/>
            <w:tcBorders>
              <w:top w:val="single" w:sz="4" w:space="0" w:color="000000"/>
            </w:tcBorders>
            <w:vAlign w:val="bottom"/>
          </w:tcPr>
          <w:p w14:paraId="47139425"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Software</w:t>
            </w:r>
          </w:p>
        </w:tc>
        <w:tc>
          <w:tcPr>
            <w:tcW w:w="1114" w:type="dxa"/>
            <w:tcBorders>
              <w:top w:val="single" w:sz="4" w:space="0" w:color="000000"/>
            </w:tcBorders>
            <w:vAlign w:val="bottom"/>
          </w:tcPr>
          <w:p w14:paraId="302741EA" w14:textId="77777777" w:rsidR="00FB4A07" w:rsidRPr="002F7EB4" w:rsidRDefault="001566F9">
            <w:pPr>
              <w:ind w:left="-72" w:right="-104"/>
              <w:jc w:val="right"/>
              <w:rPr>
                <w:rFonts w:ascii="Arial" w:eastAsia="Arial" w:hAnsi="Arial" w:cs="Arial"/>
                <w:b/>
                <w:color w:val="000000"/>
                <w:sz w:val="16"/>
                <w:szCs w:val="16"/>
              </w:rPr>
            </w:pPr>
            <w:r w:rsidRPr="002F7EB4">
              <w:rPr>
                <w:rFonts w:ascii="Arial" w:eastAsia="Arial" w:hAnsi="Arial" w:cs="Arial"/>
                <w:b/>
                <w:color w:val="000000"/>
                <w:sz w:val="16"/>
                <w:szCs w:val="16"/>
              </w:rPr>
              <w:t>Software</w:t>
            </w:r>
          </w:p>
          <w:p w14:paraId="55273C29" w14:textId="26F56B6F" w:rsidR="001F0DD2" w:rsidRPr="002F7EB4" w:rsidRDefault="001566F9">
            <w:pPr>
              <w:ind w:left="-72" w:right="-104"/>
              <w:jc w:val="right"/>
              <w:rPr>
                <w:rFonts w:ascii="Arial" w:eastAsia="Arial" w:hAnsi="Arial" w:cs="Arial"/>
                <w:b/>
                <w:color w:val="000000"/>
                <w:sz w:val="16"/>
                <w:szCs w:val="16"/>
              </w:rPr>
            </w:pPr>
            <w:r w:rsidRPr="002F7EB4">
              <w:rPr>
                <w:rFonts w:ascii="Arial" w:eastAsia="Arial" w:hAnsi="Arial" w:cs="Arial"/>
                <w:b/>
                <w:color w:val="000000"/>
                <w:sz w:val="16"/>
                <w:szCs w:val="16"/>
              </w:rPr>
              <w:t>in process</w:t>
            </w:r>
          </w:p>
        </w:tc>
        <w:tc>
          <w:tcPr>
            <w:tcW w:w="1134" w:type="dxa"/>
            <w:tcBorders>
              <w:top w:val="single" w:sz="4" w:space="0" w:color="000000"/>
            </w:tcBorders>
            <w:vAlign w:val="bottom"/>
          </w:tcPr>
          <w:p w14:paraId="5D3BE03D"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c>
          <w:tcPr>
            <w:tcW w:w="1134" w:type="dxa"/>
            <w:tcBorders>
              <w:top w:val="single" w:sz="4" w:space="0" w:color="000000"/>
            </w:tcBorders>
            <w:vAlign w:val="bottom"/>
          </w:tcPr>
          <w:p w14:paraId="5D165ADA"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Software</w:t>
            </w:r>
          </w:p>
        </w:tc>
        <w:tc>
          <w:tcPr>
            <w:tcW w:w="1012" w:type="dxa"/>
            <w:tcBorders>
              <w:top w:val="single" w:sz="4" w:space="0" w:color="000000"/>
            </w:tcBorders>
          </w:tcPr>
          <w:p w14:paraId="3DA83D1B"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Software in process</w:t>
            </w:r>
          </w:p>
        </w:tc>
        <w:tc>
          <w:tcPr>
            <w:tcW w:w="1134" w:type="dxa"/>
            <w:tcBorders>
              <w:top w:val="single" w:sz="4" w:space="0" w:color="000000"/>
            </w:tcBorders>
            <w:vAlign w:val="bottom"/>
          </w:tcPr>
          <w:p w14:paraId="7A3CFB76"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Total</w:t>
            </w:r>
          </w:p>
        </w:tc>
      </w:tr>
      <w:tr w:rsidR="001F0DD2" w:rsidRPr="002F7EB4" w14:paraId="76831371" w14:textId="77777777" w:rsidTr="00013C42">
        <w:tc>
          <w:tcPr>
            <w:tcW w:w="2826" w:type="dxa"/>
            <w:vAlign w:val="bottom"/>
          </w:tcPr>
          <w:p w14:paraId="4905B75A" w14:textId="77777777" w:rsidR="001F0DD2" w:rsidRPr="002F7EB4" w:rsidRDefault="001F0DD2" w:rsidP="00013C42">
            <w:pPr>
              <w:ind w:left="-64"/>
              <w:rPr>
                <w:rFonts w:ascii="Arial" w:eastAsia="Arial" w:hAnsi="Arial" w:cs="Arial"/>
                <w:b/>
                <w:color w:val="000000"/>
                <w:sz w:val="16"/>
                <w:szCs w:val="16"/>
              </w:rPr>
            </w:pPr>
          </w:p>
        </w:tc>
        <w:tc>
          <w:tcPr>
            <w:tcW w:w="1100" w:type="dxa"/>
            <w:tcBorders>
              <w:bottom w:val="single" w:sz="4" w:space="0" w:color="000000"/>
            </w:tcBorders>
            <w:vAlign w:val="bottom"/>
          </w:tcPr>
          <w:p w14:paraId="7B57C0AC"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14" w:type="dxa"/>
            <w:tcBorders>
              <w:bottom w:val="single" w:sz="4" w:space="0" w:color="000000"/>
            </w:tcBorders>
          </w:tcPr>
          <w:p w14:paraId="70878389"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34" w:type="dxa"/>
            <w:tcBorders>
              <w:bottom w:val="single" w:sz="4" w:space="0" w:color="000000"/>
            </w:tcBorders>
            <w:vAlign w:val="bottom"/>
          </w:tcPr>
          <w:p w14:paraId="19CE251E"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34" w:type="dxa"/>
            <w:tcBorders>
              <w:bottom w:val="single" w:sz="4" w:space="0" w:color="000000"/>
            </w:tcBorders>
            <w:vAlign w:val="bottom"/>
          </w:tcPr>
          <w:p w14:paraId="1472BD9A"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012" w:type="dxa"/>
            <w:tcBorders>
              <w:bottom w:val="single" w:sz="4" w:space="0" w:color="000000"/>
            </w:tcBorders>
            <w:vAlign w:val="bottom"/>
          </w:tcPr>
          <w:p w14:paraId="10E07E49"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c>
          <w:tcPr>
            <w:tcW w:w="1134" w:type="dxa"/>
            <w:tcBorders>
              <w:bottom w:val="single" w:sz="4" w:space="0" w:color="000000"/>
            </w:tcBorders>
            <w:vAlign w:val="bottom"/>
          </w:tcPr>
          <w:p w14:paraId="0F5978FC" w14:textId="77777777" w:rsidR="001F0DD2" w:rsidRPr="002F7EB4" w:rsidRDefault="001566F9">
            <w:pPr>
              <w:ind w:right="-72"/>
              <w:jc w:val="right"/>
              <w:rPr>
                <w:rFonts w:ascii="Arial" w:eastAsia="Arial" w:hAnsi="Arial" w:cs="Arial"/>
                <w:b/>
                <w:color w:val="000000"/>
                <w:sz w:val="16"/>
                <w:szCs w:val="16"/>
              </w:rPr>
            </w:pPr>
            <w:r w:rsidRPr="002F7EB4">
              <w:rPr>
                <w:rFonts w:ascii="Arial" w:eastAsia="Arial" w:hAnsi="Arial" w:cs="Arial"/>
                <w:b/>
                <w:color w:val="000000"/>
                <w:sz w:val="16"/>
                <w:szCs w:val="16"/>
              </w:rPr>
              <w:t>Baht</w:t>
            </w:r>
          </w:p>
        </w:tc>
      </w:tr>
      <w:tr w:rsidR="001F0DD2" w:rsidRPr="002F7EB4" w14:paraId="1A044DA1" w14:textId="77777777" w:rsidTr="00013C42">
        <w:trPr>
          <w:trHeight w:val="63"/>
        </w:trPr>
        <w:tc>
          <w:tcPr>
            <w:tcW w:w="2826" w:type="dxa"/>
            <w:vAlign w:val="bottom"/>
          </w:tcPr>
          <w:p w14:paraId="1D8DC339" w14:textId="77777777" w:rsidR="001F0DD2" w:rsidRPr="002F7EB4"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2872E35" w14:textId="77777777" w:rsidR="001F0DD2" w:rsidRPr="002F7EB4" w:rsidRDefault="001F0DD2">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7704928C" w14:textId="77777777" w:rsidR="001F0DD2" w:rsidRPr="002F7EB4"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5770943" w14:textId="77777777" w:rsidR="001F0DD2" w:rsidRPr="002F7EB4"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2AB0151" w14:textId="77777777" w:rsidR="001F0DD2" w:rsidRPr="002F7EB4" w:rsidRDefault="001F0DD2">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55E602F" w14:textId="77777777" w:rsidR="001F0DD2" w:rsidRPr="002F7EB4" w:rsidRDefault="001F0DD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09CCA2A" w14:textId="77777777" w:rsidR="001F0DD2" w:rsidRPr="002F7EB4" w:rsidRDefault="001F0DD2">
            <w:pPr>
              <w:ind w:right="-72"/>
              <w:jc w:val="right"/>
              <w:rPr>
                <w:rFonts w:ascii="Arial" w:eastAsia="Arial" w:hAnsi="Arial" w:cs="Arial"/>
                <w:color w:val="000000"/>
                <w:sz w:val="16"/>
                <w:szCs w:val="16"/>
              </w:rPr>
            </w:pPr>
          </w:p>
        </w:tc>
      </w:tr>
      <w:tr w:rsidR="001F0DD2" w:rsidRPr="002F7EB4" w14:paraId="741FCEF9" w14:textId="77777777" w:rsidTr="00013C42">
        <w:trPr>
          <w:trHeight w:val="135"/>
        </w:trPr>
        <w:tc>
          <w:tcPr>
            <w:tcW w:w="2826" w:type="dxa"/>
            <w:vAlign w:val="bottom"/>
          </w:tcPr>
          <w:p w14:paraId="3222DEF3" w14:textId="39543431" w:rsidR="001F0DD2" w:rsidRPr="002F7EB4" w:rsidRDefault="001566F9" w:rsidP="00013C42">
            <w:pPr>
              <w:ind w:left="-64"/>
              <w:rPr>
                <w:rFonts w:ascii="Arial" w:eastAsia="Arial" w:hAnsi="Arial" w:cs="Arial"/>
                <w:color w:val="000000"/>
                <w:sz w:val="14"/>
                <w:szCs w:val="14"/>
              </w:rPr>
            </w:pPr>
            <w:r w:rsidRPr="002F7EB4">
              <w:rPr>
                <w:rFonts w:ascii="Arial" w:eastAsia="Arial" w:hAnsi="Arial" w:cs="Arial"/>
                <w:b/>
                <w:color w:val="000000"/>
                <w:sz w:val="14"/>
                <w:szCs w:val="14"/>
              </w:rPr>
              <w:t xml:space="preserve">At 1 January </w:t>
            </w:r>
            <w:r w:rsidR="006E1614" w:rsidRPr="002F7EB4">
              <w:rPr>
                <w:rFonts w:ascii="Arial" w:eastAsia="Arial" w:hAnsi="Arial" w:cs="Arial"/>
                <w:b/>
                <w:sz w:val="14"/>
                <w:szCs w:val="14"/>
              </w:rPr>
              <w:t>202</w:t>
            </w:r>
            <w:r w:rsidR="00C61755" w:rsidRPr="002F7EB4">
              <w:rPr>
                <w:rFonts w:ascii="Arial" w:eastAsia="Arial" w:hAnsi="Arial" w:cs="Arial"/>
                <w:b/>
                <w:sz w:val="14"/>
                <w:szCs w:val="14"/>
              </w:rPr>
              <w:t>2</w:t>
            </w:r>
          </w:p>
        </w:tc>
        <w:tc>
          <w:tcPr>
            <w:tcW w:w="1100" w:type="dxa"/>
            <w:shd w:val="clear" w:color="auto" w:fill="auto"/>
            <w:vAlign w:val="bottom"/>
          </w:tcPr>
          <w:p w14:paraId="7ECFDDDD" w14:textId="77777777" w:rsidR="001F0DD2" w:rsidRPr="002F7EB4" w:rsidRDefault="001F0DD2" w:rsidP="00FB4A07">
            <w:pPr>
              <w:ind w:right="-72"/>
              <w:jc w:val="right"/>
              <w:rPr>
                <w:rFonts w:ascii="Arial" w:eastAsia="Arial" w:hAnsi="Arial" w:cs="Arial"/>
                <w:color w:val="000000"/>
                <w:sz w:val="16"/>
                <w:szCs w:val="16"/>
              </w:rPr>
            </w:pPr>
          </w:p>
        </w:tc>
        <w:tc>
          <w:tcPr>
            <w:tcW w:w="1114" w:type="dxa"/>
            <w:shd w:val="clear" w:color="auto" w:fill="auto"/>
          </w:tcPr>
          <w:p w14:paraId="077F57B8" w14:textId="77777777" w:rsidR="001F0DD2" w:rsidRPr="002F7EB4" w:rsidRDefault="001F0DD2" w:rsidP="00FB4A07">
            <w:pPr>
              <w:ind w:right="-72"/>
              <w:jc w:val="right"/>
              <w:rPr>
                <w:rFonts w:ascii="Arial" w:eastAsia="Arial" w:hAnsi="Arial" w:cs="Arial"/>
                <w:color w:val="000000"/>
                <w:sz w:val="16"/>
                <w:szCs w:val="16"/>
              </w:rPr>
            </w:pPr>
          </w:p>
        </w:tc>
        <w:tc>
          <w:tcPr>
            <w:tcW w:w="1134" w:type="dxa"/>
            <w:shd w:val="clear" w:color="auto" w:fill="auto"/>
            <w:vAlign w:val="bottom"/>
          </w:tcPr>
          <w:p w14:paraId="3B54E36B" w14:textId="77777777" w:rsidR="001F0DD2" w:rsidRPr="002F7EB4" w:rsidRDefault="001F0DD2" w:rsidP="00FB4A07">
            <w:pPr>
              <w:ind w:right="-72"/>
              <w:jc w:val="right"/>
              <w:rPr>
                <w:rFonts w:ascii="Arial" w:eastAsia="Arial" w:hAnsi="Arial" w:cs="Arial"/>
                <w:color w:val="000000"/>
                <w:sz w:val="16"/>
                <w:szCs w:val="16"/>
              </w:rPr>
            </w:pPr>
          </w:p>
        </w:tc>
        <w:tc>
          <w:tcPr>
            <w:tcW w:w="1134" w:type="dxa"/>
            <w:shd w:val="clear" w:color="auto" w:fill="auto"/>
            <w:vAlign w:val="bottom"/>
          </w:tcPr>
          <w:p w14:paraId="42A554D7" w14:textId="77777777" w:rsidR="001F0DD2" w:rsidRPr="002F7EB4" w:rsidRDefault="001F0DD2" w:rsidP="00FB4A07">
            <w:pPr>
              <w:ind w:right="-72"/>
              <w:jc w:val="right"/>
              <w:rPr>
                <w:rFonts w:ascii="Arial" w:eastAsia="Arial" w:hAnsi="Arial" w:cs="Arial"/>
                <w:color w:val="000000"/>
                <w:sz w:val="16"/>
                <w:szCs w:val="16"/>
              </w:rPr>
            </w:pPr>
          </w:p>
        </w:tc>
        <w:tc>
          <w:tcPr>
            <w:tcW w:w="1012" w:type="dxa"/>
            <w:shd w:val="clear" w:color="auto" w:fill="auto"/>
          </w:tcPr>
          <w:p w14:paraId="5BB49532" w14:textId="77777777" w:rsidR="001F0DD2" w:rsidRPr="002F7EB4" w:rsidRDefault="001F0DD2" w:rsidP="00FB4A07">
            <w:pPr>
              <w:ind w:right="-72"/>
              <w:jc w:val="right"/>
              <w:rPr>
                <w:rFonts w:ascii="Arial" w:eastAsia="Arial" w:hAnsi="Arial" w:cs="Arial"/>
                <w:color w:val="000000"/>
                <w:sz w:val="16"/>
                <w:szCs w:val="16"/>
              </w:rPr>
            </w:pPr>
          </w:p>
        </w:tc>
        <w:tc>
          <w:tcPr>
            <w:tcW w:w="1134" w:type="dxa"/>
            <w:shd w:val="clear" w:color="auto" w:fill="auto"/>
            <w:vAlign w:val="bottom"/>
          </w:tcPr>
          <w:p w14:paraId="39CC77E1" w14:textId="77777777" w:rsidR="001F0DD2" w:rsidRPr="002F7EB4" w:rsidRDefault="001F0DD2">
            <w:pPr>
              <w:ind w:right="-72"/>
              <w:jc w:val="right"/>
              <w:rPr>
                <w:rFonts w:ascii="Arial" w:eastAsia="Arial" w:hAnsi="Arial" w:cs="Arial"/>
                <w:color w:val="000000"/>
                <w:sz w:val="16"/>
                <w:szCs w:val="16"/>
              </w:rPr>
            </w:pPr>
          </w:p>
        </w:tc>
      </w:tr>
      <w:tr w:rsidR="00C61755" w:rsidRPr="002F7EB4" w14:paraId="4AC98D5D" w14:textId="77777777" w:rsidTr="00F31002">
        <w:trPr>
          <w:trHeight w:val="135"/>
        </w:trPr>
        <w:tc>
          <w:tcPr>
            <w:tcW w:w="2826" w:type="dxa"/>
            <w:vAlign w:val="bottom"/>
          </w:tcPr>
          <w:p w14:paraId="0354174E" w14:textId="77777777"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Cost</w:t>
            </w:r>
          </w:p>
        </w:tc>
        <w:tc>
          <w:tcPr>
            <w:tcW w:w="1100" w:type="dxa"/>
            <w:shd w:val="clear" w:color="auto" w:fill="auto"/>
          </w:tcPr>
          <w:p w14:paraId="4C0EADBA" w14:textId="39DE8C1F"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4,734,358</w:t>
            </w:r>
          </w:p>
        </w:tc>
        <w:tc>
          <w:tcPr>
            <w:tcW w:w="1114" w:type="dxa"/>
            <w:shd w:val="clear" w:color="auto" w:fill="auto"/>
          </w:tcPr>
          <w:p w14:paraId="6A2BA0B9" w14:textId="29B26106"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1,992,930</w:t>
            </w:r>
          </w:p>
        </w:tc>
        <w:tc>
          <w:tcPr>
            <w:tcW w:w="1134" w:type="dxa"/>
            <w:shd w:val="clear" w:color="auto" w:fill="auto"/>
          </w:tcPr>
          <w:p w14:paraId="26C1B61F" w14:textId="3B40DBE7"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6,727,288</w:t>
            </w:r>
          </w:p>
        </w:tc>
        <w:tc>
          <w:tcPr>
            <w:tcW w:w="1134" w:type="dxa"/>
            <w:shd w:val="clear" w:color="auto" w:fill="auto"/>
          </w:tcPr>
          <w:p w14:paraId="70747FBA" w14:textId="4240F3A7"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2,448,840</w:t>
            </w:r>
          </w:p>
        </w:tc>
        <w:tc>
          <w:tcPr>
            <w:tcW w:w="1012" w:type="dxa"/>
            <w:shd w:val="clear" w:color="auto" w:fill="auto"/>
          </w:tcPr>
          <w:p w14:paraId="4054F2D0" w14:textId="50D01320"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1,992,930</w:t>
            </w:r>
          </w:p>
        </w:tc>
        <w:tc>
          <w:tcPr>
            <w:tcW w:w="1134" w:type="dxa"/>
            <w:shd w:val="clear" w:color="auto" w:fill="auto"/>
          </w:tcPr>
          <w:p w14:paraId="15F3F34D" w14:textId="597A9B13"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 xml:space="preserve"> 4,441,770 </w:t>
            </w:r>
          </w:p>
        </w:tc>
      </w:tr>
      <w:tr w:rsidR="00C61755" w:rsidRPr="002F7EB4" w14:paraId="4AB1EAB1" w14:textId="77777777" w:rsidTr="00013C42">
        <w:trPr>
          <w:trHeight w:val="135"/>
        </w:trPr>
        <w:tc>
          <w:tcPr>
            <w:tcW w:w="2826" w:type="dxa"/>
            <w:vAlign w:val="bottom"/>
          </w:tcPr>
          <w:p w14:paraId="31411210" w14:textId="77777777"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u w:val="single"/>
              </w:rPr>
              <w:t>Less</w:t>
            </w:r>
            <w:r w:rsidRPr="002F7EB4">
              <w:rPr>
                <w:rFonts w:ascii="Arial" w:eastAsia="Arial" w:hAnsi="Arial" w:cs="Arial"/>
                <w:color w:val="000000"/>
                <w:sz w:val="16"/>
                <w:szCs w:val="16"/>
              </w:rPr>
              <w:t xml:space="preserve">  Accumulated </w:t>
            </w:r>
            <w:proofErr w:type="spellStart"/>
            <w:r w:rsidRPr="002F7EB4">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tcPr>
          <w:p w14:paraId="285EAB28" w14:textId="4F9C09AF"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(4,065,389)</w:t>
            </w:r>
          </w:p>
        </w:tc>
        <w:tc>
          <w:tcPr>
            <w:tcW w:w="1114" w:type="dxa"/>
            <w:tcBorders>
              <w:bottom w:val="single" w:sz="4" w:space="0" w:color="000000"/>
            </w:tcBorders>
            <w:shd w:val="clear" w:color="auto" w:fill="auto"/>
          </w:tcPr>
          <w:p w14:paraId="52D8F1FA" w14:textId="302C59FD"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w:t>
            </w:r>
          </w:p>
        </w:tc>
        <w:tc>
          <w:tcPr>
            <w:tcW w:w="1134" w:type="dxa"/>
            <w:tcBorders>
              <w:bottom w:val="single" w:sz="4" w:space="0" w:color="000000"/>
            </w:tcBorders>
            <w:shd w:val="clear" w:color="auto" w:fill="auto"/>
          </w:tcPr>
          <w:p w14:paraId="67C7D27E" w14:textId="30850977"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(4,065,389)</w:t>
            </w:r>
          </w:p>
        </w:tc>
        <w:tc>
          <w:tcPr>
            <w:tcW w:w="1134" w:type="dxa"/>
            <w:tcBorders>
              <w:bottom w:val="single" w:sz="4" w:space="0" w:color="000000"/>
            </w:tcBorders>
            <w:shd w:val="clear" w:color="auto" w:fill="auto"/>
          </w:tcPr>
          <w:p w14:paraId="77E32155" w14:textId="7AC8E9CD"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(2,351,294)</w:t>
            </w:r>
          </w:p>
        </w:tc>
        <w:tc>
          <w:tcPr>
            <w:tcW w:w="1012" w:type="dxa"/>
            <w:tcBorders>
              <w:bottom w:val="single" w:sz="4" w:space="0" w:color="000000"/>
            </w:tcBorders>
            <w:shd w:val="clear" w:color="auto" w:fill="auto"/>
          </w:tcPr>
          <w:p w14:paraId="5F82B9DB" w14:textId="08BE59EF"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w:t>
            </w:r>
          </w:p>
        </w:tc>
        <w:tc>
          <w:tcPr>
            <w:tcW w:w="1134" w:type="dxa"/>
            <w:tcBorders>
              <w:bottom w:val="single" w:sz="4" w:space="0" w:color="000000"/>
            </w:tcBorders>
            <w:shd w:val="clear" w:color="auto" w:fill="auto"/>
          </w:tcPr>
          <w:p w14:paraId="3520E9B1" w14:textId="098CCE10"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 xml:space="preserve"> (2,351,294)</w:t>
            </w:r>
          </w:p>
        </w:tc>
      </w:tr>
      <w:tr w:rsidR="00C61755" w:rsidRPr="002F7EB4" w14:paraId="29C1816F" w14:textId="77777777" w:rsidTr="00013C42">
        <w:trPr>
          <w:trHeight w:val="63"/>
        </w:trPr>
        <w:tc>
          <w:tcPr>
            <w:tcW w:w="2826" w:type="dxa"/>
            <w:vAlign w:val="bottom"/>
          </w:tcPr>
          <w:p w14:paraId="26855567" w14:textId="77777777" w:rsidR="00C61755" w:rsidRPr="002F7EB4" w:rsidRDefault="00C61755" w:rsidP="00C61755">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42A26BC" w14:textId="77777777" w:rsidR="00C61755" w:rsidRPr="002F7EB4" w:rsidRDefault="00C61755" w:rsidP="00C6175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01CDDBA"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E7303D6"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D66E55D" w14:textId="77777777" w:rsidR="00C61755" w:rsidRPr="002F7EB4" w:rsidRDefault="00C61755" w:rsidP="00C6175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3F79D23D"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F834381"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5474903A" w14:textId="77777777" w:rsidTr="00F31002">
        <w:trPr>
          <w:trHeight w:val="135"/>
        </w:trPr>
        <w:tc>
          <w:tcPr>
            <w:tcW w:w="2826" w:type="dxa"/>
            <w:vAlign w:val="bottom"/>
          </w:tcPr>
          <w:p w14:paraId="7F8F436E" w14:textId="77777777"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Net book value</w:t>
            </w:r>
          </w:p>
        </w:tc>
        <w:tc>
          <w:tcPr>
            <w:tcW w:w="1100" w:type="dxa"/>
            <w:tcBorders>
              <w:bottom w:val="single" w:sz="4" w:space="0" w:color="000000"/>
            </w:tcBorders>
            <w:shd w:val="clear" w:color="auto" w:fill="auto"/>
          </w:tcPr>
          <w:p w14:paraId="361AD76F" w14:textId="79CA040A"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668,969</w:t>
            </w:r>
          </w:p>
        </w:tc>
        <w:tc>
          <w:tcPr>
            <w:tcW w:w="1114" w:type="dxa"/>
            <w:tcBorders>
              <w:bottom w:val="single" w:sz="4" w:space="0" w:color="000000"/>
            </w:tcBorders>
            <w:shd w:val="clear" w:color="auto" w:fill="auto"/>
          </w:tcPr>
          <w:p w14:paraId="3EC79C8F" w14:textId="5609F7BB"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1,992,930</w:t>
            </w:r>
          </w:p>
        </w:tc>
        <w:tc>
          <w:tcPr>
            <w:tcW w:w="1134" w:type="dxa"/>
            <w:tcBorders>
              <w:bottom w:val="single" w:sz="4" w:space="0" w:color="000000"/>
            </w:tcBorders>
            <w:shd w:val="clear" w:color="auto" w:fill="auto"/>
          </w:tcPr>
          <w:p w14:paraId="0ACDEE9F" w14:textId="5771A3C3"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2,661,899</w:t>
            </w:r>
          </w:p>
        </w:tc>
        <w:tc>
          <w:tcPr>
            <w:tcW w:w="1134" w:type="dxa"/>
            <w:tcBorders>
              <w:bottom w:val="single" w:sz="4" w:space="0" w:color="000000"/>
            </w:tcBorders>
            <w:shd w:val="clear" w:color="auto" w:fill="auto"/>
          </w:tcPr>
          <w:p w14:paraId="194806FB" w14:textId="3DA46015"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97,546</w:t>
            </w:r>
          </w:p>
        </w:tc>
        <w:tc>
          <w:tcPr>
            <w:tcW w:w="1012" w:type="dxa"/>
            <w:tcBorders>
              <w:bottom w:val="single" w:sz="4" w:space="0" w:color="000000"/>
            </w:tcBorders>
            <w:shd w:val="clear" w:color="auto" w:fill="auto"/>
          </w:tcPr>
          <w:p w14:paraId="7B408E04" w14:textId="6606E336"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1,992,930</w:t>
            </w:r>
          </w:p>
        </w:tc>
        <w:tc>
          <w:tcPr>
            <w:tcW w:w="1134" w:type="dxa"/>
            <w:tcBorders>
              <w:bottom w:val="single" w:sz="4" w:space="0" w:color="000000"/>
            </w:tcBorders>
            <w:shd w:val="clear" w:color="auto" w:fill="auto"/>
          </w:tcPr>
          <w:p w14:paraId="7695308D" w14:textId="314789CD" w:rsidR="00C61755" w:rsidRPr="002F7EB4" w:rsidRDefault="00C61755" w:rsidP="00C61755">
            <w:pPr>
              <w:ind w:right="-72"/>
              <w:jc w:val="right"/>
              <w:rPr>
                <w:rFonts w:ascii="Arial" w:eastAsia="Arial" w:hAnsi="Arial" w:cs="Arial"/>
                <w:sz w:val="16"/>
                <w:szCs w:val="16"/>
              </w:rPr>
            </w:pPr>
            <w:r w:rsidRPr="002F7EB4">
              <w:rPr>
                <w:rFonts w:ascii="Arial" w:hAnsi="Arial" w:cs="Arial"/>
                <w:sz w:val="16"/>
                <w:szCs w:val="16"/>
              </w:rPr>
              <w:t xml:space="preserve"> 2,090,476 </w:t>
            </w:r>
          </w:p>
        </w:tc>
      </w:tr>
      <w:tr w:rsidR="00C61755" w:rsidRPr="002F7EB4" w14:paraId="73D55980" w14:textId="77777777" w:rsidTr="00013C42">
        <w:trPr>
          <w:trHeight w:val="135"/>
        </w:trPr>
        <w:tc>
          <w:tcPr>
            <w:tcW w:w="2826" w:type="dxa"/>
            <w:vAlign w:val="bottom"/>
          </w:tcPr>
          <w:p w14:paraId="16CDD66B" w14:textId="77777777" w:rsidR="00C61755" w:rsidRPr="002F7EB4" w:rsidRDefault="00C61755" w:rsidP="00C61755">
            <w:pPr>
              <w:ind w:left="-64"/>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71A77613" w14:textId="77777777" w:rsidR="00C61755" w:rsidRPr="002F7EB4" w:rsidRDefault="00C61755" w:rsidP="00C6175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069A160"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F60BE10"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D682BA7" w14:textId="77777777" w:rsidR="00C61755" w:rsidRPr="002F7EB4" w:rsidRDefault="00C61755" w:rsidP="00C6175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105F7638"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946FFEF"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6027E065" w14:textId="77777777" w:rsidTr="00013C42">
        <w:trPr>
          <w:trHeight w:val="135"/>
        </w:trPr>
        <w:tc>
          <w:tcPr>
            <w:tcW w:w="2826" w:type="dxa"/>
            <w:vAlign w:val="bottom"/>
          </w:tcPr>
          <w:p w14:paraId="5AD76FFF" w14:textId="305D2DE1" w:rsidR="00C61755" w:rsidRPr="002F7EB4" w:rsidRDefault="00C61755" w:rsidP="00C61755">
            <w:pPr>
              <w:ind w:left="-64"/>
              <w:rPr>
                <w:rFonts w:ascii="Arial" w:eastAsia="Arial" w:hAnsi="Arial" w:cs="Arial"/>
                <w:b/>
                <w:color w:val="000000"/>
                <w:sz w:val="14"/>
                <w:szCs w:val="14"/>
              </w:rPr>
            </w:pPr>
            <w:r w:rsidRPr="002F7EB4">
              <w:rPr>
                <w:rFonts w:ascii="Arial" w:eastAsia="Arial" w:hAnsi="Arial" w:cs="Arial"/>
                <w:b/>
                <w:color w:val="000000"/>
                <w:sz w:val="14"/>
                <w:szCs w:val="14"/>
              </w:rPr>
              <w:t xml:space="preserve">For the year ended 31 December </w:t>
            </w:r>
            <w:r w:rsidRPr="002F7EB4">
              <w:rPr>
                <w:rFonts w:ascii="Arial" w:eastAsia="Arial" w:hAnsi="Arial" w:cs="Arial"/>
                <w:b/>
                <w:sz w:val="14"/>
                <w:szCs w:val="14"/>
              </w:rPr>
              <w:t>2022</w:t>
            </w:r>
          </w:p>
        </w:tc>
        <w:tc>
          <w:tcPr>
            <w:tcW w:w="1100" w:type="dxa"/>
            <w:shd w:val="clear" w:color="auto" w:fill="auto"/>
            <w:vAlign w:val="bottom"/>
          </w:tcPr>
          <w:p w14:paraId="15F06414" w14:textId="77777777" w:rsidR="00C61755" w:rsidRPr="002F7EB4" w:rsidRDefault="00C61755" w:rsidP="00C61755">
            <w:pPr>
              <w:ind w:right="-72"/>
              <w:jc w:val="right"/>
              <w:rPr>
                <w:rFonts w:ascii="Arial" w:eastAsia="Arial" w:hAnsi="Arial" w:cs="Arial"/>
                <w:color w:val="000000"/>
                <w:sz w:val="16"/>
                <w:szCs w:val="16"/>
              </w:rPr>
            </w:pPr>
          </w:p>
        </w:tc>
        <w:tc>
          <w:tcPr>
            <w:tcW w:w="1114" w:type="dxa"/>
            <w:shd w:val="clear" w:color="auto" w:fill="auto"/>
          </w:tcPr>
          <w:p w14:paraId="423C0FF5"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auto"/>
            <w:vAlign w:val="bottom"/>
          </w:tcPr>
          <w:p w14:paraId="153D08CB"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auto"/>
            <w:vAlign w:val="bottom"/>
          </w:tcPr>
          <w:p w14:paraId="6186FE9A" w14:textId="77777777" w:rsidR="00C61755" w:rsidRPr="002F7EB4" w:rsidRDefault="00C61755" w:rsidP="00C61755">
            <w:pPr>
              <w:ind w:right="-72"/>
              <w:jc w:val="right"/>
              <w:rPr>
                <w:rFonts w:ascii="Arial" w:eastAsia="Arial" w:hAnsi="Arial" w:cs="Arial"/>
                <w:color w:val="000000"/>
                <w:sz w:val="16"/>
                <w:szCs w:val="16"/>
              </w:rPr>
            </w:pPr>
          </w:p>
        </w:tc>
        <w:tc>
          <w:tcPr>
            <w:tcW w:w="1012" w:type="dxa"/>
            <w:shd w:val="clear" w:color="auto" w:fill="auto"/>
          </w:tcPr>
          <w:p w14:paraId="12E25641"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auto"/>
            <w:vAlign w:val="bottom"/>
          </w:tcPr>
          <w:p w14:paraId="1013BC34"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45591DD0" w14:textId="77777777" w:rsidTr="00013C42">
        <w:trPr>
          <w:trHeight w:val="135"/>
        </w:trPr>
        <w:tc>
          <w:tcPr>
            <w:tcW w:w="2826" w:type="dxa"/>
            <w:vAlign w:val="bottom"/>
          </w:tcPr>
          <w:p w14:paraId="73B56B18" w14:textId="14F5202E"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Opening net book amount</w:t>
            </w:r>
          </w:p>
        </w:tc>
        <w:tc>
          <w:tcPr>
            <w:tcW w:w="1100" w:type="dxa"/>
            <w:shd w:val="clear" w:color="auto" w:fill="auto"/>
          </w:tcPr>
          <w:p w14:paraId="11DA687D" w14:textId="1DBF1CE2"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668,969</w:t>
            </w:r>
          </w:p>
        </w:tc>
        <w:tc>
          <w:tcPr>
            <w:tcW w:w="1114" w:type="dxa"/>
            <w:shd w:val="clear" w:color="auto" w:fill="auto"/>
          </w:tcPr>
          <w:p w14:paraId="02E74520" w14:textId="47C3BC3A"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1,992,930</w:t>
            </w:r>
          </w:p>
        </w:tc>
        <w:tc>
          <w:tcPr>
            <w:tcW w:w="1134" w:type="dxa"/>
            <w:shd w:val="clear" w:color="auto" w:fill="auto"/>
          </w:tcPr>
          <w:p w14:paraId="7D539B90" w14:textId="3B18EAC4"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2,661,899</w:t>
            </w:r>
          </w:p>
        </w:tc>
        <w:tc>
          <w:tcPr>
            <w:tcW w:w="1134" w:type="dxa"/>
            <w:shd w:val="clear" w:color="auto" w:fill="auto"/>
          </w:tcPr>
          <w:p w14:paraId="0B83D356" w14:textId="45F3380C"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97,546</w:t>
            </w:r>
          </w:p>
        </w:tc>
        <w:tc>
          <w:tcPr>
            <w:tcW w:w="1012" w:type="dxa"/>
            <w:shd w:val="clear" w:color="auto" w:fill="auto"/>
          </w:tcPr>
          <w:p w14:paraId="5B4F4390" w14:textId="1EB9EBD8"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1,992,930</w:t>
            </w:r>
          </w:p>
        </w:tc>
        <w:tc>
          <w:tcPr>
            <w:tcW w:w="1134" w:type="dxa"/>
            <w:shd w:val="clear" w:color="auto" w:fill="auto"/>
          </w:tcPr>
          <w:p w14:paraId="0ADFC36F" w14:textId="5D997BE2"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 xml:space="preserve">2,090,476 </w:t>
            </w:r>
          </w:p>
        </w:tc>
      </w:tr>
      <w:tr w:rsidR="00C61755" w:rsidRPr="002F7EB4" w14:paraId="730012DC" w14:textId="77777777" w:rsidTr="00013C42">
        <w:trPr>
          <w:trHeight w:val="135"/>
        </w:trPr>
        <w:tc>
          <w:tcPr>
            <w:tcW w:w="2826" w:type="dxa"/>
            <w:vAlign w:val="bottom"/>
          </w:tcPr>
          <w:p w14:paraId="01100EA1" w14:textId="1AE036B1"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Additions</w:t>
            </w:r>
          </w:p>
        </w:tc>
        <w:tc>
          <w:tcPr>
            <w:tcW w:w="1100" w:type="dxa"/>
            <w:shd w:val="clear" w:color="auto" w:fill="auto"/>
          </w:tcPr>
          <w:p w14:paraId="600DEED5" w14:textId="643272B4"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252,000</w:t>
            </w:r>
          </w:p>
        </w:tc>
        <w:tc>
          <w:tcPr>
            <w:tcW w:w="1114" w:type="dxa"/>
            <w:shd w:val="clear" w:color="auto" w:fill="auto"/>
          </w:tcPr>
          <w:p w14:paraId="11905200" w14:textId="7E6748EA"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180,000</w:t>
            </w:r>
          </w:p>
        </w:tc>
        <w:tc>
          <w:tcPr>
            <w:tcW w:w="1134" w:type="dxa"/>
            <w:shd w:val="clear" w:color="auto" w:fill="auto"/>
          </w:tcPr>
          <w:p w14:paraId="68A6892A" w14:textId="5B653DEE"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432,000</w:t>
            </w:r>
          </w:p>
        </w:tc>
        <w:tc>
          <w:tcPr>
            <w:tcW w:w="1134" w:type="dxa"/>
            <w:shd w:val="clear" w:color="auto" w:fill="auto"/>
          </w:tcPr>
          <w:p w14:paraId="57E8EED1" w14:textId="5605B64A"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252,000</w:t>
            </w:r>
          </w:p>
        </w:tc>
        <w:tc>
          <w:tcPr>
            <w:tcW w:w="1012" w:type="dxa"/>
            <w:shd w:val="clear" w:color="auto" w:fill="auto"/>
          </w:tcPr>
          <w:p w14:paraId="1E1EAA9C" w14:textId="342F2520"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180,000</w:t>
            </w:r>
          </w:p>
        </w:tc>
        <w:tc>
          <w:tcPr>
            <w:tcW w:w="1134" w:type="dxa"/>
            <w:shd w:val="clear" w:color="auto" w:fill="auto"/>
          </w:tcPr>
          <w:p w14:paraId="1983DE9E" w14:textId="0FB01A37"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 xml:space="preserve">432,000 </w:t>
            </w:r>
          </w:p>
        </w:tc>
      </w:tr>
      <w:tr w:rsidR="00C61755" w:rsidRPr="002F7EB4" w14:paraId="79948502" w14:textId="77777777" w:rsidTr="00013C42">
        <w:trPr>
          <w:trHeight w:val="135"/>
        </w:trPr>
        <w:tc>
          <w:tcPr>
            <w:tcW w:w="2826" w:type="dxa"/>
            <w:vAlign w:val="bottom"/>
          </w:tcPr>
          <w:p w14:paraId="74D863CC" w14:textId="37ABD4C0"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Transfer in (out)</w:t>
            </w:r>
          </w:p>
        </w:tc>
        <w:tc>
          <w:tcPr>
            <w:tcW w:w="1100" w:type="dxa"/>
            <w:shd w:val="clear" w:color="auto" w:fill="auto"/>
          </w:tcPr>
          <w:p w14:paraId="2C797289" w14:textId="71EA5E6F"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1,812,930</w:t>
            </w:r>
          </w:p>
        </w:tc>
        <w:tc>
          <w:tcPr>
            <w:tcW w:w="1114" w:type="dxa"/>
            <w:shd w:val="clear" w:color="auto" w:fill="auto"/>
          </w:tcPr>
          <w:p w14:paraId="4A2BBB20" w14:textId="4735B9D7"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(1,812,930)</w:t>
            </w:r>
          </w:p>
        </w:tc>
        <w:tc>
          <w:tcPr>
            <w:tcW w:w="1134" w:type="dxa"/>
            <w:shd w:val="clear" w:color="auto" w:fill="auto"/>
          </w:tcPr>
          <w:p w14:paraId="0AB68DCD" w14:textId="73274E23"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34" w:type="dxa"/>
            <w:shd w:val="clear" w:color="auto" w:fill="auto"/>
          </w:tcPr>
          <w:p w14:paraId="186A966A" w14:textId="45ED772C"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1,812,930</w:t>
            </w:r>
          </w:p>
        </w:tc>
        <w:tc>
          <w:tcPr>
            <w:tcW w:w="1012" w:type="dxa"/>
            <w:shd w:val="clear" w:color="auto" w:fill="auto"/>
          </w:tcPr>
          <w:p w14:paraId="4C19290A" w14:textId="4201A089"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(1,812,930)</w:t>
            </w:r>
          </w:p>
        </w:tc>
        <w:tc>
          <w:tcPr>
            <w:tcW w:w="1134" w:type="dxa"/>
            <w:shd w:val="clear" w:color="auto" w:fill="auto"/>
          </w:tcPr>
          <w:p w14:paraId="7C4837E0" w14:textId="53788188"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w:t>
            </w:r>
          </w:p>
        </w:tc>
      </w:tr>
      <w:tr w:rsidR="00C61755" w:rsidRPr="002F7EB4" w14:paraId="4B63E4BF" w14:textId="77777777" w:rsidTr="00013C42">
        <w:trPr>
          <w:trHeight w:val="135"/>
        </w:trPr>
        <w:tc>
          <w:tcPr>
            <w:tcW w:w="2826" w:type="dxa"/>
            <w:vAlign w:val="bottom"/>
          </w:tcPr>
          <w:p w14:paraId="028CA573" w14:textId="616CAA81" w:rsidR="00C61755" w:rsidRPr="002F7EB4" w:rsidRDefault="00C61755" w:rsidP="00C61755">
            <w:pPr>
              <w:ind w:left="-64"/>
              <w:rPr>
                <w:rFonts w:ascii="Arial" w:eastAsia="Arial" w:hAnsi="Arial" w:cs="Arial"/>
                <w:color w:val="000000"/>
                <w:sz w:val="16"/>
                <w:szCs w:val="16"/>
              </w:rPr>
            </w:pPr>
            <w:proofErr w:type="spellStart"/>
            <w:r w:rsidRPr="002F7EB4">
              <w:rPr>
                <w:rFonts w:ascii="Arial" w:eastAsia="Arial" w:hAnsi="Arial" w:cs="Arial"/>
                <w:color w:val="000000"/>
                <w:sz w:val="16"/>
                <w:szCs w:val="16"/>
              </w:rPr>
              <w:t>Amortisation</w:t>
            </w:r>
            <w:proofErr w:type="spellEnd"/>
            <w:r w:rsidRPr="002F7EB4">
              <w:rPr>
                <w:rFonts w:ascii="Arial" w:eastAsia="Arial" w:hAnsi="Arial" w:cs="Arial"/>
                <w:color w:val="000000"/>
                <w:sz w:val="16"/>
                <w:szCs w:val="16"/>
              </w:rPr>
              <w:t xml:space="preserve"> charge</w:t>
            </w:r>
          </w:p>
        </w:tc>
        <w:tc>
          <w:tcPr>
            <w:tcW w:w="1100" w:type="dxa"/>
            <w:tcBorders>
              <w:bottom w:val="single" w:sz="4" w:space="0" w:color="000000"/>
            </w:tcBorders>
            <w:shd w:val="clear" w:color="auto" w:fill="auto"/>
          </w:tcPr>
          <w:p w14:paraId="68B3D0AA" w14:textId="510E2F79"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(691,142)</w:t>
            </w:r>
          </w:p>
        </w:tc>
        <w:tc>
          <w:tcPr>
            <w:tcW w:w="1114" w:type="dxa"/>
            <w:tcBorders>
              <w:bottom w:val="single" w:sz="4" w:space="0" w:color="000000"/>
            </w:tcBorders>
            <w:shd w:val="clear" w:color="auto" w:fill="auto"/>
          </w:tcPr>
          <w:p w14:paraId="55590A30" w14:textId="28401278"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w:t>
            </w:r>
          </w:p>
        </w:tc>
        <w:tc>
          <w:tcPr>
            <w:tcW w:w="1134" w:type="dxa"/>
            <w:tcBorders>
              <w:bottom w:val="single" w:sz="4" w:space="0" w:color="000000"/>
            </w:tcBorders>
            <w:shd w:val="clear" w:color="auto" w:fill="auto"/>
          </w:tcPr>
          <w:p w14:paraId="53E8AAA7" w14:textId="3D115372"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(691,142)</w:t>
            </w:r>
          </w:p>
        </w:tc>
        <w:tc>
          <w:tcPr>
            <w:tcW w:w="1134" w:type="dxa"/>
            <w:tcBorders>
              <w:bottom w:val="single" w:sz="4" w:space="0" w:color="000000"/>
            </w:tcBorders>
            <w:shd w:val="clear" w:color="auto" w:fill="auto"/>
          </w:tcPr>
          <w:p w14:paraId="1FE7B2FE" w14:textId="5CBB0BB0"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(263,068)</w:t>
            </w:r>
          </w:p>
        </w:tc>
        <w:tc>
          <w:tcPr>
            <w:tcW w:w="1012" w:type="dxa"/>
            <w:tcBorders>
              <w:bottom w:val="single" w:sz="4" w:space="0" w:color="000000"/>
            </w:tcBorders>
            <w:shd w:val="clear" w:color="auto" w:fill="auto"/>
          </w:tcPr>
          <w:p w14:paraId="16CA8A73" w14:textId="0EBC3F86"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tcBorders>
              <w:bottom w:val="single" w:sz="4" w:space="0" w:color="000000"/>
            </w:tcBorders>
            <w:shd w:val="clear" w:color="auto" w:fill="auto"/>
          </w:tcPr>
          <w:p w14:paraId="732E1EE3" w14:textId="66DDB053" w:rsidR="00C61755" w:rsidRPr="002F7EB4" w:rsidRDefault="00C61755" w:rsidP="00C61755">
            <w:pPr>
              <w:ind w:right="-72"/>
              <w:jc w:val="right"/>
              <w:rPr>
                <w:rFonts w:ascii="Arial" w:eastAsia="Arial" w:hAnsi="Arial" w:cs="Arial"/>
                <w:color w:val="000000"/>
                <w:sz w:val="16"/>
                <w:szCs w:val="16"/>
              </w:rPr>
            </w:pPr>
            <w:r w:rsidRPr="002F7EB4">
              <w:rPr>
                <w:rFonts w:ascii="Arial" w:eastAsia="Arial" w:hAnsi="Arial" w:cs="Arial"/>
                <w:sz w:val="16"/>
                <w:szCs w:val="16"/>
              </w:rPr>
              <w:t>(263,068)</w:t>
            </w:r>
          </w:p>
        </w:tc>
      </w:tr>
      <w:tr w:rsidR="00C61755" w:rsidRPr="002F7EB4" w14:paraId="6BA9B7F0" w14:textId="77777777" w:rsidTr="00013C42">
        <w:trPr>
          <w:trHeight w:val="63"/>
        </w:trPr>
        <w:tc>
          <w:tcPr>
            <w:tcW w:w="2826" w:type="dxa"/>
            <w:vAlign w:val="bottom"/>
          </w:tcPr>
          <w:p w14:paraId="524B5E02" w14:textId="77777777" w:rsidR="00C61755" w:rsidRPr="002F7EB4" w:rsidRDefault="00C61755" w:rsidP="00C61755">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30625EC6" w14:textId="77777777" w:rsidR="00C61755" w:rsidRPr="002F7EB4" w:rsidRDefault="00C61755" w:rsidP="00C6175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48DAA8EC"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78F3B28"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CDD23B5" w14:textId="77777777" w:rsidR="00C61755" w:rsidRPr="002F7EB4" w:rsidRDefault="00C61755" w:rsidP="00C6175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6AAF96BE"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6D36D581"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0C74CE38" w14:textId="77777777" w:rsidTr="00013C42">
        <w:trPr>
          <w:trHeight w:val="135"/>
        </w:trPr>
        <w:tc>
          <w:tcPr>
            <w:tcW w:w="2826" w:type="dxa"/>
            <w:vAlign w:val="bottom"/>
          </w:tcPr>
          <w:p w14:paraId="6902589D" w14:textId="71903549"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Closing net book value</w:t>
            </w:r>
          </w:p>
        </w:tc>
        <w:tc>
          <w:tcPr>
            <w:tcW w:w="1100" w:type="dxa"/>
            <w:tcBorders>
              <w:bottom w:val="single" w:sz="4" w:space="0" w:color="000000"/>
            </w:tcBorders>
            <w:shd w:val="clear" w:color="auto" w:fill="auto"/>
          </w:tcPr>
          <w:p w14:paraId="1A0E6491" w14:textId="61C24647"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2,042,757</w:t>
            </w:r>
          </w:p>
        </w:tc>
        <w:tc>
          <w:tcPr>
            <w:tcW w:w="1114" w:type="dxa"/>
            <w:tcBorders>
              <w:bottom w:val="single" w:sz="4" w:space="0" w:color="000000"/>
            </w:tcBorders>
            <w:shd w:val="clear" w:color="auto" w:fill="auto"/>
          </w:tcPr>
          <w:p w14:paraId="3534C6DF" w14:textId="750F01BC"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360,000</w:t>
            </w:r>
          </w:p>
        </w:tc>
        <w:tc>
          <w:tcPr>
            <w:tcW w:w="1134" w:type="dxa"/>
            <w:tcBorders>
              <w:bottom w:val="single" w:sz="4" w:space="0" w:color="000000"/>
            </w:tcBorders>
            <w:shd w:val="clear" w:color="auto" w:fill="auto"/>
          </w:tcPr>
          <w:p w14:paraId="44BE3BB1" w14:textId="5BC2715F"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2,402,757</w:t>
            </w:r>
          </w:p>
        </w:tc>
        <w:tc>
          <w:tcPr>
            <w:tcW w:w="1134" w:type="dxa"/>
            <w:tcBorders>
              <w:bottom w:val="single" w:sz="4" w:space="0" w:color="000000"/>
            </w:tcBorders>
            <w:shd w:val="clear" w:color="auto" w:fill="auto"/>
          </w:tcPr>
          <w:p w14:paraId="5104D79B" w14:textId="4D842EE4"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1,899,408</w:t>
            </w:r>
          </w:p>
        </w:tc>
        <w:tc>
          <w:tcPr>
            <w:tcW w:w="1012" w:type="dxa"/>
            <w:tcBorders>
              <w:bottom w:val="single" w:sz="4" w:space="0" w:color="000000"/>
            </w:tcBorders>
            <w:shd w:val="clear" w:color="auto" w:fill="auto"/>
          </w:tcPr>
          <w:p w14:paraId="41D03B23" w14:textId="6307B173"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360,000</w:t>
            </w:r>
          </w:p>
        </w:tc>
        <w:tc>
          <w:tcPr>
            <w:tcW w:w="1134" w:type="dxa"/>
            <w:tcBorders>
              <w:bottom w:val="single" w:sz="4" w:space="0" w:color="000000"/>
            </w:tcBorders>
            <w:shd w:val="clear" w:color="auto" w:fill="auto"/>
          </w:tcPr>
          <w:p w14:paraId="6C7981C8" w14:textId="392F73B3"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 xml:space="preserve">2,259,408 </w:t>
            </w:r>
          </w:p>
        </w:tc>
      </w:tr>
      <w:tr w:rsidR="00C61755" w:rsidRPr="002F7EB4" w14:paraId="59C56B38" w14:textId="77777777" w:rsidTr="00013C42">
        <w:trPr>
          <w:trHeight w:val="135"/>
        </w:trPr>
        <w:tc>
          <w:tcPr>
            <w:tcW w:w="2826" w:type="dxa"/>
            <w:vAlign w:val="bottom"/>
          </w:tcPr>
          <w:p w14:paraId="7817F7DB" w14:textId="77777777" w:rsidR="00C61755" w:rsidRPr="002F7EB4" w:rsidRDefault="00C61755" w:rsidP="00C61755">
            <w:pPr>
              <w:ind w:left="-64"/>
              <w:rPr>
                <w:rFonts w:ascii="Arial" w:eastAsia="Arial" w:hAnsi="Arial" w:cs="Arial"/>
                <w:b/>
                <w:color w:val="000000"/>
                <w:sz w:val="16"/>
                <w:szCs w:val="16"/>
              </w:rPr>
            </w:pPr>
          </w:p>
        </w:tc>
        <w:tc>
          <w:tcPr>
            <w:tcW w:w="1100" w:type="dxa"/>
            <w:tcBorders>
              <w:top w:val="single" w:sz="4" w:space="0" w:color="000000"/>
            </w:tcBorders>
            <w:shd w:val="clear" w:color="auto" w:fill="auto"/>
            <w:vAlign w:val="bottom"/>
          </w:tcPr>
          <w:p w14:paraId="4A8C91A2" w14:textId="77777777" w:rsidR="00C61755" w:rsidRPr="002F7EB4" w:rsidRDefault="00C61755" w:rsidP="00C6175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0DBBBE1C"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7678EBDF"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7FDB097" w14:textId="77777777" w:rsidR="00C61755" w:rsidRPr="002F7EB4" w:rsidRDefault="00C61755" w:rsidP="00C6175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7A6C5DF4"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A5D5653"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0F453902" w14:textId="77777777" w:rsidTr="00013C42">
        <w:trPr>
          <w:trHeight w:val="135"/>
        </w:trPr>
        <w:tc>
          <w:tcPr>
            <w:tcW w:w="2826" w:type="dxa"/>
            <w:vAlign w:val="bottom"/>
          </w:tcPr>
          <w:p w14:paraId="05AF1E9C" w14:textId="53FE8C17" w:rsidR="00C61755" w:rsidRPr="002F7EB4" w:rsidRDefault="00C61755" w:rsidP="00C61755">
            <w:pPr>
              <w:ind w:left="-64"/>
              <w:rPr>
                <w:rFonts w:ascii="Arial" w:eastAsia="Arial" w:hAnsi="Arial" w:cs="Arial"/>
                <w:color w:val="000000"/>
                <w:sz w:val="14"/>
                <w:szCs w:val="14"/>
              </w:rPr>
            </w:pPr>
            <w:r w:rsidRPr="002F7EB4">
              <w:rPr>
                <w:rFonts w:ascii="Arial" w:eastAsia="Arial" w:hAnsi="Arial" w:cs="Arial"/>
                <w:b/>
                <w:color w:val="000000"/>
                <w:sz w:val="14"/>
                <w:szCs w:val="14"/>
              </w:rPr>
              <w:t xml:space="preserve">At 31 December </w:t>
            </w:r>
            <w:r w:rsidRPr="002F7EB4">
              <w:rPr>
                <w:rFonts w:ascii="Arial" w:eastAsia="Arial" w:hAnsi="Arial" w:cs="Arial"/>
                <w:b/>
                <w:sz w:val="14"/>
                <w:szCs w:val="14"/>
              </w:rPr>
              <w:t>2022</w:t>
            </w:r>
          </w:p>
        </w:tc>
        <w:tc>
          <w:tcPr>
            <w:tcW w:w="1100" w:type="dxa"/>
            <w:shd w:val="clear" w:color="auto" w:fill="auto"/>
            <w:vAlign w:val="bottom"/>
          </w:tcPr>
          <w:p w14:paraId="2A36034A" w14:textId="77777777" w:rsidR="00C61755" w:rsidRPr="002F7EB4" w:rsidRDefault="00C61755" w:rsidP="00C61755">
            <w:pPr>
              <w:ind w:right="-72"/>
              <w:jc w:val="right"/>
              <w:rPr>
                <w:rFonts w:ascii="Arial" w:eastAsia="Arial" w:hAnsi="Arial" w:cs="Arial"/>
                <w:color w:val="000000"/>
                <w:sz w:val="16"/>
                <w:szCs w:val="16"/>
              </w:rPr>
            </w:pPr>
          </w:p>
        </w:tc>
        <w:tc>
          <w:tcPr>
            <w:tcW w:w="1114" w:type="dxa"/>
            <w:shd w:val="clear" w:color="auto" w:fill="auto"/>
          </w:tcPr>
          <w:p w14:paraId="752905B2"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auto"/>
            <w:vAlign w:val="bottom"/>
          </w:tcPr>
          <w:p w14:paraId="41CC795F"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auto"/>
            <w:vAlign w:val="bottom"/>
          </w:tcPr>
          <w:p w14:paraId="5C590727" w14:textId="77777777" w:rsidR="00C61755" w:rsidRPr="002F7EB4" w:rsidRDefault="00C61755" w:rsidP="00C61755">
            <w:pPr>
              <w:ind w:right="-72"/>
              <w:jc w:val="right"/>
              <w:rPr>
                <w:rFonts w:ascii="Arial" w:eastAsia="Arial" w:hAnsi="Arial" w:cs="Arial"/>
                <w:color w:val="000000"/>
                <w:sz w:val="16"/>
                <w:szCs w:val="16"/>
              </w:rPr>
            </w:pPr>
          </w:p>
        </w:tc>
        <w:tc>
          <w:tcPr>
            <w:tcW w:w="1012" w:type="dxa"/>
            <w:shd w:val="clear" w:color="auto" w:fill="auto"/>
          </w:tcPr>
          <w:p w14:paraId="5E74549C"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auto"/>
            <w:vAlign w:val="bottom"/>
          </w:tcPr>
          <w:p w14:paraId="2FDEBEA9"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6B0518C5" w14:textId="77777777" w:rsidTr="00013C42">
        <w:trPr>
          <w:trHeight w:val="135"/>
        </w:trPr>
        <w:tc>
          <w:tcPr>
            <w:tcW w:w="2826" w:type="dxa"/>
            <w:vAlign w:val="bottom"/>
          </w:tcPr>
          <w:p w14:paraId="6DA8AC82" w14:textId="77777777" w:rsidR="00C61755" w:rsidRPr="002F7EB4" w:rsidRDefault="00C61755" w:rsidP="00C61755">
            <w:pPr>
              <w:ind w:left="-64"/>
              <w:rPr>
                <w:rFonts w:ascii="Arial" w:eastAsia="Arial" w:hAnsi="Arial" w:cs="Arial"/>
                <w:color w:val="000000"/>
                <w:sz w:val="16"/>
                <w:szCs w:val="16"/>
              </w:rPr>
            </w:pPr>
            <w:bookmarkStart w:id="38" w:name="OLE_LINK11"/>
            <w:r w:rsidRPr="002F7EB4">
              <w:rPr>
                <w:rFonts w:ascii="Arial" w:eastAsia="Arial" w:hAnsi="Arial" w:cs="Arial"/>
                <w:color w:val="000000"/>
                <w:sz w:val="16"/>
                <w:szCs w:val="16"/>
              </w:rPr>
              <w:t>Cost</w:t>
            </w:r>
          </w:p>
        </w:tc>
        <w:tc>
          <w:tcPr>
            <w:tcW w:w="1100" w:type="dxa"/>
            <w:shd w:val="clear" w:color="auto" w:fill="auto"/>
          </w:tcPr>
          <w:p w14:paraId="7AEEEC90" w14:textId="20187CE5"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6,799,288</w:t>
            </w:r>
          </w:p>
        </w:tc>
        <w:tc>
          <w:tcPr>
            <w:tcW w:w="1114" w:type="dxa"/>
            <w:shd w:val="clear" w:color="auto" w:fill="auto"/>
          </w:tcPr>
          <w:p w14:paraId="3AF63B89" w14:textId="667C2DAA"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360,000</w:t>
            </w:r>
          </w:p>
        </w:tc>
        <w:tc>
          <w:tcPr>
            <w:tcW w:w="1134" w:type="dxa"/>
            <w:shd w:val="clear" w:color="auto" w:fill="auto"/>
          </w:tcPr>
          <w:p w14:paraId="1356CDEA" w14:textId="44F0AFBE"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7,159,288</w:t>
            </w:r>
          </w:p>
        </w:tc>
        <w:tc>
          <w:tcPr>
            <w:tcW w:w="1134" w:type="dxa"/>
            <w:shd w:val="clear" w:color="auto" w:fill="auto"/>
          </w:tcPr>
          <w:p w14:paraId="04264701" w14:textId="6092F5D2"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4,513,770</w:t>
            </w:r>
          </w:p>
        </w:tc>
        <w:tc>
          <w:tcPr>
            <w:tcW w:w="1012" w:type="dxa"/>
            <w:shd w:val="clear" w:color="auto" w:fill="auto"/>
          </w:tcPr>
          <w:p w14:paraId="4B7E9F4B" w14:textId="00ED656A"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360,000</w:t>
            </w:r>
          </w:p>
        </w:tc>
        <w:tc>
          <w:tcPr>
            <w:tcW w:w="1134" w:type="dxa"/>
            <w:shd w:val="clear" w:color="auto" w:fill="auto"/>
          </w:tcPr>
          <w:p w14:paraId="53B1E759" w14:textId="2E584B1B"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 xml:space="preserve">4,873,770 </w:t>
            </w:r>
          </w:p>
        </w:tc>
      </w:tr>
      <w:tr w:rsidR="00C61755" w:rsidRPr="002F7EB4" w14:paraId="4C94C0E4" w14:textId="77777777" w:rsidTr="00013C42">
        <w:trPr>
          <w:trHeight w:val="135"/>
        </w:trPr>
        <w:tc>
          <w:tcPr>
            <w:tcW w:w="2826" w:type="dxa"/>
            <w:vAlign w:val="bottom"/>
          </w:tcPr>
          <w:p w14:paraId="3D943CCC" w14:textId="77777777"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u w:val="single"/>
              </w:rPr>
              <w:t>Less</w:t>
            </w:r>
            <w:r w:rsidRPr="002F7EB4">
              <w:rPr>
                <w:rFonts w:ascii="Arial" w:eastAsia="Arial" w:hAnsi="Arial" w:cs="Arial"/>
                <w:color w:val="000000"/>
                <w:sz w:val="16"/>
                <w:szCs w:val="16"/>
              </w:rPr>
              <w:t xml:space="preserve">  Accumulated </w:t>
            </w:r>
            <w:proofErr w:type="spellStart"/>
            <w:r w:rsidRPr="002F7EB4">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tcPr>
          <w:p w14:paraId="7AED2211" w14:textId="0C461C1C"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(4,756,531)</w:t>
            </w:r>
          </w:p>
        </w:tc>
        <w:tc>
          <w:tcPr>
            <w:tcW w:w="1114" w:type="dxa"/>
            <w:tcBorders>
              <w:bottom w:val="single" w:sz="4" w:space="0" w:color="000000"/>
            </w:tcBorders>
            <w:shd w:val="clear" w:color="auto" w:fill="auto"/>
          </w:tcPr>
          <w:p w14:paraId="7640DCB6" w14:textId="78B12038"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tcBorders>
              <w:bottom w:val="single" w:sz="4" w:space="0" w:color="000000"/>
            </w:tcBorders>
            <w:shd w:val="clear" w:color="auto" w:fill="auto"/>
          </w:tcPr>
          <w:p w14:paraId="316019BF" w14:textId="3E2DF5D3"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(4,756,531)</w:t>
            </w:r>
          </w:p>
        </w:tc>
        <w:tc>
          <w:tcPr>
            <w:tcW w:w="1134" w:type="dxa"/>
            <w:tcBorders>
              <w:bottom w:val="single" w:sz="4" w:space="0" w:color="000000"/>
            </w:tcBorders>
            <w:shd w:val="clear" w:color="auto" w:fill="auto"/>
          </w:tcPr>
          <w:p w14:paraId="4EC86FF4" w14:textId="043C6A0F"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(2,614,362)</w:t>
            </w:r>
          </w:p>
        </w:tc>
        <w:tc>
          <w:tcPr>
            <w:tcW w:w="1012" w:type="dxa"/>
            <w:tcBorders>
              <w:bottom w:val="single" w:sz="4" w:space="0" w:color="000000"/>
            </w:tcBorders>
            <w:shd w:val="clear" w:color="auto" w:fill="auto"/>
          </w:tcPr>
          <w:p w14:paraId="7A7BCCFD" w14:textId="1CBD8317"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w:t>
            </w:r>
          </w:p>
        </w:tc>
        <w:tc>
          <w:tcPr>
            <w:tcW w:w="1134" w:type="dxa"/>
            <w:tcBorders>
              <w:bottom w:val="single" w:sz="4" w:space="0" w:color="000000"/>
            </w:tcBorders>
            <w:shd w:val="clear" w:color="auto" w:fill="auto"/>
          </w:tcPr>
          <w:p w14:paraId="7A73EE95" w14:textId="2D5AC154"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(2,614,362)</w:t>
            </w:r>
          </w:p>
        </w:tc>
      </w:tr>
      <w:tr w:rsidR="00C61755" w:rsidRPr="002F7EB4" w14:paraId="051B9490" w14:textId="77777777" w:rsidTr="00013C42">
        <w:trPr>
          <w:trHeight w:val="63"/>
        </w:trPr>
        <w:tc>
          <w:tcPr>
            <w:tcW w:w="2826" w:type="dxa"/>
            <w:vAlign w:val="bottom"/>
          </w:tcPr>
          <w:p w14:paraId="01B8C0ED" w14:textId="77777777" w:rsidR="00C61755" w:rsidRPr="002F7EB4" w:rsidRDefault="00C61755" w:rsidP="00C61755">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27CDEC43" w14:textId="77777777" w:rsidR="00C61755" w:rsidRPr="002F7EB4" w:rsidRDefault="00C61755" w:rsidP="00C6175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tcPr>
          <w:p w14:paraId="21ED879B"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07817CE"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A361327" w14:textId="77777777" w:rsidR="00C61755" w:rsidRPr="002F7EB4" w:rsidRDefault="00C61755" w:rsidP="00C6175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tcPr>
          <w:p w14:paraId="5789866C"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1F6D378"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2DC1B923" w14:textId="77777777" w:rsidTr="00013C42">
        <w:trPr>
          <w:trHeight w:val="135"/>
        </w:trPr>
        <w:tc>
          <w:tcPr>
            <w:tcW w:w="2826" w:type="dxa"/>
            <w:vAlign w:val="bottom"/>
          </w:tcPr>
          <w:p w14:paraId="0E1F165B" w14:textId="77777777" w:rsidR="00C61755" w:rsidRPr="002F7EB4" w:rsidRDefault="00C61755" w:rsidP="00C61755">
            <w:pPr>
              <w:ind w:left="-64"/>
              <w:rPr>
                <w:rFonts w:ascii="Arial" w:eastAsia="Arial" w:hAnsi="Arial" w:cs="Arial"/>
                <w:color w:val="000000"/>
                <w:sz w:val="16"/>
                <w:szCs w:val="16"/>
              </w:rPr>
            </w:pPr>
            <w:r w:rsidRPr="002F7EB4">
              <w:rPr>
                <w:rFonts w:ascii="Arial" w:eastAsia="Arial" w:hAnsi="Arial" w:cs="Arial"/>
                <w:color w:val="000000"/>
                <w:sz w:val="16"/>
                <w:szCs w:val="16"/>
              </w:rPr>
              <w:t>Net book value</w:t>
            </w:r>
          </w:p>
        </w:tc>
        <w:tc>
          <w:tcPr>
            <w:tcW w:w="1100" w:type="dxa"/>
            <w:shd w:val="clear" w:color="auto" w:fill="auto"/>
          </w:tcPr>
          <w:p w14:paraId="59A963D2" w14:textId="0DB7814B"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2,042,757</w:t>
            </w:r>
          </w:p>
        </w:tc>
        <w:tc>
          <w:tcPr>
            <w:tcW w:w="1114" w:type="dxa"/>
            <w:shd w:val="clear" w:color="auto" w:fill="auto"/>
          </w:tcPr>
          <w:p w14:paraId="5267430F" w14:textId="53E7E28D"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360,000</w:t>
            </w:r>
          </w:p>
        </w:tc>
        <w:tc>
          <w:tcPr>
            <w:tcW w:w="1134" w:type="dxa"/>
            <w:shd w:val="clear" w:color="auto" w:fill="auto"/>
          </w:tcPr>
          <w:p w14:paraId="5E847322" w14:textId="01EB1FEE"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2,402,757</w:t>
            </w:r>
          </w:p>
        </w:tc>
        <w:tc>
          <w:tcPr>
            <w:tcW w:w="1134" w:type="dxa"/>
            <w:shd w:val="clear" w:color="auto" w:fill="auto"/>
          </w:tcPr>
          <w:p w14:paraId="1A41D3A5" w14:textId="3434A5BC"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1,899,408</w:t>
            </w:r>
          </w:p>
        </w:tc>
        <w:tc>
          <w:tcPr>
            <w:tcW w:w="1012" w:type="dxa"/>
            <w:shd w:val="clear" w:color="auto" w:fill="auto"/>
          </w:tcPr>
          <w:p w14:paraId="6A6110D1" w14:textId="62C6E095"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360,000</w:t>
            </w:r>
          </w:p>
        </w:tc>
        <w:tc>
          <w:tcPr>
            <w:tcW w:w="1134" w:type="dxa"/>
            <w:shd w:val="clear" w:color="auto" w:fill="auto"/>
          </w:tcPr>
          <w:p w14:paraId="28CF24C1" w14:textId="02A2A952" w:rsidR="00C61755" w:rsidRPr="002F7EB4" w:rsidRDefault="00C61755" w:rsidP="00C61755">
            <w:pPr>
              <w:ind w:right="-72"/>
              <w:jc w:val="right"/>
              <w:rPr>
                <w:rFonts w:ascii="Arial" w:eastAsia="Arial" w:hAnsi="Arial" w:cs="Arial"/>
                <w:sz w:val="16"/>
                <w:szCs w:val="16"/>
              </w:rPr>
            </w:pPr>
            <w:r w:rsidRPr="002F7EB4">
              <w:rPr>
                <w:rFonts w:ascii="Arial" w:eastAsia="Arial" w:hAnsi="Arial" w:cs="Arial"/>
                <w:sz w:val="16"/>
                <w:szCs w:val="16"/>
              </w:rPr>
              <w:t xml:space="preserve">2,259,408 </w:t>
            </w:r>
          </w:p>
        </w:tc>
      </w:tr>
      <w:bookmarkEnd w:id="38"/>
      <w:tr w:rsidR="00C61755" w:rsidRPr="002F7EB4" w14:paraId="3023CE56" w14:textId="77777777" w:rsidTr="001F7D70">
        <w:trPr>
          <w:trHeight w:val="135"/>
        </w:trPr>
        <w:tc>
          <w:tcPr>
            <w:tcW w:w="2826" w:type="dxa"/>
            <w:vAlign w:val="bottom"/>
          </w:tcPr>
          <w:p w14:paraId="7BE82FF4" w14:textId="77777777" w:rsidR="00C61755" w:rsidRPr="002F7EB4" w:rsidRDefault="00C61755" w:rsidP="00C61755">
            <w:pPr>
              <w:ind w:left="-64"/>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1584A558" w14:textId="77777777" w:rsidR="00C61755" w:rsidRPr="002F7EB4" w:rsidRDefault="00C61755" w:rsidP="00C6175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1CC7E4A2"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B9ACF27"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D09DCC4" w14:textId="77777777" w:rsidR="00C61755" w:rsidRPr="002F7EB4" w:rsidRDefault="00C61755" w:rsidP="00C6175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3E671DA0" w14:textId="77777777" w:rsidR="00C61755" w:rsidRPr="002F7EB4" w:rsidRDefault="00C61755" w:rsidP="00C6175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14E85579" w14:textId="77777777" w:rsidR="00C61755" w:rsidRPr="002F7EB4" w:rsidRDefault="00C61755" w:rsidP="00C61755">
            <w:pPr>
              <w:ind w:right="-72"/>
              <w:jc w:val="right"/>
              <w:rPr>
                <w:rFonts w:ascii="Arial" w:eastAsia="Arial" w:hAnsi="Arial" w:cs="Arial"/>
                <w:color w:val="000000"/>
                <w:sz w:val="16"/>
                <w:szCs w:val="16"/>
              </w:rPr>
            </w:pPr>
          </w:p>
        </w:tc>
      </w:tr>
      <w:tr w:rsidR="00C61755" w:rsidRPr="002F7EB4" w14:paraId="7E0DEBA1" w14:textId="77777777" w:rsidTr="00013C42">
        <w:trPr>
          <w:trHeight w:val="135"/>
        </w:trPr>
        <w:tc>
          <w:tcPr>
            <w:tcW w:w="2826" w:type="dxa"/>
            <w:vAlign w:val="bottom"/>
          </w:tcPr>
          <w:p w14:paraId="68AF88BD" w14:textId="68B316AF" w:rsidR="00C61755" w:rsidRPr="002F7EB4" w:rsidRDefault="00C61755" w:rsidP="00C61755">
            <w:pPr>
              <w:ind w:left="-64"/>
              <w:rPr>
                <w:rFonts w:ascii="Arial" w:eastAsia="Arial" w:hAnsi="Arial" w:cs="Arial"/>
                <w:b/>
                <w:color w:val="000000"/>
                <w:sz w:val="14"/>
                <w:szCs w:val="14"/>
              </w:rPr>
            </w:pPr>
            <w:r w:rsidRPr="002F7EB4">
              <w:rPr>
                <w:rFonts w:ascii="Arial" w:eastAsia="Arial" w:hAnsi="Arial" w:cs="Arial"/>
                <w:b/>
                <w:color w:val="000000"/>
                <w:sz w:val="14"/>
                <w:szCs w:val="14"/>
              </w:rPr>
              <w:t xml:space="preserve">For the year ended 31 December </w:t>
            </w:r>
            <w:r w:rsidRPr="002F7EB4">
              <w:rPr>
                <w:rFonts w:ascii="Arial" w:eastAsia="Arial" w:hAnsi="Arial" w:cs="Arial"/>
                <w:b/>
                <w:sz w:val="14"/>
                <w:szCs w:val="14"/>
              </w:rPr>
              <w:t>2023</w:t>
            </w:r>
          </w:p>
        </w:tc>
        <w:tc>
          <w:tcPr>
            <w:tcW w:w="1100" w:type="dxa"/>
            <w:shd w:val="clear" w:color="auto" w:fill="FAFAFA"/>
            <w:vAlign w:val="bottom"/>
          </w:tcPr>
          <w:p w14:paraId="311DB026" w14:textId="77777777" w:rsidR="00C61755" w:rsidRPr="002F7EB4" w:rsidRDefault="00C61755" w:rsidP="00C61755">
            <w:pPr>
              <w:ind w:right="-72"/>
              <w:jc w:val="right"/>
              <w:rPr>
                <w:rFonts w:ascii="Arial" w:eastAsia="Arial" w:hAnsi="Arial" w:cs="Arial"/>
                <w:color w:val="000000"/>
                <w:sz w:val="16"/>
                <w:szCs w:val="16"/>
              </w:rPr>
            </w:pPr>
          </w:p>
        </w:tc>
        <w:tc>
          <w:tcPr>
            <w:tcW w:w="1114" w:type="dxa"/>
            <w:shd w:val="clear" w:color="auto" w:fill="FAFAFA"/>
          </w:tcPr>
          <w:p w14:paraId="5AFB7473"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FAFAFA"/>
            <w:vAlign w:val="bottom"/>
          </w:tcPr>
          <w:p w14:paraId="7BAF4706"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FAFAFA"/>
            <w:vAlign w:val="bottom"/>
          </w:tcPr>
          <w:p w14:paraId="0E44BCED" w14:textId="77777777" w:rsidR="00C61755" w:rsidRPr="002F7EB4" w:rsidRDefault="00C61755" w:rsidP="00C61755">
            <w:pPr>
              <w:ind w:right="-72"/>
              <w:jc w:val="right"/>
              <w:rPr>
                <w:rFonts w:ascii="Arial" w:eastAsia="Arial" w:hAnsi="Arial" w:cs="Arial"/>
                <w:color w:val="000000"/>
                <w:sz w:val="16"/>
                <w:szCs w:val="16"/>
              </w:rPr>
            </w:pPr>
          </w:p>
        </w:tc>
        <w:tc>
          <w:tcPr>
            <w:tcW w:w="1012" w:type="dxa"/>
            <w:shd w:val="clear" w:color="auto" w:fill="FAFAFA"/>
          </w:tcPr>
          <w:p w14:paraId="7E107A6E" w14:textId="77777777" w:rsidR="00C61755" w:rsidRPr="002F7EB4" w:rsidRDefault="00C61755" w:rsidP="00C61755">
            <w:pPr>
              <w:ind w:right="-72"/>
              <w:jc w:val="right"/>
              <w:rPr>
                <w:rFonts w:ascii="Arial" w:eastAsia="Arial" w:hAnsi="Arial" w:cs="Arial"/>
                <w:color w:val="000000"/>
                <w:sz w:val="16"/>
                <w:szCs w:val="16"/>
              </w:rPr>
            </w:pPr>
          </w:p>
        </w:tc>
        <w:tc>
          <w:tcPr>
            <w:tcW w:w="1134" w:type="dxa"/>
            <w:shd w:val="clear" w:color="auto" w:fill="FAFAFA"/>
            <w:vAlign w:val="bottom"/>
          </w:tcPr>
          <w:p w14:paraId="5935BFDA" w14:textId="77777777" w:rsidR="00C61755" w:rsidRPr="002F7EB4" w:rsidRDefault="00C61755" w:rsidP="00C61755">
            <w:pPr>
              <w:ind w:right="-72"/>
              <w:jc w:val="right"/>
              <w:rPr>
                <w:rFonts w:ascii="Arial" w:eastAsia="Arial" w:hAnsi="Arial" w:cs="Arial"/>
                <w:color w:val="000000"/>
                <w:sz w:val="16"/>
                <w:szCs w:val="16"/>
              </w:rPr>
            </w:pPr>
          </w:p>
        </w:tc>
      </w:tr>
      <w:tr w:rsidR="00B00015" w:rsidRPr="002F7EB4" w14:paraId="0945C401" w14:textId="77777777" w:rsidTr="00013C42">
        <w:trPr>
          <w:trHeight w:val="135"/>
        </w:trPr>
        <w:tc>
          <w:tcPr>
            <w:tcW w:w="2826" w:type="dxa"/>
            <w:vAlign w:val="bottom"/>
          </w:tcPr>
          <w:p w14:paraId="77156CBB" w14:textId="77777777"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rPr>
              <w:t>Opening net book amount</w:t>
            </w:r>
          </w:p>
        </w:tc>
        <w:tc>
          <w:tcPr>
            <w:tcW w:w="1100" w:type="dxa"/>
            <w:shd w:val="clear" w:color="auto" w:fill="FAFAFA"/>
          </w:tcPr>
          <w:p w14:paraId="0BF93BD8" w14:textId="015589CB"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2,042,757 </w:t>
            </w:r>
          </w:p>
        </w:tc>
        <w:tc>
          <w:tcPr>
            <w:tcW w:w="1114" w:type="dxa"/>
            <w:shd w:val="clear" w:color="auto" w:fill="FAFAFA"/>
          </w:tcPr>
          <w:p w14:paraId="73799552" w14:textId="4B423DE3"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360,000 </w:t>
            </w:r>
          </w:p>
        </w:tc>
        <w:tc>
          <w:tcPr>
            <w:tcW w:w="1134" w:type="dxa"/>
            <w:shd w:val="clear" w:color="auto" w:fill="FAFAFA"/>
          </w:tcPr>
          <w:p w14:paraId="1A627269" w14:textId="70B0D1EB"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2,402,757 </w:t>
            </w:r>
          </w:p>
        </w:tc>
        <w:tc>
          <w:tcPr>
            <w:tcW w:w="1134" w:type="dxa"/>
            <w:shd w:val="clear" w:color="auto" w:fill="FAFAFA"/>
          </w:tcPr>
          <w:p w14:paraId="4DCBF74B" w14:textId="1859687F" w:rsidR="00B00015" w:rsidRPr="002F7EB4" w:rsidRDefault="00B00015" w:rsidP="00B00015">
            <w:pPr>
              <w:ind w:right="-72"/>
              <w:jc w:val="right"/>
              <w:rPr>
                <w:rFonts w:ascii="Arial" w:eastAsia="Arial" w:hAnsi="Arial" w:cs="Arial"/>
                <w:color w:val="000000"/>
                <w:sz w:val="16"/>
                <w:szCs w:val="16"/>
              </w:rPr>
            </w:pPr>
            <w:r w:rsidRPr="002F7EB4">
              <w:rPr>
                <w:rFonts w:ascii="Arial" w:eastAsia="Browallia New" w:hAnsi="Arial" w:cs="Arial"/>
                <w:sz w:val="16"/>
                <w:szCs w:val="16"/>
              </w:rPr>
              <w:t>1,899,408</w:t>
            </w:r>
          </w:p>
        </w:tc>
        <w:tc>
          <w:tcPr>
            <w:tcW w:w="1012" w:type="dxa"/>
            <w:shd w:val="clear" w:color="auto" w:fill="FAFAFA"/>
          </w:tcPr>
          <w:p w14:paraId="24DAC739" w14:textId="65257BA9" w:rsidR="00B00015" w:rsidRPr="002F7EB4" w:rsidRDefault="00B00015" w:rsidP="00B00015">
            <w:pPr>
              <w:ind w:right="-72"/>
              <w:jc w:val="right"/>
              <w:rPr>
                <w:rFonts w:ascii="Arial" w:eastAsia="Arial" w:hAnsi="Arial" w:cs="Arial"/>
                <w:sz w:val="16"/>
                <w:szCs w:val="16"/>
              </w:rPr>
            </w:pPr>
            <w:r w:rsidRPr="002F7EB4">
              <w:rPr>
                <w:rFonts w:ascii="Arial" w:eastAsia="Browallia New" w:hAnsi="Arial" w:cs="Arial"/>
                <w:sz w:val="16"/>
                <w:szCs w:val="16"/>
              </w:rPr>
              <w:t>360,000</w:t>
            </w:r>
          </w:p>
        </w:tc>
        <w:tc>
          <w:tcPr>
            <w:tcW w:w="1134" w:type="dxa"/>
            <w:shd w:val="clear" w:color="auto" w:fill="FAFAFA"/>
          </w:tcPr>
          <w:p w14:paraId="78199A6A" w14:textId="7FD00517" w:rsidR="00B00015" w:rsidRPr="002F7EB4" w:rsidRDefault="00B00015" w:rsidP="00B00015">
            <w:pPr>
              <w:ind w:right="-72"/>
              <w:jc w:val="right"/>
              <w:rPr>
                <w:rFonts w:ascii="Arial" w:eastAsia="Arial" w:hAnsi="Arial" w:cs="Arial"/>
                <w:color w:val="000000"/>
                <w:sz w:val="16"/>
                <w:szCs w:val="16"/>
              </w:rPr>
            </w:pPr>
            <w:r w:rsidRPr="002F7EB4">
              <w:rPr>
                <w:rFonts w:ascii="Arial" w:eastAsia="Browallia New" w:hAnsi="Arial" w:cs="Arial"/>
                <w:sz w:val="16"/>
                <w:szCs w:val="16"/>
              </w:rPr>
              <w:t>2,259,408</w:t>
            </w:r>
          </w:p>
        </w:tc>
      </w:tr>
      <w:tr w:rsidR="00B00015" w:rsidRPr="002F7EB4" w14:paraId="2E770CDD" w14:textId="77777777" w:rsidTr="00013C42">
        <w:trPr>
          <w:trHeight w:val="135"/>
        </w:trPr>
        <w:tc>
          <w:tcPr>
            <w:tcW w:w="2826" w:type="dxa"/>
            <w:vAlign w:val="bottom"/>
          </w:tcPr>
          <w:p w14:paraId="73FAC270" w14:textId="2B3623E9"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rPr>
              <w:t>Additions</w:t>
            </w:r>
          </w:p>
        </w:tc>
        <w:tc>
          <w:tcPr>
            <w:tcW w:w="1100" w:type="dxa"/>
            <w:shd w:val="clear" w:color="auto" w:fill="FAFAFA"/>
          </w:tcPr>
          <w:p w14:paraId="76022C2F" w14:textId="0C5F9C01"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464,000 </w:t>
            </w:r>
          </w:p>
        </w:tc>
        <w:tc>
          <w:tcPr>
            <w:tcW w:w="1114" w:type="dxa"/>
            <w:shd w:val="clear" w:color="auto" w:fill="FAFAFA"/>
          </w:tcPr>
          <w:p w14:paraId="4C65FDAF" w14:textId="08F4F327"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2,400,000 </w:t>
            </w:r>
          </w:p>
        </w:tc>
        <w:tc>
          <w:tcPr>
            <w:tcW w:w="1134" w:type="dxa"/>
            <w:shd w:val="clear" w:color="auto" w:fill="FAFAFA"/>
          </w:tcPr>
          <w:p w14:paraId="7FC21117" w14:textId="5C3B4CC3"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2,864,000 </w:t>
            </w:r>
          </w:p>
        </w:tc>
        <w:tc>
          <w:tcPr>
            <w:tcW w:w="1134" w:type="dxa"/>
            <w:shd w:val="clear" w:color="auto" w:fill="FAFAFA"/>
          </w:tcPr>
          <w:p w14:paraId="53169C7C" w14:textId="1F052C88" w:rsidR="00B00015" w:rsidRPr="002F7EB4" w:rsidRDefault="00B00015" w:rsidP="00B00015">
            <w:pPr>
              <w:ind w:right="-72"/>
              <w:jc w:val="right"/>
              <w:rPr>
                <w:rFonts w:ascii="Arial" w:eastAsia="Arial" w:hAnsi="Arial" w:cs="Arial"/>
                <w:color w:val="000000"/>
                <w:sz w:val="16"/>
                <w:szCs w:val="16"/>
              </w:rPr>
            </w:pPr>
            <w:r w:rsidRPr="002F7EB4">
              <w:rPr>
                <w:rFonts w:ascii="Arial" w:eastAsia="Browallia New" w:hAnsi="Arial" w:cs="Arial"/>
                <w:sz w:val="16"/>
                <w:szCs w:val="16"/>
              </w:rPr>
              <w:t>114,000</w:t>
            </w:r>
          </w:p>
        </w:tc>
        <w:tc>
          <w:tcPr>
            <w:tcW w:w="1012" w:type="dxa"/>
            <w:shd w:val="clear" w:color="auto" w:fill="FAFAFA"/>
          </w:tcPr>
          <w:p w14:paraId="257E2813" w14:textId="60155B81" w:rsidR="00B00015" w:rsidRPr="002F7EB4" w:rsidRDefault="00B00015" w:rsidP="00B00015">
            <w:pPr>
              <w:ind w:right="-72"/>
              <w:jc w:val="right"/>
              <w:rPr>
                <w:rFonts w:ascii="Arial" w:eastAsia="Arial" w:hAnsi="Arial" w:cs="Arial"/>
                <w:sz w:val="16"/>
                <w:szCs w:val="16"/>
              </w:rPr>
            </w:pPr>
            <w:r w:rsidRPr="002F7EB4">
              <w:rPr>
                <w:rFonts w:ascii="Arial" w:eastAsia="Browallia New" w:hAnsi="Arial" w:cs="Arial"/>
                <w:sz w:val="16"/>
                <w:szCs w:val="16"/>
              </w:rPr>
              <w:t>-</w:t>
            </w:r>
          </w:p>
        </w:tc>
        <w:tc>
          <w:tcPr>
            <w:tcW w:w="1134" w:type="dxa"/>
            <w:shd w:val="clear" w:color="auto" w:fill="FAFAFA"/>
          </w:tcPr>
          <w:p w14:paraId="73D4315F" w14:textId="592C76B4" w:rsidR="00B00015" w:rsidRPr="002F7EB4" w:rsidRDefault="00B00015" w:rsidP="00B00015">
            <w:pPr>
              <w:ind w:right="-72"/>
              <w:jc w:val="right"/>
              <w:rPr>
                <w:rFonts w:ascii="Arial" w:eastAsia="Arial" w:hAnsi="Arial" w:cs="Arial"/>
                <w:color w:val="000000"/>
                <w:sz w:val="16"/>
                <w:szCs w:val="16"/>
              </w:rPr>
            </w:pPr>
            <w:r w:rsidRPr="002F7EB4">
              <w:rPr>
                <w:rFonts w:ascii="Arial" w:eastAsia="Browallia New" w:hAnsi="Arial" w:cs="Arial"/>
                <w:sz w:val="16"/>
                <w:szCs w:val="16"/>
              </w:rPr>
              <w:t>114,000</w:t>
            </w:r>
          </w:p>
        </w:tc>
      </w:tr>
      <w:tr w:rsidR="00B00015" w:rsidRPr="002F7EB4" w14:paraId="72CEADB5" w14:textId="77777777" w:rsidTr="00013C42">
        <w:trPr>
          <w:trHeight w:val="135"/>
        </w:trPr>
        <w:tc>
          <w:tcPr>
            <w:tcW w:w="2826" w:type="dxa"/>
            <w:vAlign w:val="bottom"/>
          </w:tcPr>
          <w:p w14:paraId="547D18A1" w14:textId="77CEF0B9"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rPr>
              <w:t>Transfer in (out)</w:t>
            </w:r>
          </w:p>
        </w:tc>
        <w:tc>
          <w:tcPr>
            <w:tcW w:w="1100" w:type="dxa"/>
            <w:shd w:val="clear" w:color="auto" w:fill="FAFAFA"/>
          </w:tcPr>
          <w:p w14:paraId="5E26B027" w14:textId="465E2E25"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1,800,000 </w:t>
            </w:r>
          </w:p>
        </w:tc>
        <w:tc>
          <w:tcPr>
            <w:tcW w:w="1114" w:type="dxa"/>
            <w:shd w:val="clear" w:color="auto" w:fill="FAFAFA"/>
          </w:tcPr>
          <w:p w14:paraId="0D40B5F1" w14:textId="447E9868"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(1,800,000)</w:t>
            </w:r>
          </w:p>
        </w:tc>
        <w:tc>
          <w:tcPr>
            <w:tcW w:w="1134" w:type="dxa"/>
            <w:shd w:val="clear" w:color="auto" w:fill="FAFAFA"/>
          </w:tcPr>
          <w:p w14:paraId="06909600" w14:textId="541A1EB7"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34" w:type="dxa"/>
            <w:shd w:val="clear" w:color="auto" w:fill="FAFAFA"/>
          </w:tcPr>
          <w:p w14:paraId="73D7415C" w14:textId="2755A57D"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w:t>
            </w:r>
          </w:p>
        </w:tc>
        <w:tc>
          <w:tcPr>
            <w:tcW w:w="1012" w:type="dxa"/>
            <w:shd w:val="clear" w:color="auto" w:fill="FAFAFA"/>
          </w:tcPr>
          <w:p w14:paraId="23F34B94" w14:textId="5850B563"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w:t>
            </w:r>
          </w:p>
        </w:tc>
        <w:tc>
          <w:tcPr>
            <w:tcW w:w="1134" w:type="dxa"/>
            <w:shd w:val="clear" w:color="auto" w:fill="FAFAFA"/>
          </w:tcPr>
          <w:p w14:paraId="47A728A2" w14:textId="077888EB"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w:t>
            </w:r>
          </w:p>
        </w:tc>
      </w:tr>
      <w:tr w:rsidR="00B00015" w:rsidRPr="002F7EB4" w14:paraId="38AC5B42" w14:textId="77777777" w:rsidTr="00013C42">
        <w:trPr>
          <w:trHeight w:val="135"/>
        </w:trPr>
        <w:tc>
          <w:tcPr>
            <w:tcW w:w="2826" w:type="dxa"/>
            <w:vAlign w:val="bottom"/>
          </w:tcPr>
          <w:p w14:paraId="7DEAF74E" w14:textId="77777777" w:rsidR="00B00015" w:rsidRPr="002F7EB4" w:rsidRDefault="00B00015" w:rsidP="00B00015">
            <w:pPr>
              <w:ind w:left="-64"/>
              <w:rPr>
                <w:rFonts w:ascii="Arial" w:eastAsia="Arial" w:hAnsi="Arial" w:cs="Arial"/>
                <w:color w:val="000000"/>
                <w:sz w:val="16"/>
                <w:szCs w:val="16"/>
              </w:rPr>
            </w:pPr>
            <w:proofErr w:type="spellStart"/>
            <w:r w:rsidRPr="002F7EB4">
              <w:rPr>
                <w:rFonts w:ascii="Arial" w:eastAsia="Arial" w:hAnsi="Arial" w:cs="Arial"/>
                <w:color w:val="000000"/>
                <w:sz w:val="16"/>
                <w:szCs w:val="16"/>
              </w:rPr>
              <w:t>Amortisation</w:t>
            </w:r>
            <w:proofErr w:type="spellEnd"/>
            <w:r w:rsidRPr="002F7EB4">
              <w:rPr>
                <w:rFonts w:ascii="Arial" w:eastAsia="Arial" w:hAnsi="Arial" w:cs="Arial"/>
                <w:color w:val="000000"/>
                <w:sz w:val="16"/>
                <w:szCs w:val="16"/>
              </w:rPr>
              <w:t xml:space="preserve"> charge</w:t>
            </w:r>
          </w:p>
        </w:tc>
        <w:tc>
          <w:tcPr>
            <w:tcW w:w="1100" w:type="dxa"/>
            <w:tcBorders>
              <w:bottom w:val="single" w:sz="4" w:space="0" w:color="000000"/>
            </w:tcBorders>
            <w:shd w:val="clear" w:color="auto" w:fill="FAFAFA"/>
          </w:tcPr>
          <w:p w14:paraId="3A1E6399" w14:textId="6A310271"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(738,246)</w:t>
            </w:r>
          </w:p>
        </w:tc>
        <w:tc>
          <w:tcPr>
            <w:tcW w:w="1114" w:type="dxa"/>
            <w:tcBorders>
              <w:bottom w:val="single" w:sz="4" w:space="0" w:color="000000"/>
            </w:tcBorders>
            <w:shd w:val="clear" w:color="auto" w:fill="FAFAFA"/>
          </w:tcPr>
          <w:p w14:paraId="3ADFAC97" w14:textId="7117AECB"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   </w:t>
            </w:r>
          </w:p>
        </w:tc>
        <w:tc>
          <w:tcPr>
            <w:tcW w:w="1134" w:type="dxa"/>
            <w:tcBorders>
              <w:bottom w:val="single" w:sz="4" w:space="0" w:color="000000"/>
            </w:tcBorders>
            <w:shd w:val="clear" w:color="auto" w:fill="FAFAFA"/>
          </w:tcPr>
          <w:p w14:paraId="31ECE5B0" w14:textId="04F7F841" w:rsidR="00B00015" w:rsidRPr="002F7EB4" w:rsidRDefault="00B00015" w:rsidP="00B00015">
            <w:pPr>
              <w:ind w:right="-72"/>
              <w:jc w:val="right"/>
              <w:rPr>
                <w:rFonts w:ascii="Arial" w:eastAsia="Arial" w:hAnsi="Arial" w:cs="Arial"/>
                <w:color w:val="000000"/>
                <w:sz w:val="16"/>
                <w:szCs w:val="16"/>
              </w:rPr>
            </w:pPr>
            <w:r w:rsidRPr="002F7EB4">
              <w:rPr>
                <w:rFonts w:ascii="Arial" w:hAnsi="Arial" w:cs="Arial"/>
                <w:sz w:val="16"/>
                <w:szCs w:val="16"/>
              </w:rPr>
              <w:t xml:space="preserve"> (738,246)</w:t>
            </w:r>
          </w:p>
        </w:tc>
        <w:tc>
          <w:tcPr>
            <w:tcW w:w="1134" w:type="dxa"/>
            <w:tcBorders>
              <w:bottom w:val="single" w:sz="4" w:space="0" w:color="000000"/>
            </w:tcBorders>
            <w:shd w:val="clear" w:color="auto" w:fill="FAFAFA"/>
          </w:tcPr>
          <w:p w14:paraId="683459B1" w14:textId="450C8874" w:rsidR="00B00015" w:rsidRPr="002F7EB4" w:rsidRDefault="00B00015" w:rsidP="00B00015">
            <w:pPr>
              <w:ind w:right="-72"/>
              <w:jc w:val="right"/>
              <w:rPr>
                <w:rFonts w:ascii="Arial" w:eastAsia="Arial" w:hAnsi="Arial" w:cs="Arial"/>
                <w:color w:val="000000"/>
                <w:sz w:val="16"/>
                <w:szCs w:val="16"/>
              </w:rPr>
            </w:pPr>
            <w:r w:rsidRPr="002F7EB4">
              <w:rPr>
                <w:rFonts w:ascii="Arial" w:eastAsia="Browallia New" w:hAnsi="Arial" w:cs="Arial"/>
                <w:sz w:val="16"/>
                <w:szCs w:val="16"/>
              </w:rPr>
              <w:t>(252,118)</w:t>
            </w:r>
          </w:p>
        </w:tc>
        <w:tc>
          <w:tcPr>
            <w:tcW w:w="1012" w:type="dxa"/>
            <w:tcBorders>
              <w:bottom w:val="single" w:sz="4" w:space="0" w:color="000000"/>
            </w:tcBorders>
            <w:shd w:val="clear" w:color="auto" w:fill="FAFAFA"/>
          </w:tcPr>
          <w:p w14:paraId="3B61C374" w14:textId="61B5BFC6" w:rsidR="00B00015" w:rsidRPr="002F7EB4" w:rsidRDefault="00B00015" w:rsidP="00B00015">
            <w:pPr>
              <w:ind w:right="-72"/>
              <w:jc w:val="right"/>
              <w:rPr>
                <w:rFonts w:ascii="Arial" w:eastAsia="Arial" w:hAnsi="Arial" w:cs="Arial"/>
                <w:sz w:val="16"/>
                <w:szCs w:val="16"/>
              </w:rPr>
            </w:pPr>
            <w:r w:rsidRPr="002F7EB4">
              <w:rPr>
                <w:rFonts w:ascii="Arial" w:eastAsia="Browallia New" w:hAnsi="Arial" w:cs="Arial"/>
                <w:sz w:val="16"/>
                <w:szCs w:val="16"/>
              </w:rPr>
              <w:t>-</w:t>
            </w:r>
          </w:p>
        </w:tc>
        <w:tc>
          <w:tcPr>
            <w:tcW w:w="1134" w:type="dxa"/>
            <w:tcBorders>
              <w:bottom w:val="single" w:sz="4" w:space="0" w:color="000000"/>
            </w:tcBorders>
            <w:shd w:val="clear" w:color="auto" w:fill="FAFAFA"/>
          </w:tcPr>
          <w:p w14:paraId="3093FF0D" w14:textId="35774109" w:rsidR="00B00015" w:rsidRPr="002F7EB4" w:rsidRDefault="00B00015" w:rsidP="00B00015">
            <w:pPr>
              <w:ind w:right="-72"/>
              <w:jc w:val="right"/>
              <w:rPr>
                <w:rFonts w:ascii="Arial" w:eastAsia="Arial" w:hAnsi="Arial" w:cs="Arial"/>
                <w:color w:val="000000"/>
                <w:sz w:val="16"/>
                <w:szCs w:val="16"/>
              </w:rPr>
            </w:pPr>
            <w:r w:rsidRPr="002F7EB4">
              <w:rPr>
                <w:rFonts w:ascii="Arial" w:eastAsia="Browallia New" w:hAnsi="Arial" w:cs="Arial"/>
                <w:sz w:val="16"/>
                <w:szCs w:val="16"/>
              </w:rPr>
              <w:t>(252,118)</w:t>
            </w:r>
          </w:p>
        </w:tc>
      </w:tr>
      <w:tr w:rsidR="00B00015" w:rsidRPr="002F7EB4" w14:paraId="05F80226" w14:textId="77777777" w:rsidTr="00013C42">
        <w:trPr>
          <w:trHeight w:val="63"/>
        </w:trPr>
        <w:tc>
          <w:tcPr>
            <w:tcW w:w="2826" w:type="dxa"/>
            <w:vAlign w:val="bottom"/>
          </w:tcPr>
          <w:p w14:paraId="4735BC08" w14:textId="77777777" w:rsidR="00B00015" w:rsidRPr="002F7EB4" w:rsidRDefault="00B00015" w:rsidP="00B00015">
            <w:pPr>
              <w:ind w:left="-64" w:right="-108"/>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737B5C90" w14:textId="77777777" w:rsidR="00B00015" w:rsidRPr="002F7EB4" w:rsidRDefault="00B00015" w:rsidP="00B0001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5E9B0276"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7BBA5656"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68F098B" w14:textId="77777777" w:rsidR="00B00015" w:rsidRPr="002F7EB4" w:rsidRDefault="00B00015" w:rsidP="00B0001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286DED58"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1C370643" w14:textId="77777777" w:rsidR="00B00015" w:rsidRPr="002F7EB4" w:rsidRDefault="00B00015" w:rsidP="00B00015">
            <w:pPr>
              <w:ind w:right="-72"/>
              <w:jc w:val="right"/>
              <w:rPr>
                <w:rFonts w:ascii="Arial" w:eastAsia="Arial" w:hAnsi="Arial" w:cs="Arial"/>
                <w:color w:val="000000"/>
                <w:sz w:val="16"/>
                <w:szCs w:val="16"/>
              </w:rPr>
            </w:pPr>
          </w:p>
        </w:tc>
      </w:tr>
      <w:tr w:rsidR="00B00015" w:rsidRPr="002F7EB4" w14:paraId="6E896D23" w14:textId="77777777" w:rsidTr="00013C42">
        <w:trPr>
          <w:trHeight w:val="135"/>
        </w:trPr>
        <w:tc>
          <w:tcPr>
            <w:tcW w:w="2826" w:type="dxa"/>
            <w:vAlign w:val="bottom"/>
          </w:tcPr>
          <w:p w14:paraId="16771C10" w14:textId="77777777"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rPr>
              <w:t>Closing net book value</w:t>
            </w:r>
          </w:p>
        </w:tc>
        <w:tc>
          <w:tcPr>
            <w:tcW w:w="1100" w:type="dxa"/>
            <w:tcBorders>
              <w:bottom w:val="single" w:sz="4" w:space="0" w:color="000000"/>
            </w:tcBorders>
            <w:shd w:val="clear" w:color="auto" w:fill="FAFAFA"/>
          </w:tcPr>
          <w:p w14:paraId="727C4463" w14:textId="293535F2"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3,568,511 </w:t>
            </w:r>
          </w:p>
        </w:tc>
        <w:tc>
          <w:tcPr>
            <w:tcW w:w="1114" w:type="dxa"/>
            <w:tcBorders>
              <w:bottom w:val="single" w:sz="4" w:space="0" w:color="000000"/>
            </w:tcBorders>
            <w:shd w:val="clear" w:color="auto" w:fill="FAFAFA"/>
          </w:tcPr>
          <w:p w14:paraId="24587B1C" w14:textId="70E40A10"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960,000 </w:t>
            </w:r>
          </w:p>
        </w:tc>
        <w:tc>
          <w:tcPr>
            <w:tcW w:w="1134" w:type="dxa"/>
            <w:tcBorders>
              <w:bottom w:val="single" w:sz="4" w:space="0" w:color="000000"/>
            </w:tcBorders>
            <w:shd w:val="clear" w:color="auto" w:fill="FAFAFA"/>
          </w:tcPr>
          <w:p w14:paraId="71779F6F" w14:textId="2C00E12B"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4,528,511 </w:t>
            </w:r>
          </w:p>
        </w:tc>
        <w:tc>
          <w:tcPr>
            <w:tcW w:w="1134" w:type="dxa"/>
            <w:tcBorders>
              <w:bottom w:val="single" w:sz="4" w:space="0" w:color="000000"/>
            </w:tcBorders>
            <w:shd w:val="clear" w:color="auto" w:fill="FAFAFA"/>
          </w:tcPr>
          <w:p w14:paraId="152C635B" w14:textId="629D58EA" w:rsidR="00B00015" w:rsidRPr="002F7EB4" w:rsidRDefault="00B00015" w:rsidP="00B00015">
            <w:pPr>
              <w:ind w:right="-72"/>
              <w:jc w:val="right"/>
              <w:rPr>
                <w:rFonts w:ascii="Arial" w:eastAsia="Arial" w:hAnsi="Arial" w:cs="Arial"/>
                <w:sz w:val="16"/>
                <w:szCs w:val="16"/>
              </w:rPr>
            </w:pPr>
            <w:r w:rsidRPr="002F7EB4">
              <w:rPr>
                <w:rFonts w:ascii="Arial" w:eastAsia="Browallia New" w:hAnsi="Arial" w:cs="Arial"/>
                <w:sz w:val="16"/>
                <w:szCs w:val="16"/>
              </w:rPr>
              <w:t>1,761,29</w:t>
            </w:r>
            <w:r w:rsidR="00DB6158" w:rsidRPr="002F7EB4">
              <w:rPr>
                <w:rFonts w:ascii="Arial" w:eastAsia="Browallia New" w:hAnsi="Arial" w:cs="Arial"/>
                <w:sz w:val="16"/>
                <w:szCs w:val="16"/>
              </w:rPr>
              <w:t>0</w:t>
            </w:r>
          </w:p>
        </w:tc>
        <w:tc>
          <w:tcPr>
            <w:tcW w:w="1012" w:type="dxa"/>
            <w:tcBorders>
              <w:bottom w:val="single" w:sz="4" w:space="0" w:color="000000"/>
            </w:tcBorders>
            <w:shd w:val="clear" w:color="auto" w:fill="FAFAFA"/>
          </w:tcPr>
          <w:p w14:paraId="62EC619D" w14:textId="136E3E63" w:rsidR="00B00015" w:rsidRPr="002F7EB4" w:rsidRDefault="00B00015" w:rsidP="00B00015">
            <w:pPr>
              <w:ind w:right="-72"/>
              <w:jc w:val="right"/>
              <w:rPr>
                <w:rFonts w:ascii="Arial" w:eastAsia="Arial" w:hAnsi="Arial" w:cs="Arial"/>
                <w:sz w:val="16"/>
                <w:szCs w:val="16"/>
              </w:rPr>
            </w:pPr>
            <w:r w:rsidRPr="002F7EB4">
              <w:rPr>
                <w:rFonts w:ascii="Arial" w:eastAsia="Browallia New" w:hAnsi="Arial" w:cs="Arial"/>
                <w:sz w:val="16"/>
                <w:szCs w:val="16"/>
              </w:rPr>
              <w:t>360,000</w:t>
            </w:r>
          </w:p>
        </w:tc>
        <w:tc>
          <w:tcPr>
            <w:tcW w:w="1134" w:type="dxa"/>
            <w:tcBorders>
              <w:bottom w:val="single" w:sz="4" w:space="0" w:color="000000"/>
            </w:tcBorders>
            <w:shd w:val="clear" w:color="auto" w:fill="FAFAFA"/>
          </w:tcPr>
          <w:p w14:paraId="2169AFC9" w14:textId="73672119" w:rsidR="00B00015" w:rsidRPr="002F7EB4" w:rsidRDefault="00B00015" w:rsidP="00B00015">
            <w:pPr>
              <w:ind w:right="-72"/>
              <w:jc w:val="right"/>
              <w:rPr>
                <w:rFonts w:ascii="Arial" w:eastAsia="Arial" w:hAnsi="Arial" w:cs="Arial"/>
                <w:sz w:val="16"/>
                <w:szCs w:val="16"/>
              </w:rPr>
            </w:pPr>
            <w:r w:rsidRPr="002F7EB4">
              <w:rPr>
                <w:rFonts w:ascii="Arial" w:eastAsia="Browallia New" w:hAnsi="Arial" w:cs="Arial"/>
                <w:sz w:val="16"/>
                <w:szCs w:val="16"/>
              </w:rPr>
              <w:t>2,121,290</w:t>
            </w:r>
          </w:p>
        </w:tc>
      </w:tr>
      <w:tr w:rsidR="00B00015" w:rsidRPr="002F7EB4" w14:paraId="3F4150AD" w14:textId="77777777" w:rsidTr="00013C42">
        <w:trPr>
          <w:trHeight w:val="135"/>
        </w:trPr>
        <w:tc>
          <w:tcPr>
            <w:tcW w:w="2826" w:type="dxa"/>
            <w:vAlign w:val="bottom"/>
          </w:tcPr>
          <w:p w14:paraId="292CBD9E" w14:textId="77777777" w:rsidR="00B00015" w:rsidRPr="002F7EB4" w:rsidRDefault="00B00015" w:rsidP="00B00015">
            <w:pPr>
              <w:ind w:left="-64"/>
              <w:rPr>
                <w:rFonts w:ascii="Arial" w:eastAsia="Arial" w:hAnsi="Arial" w:cs="Arial"/>
                <w:b/>
                <w:color w:val="000000"/>
                <w:sz w:val="16"/>
                <w:szCs w:val="16"/>
              </w:rPr>
            </w:pPr>
          </w:p>
        </w:tc>
        <w:tc>
          <w:tcPr>
            <w:tcW w:w="1100" w:type="dxa"/>
            <w:tcBorders>
              <w:top w:val="single" w:sz="4" w:space="0" w:color="000000"/>
            </w:tcBorders>
            <w:shd w:val="clear" w:color="auto" w:fill="FAFAFA"/>
            <w:vAlign w:val="bottom"/>
          </w:tcPr>
          <w:p w14:paraId="34733170" w14:textId="77777777" w:rsidR="00B00015" w:rsidRPr="002F7EB4" w:rsidRDefault="00B00015" w:rsidP="00B0001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423C63C3"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21CC1405"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2D28D80A" w14:textId="77777777" w:rsidR="00B00015" w:rsidRPr="002F7EB4" w:rsidRDefault="00B00015" w:rsidP="00B0001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12F4B168"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504697FB" w14:textId="77777777" w:rsidR="00B00015" w:rsidRPr="002F7EB4" w:rsidRDefault="00B00015" w:rsidP="00B00015">
            <w:pPr>
              <w:ind w:right="-72"/>
              <w:jc w:val="right"/>
              <w:rPr>
                <w:rFonts w:ascii="Arial" w:eastAsia="Arial" w:hAnsi="Arial" w:cs="Arial"/>
                <w:color w:val="000000"/>
                <w:sz w:val="16"/>
                <w:szCs w:val="16"/>
              </w:rPr>
            </w:pPr>
          </w:p>
        </w:tc>
      </w:tr>
      <w:tr w:rsidR="00B00015" w:rsidRPr="002F7EB4" w14:paraId="5AE241D6" w14:textId="77777777" w:rsidTr="00013C42">
        <w:trPr>
          <w:trHeight w:val="135"/>
        </w:trPr>
        <w:tc>
          <w:tcPr>
            <w:tcW w:w="2826" w:type="dxa"/>
            <w:vAlign w:val="bottom"/>
          </w:tcPr>
          <w:p w14:paraId="47C0C42E" w14:textId="1FEE8826" w:rsidR="00B00015" w:rsidRPr="002F7EB4" w:rsidRDefault="00B00015" w:rsidP="00B00015">
            <w:pPr>
              <w:ind w:left="-64"/>
              <w:rPr>
                <w:rFonts w:ascii="Arial" w:eastAsia="Arial" w:hAnsi="Arial" w:cs="Arial"/>
                <w:color w:val="000000"/>
                <w:sz w:val="14"/>
                <w:szCs w:val="14"/>
              </w:rPr>
            </w:pPr>
            <w:r w:rsidRPr="002F7EB4">
              <w:rPr>
                <w:rFonts w:ascii="Arial" w:eastAsia="Arial" w:hAnsi="Arial" w:cs="Arial"/>
                <w:b/>
                <w:color w:val="000000"/>
                <w:sz w:val="14"/>
                <w:szCs w:val="14"/>
              </w:rPr>
              <w:t xml:space="preserve">At 31 December </w:t>
            </w:r>
            <w:r w:rsidRPr="002F7EB4">
              <w:rPr>
                <w:rFonts w:ascii="Arial" w:eastAsia="Arial" w:hAnsi="Arial" w:cs="Arial"/>
                <w:b/>
                <w:sz w:val="14"/>
                <w:szCs w:val="14"/>
              </w:rPr>
              <w:t>2023</w:t>
            </w:r>
          </w:p>
        </w:tc>
        <w:tc>
          <w:tcPr>
            <w:tcW w:w="1100" w:type="dxa"/>
            <w:shd w:val="clear" w:color="auto" w:fill="FAFAFA"/>
            <w:vAlign w:val="bottom"/>
          </w:tcPr>
          <w:p w14:paraId="4932EF8D" w14:textId="77777777" w:rsidR="00B00015" w:rsidRPr="002F7EB4" w:rsidRDefault="00B00015" w:rsidP="00B00015">
            <w:pPr>
              <w:ind w:right="-72"/>
              <w:jc w:val="right"/>
              <w:rPr>
                <w:rFonts w:ascii="Arial" w:eastAsia="Arial" w:hAnsi="Arial" w:cs="Arial"/>
                <w:color w:val="000000"/>
                <w:sz w:val="16"/>
                <w:szCs w:val="16"/>
              </w:rPr>
            </w:pPr>
          </w:p>
        </w:tc>
        <w:tc>
          <w:tcPr>
            <w:tcW w:w="1114" w:type="dxa"/>
            <w:shd w:val="clear" w:color="auto" w:fill="FAFAFA"/>
          </w:tcPr>
          <w:p w14:paraId="421CE211" w14:textId="77777777" w:rsidR="00B00015" w:rsidRPr="002F7EB4" w:rsidRDefault="00B00015" w:rsidP="00B00015">
            <w:pPr>
              <w:ind w:right="-72"/>
              <w:jc w:val="right"/>
              <w:rPr>
                <w:rFonts w:ascii="Arial" w:eastAsia="Arial" w:hAnsi="Arial" w:cs="Arial"/>
                <w:color w:val="000000"/>
                <w:sz w:val="16"/>
                <w:szCs w:val="16"/>
              </w:rPr>
            </w:pPr>
          </w:p>
        </w:tc>
        <w:tc>
          <w:tcPr>
            <w:tcW w:w="1134" w:type="dxa"/>
            <w:shd w:val="clear" w:color="auto" w:fill="FAFAFA"/>
            <w:vAlign w:val="bottom"/>
          </w:tcPr>
          <w:p w14:paraId="69198AF4" w14:textId="77777777" w:rsidR="00B00015" w:rsidRPr="002F7EB4" w:rsidRDefault="00B00015" w:rsidP="00B00015">
            <w:pPr>
              <w:ind w:right="-72"/>
              <w:jc w:val="right"/>
              <w:rPr>
                <w:rFonts w:ascii="Arial" w:eastAsia="Arial" w:hAnsi="Arial" w:cs="Arial"/>
                <w:color w:val="000000"/>
                <w:sz w:val="16"/>
                <w:szCs w:val="16"/>
              </w:rPr>
            </w:pPr>
          </w:p>
        </w:tc>
        <w:tc>
          <w:tcPr>
            <w:tcW w:w="1134" w:type="dxa"/>
            <w:shd w:val="clear" w:color="auto" w:fill="FAFAFA"/>
            <w:vAlign w:val="bottom"/>
          </w:tcPr>
          <w:p w14:paraId="13F4983F" w14:textId="77777777" w:rsidR="00B00015" w:rsidRPr="002F7EB4" w:rsidRDefault="00B00015" w:rsidP="00B00015">
            <w:pPr>
              <w:ind w:right="-72"/>
              <w:jc w:val="right"/>
              <w:rPr>
                <w:rFonts w:ascii="Arial" w:eastAsia="Arial" w:hAnsi="Arial" w:cs="Arial"/>
                <w:color w:val="000000"/>
                <w:sz w:val="16"/>
                <w:szCs w:val="16"/>
              </w:rPr>
            </w:pPr>
          </w:p>
        </w:tc>
        <w:tc>
          <w:tcPr>
            <w:tcW w:w="1012" w:type="dxa"/>
            <w:shd w:val="clear" w:color="auto" w:fill="FAFAFA"/>
          </w:tcPr>
          <w:p w14:paraId="2981680E" w14:textId="77777777" w:rsidR="00B00015" w:rsidRPr="002F7EB4" w:rsidRDefault="00B00015" w:rsidP="00B00015">
            <w:pPr>
              <w:ind w:right="-72"/>
              <w:jc w:val="right"/>
              <w:rPr>
                <w:rFonts w:ascii="Arial" w:eastAsia="Arial" w:hAnsi="Arial" w:cs="Arial"/>
                <w:color w:val="000000"/>
                <w:sz w:val="16"/>
                <w:szCs w:val="16"/>
              </w:rPr>
            </w:pPr>
          </w:p>
        </w:tc>
        <w:tc>
          <w:tcPr>
            <w:tcW w:w="1134" w:type="dxa"/>
            <w:shd w:val="clear" w:color="auto" w:fill="FAFAFA"/>
            <w:vAlign w:val="bottom"/>
          </w:tcPr>
          <w:p w14:paraId="64819948" w14:textId="77777777" w:rsidR="00B00015" w:rsidRPr="002F7EB4" w:rsidRDefault="00B00015" w:rsidP="00B00015">
            <w:pPr>
              <w:ind w:right="-72"/>
              <w:jc w:val="right"/>
              <w:rPr>
                <w:rFonts w:ascii="Arial" w:eastAsia="Arial" w:hAnsi="Arial" w:cs="Arial"/>
                <w:color w:val="000000"/>
                <w:sz w:val="16"/>
                <w:szCs w:val="16"/>
              </w:rPr>
            </w:pPr>
          </w:p>
        </w:tc>
      </w:tr>
      <w:tr w:rsidR="00B00015" w:rsidRPr="002F7EB4" w14:paraId="62E390CF" w14:textId="77777777" w:rsidTr="00013C42">
        <w:trPr>
          <w:trHeight w:val="135"/>
        </w:trPr>
        <w:tc>
          <w:tcPr>
            <w:tcW w:w="2826" w:type="dxa"/>
            <w:vAlign w:val="bottom"/>
          </w:tcPr>
          <w:p w14:paraId="3504910D" w14:textId="77777777"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rPr>
              <w:t>Cost</w:t>
            </w:r>
          </w:p>
        </w:tc>
        <w:tc>
          <w:tcPr>
            <w:tcW w:w="1100" w:type="dxa"/>
            <w:shd w:val="clear" w:color="auto" w:fill="FAFAFA"/>
          </w:tcPr>
          <w:p w14:paraId="0B3D5F31" w14:textId="1E672977"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9,063,288 </w:t>
            </w:r>
          </w:p>
        </w:tc>
        <w:tc>
          <w:tcPr>
            <w:tcW w:w="1114" w:type="dxa"/>
            <w:shd w:val="clear" w:color="auto" w:fill="FAFAFA"/>
          </w:tcPr>
          <w:p w14:paraId="4C798882" w14:textId="1CB66A4D"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960,000 </w:t>
            </w:r>
          </w:p>
        </w:tc>
        <w:tc>
          <w:tcPr>
            <w:tcW w:w="1134" w:type="dxa"/>
            <w:shd w:val="clear" w:color="auto" w:fill="FAFAFA"/>
          </w:tcPr>
          <w:p w14:paraId="6D76B56C" w14:textId="58C8F835"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10,023,288 </w:t>
            </w:r>
          </w:p>
        </w:tc>
        <w:tc>
          <w:tcPr>
            <w:tcW w:w="1134" w:type="dxa"/>
            <w:shd w:val="clear" w:color="auto" w:fill="FAFAFA"/>
          </w:tcPr>
          <w:p w14:paraId="7E1AD409" w14:textId="272104AF"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4,627,770 </w:t>
            </w:r>
          </w:p>
        </w:tc>
        <w:tc>
          <w:tcPr>
            <w:tcW w:w="1012" w:type="dxa"/>
            <w:shd w:val="clear" w:color="auto" w:fill="FAFAFA"/>
          </w:tcPr>
          <w:p w14:paraId="66455B5F" w14:textId="550FF815"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360,000 </w:t>
            </w:r>
          </w:p>
        </w:tc>
        <w:tc>
          <w:tcPr>
            <w:tcW w:w="1134" w:type="dxa"/>
            <w:shd w:val="clear" w:color="auto" w:fill="FAFAFA"/>
          </w:tcPr>
          <w:p w14:paraId="0DCF4054" w14:textId="6CDFD773"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4,987,770 </w:t>
            </w:r>
          </w:p>
        </w:tc>
      </w:tr>
      <w:tr w:rsidR="00B00015" w:rsidRPr="002F7EB4" w14:paraId="7FE68CC4" w14:textId="77777777" w:rsidTr="00013C42">
        <w:trPr>
          <w:trHeight w:val="135"/>
        </w:trPr>
        <w:tc>
          <w:tcPr>
            <w:tcW w:w="2826" w:type="dxa"/>
            <w:vAlign w:val="bottom"/>
          </w:tcPr>
          <w:p w14:paraId="4F373B2D" w14:textId="77777777"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u w:val="single"/>
              </w:rPr>
              <w:t>Less</w:t>
            </w:r>
            <w:r w:rsidRPr="002F7EB4">
              <w:rPr>
                <w:rFonts w:ascii="Arial" w:eastAsia="Arial" w:hAnsi="Arial" w:cs="Arial"/>
                <w:color w:val="000000"/>
                <w:sz w:val="16"/>
                <w:szCs w:val="16"/>
              </w:rPr>
              <w:t xml:space="preserve">  Accumulated </w:t>
            </w:r>
            <w:proofErr w:type="spellStart"/>
            <w:r w:rsidRPr="002F7EB4">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FAFAFA"/>
          </w:tcPr>
          <w:p w14:paraId="14E60F5B" w14:textId="188D2B62"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(5,494,777)</w:t>
            </w:r>
          </w:p>
        </w:tc>
        <w:tc>
          <w:tcPr>
            <w:tcW w:w="1114" w:type="dxa"/>
            <w:tcBorders>
              <w:bottom w:val="single" w:sz="4" w:space="0" w:color="000000"/>
            </w:tcBorders>
            <w:shd w:val="clear" w:color="auto" w:fill="FAFAFA"/>
          </w:tcPr>
          <w:p w14:paraId="58E7E003" w14:textId="189B32D4"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   </w:t>
            </w:r>
          </w:p>
        </w:tc>
        <w:tc>
          <w:tcPr>
            <w:tcW w:w="1134" w:type="dxa"/>
            <w:tcBorders>
              <w:bottom w:val="single" w:sz="4" w:space="0" w:color="000000"/>
            </w:tcBorders>
            <w:shd w:val="clear" w:color="auto" w:fill="FAFAFA"/>
          </w:tcPr>
          <w:p w14:paraId="5289B7A5" w14:textId="4AFAA97E"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(5,494,777)</w:t>
            </w:r>
          </w:p>
        </w:tc>
        <w:tc>
          <w:tcPr>
            <w:tcW w:w="1134" w:type="dxa"/>
            <w:tcBorders>
              <w:bottom w:val="single" w:sz="4" w:space="0" w:color="000000"/>
            </w:tcBorders>
            <w:shd w:val="clear" w:color="auto" w:fill="FAFAFA"/>
          </w:tcPr>
          <w:p w14:paraId="085705A5" w14:textId="30B8F06E"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(2,866,480)</w:t>
            </w:r>
          </w:p>
        </w:tc>
        <w:tc>
          <w:tcPr>
            <w:tcW w:w="1012" w:type="dxa"/>
            <w:tcBorders>
              <w:bottom w:val="single" w:sz="4" w:space="0" w:color="000000"/>
            </w:tcBorders>
            <w:shd w:val="clear" w:color="auto" w:fill="FAFAFA"/>
          </w:tcPr>
          <w:p w14:paraId="0D80301C" w14:textId="2A7C93A5"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   </w:t>
            </w:r>
          </w:p>
        </w:tc>
        <w:tc>
          <w:tcPr>
            <w:tcW w:w="1134" w:type="dxa"/>
            <w:tcBorders>
              <w:bottom w:val="single" w:sz="4" w:space="0" w:color="000000"/>
            </w:tcBorders>
            <w:shd w:val="clear" w:color="auto" w:fill="FAFAFA"/>
          </w:tcPr>
          <w:p w14:paraId="09C2593F" w14:textId="0B952C5E"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(2,866,480)</w:t>
            </w:r>
          </w:p>
        </w:tc>
      </w:tr>
      <w:tr w:rsidR="00B00015" w:rsidRPr="002F7EB4" w14:paraId="4656A17C" w14:textId="77777777" w:rsidTr="00013C42">
        <w:trPr>
          <w:trHeight w:val="63"/>
        </w:trPr>
        <w:tc>
          <w:tcPr>
            <w:tcW w:w="2826" w:type="dxa"/>
            <w:vAlign w:val="bottom"/>
          </w:tcPr>
          <w:p w14:paraId="4AB334F6" w14:textId="77777777" w:rsidR="00B00015" w:rsidRPr="002F7EB4" w:rsidRDefault="00B00015" w:rsidP="00B00015">
            <w:pPr>
              <w:ind w:left="-64" w:right="-108"/>
              <w:rPr>
                <w:rFonts w:ascii="Arial" w:eastAsia="Arial" w:hAnsi="Arial" w:cs="Arial"/>
                <w:color w:val="000000"/>
                <w:sz w:val="16"/>
                <w:szCs w:val="16"/>
              </w:rPr>
            </w:pPr>
          </w:p>
        </w:tc>
        <w:tc>
          <w:tcPr>
            <w:tcW w:w="1100" w:type="dxa"/>
            <w:tcBorders>
              <w:top w:val="single" w:sz="4" w:space="0" w:color="000000"/>
            </w:tcBorders>
            <w:shd w:val="clear" w:color="auto" w:fill="FAFAFA"/>
            <w:vAlign w:val="bottom"/>
          </w:tcPr>
          <w:p w14:paraId="5803A1A6" w14:textId="77777777" w:rsidR="00B00015" w:rsidRPr="002F7EB4" w:rsidRDefault="00B00015" w:rsidP="00B00015">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FAFAFA"/>
          </w:tcPr>
          <w:p w14:paraId="1E5D46CE"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7B721D15"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63D29D12" w14:textId="77777777" w:rsidR="00B00015" w:rsidRPr="002F7EB4" w:rsidRDefault="00B00015" w:rsidP="00B00015">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FAFAFA"/>
          </w:tcPr>
          <w:p w14:paraId="21E0B1DA" w14:textId="77777777" w:rsidR="00B00015" w:rsidRPr="002F7EB4" w:rsidRDefault="00B00015" w:rsidP="00B00015">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4413CAC4" w14:textId="77777777" w:rsidR="00B00015" w:rsidRPr="002F7EB4" w:rsidRDefault="00B00015" w:rsidP="00B00015">
            <w:pPr>
              <w:ind w:right="-72"/>
              <w:jc w:val="right"/>
              <w:rPr>
                <w:rFonts w:ascii="Arial" w:eastAsia="Arial" w:hAnsi="Arial" w:cs="Arial"/>
                <w:color w:val="000000"/>
                <w:sz w:val="16"/>
                <w:szCs w:val="16"/>
              </w:rPr>
            </w:pPr>
          </w:p>
        </w:tc>
      </w:tr>
      <w:tr w:rsidR="00B00015" w:rsidRPr="002F7EB4" w14:paraId="359D6FB2" w14:textId="77777777" w:rsidTr="00013C42">
        <w:trPr>
          <w:trHeight w:val="135"/>
        </w:trPr>
        <w:tc>
          <w:tcPr>
            <w:tcW w:w="2826" w:type="dxa"/>
            <w:vAlign w:val="bottom"/>
          </w:tcPr>
          <w:p w14:paraId="047DFB8D" w14:textId="77777777" w:rsidR="00B00015" w:rsidRPr="002F7EB4" w:rsidRDefault="00B00015" w:rsidP="00B00015">
            <w:pPr>
              <w:ind w:left="-64"/>
              <w:rPr>
                <w:rFonts w:ascii="Arial" w:eastAsia="Arial" w:hAnsi="Arial" w:cs="Arial"/>
                <w:color w:val="000000"/>
                <w:sz w:val="16"/>
                <w:szCs w:val="16"/>
              </w:rPr>
            </w:pPr>
            <w:r w:rsidRPr="002F7EB4">
              <w:rPr>
                <w:rFonts w:ascii="Arial" w:eastAsia="Arial" w:hAnsi="Arial" w:cs="Arial"/>
                <w:color w:val="000000"/>
                <w:sz w:val="16"/>
                <w:szCs w:val="16"/>
              </w:rPr>
              <w:t>Net book value</w:t>
            </w:r>
          </w:p>
        </w:tc>
        <w:tc>
          <w:tcPr>
            <w:tcW w:w="1100" w:type="dxa"/>
            <w:tcBorders>
              <w:bottom w:val="single" w:sz="4" w:space="0" w:color="auto"/>
            </w:tcBorders>
            <w:shd w:val="clear" w:color="auto" w:fill="FAFAFA"/>
          </w:tcPr>
          <w:p w14:paraId="7027FA1B" w14:textId="42FAF4F1"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3,568,511 </w:t>
            </w:r>
          </w:p>
        </w:tc>
        <w:tc>
          <w:tcPr>
            <w:tcW w:w="1114" w:type="dxa"/>
            <w:tcBorders>
              <w:bottom w:val="single" w:sz="4" w:space="0" w:color="auto"/>
            </w:tcBorders>
            <w:shd w:val="clear" w:color="auto" w:fill="FAFAFA"/>
          </w:tcPr>
          <w:p w14:paraId="48B2CC41" w14:textId="277B56FF"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960,000 </w:t>
            </w:r>
          </w:p>
        </w:tc>
        <w:tc>
          <w:tcPr>
            <w:tcW w:w="1134" w:type="dxa"/>
            <w:tcBorders>
              <w:bottom w:val="single" w:sz="4" w:space="0" w:color="auto"/>
            </w:tcBorders>
            <w:shd w:val="clear" w:color="auto" w:fill="FAFAFA"/>
          </w:tcPr>
          <w:p w14:paraId="0E52A991" w14:textId="46F66BCC"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4,528,511 </w:t>
            </w:r>
          </w:p>
        </w:tc>
        <w:tc>
          <w:tcPr>
            <w:tcW w:w="1134" w:type="dxa"/>
            <w:tcBorders>
              <w:bottom w:val="single" w:sz="4" w:space="0" w:color="auto"/>
            </w:tcBorders>
            <w:shd w:val="clear" w:color="auto" w:fill="FAFAFA"/>
          </w:tcPr>
          <w:p w14:paraId="143FCBE3" w14:textId="65CDB863"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1,761,290 </w:t>
            </w:r>
          </w:p>
        </w:tc>
        <w:tc>
          <w:tcPr>
            <w:tcW w:w="1012" w:type="dxa"/>
            <w:tcBorders>
              <w:bottom w:val="single" w:sz="4" w:space="0" w:color="auto"/>
            </w:tcBorders>
            <w:shd w:val="clear" w:color="auto" w:fill="FAFAFA"/>
          </w:tcPr>
          <w:p w14:paraId="6E7D7D62" w14:textId="29B3E2F0"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360,000 </w:t>
            </w:r>
          </w:p>
        </w:tc>
        <w:tc>
          <w:tcPr>
            <w:tcW w:w="1134" w:type="dxa"/>
            <w:tcBorders>
              <w:bottom w:val="single" w:sz="4" w:space="0" w:color="auto"/>
            </w:tcBorders>
            <w:shd w:val="clear" w:color="auto" w:fill="FAFAFA"/>
          </w:tcPr>
          <w:p w14:paraId="5F400219" w14:textId="62795926" w:rsidR="00B00015" w:rsidRPr="002F7EB4" w:rsidRDefault="00B00015" w:rsidP="00B00015">
            <w:pPr>
              <w:ind w:right="-72"/>
              <w:jc w:val="right"/>
              <w:rPr>
                <w:rFonts w:ascii="Arial" w:eastAsia="Arial" w:hAnsi="Arial" w:cs="Arial"/>
                <w:sz w:val="16"/>
                <w:szCs w:val="16"/>
              </w:rPr>
            </w:pPr>
            <w:r w:rsidRPr="002F7EB4">
              <w:rPr>
                <w:rFonts w:ascii="Arial" w:hAnsi="Arial" w:cs="Arial"/>
                <w:sz w:val="16"/>
                <w:szCs w:val="16"/>
              </w:rPr>
              <w:t xml:space="preserve"> 2,121,290 </w:t>
            </w:r>
          </w:p>
        </w:tc>
      </w:tr>
    </w:tbl>
    <w:p w14:paraId="5B604706" w14:textId="1B3348FE" w:rsidR="001F0DD2" w:rsidRPr="002F7EB4" w:rsidRDefault="001F0DD2">
      <w:pPr>
        <w:rPr>
          <w:rFonts w:ascii="Arial" w:eastAsia="Arial" w:hAnsi="Arial" w:cs="Arial"/>
          <w:color w:val="000000"/>
          <w:sz w:val="18"/>
          <w:szCs w:val="18"/>
        </w:rPr>
      </w:pPr>
    </w:p>
    <w:p w14:paraId="1983E5E8" w14:textId="77777777" w:rsidR="00903596" w:rsidRPr="002F7EB4" w:rsidRDefault="00903596">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16E7E303" w14:textId="77777777" w:rsidTr="00013C42">
        <w:trPr>
          <w:cantSplit/>
          <w:trHeight w:val="389"/>
        </w:trPr>
        <w:tc>
          <w:tcPr>
            <w:tcW w:w="9475" w:type="dxa"/>
            <w:shd w:val="clear" w:color="auto" w:fill="FFA543"/>
            <w:vAlign w:val="center"/>
          </w:tcPr>
          <w:p w14:paraId="26048826" w14:textId="60D7948A"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3A27EC" w:rsidRPr="002F7EB4">
              <w:rPr>
                <w:rFonts w:ascii="Arial" w:eastAsia="Arial" w:hAnsi="Arial" w:cs="Arial"/>
                <w:b/>
                <w:color w:val="FFFFFF"/>
                <w:sz w:val="18"/>
                <w:szCs w:val="18"/>
              </w:rPr>
              <w:t>4</w:t>
            </w:r>
            <w:r w:rsidRPr="002F7EB4">
              <w:rPr>
                <w:rFonts w:ascii="Arial" w:eastAsia="Arial" w:hAnsi="Arial" w:cs="Arial"/>
                <w:b/>
                <w:color w:val="FFFFFF"/>
                <w:sz w:val="18"/>
                <w:szCs w:val="18"/>
              </w:rPr>
              <w:tab/>
              <w:t>Deferred income taxes</w:t>
            </w:r>
          </w:p>
        </w:tc>
      </w:tr>
    </w:tbl>
    <w:p w14:paraId="58FCAF53" w14:textId="77777777" w:rsidR="001F0DD2" w:rsidRPr="002F7EB4" w:rsidRDefault="001F0DD2">
      <w:pPr>
        <w:rPr>
          <w:rFonts w:ascii="Arial" w:eastAsia="Arial" w:hAnsi="Arial" w:cs="Arial"/>
          <w:color w:val="000000"/>
          <w:sz w:val="18"/>
          <w:szCs w:val="18"/>
        </w:rPr>
      </w:pPr>
    </w:p>
    <w:p w14:paraId="70DED6B2" w14:textId="77777777"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The analysis of deferred tax assets and deferred tax liabilities is as follows:</w:t>
      </w:r>
    </w:p>
    <w:p w14:paraId="2FDF58CF" w14:textId="77777777" w:rsidR="001F0DD2" w:rsidRPr="002F7EB4"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7DA7C06A" w14:textId="77777777" w:rsidTr="00C61755">
        <w:tc>
          <w:tcPr>
            <w:tcW w:w="4262" w:type="dxa"/>
            <w:vAlign w:val="bottom"/>
          </w:tcPr>
          <w:p w14:paraId="265ED7A4" w14:textId="77777777" w:rsidR="001F0DD2" w:rsidRPr="002F7EB4" w:rsidRDefault="001F0DD2">
            <w:pPr>
              <w:ind w:left="-109"/>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F836B46"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FB714DB"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1F0DD2" w:rsidRPr="002F7EB4" w14:paraId="7B156A83" w14:textId="77777777" w:rsidTr="00C61755">
        <w:tc>
          <w:tcPr>
            <w:tcW w:w="4262" w:type="dxa"/>
            <w:vAlign w:val="bottom"/>
          </w:tcPr>
          <w:p w14:paraId="278D9ED1" w14:textId="77777777" w:rsidR="001F0DD2" w:rsidRPr="002F7EB4"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7F127896" w14:textId="5E2D0E6A"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C61755" w:rsidRPr="002F7EB4">
              <w:rPr>
                <w:rFonts w:ascii="Arial" w:eastAsia="Arial" w:hAnsi="Arial" w:cs="Arial"/>
                <w:b/>
                <w:sz w:val="18"/>
                <w:szCs w:val="18"/>
              </w:rPr>
              <w:t>3</w:t>
            </w:r>
          </w:p>
        </w:tc>
        <w:tc>
          <w:tcPr>
            <w:tcW w:w="1296" w:type="dxa"/>
            <w:tcBorders>
              <w:top w:val="single" w:sz="4" w:space="0" w:color="000000"/>
            </w:tcBorders>
            <w:shd w:val="clear" w:color="auto" w:fill="auto"/>
            <w:vAlign w:val="bottom"/>
          </w:tcPr>
          <w:p w14:paraId="02A90955" w14:textId="61E012B5"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C61755" w:rsidRPr="002F7EB4">
              <w:rPr>
                <w:rFonts w:ascii="Arial" w:eastAsia="Arial" w:hAnsi="Arial" w:cs="Arial"/>
                <w:b/>
                <w:sz w:val="18"/>
                <w:szCs w:val="18"/>
              </w:rPr>
              <w:t>2</w:t>
            </w:r>
          </w:p>
        </w:tc>
        <w:tc>
          <w:tcPr>
            <w:tcW w:w="1296" w:type="dxa"/>
            <w:tcBorders>
              <w:top w:val="single" w:sz="4" w:space="0" w:color="000000"/>
            </w:tcBorders>
            <w:shd w:val="clear" w:color="auto" w:fill="auto"/>
            <w:vAlign w:val="bottom"/>
          </w:tcPr>
          <w:p w14:paraId="29D7B8A7" w14:textId="1BCBBBE0"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C61755" w:rsidRPr="002F7EB4">
              <w:rPr>
                <w:rFonts w:ascii="Arial" w:eastAsia="Arial" w:hAnsi="Arial" w:cs="Arial"/>
                <w:b/>
                <w:sz w:val="18"/>
                <w:szCs w:val="18"/>
              </w:rPr>
              <w:t>3</w:t>
            </w:r>
          </w:p>
        </w:tc>
        <w:tc>
          <w:tcPr>
            <w:tcW w:w="1296" w:type="dxa"/>
            <w:tcBorders>
              <w:top w:val="single" w:sz="4" w:space="0" w:color="000000"/>
            </w:tcBorders>
            <w:shd w:val="clear" w:color="auto" w:fill="auto"/>
            <w:vAlign w:val="bottom"/>
          </w:tcPr>
          <w:p w14:paraId="53D3B00B" w14:textId="1B4F75E7"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C61755" w:rsidRPr="002F7EB4">
              <w:rPr>
                <w:rFonts w:ascii="Arial" w:eastAsia="Arial" w:hAnsi="Arial" w:cs="Arial"/>
                <w:b/>
                <w:sz w:val="18"/>
                <w:szCs w:val="18"/>
              </w:rPr>
              <w:t>2</w:t>
            </w:r>
          </w:p>
        </w:tc>
      </w:tr>
      <w:tr w:rsidR="001F0DD2" w:rsidRPr="002F7EB4" w14:paraId="2522B0C0" w14:textId="77777777" w:rsidTr="00C61755">
        <w:tc>
          <w:tcPr>
            <w:tcW w:w="4262" w:type="dxa"/>
            <w:vAlign w:val="bottom"/>
          </w:tcPr>
          <w:p w14:paraId="7FA41F98" w14:textId="77777777" w:rsidR="001F0DD2" w:rsidRPr="002F7EB4" w:rsidRDefault="001F0DD2">
            <w:pPr>
              <w:ind w:left="-109"/>
              <w:rPr>
                <w:rFonts w:ascii="Arial" w:eastAsia="Arial" w:hAnsi="Arial" w:cs="Arial"/>
                <w:b/>
                <w:color w:val="000000"/>
                <w:sz w:val="18"/>
                <w:szCs w:val="18"/>
              </w:rPr>
            </w:pPr>
          </w:p>
        </w:tc>
        <w:tc>
          <w:tcPr>
            <w:tcW w:w="1296" w:type="dxa"/>
            <w:tcBorders>
              <w:bottom w:val="single" w:sz="4" w:space="0" w:color="000000"/>
            </w:tcBorders>
            <w:vAlign w:val="bottom"/>
          </w:tcPr>
          <w:p w14:paraId="565CFBBC"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8323C54"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A4144F9"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4FFD1DC"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1E5CBC68" w14:textId="77777777" w:rsidTr="00C61755">
        <w:trPr>
          <w:trHeight w:val="135"/>
        </w:trPr>
        <w:tc>
          <w:tcPr>
            <w:tcW w:w="4262" w:type="dxa"/>
            <w:vAlign w:val="bottom"/>
          </w:tcPr>
          <w:p w14:paraId="3EE388B2" w14:textId="77777777" w:rsidR="001F0DD2" w:rsidRPr="002F7EB4"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39FFF16D" w14:textId="77777777" w:rsidR="001F0DD2" w:rsidRPr="002F7EB4"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vAlign w:val="bottom"/>
          </w:tcPr>
          <w:p w14:paraId="2ADDB77E" w14:textId="77777777" w:rsidR="001F0DD2" w:rsidRPr="002F7EB4"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6D52EE6" w14:textId="77777777" w:rsidR="001F0DD2" w:rsidRPr="002F7EB4"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vAlign w:val="bottom"/>
          </w:tcPr>
          <w:p w14:paraId="0B74E408" w14:textId="77777777" w:rsidR="001F0DD2" w:rsidRPr="002F7EB4" w:rsidRDefault="001F0DD2">
            <w:pPr>
              <w:keepNext/>
              <w:ind w:right="-72"/>
              <w:jc w:val="right"/>
              <w:rPr>
                <w:rFonts w:ascii="Arial" w:eastAsia="Arial" w:hAnsi="Arial" w:cs="Arial"/>
                <w:b/>
                <w:color w:val="000000"/>
                <w:sz w:val="18"/>
                <w:szCs w:val="18"/>
              </w:rPr>
            </w:pPr>
          </w:p>
        </w:tc>
      </w:tr>
      <w:tr w:rsidR="00C61755" w:rsidRPr="002F7EB4" w14:paraId="6270DFBA" w14:textId="77777777" w:rsidTr="00C61755">
        <w:trPr>
          <w:trHeight w:val="135"/>
        </w:trPr>
        <w:tc>
          <w:tcPr>
            <w:tcW w:w="4262" w:type="dxa"/>
            <w:vAlign w:val="bottom"/>
          </w:tcPr>
          <w:p w14:paraId="66B4AFC8" w14:textId="77777777" w:rsidR="00C61755" w:rsidRPr="002F7EB4" w:rsidRDefault="00C61755" w:rsidP="00C61755">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Deferred tax assets </w:t>
            </w:r>
          </w:p>
        </w:tc>
        <w:tc>
          <w:tcPr>
            <w:tcW w:w="1296" w:type="dxa"/>
            <w:shd w:val="clear" w:color="auto" w:fill="FAFAFA"/>
            <w:vAlign w:val="bottom"/>
          </w:tcPr>
          <w:p w14:paraId="3CC868DE" w14:textId="414931E4" w:rsidR="00C61755" w:rsidRPr="002F7EB4" w:rsidRDefault="00287992" w:rsidP="00C61755">
            <w:pPr>
              <w:keepNext/>
              <w:ind w:right="-72"/>
              <w:jc w:val="right"/>
              <w:rPr>
                <w:rFonts w:ascii="Arial" w:eastAsia="Arial" w:hAnsi="Arial" w:cs="Arial"/>
                <w:color w:val="000000"/>
                <w:sz w:val="18"/>
                <w:szCs w:val="18"/>
              </w:rPr>
            </w:pPr>
            <w:r w:rsidRPr="002F7EB4">
              <w:rPr>
                <w:rFonts w:ascii="Arial" w:eastAsia="Arial" w:hAnsi="Arial" w:cs="Arial"/>
                <w:color w:val="000000"/>
                <w:sz w:val="18"/>
                <w:szCs w:val="18"/>
              </w:rPr>
              <w:t>211,477,623</w:t>
            </w:r>
          </w:p>
        </w:tc>
        <w:tc>
          <w:tcPr>
            <w:tcW w:w="1296" w:type="dxa"/>
            <w:vAlign w:val="bottom"/>
          </w:tcPr>
          <w:p w14:paraId="6F6BE4FC" w14:textId="2535E06A" w:rsidR="00C61755" w:rsidRPr="002F7EB4" w:rsidRDefault="00287992" w:rsidP="00C61755">
            <w:pPr>
              <w:keepNext/>
              <w:ind w:right="-72"/>
              <w:jc w:val="right"/>
              <w:rPr>
                <w:rFonts w:ascii="Arial" w:eastAsia="Arial" w:hAnsi="Arial" w:cs="Arial"/>
                <w:color w:val="000000"/>
                <w:sz w:val="18"/>
                <w:szCs w:val="18"/>
                <w:highlight w:val="yellow"/>
              </w:rPr>
            </w:pPr>
            <w:r w:rsidRPr="002F7EB4">
              <w:rPr>
                <w:rFonts w:ascii="Arial" w:eastAsia="Arial" w:hAnsi="Arial" w:cs="Arial"/>
                <w:sz w:val="18"/>
                <w:szCs w:val="18"/>
              </w:rPr>
              <w:t>124,969,732</w:t>
            </w:r>
          </w:p>
        </w:tc>
        <w:tc>
          <w:tcPr>
            <w:tcW w:w="1296" w:type="dxa"/>
            <w:shd w:val="clear" w:color="auto" w:fill="FAFAFA"/>
            <w:vAlign w:val="bottom"/>
          </w:tcPr>
          <w:p w14:paraId="193C9DAC" w14:textId="09C1310E" w:rsidR="00C61755" w:rsidRPr="002F7EB4" w:rsidRDefault="00B00015" w:rsidP="00C61755">
            <w:pPr>
              <w:keepNext/>
              <w:ind w:right="-72"/>
              <w:jc w:val="right"/>
              <w:rPr>
                <w:rFonts w:ascii="Arial" w:eastAsia="Arial" w:hAnsi="Arial" w:cs="Arial"/>
                <w:color w:val="000000"/>
                <w:sz w:val="18"/>
                <w:szCs w:val="18"/>
              </w:rPr>
            </w:pPr>
            <w:r w:rsidRPr="002F7EB4">
              <w:rPr>
                <w:rFonts w:ascii="Arial" w:eastAsia="Arial" w:hAnsi="Arial" w:cs="Arial"/>
                <w:color w:val="000000"/>
                <w:sz w:val="18"/>
                <w:szCs w:val="18"/>
              </w:rPr>
              <w:t>46,649,007</w:t>
            </w:r>
          </w:p>
        </w:tc>
        <w:tc>
          <w:tcPr>
            <w:tcW w:w="1296" w:type="dxa"/>
            <w:vAlign w:val="bottom"/>
          </w:tcPr>
          <w:p w14:paraId="4579885B" w14:textId="448F9BBE" w:rsidR="00C61755" w:rsidRPr="002F7EB4" w:rsidRDefault="00C61755" w:rsidP="00C61755">
            <w:pPr>
              <w:keepNext/>
              <w:ind w:right="-72"/>
              <w:jc w:val="right"/>
              <w:rPr>
                <w:rFonts w:ascii="Arial" w:eastAsia="Arial" w:hAnsi="Arial" w:cs="Arial"/>
                <w:color w:val="000000"/>
                <w:sz w:val="18"/>
                <w:szCs w:val="18"/>
              </w:rPr>
            </w:pPr>
            <w:r w:rsidRPr="002F7EB4">
              <w:rPr>
                <w:rFonts w:ascii="Arial" w:eastAsia="Arial" w:hAnsi="Arial" w:cs="Arial"/>
                <w:sz w:val="18"/>
                <w:szCs w:val="18"/>
              </w:rPr>
              <w:t>21,496,658</w:t>
            </w:r>
          </w:p>
        </w:tc>
      </w:tr>
      <w:tr w:rsidR="00C61755" w:rsidRPr="002F7EB4" w14:paraId="09BA8F0E" w14:textId="77777777" w:rsidTr="00C61755">
        <w:trPr>
          <w:trHeight w:val="90"/>
        </w:trPr>
        <w:tc>
          <w:tcPr>
            <w:tcW w:w="4262" w:type="dxa"/>
            <w:vAlign w:val="bottom"/>
          </w:tcPr>
          <w:p w14:paraId="1F43C627" w14:textId="77777777" w:rsidR="00C61755" w:rsidRPr="002F7EB4" w:rsidRDefault="00C61755" w:rsidP="00C61755">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Deferred tax liabilities </w:t>
            </w:r>
          </w:p>
        </w:tc>
        <w:tc>
          <w:tcPr>
            <w:tcW w:w="1296" w:type="dxa"/>
            <w:tcBorders>
              <w:bottom w:val="single" w:sz="4" w:space="0" w:color="000000"/>
            </w:tcBorders>
            <w:shd w:val="clear" w:color="auto" w:fill="FAFAFA"/>
          </w:tcPr>
          <w:p w14:paraId="06158902" w14:textId="512F5684" w:rsidR="00C61755" w:rsidRPr="002F7EB4" w:rsidRDefault="00073DA5"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(434,190,57</w:t>
            </w:r>
            <w:r w:rsidR="00287992" w:rsidRPr="002F7EB4">
              <w:rPr>
                <w:rFonts w:ascii="Arial" w:eastAsia="Arial" w:hAnsi="Arial" w:cs="Arial"/>
                <w:b w:val="0"/>
                <w:sz w:val="18"/>
                <w:szCs w:val="18"/>
              </w:rPr>
              <w:t>6</w:t>
            </w:r>
            <w:r w:rsidRPr="002F7EB4">
              <w:rPr>
                <w:rFonts w:ascii="Arial" w:eastAsia="Arial" w:hAnsi="Arial" w:cs="Arial"/>
                <w:b w:val="0"/>
                <w:sz w:val="18"/>
                <w:szCs w:val="18"/>
              </w:rPr>
              <w:t>)</w:t>
            </w:r>
          </w:p>
        </w:tc>
        <w:tc>
          <w:tcPr>
            <w:tcW w:w="1296" w:type="dxa"/>
            <w:tcBorders>
              <w:bottom w:val="single" w:sz="4" w:space="0" w:color="000000"/>
            </w:tcBorders>
          </w:tcPr>
          <w:p w14:paraId="0335C61B" w14:textId="4CDA7FA3" w:rsidR="00C61755" w:rsidRPr="002F7EB4" w:rsidRDefault="00287992" w:rsidP="00C61755">
            <w:pPr>
              <w:pStyle w:val="Heading1"/>
              <w:ind w:right="-72"/>
              <w:jc w:val="right"/>
              <w:rPr>
                <w:rFonts w:ascii="Arial" w:eastAsia="Arial" w:hAnsi="Arial" w:cs="Arial"/>
                <w:b w:val="0"/>
                <w:sz w:val="18"/>
                <w:szCs w:val="18"/>
                <w:highlight w:val="yellow"/>
              </w:rPr>
            </w:pPr>
            <w:r w:rsidRPr="002F7EB4">
              <w:rPr>
                <w:rFonts w:ascii="Arial" w:eastAsia="Arial" w:hAnsi="Arial" w:cs="Arial"/>
                <w:b w:val="0"/>
                <w:sz w:val="18"/>
                <w:szCs w:val="18"/>
              </w:rPr>
              <w:t>(238,336,276)</w:t>
            </w:r>
          </w:p>
        </w:tc>
        <w:tc>
          <w:tcPr>
            <w:tcW w:w="1296" w:type="dxa"/>
            <w:tcBorders>
              <w:bottom w:val="single" w:sz="4" w:space="0" w:color="000000"/>
            </w:tcBorders>
            <w:shd w:val="clear" w:color="auto" w:fill="FAFAFA"/>
          </w:tcPr>
          <w:p w14:paraId="40FDAC03" w14:textId="5DB52B7A" w:rsidR="00C61755" w:rsidRPr="002F7EB4" w:rsidRDefault="00B00015"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(57,532,296)</w:t>
            </w:r>
          </w:p>
        </w:tc>
        <w:tc>
          <w:tcPr>
            <w:tcW w:w="1296" w:type="dxa"/>
            <w:tcBorders>
              <w:bottom w:val="single" w:sz="4" w:space="0" w:color="000000"/>
            </w:tcBorders>
          </w:tcPr>
          <w:p w14:paraId="5EBCBD64" w14:textId="6DA3EB87" w:rsidR="00C61755" w:rsidRPr="002F7EB4" w:rsidRDefault="00C22FB7"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r w:rsidR="00C61755" w:rsidRPr="002F7EB4">
              <w:rPr>
                <w:rFonts w:ascii="Arial" w:eastAsia="Arial" w:hAnsi="Arial" w:cs="Arial"/>
                <w:b w:val="0"/>
                <w:sz w:val="18"/>
                <w:szCs w:val="18"/>
              </w:rPr>
              <w:t>30,778,091</w:t>
            </w:r>
            <w:r w:rsidRPr="002F7EB4">
              <w:rPr>
                <w:rFonts w:ascii="Arial" w:eastAsia="Arial" w:hAnsi="Arial" w:cs="Arial"/>
                <w:b w:val="0"/>
                <w:sz w:val="18"/>
                <w:szCs w:val="18"/>
              </w:rPr>
              <w:t>)</w:t>
            </w:r>
            <w:r w:rsidR="00C61755" w:rsidRPr="002F7EB4">
              <w:rPr>
                <w:rFonts w:ascii="Arial" w:eastAsia="Arial" w:hAnsi="Arial" w:cs="Arial"/>
                <w:b w:val="0"/>
                <w:sz w:val="18"/>
                <w:szCs w:val="18"/>
              </w:rPr>
              <w:t xml:space="preserve"> </w:t>
            </w:r>
          </w:p>
        </w:tc>
      </w:tr>
      <w:tr w:rsidR="00C61755" w:rsidRPr="002F7EB4" w14:paraId="68E28430" w14:textId="77777777" w:rsidTr="00C61755">
        <w:trPr>
          <w:trHeight w:val="81"/>
        </w:trPr>
        <w:tc>
          <w:tcPr>
            <w:tcW w:w="4262" w:type="dxa"/>
            <w:vAlign w:val="bottom"/>
          </w:tcPr>
          <w:p w14:paraId="550ECAE0" w14:textId="77777777" w:rsidR="00C61755" w:rsidRPr="002F7EB4" w:rsidRDefault="00C61755" w:rsidP="00C61755">
            <w:pPr>
              <w:ind w:left="-109"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389D575" w14:textId="77777777" w:rsidR="00C61755" w:rsidRPr="002F7EB4" w:rsidRDefault="00C61755" w:rsidP="00C61755">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9CEBA6D" w14:textId="77777777" w:rsidR="00C61755" w:rsidRPr="002F7EB4" w:rsidRDefault="00C61755" w:rsidP="00C61755">
            <w:pPr>
              <w:ind w:right="-72"/>
              <w:jc w:val="right"/>
              <w:rPr>
                <w:rFonts w:ascii="Arial" w:eastAsia="Arial" w:hAnsi="Arial" w:cs="Arial"/>
                <w:color w:val="000000"/>
                <w:sz w:val="18"/>
                <w:szCs w:val="18"/>
                <w:highlight w:val="yellow"/>
              </w:rPr>
            </w:pPr>
          </w:p>
        </w:tc>
        <w:tc>
          <w:tcPr>
            <w:tcW w:w="1296" w:type="dxa"/>
            <w:tcBorders>
              <w:top w:val="single" w:sz="4" w:space="0" w:color="000000"/>
            </w:tcBorders>
            <w:shd w:val="clear" w:color="auto" w:fill="FAFAFA"/>
            <w:vAlign w:val="bottom"/>
          </w:tcPr>
          <w:p w14:paraId="1AD2C808" w14:textId="77777777" w:rsidR="00C61755" w:rsidRPr="002F7EB4" w:rsidRDefault="00C61755" w:rsidP="00C61755">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350ABFB" w14:textId="77777777" w:rsidR="00C61755" w:rsidRPr="002F7EB4" w:rsidRDefault="00C61755" w:rsidP="00C61755">
            <w:pPr>
              <w:ind w:right="-72"/>
              <w:jc w:val="right"/>
              <w:rPr>
                <w:rFonts w:ascii="Arial" w:eastAsia="Arial" w:hAnsi="Arial" w:cs="Arial"/>
                <w:color w:val="000000"/>
                <w:sz w:val="18"/>
                <w:szCs w:val="18"/>
              </w:rPr>
            </w:pPr>
          </w:p>
        </w:tc>
      </w:tr>
      <w:tr w:rsidR="00C61755" w:rsidRPr="002F7EB4" w14:paraId="2C38BDDB" w14:textId="77777777" w:rsidTr="00C61755">
        <w:trPr>
          <w:trHeight w:val="74"/>
        </w:trPr>
        <w:tc>
          <w:tcPr>
            <w:tcW w:w="4262" w:type="dxa"/>
            <w:vAlign w:val="bottom"/>
          </w:tcPr>
          <w:p w14:paraId="54F614A1" w14:textId="77777777" w:rsidR="00C61755" w:rsidRPr="002F7EB4" w:rsidRDefault="00C61755" w:rsidP="00C61755">
            <w:pPr>
              <w:ind w:left="-109"/>
              <w:rPr>
                <w:rFonts w:ascii="Arial" w:eastAsia="Arial" w:hAnsi="Arial" w:cs="Arial"/>
                <w:b/>
                <w:bCs/>
                <w:color w:val="000000"/>
                <w:sz w:val="18"/>
                <w:szCs w:val="18"/>
              </w:rPr>
            </w:pPr>
            <w:r w:rsidRPr="002F7EB4">
              <w:rPr>
                <w:rFonts w:ascii="Arial" w:eastAsia="Arial" w:hAnsi="Arial" w:cs="Arial"/>
                <w:b/>
                <w:bCs/>
                <w:color w:val="000000"/>
                <w:sz w:val="18"/>
                <w:szCs w:val="18"/>
              </w:rPr>
              <w:t>Deferred income taxes, net</w:t>
            </w:r>
          </w:p>
        </w:tc>
        <w:tc>
          <w:tcPr>
            <w:tcW w:w="1296" w:type="dxa"/>
            <w:tcBorders>
              <w:bottom w:val="single" w:sz="4" w:space="0" w:color="000000"/>
            </w:tcBorders>
            <w:shd w:val="clear" w:color="auto" w:fill="FAFAFA"/>
            <w:vAlign w:val="bottom"/>
          </w:tcPr>
          <w:p w14:paraId="7F82539A" w14:textId="61A1AF95" w:rsidR="00C61755" w:rsidRPr="002F7EB4" w:rsidRDefault="00073DA5"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(222,712,953)</w:t>
            </w:r>
          </w:p>
        </w:tc>
        <w:tc>
          <w:tcPr>
            <w:tcW w:w="1296" w:type="dxa"/>
            <w:tcBorders>
              <w:bottom w:val="single" w:sz="4" w:space="0" w:color="000000"/>
            </w:tcBorders>
            <w:vAlign w:val="bottom"/>
          </w:tcPr>
          <w:p w14:paraId="45CE4975" w14:textId="1CF95106" w:rsidR="00C61755" w:rsidRPr="002F7EB4" w:rsidRDefault="00C22FB7"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r w:rsidR="00C61755" w:rsidRPr="002F7EB4">
              <w:rPr>
                <w:rFonts w:ascii="Arial" w:eastAsia="Arial" w:hAnsi="Arial" w:cs="Arial"/>
                <w:b w:val="0"/>
                <w:sz w:val="18"/>
                <w:szCs w:val="18"/>
              </w:rPr>
              <w:t>113,366,544</w:t>
            </w:r>
            <w:r w:rsidRPr="002F7EB4">
              <w:rPr>
                <w:rFonts w:ascii="Arial" w:eastAsia="Arial" w:hAnsi="Arial" w:cs="Arial"/>
                <w:b w:val="0"/>
                <w:sz w:val="18"/>
                <w:szCs w:val="18"/>
              </w:rPr>
              <w:t>)</w:t>
            </w:r>
            <w:r w:rsidR="00C61755" w:rsidRPr="002F7EB4">
              <w:rPr>
                <w:rFonts w:ascii="Arial" w:eastAsia="Arial" w:hAnsi="Arial" w:cs="Arial"/>
                <w:b w:val="0"/>
                <w:sz w:val="18"/>
                <w:szCs w:val="18"/>
              </w:rPr>
              <w:t xml:space="preserve"> </w:t>
            </w:r>
          </w:p>
        </w:tc>
        <w:tc>
          <w:tcPr>
            <w:tcW w:w="1296" w:type="dxa"/>
            <w:tcBorders>
              <w:bottom w:val="single" w:sz="4" w:space="0" w:color="000000"/>
            </w:tcBorders>
            <w:shd w:val="clear" w:color="auto" w:fill="FAFAFA"/>
            <w:vAlign w:val="bottom"/>
          </w:tcPr>
          <w:p w14:paraId="15E4F9EE" w14:textId="1E1DA793" w:rsidR="00C61755" w:rsidRPr="002F7EB4" w:rsidRDefault="00B00015"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(10,883,289)</w:t>
            </w:r>
          </w:p>
        </w:tc>
        <w:tc>
          <w:tcPr>
            <w:tcW w:w="1296" w:type="dxa"/>
            <w:tcBorders>
              <w:bottom w:val="single" w:sz="4" w:space="0" w:color="000000"/>
            </w:tcBorders>
            <w:vAlign w:val="bottom"/>
          </w:tcPr>
          <w:p w14:paraId="0C54CC92" w14:textId="37DDB8B7" w:rsidR="00C61755" w:rsidRPr="002F7EB4" w:rsidRDefault="00C22FB7" w:rsidP="00C61755">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r w:rsidR="00C61755" w:rsidRPr="002F7EB4">
              <w:rPr>
                <w:rFonts w:ascii="Arial" w:eastAsia="Arial" w:hAnsi="Arial" w:cs="Arial"/>
                <w:b w:val="0"/>
                <w:sz w:val="18"/>
                <w:szCs w:val="18"/>
              </w:rPr>
              <w:t>9,281,433</w:t>
            </w:r>
            <w:r w:rsidRPr="002F7EB4">
              <w:rPr>
                <w:rFonts w:ascii="Arial" w:eastAsia="Arial" w:hAnsi="Arial" w:cs="Arial"/>
                <w:b w:val="0"/>
                <w:sz w:val="18"/>
                <w:szCs w:val="18"/>
              </w:rPr>
              <w:t>)</w:t>
            </w:r>
            <w:r w:rsidR="00C61755" w:rsidRPr="002F7EB4">
              <w:rPr>
                <w:rFonts w:ascii="Arial" w:eastAsia="Arial" w:hAnsi="Arial" w:cs="Arial"/>
                <w:b w:val="0"/>
                <w:sz w:val="18"/>
                <w:szCs w:val="18"/>
              </w:rPr>
              <w:t xml:space="preserve"> </w:t>
            </w:r>
          </w:p>
        </w:tc>
      </w:tr>
    </w:tbl>
    <w:p w14:paraId="51821486" w14:textId="77777777" w:rsidR="009C47EE" w:rsidRPr="002F7EB4" w:rsidRDefault="009C47EE">
      <w:pPr>
        <w:jc w:val="both"/>
        <w:rPr>
          <w:rFonts w:ascii="Arial" w:eastAsia="Arial" w:hAnsi="Arial" w:cs="Arial"/>
          <w:color w:val="000000"/>
          <w:sz w:val="18"/>
          <w:szCs w:val="18"/>
        </w:rPr>
      </w:pPr>
    </w:p>
    <w:p w14:paraId="33EE669C" w14:textId="77777777" w:rsidR="00903596" w:rsidRPr="002F7EB4" w:rsidRDefault="00903596">
      <w:pPr>
        <w:rPr>
          <w:rFonts w:ascii="Arial" w:eastAsia="Arial" w:hAnsi="Arial" w:cs="Arial"/>
          <w:color w:val="000000"/>
          <w:sz w:val="18"/>
          <w:szCs w:val="18"/>
        </w:rPr>
      </w:pPr>
      <w:r w:rsidRPr="002F7EB4">
        <w:rPr>
          <w:rFonts w:ascii="Arial" w:eastAsia="Arial" w:hAnsi="Arial" w:cs="Arial"/>
          <w:color w:val="000000"/>
          <w:sz w:val="18"/>
          <w:szCs w:val="18"/>
        </w:rPr>
        <w:br w:type="page"/>
      </w:r>
    </w:p>
    <w:p w14:paraId="393C3CF2" w14:textId="77777777" w:rsidR="00903596" w:rsidRPr="002F7EB4" w:rsidRDefault="00903596">
      <w:pPr>
        <w:rPr>
          <w:rFonts w:ascii="Arial" w:eastAsia="Arial" w:hAnsi="Arial" w:cs="Arial"/>
          <w:color w:val="000000"/>
          <w:sz w:val="18"/>
          <w:szCs w:val="18"/>
        </w:rPr>
      </w:pPr>
    </w:p>
    <w:p w14:paraId="750B9245" w14:textId="5BE34789"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The movement in deferred tax assets and liabilities during the year is as follows:</w:t>
      </w:r>
    </w:p>
    <w:p w14:paraId="57F74625" w14:textId="77777777" w:rsidR="001F0DD2" w:rsidRPr="002F7EB4" w:rsidRDefault="001F0DD2">
      <w:pPr>
        <w:rPr>
          <w:rFonts w:ascii="Arial" w:eastAsia="Arial" w:hAnsi="Arial" w:cs="Arial"/>
          <w:color w:val="000000"/>
          <w:sz w:val="18"/>
          <w:szCs w:val="18"/>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992"/>
        <w:gridCol w:w="823"/>
        <w:gridCol w:w="1105"/>
        <w:gridCol w:w="1105"/>
        <w:gridCol w:w="1105"/>
        <w:gridCol w:w="1105"/>
        <w:gridCol w:w="1105"/>
      </w:tblGrid>
      <w:tr w:rsidR="00FA6E67" w:rsidRPr="002F7EB4" w14:paraId="730114B7" w14:textId="77777777" w:rsidTr="00D33847">
        <w:trPr>
          <w:trHeight w:val="222"/>
          <w:tblHeader/>
        </w:trPr>
        <w:tc>
          <w:tcPr>
            <w:tcW w:w="2127" w:type="dxa"/>
            <w:tcBorders>
              <w:top w:val="nil"/>
              <w:left w:val="nil"/>
              <w:bottom w:val="nil"/>
              <w:right w:val="nil"/>
            </w:tcBorders>
            <w:shd w:val="clear" w:color="auto" w:fill="auto"/>
            <w:vAlign w:val="bottom"/>
          </w:tcPr>
          <w:p w14:paraId="75798A34" w14:textId="77777777" w:rsidR="00FA6E67" w:rsidRPr="002F7EB4" w:rsidRDefault="00FA6E67" w:rsidP="00EC2C09">
            <w:pPr>
              <w:ind w:left="130" w:hanging="202"/>
              <w:rPr>
                <w:rFonts w:ascii="Arial" w:eastAsia="Arial" w:hAnsi="Arial" w:cs="Arial"/>
                <w:b/>
                <w:sz w:val="16"/>
                <w:szCs w:val="16"/>
              </w:rPr>
            </w:pPr>
          </w:p>
        </w:tc>
        <w:tc>
          <w:tcPr>
            <w:tcW w:w="7340" w:type="dxa"/>
            <w:gridSpan w:val="7"/>
            <w:tcBorders>
              <w:top w:val="single" w:sz="4" w:space="0" w:color="000000" w:themeColor="text1"/>
              <w:left w:val="nil"/>
              <w:right w:val="nil"/>
            </w:tcBorders>
            <w:vAlign w:val="center"/>
          </w:tcPr>
          <w:p w14:paraId="75DE7A27" w14:textId="77777777" w:rsidR="00FA6E67" w:rsidRPr="002F7EB4" w:rsidRDefault="00FA6E67" w:rsidP="00D33847">
            <w:pPr>
              <w:jc w:val="center"/>
              <w:rPr>
                <w:rFonts w:ascii="Arial" w:eastAsia="Arial" w:hAnsi="Arial" w:cs="Arial"/>
                <w:sz w:val="16"/>
                <w:szCs w:val="16"/>
              </w:rPr>
            </w:pPr>
            <w:r w:rsidRPr="002F7EB4">
              <w:rPr>
                <w:rFonts w:ascii="Arial" w:eastAsia="Arial" w:hAnsi="Arial" w:cs="Arial"/>
                <w:b/>
                <w:sz w:val="16"/>
                <w:szCs w:val="16"/>
              </w:rPr>
              <w:t>Consolidated financial statements</w:t>
            </w:r>
          </w:p>
        </w:tc>
      </w:tr>
      <w:tr w:rsidR="002E5769" w:rsidRPr="002F7EB4" w14:paraId="11C2388A" w14:textId="77777777" w:rsidTr="00402126">
        <w:trPr>
          <w:trHeight w:val="863"/>
          <w:tblHeader/>
        </w:trPr>
        <w:tc>
          <w:tcPr>
            <w:tcW w:w="2127" w:type="dxa"/>
            <w:tcBorders>
              <w:top w:val="nil"/>
              <w:left w:val="nil"/>
              <w:bottom w:val="nil"/>
              <w:right w:val="nil"/>
            </w:tcBorders>
            <w:shd w:val="clear" w:color="auto" w:fill="auto"/>
            <w:vAlign w:val="bottom"/>
          </w:tcPr>
          <w:p w14:paraId="0B8495B6" w14:textId="77777777" w:rsidR="002E5769" w:rsidRPr="002F7EB4" w:rsidRDefault="002E5769" w:rsidP="002E5769">
            <w:pPr>
              <w:ind w:left="130" w:hanging="202"/>
              <w:rPr>
                <w:rFonts w:ascii="Arial" w:eastAsia="Arial" w:hAnsi="Arial" w:cs="Arial"/>
                <w:b/>
                <w:sz w:val="16"/>
                <w:szCs w:val="16"/>
              </w:rPr>
            </w:pPr>
          </w:p>
        </w:tc>
        <w:tc>
          <w:tcPr>
            <w:tcW w:w="992" w:type="dxa"/>
            <w:tcBorders>
              <w:top w:val="single" w:sz="4" w:space="0" w:color="000000" w:themeColor="text1"/>
              <w:left w:val="nil"/>
              <w:bottom w:val="nil"/>
              <w:right w:val="nil"/>
            </w:tcBorders>
            <w:shd w:val="clear" w:color="auto" w:fill="auto"/>
            <w:vAlign w:val="bottom"/>
          </w:tcPr>
          <w:p w14:paraId="787029E0" w14:textId="77777777" w:rsidR="002E5769" w:rsidRPr="002F7EB4" w:rsidRDefault="002E5769" w:rsidP="002E5769">
            <w:pPr>
              <w:ind w:left="-40" w:right="-72"/>
              <w:jc w:val="right"/>
              <w:rPr>
                <w:rFonts w:ascii="Arial" w:eastAsia="Arial" w:hAnsi="Arial" w:cs="Arial"/>
                <w:b/>
                <w:color w:val="000000"/>
                <w:sz w:val="16"/>
                <w:szCs w:val="16"/>
              </w:rPr>
            </w:pPr>
            <w:r w:rsidRPr="002F7EB4">
              <w:rPr>
                <w:rFonts w:ascii="Arial" w:eastAsia="Arial" w:hAnsi="Arial" w:cs="Arial"/>
                <w:b/>
                <w:sz w:val="16"/>
                <w:szCs w:val="16"/>
              </w:rPr>
              <w:t>Tax losses</w:t>
            </w:r>
          </w:p>
        </w:tc>
        <w:tc>
          <w:tcPr>
            <w:tcW w:w="823" w:type="dxa"/>
            <w:tcBorders>
              <w:top w:val="single" w:sz="4" w:space="0" w:color="000000" w:themeColor="text1"/>
              <w:left w:val="nil"/>
              <w:bottom w:val="nil"/>
              <w:right w:val="nil"/>
            </w:tcBorders>
            <w:shd w:val="clear" w:color="auto" w:fill="auto"/>
            <w:vAlign w:val="bottom"/>
          </w:tcPr>
          <w:p w14:paraId="59000810" w14:textId="12B09C7F" w:rsidR="002E5769" w:rsidRPr="002F7EB4" w:rsidRDefault="002E5769" w:rsidP="00402126">
            <w:pPr>
              <w:ind w:left="-40" w:right="-72"/>
              <w:jc w:val="right"/>
              <w:rPr>
                <w:rFonts w:ascii="Arial" w:eastAsia="Arial" w:hAnsi="Arial" w:cs="Arial"/>
                <w:b/>
                <w:sz w:val="16"/>
                <w:szCs w:val="16"/>
              </w:rPr>
            </w:pPr>
            <w:r w:rsidRPr="002F7EB4">
              <w:rPr>
                <w:rFonts w:ascii="Arial" w:eastAsia="Arial" w:hAnsi="Arial" w:cs="Arial"/>
                <w:b/>
                <w:sz w:val="16"/>
                <w:szCs w:val="16"/>
              </w:rPr>
              <w:t>Lease</w:t>
            </w:r>
          </w:p>
        </w:tc>
        <w:tc>
          <w:tcPr>
            <w:tcW w:w="1105" w:type="dxa"/>
            <w:tcBorders>
              <w:top w:val="single" w:sz="4" w:space="0" w:color="000000" w:themeColor="text1"/>
              <w:left w:val="nil"/>
              <w:bottom w:val="nil"/>
              <w:right w:val="nil"/>
            </w:tcBorders>
            <w:shd w:val="clear" w:color="auto" w:fill="auto"/>
            <w:vAlign w:val="bottom"/>
          </w:tcPr>
          <w:p w14:paraId="0122E338" w14:textId="77777777" w:rsidR="002E5769" w:rsidRPr="002F7EB4" w:rsidRDefault="002E5769" w:rsidP="002E5769">
            <w:pPr>
              <w:ind w:left="-40" w:right="-72"/>
              <w:jc w:val="right"/>
              <w:rPr>
                <w:rFonts w:ascii="Arial" w:eastAsia="Arial" w:hAnsi="Arial" w:cs="Arial"/>
                <w:b/>
                <w:color w:val="000000"/>
                <w:sz w:val="16"/>
                <w:szCs w:val="16"/>
              </w:rPr>
            </w:pPr>
            <w:r w:rsidRPr="002F7EB4">
              <w:rPr>
                <w:rFonts w:ascii="Arial" w:eastAsia="Arial" w:hAnsi="Arial" w:cs="Arial"/>
                <w:b/>
                <w:color w:val="000000"/>
                <w:sz w:val="16"/>
                <w:szCs w:val="16"/>
              </w:rPr>
              <w:t>Loans to non-</w:t>
            </w:r>
          </w:p>
          <w:p w14:paraId="3273963D" w14:textId="77777777" w:rsidR="002E5769" w:rsidRPr="002F7EB4" w:rsidRDefault="002E5769" w:rsidP="002E5769">
            <w:pPr>
              <w:ind w:left="-40" w:right="-72"/>
              <w:jc w:val="right"/>
              <w:rPr>
                <w:rFonts w:ascii="Arial" w:eastAsia="Arial" w:hAnsi="Arial" w:cs="Arial"/>
                <w:b/>
                <w:color w:val="000000"/>
                <w:sz w:val="16"/>
                <w:szCs w:val="16"/>
              </w:rPr>
            </w:pPr>
            <w:r w:rsidRPr="002F7EB4">
              <w:rPr>
                <w:rFonts w:ascii="Arial" w:eastAsia="Arial" w:hAnsi="Arial" w:cs="Arial"/>
                <w:b/>
                <w:color w:val="000000"/>
                <w:sz w:val="16"/>
                <w:szCs w:val="16"/>
              </w:rPr>
              <w:t xml:space="preserve">performing </w:t>
            </w:r>
          </w:p>
          <w:p w14:paraId="1245B6DB" w14:textId="17577329"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color w:val="000000"/>
                <w:sz w:val="16"/>
                <w:szCs w:val="16"/>
              </w:rPr>
              <w:t>assets</w:t>
            </w:r>
          </w:p>
        </w:tc>
        <w:tc>
          <w:tcPr>
            <w:tcW w:w="1105" w:type="dxa"/>
            <w:tcBorders>
              <w:top w:val="single" w:sz="4" w:space="0" w:color="000000" w:themeColor="text1"/>
              <w:left w:val="nil"/>
              <w:bottom w:val="nil"/>
              <w:right w:val="nil"/>
            </w:tcBorders>
            <w:vAlign w:val="bottom"/>
          </w:tcPr>
          <w:p w14:paraId="4D25C440" w14:textId="4C3837A4" w:rsidR="002E5769" w:rsidRPr="002F7EB4" w:rsidRDefault="00D33847" w:rsidP="002E5769">
            <w:pPr>
              <w:ind w:left="-40" w:right="-72"/>
              <w:jc w:val="right"/>
              <w:rPr>
                <w:rFonts w:ascii="Arial" w:eastAsia="Arial" w:hAnsi="Arial" w:cs="Arial"/>
                <w:b/>
                <w:sz w:val="16"/>
                <w:szCs w:val="16"/>
              </w:rPr>
            </w:pPr>
            <w:r w:rsidRPr="002F7EB4">
              <w:rPr>
                <w:rFonts w:ascii="Arial" w:eastAsia="Arial" w:hAnsi="Arial" w:cs="Arial"/>
                <w:b/>
                <w:sz w:val="16"/>
                <w:szCs w:val="16"/>
              </w:rPr>
              <w:t xml:space="preserve"> </w:t>
            </w:r>
            <w:r w:rsidR="002E5769" w:rsidRPr="002F7EB4">
              <w:rPr>
                <w:rFonts w:ascii="Arial" w:eastAsia="Arial" w:hAnsi="Arial" w:cs="Arial"/>
                <w:b/>
                <w:sz w:val="16"/>
                <w:szCs w:val="16"/>
              </w:rPr>
              <w:t>Loans receivables</w:t>
            </w:r>
          </w:p>
        </w:tc>
        <w:tc>
          <w:tcPr>
            <w:tcW w:w="1105" w:type="dxa"/>
            <w:tcBorders>
              <w:top w:val="single" w:sz="4" w:space="0" w:color="000000" w:themeColor="text1"/>
              <w:left w:val="nil"/>
              <w:bottom w:val="nil"/>
              <w:right w:val="nil"/>
            </w:tcBorders>
            <w:vAlign w:val="bottom"/>
          </w:tcPr>
          <w:p w14:paraId="3CE6A35E" w14:textId="0DC35C52"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sz w:val="16"/>
                <w:szCs w:val="16"/>
              </w:rPr>
              <w:t>Employee benefit obligations</w:t>
            </w:r>
          </w:p>
        </w:tc>
        <w:tc>
          <w:tcPr>
            <w:tcW w:w="1105" w:type="dxa"/>
            <w:tcBorders>
              <w:top w:val="single" w:sz="4" w:space="0" w:color="000000" w:themeColor="text1"/>
              <w:left w:val="nil"/>
              <w:bottom w:val="nil"/>
              <w:right w:val="nil"/>
            </w:tcBorders>
            <w:vAlign w:val="bottom"/>
          </w:tcPr>
          <w:p w14:paraId="77161800" w14:textId="3F0A1DCB"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sz w:val="16"/>
                <w:szCs w:val="16"/>
              </w:rPr>
              <w:t xml:space="preserve">Impairment on Property, plant and equipment   </w:t>
            </w:r>
          </w:p>
        </w:tc>
        <w:tc>
          <w:tcPr>
            <w:tcW w:w="1105" w:type="dxa"/>
            <w:tcBorders>
              <w:top w:val="single" w:sz="4" w:space="0" w:color="000000" w:themeColor="text1"/>
              <w:left w:val="nil"/>
              <w:bottom w:val="nil"/>
              <w:right w:val="nil"/>
            </w:tcBorders>
            <w:shd w:val="clear" w:color="auto" w:fill="auto"/>
            <w:vAlign w:val="bottom"/>
          </w:tcPr>
          <w:p w14:paraId="25A3A373" w14:textId="77777777" w:rsidR="002E5769" w:rsidRPr="002F7EB4" w:rsidRDefault="002E5769" w:rsidP="002E5769">
            <w:pPr>
              <w:ind w:right="-72"/>
              <w:jc w:val="right"/>
              <w:rPr>
                <w:rFonts w:ascii="Arial" w:eastAsia="Arial" w:hAnsi="Arial" w:cs="Arial"/>
                <w:b/>
                <w:sz w:val="16"/>
                <w:szCs w:val="16"/>
              </w:rPr>
            </w:pPr>
            <w:r w:rsidRPr="002F7EB4">
              <w:rPr>
                <w:rFonts w:ascii="Arial" w:eastAsia="Arial" w:hAnsi="Arial" w:cs="Arial"/>
                <w:b/>
                <w:sz w:val="16"/>
                <w:szCs w:val="16"/>
              </w:rPr>
              <w:t>Total</w:t>
            </w:r>
          </w:p>
        </w:tc>
      </w:tr>
      <w:tr w:rsidR="002E5769" w:rsidRPr="002F7EB4" w14:paraId="1CAB7E6B" w14:textId="77777777" w:rsidTr="00402126">
        <w:trPr>
          <w:tblHeader/>
        </w:trPr>
        <w:tc>
          <w:tcPr>
            <w:tcW w:w="2127" w:type="dxa"/>
            <w:tcBorders>
              <w:top w:val="nil"/>
              <w:left w:val="nil"/>
              <w:bottom w:val="nil"/>
              <w:right w:val="nil"/>
            </w:tcBorders>
            <w:shd w:val="clear" w:color="auto" w:fill="auto"/>
            <w:vAlign w:val="bottom"/>
          </w:tcPr>
          <w:p w14:paraId="62FFBDBA" w14:textId="77777777" w:rsidR="002E5769" w:rsidRPr="002F7EB4" w:rsidRDefault="002E5769" w:rsidP="002E5769">
            <w:pPr>
              <w:ind w:left="130" w:hanging="202"/>
              <w:rPr>
                <w:rFonts w:ascii="Arial" w:eastAsia="Arial" w:hAnsi="Arial" w:cs="Arial"/>
                <w:b/>
                <w:sz w:val="16"/>
                <w:szCs w:val="16"/>
              </w:rPr>
            </w:pPr>
          </w:p>
        </w:tc>
        <w:tc>
          <w:tcPr>
            <w:tcW w:w="992" w:type="dxa"/>
            <w:tcBorders>
              <w:top w:val="nil"/>
              <w:left w:val="nil"/>
              <w:bottom w:val="single" w:sz="4" w:space="0" w:color="000000" w:themeColor="text1"/>
              <w:right w:val="nil"/>
            </w:tcBorders>
            <w:shd w:val="clear" w:color="auto" w:fill="auto"/>
            <w:vAlign w:val="bottom"/>
          </w:tcPr>
          <w:p w14:paraId="081E803C" w14:textId="77777777" w:rsidR="002E5769" w:rsidRPr="002F7EB4" w:rsidRDefault="002E5769" w:rsidP="002E5769">
            <w:pPr>
              <w:ind w:left="-40" w:right="-72"/>
              <w:jc w:val="right"/>
              <w:rPr>
                <w:rFonts w:ascii="Arial" w:eastAsia="Arial" w:hAnsi="Arial" w:cs="Arial"/>
                <w:b/>
                <w:color w:val="000000"/>
                <w:sz w:val="16"/>
                <w:szCs w:val="16"/>
              </w:rPr>
            </w:pPr>
            <w:r w:rsidRPr="002F7EB4">
              <w:rPr>
                <w:rFonts w:ascii="Arial" w:eastAsia="Arial" w:hAnsi="Arial" w:cs="Arial"/>
                <w:b/>
                <w:sz w:val="16"/>
                <w:szCs w:val="16"/>
              </w:rPr>
              <w:t>Baht</w:t>
            </w:r>
          </w:p>
        </w:tc>
        <w:tc>
          <w:tcPr>
            <w:tcW w:w="823" w:type="dxa"/>
            <w:tcBorders>
              <w:top w:val="nil"/>
              <w:left w:val="nil"/>
              <w:bottom w:val="single" w:sz="4" w:space="0" w:color="000000" w:themeColor="text1"/>
              <w:right w:val="nil"/>
            </w:tcBorders>
            <w:shd w:val="clear" w:color="auto" w:fill="auto"/>
            <w:vAlign w:val="bottom"/>
          </w:tcPr>
          <w:p w14:paraId="152A3459" w14:textId="77777777" w:rsidR="002E5769" w:rsidRPr="002F7EB4" w:rsidRDefault="002E5769" w:rsidP="002E5769">
            <w:pPr>
              <w:ind w:left="-40" w:right="-72"/>
              <w:jc w:val="right"/>
              <w:rPr>
                <w:rFonts w:ascii="Arial" w:eastAsia="Arial" w:hAnsi="Arial" w:cs="Arial"/>
                <w:b/>
                <w:color w:val="000000"/>
                <w:sz w:val="16"/>
                <w:szCs w:val="16"/>
              </w:rPr>
            </w:pPr>
            <w:r w:rsidRPr="002F7EB4">
              <w:rPr>
                <w:rFonts w:ascii="Arial" w:eastAsia="Arial" w:hAnsi="Arial" w:cs="Arial"/>
                <w:b/>
                <w:sz w:val="16"/>
                <w:szCs w:val="16"/>
              </w:rPr>
              <w:t>Baht</w:t>
            </w:r>
          </w:p>
        </w:tc>
        <w:tc>
          <w:tcPr>
            <w:tcW w:w="1105" w:type="dxa"/>
            <w:tcBorders>
              <w:top w:val="nil"/>
              <w:left w:val="nil"/>
              <w:bottom w:val="single" w:sz="4" w:space="0" w:color="000000" w:themeColor="text1"/>
              <w:right w:val="nil"/>
            </w:tcBorders>
            <w:shd w:val="clear" w:color="auto" w:fill="auto"/>
            <w:vAlign w:val="bottom"/>
          </w:tcPr>
          <w:p w14:paraId="0F26F6CD" w14:textId="1AB97D33"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color w:val="000000"/>
                <w:sz w:val="16"/>
                <w:szCs w:val="16"/>
              </w:rPr>
              <w:t>Baht</w:t>
            </w:r>
          </w:p>
        </w:tc>
        <w:tc>
          <w:tcPr>
            <w:tcW w:w="1105" w:type="dxa"/>
            <w:tcBorders>
              <w:top w:val="nil"/>
              <w:left w:val="nil"/>
              <w:bottom w:val="single" w:sz="4" w:space="0" w:color="000000" w:themeColor="text1"/>
              <w:right w:val="nil"/>
            </w:tcBorders>
            <w:vAlign w:val="bottom"/>
          </w:tcPr>
          <w:p w14:paraId="64D6E05A" w14:textId="27056E2F"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sz w:val="16"/>
                <w:szCs w:val="16"/>
              </w:rPr>
              <w:t>Baht</w:t>
            </w:r>
          </w:p>
        </w:tc>
        <w:tc>
          <w:tcPr>
            <w:tcW w:w="1105" w:type="dxa"/>
            <w:tcBorders>
              <w:top w:val="nil"/>
              <w:left w:val="nil"/>
              <w:bottom w:val="single" w:sz="4" w:space="0" w:color="000000" w:themeColor="text1"/>
              <w:right w:val="nil"/>
            </w:tcBorders>
            <w:vAlign w:val="bottom"/>
          </w:tcPr>
          <w:p w14:paraId="2269BA48" w14:textId="18AD635E"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sz w:val="16"/>
                <w:szCs w:val="16"/>
              </w:rPr>
              <w:t>Baht</w:t>
            </w:r>
          </w:p>
        </w:tc>
        <w:tc>
          <w:tcPr>
            <w:tcW w:w="1105" w:type="dxa"/>
            <w:tcBorders>
              <w:top w:val="nil"/>
              <w:left w:val="nil"/>
              <w:bottom w:val="single" w:sz="4" w:space="0" w:color="000000" w:themeColor="text1"/>
              <w:right w:val="nil"/>
            </w:tcBorders>
            <w:vAlign w:val="bottom"/>
          </w:tcPr>
          <w:p w14:paraId="4D1C30F9" w14:textId="574E3024"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sz w:val="16"/>
                <w:szCs w:val="16"/>
              </w:rPr>
              <w:t>Baht</w:t>
            </w:r>
          </w:p>
        </w:tc>
        <w:tc>
          <w:tcPr>
            <w:tcW w:w="1105" w:type="dxa"/>
            <w:tcBorders>
              <w:top w:val="nil"/>
              <w:left w:val="nil"/>
              <w:bottom w:val="single" w:sz="4" w:space="0" w:color="000000" w:themeColor="text1"/>
              <w:right w:val="nil"/>
            </w:tcBorders>
            <w:shd w:val="clear" w:color="auto" w:fill="auto"/>
            <w:vAlign w:val="bottom"/>
          </w:tcPr>
          <w:p w14:paraId="4D8FB1F9" w14:textId="77777777" w:rsidR="002E5769" w:rsidRPr="002F7EB4" w:rsidRDefault="002E5769" w:rsidP="002E5769">
            <w:pPr>
              <w:ind w:left="-40" w:right="-72"/>
              <w:jc w:val="right"/>
              <w:rPr>
                <w:rFonts w:ascii="Arial" w:eastAsia="Arial" w:hAnsi="Arial" w:cs="Arial"/>
                <w:b/>
                <w:sz w:val="16"/>
                <w:szCs w:val="16"/>
              </w:rPr>
            </w:pPr>
            <w:r w:rsidRPr="002F7EB4">
              <w:rPr>
                <w:rFonts w:ascii="Arial" w:eastAsia="Arial" w:hAnsi="Arial" w:cs="Arial"/>
                <w:b/>
                <w:color w:val="000000"/>
                <w:sz w:val="16"/>
                <w:szCs w:val="16"/>
              </w:rPr>
              <w:t>Baht</w:t>
            </w:r>
          </w:p>
        </w:tc>
      </w:tr>
      <w:tr w:rsidR="002E5769" w:rsidRPr="002F7EB4" w14:paraId="5DC35030" w14:textId="77777777" w:rsidTr="00402126">
        <w:tc>
          <w:tcPr>
            <w:tcW w:w="2127" w:type="dxa"/>
            <w:tcBorders>
              <w:top w:val="nil"/>
              <w:left w:val="nil"/>
              <w:bottom w:val="nil"/>
              <w:right w:val="nil"/>
            </w:tcBorders>
            <w:vAlign w:val="bottom"/>
          </w:tcPr>
          <w:p w14:paraId="7A1D83FE" w14:textId="77777777" w:rsidR="002E5769" w:rsidRPr="002F7EB4" w:rsidRDefault="002E5769" w:rsidP="002E5769">
            <w:pPr>
              <w:ind w:left="130" w:hanging="202"/>
              <w:rPr>
                <w:rFonts w:ascii="Arial" w:eastAsia="Arial" w:hAnsi="Arial" w:cs="Arial"/>
                <w:sz w:val="16"/>
                <w:szCs w:val="16"/>
              </w:rPr>
            </w:pPr>
          </w:p>
        </w:tc>
        <w:tc>
          <w:tcPr>
            <w:tcW w:w="992" w:type="dxa"/>
            <w:tcBorders>
              <w:top w:val="single" w:sz="4" w:space="0" w:color="000000" w:themeColor="text1"/>
              <w:left w:val="nil"/>
              <w:bottom w:val="nil"/>
              <w:right w:val="nil"/>
            </w:tcBorders>
            <w:shd w:val="clear" w:color="auto" w:fill="auto"/>
            <w:vAlign w:val="bottom"/>
          </w:tcPr>
          <w:p w14:paraId="595D9F28" w14:textId="77777777" w:rsidR="002E5769" w:rsidRPr="002F7EB4" w:rsidRDefault="002E5769" w:rsidP="002E5769">
            <w:pPr>
              <w:ind w:left="-40" w:right="-72"/>
              <w:jc w:val="right"/>
              <w:rPr>
                <w:rFonts w:ascii="Arial" w:eastAsia="Arial" w:hAnsi="Arial" w:cs="Arial"/>
                <w:b/>
                <w:sz w:val="16"/>
                <w:szCs w:val="16"/>
              </w:rPr>
            </w:pPr>
          </w:p>
        </w:tc>
        <w:tc>
          <w:tcPr>
            <w:tcW w:w="823" w:type="dxa"/>
            <w:tcBorders>
              <w:top w:val="single" w:sz="4" w:space="0" w:color="000000" w:themeColor="text1"/>
              <w:left w:val="nil"/>
              <w:bottom w:val="nil"/>
              <w:right w:val="nil"/>
            </w:tcBorders>
            <w:shd w:val="clear" w:color="auto" w:fill="auto"/>
            <w:vAlign w:val="bottom"/>
          </w:tcPr>
          <w:p w14:paraId="77AFB358"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vAlign w:val="bottom"/>
          </w:tcPr>
          <w:p w14:paraId="2A8033CD"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vAlign w:val="bottom"/>
          </w:tcPr>
          <w:p w14:paraId="13500AA1"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vAlign w:val="bottom"/>
          </w:tcPr>
          <w:p w14:paraId="00B47D16"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vAlign w:val="bottom"/>
          </w:tcPr>
          <w:p w14:paraId="272F6A1E"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auto"/>
            <w:vAlign w:val="bottom"/>
          </w:tcPr>
          <w:p w14:paraId="6106D26B" w14:textId="77777777" w:rsidR="002E5769" w:rsidRPr="002F7EB4" w:rsidRDefault="002E5769" w:rsidP="002E5769">
            <w:pPr>
              <w:ind w:left="-40" w:right="-72"/>
              <w:jc w:val="right"/>
              <w:rPr>
                <w:rFonts w:ascii="Arial" w:eastAsia="Arial" w:hAnsi="Arial" w:cs="Arial"/>
                <w:b/>
                <w:sz w:val="16"/>
                <w:szCs w:val="16"/>
              </w:rPr>
            </w:pPr>
          </w:p>
        </w:tc>
      </w:tr>
      <w:tr w:rsidR="002E5769" w:rsidRPr="002F7EB4" w14:paraId="72825F8C" w14:textId="77777777" w:rsidTr="00402126">
        <w:tc>
          <w:tcPr>
            <w:tcW w:w="2127" w:type="dxa"/>
            <w:tcBorders>
              <w:top w:val="nil"/>
              <w:left w:val="nil"/>
              <w:bottom w:val="nil"/>
              <w:right w:val="nil"/>
            </w:tcBorders>
            <w:vAlign w:val="bottom"/>
          </w:tcPr>
          <w:p w14:paraId="28E82698" w14:textId="77777777" w:rsidR="002E5769" w:rsidRPr="002F7EB4" w:rsidRDefault="002E5769" w:rsidP="002E5769">
            <w:pPr>
              <w:ind w:left="130" w:hanging="202"/>
              <w:rPr>
                <w:rFonts w:ascii="Arial" w:eastAsia="Arial" w:hAnsi="Arial" w:cs="Arial"/>
                <w:b/>
                <w:sz w:val="16"/>
                <w:szCs w:val="16"/>
              </w:rPr>
            </w:pPr>
            <w:r w:rsidRPr="002F7EB4">
              <w:rPr>
                <w:rFonts w:ascii="Arial" w:eastAsia="Arial" w:hAnsi="Arial" w:cs="Arial"/>
                <w:b/>
                <w:color w:val="000000"/>
                <w:sz w:val="16"/>
                <w:szCs w:val="16"/>
              </w:rPr>
              <w:t>Deferred tax assets</w:t>
            </w:r>
          </w:p>
        </w:tc>
        <w:tc>
          <w:tcPr>
            <w:tcW w:w="992" w:type="dxa"/>
            <w:tcBorders>
              <w:top w:val="nil"/>
              <w:left w:val="nil"/>
              <w:bottom w:val="nil"/>
              <w:right w:val="nil"/>
            </w:tcBorders>
            <w:shd w:val="clear" w:color="auto" w:fill="auto"/>
            <w:vAlign w:val="bottom"/>
          </w:tcPr>
          <w:p w14:paraId="6D1D50EF" w14:textId="77777777" w:rsidR="002E5769" w:rsidRPr="002F7EB4" w:rsidRDefault="002E5769" w:rsidP="002E5769">
            <w:pPr>
              <w:ind w:left="-40" w:right="-72"/>
              <w:jc w:val="right"/>
              <w:rPr>
                <w:rFonts w:ascii="Arial" w:eastAsia="Arial" w:hAnsi="Arial" w:cs="Arial"/>
                <w:b/>
                <w:sz w:val="16"/>
                <w:szCs w:val="16"/>
              </w:rPr>
            </w:pPr>
          </w:p>
        </w:tc>
        <w:tc>
          <w:tcPr>
            <w:tcW w:w="823" w:type="dxa"/>
            <w:tcBorders>
              <w:top w:val="nil"/>
              <w:left w:val="nil"/>
              <w:bottom w:val="nil"/>
              <w:right w:val="nil"/>
            </w:tcBorders>
            <w:shd w:val="clear" w:color="auto" w:fill="auto"/>
            <w:vAlign w:val="bottom"/>
          </w:tcPr>
          <w:p w14:paraId="18B6D81D"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vAlign w:val="bottom"/>
          </w:tcPr>
          <w:p w14:paraId="398D8A9B"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vAlign w:val="bottom"/>
          </w:tcPr>
          <w:p w14:paraId="060B2D63"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vAlign w:val="bottom"/>
          </w:tcPr>
          <w:p w14:paraId="75D8D09B"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vAlign w:val="bottom"/>
          </w:tcPr>
          <w:p w14:paraId="19C7B981"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nil"/>
              <w:left w:val="nil"/>
              <w:bottom w:val="nil"/>
              <w:right w:val="nil"/>
            </w:tcBorders>
            <w:shd w:val="clear" w:color="auto" w:fill="auto"/>
            <w:vAlign w:val="bottom"/>
          </w:tcPr>
          <w:p w14:paraId="1E24529F" w14:textId="77777777" w:rsidR="002E5769" w:rsidRPr="002F7EB4" w:rsidRDefault="002E5769" w:rsidP="002E5769">
            <w:pPr>
              <w:ind w:left="-40" w:right="-72"/>
              <w:jc w:val="right"/>
              <w:rPr>
                <w:rFonts w:ascii="Arial" w:eastAsia="Arial" w:hAnsi="Arial" w:cs="Arial"/>
                <w:b/>
                <w:sz w:val="16"/>
                <w:szCs w:val="16"/>
              </w:rPr>
            </w:pPr>
          </w:p>
        </w:tc>
      </w:tr>
      <w:tr w:rsidR="002E5769" w:rsidRPr="002F7EB4" w14:paraId="04687331" w14:textId="77777777" w:rsidTr="00402126">
        <w:tc>
          <w:tcPr>
            <w:tcW w:w="2127" w:type="dxa"/>
            <w:tcBorders>
              <w:top w:val="nil"/>
              <w:left w:val="nil"/>
              <w:bottom w:val="nil"/>
              <w:right w:val="nil"/>
            </w:tcBorders>
            <w:vAlign w:val="bottom"/>
          </w:tcPr>
          <w:p w14:paraId="0E986A22" w14:textId="7A4A98C8" w:rsidR="002E5769" w:rsidRPr="002F7EB4" w:rsidRDefault="002E5769" w:rsidP="002E5769">
            <w:pPr>
              <w:ind w:left="130" w:hanging="202"/>
              <w:rPr>
                <w:rFonts w:ascii="Arial" w:eastAsia="Arial" w:hAnsi="Arial" w:cs="Arial"/>
                <w:b/>
                <w:sz w:val="16"/>
                <w:szCs w:val="16"/>
              </w:rPr>
            </w:pPr>
            <w:r w:rsidRPr="002F7EB4">
              <w:rPr>
                <w:rFonts w:ascii="Arial" w:eastAsia="Arial" w:hAnsi="Arial" w:cs="Arial"/>
                <w:sz w:val="16"/>
                <w:szCs w:val="16"/>
              </w:rPr>
              <w:t>At 1 January 2022</w:t>
            </w:r>
          </w:p>
        </w:tc>
        <w:tc>
          <w:tcPr>
            <w:tcW w:w="992" w:type="dxa"/>
            <w:tcBorders>
              <w:top w:val="nil"/>
              <w:left w:val="nil"/>
              <w:bottom w:val="nil"/>
              <w:right w:val="nil"/>
            </w:tcBorders>
            <w:shd w:val="clear" w:color="auto" w:fill="auto"/>
          </w:tcPr>
          <w:p w14:paraId="082C5FF7" w14:textId="2F2B969A" w:rsidR="002E5769" w:rsidRPr="002F7EB4" w:rsidRDefault="002E5769" w:rsidP="002E5769">
            <w:pPr>
              <w:ind w:left="-40" w:right="-72"/>
              <w:jc w:val="right"/>
              <w:rPr>
                <w:rFonts w:ascii="Arial" w:eastAsia="Arial" w:hAnsi="Arial" w:cs="Arial"/>
                <w:bCs/>
                <w:sz w:val="16"/>
                <w:szCs w:val="16"/>
              </w:rPr>
            </w:pPr>
            <w:r w:rsidRPr="002F7EB4">
              <w:rPr>
                <w:rFonts w:ascii="Arial" w:hAnsi="Arial" w:cs="Arial"/>
                <w:sz w:val="16"/>
                <w:szCs w:val="16"/>
              </w:rPr>
              <w:t xml:space="preserve"> -   </w:t>
            </w:r>
          </w:p>
        </w:tc>
        <w:tc>
          <w:tcPr>
            <w:tcW w:w="823" w:type="dxa"/>
            <w:tcBorders>
              <w:top w:val="nil"/>
              <w:left w:val="nil"/>
              <w:bottom w:val="nil"/>
              <w:right w:val="nil"/>
            </w:tcBorders>
            <w:shd w:val="clear" w:color="auto" w:fill="auto"/>
          </w:tcPr>
          <w:p w14:paraId="296A3064" w14:textId="6C293D87" w:rsidR="002E5769" w:rsidRPr="002F7EB4" w:rsidRDefault="002E5769" w:rsidP="002E5769">
            <w:pPr>
              <w:ind w:left="-40" w:right="-72"/>
              <w:jc w:val="right"/>
              <w:rPr>
                <w:rFonts w:ascii="Arial" w:eastAsia="Arial" w:hAnsi="Arial" w:cs="Arial"/>
                <w:bCs/>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69CF45DD" w14:textId="435AD8FB" w:rsidR="002E5769" w:rsidRPr="002F7EB4" w:rsidRDefault="002E5769" w:rsidP="002E5769">
            <w:pPr>
              <w:ind w:left="-40" w:right="-72"/>
              <w:jc w:val="right"/>
              <w:rPr>
                <w:rFonts w:ascii="Arial" w:eastAsia="Arial" w:hAnsi="Arial" w:cs="Arial"/>
                <w:bCs/>
                <w:sz w:val="16"/>
                <w:szCs w:val="16"/>
              </w:rPr>
            </w:pPr>
            <w:r w:rsidRPr="002F7EB4">
              <w:rPr>
                <w:rFonts w:ascii="Arial" w:hAnsi="Arial" w:cs="Arial"/>
                <w:sz w:val="16"/>
                <w:szCs w:val="16"/>
              </w:rPr>
              <w:t xml:space="preserve"> 65,168,743 </w:t>
            </w:r>
          </w:p>
        </w:tc>
        <w:tc>
          <w:tcPr>
            <w:tcW w:w="1105" w:type="dxa"/>
            <w:tcBorders>
              <w:top w:val="nil"/>
              <w:left w:val="nil"/>
              <w:bottom w:val="nil"/>
              <w:right w:val="nil"/>
            </w:tcBorders>
            <w:shd w:val="clear" w:color="auto" w:fill="auto"/>
          </w:tcPr>
          <w:p w14:paraId="4FB831CF" w14:textId="14CD36E2"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14,553 </w:t>
            </w:r>
          </w:p>
        </w:tc>
        <w:tc>
          <w:tcPr>
            <w:tcW w:w="1105" w:type="dxa"/>
            <w:tcBorders>
              <w:top w:val="nil"/>
              <w:left w:val="nil"/>
              <w:bottom w:val="nil"/>
              <w:right w:val="nil"/>
            </w:tcBorders>
            <w:shd w:val="clear" w:color="auto" w:fill="auto"/>
          </w:tcPr>
          <w:p w14:paraId="685BBC12" w14:textId="5B4B01ED" w:rsidR="002E5769" w:rsidRPr="002F7EB4" w:rsidRDefault="00287992" w:rsidP="002E5769">
            <w:pPr>
              <w:ind w:left="-40" w:right="-72"/>
              <w:jc w:val="right"/>
              <w:rPr>
                <w:rFonts w:ascii="Arial" w:eastAsia="Arial" w:hAnsi="Arial" w:cs="Arial"/>
                <w:bCs/>
                <w:sz w:val="16"/>
                <w:szCs w:val="16"/>
              </w:rPr>
            </w:pPr>
            <w:r w:rsidRPr="002F7EB4">
              <w:rPr>
                <w:rFonts w:ascii="Arial" w:hAnsi="Arial" w:cs="Arial"/>
                <w:sz w:val="16"/>
                <w:szCs w:val="16"/>
              </w:rPr>
              <w:t>1,727,100</w:t>
            </w:r>
          </w:p>
        </w:tc>
        <w:tc>
          <w:tcPr>
            <w:tcW w:w="1105" w:type="dxa"/>
            <w:tcBorders>
              <w:top w:val="nil"/>
              <w:left w:val="nil"/>
              <w:bottom w:val="nil"/>
              <w:right w:val="nil"/>
            </w:tcBorders>
            <w:shd w:val="clear" w:color="auto" w:fill="auto"/>
          </w:tcPr>
          <w:p w14:paraId="224AF1A2" w14:textId="0F769F48"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30248754" w14:textId="4F52F647" w:rsidR="002E5769" w:rsidRPr="002F7EB4" w:rsidRDefault="00287992" w:rsidP="002E5769">
            <w:pPr>
              <w:ind w:left="-40" w:right="-72"/>
              <w:jc w:val="right"/>
              <w:rPr>
                <w:rFonts w:ascii="Arial" w:eastAsia="Arial" w:hAnsi="Arial" w:cs="Arial"/>
                <w:sz w:val="16"/>
                <w:szCs w:val="16"/>
              </w:rPr>
            </w:pPr>
            <w:r w:rsidRPr="002F7EB4">
              <w:rPr>
                <w:rFonts w:ascii="Arial" w:hAnsi="Arial" w:cs="Arial"/>
                <w:sz w:val="16"/>
                <w:szCs w:val="16"/>
              </w:rPr>
              <w:t>66,910,396</w:t>
            </w:r>
          </w:p>
        </w:tc>
      </w:tr>
      <w:tr w:rsidR="002E5769" w:rsidRPr="002F7EB4" w14:paraId="38ADA593" w14:textId="77777777" w:rsidTr="00402126">
        <w:tc>
          <w:tcPr>
            <w:tcW w:w="2127" w:type="dxa"/>
            <w:tcBorders>
              <w:top w:val="nil"/>
              <w:left w:val="nil"/>
              <w:bottom w:val="nil"/>
              <w:right w:val="nil"/>
            </w:tcBorders>
            <w:vAlign w:val="bottom"/>
          </w:tcPr>
          <w:p w14:paraId="3B0EDCBB" w14:textId="77777777" w:rsidR="00402126" w:rsidRPr="002F7EB4" w:rsidRDefault="002E5769" w:rsidP="002E5769">
            <w:pPr>
              <w:ind w:left="130" w:hanging="202"/>
              <w:rPr>
                <w:rFonts w:ascii="Arial" w:eastAsia="Arial" w:hAnsi="Arial" w:cs="Arial"/>
                <w:sz w:val="16"/>
                <w:szCs w:val="16"/>
              </w:rPr>
            </w:pPr>
            <w:r w:rsidRPr="002F7EB4">
              <w:rPr>
                <w:rFonts w:ascii="Arial" w:eastAsia="Arial" w:hAnsi="Arial" w:cs="Arial"/>
                <w:sz w:val="16"/>
                <w:szCs w:val="16"/>
              </w:rPr>
              <w:t>Charged</w:t>
            </w:r>
            <w:r w:rsidR="00402126" w:rsidRPr="002F7EB4">
              <w:rPr>
                <w:rFonts w:ascii="Arial" w:eastAsia="Arial" w:hAnsi="Arial" w:cs="Arial"/>
                <w:sz w:val="16"/>
                <w:szCs w:val="16"/>
              </w:rPr>
              <w:t xml:space="preserve"> (credited)</w:t>
            </w:r>
            <w:r w:rsidRPr="002F7EB4">
              <w:rPr>
                <w:rFonts w:ascii="Arial" w:eastAsia="Arial" w:hAnsi="Arial" w:cs="Arial"/>
                <w:sz w:val="16"/>
                <w:szCs w:val="16"/>
              </w:rPr>
              <w:t xml:space="preserve"> </w:t>
            </w:r>
          </w:p>
          <w:p w14:paraId="3617D1D4" w14:textId="6083E5CA" w:rsidR="002E5769" w:rsidRPr="002F7EB4" w:rsidRDefault="00402126" w:rsidP="00402126">
            <w:pPr>
              <w:ind w:left="130" w:hanging="202"/>
              <w:rPr>
                <w:rFonts w:ascii="Arial" w:eastAsia="Arial" w:hAnsi="Arial" w:cs="Arial"/>
                <w:sz w:val="16"/>
                <w:szCs w:val="16"/>
              </w:rPr>
            </w:pPr>
            <w:r w:rsidRPr="002F7EB4">
              <w:rPr>
                <w:rFonts w:ascii="Arial" w:eastAsia="Arial" w:hAnsi="Arial" w:cs="Arial"/>
                <w:sz w:val="16"/>
                <w:szCs w:val="16"/>
              </w:rPr>
              <w:t xml:space="preserve">   </w:t>
            </w:r>
            <w:r w:rsidR="002E5769" w:rsidRPr="002F7EB4">
              <w:rPr>
                <w:rFonts w:ascii="Arial" w:eastAsia="Arial" w:hAnsi="Arial" w:cs="Arial"/>
                <w:sz w:val="16"/>
                <w:szCs w:val="16"/>
              </w:rPr>
              <w:t>to profit or loss</w:t>
            </w:r>
          </w:p>
        </w:tc>
        <w:tc>
          <w:tcPr>
            <w:tcW w:w="992" w:type="dxa"/>
            <w:tcBorders>
              <w:top w:val="nil"/>
              <w:left w:val="nil"/>
              <w:bottom w:val="nil"/>
              <w:right w:val="nil"/>
            </w:tcBorders>
            <w:shd w:val="clear" w:color="auto" w:fill="auto"/>
          </w:tcPr>
          <w:p w14:paraId="77B842DC" w14:textId="77777777" w:rsidR="002E5769" w:rsidRPr="002F7EB4" w:rsidRDefault="002E5769" w:rsidP="002E5769">
            <w:pPr>
              <w:ind w:left="-40" w:right="-72"/>
              <w:jc w:val="right"/>
              <w:rPr>
                <w:rFonts w:ascii="Arial" w:hAnsi="Arial" w:cs="Arial"/>
                <w:sz w:val="16"/>
                <w:szCs w:val="16"/>
              </w:rPr>
            </w:pPr>
            <w:r w:rsidRPr="002F7EB4">
              <w:rPr>
                <w:rFonts w:ascii="Arial" w:hAnsi="Arial" w:cs="Arial"/>
                <w:sz w:val="16"/>
                <w:szCs w:val="16"/>
              </w:rPr>
              <w:t xml:space="preserve"> </w:t>
            </w:r>
          </w:p>
          <w:p w14:paraId="15199647" w14:textId="507D732C"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11,557,911 </w:t>
            </w:r>
          </w:p>
        </w:tc>
        <w:tc>
          <w:tcPr>
            <w:tcW w:w="823" w:type="dxa"/>
            <w:tcBorders>
              <w:top w:val="nil"/>
              <w:left w:val="nil"/>
              <w:bottom w:val="nil"/>
              <w:right w:val="nil"/>
            </w:tcBorders>
            <w:shd w:val="clear" w:color="auto" w:fill="auto"/>
          </w:tcPr>
          <w:p w14:paraId="14B55EE5" w14:textId="77777777" w:rsidR="002E5769" w:rsidRPr="002F7EB4" w:rsidRDefault="002E5769" w:rsidP="002E5769">
            <w:pPr>
              <w:ind w:left="-40" w:right="-72"/>
              <w:jc w:val="right"/>
              <w:rPr>
                <w:rFonts w:ascii="Arial" w:hAnsi="Arial" w:cs="Arial"/>
                <w:sz w:val="16"/>
                <w:szCs w:val="16"/>
              </w:rPr>
            </w:pPr>
            <w:r w:rsidRPr="002F7EB4">
              <w:rPr>
                <w:rFonts w:ascii="Arial" w:hAnsi="Arial" w:cs="Arial"/>
                <w:sz w:val="16"/>
                <w:szCs w:val="16"/>
              </w:rPr>
              <w:t xml:space="preserve"> </w:t>
            </w:r>
          </w:p>
          <w:p w14:paraId="4BFC7F73" w14:textId="72E9F6FE"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34,394 </w:t>
            </w:r>
          </w:p>
        </w:tc>
        <w:tc>
          <w:tcPr>
            <w:tcW w:w="1105" w:type="dxa"/>
            <w:tcBorders>
              <w:top w:val="nil"/>
              <w:left w:val="nil"/>
              <w:bottom w:val="nil"/>
              <w:right w:val="nil"/>
            </w:tcBorders>
            <w:shd w:val="clear" w:color="auto" w:fill="auto"/>
          </w:tcPr>
          <w:p w14:paraId="40AB3347" w14:textId="77777777" w:rsidR="002E5769" w:rsidRPr="002F7EB4" w:rsidRDefault="002E5769" w:rsidP="002E5769">
            <w:pPr>
              <w:ind w:left="-40" w:right="-72"/>
              <w:jc w:val="right"/>
              <w:rPr>
                <w:rFonts w:ascii="Arial" w:hAnsi="Arial" w:cs="Arial"/>
                <w:sz w:val="16"/>
                <w:szCs w:val="16"/>
              </w:rPr>
            </w:pPr>
            <w:r w:rsidRPr="002F7EB4">
              <w:rPr>
                <w:rFonts w:ascii="Arial" w:hAnsi="Arial" w:cs="Arial"/>
                <w:sz w:val="16"/>
                <w:szCs w:val="16"/>
              </w:rPr>
              <w:t xml:space="preserve"> </w:t>
            </w:r>
          </w:p>
          <w:p w14:paraId="3F66C041" w14:textId="0D062AF8"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47,081,814 </w:t>
            </w:r>
          </w:p>
        </w:tc>
        <w:tc>
          <w:tcPr>
            <w:tcW w:w="1105" w:type="dxa"/>
            <w:tcBorders>
              <w:top w:val="nil"/>
              <w:left w:val="nil"/>
              <w:bottom w:val="nil"/>
              <w:right w:val="nil"/>
            </w:tcBorders>
            <w:shd w:val="clear" w:color="auto" w:fill="auto"/>
          </w:tcPr>
          <w:p w14:paraId="24C3E9C1" w14:textId="77777777" w:rsidR="002E5769" w:rsidRPr="002F7EB4" w:rsidRDefault="002E5769" w:rsidP="002E5769">
            <w:pPr>
              <w:ind w:left="-40" w:right="-72"/>
              <w:jc w:val="right"/>
              <w:rPr>
                <w:rFonts w:ascii="Arial" w:hAnsi="Arial" w:cs="Arial"/>
                <w:sz w:val="16"/>
                <w:szCs w:val="16"/>
              </w:rPr>
            </w:pPr>
          </w:p>
          <w:p w14:paraId="2DF3884B" w14:textId="02DAF3B4"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302,176 </w:t>
            </w:r>
          </w:p>
        </w:tc>
        <w:tc>
          <w:tcPr>
            <w:tcW w:w="1105" w:type="dxa"/>
            <w:tcBorders>
              <w:top w:val="nil"/>
              <w:left w:val="nil"/>
              <w:bottom w:val="nil"/>
              <w:right w:val="nil"/>
            </w:tcBorders>
            <w:shd w:val="clear" w:color="auto" w:fill="auto"/>
          </w:tcPr>
          <w:p w14:paraId="6E14D947" w14:textId="77777777" w:rsidR="00287992" w:rsidRPr="002F7EB4" w:rsidRDefault="00287992" w:rsidP="002E5769">
            <w:pPr>
              <w:ind w:left="-40" w:right="-72"/>
              <w:jc w:val="right"/>
              <w:rPr>
                <w:rFonts w:ascii="Arial" w:hAnsi="Arial" w:cs="Arial"/>
                <w:sz w:val="16"/>
                <w:szCs w:val="16"/>
              </w:rPr>
            </w:pPr>
          </w:p>
          <w:p w14:paraId="58F5D8EB" w14:textId="210C408B" w:rsidR="002E5769" w:rsidRPr="002F7EB4" w:rsidRDefault="00287992" w:rsidP="002E5769">
            <w:pPr>
              <w:ind w:left="-40" w:right="-72"/>
              <w:jc w:val="right"/>
              <w:rPr>
                <w:rFonts w:ascii="Arial" w:eastAsia="Arial" w:hAnsi="Arial" w:cs="Arial"/>
                <w:sz w:val="16"/>
                <w:szCs w:val="16"/>
              </w:rPr>
            </w:pPr>
            <w:r w:rsidRPr="002F7EB4">
              <w:rPr>
                <w:rFonts w:ascii="Arial" w:hAnsi="Arial" w:cs="Arial"/>
                <w:sz w:val="16"/>
                <w:szCs w:val="16"/>
              </w:rPr>
              <w:t>(916,959)</w:t>
            </w:r>
          </w:p>
        </w:tc>
        <w:tc>
          <w:tcPr>
            <w:tcW w:w="1105" w:type="dxa"/>
            <w:tcBorders>
              <w:top w:val="nil"/>
              <w:left w:val="nil"/>
              <w:bottom w:val="nil"/>
              <w:right w:val="nil"/>
            </w:tcBorders>
            <w:shd w:val="clear" w:color="auto" w:fill="auto"/>
          </w:tcPr>
          <w:p w14:paraId="75CC228F" w14:textId="77777777" w:rsidR="002E5769" w:rsidRPr="002F7EB4" w:rsidRDefault="002E5769" w:rsidP="002E5769">
            <w:pPr>
              <w:ind w:left="-40" w:right="-72"/>
              <w:jc w:val="right"/>
              <w:rPr>
                <w:rFonts w:ascii="Arial" w:hAnsi="Arial" w:cs="Arial"/>
                <w:sz w:val="16"/>
                <w:szCs w:val="16"/>
              </w:rPr>
            </w:pPr>
          </w:p>
          <w:p w14:paraId="23B17EB3" w14:textId="52B49BDC"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208911AD" w14:textId="77777777" w:rsidR="002E5769" w:rsidRPr="002F7EB4" w:rsidRDefault="002E5769" w:rsidP="002E5769">
            <w:pPr>
              <w:ind w:left="-40" w:right="-72"/>
              <w:jc w:val="right"/>
              <w:rPr>
                <w:rFonts w:ascii="Arial" w:hAnsi="Arial" w:cs="Arial"/>
                <w:sz w:val="16"/>
                <w:szCs w:val="16"/>
              </w:rPr>
            </w:pPr>
          </w:p>
          <w:p w14:paraId="6B626445" w14:textId="3356B5CC"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58,059,336 </w:t>
            </w:r>
          </w:p>
        </w:tc>
      </w:tr>
      <w:tr w:rsidR="002E5769" w:rsidRPr="002F7EB4" w14:paraId="5DA29990" w14:textId="77777777" w:rsidTr="00402126">
        <w:tc>
          <w:tcPr>
            <w:tcW w:w="2127" w:type="dxa"/>
            <w:tcBorders>
              <w:top w:val="nil"/>
              <w:left w:val="nil"/>
              <w:bottom w:val="nil"/>
              <w:right w:val="nil"/>
            </w:tcBorders>
            <w:vAlign w:val="bottom"/>
          </w:tcPr>
          <w:p w14:paraId="78B5D1A4" w14:textId="77777777" w:rsidR="002E5769" w:rsidRPr="002F7EB4" w:rsidRDefault="002E5769" w:rsidP="002E5769">
            <w:pPr>
              <w:ind w:left="130" w:hanging="202"/>
              <w:rPr>
                <w:rFonts w:ascii="Arial" w:eastAsia="Arial" w:hAnsi="Arial" w:cs="Arial"/>
                <w:color w:val="000000"/>
                <w:sz w:val="16"/>
                <w:szCs w:val="16"/>
              </w:rPr>
            </w:pPr>
          </w:p>
        </w:tc>
        <w:tc>
          <w:tcPr>
            <w:tcW w:w="992" w:type="dxa"/>
            <w:tcBorders>
              <w:top w:val="single" w:sz="4" w:space="0" w:color="000000" w:themeColor="text1"/>
              <w:left w:val="nil"/>
              <w:bottom w:val="nil"/>
              <w:right w:val="nil"/>
            </w:tcBorders>
            <w:shd w:val="clear" w:color="auto" w:fill="auto"/>
            <w:vAlign w:val="bottom"/>
          </w:tcPr>
          <w:p w14:paraId="7238673A" w14:textId="77777777" w:rsidR="002E5769" w:rsidRPr="002F7EB4" w:rsidRDefault="002E5769" w:rsidP="002E5769">
            <w:pPr>
              <w:ind w:left="-40" w:right="-72"/>
              <w:jc w:val="right"/>
              <w:rPr>
                <w:rFonts w:ascii="Arial" w:eastAsia="Arial" w:hAnsi="Arial" w:cs="Arial"/>
                <w:sz w:val="16"/>
                <w:szCs w:val="16"/>
              </w:rPr>
            </w:pPr>
          </w:p>
        </w:tc>
        <w:tc>
          <w:tcPr>
            <w:tcW w:w="823" w:type="dxa"/>
            <w:tcBorders>
              <w:top w:val="single" w:sz="4" w:space="0" w:color="000000" w:themeColor="text1"/>
              <w:left w:val="nil"/>
              <w:bottom w:val="nil"/>
              <w:right w:val="nil"/>
            </w:tcBorders>
            <w:shd w:val="clear" w:color="auto" w:fill="auto"/>
            <w:vAlign w:val="bottom"/>
          </w:tcPr>
          <w:p w14:paraId="78DD1693" w14:textId="77777777" w:rsidR="002E5769" w:rsidRPr="002F7EB4" w:rsidRDefault="002E5769" w:rsidP="002E576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54B80501" w14:textId="77777777" w:rsidR="002E5769" w:rsidRPr="002F7EB4" w:rsidRDefault="002E5769" w:rsidP="002E576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32A4DE17" w14:textId="77777777" w:rsidR="002E5769" w:rsidRPr="002F7EB4" w:rsidRDefault="002E5769" w:rsidP="002E576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79E8F351" w14:textId="77777777" w:rsidR="002E5769" w:rsidRPr="002F7EB4" w:rsidRDefault="002E5769" w:rsidP="002E576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78CB57E5" w14:textId="77777777" w:rsidR="002E5769" w:rsidRPr="002F7EB4" w:rsidRDefault="002E5769" w:rsidP="002E576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2BF7D491" w14:textId="77777777" w:rsidR="002E5769" w:rsidRPr="002F7EB4" w:rsidRDefault="002E5769" w:rsidP="002E5769">
            <w:pPr>
              <w:ind w:left="-40" w:right="-72"/>
              <w:jc w:val="right"/>
              <w:rPr>
                <w:rFonts w:ascii="Arial" w:eastAsia="Arial" w:hAnsi="Arial" w:cs="Arial"/>
                <w:sz w:val="16"/>
                <w:szCs w:val="16"/>
              </w:rPr>
            </w:pPr>
          </w:p>
        </w:tc>
      </w:tr>
      <w:tr w:rsidR="002E5769" w:rsidRPr="002F7EB4" w14:paraId="3BC25BC9" w14:textId="77777777" w:rsidTr="00402126">
        <w:tc>
          <w:tcPr>
            <w:tcW w:w="2127" w:type="dxa"/>
            <w:tcBorders>
              <w:top w:val="nil"/>
              <w:left w:val="nil"/>
              <w:bottom w:val="nil"/>
              <w:right w:val="nil"/>
            </w:tcBorders>
            <w:vAlign w:val="bottom"/>
          </w:tcPr>
          <w:p w14:paraId="41EA0FD1" w14:textId="58ED5F0B" w:rsidR="002E5769" w:rsidRPr="002F7EB4" w:rsidRDefault="002E5769" w:rsidP="002E5769">
            <w:pPr>
              <w:ind w:left="130" w:hanging="202"/>
              <w:rPr>
                <w:rFonts w:ascii="Arial" w:eastAsia="Arial" w:hAnsi="Arial" w:cs="Arial"/>
                <w:color w:val="000000"/>
                <w:sz w:val="16"/>
                <w:szCs w:val="16"/>
              </w:rPr>
            </w:pPr>
            <w:r w:rsidRPr="002F7EB4">
              <w:rPr>
                <w:rFonts w:ascii="Arial" w:eastAsia="Arial" w:hAnsi="Arial" w:cs="Arial"/>
                <w:sz w:val="16"/>
                <w:szCs w:val="16"/>
              </w:rPr>
              <w:t>At 31 December 2022</w:t>
            </w:r>
          </w:p>
        </w:tc>
        <w:tc>
          <w:tcPr>
            <w:tcW w:w="992" w:type="dxa"/>
            <w:tcBorders>
              <w:top w:val="nil"/>
              <w:left w:val="nil"/>
              <w:bottom w:val="nil"/>
              <w:right w:val="nil"/>
            </w:tcBorders>
            <w:shd w:val="clear" w:color="auto" w:fill="auto"/>
          </w:tcPr>
          <w:p w14:paraId="4B6D8AFC" w14:textId="48D60837"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11,557,911 </w:t>
            </w:r>
          </w:p>
        </w:tc>
        <w:tc>
          <w:tcPr>
            <w:tcW w:w="823" w:type="dxa"/>
            <w:tcBorders>
              <w:top w:val="nil"/>
              <w:left w:val="nil"/>
              <w:bottom w:val="nil"/>
              <w:right w:val="nil"/>
            </w:tcBorders>
            <w:shd w:val="clear" w:color="auto" w:fill="auto"/>
          </w:tcPr>
          <w:p w14:paraId="4479B904" w14:textId="3CBB896A"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34,394 </w:t>
            </w:r>
          </w:p>
        </w:tc>
        <w:tc>
          <w:tcPr>
            <w:tcW w:w="1105" w:type="dxa"/>
            <w:tcBorders>
              <w:top w:val="nil"/>
              <w:left w:val="nil"/>
              <w:bottom w:val="nil"/>
              <w:right w:val="nil"/>
            </w:tcBorders>
            <w:shd w:val="clear" w:color="auto" w:fill="auto"/>
          </w:tcPr>
          <w:p w14:paraId="0CBBB5A2" w14:textId="10A85E19"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112,250,557 </w:t>
            </w:r>
          </w:p>
        </w:tc>
        <w:tc>
          <w:tcPr>
            <w:tcW w:w="1105" w:type="dxa"/>
            <w:tcBorders>
              <w:top w:val="nil"/>
              <w:left w:val="nil"/>
              <w:bottom w:val="nil"/>
              <w:right w:val="nil"/>
            </w:tcBorders>
            <w:shd w:val="clear" w:color="auto" w:fill="auto"/>
          </w:tcPr>
          <w:p w14:paraId="1833BFE7" w14:textId="63A28E80"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316,729 </w:t>
            </w:r>
          </w:p>
        </w:tc>
        <w:tc>
          <w:tcPr>
            <w:tcW w:w="1105" w:type="dxa"/>
            <w:tcBorders>
              <w:top w:val="nil"/>
              <w:left w:val="nil"/>
              <w:bottom w:val="nil"/>
              <w:right w:val="nil"/>
            </w:tcBorders>
            <w:shd w:val="clear" w:color="auto" w:fill="auto"/>
          </w:tcPr>
          <w:p w14:paraId="1455AF4D" w14:textId="6F84E12E" w:rsidR="002E5769" w:rsidRPr="002F7EB4" w:rsidRDefault="00287992" w:rsidP="002E5769">
            <w:pPr>
              <w:ind w:left="-40" w:right="-72"/>
              <w:jc w:val="right"/>
              <w:rPr>
                <w:rFonts w:ascii="Arial" w:eastAsia="Arial" w:hAnsi="Arial" w:cs="Arial"/>
                <w:sz w:val="16"/>
                <w:szCs w:val="16"/>
              </w:rPr>
            </w:pPr>
            <w:r w:rsidRPr="002F7EB4">
              <w:rPr>
                <w:rFonts w:ascii="Arial" w:hAnsi="Arial" w:cs="Arial"/>
                <w:sz w:val="16"/>
                <w:szCs w:val="16"/>
              </w:rPr>
              <w:t>810,141</w:t>
            </w:r>
          </w:p>
        </w:tc>
        <w:tc>
          <w:tcPr>
            <w:tcW w:w="1105" w:type="dxa"/>
            <w:tcBorders>
              <w:top w:val="nil"/>
              <w:left w:val="nil"/>
              <w:bottom w:val="nil"/>
              <w:right w:val="nil"/>
            </w:tcBorders>
            <w:shd w:val="clear" w:color="auto" w:fill="auto"/>
          </w:tcPr>
          <w:p w14:paraId="3632E129" w14:textId="4019E32F" w:rsidR="002E5769" w:rsidRPr="002F7EB4" w:rsidRDefault="002E5769" w:rsidP="002E5769">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58F4A09C" w14:textId="310C9C50" w:rsidR="002E5769" w:rsidRPr="002F7EB4" w:rsidRDefault="00287992" w:rsidP="002E5769">
            <w:pPr>
              <w:ind w:left="-40" w:right="-72"/>
              <w:jc w:val="right"/>
              <w:rPr>
                <w:rFonts w:ascii="Arial" w:eastAsia="Arial" w:hAnsi="Arial" w:cs="Arial"/>
                <w:sz w:val="16"/>
                <w:szCs w:val="16"/>
              </w:rPr>
            </w:pPr>
            <w:r w:rsidRPr="002F7EB4">
              <w:rPr>
                <w:rFonts w:ascii="Arial" w:hAnsi="Arial" w:cs="Arial"/>
                <w:sz w:val="16"/>
                <w:szCs w:val="16"/>
              </w:rPr>
              <w:t>124,969,732</w:t>
            </w:r>
          </w:p>
        </w:tc>
      </w:tr>
      <w:tr w:rsidR="002E5769" w:rsidRPr="002F7EB4" w14:paraId="15F507FC" w14:textId="77777777" w:rsidTr="00402126">
        <w:tc>
          <w:tcPr>
            <w:tcW w:w="2127" w:type="dxa"/>
            <w:tcBorders>
              <w:top w:val="nil"/>
              <w:left w:val="nil"/>
              <w:bottom w:val="nil"/>
              <w:right w:val="nil"/>
            </w:tcBorders>
            <w:shd w:val="clear" w:color="auto" w:fill="auto"/>
            <w:vAlign w:val="bottom"/>
          </w:tcPr>
          <w:p w14:paraId="2A480311" w14:textId="77777777" w:rsidR="002E5769" w:rsidRPr="002F7EB4" w:rsidRDefault="002E5769" w:rsidP="002E5769">
            <w:pPr>
              <w:ind w:left="130" w:hanging="202"/>
              <w:rPr>
                <w:rFonts w:ascii="Arial" w:eastAsia="Arial" w:hAnsi="Arial" w:cs="Arial"/>
                <w:sz w:val="16"/>
                <w:szCs w:val="16"/>
              </w:rPr>
            </w:pPr>
          </w:p>
        </w:tc>
        <w:tc>
          <w:tcPr>
            <w:tcW w:w="992" w:type="dxa"/>
            <w:tcBorders>
              <w:top w:val="single" w:sz="4" w:space="0" w:color="000000" w:themeColor="text1"/>
              <w:left w:val="nil"/>
              <w:bottom w:val="nil"/>
              <w:right w:val="nil"/>
            </w:tcBorders>
            <w:shd w:val="clear" w:color="auto" w:fill="FAFAFA"/>
            <w:vAlign w:val="bottom"/>
          </w:tcPr>
          <w:p w14:paraId="27AA5CDF" w14:textId="77777777" w:rsidR="002E5769" w:rsidRPr="002F7EB4" w:rsidRDefault="002E5769" w:rsidP="002E5769">
            <w:pPr>
              <w:ind w:left="-40" w:right="-72"/>
              <w:jc w:val="right"/>
              <w:rPr>
                <w:rFonts w:ascii="Arial" w:eastAsia="Arial" w:hAnsi="Arial" w:cs="Arial"/>
                <w:b/>
                <w:sz w:val="16"/>
                <w:szCs w:val="16"/>
              </w:rPr>
            </w:pPr>
          </w:p>
        </w:tc>
        <w:tc>
          <w:tcPr>
            <w:tcW w:w="823" w:type="dxa"/>
            <w:tcBorders>
              <w:top w:val="single" w:sz="4" w:space="0" w:color="000000" w:themeColor="text1"/>
              <w:left w:val="nil"/>
              <w:bottom w:val="nil"/>
              <w:right w:val="nil"/>
            </w:tcBorders>
            <w:shd w:val="clear" w:color="auto" w:fill="FAFAFA"/>
            <w:vAlign w:val="bottom"/>
          </w:tcPr>
          <w:p w14:paraId="4DB9AB9B"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66F935EB"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019665B2"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01C811AB" w14:textId="77777777" w:rsidR="002E5769" w:rsidRPr="002F7EB4" w:rsidRDefault="002E5769" w:rsidP="002E5769">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735A82D8" w14:textId="77777777" w:rsidR="002E5769" w:rsidRPr="002F7EB4" w:rsidRDefault="002E5769" w:rsidP="002E5769">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725A86DF" w14:textId="77777777" w:rsidR="002E5769" w:rsidRPr="002F7EB4" w:rsidRDefault="002E5769" w:rsidP="002E5769">
            <w:pPr>
              <w:ind w:left="-40" w:right="-72"/>
              <w:jc w:val="right"/>
              <w:rPr>
                <w:rFonts w:ascii="Arial" w:eastAsia="Arial" w:hAnsi="Arial" w:cs="Arial"/>
                <w:sz w:val="16"/>
                <w:szCs w:val="16"/>
              </w:rPr>
            </w:pPr>
          </w:p>
        </w:tc>
      </w:tr>
      <w:tr w:rsidR="00073DA5" w:rsidRPr="002F7EB4" w14:paraId="0C447CFD" w14:textId="77777777" w:rsidTr="00402126">
        <w:tc>
          <w:tcPr>
            <w:tcW w:w="2127" w:type="dxa"/>
            <w:tcBorders>
              <w:top w:val="nil"/>
              <w:left w:val="nil"/>
              <w:bottom w:val="nil"/>
              <w:right w:val="nil"/>
            </w:tcBorders>
            <w:vAlign w:val="bottom"/>
          </w:tcPr>
          <w:p w14:paraId="74400278" w14:textId="0D260B5E" w:rsidR="00073DA5" w:rsidRPr="002F7EB4" w:rsidRDefault="00073DA5" w:rsidP="00073DA5">
            <w:pPr>
              <w:ind w:left="130" w:hanging="202"/>
              <w:rPr>
                <w:rFonts w:ascii="Arial" w:eastAsia="Arial" w:hAnsi="Arial" w:cs="Arial"/>
                <w:color w:val="000000"/>
                <w:sz w:val="16"/>
                <w:szCs w:val="16"/>
              </w:rPr>
            </w:pPr>
            <w:r w:rsidRPr="002F7EB4">
              <w:rPr>
                <w:rFonts w:ascii="Arial" w:eastAsia="Arial" w:hAnsi="Arial" w:cs="Arial"/>
                <w:sz w:val="16"/>
                <w:szCs w:val="16"/>
              </w:rPr>
              <w:t>At 1 January 2023</w:t>
            </w:r>
          </w:p>
        </w:tc>
        <w:tc>
          <w:tcPr>
            <w:tcW w:w="992" w:type="dxa"/>
            <w:tcBorders>
              <w:top w:val="nil"/>
              <w:left w:val="nil"/>
              <w:bottom w:val="nil"/>
              <w:right w:val="nil"/>
            </w:tcBorders>
            <w:shd w:val="clear" w:color="auto" w:fill="FAFAFA"/>
          </w:tcPr>
          <w:p w14:paraId="56ABB113" w14:textId="5911E2BD"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11,557,911 </w:t>
            </w:r>
          </w:p>
        </w:tc>
        <w:tc>
          <w:tcPr>
            <w:tcW w:w="823" w:type="dxa"/>
            <w:tcBorders>
              <w:top w:val="nil"/>
              <w:left w:val="nil"/>
              <w:bottom w:val="nil"/>
              <w:right w:val="nil"/>
            </w:tcBorders>
            <w:shd w:val="clear" w:color="auto" w:fill="FAFAFA"/>
          </w:tcPr>
          <w:p w14:paraId="13B50CEF" w14:textId="55ACB7BE"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34,394 </w:t>
            </w:r>
          </w:p>
        </w:tc>
        <w:tc>
          <w:tcPr>
            <w:tcW w:w="1105" w:type="dxa"/>
            <w:tcBorders>
              <w:top w:val="nil"/>
              <w:left w:val="nil"/>
              <w:bottom w:val="nil"/>
              <w:right w:val="nil"/>
            </w:tcBorders>
            <w:shd w:val="clear" w:color="auto" w:fill="FAFAFA"/>
          </w:tcPr>
          <w:p w14:paraId="23BDD6F0" w14:textId="6BB76D18"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112,250,557 </w:t>
            </w:r>
          </w:p>
        </w:tc>
        <w:tc>
          <w:tcPr>
            <w:tcW w:w="1105" w:type="dxa"/>
            <w:tcBorders>
              <w:top w:val="nil"/>
              <w:left w:val="nil"/>
              <w:bottom w:val="nil"/>
              <w:right w:val="nil"/>
            </w:tcBorders>
            <w:shd w:val="clear" w:color="auto" w:fill="FAFAFA"/>
          </w:tcPr>
          <w:p w14:paraId="44EB6BCF" w14:textId="34F7E281"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316,729 </w:t>
            </w:r>
          </w:p>
        </w:tc>
        <w:tc>
          <w:tcPr>
            <w:tcW w:w="1105" w:type="dxa"/>
            <w:tcBorders>
              <w:top w:val="nil"/>
              <w:left w:val="nil"/>
              <w:bottom w:val="nil"/>
              <w:right w:val="nil"/>
            </w:tcBorders>
            <w:shd w:val="clear" w:color="auto" w:fill="FAFAFA"/>
          </w:tcPr>
          <w:p w14:paraId="1693CE00" w14:textId="7B707DE4" w:rsidR="00073DA5" w:rsidRPr="002F7EB4" w:rsidRDefault="00287992" w:rsidP="00073DA5">
            <w:pPr>
              <w:ind w:left="-40" w:right="-72"/>
              <w:jc w:val="right"/>
              <w:rPr>
                <w:rFonts w:ascii="Arial" w:eastAsia="Arial" w:hAnsi="Arial" w:cs="Arial"/>
                <w:sz w:val="16"/>
                <w:szCs w:val="16"/>
              </w:rPr>
            </w:pPr>
            <w:r w:rsidRPr="002F7EB4">
              <w:rPr>
                <w:rFonts w:ascii="Arial" w:hAnsi="Arial" w:cs="Arial"/>
                <w:sz w:val="16"/>
                <w:szCs w:val="16"/>
              </w:rPr>
              <w:t>810,141</w:t>
            </w:r>
          </w:p>
        </w:tc>
        <w:tc>
          <w:tcPr>
            <w:tcW w:w="1105" w:type="dxa"/>
            <w:tcBorders>
              <w:top w:val="nil"/>
              <w:left w:val="nil"/>
              <w:bottom w:val="nil"/>
              <w:right w:val="nil"/>
            </w:tcBorders>
            <w:shd w:val="clear" w:color="auto" w:fill="FAFAFA"/>
          </w:tcPr>
          <w:p w14:paraId="3F529BC2" w14:textId="0B64CDA5"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5F2E3F6F" w14:textId="62B284BF" w:rsidR="00073DA5" w:rsidRPr="002F7EB4" w:rsidRDefault="00287992" w:rsidP="00073DA5">
            <w:pPr>
              <w:ind w:left="-40" w:right="-72"/>
              <w:jc w:val="right"/>
              <w:rPr>
                <w:rFonts w:ascii="Arial" w:eastAsia="Arial" w:hAnsi="Arial" w:cs="Arial"/>
                <w:sz w:val="16"/>
                <w:szCs w:val="16"/>
              </w:rPr>
            </w:pPr>
            <w:r w:rsidRPr="002F7EB4">
              <w:rPr>
                <w:rFonts w:ascii="Arial" w:hAnsi="Arial" w:cs="Arial"/>
                <w:sz w:val="16"/>
                <w:szCs w:val="16"/>
              </w:rPr>
              <w:t>124,969,732</w:t>
            </w:r>
          </w:p>
        </w:tc>
      </w:tr>
      <w:tr w:rsidR="00073DA5" w:rsidRPr="002F7EB4" w14:paraId="2E39E6EE" w14:textId="77777777" w:rsidTr="00402126">
        <w:tc>
          <w:tcPr>
            <w:tcW w:w="2127" w:type="dxa"/>
            <w:tcBorders>
              <w:top w:val="nil"/>
              <w:left w:val="nil"/>
              <w:bottom w:val="nil"/>
              <w:right w:val="nil"/>
            </w:tcBorders>
            <w:vAlign w:val="bottom"/>
          </w:tcPr>
          <w:p w14:paraId="3A7BAC75" w14:textId="02413082" w:rsidR="00073DA5" w:rsidRPr="002F7EB4" w:rsidRDefault="00073DA5" w:rsidP="00402126">
            <w:pPr>
              <w:ind w:left="130" w:hanging="202"/>
              <w:rPr>
                <w:rFonts w:ascii="Arial" w:eastAsia="Arial" w:hAnsi="Arial" w:cs="Arial"/>
                <w:sz w:val="16"/>
                <w:szCs w:val="16"/>
              </w:rPr>
            </w:pPr>
            <w:r w:rsidRPr="002F7EB4">
              <w:rPr>
                <w:rFonts w:ascii="Arial" w:eastAsia="Arial" w:hAnsi="Arial" w:cs="Arial"/>
                <w:sz w:val="16"/>
                <w:szCs w:val="16"/>
              </w:rPr>
              <w:t>Charged to profit or loss</w:t>
            </w:r>
          </w:p>
        </w:tc>
        <w:tc>
          <w:tcPr>
            <w:tcW w:w="992" w:type="dxa"/>
            <w:tcBorders>
              <w:top w:val="nil"/>
              <w:left w:val="nil"/>
              <w:bottom w:val="nil"/>
              <w:right w:val="nil"/>
            </w:tcBorders>
            <w:shd w:val="clear" w:color="auto" w:fill="FAFAFA"/>
          </w:tcPr>
          <w:p w14:paraId="061E9820" w14:textId="7C12EDBB"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4,178,602 </w:t>
            </w:r>
          </w:p>
        </w:tc>
        <w:tc>
          <w:tcPr>
            <w:tcW w:w="823" w:type="dxa"/>
            <w:tcBorders>
              <w:top w:val="nil"/>
              <w:left w:val="nil"/>
              <w:bottom w:val="nil"/>
              <w:right w:val="nil"/>
            </w:tcBorders>
            <w:shd w:val="clear" w:color="auto" w:fill="FAFAFA"/>
          </w:tcPr>
          <w:p w14:paraId="2EE730D3" w14:textId="454DE37F"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912,523</w:t>
            </w:r>
          </w:p>
        </w:tc>
        <w:tc>
          <w:tcPr>
            <w:tcW w:w="1105" w:type="dxa"/>
            <w:tcBorders>
              <w:top w:val="nil"/>
              <w:left w:val="nil"/>
              <w:bottom w:val="nil"/>
              <w:right w:val="nil"/>
            </w:tcBorders>
            <w:shd w:val="clear" w:color="auto" w:fill="FAFAFA"/>
          </w:tcPr>
          <w:p w14:paraId="615D515F" w14:textId="7BBF9FE6"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78,112,720 </w:t>
            </w:r>
          </w:p>
        </w:tc>
        <w:tc>
          <w:tcPr>
            <w:tcW w:w="1105" w:type="dxa"/>
            <w:tcBorders>
              <w:top w:val="nil"/>
              <w:left w:val="nil"/>
              <w:bottom w:val="nil"/>
              <w:right w:val="nil"/>
            </w:tcBorders>
            <w:shd w:val="clear" w:color="auto" w:fill="FAFAFA"/>
          </w:tcPr>
          <w:p w14:paraId="43CA7161" w14:textId="49703BA8"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2,561,864 </w:t>
            </w:r>
          </w:p>
        </w:tc>
        <w:tc>
          <w:tcPr>
            <w:tcW w:w="1105" w:type="dxa"/>
            <w:tcBorders>
              <w:top w:val="nil"/>
              <w:left w:val="nil"/>
              <w:bottom w:val="nil"/>
              <w:right w:val="nil"/>
            </w:tcBorders>
            <w:shd w:val="clear" w:color="auto" w:fill="FAFAFA"/>
          </w:tcPr>
          <w:p w14:paraId="01F50DE0" w14:textId="4C3B5994" w:rsidR="00073DA5" w:rsidRPr="002F7EB4" w:rsidRDefault="00287992" w:rsidP="00073DA5">
            <w:pPr>
              <w:ind w:left="-40" w:right="-72"/>
              <w:jc w:val="right"/>
              <w:rPr>
                <w:rFonts w:ascii="Arial" w:eastAsia="Arial" w:hAnsi="Arial" w:cs="Arial"/>
                <w:sz w:val="16"/>
                <w:szCs w:val="20"/>
                <w:lang w:val="en-GB"/>
              </w:rPr>
            </w:pPr>
            <w:r w:rsidRPr="002F7EB4">
              <w:rPr>
                <w:rFonts w:ascii="Arial" w:hAnsi="Arial" w:cs="Arial"/>
                <w:sz w:val="16"/>
                <w:szCs w:val="16"/>
              </w:rPr>
              <w:t>134,414</w:t>
            </w:r>
          </w:p>
        </w:tc>
        <w:tc>
          <w:tcPr>
            <w:tcW w:w="1105" w:type="dxa"/>
            <w:tcBorders>
              <w:top w:val="nil"/>
              <w:left w:val="nil"/>
              <w:bottom w:val="nil"/>
              <w:right w:val="nil"/>
            </w:tcBorders>
            <w:shd w:val="clear" w:color="auto" w:fill="FAFAFA"/>
          </w:tcPr>
          <w:p w14:paraId="7E87B7B7" w14:textId="7BF1F92C"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413,224 </w:t>
            </w:r>
          </w:p>
        </w:tc>
        <w:tc>
          <w:tcPr>
            <w:tcW w:w="1105" w:type="dxa"/>
            <w:tcBorders>
              <w:top w:val="nil"/>
              <w:left w:val="nil"/>
              <w:bottom w:val="nil"/>
              <w:right w:val="nil"/>
            </w:tcBorders>
            <w:shd w:val="clear" w:color="auto" w:fill="FAFAFA"/>
          </w:tcPr>
          <w:p w14:paraId="0926BD54" w14:textId="46C8AA84"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86,313,34</w:t>
            </w:r>
            <w:r w:rsidR="00287992" w:rsidRPr="002F7EB4">
              <w:rPr>
                <w:rFonts w:ascii="Arial" w:hAnsi="Arial" w:cs="Arial"/>
                <w:sz w:val="16"/>
                <w:szCs w:val="16"/>
              </w:rPr>
              <w:t>7</w:t>
            </w:r>
          </w:p>
        </w:tc>
      </w:tr>
      <w:tr w:rsidR="00073DA5" w:rsidRPr="002F7EB4" w14:paraId="12442927" w14:textId="77777777" w:rsidTr="00402126">
        <w:tc>
          <w:tcPr>
            <w:tcW w:w="2127" w:type="dxa"/>
            <w:tcBorders>
              <w:top w:val="nil"/>
              <w:left w:val="nil"/>
              <w:bottom w:val="nil"/>
              <w:right w:val="nil"/>
            </w:tcBorders>
            <w:vAlign w:val="bottom"/>
          </w:tcPr>
          <w:p w14:paraId="4BFE79D1" w14:textId="1D19E275" w:rsidR="00073DA5" w:rsidRPr="002F7EB4" w:rsidRDefault="00073DA5" w:rsidP="00073DA5">
            <w:pPr>
              <w:ind w:left="130" w:hanging="202"/>
              <w:rPr>
                <w:rFonts w:ascii="Arial" w:eastAsia="Arial" w:hAnsi="Arial" w:cs="Arial"/>
                <w:sz w:val="16"/>
                <w:szCs w:val="16"/>
              </w:rPr>
            </w:pPr>
            <w:r w:rsidRPr="002F7EB4">
              <w:rPr>
                <w:rFonts w:ascii="Arial" w:eastAsia="Arial" w:hAnsi="Arial" w:cs="Arial"/>
                <w:sz w:val="16"/>
                <w:szCs w:val="16"/>
              </w:rPr>
              <w:t>Charged to other comprehensive</w:t>
            </w:r>
            <w:r w:rsidR="00402126" w:rsidRPr="002F7EB4">
              <w:rPr>
                <w:rFonts w:ascii="Arial" w:eastAsia="Arial" w:hAnsi="Arial" w:cs="Arial"/>
                <w:sz w:val="16"/>
                <w:szCs w:val="16"/>
              </w:rPr>
              <w:t xml:space="preserve"> </w:t>
            </w:r>
            <w:r w:rsidRPr="002F7EB4">
              <w:rPr>
                <w:rFonts w:ascii="Arial" w:eastAsia="Arial" w:hAnsi="Arial" w:cs="Arial"/>
                <w:sz w:val="16"/>
                <w:szCs w:val="16"/>
              </w:rPr>
              <w:t>income</w:t>
            </w:r>
          </w:p>
        </w:tc>
        <w:tc>
          <w:tcPr>
            <w:tcW w:w="992" w:type="dxa"/>
            <w:tcBorders>
              <w:top w:val="nil"/>
              <w:left w:val="nil"/>
              <w:bottom w:val="nil"/>
              <w:right w:val="nil"/>
            </w:tcBorders>
            <w:shd w:val="clear" w:color="auto" w:fill="FAFAFA"/>
          </w:tcPr>
          <w:p w14:paraId="54EDA30C" w14:textId="77777777" w:rsidR="00073DA5" w:rsidRPr="002F7EB4" w:rsidRDefault="00073DA5" w:rsidP="00073DA5">
            <w:pPr>
              <w:ind w:left="-40" w:right="-72"/>
              <w:jc w:val="right"/>
              <w:rPr>
                <w:rFonts w:ascii="Arial" w:hAnsi="Arial" w:cs="Arial"/>
                <w:sz w:val="16"/>
                <w:szCs w:val="16"/>
              </w:rPr>
            </w:pPr>
          </w:p>
          <w:p w14:paraId="7C942E8C" w14:textId="539D4F07"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w:t>
            </w:r>
          </w:p>
        </w:tc>
        <w:tc>
          <w:tcPr>
            <w:tcW w:w="823" w:type="dxa"/>
            <w:tcBorders>
              <w:top w:val="nil"/>
              <w:left w:val="nil"/>
              <w:bottom w:val="nil"/>
              <w:right w:val="nil"/>
            </w:tcBorders>
            <w:shd w:val="clear" w:color="auto" w:fill="FAFAFA"/>
          </w:tcPr>
          <w:p w14:paraId="282DB61F" w14:textId="77777777" w:rsidR="00073DA5" w:rsidRPr="002F7EB4" w:rsidRDefault="00073DA5" w:rsidP="00073DA5">
            <w:pPr>
              <w:ind w:left="-40" w:right="-72"/>
              <w:jc w:val="right"/>
              <w:rPr>
                <w:rFonts w:ascii="Arial" w:hAnsi="Arial" w:cs="Arial"/>
                <w:sz w:val="16"/>
                <w:szCs w:val="16"/>
              </w:rPr>
            </w:pPr>
          </w:p>
          <w:p w14:paraId="5BCAB914" w14:textId="3B94E597"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73517C4E" w14:textId="77777777" w:rsidR="00073DA5" w:rsidRPr="002F7EB4" w:rsidRDefault="00073DA5" w:rsidP="00073DA5">
            <w:pPr>
              <w:ind w:left="-40" w:right="-72"/>
              <w:jc w:val="right"/>
              <w:rPr>
                <w:rFonts w:ascii="Arial" w:hAnsi="Arial" w:cs="Arial"/>
                <w:sz w:val="16"/>
                <w:szCs w:val="16"/>
              </w:rPr>
            </w:pPr>
          </w:p>
          <w:p w14:paraId="0B2B16CD" w14:textId="4BE034AC"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510576D1" w14:textId="77777777" w:rsidR="00073DA5" w:rsidRPr="002F7EB4" w:rsidRDefault="00073DA5" w:rsidP="00073DA5">
            <w:pPr>
              <w:ind w:left="-40" w:right="-72"/>
              <w:jc w:val="right"/>
              <w:rPr>
                <w:rFonts w:ascii="Arial" w:hAnsi="Arial" w:cs="Arial"/>
                <w:sz w:val="16"/>
                <w:szCs w:val="16"/>
              </w:rPr>
            </w:pPr>
          </w:p>
          <w:p w14:paraId="0F16647B" w14:textId="181AA3A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57740078" w14:textId="77777777" w:rsidR="00287992" w:rsidRPr="002F7EB4" w:rsidRDefault="00287992" w:rsidP="00073DA5">
            <w:pPr>
              <w:ind w:left="-40" w:right="-72"/>
              <w:jc w:val="right"/>
              <w:rPr>
                <w:rFonts w:ascii="Arial" w:hAnsi="Arial" w:cs="Arial"/>
                <w:sz w:val="16"/>
                <w:szCs w:val="16"/>
              </w:rPr>
            </w:pPr>
          </w:p>
          <w:p w14:paraId="69198A63" w14:textId="2BB19A2A" w:rsidR="00073DA5" w:rsidRPr="002F7EB4" w:rsidRDefault="00287992" w:rsidP="00073DA5">
            <w:pPr>
              <w:ind w:left="-40" w:right="-72"/>
              <w:jc w:val="right"/>
              <w:rPr>
                <w:rFonts w:ascii="Arial" w:eastAsia="Arial" w:hAnsi="Arial" w:cs="Arial"/>
                <w:sz w:val="16"/>
                <w:szCs w:val="16"/>
              </w:rPr>
            </w:pPr>
            <w:r w:rsidRPr="002F7EB4">
              <w:rPr>
                <w:rFonts w:ascii="Arial" w:hAnsi="Arial" w:cs="Arial"/>
                <w:sz w:val="16"/>
                <w:szCs w:val="16"/>
              </w:rPr>
              <w:t>194,544</w:t>
            </w:r>
          </w:p>
        </w:tc>
        <w:tc>
          <w:tcPr>
            <w:tcW w:w="1105" w:type="dxa"/>
            <w:tcBorders>
              <w:top w:val="nil"/>
              <w:left w:val="nil"/>
              <w:bottom w:val="nil"/>
              <w:right w:val="nil"/>
            </w:tcBorders>
            <w:shd w:val="clear" w:color="auto" w:fill="FAFAFA"/>
          </w:tcPr>
          <w:p w14:paraId="2A413280" w14:textId="77777777" w:rsidR="00073DA5" w:rsidRPr="002F7EB4" w:rsidRDefault="00073DA5" w:rsidP="00073DA5">
            <w:pPr>
              <w:ind w:right="-72"/>
              <w:jc w:val="right"/>
              <w:rPr>
                <w:rFonts w:ascii="Arial" w:hAnsi="Arial" w:cs="Arial"/>
                <w:sz w:val="16"/>
                <w:szCs w:val="16"/>
              </w:rPr>
            </w:pPr>
          </w:p>
          <w:p w14:paraId="13DEF1A7" w14:textId="40F8C30F"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184B5F80" w14:textId="77777777" w:rsidR="00287992" w:rsidRPr="002F7EB4" w:rsidRDefault="00287992" w:rsidP="00287992">
            <w:pPr>
              <w:ind w:left="-40" w:right="-72"/>
              <w:jc w:val="right"/>
              <w:rPr>
                <w:rFonts w:ascii="Arial" w:hAnsi="Arial" w:cs="Arial"/>
                <w:sz w:val="16"/>
                <w:szCs w:val="16"/>
              </w:rPr>
            </w:pPr>
          </w:p>
          <w:p w14:paraId="6AE9468B" w14:textId="495B498E" w:rsidR="00073DA5" w:rsidRPr="002F7EB4" w:rsidRDefault="00287992" w:rsidP="00287992">
            <w:pPr>
              <w:ind w:left="-40" w:right="-72"/>
              <w:jc w:val="right"/>
              <w:rPr>
                <w:rFonts w:ascii="Arial" w:eastAsia="Arial" w:hAnsi="Arial" w:cs="Arial"/>
                <w:sz w:val="16"/>
                <w:szCs w:val="16"/>
              </w:rPr>
            </w:pPr>
            <w:r w:rsidRPr="002F7EB4">
              <w:rPr>
                <w:rFonts w:ascii="Arial" w:hAnsi="Arial" w:cs="Arial"/>
                <w:sz w:val="16"/>
                <w:szCs w:val="16"/>
              </w:rPr>
              <w:t>194,544</w:t>
            </w:r>
          </w:p>
        </w:tc>
      </w:tr>
      <w:tr w:rsidR="00073DA5" w:rsidRPr="002F7EB4" w14:paraId="58DF493C" w14:textId="77777777" w:rsidTr="00402126">
        <w:tc>
          <w:tcPr>
            <w:tcW w:w="2127" w:type="dxa"/>
            <w:tcBorders>
              <w:top w:val="nil"/>
              <w:left w:val="nil"/>
              <w:bottom w:val="nil"/>
              <w:right w:val="nil"/>
            </w:tcBorders>
            <w:vAlign w:val="bottom"/>
          </w:tcPr>
          <w:p w14:paraId="7E5D00C3" w14:textId="77777777" w:rsidR="00073DA5" w:rsidRPr="002F7EB4" w:rsidRDefault="00073DA5" w:rsidP="00073DA5">
            <w:pPr>
              <w:ind w:left="130" w:hanging="202"/>
              <w:rPr>
                <w:rFonts w:ascii="Arial" w:eastAsia="Arial" w:hAnsi="Arial" w:cs="Arial"/>
                <w:color w:val="000000"/>
                <w:sz w:val="16"/>
                <w:szCs w:val="16"/>
              </w:rPr>
            </w:pPr>
          </w:p>
        </w:tc>
        <w:tc>
          <w:tcPr>
            <w:tcW w:w="992" w:type="dxa"/>
            <w:tcBorders>
              <w:top w:val="single" w:sz="4" w:space="0" w:color="000000" w:themeColor="text1"/>
              <w:left w:val="nil"/>
              <w:bottom w:val="nil"/>
              <w:right w:val="nil"/>
            </w:tcBorders>
            <w:shd w:val="clear" w:color="auto" w:fill="FAFAFA"/>
            <w:vAlign w:val="bottom"/>
          </w:tcPr>
          <w:p w14:paraId="50F343E8" w14:textId="77777777" w:rsidR="00073DA5" w:rsidRPr="002F7EB4" w:rsidRDefault="00073DA5" w:rsidP="00073DA5">
            <w:pPr>
              <w:ind w:right="-72"/>
              <w:jc w:val="right"/>
              <w:rPr>
                <w:rFonts w:ascii="Arial" w:eastAsia="Arial" w:hAnsi="Arial" w:cs="Arial"/>
                <w:sz w:val="16"/>
                <w:szCs w:val="16"/>
              </w:rPr>
            </w:pPr>
          </w:p>
        </w:tc>
        <w:tc>
          <w:tcPr>
            <w:tcW w:w="823" w:type="dxa"/>
            <w:tcBorders>
              <w:top w:val="single" w:sz="4" w:space="0" w:color="000000" w:themeColor="text1"/>
              <w:left w:val="nil"/>
              <w:bottom w:val="nil"/>
              <w:right w:val="nil"/>
            </w:tcBorders>
            <w:shd w:val="clear" w:color="auto" w:fill="FAFAFA"/>
            <w:vAlign w:val="bottom"/>
          </w:tcPr>
          <w:p w14:paraId="1F80F9EB" w14:textId="77777777" w:rsidR="00073DA5" w:rsidRPr="002F7EB4" w:rsidRDefault="00073DA5" w:rsidP="00073DA5">
            <w:pPr>
              <w:ind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32006FA8" w14:textId="77777777" w:rsidR="00073DA5" w:rsidRPr="002F7EB4" w:rsidRDefault="00073DA5" w:rsidP="00073DA5">
            <w:pPr>
              <w:ind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55C85E37"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02D34A30"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7ED1BD9E"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4F6460B8" w14:textId="77777777" w:rsidR="00073DA5" w:rsidRPr="002F7EB4" w:rsidRDefault="00073DA5" w:rsidP="00073DA5">
            <w:pPr>
              <w:ind w:left="-40" w:right="-72"/>
              <w:jc w:val="right"/>
              <w:rPr>
                <w:rFonts w:ascii="Arial" w:eastAsia="Arial" w:hAnsi="Arial" w:cs="Arial"/>
                <w:color w:val="ED7D31" w:themeColor="accent2"/>
                <w:sz w:val="16"/>
                <w:szCs w:val="16"/>
              </w:rPr>
            </w:pPr>
          </w:p>
        </w:tc>
      </w:tr>
      <w:tr w:rsidR="00073DA5" w:rsidRPr="002F7EB4" w14:paraId="7CFAB012" w14:textId="77777777" w:rsidTr="00402126">
        <w:tc>
          <w:tcPr>
            <w:tcW w:w="2127" w:type="dxa"/>
            <w:tcBorders>
              <w:top w:val="nil"/>
              <w:left w:val="nil"/>
              <w:bottom w:val="nil"/>
              <w:right w:val="nil"/>
            </w:tcBorders>
            <w:vAlign w:val="bottom"/>
          </w:tcPr>
          <w:p w14:paraId="09096D33" w14:textId="0E17B841" w:rsidR="00073DA5" w:rsidRPr="002F7EB4" w:rsidRDefault="00073DA5" w:rsidP="00073DA5">
            <w:pPr>
              <w:ind w:left="130" w:hanging="202"/>
              <w:rPr>
                <w:rFonts w:ascii="Arial" w:eastAsia="Arial" w:hAnsi="Arial" w:cs="Arial"/>
                <w:color w:val="000000"/>
                <w:sz w:val="16"/>
                <w:szCs w:val="16"/>
              </w:rPr>
            </w:pPr>
            <w:r w:rsidRPr="002F7EB4">
              <w:rPr>
                <w:rFonts w:ascii="Arial" w:eastAsia="Arial" w:hAnsi="Arial" w:cs="Arial"/>
                <w:sz w:val="16"/>
                <w:szCs w:val="16"/>
              </w:rPr>
              <w:t>At 31 December 2023</w:t>
            </w:r>
          </w:p>
        </w:tc>
        <w:tc>
          <w:tcPr>
            <w:tcW w:w="992" w:type="dxa"/>
            <w:tcBorders>
              <w:top w:val="nil"/>
              <w:left w:val="nil"/>
              <w:bottom w:val="single" w:sz="4" w:space="0" w:color="000000" w:themeColor="text1"/>
              <w:right w:val="nil"/>
            </w:tcBorders>
            <w:shd w:val="clear" w:color="auto" w:fill="FAFAFA"/>
          </w:tcPr>
          <w:p w14:paraId="49AEEE4E" w14:textId="0AB1BE9C"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15,736,513 </w:t>
            </w:r>
          </w:p>
        </w:tc>
        <w:tc>
          <w:tcPr>
            <w:tcW w:w="823" w:type="dxa"/>
            <w:tcBorders>
              <w:top w:val="nil"/>
              <w:left w:val="nil"/>
              <w:bottom w:val="single" w:sz="4" w:space="0" w:color="000000" w:themeColor="text1"/>
              <w:right w:val="nil"/>
            </w:tcBorders>
            <w:shd w:val="clear" w:color="auto" w:fill="FAFAFA"/>
          </w:tcPr>
          <w:p w14:paraId="56F909B1" w14:textId="318A0608"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946,917</w:t>
            </w:r>
          </w:p>
        </w:tc>
        <w:tc>
          <w:tcPr>
            <w:tcW w:w="1105" w:type="dxa"/>
            <w:tcBorders>
              <w:top w:val="nil"/>
              <w:left w:val="nil"/>
              <w:bottom w:val="single" w:sz="4" w:space="0" w:color="000000" w:themeColor="text1"/>
              <w:right w:val="nil"/>
            </w:tcBorders>
            <w:shd w:val="clear" w:color="auto" w:fill="FAFAFA"/>
          </w:tcPr>
          <w:p w14:paraId="2AF59F99" w14:textId="49575463"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190,363,277 </w:t>
            </w:r>
          </w:p>
        </w:tc>
        <w:tc>
          <w:tcPr>
            <w:tcW w:w="1105" w:type="dxa"/>
            <w:tcBorders>
              <w:top w:val="nil"/>
              <w:left w:val="nil"/>
              <w:bottom w:val="single" w:sz="4" w:space="0" w:color="000000" w:themeColor="text1"/>
              <w:right w:val="nil"/>
            </w:tcBorders>
            <w:shd w:val="clear" w:color="auto" w:fill="FAFAFA"/>
          </w:tcPr>
          <w:p w14:paraId="2BF87152" w14:textId="4CFC9E29"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2,878,593 </w:t>
            </w:r>
          </w:p>
        </w:tc>
        <w:tc>
          <w:tcPr>
            <w:tcW w:w="1105" w:type="dxa"/>
            <w:tcBorders>
              <w:top w:val="nil"/>
              <w:left w:val="nil"/>
              <w:bottom w:val="single" w:sz="4" w:space="0" w:color="000000" w:themeColor="text1"/>
              <w:right w:val="nil"/>
            </w:tcBorders>
            <w:shd w:val="clear" w:color="auto" w:fill="FAFAFA"/>
          </w:tcPr>
          <w:p w14:paraId="75202E3A" w14:textId="426FEB0B"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1,139,</w:t>
            </w:r>
            <w:r w:rsidR="00287992" w:rsidRPr="002F7EB4">
              <w:rPr>
                <w:rFonts w:ascii="Arial" w:hAnsi="Arial" w:cs="Arial"/>
                <w:sz w:val="16"/>
                <w:szCs w:val="16"/>
              </w:rPr>
              <w:t>099</w:t>
            </w:r>
            <w:r w:rsidRPr="002F7EB4">
              <w:rPr>
                <w:rFonts w:ascii="Arial" w:hAnsi="Arial" w:cs="Arial"/>
                <w:sz w:val="16"/>
                <w:szCs w:val="16"/>
              </w:rPr>
              <w:t xml:space="preserve"> </w:t>
            </w:r>
          </w:p>
        </w:tc>
        <w:tc>
          <w:tcPr>
            <w:tcW w:w="1105" w:type="dxa"/>
            <w:tcBorders>
              <w:top w:val="nil"/>
              <w:left w:val="nil"/>
              <w:bottom w:val="single" w:sz="4" w:space="0" w:color="000000" w:themeColor="text1"/>
              <w:right w:val="nil"/>
            </w:tcBorders>
            <w:shd w:val="clear" w:color="auto" w:fill="FAFAFA"/>
          </w:tcPr>
          <w:p w14:paraId="6E9A664C" w14:textId="472F6C61"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413,224 </w:t>
            </w:r>
          </w:p>
        </w:tc>
        <w:tc>
          <w:tcPr>
            <w:tcW w:w="1105" w:type="dxa"/>
            <w:tcBorders>
              <w:top w:val="nil"/>
              <w:left w:val="nil"/>
              <w:bottom w:val="single" w:sz="4" w:space="0" w:color="000000" w:themeColor="text1"/>
              <w:right w:val="nil"/>
            </w:tcBorders>
            <w:shd w:val="clear" w:color="auto" w:fill="FAFAFA"/>
          </w:tcPr>
          <w:p w14:paraId="34535BEF" w14:textId="19519163" w:rsidR="00073DA5" w:rsidRPr="002F7EB4" w:rsidRDefault="00073DA5" w:rsidP="00073DA5">
            <w:pPr>
              <w:ind w:left="-40" w:right="-72"/>
              <w:jc w:val="right"/>
              <w:rPr>
                <w:rFonts w:ascii="Arial" w:eastAsia="Arial" w:hAnsi="Arial" w:cs="Arial"/>
                <w:color w:val="ED7D31" w:themeColor="accent2"/>
                <w:sz w:val="16"/>
                <w:szCs w:val="16"/>
              </w:rPr>
            </w:pPr>
            <w:r w:rsidRPr="002F7EB4">
              <w:rPr>
                <w:rFonts w:ascii="Arial" w:hAnsi="Arial" w:cs="Arial"/>
                <w:sz w:val="16"/>
                <w:szCs w:val="16"/>
              </w:rPr>
              <w:t>211,477,62</w:t>
            </w:r>
            <w:r w:rsidR="00287992" w:rsidRPr="002F7EB4">
              <w:rPr>
                <w:rFonts w:ascii="Arial" w:hAnsi="Arial" w:cs="Arial"/>
                <w:sz w:val="16"/>
                <w:szCs w:val="16"/>
              </w:rPr>
              <w:t>3</w:t>
            </w:r>
          </w:p>
        </w:tc>
      </w:tr>
      <w:tr w:rsidR="00073DA5" w:rsidRPr="002F7EB4" w14:paraId="403455BF" w14:textId="77777777" w:rsidTr="00402126">
        <w:tc>
          <w:tcPr>
            <w:tcW w:w="2127" w:type="dxa"/>
            <w:tcBorders>
              <w:top w:val="nil"/>
              <w:left w:val="nil"/>
              <w:bottom w:val="nil"/>
              <w:right w:val="nil"/>
            </w:tcBorders>
            <w:vAlign w:val="bottom"/>
          </w:tcPr>
          <w:p w14:paraId="384190FC" w14:textId="77777777" w:rsidR="00073DA5" w:rsidRPr="002F7EB4" w:rsidRDefault="00073DA5" w:rsidP="00073DA5">
            <w:pPr>
              <w:ind w:left="130" w:hanging="202"/>
              <w:rPr>
                <w:rFonts w:ascii="Arial" w:eastAsia="Arial" w:hAnsi="Arial" w:cs="Arial"/>
                <w:b/>
                <w:color w:val="000000"/>
                <w:sz w:val="16"/>
                <w:szCs w:val="16"/>
              </w:rPr>
            </w:pPr>
          </w:p>
        </w:tc>
        <w:tc>
          <w:tcPr>
            <w:tcW w:w="992" w:type="dxa"/>
            <w:tcBorders>
              <w:top w:val="nil"/>
              <w:left w:val="nil"/>
              <w:bottom w:val="nil"/>
              <w:right w:val="nil"/>
            </w:tcBorders>
            <w:vAlign w:val="bottom"/>
          </w:tcPr>
          <w:p w14:paraId="4663E37F" w14:textId="77777777" w:rsidR="00073DA5" w:rsidRPr="002F7EB4" w:rsidRDefault="00073DA5" w:rsidP="00073DA5">
            <w:pPr>
              <w:ind w:left="-40" w:right="-72"/>
              <w:jc w:val="right"/>
              <w:rPr>
                <w:rFonts w:ascii="Arial" w:eastAsia="Arial" w:hAnsi="Arial" w:cs="Arial"/>
                <w:sz w:val="16"/>
                <w:szCs w:val="16"/>
              </w:rPr>
            </w:pPr>
          </w:p>
        </w:tc>
        <w:tc>
          <w:tcPr>
            <w:tcW w:w="823" w:type="dxa"/>
            <w:tcBorders>
              <w:top w:val="nil"/>
              <w:left w:val="nil"/>
              <w:bottom w:val="nil"/>
              <w:right w:val="nil"/>
            </w:tcBorders>
            <w:vAlign w:val="bottom"/>
          </w:tcPr>
          <w:p w14:paraId="011B51B6"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vAlign w:val="bottom"/>
          </w:tcPr>
          <w:p w14:paraId="101A6D0A"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vAlign w:val="bottom"/>
          </w:tcPr>
          <w:p w14:paraId="60D5DBC5"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vAlign w:val="bottom"/>
          </w:tcPr>
          <w:p w14:paraId="075CF052"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vAlign w:val="bottom"/>
          </w:tcPr>
          <w:p w14:paraId="137C2A32"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vAlign w:val="bottom"/>
          </w:tcPr>
          <w:p w14:paraId="1D6B80AE" w14:textId="77777777" w:rsidR="00073DA5" w:rsidRPr="002F7EB4" w:rsidRDefault="00073DA5" w:rsidP="00073DA5">
            <w:pPr>
              <w:ind w:left="-40" w:right="-72"/>
              <w:jc w:val="right"/>
              <w:rPr>
                <w:rFonts w:ascii="Arial" w:eastAsia="Arial" w:hAnsi="Arial" w:cs="Arial"/>
                <w:sz w:val="16"/>
                <w:szCs w:val="16"/>
              </w:rPr>
            </w:pPr>
          </w:p>
        </w:tc>
      </w:tr>
      <w:tr w:rsidR="00073DA5" w:rsidRPr="002F7EB4" w14:paraId="7A0D345F" w14:textId="77777777" w:rsidTr="00402126">
        <w:tc>
          <w:tcPr>
            <w:tcW w:w="2127" w:type="dxa"/>
            <w:tcBorders>
              <w:top w:val="nil"/>
              <w:left w:val="nil"/>
              <w:bottom w:val="nil"/>
              <w:right w:val="nil"/>
            </w:tcBorders>
            <w:vAlign w:val="bottom"/>
          </w:tcPr>
          <w:p w14:paraId="32CA659E" w14:textId="77777777" w:rsidR="00073DA5" w:rsidRPr="002F7EB4" w:rsidRDefault="00073DA5" w:rsidP="00073DA5">
            <w:pPr>
              <w:ind w:left="130" w:hanging="202"/>
              <w:rPr>
                <w:rFonts w:ascii="Arial" w:eastAsia="Arial" w:hAnsi="Arial" w:cs="Arial"/>
                <w:spacing w:val="-4"/>
                <w:sz w:val="16"/>
                <w:szCs w:val="16"/>
              </w:rPr>
            </w:pPr>
            <w:r w:rsidRPr="002F7EB4">
              <w:rPr>
                <w:rFonts w:ascii="Arial" w:eastAsia="Arial" w:hAnsi="Arial" w:cs="Arial"/>
                <w:b/>
                <w:color w:val="000000"/>
                <w:spacing w:val="-4"/>
                <w:sz w:val="16"/>
                <w:szCs w:val="16"/>
              </w:rPr>
              <w:t>Deferred tax liabilities</w:t>
            </w:r>
          </w:p>
        </w:tc>
        <w:tc>
          <w:tcPr>
            <w:tcW w:w="992" w:type="dxa"/>
            <w:tcBorders>
              <w:top w:val="nil"/>
              <w:left w:val="nil"/>
              <w:bottom w:val="nil"/>
              <w:right w:val="nil"/>
            </w:tcBorders>
            <w:vAlign w:val="bottom"/>
          </w:tcPr>
          <w:p w14:paraId="19A92116" w14:textId="77777777" w:rsidR="00073DA5" w:rsidRPr="002F7EB4" w:rsidRDefault="00073DA5" w:rsidP="00073DA5">
            <w:pPr>
              <w:ind w:left="-40" w:right="-72"/>
              <w:jc w:val="right"/>
              <w:rPr>
                <w:rFonts w:ascii="Arial" w:eastAsia="Arial" w:hAnsi="Arial" w:cs="Arial"/>
                <w:sz w:val="16"/>
                <w:szCs w:val="16"/>
              </w:rPr>
            </w:pPr>
          </w:p>
        </w:tc>
        <w:tc>
          <w:tcPr>
            <w:tcW w:w="823" w:type="dxa"/>
            <w:tcBorders>
              <w:top w:val="nil"/>
              <w:left w:val="nil"/>
              <w:bottom w:val="nil"/>
              <w:right w:val="nil"/>
            </w:tcBorders>
            <w:vAlign w:val="bottom"/>
          </w:tcPr>
          <w:p w14:paraId="086715CC"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vAlign w:val="bottom"/>
          </w:tcPr>
          <w:p w14:paraId="75BBED8D"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vAlign w:val="bottom"/>
          </w:tcPr>
          <w:p w14:paraId="45952E23"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vAlign w:val="bottom"/>
          </w:tcPr>
          <w:p w14:paraId="0717CE8F"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vAlign w:val="bottom"/>
          </w:tcPr>
          <w:p w14:paraId="375BEF42"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nil"/>
              <w:left w:val="nil"/>
              <w:bottom w:val="nil"/>
              <w:right w:val="nil"/>
            </w:tcBorders>
            <w:shd w:val="clear" w:color="auto" w:fill="auto"/>
            <w:vAlign w:val="bottom"/>
          </w:tcPr>
          <w:p w14:paraId="5CF6905D" w14:textId="77777777" w:rsidR="00073DA5" w:rsidRPr="002F7EB4" w:rsidRDefault="00073DA5" w:rsidP="00073DA5">
            <w:pPr>
              <w:ind w:left="-40" w:right="-72"/>
              <w:jc w:val="right"/>
              <w:rPr>
                <w:rFonts w:ascii="Arial" w:eastAsia="Arial" w:hAnsi="Arial" w:cs="Arial"/>
                <w:sz w:val="16"/>
                <w:szCs w:val="16"/>
              </w:rPr>
            </w:pPr>
          </w:p>
        </w:tc>
      </w:tr>
      <w:tr w:rsidR="00073DA5" w:rsidRPr="002F7EB4" w14:paraId="3A751456" w14:textId="77777777" w:rsidTr="00402126">
        <w:tc>
          <w:tcPr>
            <w:tcW w:w="2127" w:type="dxa"/>
            <w:tcBorders>
              <w:top w:val="nil"/>
              <w:left w:val="nil"/>
              <w:bottom w:val="nil"/>
              <w:right w:val="nil"/>
            </w:tcBorders>
            <w:vAlign w:val="bottom"/>
          </w:tcPr>
          <w:p w14:paraId="679F12A0" w14:textId="57D87DE5" w:rsidR="00073DA5" w:rsidRPr="002F7EB4" w:rsidRDefault="00073DA5" w:rsidP="00073DA5">
            <w:pPr>
              <w:ind w:left="130" w:hanging="202"/>
              <w:rPr>
                <w:rFonts w:ascii="Arial" w:eastAsia="Arial" w:hAnsi="Arial" w:cs="Arial"/>
                <w:b/>
                <w:sz w:val="16"/>
                <w:szCs w:val="16"/>
              </w:rPr>
            </w:pPr>
            <w:r w:rsidRPr="002F7EB4">
              <w:rPr>
                <w:rFonts w:ascii="Arial" w:eastAsia="Arial" w:hAnsi="Arial" w:cs="Arial"/>
                <w:sz w:val="16"/>
                <w:szCs w:val="16"/>
              </w:rPr>
              <w:t>At 1 January 2022</w:t>
            </w:r>
          </w:p>
        </w:tc>
        <w:tc>
          <w:tcPr>
            <w:tcW w:w="992" w:type="dxa"/>
            <w:tcBorders>
              <w:top w:val="nil"/>
              <w:left w:val="nil"/>
              <w:bottom w:val="nil"/>
              <w:right w:val="nil"/>
            </w:tcBorders>
          </w:tcPr>
          <w:p w14:paraId="5C9A768A" w14:textId="25438DD9" w:rsidR="00073DA5" w:rsidRPr="002F7EB4" w:rsidRDefault="00073DA5" w:rsidP="00073DA5">
            <w:pPr>
              <w:ind w:left="-40" w:right="-72"/>
              <w:jc w:val="right"/>
              <w:rPr>
                <w:rFonts w:ascii="Arial" w:eastAsia="Arial" w:hAnsi="Arial" w:cs="Arial"/>
                <w:b/>
                <w:sz w:val="16"/>
                <w:szCs w:val="16"/>
              </w:rPr>
            </w:pPr>
            <w:r w:rsidRPr="002F7EB4">
              <w:rPr>
                <w:rFonts w:ascii="Arial" w:hAnsi="Arial" w:cs="Arial"/>
                <w:sz w:val="16"/>
                <w:szCs w:val="16"/>
              </w:rPr>
              <w:t xml:space="preserve"> -   </w:t>
            </w:r>
          </w:p>
        </w:tc>
        <w:tc>
          <w:tcPr>
            <w:tcW w:w="823" w:type="dxa"/>
            <w:tcBorders>
              <w:top w:val="nil"/>
              <w:left w:val="nil"/>
              <w:bottom w:val="nil"/>
              <w:right w:val="nil"/>
            </w:tcBorders>
          </w:tcPr>
          <w:p w14:paraId="2CC273FC" w14:textId="08B5EA4F" w:rsidR="00073DA5" w:rsidRPr="002F7EB4" w:rsidRDefault="00073DA5" w:rsidP="00073DA5">
            <w:pPr>
              <w:ind w:left="-40" w:right="-72"/>
              <w:jc w:val="right"/>
              <w:rPr>
                <w:rFonts w:ascii="Arial" w:eastAsia="Arial" w:hAnsi="Arial" w:cs="Arial"/>
                <w:b/>
                <w:sz w:val="16"/>
                <w:szCs w:val="16"/>
              </w:rPr>
            </w:pPr>
            <w:r w:rsidRPr="002F7EB4">
              <w:rPr>
                <w:rFonts w:ascii="Arial" w:hAnsi="Arial" w:cs="Arial"/>
                <w:sz w:val="16"/>
                <w:szCs w:val="16"/>
              </w:rPr>
              <w:t xml:space="preserve"> -   </w:t>
            </w:r>
          </w:p>
        </w:tc>
        <w:tc>
          <w:tcPr>
            <w:tcW w:w="1105" w:type="dxa"/>
            <w:tcBorders>
              <w:top w:val="nil"/>
              <w:left w:val="nil"/>
              <w:bottom w:val="nil"/>
              <w:right w:val="nil"/>
            </w:tcBorders>
          </w:tcPr>
          <w:p w14:paraId="3AE85AF2" w14:textId="534F7DA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115,455,234 </w:t>
            </w:r>
          </w:p>
        </w:tc>
        <w:tc>
          <w:tcPr>
            <w:tcW w:w="1105" w:type="dxa"/>
            <w:tcBorders>
              <w:top w:val="nil"/>
              <w:left w:val="nil"/>
              <w:bottom w:val="nil"/>
              <w:right w:val="nil"/>
            </w:tcBorders>
            <w:shd w:val="clear" w:color="auto" w:fill="auto"/>
          </w:tcPr>
          <w:p w14:paraId="7EF5CBEE" w14:textId="0472E6FD"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tcPr>
          <w:p w14:paraId="369D5762" w14:textId="6E5DC947"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4D2E100F" w14:textId="1EFF99C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7B2AF7E5" w14:textId="0BBF884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115,455,234 </w:t>
            </w:r>
          </w:p>
        </w:tc>
      </w:tr>
      <w:tr w:rsidR="00073DA5" w:rsidRPr="002F7EB4" w14:paraId="6C890FED" w14:textId="77777777" w:rsidTr="00402126">
        <w:tc>
          <w:tcPr>
            <w:tcW w:w="2127" w:type="dxa"/>
            <w:tcBorders>
              <w:top w:val="nil"/>
              <w:left w:val="nil"/>
              <w:bottom w:val="nil"/>
              <w:right w:val="nil"/>
            </w:tcBorders>
            <w:vAlign w:val="bottom"/>
          </w:tcPr>
          <w:p w14:paraId="389A02BB" w14:textId="33D64548" w:rsidR="00073DA5" w:rsidRPr="002F7EB4" w:rsidRDefault="00073DA5" w:rsidP="00402126">
            <w:pPr>
              <w:ind w:left="130" w:hanging="202"/>
              <w:rPr>
                <w:rFonts w:ascii="Arial" w:eastAsia="Arial" w:hAnsi="Arial" w:cs="Arial"/>
                <w:color w:val="000000"/>
                <w:sz w:val="16"/>
                <w:szCs w:val="16"/>
              </w:rPr>
            </w:pPr>
            <w:r w:rsidRPr="002F7EB4">
              <w:rPr>
                <w:rFonts w:ascii="Arial" w:eastAsia="Arial" w:hAnsi="Arial" w:cs="Arial"/>
                <w:sz w:val="16"/>
                <w:szCs w:val="16"/>
              </w:rPr>
              <w:t>Charged to profit o</w:t>
            </w:r>
            <w:r w:rsidR="00402126" w:rsidRPr="002F7EB4">
              <w:rPr>
                <w:rFonts w:ascii="Arial" w:eastAsia="Arial" w:hAnsi="Arial" w:cs="Arial"/>
                <w:sz w:val="16"/>
                <w:szCs w:val="16"/>
              </w:rPr>
              <w:t xml:space="preserve">r </w:t>
            </w:r>
            <w:r w:rsidRPr="002F7EB4">
              <w:rPr>
                <w:rFonts w:ascii="Arial" w:eastAsia="Arial" w:hAnsi="Arial" w:cs="Arial"/>
                <w:sz w:val="16"/>
                <w:szCs w:val="16"/>
              </w:rPr>
              <w:t>loss</w:t>
            </w:r>
          </w:p>
        </w:tc>
        <w:tc>
          <w:tcPr>
            <w:tcW w:w="992" w:type="dxa"/>
            <w:tcBorders>
              <w:top w:val="nil"/>
              <w:left w:val="nil"/>
              <w:bottom w:val="single" w:sz="4" w:space="0" w:color="000000" w:themeColor="text1"/>
              <w:right w:val="nil"/>
            </w:tcBorders>
          </w:tcPr>
          <w:p w14:paraId="2B4400F5" w14:textId="1A7F6F43"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823" w:type="dxa"/>
            <w:tcBorders>
              <w:top w:val="nil"/>
              <w:left w:val="nil"/>
              <w:bottom w:val="single" w:sz="4" w:space="0" w:color="000000" w:themeColor="text1"/>
              <w:right w:val="nil"/>
            </w:tcBorders>
          </w:tcPr>
          <w:p w14:paraId="037125F7" w14:textId="05C5FBE1"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tcPr>
          <w:p w14:paraId="33729691" w14:textId="55CBCAB4"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122,881,042 </w:t>
            </w:r>
          </w:p>
        </w:tc>
        <w:tc>
          <w:tcPr>
            <w:tcW w:w="1105" w:type="dxa"/>
            <w:tcBorders>
              <w:top w:val="nil"/>
              <w:left w:val="nil"/>
              <w:bottom w:val="single" w:sz="4" w:space="0" w:color="000000" w:themeColor="text1"/>
              <w:right w:val="nil"/>
            </w:tcBorders>
            <w:shd w:val="clear" w:color="auto" w:fill="auto"/>
          </w:tcPr>
          <w:p w14:paraId="7E643A62" w14:textId="6BEE487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tcPr>
          <w:p w14:paraId="111C9492" w14:textId="7BC2D28B"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auto"/>
          </w:tcPr>
          <w:p w14:paraId="0D317391" w14:textId="2A9CEE31"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auto"/>
          </w:tcPr>
          <w:p w14:paraId="41156323" w14:textId="530D177E"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122,881,042 </w:t>
            </w:r>
          </w:p>
        </w:tc>
      </w:tr>
      <w:tr w:rsidR="00073DA5" w:rsidRPr="002F7EB4" w14:paraId="003BE851" w14:textId="77777777" w:rsidTr="00402126">
        <w:tc>
          <w:tcPr>
            <w:tcW w:w="2127" w:type="dxa"/>
            <w:tcBorders>
              <w:top w:val="nil"/>
              <w:left w:val="nil"/>
              <w:bottom w:val="nil"/>
              <w:right w:val="nil"/>
            </w:tcBorders>
            <w:vAlign w:val="bottom"/>
          </w:tcPr>
          <w:p w14:paraId="6134EB9C" w14:textId="77777777" w:rsidR="00073DA5" w:rsidRPr="002F7EB4" w:rsidRDefault="00073DA5" w:rsidP="00073DA5">
            <w:pPr>
              <w:ind w:left="130" w:hanging="202"/>
              <w:rPr>
                <w:rFonts w:ascii="Arial" w:eastAsia="Arial" w:hAnsi="Arial" w:cs="Arial"/>
                <w:color w:val="000000"/>
                <w:sz w:val="16"/>
                <w:szCs w:val="16"/>
              </w:rPr>
            </w:pPr>
          </w:p>
        </w:tc>
        <w:tc>
          <w:tcPr>
            <w:tcW w:w="992" w:type="dxa"/>
            <w:tcBorders>
              <w:top w:val="single" w:sz="4" w:space="0" w:color="000000" w:themeColor="text1"/>
              <w:left w:val="nil"/>
              <w:bottom w:val="nil"/>
              <w:right w:val="nil"/>
            </w:tcBorders>
            <w:vAlign w:val="bottom"/>
          </w:tcPr>
          <w:p w14:paraId="463FAAE5" w14:textId="77777777" w:rsidR="00073DA5" w:rsidRPr="002F7EB4" w:rsidRDefault="00073DA5" w:rsidP="00073DA5">
            <w:pPr>
              <w:ind w:left="-40" w:right="-72"/>
              <w:jc w:val="right"/>
              <w:rPr>
                <w:rFonts w:ascii="Arial" w:eastAsia="Arial" w:hAnsi="Arial" w:cs="Arial"/>
                <w:sz w:val="16"/>
                <w:szCs w:val="16"/>
              </w:rPr>
            </w:pPr>
          </w:p>
        </w:tc>
        <w:tc>
          <w:tcPr>
            <w:tcW w:w="823" w:type="dxa"/>
            <w:tcBorders>
              <w:top w:val="single" w:sz="4" w:space="0" w:color="000000" w:themeColor="text1"/>
              <w:left w:val="nil"/>
              <w:bottom w:val="nil"/>
              <w:right w:val="nil"/>
            </w:tcBorders>
            <w:vAlign w:val="bottom"/>
          </w:tcPr>
          <w:p w14:paraId="138BEA43"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vAlign w:val="bottom"/>
          </w:tcPr>
          <w:p w14:paraId="79A6C25C"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0D7B4234"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vAlign w:val="bottom"/>
          </w:tcPr>
          <w:p w14:paraId="4CA78541"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51AFE993"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auto"/>
            <w:vAlign w:val="bottom"/>
          </w:tcPr>
          <w:p w14:paraId="64A099DF" w14:textId="77777777" w:rsidR="00073DA5" w:rsidRPr="002F7EB4" w:rsidRDefault="00073DA5" w:rsidP="00073DA5">
            <w:pPr>
              <w:ind w:left="-40" w:right="-72"/>
              <w:jc w:val="right"/>
              <w:rPr>
                <w:rFonts w:ascii="Arial" w:eastAsia="Arial" w:hAnsi="Arial" w:cs="Arial"/>
                <w:sz w:val="16"/>
                <w:szCs w:val="16"/>
              </w:rPr>
            </w:pPr>
          </w:p>
        </w:tc>
      </w:tr>
      <w:tr w:rsidR="00073DA5" w:rsidRPr="002F7EB4" w14:paraId="2A2E89F6" w14:textId="77777777" w:rsidTr="00402126">
        <w:tc>
          <w:tcPr>
            <w:tcW w:w="2127" w:type="dxa"/>
            <w:tcBorders>
              <w:top w:val="nil"/>
              <w:left w:val="nil"/>
              <w:bottom w:val="nil"/>
              <w:right w:val="nil"/>
            </w:tcBorders>
            <w:vAlign w:val="bottom"/>
          </w:tcPr>
          <w:p w14:paraId="154C18E9" w14:textId="101457B2" w:rsidR="00073DA5" w:rsidRPr="002F7EB4" w:rsidRDefault="00073DA5" w:rsidP="00073DA5">
            <w:pPr>
              <w:ind w:left="130" w:hanging="202"/>
              <w:rPr>
                <w:rFonts w:ascii="Arial" w:eastAsia="Arial" w:hAnsi="Arial" w:cs="Arial"/>
                <w:color w:val="000000"/>
                <w:sz w:val="16"/>
                <w:szCs w:val="16"/>
              </w:rPr>
            </w:pPr>
            <w:r w:rsidRPr="002F7EB4">
              <w:rPr>
                <w:rFonts w:ascii="Arial" w:eastAsia="Arial" w:hAnsi="Arial" w:cs="Arial"/>
                <w:sz w:val="16"/>
                <w:szCs w:val="16"/>
              </w:rPr>
              <w:t>At 31 December 2022</w:t>
            </w:r>
          </w:p>
        </w:tc>
        <w:tc>
          <w:tcPr>
            <w:tcW w:w="992" w:type="dxa"/>
            <w:tcBorders>
              <w:top w:val="nil"/>
              <w:left w:val="nil"/>
              <w:bottom w:val="nil"/>
              <w:right w:val="nil"/>
            </w:tcBorders>
          </w:tcPr>
          <w:p w14:paraId="23645FF0" w14:textId="741E58A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823" w:type="dxa"/>
            <w:tcBorders>
              <w:top w:val="nil"/>
              <w:left w:val="nil"/>
              <w:bottom w:val="nil"/>
              <w:right w:val="nil"/>
            </w:tcBorders>
          </w:tcPr>
          <w:p w14:paraId="5CC1525C" w14:textId="6A1D6E67"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tcPr>
          <w:p w14:paraId="7F816D1C" w14:textId="490544C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238,336,276 </w:t>
            </w:r>
          </w:p>
        </w:tc>
        <w:tc>
          <w:tcPr>
            <w:tcW w:w="1105" w:type="dxa"/>
            <w:tcBorders>
              <w:top w:val="nil"/>
              <w:left w:val="nil"/>
              <w:bottom w:val="nil"/>
              <w:right w:val="nil"/>
            </w:tcBorders>
            <w:shd w:val="clear" w:color="auto" w:fill="auto"/>
          </w:tcPr>
          <w:p w14:paraId="2343B546" w14:textId="542EA933"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tcPr>
          <w:p w14:paraId="778DF9B2" w14:textId="1DA2CA97"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1CB11581" w14:textId="0942D3A2"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auto"/>
          </w:tcPr>
          <w:p w14:paraId="5092C8CF" w14:textId="7BC931DC"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238,336,276 </w:t>
            </w:r>
          </w:p>
        </w:tc>
      </w:tr>
      <w:tr w:rsidR="00073DA5" w:rsidRPr="002F7EB4" w14:paraId="2C713AF9" w14:textId="77777777" w:rsidTr="00402126">
        <w:tc>
          <w:tcPr>
            <w:tcW w:w="2127" w:type="dxa"/>
            <w:tcBorders>
              <w:top w:val="nil"/>
              <w:left w:val="nil"/>
              <w:bottom w:val="nil"/>
              <w:right w:val="nil"/>
            </w:tcBorders>
            <w:shd w:val="clear" w:color="auto" w:fill="auto"/>
            <w:vAlign w:val="bottom"/>
          </w:tcPr>
          <w:p w14:paraId="566F7743" w14:textId="77777777" w:rsidR="00073DA5" w:rsidRPr="002F7EB4" w:rsidRDefault="00073DA5" w:rsidP="00073DA5">
            <w:pPr>
              <w:ind w:left="130" w:hanging="202"/>
              <w:rPr>
                <w:rFonts w:ascii="Arial" w:eastAsia="Arial" w:hAnsi="Arial" w:cs="Arial"/>
                <w:sz w:val="16"/>
                <w:szCs w:val="16"/>
              </w:rPr>
            </w:pPr>
          </w:p>
        </w:tc>
        <w:tc>
          <w:tcPr>
            <w:tcW w:w="992" w:type="dxa"/>
            <w:tcBorders>
              <w:top w:val="single" w:sz="4" w:space="0" w:color="000000" w:themeColor="text1"/>
              <w:left w:val="nil"/>
              <w:bottom w:val="nil"/>
              <w:right w:val="nil"/>
            </w:tcBorders>
            <w:shd w:val="clear" w:color="auto" w:fill="FAFAFA"/>
            <w:vAlign w:val="bottom"/>
          </w:tcPr>
          <w:p w14:paraId="0D3F1777" w14:textId="77777777" w:rsidR="00073DA5" w:rsidRPr="002F7EB4" w:rsidRDefault="00073DA5" w:rsidP="00073DA5">
            <w:pPr>
              <w:ind w:left="-40" w:right="-72"/>
              <w:jc w:val="right"/>
              <w:rPr>
                <w:rFonts w:ascii="Arial" w:eastAsia="Arial" w:hAnsi="Arial" w:cs="Arial"/>
                <w:b/>
                <w:sz w:val="16"/>
                <w:szCs w:val="16"/>
              </w:rPr>
            </w:pPr>
          </w:p>
        </w:tc>
        <w:tc>
          <w:tcPr>
            <w:tcW w:w="823" w:type="dxa"/>
            <w:tcBorders>
              <w:top w:val="single" w:sz="4" w:space="0" w:color="000000" w:themeColor="text1"/>
              <w:left w:val="nil"/>
              <w:bottom w:val="nil"/>
              <w:right w:val="nil"/>
            </w:tcBorders>
            <w:shd w:val="clear" w:color="auto" w:fill="FAFAFA"/>
            <w:vAlign w:val="bottom"/>
          </w:tcPr>
          <w:p w14:paraId="4873E6B4" w14:textId="77777777" w:rsidR="00073DA5" w:rsidRPr="002F7EB4" w:rsidRDefault="00073DA5" w:rsidP="00073DA5">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21666341" w14:textId="77777777" w:rsidR="00073DA5" w:rsidRPr="002F7EB4" w:rsidRDefault="00073DA5" w:rsidP="00073DA5">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6FFA829C" w14:textId="77777777" w:rsidR="00073DA5" w:rsidRPr="002F7EB4" w:rsidRDefault="00073DA5" w:rsidP="00073DA5">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78719E3E" w14:textId="77777777" w:rsidR="00073DA5" w:rsidRPr="002F7EB4" w:rsidRDefault="00073DA5" w:rsidP="00073DA5">
            <w:pPr>
              <w:ind w:left="-40" w:right="-72"/>
              <w:jc w:val="right"/>
              <w:rPr>
                <w:rFonts w:ascii="Arial" w:eastAsia="Arial" w:hAnsi="Arial" w:cs="Arial"/>
                <w:b/>
                <w:sz w:val="16"/>
                <w:szCs w:val="16"/>
              </w:rPr>
            </w:pPr>
          </w:p>
        </w:tc>
        <w:tc>
          <w:tcPr>
            <w:tcW w:w="1105" w:type="dxa"/>
            <w:tcBorders>
              <w:top w:val="single" w:sz="4" w:space="0" w:color="000000" w:themeColor="text1"/>
              <w:left w:val="nil"/>
              <w:bottom w:val="nil"/>
              <w:right w:val="nil"/>
            </w:tcBorders>
            <w:shd w:val="clear" w:color="auto" w:fill="FAFAFA"/>
            <w:vAlign w:val="bottom"/>
          </w:tcPr>
          <w:p w14:paraId="39D0AF3A"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15DF23E8" w14:textId="77777777" w:rsidR="00073DA5" w:rsidRPr="002F7EB4" w:rsidRDefault="00073DA5" w:rsidP="00073DA5">
            <w:pPr>
              <w:ind w:left="-40" w:right="-72"/>
              <w:jc w:val="right"/>
              <w:rPr>
                <w:rFonts w:ascii="Arial" w:eastAsia="Arial" w:hAnsi="Arial" w:cs="Arial"/>
                <w:sz w:val="16"/>
                <w:szCs w:val="16"/>
              </w:rPr>
            </w:pPr>
          </w:p>
        </w:tc>
      </w:tr>
      <w:tr w:rsidR="00073DA5" w:rsidRPr="002F7EB4" w14:paraId="2FEE8AE5" w14:textId="77777777" w:rsidTr="00402126">
        <w:tc>
          <w:tcPr>
            <w:tcW w:w="2127" w:type="dxa"/>
            <w:tcBorders>
              <w:top w:val="nil"/>
              <w:left w:val="nil"/>
              <w:bottom w:val="nil"/>
              <w:right w:val="nil"/>
            </w:tcBorders>
            <w:vAlign w:val="bottom"/>
          </w:tcPr>
          <w:p w14:paraId="0EF02512" w14:textId="6006CC67" w:rsidR="00073DA5" w:rsidRPr="002F7EB4" w:rsidRDefault="00073DA5" w:rsidP="00073DA5">
            <w:pPr>
              <w:ind w:left="130" w:hanging="202"/>
              <w:rPr>
                <w:rFonts w:ascii="Arial" w:eastAsia="Arial" w:hAnsi="Arial" w:cs="Arial"/>
                <w:sz w:val="16"/>
                <w:szCs w:val="16"/>
              </w:rPr>
            </w:pPr>
            <w:r w:rsidRPr="002F7EB4">
              <w:rPr>
                <w:rFonts w:ascii="Arial" w:eastAsia="Arial" w:hAnsi="Arial" w:cs="Arial"/>
                <w:sz w:val="16"/>
                <w:szCs w:val="16"/>
              </w:rPr>
              <w:t>At 1 January 2023</w:t>
            </w:r>
          </w:p>
        </w:tc>
        <w:tc>
          <w:tcPr>
            <w:tcW w:w="992" w:type="dxa"/>
            <w:tcBorders>
              <w:top w:val="nil"/>
              <w:left w:val="nil"/>
              <w:bottom w:val="nil"/>
              <w:right w:val="nil"/>
            </w:tcBorders>
            <w:shd w:val="clear" w:color="auto" w:fill="FAFAFA"/>
          </w:tcPr>
          <w:p w14:paraId="2DCAE960" w14:textId="683DBA4F"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823" w:type="dxa"/>
            <w:tcBorders>
              <w:top w:val="nil"/>
              <w:left w:val="nil"/>
              <w:bottom w:val="nil"/>
              <w:right w:val="nil"/>
            </w:tcBorders>
            <w:shd w:val="clear" w:color="auto" w:fill="FAFAFA"/>
          </w:tcPr>
          <w:p w14:paraId="5C67C670" w14:textId="232169CE"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1434AA3B" w14:textId="53E4B609"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238,336,276 </w:t>
            </w:r>
          </w:p>
        </w:tc>
        <w:tc>
          <w:tcPr>
            <w:tcW w:w="1105" w:type="dxa"/>
            <w:tcBorders>
              <w:top w:val="nil"/>
              <w:left w:val="nil"/>
              <w:bottom w:val="nil"/>
              <w:right w:val="nil"/>
            </w:tcBorders>
            <w:shd w:val="clear" w:color="auto" w:fill="FAFAFA"/>
          </w:tcPr>
          <w:p w14:paraId="4373505B" w14:textId="08286BF0"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39DE925E" w14:textId="11C1828C"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2AA1FBCA" w14:textId="47B9FCB7"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nil"/>
              <w:right w:val="nil"/>
            </w:tcBorders>
            <w:shd w:val="clear" w:color="auto" w:fill="FAFAFA"/>
          </w:tcPr>
          <w:p w14:paraId="23452D7B" w14:textId="4520D9BD"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238,336,276 </w:t>
            </w:r>
          </w:p>
        </w:tc>
      </w:tr>
      <w:tr w:rsidR="00073DA5" w:rsidRPr="002F7EB4" w14:paraId="441451BB" w14:textId="77777777" w:rsidTr="00402126">
        <w:tc>
          <w:tcPr>
            <w:tcW w:w="2127" w:type="dxa"/>
            <w:tcBorders>
              <w:top w:val="nil"/>
              <w:left w:val="nil"/>
              <w:bottom w:val="nil"/>
              <w:right w:val="nil"/>
            </w:tcBorders>
            <w:vAlign w:val="bottom"/>
          </w:tcPr>
          <w:p w14:paraId="6D534A68" w14:textId="21E14A9E" w:rsidR="00073DA5" w:rsidRPr="002F7EB4" w:rsidRDefault="00073DA5" w:rsidP="00402126">
            <w:pPr>
              <w:ind w:left="130" w:hanging="202"/>
              <w:rPr>
                <w:rFonts w:ascii="Arial" w:eastAsia="Arial" w:hAnsi="Arial" w:cs="Arial"/>
                <w:sz w:val="16"/>
                <w:szCs w:val="16"/>
              </w:rPr>
            </w:pPr>
            <w:r w:rsidRPr="002F7EB4">
              <w:rPr>
                <w:rFonts w:ascii="Arial" w:eastAsia="Arial" w:hAnsi="Arial" w:cs="Arial"/>
                <w:sz w:val="16"/>
                <w:szCs w:val="16"/>
              </w:rPr>
              <w:t>Charged to profit or loss</w:t>
            </w:r>
          </w:p>
        </w:tc>
        <w:tc>
          <w:tcPr>
            <w:tcW w:w="992" w:type="dxa"/>
            <w:tcBorders>
              <w:top w:val="nil"/>
              <w:left w:val="nil"/>
              <w:bottom w:val="single" w:sz="4" w:space="0" w:color="000000" w:themeColor="text1"/>
              <w:right w:val="nil"/>
            </w:tcBorders>
            <w:shd w:val="clear" w:color="auto" w:fill="FAFAFA"/>
          </w:tcPr>
          <w:p w14:paraId="3972760F" w14:textId="33B51673"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823" w:type="dxa"/>
            <w:tcBorders>
              <w:top w:val="nil"/>
              <w:left w:val="nil"/>
              <w:bottom w:val="single" w:sz="4" w:space="0" w:color="000000" w:themeColor="text1"/>
              <w:right w:val="nil"/>
            </w:tcBorders>
            <w:shd w:val="clear" w:color="auto" w:fill="FAFAFA"/>
          </w:tcPr>
          <w:p w14:paraId="509D6234" w14:textId="1F4EF513"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1F817FDD" w14:textId="013624F1"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195,854,30</w:t>
            </w:r>
            <w:r w:rsidR="00287992" w:rsidRPr="002F7EB4">
              <w:rPr>
                <w:rFonts w:ascii="Arial" w:hAnsi="Arial" w:cs="Arial"/>
                <w:sz w:val="16"/>
                <w:szCs w:val="16"/>
              </w:rPr>
              <w:t>0</w:t>
            </w:r>
            <w:r w:rsidRPr="002F7EB4">
              <w:rPr>
                <w:rFonts w:ascii="Arial" w:hAnsi="Arial" w:cs="Arial"/>
                <w:sz w:val="16"/>
                <w:szCs w:val="16"/>
              </w:rPr>
              <w:t xml:space="preserve"> </w:t>
            </w:r>
          </w:p>
        </w:tc>
        <w:tc>
          <w:tcPr>
            <w:tcW w:w="1105" w:type="dxa"/>
            <w:tcBorders>
              <w:top w:val="nil"/>
              <w:left w:val="nil"/>
              <w:bottom w:val="single" w:sz="4" w:space="0" w:color="000000" w:themeColor="text1"/>
              <w:right w:val="nil"/>
            </w:tcBorders>
            <w:shd w:val="clear" w:color="auto" w:fill="FAFAFA"/>
          </w:tcPr>
          <w:p w14:paraId="61E29BE3" w14:textId="2DB2D535"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3F6A789C" w14:textId="59B57A0C"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41B7640F" w14:textId="0E6B3940"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485D7312" w14:textId="552180FA"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195,854,30</w:t>
            </w:r>
            <w:r w:rsidR="00287992" w:rsidRPr="002F7EB4">
              <w:rPr>
                <w:rFonts w:ascii="Arial" w:hAnsi="Arial" w:cs="Arial"/>
                <w:sz w:val="16"/>
                <w:szCs w:val="16"/>
              </w:rPr>
              <w:t>0</w:t>
            </w:r>
            <w:r w:rsidRPr="002F7EB4">
              <w:rPr>
                <w:rFonts w:ascii="Arial" w:hAnsi="Arial" w:cs="Arial"/>
                <w:sz w:val="16"/>
                <w:szCs w:val="16"/>
              </w:rPr>
              <w:t xml:space="preserve"> </w:t>
            </w:r>
          </w:p>
        </w:tc>
      </w:tr>
      <w:tr w:rsidR="00073DA5" w:rsidRPr="002F7EB4" w14:paraId="30609666" w14:textId="77777777" w:rsidTr="00402126">
        <w:tc>
          <w:tcPr>
            <w:tcW w:w="2127" w:type="dxa"/>
            <w:tcBorders>
              <w:top w:val="nil"/>
              <w:left w:val="nil"/>
              <w:bottom w:val="nil"/>
              <w:right w:val="nil"/>
            </w:tcBorders>
            <w:vAlign w:val="bottom"/>
          </w:tcPr>
          <w:p w14:paraId="5A9044C1" w14:textId="77777777" w:rsidR="00073DA5" w:rsidRPr="002F7EB4" w:rsidRDefault="00073DA5" w:rsidP="00073DA5">
            <w:pPr>
              <w:ind w:left="130" w:hanging="202"/>
              <w:rPr>
                <w:rFonts w:ascii="Arial" w:eastAsia="Arial" w:hAnsi="Arial" w:cs="Arial"/>
                <w:sz w:val="16"/>
                <w:szCs w:val="16"/>
              </w:rPr>
            </w:pPr>
          </w:p>
        </w:tc>
        <w:tc>
          <w:tcPr>
            <w:tcW w:w="992" w:type="dxa"/>
            <w:tcBorders>
              <w:top w:val="single" w:sz="4" w:space="0" w:color="000000" w:themeColor="text1"/>
              <w:left w:val="nil"/>
              <w:bottom w:val="nil"/>
              <w:right w:val="nil"/>
            </w:tcBorders>
            <w:shd w:val="clear" w:color="auto" w:fill="FAFAFA"/>
            <w:vAlign w:val="bottom"/>
          </w:tcPr>
          <w:p w14:paraId="6BAA8770" w14:textId="77777777" w:rsidR="00073DA5" w:rsidRPr="002F7EB4" w:rsidRDefault="00073DA5" w:rsidP="00073DA5">
            <w:pPr>
              <w:ind w:left="-40" w:right="-72"/>
              <w:jc w:val="right"/>
              <w:rPr>
                <w:rFonts w:ascii="Arial" w:eastAsia="Arial" w:hAnsi="Arial" w:cs="Arial"/>
                <w:sz w:val="16"/>
                <w:szCs w:val="16"/>
              </w:rPr>
            </w:pPr>
          </w:p>
        </w:tc>
        <w:tc>
          <w:tcPr>
            <w:tcW w:w="823" w:type="dxa"/>
            <w:tcBorders>
              <w:top w:val="single" w:sz="4" w:space="0" w:color="000000" w:themeColor="text1"/>
              <w:left w:val="nil"/>
              <w:bottom w:val="nil"/>
              <w:right w:val="nil"/>
            </w:tcBorders>
            <w:shd w:val="clear" w:color="auto" w:fill="FAFAFA"/>
            <w:vAlign w:val="bottom"/>
          </w:tcPr>
          <w:p w14:paraId="081AC00A"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0545E5ED"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6592619A"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3BB74D1A"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0215B777" w14:textId="77777777" w:rsidR="00073DA5" w:rsidRPr="002F7EB4" w:rsidRDefault="00073DA5" w:rsidP="00073DA5">
            <w:pPr>
              <w:ind w:left="-40" w:right="-72"/>
              <w:jc w:val="right"/>
              <w:rPr>
                <w:rFonts w:ascii="Arial" w:eastAsia="Arial" w:hAnsi="Arial" w:cs="Arial"/>
                <w:sz w:val="16"/>
                <w:szCs w:val="16"/>
              </w:rPr>
            </w:pPr>
          </w:p>
        </w:tc>
        <w:tc>
          <w:tcPr>
            <w:tcW w:w="1105" w:type="dxa"/>
            <w:tcBorders>
              <w:top w:val="single" w:sz="4" w:space="0" w:color="000000" w:themeColor="text1"/>
              <w:left w:val="nil"/>
              <w:bottom w:val="nil"/>
              <w:right w:val="nil"/>
            </w:tcBorders>
            <w:shd w:val="clear" w:color="auto" w:fill="FAFAFA"/>
            <w:vAlign w:val="bottom"/>
          </w:tcPr>
          <w:p w14:paraId="162BFB9E" w14:textId="77777777" w:rsidR="00073DA5" w:rsidRPr="002F7EB4" w:rsidRDefault="00073DA5" w:rsidP="00073DA5">
            <w:pPr>
              <w:ind w:left="-40" w:right="-72"/>
              <w:jc w:val="right"/>
              <w:rPr>
                <w:rFonts w:ascii="Arial" w:eastAsia="Arial" w:hAnsi="Arial" w:cs="Arial"/>
                <w:sz w:val="16"/>
                <w:szCs w:val="16"/>
              </w:rPr>
            </w:pPr>
          </w:p>
        </w:tc>
      </w:tr>
      <w:tr w:rsidR="00073DA5" w:rsidRPr="002F7EB4" w14:paraId="006BA659" w14:textId="77777777" w:rsidTr="00402126">
        <w:tc>
          <w:tcPr>
            <w:tcW w:w="2127" w:type="dxa"/>
            <w:tcBorders>
              <w:top w:val="nil"/>
              <w:left w:val="nil"/>
              <w:bottom w:val="nil"/>
              <w:right w:val="nil"/>
            </w:tcBorders>
            <w:vAlign w:val="bottom"/>
          </w:tcPr>
          <w:p w14:paraId="047681CD" w14:textId="44C96AC9" w:rsidR="00073DA5" w:rsidRPr="002F7EB4" w:rsidRDefault="00073DA5" w:rsidP="00073DA5">
            <w:pPr>
              <w:ind w:left="130" w:hanging="202"/>
              <w:rPr>
                <w:rFonts w:ascii="Arial" w:eastAsia="Arial" w:hAnsi="Arial" w:cs="Arial"/>
                <w:sz w:val="16"/>
                <w:szCs w:val="16"/>
              </w:rPr>
            </w:pPr>
            <w:r w:rsidRPr="002F7EB4">
              <w:rPr>
                <w:rFonts w:ascii="Arial" w:eastAsia="Arial" w:hAnsi="Arial" w:cs="Arial"/>
                <w:sz w:val="16"/>
                <w:szCs w:val="16"/>
              </w:rPr>
              <w:t>At 31 December 2023</w:t>
            </w:r>
          </w:p>
        </w:tc>
        <w:tc>
          <w:tcPr>
            <w:tcW w:w="992" w:type="dxa"/>
            <w:tcBorders>
              <w:top w:val="nil"/>
              <w:left w:val="nil"/>
              <w:bottom w:val="single" w:sz="4" w:space="0" w:color="000000" w:themeColor="text1"/>
              <w:right w:val="nil"/>
            </w:tcBorders>
            <w:shd w:val="clear" w:color="auto" w:fill="FAFAFA"/>
          </w:tcPr>
          <w:p w14:paraId="515E5888" w14:textId="0C92B3FE"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823" w:type="dxa"/>
            <w:tcBorders>
              <w:top w:val="nil"/>
              <w:left w:val="nil"/>
              <w:bottom w:val="single" w:sz="4" w:space="0" w:color="000000" w:themeColor="text1"/>
              <w:right w:val="nil"/>
            </w:tcBorders>
            <w:shd w:val="clear" w:color="auto" w:fill="FAFAFA"/>
          </w:tcPr>
          <w:p w14:paraId="2B77490D" w14:textId="730FD490"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1A3A43ED" w14:textId="01FA59D3"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434,190,57</w:t>
            </w:r>
            <w:r w:rsidR="00287992" w:rsidRPr="002F7EB4">
              <w:rPr>
                <w:rFonts w:ascii="Arial" w:hAnsi="Arial" w:cs="Arial"/>
                <w:sz w:val="16"/>
                <w:szCs w:val="16"/>
              </w:rPr>
              <w:t>6</w:t>
            </w:r>
            <w:r w:rsidRPr="002F7EB4">
              <w:rPr>
                <w:rFonts w:ascii="Arial" w:hAnsi="Arial" w:cs="Arial"/>
                <w:sz w:val="16"/>
                <w:szCs w:val="16"/>
              </w:rPr>
              <w:t xml:space="preserve"> </w:t>
            </w:r>
          </w:p>
        </w:tc>
        <w:tc>
          <w:tcPr>
            <w:tcW w:w="1105" w:type="dxa"/>
            <w:tcBorders>
              <w:top w:val="nil"/>
              <w:left w:val="nil"/>
              <w:bottom w:val="single" w:sz="4" w:space="0" w:color="000000" w:themeColor="text1"/>
              <w:right w:val="nil"/>
            </w:tcBorders>
            <w:shd w:val="clear" w:color="auto" w:fill="FAFAFA"/>
          </w:tcPr>
          <w:p w14:paraId="484CAA85" w14:textId="4932AD60"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40369ED6" w14:textId="38321BC9"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0A784E83" w14:textId="7560B4AD"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   </w:t>
            </w:r>
          </w:p>
        </w:tc>
        <w:tc>
          <w:tcPr>
            <w:tcW w:w="1105" w:type="dxa"/>
            <w:tcBorders>
              <w:top w:val="nil"/>
              <w:left w:val="nil"/>
              <w:bottom w:val="single" w:sz="4" w:space="0" w:color="000000" w:themeColor="text1"/>
              <w:right w:val="nil"/>
            </w:tcBorders>
            <w:shd w:val="clear" w:color="auto" w:fill="FAFAFA"/>
          </w:tcPr>
          <w:p w14:paraId="4468B81A" w14:textId="572AB842" w:rsidR="00073DA5" w:rsidRPr="002F7EB4" w:rsidRDefault="00073DA5" w:rsidP="00073DA5">
            <w:pPr>
              <w:ind w:left="-40" w:right="-72"/>
              <w:jc w:val="right"/>
              <w:rPr>
                <w:rFonts w:ascii="Arial" w:eastAsia="Arial" w:hAnsi="Arial" w:cs="Arial"/>
                <w:sz w:val="16"/>
                <w:szCs w:val="16"/>
              </w:rPr>
            </w:pPr>
            <w:r w:rsidRPr="002F7EB4">
              <w:rPr>
                <w:rFonts w:ascii="Arial" w:hAnsi="Arial" w:cs="Arial"/>
                <w:sz w:val="16"/>
                <w:szCs w:val="16"/>
              </w:rPr>
              <w:t xml:space="preserve"> 434,190,57</w:t>
            </w:r>
            <w:r w:rsidR="00287992" w:rsidRPr="002F7EB4">
              <w:rPr>
                <w:rFonts w:ascii="Arial" w:hAnsi="Arial" w:cs="Arial"/>
                <w:sz w:val="16"/>
                <w:szCs w:val="16"/>
              </w:rPr>
              <w:t>6</w:t>
            </w:r>
            <w:r w:rsidRPr="002F7EB4">
              <w:rPr>
                <w:rFonts w:ascii="Arial" w:hAnsi="Arial" w:cs="Arial"/>
                <w:sz w:val="16"/>
                <w:szCs w:val="16"/>
              </w:rPr>
              <w:t xml:space="preserve"> </w:t>
            </w:r>
          </w:p>
        </w:tc>
      </w:tr>
    </w:tbl>
    <w:p w14:paraId="1CEE23E3" w14:textId="19B7B4FD" w:rsidR="009E7F19" w:rsidRPr="002F7EB4" w:rsidRDefault="009E7F19">
      <w:pPr>
        <w:pBdr>
          <w:top w:val="nil"/>
          <w:left w:val="nil"/>
          <w:bottom w:val="nil"/>
          <w:right w:val="nil"/>
          <w:between w:val="nil"/>
        </w:pBdr>
        <w:jc w:val="both"/>
        <w:rPr>
          <w:rFonts w:ascii="Arial" w:eastAsia="Arial" w:hAnsi="Arial" w:cs="Arial"/>
          <w:color w:val="000000"/>
          <w:sz w:val="18"/>
          <w:szCs w:val="18"/>
        </w:rPr>
      </w:pPr>
      <w:bookmarkStart w:id="39" w:name="_heading=h.qsh70q" w:colFirst="0" w:colLast="0"/>
      <w:bookmarkEnd w:id="3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2256"/>
        <w:gridCol w:w="1440"/>
        <w:gridCol w:w="1440"/>
        <w:gridCol w:w="1440"/>
        <w:gridCol w:w="1440"/>
        <w:gridCol w:w="1443"/>
      </w:tblGrid>
      <w:tr w:rsidR="009609C2" w:rsidRPr="002F7EB4" w14:paraId="395E8972" w14:textId="77777777" w:rsidTr="009609C2">
        <w:trPr>
          <w:tblHeader/>
        </w:trPr>
        <w:tc>
          <w:tcPr>
            <w:tcW w:w="1193" w:type="pct"/>
            <w:tcBorders>
              <w:top w:val="nil"/>
              <w:left w:val="nil"/>
              <w:bottom w:val="nil"/>
              <w:right w:val="nil"/>
            </w:tcBorders>
            <w:shd w:val="clear" w:color="auto" w:fill="auto"/>
            <w:vAlign w:val="bottom"/>
          </w:tcPr>
          <w:p w14:paraId="76E3742F" w14:textId="77777777" w:rsidR="009609C2" w:rsidRPr="002F7EB4" w:rsidRDefault="009609C2">
            <w:pPr>
              <w:ind w:left="130" w:hanging="202"/>
              <w:rPr>
                <w:rFonts w:ascii="Arial" w:eastAsia="Arial" w:hAnsi="Arial" w:cs="Arial"/>
                <w:b/>
                <w:sz w:val="18"/>
                <w:szCs w:val="18"/>
              </w:rPr>
            </w:pPr>
          </w:p>
        </w:tc>
        <w:tc>
          <w:tcPr>
            <w:tcW w:w="3807" w:type="pct"/>
            <w:gridSpan w:val="5"/>
            <w:tcBorders>
              <w:top w:val="single" w:sz="4" w:space="0" w:color="000000" w:themeColor="text1"/>
              <w:left w:val="nil"/>
              <w:bottom w:val="nil"/>
              <w:right w:val="nil"/>
            </w:tcBorders>
          </w:tcPr>
          <w:p w14:paraId="0EED1C2C" w14:textId="4E31B638" w:rsidR="009609C2" w:rsidRPr="002F7EB4" w:rsidRDefault="009609C2">
            <w:pPr>
              <w:ind w:left="-40" w:right="-72"/>
              <w:jc w:val="center"/>
              <w:rPr>
                <w:rFonts w:ascii="Arial" w:eastAsia="Arial" w:hAnsi="Arial" w:cs="Arial"/>
                <w:b/>
                <w:sz w:val="18"/>
                <w:szCs w:val="18"/>
              </w:rPr>
            </w:pPr>
            <w:r w:rsidRPr="002F7EB4">
              <w:rPr>
                <w:rFonts w:ascii="Arial" w:eastAsia="Arial" w:hAnsi="Arial" w:cs="Arial"/>
                <w:b/>
                <w:color w:val="000000"/>
                <w:sz w:val="18"/>
                <w:szCs w:val="18"/>
              </w:rPr>
              <w:t>Separate financial statements</w:t>
            </w:r>
          </w:p>
        </w:tc>
      </w:tr>
      <w:tr w:rsidR="003A27EC" w:rsidRPr="002F7EB4" w14:paraId="747171EE" w14:textId="77777777" w:rsidTr="003A27EC">
        <w:trPr>
          <w:tblHeader/>
        </w:trPr>
        <w:tc>
          <w:tcPr>
            <w:tcW w:w="1193" w:type="pct"/>
            <w:tcBorders>
              <w:top w:val="nil"/>
              <w:left w:val="nil"/>
              <w:bottom w:val="nil"/>
              <w:right w:val="nil"/>
            </w:tcBorders>
            <w:shd w:val="clear" w:color="auto" w:fill="auto"/>
            <w:vAlign w:val="bottom"/>
          </w:tcPr>
          <w:p w14:paraId="7ACB9C7F" w14:textId="77777777" w:rsidR="003A27EC" w:rsidRPr="002F7EB4" w:rsidRDefault="003A27EC" w:rsidP="003A27EC">
            <w:pPr>
              <w:ind w:left="130" w:hanging="202"/>
              <w:rPr>
                <w:rFonts w:ascii="Arial" w:eastAsia="Arial" w:hAnsi="Arial" w:cs="Arial"/>
                <w:b/>
                <w:sz w:val="18"/>
                <w:szCs w:val="18"/>
              </w:rPr>
            </w:pPr>
          </w:p>
        </w:tc>
        <w:tc>
          <w:tcPr>
            <w:tcW w:w="761" w:type="pct"/>
            <w:tcBorders>
              <w:top w:val="single" w:sz="4" w:space="0" w:color="000000" w:themeColor="text1"/>
              <w:left w:val="nil"/>
              <w:bottom w:val="nil"/>
              <w:right w:val="nil"/>
            </w:tcBorders>
            <w:shd w:val="clear" w:color="auto" w:fill="auto"/>
            <w:vAlign w:val="bottom"/>
          </w:tcPr>
          <w:p w14:paraId="703FBC47" w14:textId="3A4DB652"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color w:val="000000"/>
                <w:sz w:val="18"/>
                <w:szCs w:val="18"/>
              </w:rPr>
              <w:t>Loans to non-performing assets</w:t>
            </w:r>
          </w:p>
        </w:tc>
        <w:tc>
          <w:tcPr>
            <w:tcW w:w="761" w:type="pct"/>
            <w:tcBorders>
              <w:top w:val="single" w:sz="4" w:space="0" w:color="000000" w:themeColor="text1"/>
              <w:left w:val="nil"/>
              <w:bottom w:val="nil"/>
              <w:right w:val="nil"/>
            </w:tcBorders>
            <w:vAlign w:val="bottom"/>
          </w:tcPr>
          <w:p w14:paraId="5826F1A4" w14:textId="624EBF18"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sz w:val="18"/>
                <w:szCs w:val="18"/>
              </w:rPr>
              <w:t>Lease liabilities</w:t>
            </w:r>
          </w:p>
        </w:tc>
        <w:tc>
          <w:tcPr>
            <w:tcW w:w="761" w:type="pct"/>
            <w:tcBorders>
              <w:top w:val="single" w:sz="4" w:space="0" w:color="000000" w:themeColor="text1"/>
              <w:left w:val="nil"/>
              <w:bottom w:val="nil"/>
              <w:right w:val="nil"/>
            </w:tcBorders>
            <w:vAlign w:val="bottom"/>
          </w:tcPr>
          <w:p w14:paraId="69111889" w14:textId="77777777"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color w:val="000000"/>
                <w:sz w:val="18"/>
                <w:szCs w:val="18"/>
              </w:rPr>
              <w:t>Employee benefit obligations</w:t>
            </w:r>
          </w:p>
        </w:tc>
        <w:tc>
          <w:tcPr>
            <w:tcW w:w="761" w:type="pct"/>
            <w:tcBorders>
              <w:top w:val="single" w:sz="4" w:space="0" w:color="000000" w:themeColor="text1"/>
              <w:left w:val="nil"/>
              <w:bottom w:val="nil"/>
              <w:right w:val="nil"/>
            </w:tcBorders>
          </w:tcPr>
          <w:p w14:paraId="06DBC14A" w14:textId="1793AB79"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sz w:val="18"/>
                <w:szCs w:val="18"/>
              </w:rPr>
              <w:t xml:space="preserve">Impairment on Property, plant and equipment  </w:t>
            </w:r>
          </w:p>
        </w:tc>
        <w:tc>
          <w:tcPr>
            <w:tcW w:w="763" w:type="pct"/>
            <w:tcBorders>
              <w:top w:val="single" w:sz="4" w:space="0" w:color="000000" w:themeColor="text1"/>
              <w:left w:val="nil"/>
              <w:bottom w:val="nil"/>
              <w:right w:val="nil"/>
            </w:tcBorders>
            <w:shd w:val="clear" w:color="auto" w:fill="auto"/>
            <w:vAlign w:val="bottom"/>
          </w:tcPr>
          <w:p w14:paraId="4FE7388E" w14:textId="7EA1237F"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sz w:val="18"/>
                <w:szCs w:val="18"/>
              </w:rPr>
              <w:t>Total</w:t>
            </w:r>
          </w:p>
        </w:tc>
      </w:tr>
      <w:tr w:rsidR="003A27EC" w:rsidRPr="002F7EB4" w14:paraId="2858132F" w14:textId="77777777" w:rsidTr="00C05380">
        <w:trPr>
          <w:tblHeader/>
        </w:trPr>
        <w:tc>
          <w:tcPr>
            <w:tcW w:w="1193" w:type="pct"/>
            <w:tcBorders>
              <w:top w:val="nil"/>
              <w:left w:val="nil"/>
              <w:bottom w:val="nil"/>
              <w:right w:val="nil"/>
            </w:tcBorders>
            <w:shd w:val="clear" w:color="auto" w:fill="auto"/>
            <w:vAlign w:val="bottom"/>
          </w:tcPr>
          <w:p w14:paraId="3F2CA934" w14:textId="77777777" w:rsidR="003A27EC" w:rsidRPr="002F7EB4" w:rsidRDefault="003A27EC" w:rsidP="003A27EC">
            <w:pPr>
              <w:ind w:left="130" w:hanging="202"/>
              <w:rPr>
                <w:rFonts w:ascii="Arial" w:eastAsia="Arial" w:hAnsi="Arial" w:cs="Arial"/>
                <w:b/>
                <w:sz w:val="18"/>
                <w:szCs w:val="18"/>
              </w:rPr>
            </w:pPr>
          </w:p>
        </w:tc>
        <w:tc>
          <w:tcPr>
            <w:tcW w:w="761" w:type="pct"/>
            <w:tcBorders>
              <w:top w:val="nil"/>
              <w:left w:val="nil"/>
              <w:bottom w:val="single" w:sz="4" w:space="0" w:color="000000" w:themeColor="text1"/>
              <w:right w:val="nil"/>
            </w:tcBorders>
            <w:shd w:val="clear" w:color="auto" w:fill="auto"/>
            <w:vAlign w:val="bottom"/>
          </w:tcPr>
          <w:p w14:paraId="2F63FF8A" w14:textId="52584599"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color w:val="000000"/>
                <w:sz w:val="18"/>
                <w:szCs w:val="18"/>
              </w:rPr>
              <w:t>Baht</w:t>
            </w:r>
          </w:p>
        </w:tc>
        <w:tc>
          <w:tcPr>
            <w:tcW w:w="761" w:type="pct"/>
            <w:tcBorders>
              <w:top w:val="nil"/>
              <w:left w:val="nil"/>
              <w:bottom w:val="single" w:sz="4" w:space="0" w:color="000000" w:themeColor="text1"/>
              <w:right w:val="nil"/>
            </w:tcBorders>
            <w:vAlign w:val="bottom"/>
          </w:tcPr>
          <w:p w14:paraId="2A4F2E32" w14:textId="179F7621"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color w:val="000000"/>
                <w:sz w:val="18"/>
                <w:szCs w:val="18"/>
              </w:rPr>
              <w:t>Baht</w:t>
            </w:r>
          </w:p>
        </w:tc>
        <w:tc>
          <w:tcPr>
            <w:tcW w:w="761" w:type="pct"/>
            <w:tcBorders>
              <w:top w:val="nil"/>
              <w:left w:val="nil"/>
              <w:bottom w:val="single" w:sz="4" w:space="0" w:color="000000" w:themeColor="text1"/>
              <w:right w:val="nil"/>
            </w:tcBorders>
            <w:vAlign w:val="bottom"/>
          </w:tcPr>
          <w:p w14:paraId="3AABFE92" w14:textId="77777777"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color w:val="000000"/>
                <w:sz w:val="18"/>
                <w:szCs w:val="18"/>
              </w:rPr>
              <w:t>Baht</w:t>
            </w:r>
          </w:p>
        </w:tc>
        <w:tc>
          <w:tcPr>
            <w:tcW w:w="761" w:type="pct"/>
            <w:tcBorders>
              <w:top w:val="nil"/>
              <w:left w:val="nil"/>
              <w:bottom w:val="single" w:sz="4" w:space="0" w:color="000000" w:themeColor="text1"/>
              <w:right w:val="nil"/>
            </w:tcBorders>
            <w:vAlign w:val="bottom"/>
          </w:tcPr>
          <w:p w14:paraId="1CB3A436" w14:textId="1DB86333" w:rsidR="003A27EC" w:rsidRPr="002F7EB4" w:rsidRDefault="003A27EC" w:rsidP="003A27EC">
            <w:pPr>
              <w:ind w:left="-40"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763" w:type="pct"/>
            <w:tcBorders>
              <w:top w:val="nil"/>
              <w:left w:val="nil"/>
              <w:bottom w:val="single" w:sz="4" w:space="0" w:color="000000" w:themeColor="text1"/>
              <w:right w:val="nil"/>
            </w:tcBorders>
            <w:shd w:val="clear" w:color="auto" w:fill="auto"/>
            <w:vAlign w:val="bottom"/>
          </w:tcPr>
          <w:p w14:paraId="7351E8AC" w14:textId="3792FAFE"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b/>
                <w:color w:val="000000"/>
                <w:sz w:val="18"/>
                <w:szCs w:val="18"/>
              </w:rPr>
              <w:t>Baht</w:t>
            </w:r>
          </w:p>
        </w:tc>
      </w:tr>
      <w:tr w:rsidR="003A27EC" w:rsidRPr="002F7EB4" w14:paraId="2B0EC39C" w14:textId="77777777" w:rsidTr="003A27EC">
        <w:tc>
          <w:tcPr>
            <w:tcW w:w="1193" w:type="pct"/>
            <w:tcBorders>
              <w:top w:val="nil"/>
              <w:left w:val="nil"/>
              <w:bottom w:val="nil"/>
              <w:right w:val="nil"/>
            </w:tcBorders>
            <w:vAlign w:val="bottom"/>
          </w:tcPr>
          <w:p w14:paraId="55E4BFEC" w14:textId="77777777" w:rsidR="003A27EC" w:rsidRPr="002F7EB4" w:rsidRDefault="003A27EC" w:rsidP="003A27EC">
            <w:pPr>
              <w:ind w:left="130" w:hanging="202"/>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auto"/>
            <w:vAlign w:val="bottom"/>
          </w:tcPr>
          <w:p w14:paraId="43A3B65F"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single" w:sz="4" w:space="0" w:color="000000" w:themeColor="text1"/>
              <w:left w:val="nil"/>
              <w:bottom w:val="nil"/>
              <w:right w:val="nil"/>
            </w:tcBorders>
            <w:shd w:val="clear" w:color="auto" w:fill="auto"/>
            <w:vAlign w:val="bottom"/>
          </w:tcPr>
          <w:p w14:paraId="7A983B17"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single" w:sz="4" w:space="0" w:color="000000" w:themeColor="text1"/>
              <w:left w:val="nil"/>
              <w:bottom w:val="nil"/>
              <w:right w:val="nil"/>
            </w:tcBorders>
            <w:shd w:val="clear" w:color="auto" w:fill="auto"/>
            <w:vAlign w:val="bottom"/>
          </w:tcPr>
          <w:p w14:paraId="3D1FE6BA"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single" w:sz="4" w:space="0" w:color="000000" w:themeColor="text1"/>
              <w:left w:val="nil"/>
              <w:bottom w:val="nil"/>
              <w:right w:val="nil"/>
            </w:tcBorders>
          </w:tcPr>
          <w:p w14:paraId="11B9B586" w14:textId="77777777" w:rsidR="003A27EC" w:rsidRPr="002F7EB4" w:rsidRDefault="003A27EC" w:rsidP="003A27EC">
            <w:pPr>
              <w:ind w:left="-40" w:right="-72"/>
              <w:jc w:val="right"/>
              <w:rPr>
                <w:rFonts w:ascii="Arial" w:eastAsia="Arial" w:hAnsi="Arial" w:cs="Arial"/>
                <w:b/>
                <w:sz w:val="18"/>
                <w:szCs w:val="18"/>
              </w:rPr>
            </w:pPr>
          </w:p>
        </w:tc>
        <w:tc>
          <w:tcPr>
            <w:tcW w:w="763" w:type="pct"/>
            <w:tcBorders>
              <w:top w:val="single" w:sz="4" w:space="0" w:color="000000" w:themeColor="text1"/>
              <w:left w:val="nil"/>
              <w:bottom w:val="nil"/>
              <w:right w:val="nil"/>
            </w:tcBorders>
            <w:shd w:val="clear" w:color="auto" w:fill="auto"/>
            <w:vAlign w:val="bottom"/>
          </w:tcPr>
          <w:p w14:paraId="0BE353B3" w14:textId="32AF7F77" w:rsidR="003A27EC" w:rsidRPr="002F7EB4" w:rsidRDefault="003A27EC" w:rsidP="003A27EC">
            <w:pPr>
              <w:ind w:left="-40" w:right="-72"/>
              <w:jc w:val="right"/>
              <w:rPr>
                <w:rFonts w:ascii="Arial" w:eastAsia="Arial" w:hAnsi="Arial" w:cs="Arial"/>
                <w:b/>
                <w:sz w:val="18"/>
                <w:szCs w:val="18"/>
              </w:rPr>
            </w:pPr>
          </w:p>
        </w:tc>
      </w:tr>
      <w:tr w:rsidR="003A27EC" w:rsidRPr="002F7EB4" w14:paraId="122EF727" w14:textId="77777777" w:rsidTr="003A27EC">
        <w:tc>
          <w:tcPr>
            <w:tcW w:w="1193" w:type="pct"/>
            <w:tcBorders>
              <w:top w:val="nil"/>
              <w:left w:val="nil"/>
              <w:bottom w:val="nil"/>
              <w:right w:val="nil"/>
            </w:tcBorders>
            <w:vAlign w:val="bottom"/>
          </w:tcPr>
          <w:p w14:paraId="7072F962" w14:textId="77777777" w:rsidR="003A27EC" w:rsidRPr="002F7EB4" w:rsidRDefault="003A27EC" w:rsidP="003A27EC">
            <w:pPr>
              <w:ind w:left="130" w:hanging="202"/>
              <w:rPr>
                <w:rFonts w:ascii="Arial" w:eastAsia="Arial" w:hAnsi="Arial" w:cs="Arial"/>
                <w:b/>
                <w:sz w:val="18"/>
                <w:szCs w:val="18"/>
              </w:rPr>
            </w:pPr>
            <w:r w:rsidRPr="002F7EB4">
              <w:rPr>
                <w:rFonts w:ascii="Arial" w:eastAsia="Arial" w:hAnsi="Arial" w:cs="Arial"/>
                <w:b/>
                <w:color w:val="000000"/>
                <w:sz w:val="18"/>
                <w:szCs w:val="18"/>
              </w:rPr>
              <w:t>Deferred tax assets</w:t>
            </w:r>
          </w:p>
        </w:tc>
        <w:tc>
          <w:tcPr>
            <w:tcW w:w="761" w:type="pct"/>
            <w:tcBorders>
              <w:top w:val="nil"/>
              <w:left w:val="nil"/>
              <w:bottom w:val="nil"/>
              <w:right w:val="nil"/>
            </w:tcBorders>
            <w:shd w:val="clear" w:color="auto" w:fill="auto"/>
            <w:vAlign w:val="bottom"/>
          </w:tcPr>
          <w:p w14:paraId="05D609E9"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nil"/>
              <w:left w:val="nil"/>
              <w:bottom w:val="nil"/>
              <w:right w:val="nil"/>
            </w:tcBorders>
            <w:shd w:val="clear" w:color="auto" w:fill="auto"/>
            <w:vAlign w:val="bottom"/>
          </w:tcPr>
          <w:p w14:paraId="7F46D2EF"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nil"/>
              <w:left w:val="nil"/>
              <w:bottom w:val="nil"/>
              <w:right w:val="nil"/>
            </w:tcBorders>
            <w:shd w:val="clear" w:color="auto" w:fill="auto"/>
            <w:vAlign w:val="bottom"/>
          </w:tcPr>
          <w:p w14:paraId="5B1709DE"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nil"/>
              <w:left w:val="nil"/>
              <w:bottom w:val="nil"/>
              <w:right w:val="nil"/>
            </w:tcBorders>
          </w:tcPr>
          <w:p w14:paraId="67742EA9" w14:textId="77777777" w:rsidR="003A27EC" w:rsidRPr="002F7EB4" w:rsidRDefault="003A27EC" w:rsidP="003A27EC">
            <w:pPr>
              <w:ind w:left="-40" w:right="-72"/>
              <w:jc w:val="right"/>
              <w:rPr>
                <w:rFonts w:ascii="Arial" w:eastAsia="Arial" w:hAnsi="Arial" w:cs="Arial"/>
                <w:b/>
                <w:sz w:val="18"/>
                <w:szCs w:val="18"/>
              </w:rPr>
            </w:pPr>
          </w:p>
        </w:tc>
        <w:tc>
          <w:tcPr>
            <w:tcW w:w="763" w:type="pct"/>
            <w:tcBorders>
              <w:top w:val="nil"/>
              <w:left w:val="nil"/>
              <w:bottom w:val="nil"/>
              <w:right w:val="nil"/>
            </w:tcBorders>
            <w:shd w:val="clear" w:color="auto" w:fill="auto"/>
            <w:vAlign w:val="bottom"/>
          </w:tcPr>
          <w:p w14:paraId="1DE26AFC" w14:textId="1C759F7D" w:rsidR="003A27EC" w:rsidRPr="002F7EB4" w:rsidRDefault="003A27EC" w:rsidP="003A27EC">
            <w:pPr>
              <w:ind w:left="-40" w:right="-72"/>
              <w:jc w:val="right"/>
              <w:rPr>
                <w:rFonts w:ascii="Arial" w:eastAsia="Arial" w:hAnsi="Arial" w:cs="Arial"/>
                <w:b/>
                <w:sz w:val="18"/>
                <w:szCs w:val="18"/>
              </w:rPr>
            </w:pPr>
          </w:p>
        </w:tc>
      </w:tr>
      <w:tr w:rsidR="003A27EC" w:rsidRPr="002F7EB4" w14:paraId="2E1BE003" w14:textId="77777777" w:rsidTr="00F07BAD">
        <w:tc>
          <w:tcPr>
            <w:tcW w:w="1193" w:type="pct"/>
            <w:tcBorders>
              <w:top w:val="nil"/>
              <w:left w:val="nil"/>
              <w:bottom w:val="nil"/>
              <w:right w:val="nil"/>
            </w:tcBorders>
            <w:vAlign w:val="bottom"/>
          </w:tcPr>
          <w:p w14:paraId="2ECC5016" w14:textId="4BA622D1"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At 1 January 2022</w:t>
            </w:r>
          </w:p>
        </w:tc>
        <w:tc>
          <w:tcPr>
            <w:tcW w:w="761" w:type="pct"/>
            <w:tcBorders>
              <w:top w:val="nil"/>
              <w:left w:val="nil"/>
              <w:bottom w:val="nil"/>
              <w:right w:val="nil"/>
            </w:tcBorders>
            <w:shd w:val="clear" w:color="auto" w:fill="auto"/>
          </w:tcPr>
          <w:p w14:paraId="6F292951" w14:textId="40C0EA87"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7,820,022 </w:t>
            </w:r>
          </w:p>
        </w:tc>
        <w:tc>
          <w:tcPr>
            <w:tcW w:w="761" w:type="pct"/>
            <w:tcBorders>
              <w:top w:val="nil"/>
              <w:left w:val="nil"/>
              <w:bottom w:val="nil"/>
              <w:right w:val="nil"/>
            </w:tcBorders>
            <w:shd w:val="clear" w:color="auto" w:fill="auto"/>
          </w:tcPr>
          <w:p w14:paraId="1922F3A7" w14:textId="43F212FC"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1" w:type="pct"/>
            <w:tcBorders>
              <w:top w:val="nil"/>
              <w:left w:val="nil"/>
              <w:bottom w:val="nil"/>
              <w:right w:val="nil"/>
            </w:tcBorders>
            <w:shd w:val="clear" w:color="auto" w:fill="auto"/>
          </w:tcPr>
          <w:p w14:paraId="6CE9FE72" w14:textId="001DDC02"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1,500,696 </w:t>
            </w:r>
          </w:p>
        </w:tc>
        <w:tc>
          <w:tcPr>
            <w:tcW w:w="761" w:type="pct"/>
            <w:tcBorders>
              <w:top w:val="nil"/>
              <w:left w:val="nil"/>
              <w:bottom w:val="nil"/>
              <w:right w:val="nil"/>
            </w:tcBorders>
          </w:tcPr>
          <w:p w14:paraId="7A6D85CD" w14:textId="148DF379"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3" w:type="pct"/>
            <w:tcBorders>
              <w:top w:val="nil"/>
              <w:left w:val="nil"/>
              <w:bottom w:val="nil"/>
              <w:right w:val="nil"/>
            </w:tcBorders>
            <w:shd w:val="clear" w:color="auto" w:fill="auto"/>
          </w:tcPr>
          <w:p w14:paraId="67D33EC4" w14:textId="481F9377"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9,320,718 </w:t>
            </w:r>
          </w:p>
        </w:tc>
      </w:tr>
      <w:tr w:rsidR="003A27EC" w:rsidRPr="002F7EB4" w14:paraId="19CD5F62" w14:textId="77777777" w:rsidTr="00F07BAD">
        <w:tc>
          <w:tcPr>
            <w:tcW w:w="1193" w:type="pct"/>
            <w:tcBorders>
              <w:top w:val="nil"/>
              <w:left w:val="nil"/>
              <w:bottom w:val="nil"/>
              <w:right w:val="nil"/>
            </w:tcBorders>
            <w:vAlign w:val="bottom"/>
          </w:tcPr>
          <w:p w14:paraId="70D53C62" w14:textId="2CC030AE"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Charged/</w:t>
            </w:r>
            <w:r w:rsidR="00402126" w:rsidRPr="002F7EB4">
              <w:rPr>
                <w:rFonts w:ascii="Arial" w:eastAsia="Arial" w:hAnsi="Arial" w:cs="Arial"/>
                <w:sz w:val="18"/>
                <w:szCs w:val="18"/>
              </w:rPr>
              <w:t>(</w:t>
            </w:r>
            <w:r w:rsidRPr="002F7EB4">
              <w:rPr>
                <w:rFonts w:ascii="Arial" w:eastAsia="Arial" w:hAnsi="Arial" w:cs="Arial"/>
                <w:sz w:val="18"/>
                <w:szCs w:val="18"/>
              </w:rPr>
              <w:t>credited</w:t>
            </w:r>
            <w:r w:rsidR="00402126" w:rsidRPr="002F7EB4">
              <w:rPr>
                <w:rFonts w:ascii="Arial" w:eastAsia="Arial" w:hAnsi="Arial" w:cs="Arial"/>
                <w:sz w:val="18"/>
                <w:szCs w:val="18"/>
              </w:rPr>
              <w:t>)</w:t>
            </w:r>
            <w:r w:rsidRPr="002F7EB4">
              <w:rPr>
                <w:rFonts w:ascii="Arial" w:eastAsia="Arial" w:hAnsi="Arial" w:cs="Arial"/>
                <w:sz w:val="18"/>
                <w:szCs w:val="18"/>
              </w:rPr>
              <w:t xml:space="preserve"> to </w:t>
            </w:r>
          </w:p>
          <w:p w14:paraId="7E6DA1C3" w14:textId="3F7A7C2E"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 xml:space="preserve">   profit or loss</w:t>
            </w:r>
          </w:p>
        </w:tc>
        <w:tc>
          <w:tcPr>
            <w:tcW w:w="761" w:type="pct"/>
            <w:tcBorders>
              <w:top w:val="nil"/>
              <w:left w:val="nil"/>
              <w:bottom w:val="nil"/>
              <w:right w:val="nil"/>
            </w:tcBorders>
            <w:shd w:val="clear" w:color="auto" w:fill="auto"/>
          </w:tcPr>
          <w:p w14:paraId="1A4C6884" w14:textId="77777777" w:rsidR="003A27EC" w:rsidRPr="002F7EB4" w:rsidRDefault="003A27EC" w:rsidP="003A27EC">
            <w:pPr>
              <w:ind w:left="-40" w:right="-72"/>
              <w:jc w:val="right"/>
              <w:rPr>
                <w:rFonts w:ascii="Arial" w:hAnsi="Arial" w:cs="Arial"/>
                <w:sz w:val="18"/>
                <w:szCs w:val="18"/>
              </w:rPr>
            </w:pPr>
          </w:p>
          <w:p w14:paraId="0F33681C" w14:textId="3B467D94"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13,161,169 </w:t>
            </w:r>
          </w:p>
        </w:tc>
        <w:tc>
          <w:tcPr>
            <w:tcW w:w="761" w:type="pct"/>
            <w:tcBorders>
              <w:top w:val="nil"/>
              <w:left w:val="nil"/>
              <w:bottom w:val="nil"/>
              <w:right w:val="nil"/>
            </w:tcBorders>
            <w:shd w:val="clear" w:color="auto" w:fill="auto"/>
          </w:tcPr>
          <w:p w14:paraId="6FEBB961" w14:textId="77777777" w:rsidR="003A27EC" w:rsidRPr="002F7EB4" w:rsidRDefault="003A27EC" w:rsidP="003A27EC">
            <w:pPr>
              <w:ind w:left="-40" w:right="-72"/>
              <w:jc w:val="right"/>
              <w:rPr>
                <w:rFonts w:ascii="Arial" w:hAnsi="Arial" w:cs="Arial"/>
                <w:sz w:val="18"/>
                <w:szCs w:val="18"/>
              </w:rPr>
            </w:pPr>
          </w:p>
          <w:p w14:paraId="6FDB4EE9" w14:textId="005249F4"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1" w:type="pct"/>
            <w:tcBorders>
              <w:top w:val="nil"/>
              <w:left w:val="nil"/>
              <w:bottom w:val="nil"/>
              <w:right w:val="nil"/>
            </w:tcBorders>
            <w:shd w:val="clear" w:color="auto" w:fill="auto"/>
          </w:tcPr>
          <w:p w14:paraId="770FCCC6" w14:textId="77777777" w:rsidR="003A27EC" w:rsidRPr="002F7EB4" w:rsidRDefault="003A27EC" w:rsidP="003A27EC">
            <w:pPr>
              <w:ind w:left="-40" w:right="-72"/>
              <w:jc w:val="right"/>
              <w:rPr>
                <w:rFonts w:ascii="Arial" w:hAnsi="Arial" w:cs="Arial"/>
                <w:sz w:val="18"/>
                <w:szCs w:val="18"/>
              </w:rPr>
            </w:pPr>
          </w:p>
          <w:p w14:paraId="043D4BFF" w14:textId="4133B0BB"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(985,229)</w:t>
            </w:r>
          </w:p>
        </w:tc>
        <w:tc>
          <w:tcPr>
            <w:tcW w:w="761" w:type="pct"/>
            <w:tcBorders>
              <w:top w:val="nil"/>
              <w:left w:val="nil"/>
              <w:bottom w:val="nil"/>
              <w:right w:val="nil"/>
            </w:tcBorders>
          </w:tcPr>
          <w:p w14:paraId="255D51DC" w14:textId="77777777" w:rsidR="003A27EC" w:rsidRPr="002F7EB4" w:rsidRDefault="003A27EC" w:rsidP="003A27EC">
            <w:pPr>
              <w:ind w:left="-40" w:right="-72"/>
              <w:jc w:val="right"/>
              <w:rPr>
                <w:rFonts w:ascii="Arial" w:hAnsi="Arial" w:cs="Arial"/>
                <w:sz w:val="18"/>
                <w:szCs w:val="18"/>
              </w:rPr>
            </w:pPr>
          </w:p>
          <w:p w14:paraId="2F24F0F9" w14:textId="342FB5C7"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3" w:type="pct"/>
            <w:tcBorders>
              <w:top w:val="nil"/>
              <w:left w:val="nil"/>
              <w:bottom w:val="nil"/>
              <w:right w:val="nil"/>
            </w:tcBorders>
            <w:shd w:val="clear" w:color="auto" w:fill="auto"/>
          </w:tcPr>
          <w:p w14:paraId="7000C65D" w14:textId="77777777" w:rsidR="003A27EC" w:rsidRPr="002F7EB4" w:rsidRDefault="003A27EC" w:rsidP="003A27EC">
            <w:pPr>
              <w:ind w:left="-40" w:right="-72"/>
              <w:jc w:val="right"/>
              <w:rPr>
                <w:rFonts w:ascii="Arial" w:hAnsi="Arial" w:cs="Arial"/>
                <w:sz w:val="18"/>
                <w:szCs w:val="18"/>
              </w:rPr>
            </w:pPr>
          </w:p>
          <w:p w14:paraId="153B2A2B" w14:textId="081A321A"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12,175,940 </w:t>
            </w:r>
          </w:p>
        </w:tc>
      </w:tr>
      <w:tr w:rsidR="003A27EC" w:rsidRPr="002F7EB4" w14:paraId="1D728288" w14:textId="77777777" w:rsidTr="003A27EC">
        <w:tc>
          <w:tcPr>
            <w:tcW w:w="1193" w:type="pct"/>
            <w:tcBorders>
              <w:top w:val="nil"/>
              <w:left w:val="nil"/>
              <w:bottom w:val="nil"/>
              <w:right w:val="nil"/>
            </w:tcBorders>
            <w:vAlign w:val="bottom"/>
          </w:tcPr>
          <w:p w14:paraId="63BC9BC9" w14:textId="77777777" w:rsidR="003A27EC" w:rsidRPr="002F7EB4" w:rsidRDefault="003A27EC" w:rsidP="003A27EC">
            <w:pPr>
              <w:ind w:left="130" w:hanging="202"/>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auto"/>
            <w:vAlign w:val="bottom"/>
          </w:tcPr>
          <w:p w14:paraId="55B15E09"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auto"/>
            <w:vAlign w:val="bottom"/>
          </w:tcPr>
          <w:p w14:paraId="10716E51"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auto"/>
            <w:vAlign w:val="bottom"/>
          </w:tcPr>
          <w:p w14:paraId="6AA1D43E"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tcPr>
          <w:p w14:paraId="46061B11" w14:textId="77777777" w:rsidR="003A27EC" w:rsidRPr="002F7EB4" w:rsidRDefault="003A27EC" w:rsidP="003A27EC">
            <w:pPr>
              <w:ind w:left="-40" w:right="-72"/>
              <w:jc w:val="right"/>
              <w:rPr>
                <w:rFonts w:ascii="Arial" w:eastAsia="Arial" w:hAnsi="Arial" w:cs="Arial"/>
                <w:sz w:val="18"/>
                <w:szCs w:val="18"/>
              </w:rPr>
            </w:pPr>
          </w:p>
        </w:tc>
        <w:tc>
          <w:tcPr>
            <w:tcW w:w="763" w:type="pct"/>
            <w:tcBorders>
              <w:top w:val="single" w:sz="4" w:space="0" w:color="000000" w:themeColor="text1"/>
              <w:left w:val="nil"/>
              <w:bottom w:val="nil"/>
              <w:right w:val="nil"/>
            </w:tcBorders>
            <w:shd w:val="clear" w:color="auto" w:fill="auto"/>
            <w:vAlign w:val="bottom"/>
          </w:tcPr>
          <w:p w14:paraId="5D583EEA" w14:textId="373D4ED5" w:rsidR="003A27EC" w:rsidRPr="002F7EB4" w:rsidRDefault="003A27EC" w:rsidP="003A27EC">
            <w:pPr>
              <w:ind w:left="-40" w:right="-72"/>
              <w:jc w:val="right"/>
              <w:rPr>
                <w:rFonts w:ascii="Arial" w:eastAsia="Arial" w:hAnsi="Arial" w:cs="Arial"/>
                <w:sz w:val="18"/>
                <w:szCs w:val="18"/>
              </w:rPr>
            </w:pPr>
          </w:p>
        </w:tc>
      </w:tr>
      <w:tr w:rsidR="003A27EC" w:rsidRPr="002F7EB4" w14:paraId="0B8E81E4" w14:textId="77777777" w:rsidTr="00333FA1">
        <w:tc>
          <w:tcPr>
            <w:tcW w:w="1193" w:type="pct"/>
            <w:tcBorders>
              <w:top w:val="nil"/>
              <w:left w:val="nil"/>
              <w:bottom w:val="nil"/>
              <w:right w:val="nil"/>
            </w:tcBorders>
            <w:vAlign w:val="bottom"/>
          </w:tcPr>
          <w:p w14:paraId="4D0667FC" w14:textId="2678E912"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At 31 December 2022</w:t>
            </w:r>
          </w:p>
        </w:tc>
        <w:tc>
          <w:tcPr>
            <w:tcW w:w="761" w:type="pct"/>
            <w:tcBorders>
              <w:top w:val="nil"/>
              <w:left w:val="nil"/>
              <w:bottom w:val="single" w:sz="4" w:space="0" w:color="000000" w:themeColor="text1"/>
              <w:right w:val="nil"/>
            </w:tcBorders>
            <w:shd w:val="clear" w:color="auto" w:fill="auto"/>
          </w:tcPr>
          <w:p w14:paraId="09CFFA74" w14:textId="6CCEE884"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20,981,191 </w:t>
            </w:r>
          </w:p>
        </w:tc>
        <w:tc>
          <w:tcPr>
            <w:tcW w:w="761" w:type="pct"/>
            <w:tcBorders>
              <w:top w:val="nil"/>
              <w:left w:val="nil"/>
              <w:bottom w:val="single" w:sz="4" w:space="0" w:color="000000" w:themeColor="text1"/>
              <w:right w:val="nil"/>
            </w:tcBorders>
            <w:shd w:val="clear" w:color="auto" w:fill="auto"/>
          </w:tcPr>
          <w:p w14:paraId="0AC7E7B2" w14:textId="58BAFABA"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1" w:type="pct"/>
            <w:tcBorders>
              <w:top w:val="nil"/>
              <w:left w:val="nil"/>
              <w:bottom w:val="single" w:sz="4" w:space="0" w:color="000000" w:themeColor="text1"/>
              <w:right w:val="nil"/>
            </w:tcBorders>
            <w:shd w:val="clear" w:color="auto" w:fill="auto"/>
          </w:tcPr>
          <w:p w14:paraId="321049F1" w14:textId="3ED2576C"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515,467 </w:t>
            </w:r>
          </w:p>
        </w:tc>
        <w:tc>
          <w:tcPr>
            <w:tcW w:w="761" w:type="pct"/>
            <w:tcBorders>
              <w:top w:val="nil"/>
              <w:left w:val="nil"/>
              <w:bottom w:val="single" w:sz="4" w:space="0" w:color="000000" w:themeColor="text1"/>
              <w:right w:val="nil"/>
            </w:tcBorders>
          </w:tcPr>
          <w:p w14:paraId="5CF3700F" w14:textId="26709C48"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3" w:type="pct"/>
            <w:tcBorders>
              <w:top w:val="nil"/>
              <w:left w:val="nil"/>
              <w:bottom w:val="single" w:sz="4" w:space="0" w:color="000000" w:themeColor="text1"/>
              <w:right w:val="nil"/>
            </w:tcBorders>
            <w:shd w:val="clear" w:color="auto" w:fill="auto"/>
          </w:tcPr>
          <w:p w14:paraId="35F177D2" w14:textId="29F9622A"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21,496,658 </w:t>
            </w:r>
          </w:p>
        </w:tc>
      </w:tr>
      <w:tr w:rsidR="003A27EC" w:rsidRPr="002F7EB4" w14:paraId="10F8C365" w14:textId="77777777" w:rsidTr="003A27EC">
        <w:tc>
          <w:tcPr>
            <w:tcW w:w="1193" w:type="pct"/>
            <w:tcBorders>
              <w:top w:val="nil"/>
              <w:left w:val="nil"/>
              <w:bottom w:val="nil"/>
              <w:right w:val="nil"/>
            </w:tcBorders>
            <w:shd w:val="clear" w:color="auto" w:fill="auto"/>
            <w:vAlign w:val="bottom"/>
          </w:tcPr>
          <w:p w14:paraId="7519D00E" w14:textId="77777777" w:rsidR="003A27EC" w:rsidRPr="002F7EB4" w:rsidRDefault="003A27EC" w:rsidP="003A27EC">
            <w:pPr>
              <w:ind w:left="130" w:hanging="202"/>
              <w:rPr>
                <w:rFonts w:ascii="Arial" w:eastAsia="Arial" w:hAnsi="Arial" w:cs="Arial"/>
                <w:b/>
                <w:sz w:val="18"/>
                <w:szCs w:val="18"/>
              </w:rPr>
            </w:pPr>
          </w:p>
        </w:tc>
        <w:tc>
          <w:tcPr>
            <w:tcW w:w="761" w:type="pct"/>
            <w:tcBorders>
              <w:top w:val="nil"/>
              <w:left w:val="nil"/>
              <w:bottom w:val="nil"/>
              <w:right w:val="nil"/>
            </w:tcBorders>
            <w:shd w:val="clear" w:color="auto" w:fill="FAFAFA"/>
            <w:vAlign w:val="bottom"/>
          </w:tcPr>
          <w:p w14:paraId="7A4FAD2E"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nil"/>
              <w:left w:val="nil"/>
              <w:bottom w:val="nil"/>
              <w:right w:val="nil"/>
            </w:tcBorders>
            <w:shd w:val="clear" w:color="auto" w:fill="FAFAFA"/>
            <w:vAlign w:val="bottom"/>
          </w:tcPr>
          <w:p w14:paraId="5DB3C6E7"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nil"/>
              <w:left w:val="nil"/>
              <w:bottom w:val="nil"/>
              <w:right w:val="nil"/>
            </w:tcBorders>
            <w:shd w:val="clear" w:color="auto" w:fill="FAFAFA"/>
            <w:vAlign w:val="bottom"/>
          </w:tcPr>
          <w:p w14:paraId="54E27C3C"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nil"/>
              <w:left w:val="nil"/>
              <w:bottom w:val="nil"/>
              <w:right w:val="nil"/>
            </w:tcBorders>
            <w:shd w:val="clear" w:color="auto" w:fill="FAFAFA"/>
          </w:tcPr>
          <w:p w14:paraId="7605408C" w14:textId="77777777" w:rsidR="003A27EC" w:rsidRPr="002F7EB4" w:rsidRDefault="003A27EC" w:rsidP="003A27EC">
            <w:pPr>
              <w:ind w:left="-40" w:right="-72"/>
              <w:jc w:val="right"/>
              <w:rPr>
                <w:rFonts w:ascii="Arial" w:eastAsia="Arial" w:hAnsi="Arial" w:cs="Arial"/>
                <w:sz w:val="18"/>
                <w:szCs w:val="18"/>
              </w:rPr>
            </w:pPr>
          </w:p>
        </w:tc>
        <w:tc>
          <w:tcPr>
            <w:tcW w:w="763" w:type="pct"/>
            <w:tcBorders>
              <w:top w:val="nil"/>
              <w:left w:val="nil"/>
              <w:bottom w:val="nil"/>
              <w:right w:val="nil"/>
            </w:tcBorders>
            <w:shd w:val="clear" w:color="auto" w:fill="FAFAFA"/>
            <w:vAlign w:val="bottom"/>
          </w:tcPr>
          <w:p w14:paraId="0FC4EE5B" w14:textId="021EE35E" w:rsidR="003A27EC" w:rsidRPr="002F7EB4" w:rsidRDefault="003A27EC" w:rsidP="003A27EC">
            <w:pPr>
              <w:ind w:left="-40" w:right="-72"/>
              <w:jc w:val="right"/>
              <w:rPr>
                <w:rFonts w:ascii="Arial" w:eastAsia="Arial" w:hAnsi="Arial" w:cs="Arial"/>
                <w:sz w:val="18"/>
                <w:szCs w:val="18"/>
              </w:rPr>
            </w:pPr>
          </w:p>
        </w:tc>
      </w:tr>
      <w:tr w:rsidR="003A27EC" w:rsidRPr="002F7EB4" w14:paraId="419A9EA7" w14:textId="77777777" w:rsidTr="00341DCE">
        <w:tc>
          <w:tcPr>
            <w:tcW w:w="1193" w:type="pct"/>
            <w:tcBorders>
              <w:top w:val="nil"/>
              <w:left w:val="nil"/>
              <w:bottom w:val="nil"/>
              <w:right w:val="nil"/>
            </w:tcBorders>
            <w:vAlign w:val="bottom"/>
          </w:tcPr>
          <w:p w14:paraId="326CC538" w14:textId="107DDE38" w:rsidR="003A27EC" w:rsidRPr="002F7EB4" w:rsidRDefault="003A27EC" w:rsidP="003A27EC">
            <w:pPr>
              <w:ind w:left="130" w:hanging="202"/>
              <w:rPr>
                <w:rFonts w:ascii="Arial" w:eastAsia="Arial" w:hAnsi="Arial" w:cs="Arial"/>
                <w:sz w:val="18"/>
                <w:szCs w:val="18"/>
              </w:rPr>
            </w:pPr>
            <w:bookmarkStart w:id="40" w:name="OLE_LINK12"/>
            <w:r w:rsidRPr="002F7EB4">
              <w:rPr>
                <w:rFonts w:ascii="Arial" w:eastAsia="Arial" w:hAnsi="Arial" w:cs="Arial"/>
                <w:sz w:val="18"/>
                <w:szCs w:val="18"/>
              </w:rPr>
              <w:t>At 1 January 2023</w:t>
            </w:r>
          </w:p>
        </w:tc>
        <w:tc>
          <w:tcPr>
            <w:tcW w:w="761" w:type="pct"/>
            <w:tcBorders>
              <w:top w:val="nil"/>
              <w:left w:val="nil"/>
              <w:bottom w:val="nil"/>
              <w:right w:val="nil"/>
            </w:tcBorders>
            <w:shd w:val="clear" w:color="auto" w:fill="FAFAFA"/>
          </w:tcPr>
          <w:p w14:paraId="11D6D2C8" w14:textId="27D79EBB"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20,981,191 </w:t>
            </w:r>
          </w:p>
        </w:tc>
        <w:tc>
          <w:tcPr>
            <w:tcW w:w="761" w:type="pct"/>
            <w:tcBorders>
              <w:top w:val="nil"/>
              <w:left w:val="nil"/>
              <w:bottom w:val="nil"/>
              <w:right w:val="nil"/>
            </w:tcBorders>
            <w:shd w:val="clear" w:color="auto" w:fill="FAFAFA"/>
          </w:tcPr>
          <w:p w14:paraId="79610989" w14:textId="15F14088"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1" w:type="pct"/>
            <w:tcBorders>
              <w:top w:val="nil"/>
              <w:left w:val="nil"/>
              <w:bottom w:val="nil"/>
              <w:right w:val="nil"/>
            </w:tcBorders>
            <w:shd w:val="clear" w:color="auto" w:fill="FAFAFA"/>
          </w:tcPr>
          <w:p w14:paraId="1AB7C688" w14:textId="634557A7"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515,467 </w:t>
            </w:r>
          </w:p>
        </w:tc>
        <w:tc>
          <w:tcPr>
            <w:tcW w:w="761" w:type="pct"/>
            <w:tcBorders>
              <w:top w:val="nil"/>
              <w:left w:val="nil"/>
              <w:bottom w:val="nil"/>
              <w:right w:val="nil"/>
            </w:tcBorders>
            <w:shd w:val="clear" w:color="auto" w:fill="FAFAFA"/>
          </w:tcPr>
          <w:p w14:paraId="49C4179C" w14:textId="76408EFC"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   </w:t>
            </w:r>
          </w:p>
        </w:tc>
        <w:tc>
          <w:tcPr>
            <w:tcW w:w="763" w:type="pct"/>
            <w:tcBorders>
              <w:top w:val="nil"/>
              <w:left w:val="nil"/>
              <w:bottom w:val="nil"/>
              <w:right w:val="nil"/>
            </w:tcBorders>
            <w:shd w:val="clear" w:color="auto" w:fill="FAFAFA"/>
          </w:tcPr>
          <w:p w14:paraId="17480954" w14:textId="25BA5A47"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21,496,658 </w:t>
            </w:r>
          </w:p>
        </w:tc>
      </w:tr>
      <w:tr w:rsidR="003A27EC" w:rsidRPr="002F7EB4" w14:paraId="56003F68" w14:textId="77777777" w:rsidTr="00341DCE">
        <w:tc>
          <w:tcPr>
            <w:tcW w:w="1193" w:type="pct"/>
            <w:tcBorders>
              <w:top w:val="nil"/>
              <w:left w:val="nil"/>
              <w:bottom w:val="nil"/>
              <w:right w:val="nil"/>
            </w:tcBorders>
            <w:vAlign w:val="bottom"/>
          </w:tcPr>
          <w:p w14:paraId="63C53CEA" w14:textId="09A88801" w:rsidR="003A27EC" w:rsidRPr="002F7EB4" w:rsidRDefault="003A27EC" w:rsidP="00402126">
            <w:pPr>
              <w:ind w:left="130" w:hanging="202"/>
              <w:rPr>
                <w:rFonts w:ascii="Arial" w:eastAsia="Arial" w:hAnsi="Arial" w:cs="Arial"/>
                <w:sz w:val="18"/>
                <w:szCs w:val="18"/>
              </w:rPr>
            </w:pPr>
            <w:r w:rsidRPr="002F7EB4">
              <w:rPr>
                <w:rFonts w:ascii="Arial" w:eastAsia="Arial" w:hAnsi="Arial" w:cs="Arial"/>
                <w:sz w:val="18"/>
                <w:szCs w:val="18"/>
              </w:rPr>
              <w:t>Charged to profit or loss</w:t>
            </w:r>
          </w:p>
        </w:tc>
        <w:tc>
          <w:tcPr>
            <w:tcW w:w="761" w:type="pct"/>
            <w:tcBorders>
              <w:top w:val="nil"/>
              <w:left w:val="nil"/>
              <w:bottom w:val="nil"/>
              <w:right w:val="nil"/>
            </w:tcBorders>
            <w:shd w:val="clear" w:color="auto" w:fill="FAFAFA"/>
          </w:tcPr>
          <w:p w14:paraId="20BECB74" w14:textId="75ACDD78"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23,970,581 </w:t>
            </w:r>
          </w:p>
        </w:tc>
        <w:tc>
          <w:tcPr>
            <w:tcW w:w="761" w:type="pct"/>
            <w:tcBorders>
              <w:top w:val="nil"/>
              <w:left w:val="nil"/>
              <w:bottom w:val="nil"/>
              <w:right w:val="nil"/>
            </w:tcBorders>
            <w:shd w:val="clear" w:color="auto" w:fill="FAFAFA"/>
          </w:tcPr>
          <w:p w14:paraId="528FF0F0" w14:textId="7158487B"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946,917 </w:t>
            </w:r>
          </w:p>
        </w:tc>
        <w:tc>
          <w:tcPr>
            <w:tcW w:w="761" w:type="pct"/>
            <w:tcBorders>
              <w:top w:val="nil"/>
              <w:left w:val="nil"/>
              <w:bottom w:val="nil"/>
              <w:right w:val="nil"/>
            </w:tcBorders>
            <w:shd w:val="clear" w:color="auto" w:fill="FAFAFA"/>
          </w:tcPr>
          <w:p w14:paraId="771B122F" w14:textId="19A52245"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57,535 </w:t>
            </w:r>
          </w:p>
        </w:tc>
        <w:tc>
          <w:tcPr>
            <w:tcW w:w="761" w:type="pct"/>
            <w:tcBorders>
              <w:top w:val="nil"/>
              <w:left w:val="nil"/>
              <w:bottom w:val="nil"/>
              <w:right w:val="nil"/>
            </w:tcBorders>
            <w:shd w:val="clear" w:color="auto" w:fill="FAFAFA"/>
          </w:tcPr>
          <w:p w14:paraId="336E9663" w14:textId="4BEE5570"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2,149 </w:t>
            </w:r>
          </w:p>
        </w:tc>
        <w:tc>
          <w:tcPr>
            <w:tcW w:w="763" w:type="pct"/>
            <w:tcBorders>
              <w:top w:val="nil"/>
              <w:left w:val="nil"/>
              <w:bottom w:val="nil"/>
              <w:right w:val="nil"/>
            </w:tcBorders>
            <w:shd w:val="clear" w:color="auto" w:fill="FAFAFA"/>
          </w:tcPr>
          <w:p w14:paraId="64957D99" w14:textId="5B9B83A4"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24,977,182 </w:t>
            </w:r>
          </w:p>
        </w:tc>
      </w:tr>
      <w:bookmarkEnd w:id="40"/>
      <w:tr w:rsidR="003A27EC" w:rsidRPr="002F7EB4" w14:paraId="69D29DF2" w14:textId="77777777" w:rsidTr="002A4654">
        <w:tc>
          <w:tcPr>
            <w:tcW w:w="1193" w:type="pct"/>
            <w:tcBorders>
              <w:top w:val="nil"/>
              <w:left w:val="nil"/>
              <w:bottom w:val="nil"/>
              <w:right w:val="nil"/>
            </w:tcBorders>
            <w:vAlign w:val="bottom"/>
          </w:tcPr>
          <w:p w14:paraId="04B611E5" w14:textId="1FE198F9" w:rsidR="003A27EC" w:rsidRPr="002F7EB4" w:rsidRDefault="003A27EC" w:rsidP="00402126">
            <w:pPr>
              <w:ind w:left="130" w:hanging="202"/>
              <w:rPr>
                <w:rFonts w:ascii="Arial" w:eastAsia="Arial" w:hAnsi="Arial" w:cs="Arial"/>
                <w:sz w:val="18"/>
                <w:szCs w:val="18"/>
              </w:rPr>
            </w:pPr>
            <w:r w:rsidRPr="002F7EB4">
              <w:rPr>
                <w:rFonts w:ascii="Arial" w:eastAsia="Arial" w:hAnsi="Arial" w:cs="Arial"/>
                <w:sz w:val="18"/>
                <w:szCs w:val="18"/>
              </w:rPr>
              <w:t xml:space="preserve">Charged to </w:t>
            </w:r>
            <w:r w:rsidR="00402126" w:rsidRPr="002F7EB4">
              <w:rPr>
                <w:rFonts w:ascii="Arial" w:eastAsia="Arial" w:hAnsi="Arial" w:cs="Arial"/>
                <w:sz w:val="18"/>
                <w:szCs w:val="18"/>
              </w:rPr>
              <w:t>o</w:t>
            </w:r>
            <w:r w:rsidRPr="002F7EB4">
              <w:rPr>
                <w:rFonts w:ascii="Arial" w:eastAsia="Arial" w:hAnsi="Arial" w:cs="Arial"/>
                <w:sz w:val="18"/>
                <w:szCs w:val="18"/>
              </w:rPr>
              <w:t>ther comprehensive income</w:t>
            </w:r>
          </w:p>
        </w:tc>
        <w:tc>
          <w:tcPr>
            <w:tcW w:w="761" w:type="pct"/>
            <w:tcBorders>
              <w:top w:val="nil"/>
              <w:left w:val="nil"/>
              <w:bottom w:val="nil"/>
              <w:right w:val="nil"/>
            </w:tcBorders>
            <w:shd w:val="clear" w:color="auto" w:fill="FAFAFA"/>
          </w:tcPr>
          <w:p w14:paraId="33E23550" w14:textId="77777777" w:rsidR="003A27EC" w:rsidRPr="002F7EB4" w:rsidRDefault="003A27EC" w:rsidP="003A27EC">
            <w:pPr>
              <w:ind w:left="-40" w:right="-72"/>
              <w:jc w:val="right"/>
              <w:rPr>
                <w:rFonts w:ascii="Arial" w:hAnsi="Arial" w:cs="Arial"/>
                <w:sz w:val="18"/>
                <w:szCs w:val="18"/>
              </w:rPr>
            </w:pPr>
          </w:p>
          <w:p w14:paraId="57D9412D" w14:textId="08240540"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w:t>
            </w:r>
          </w:p>
        </w:tc>
        <w:tc>
          <w:tcPr>
            <w:tcW w:w="761" w:type="pct"/>
            <w:tcBorders>
              <w:top w:val="nil"/>
              <w:left w:val="nil"/>
              <w:bottom w:val="nil"/>
              <w:right w:val="nil"/>
            </w:tcBorders>
            <w:shd w:val="clear" w:color="auto" w:fill="FAFAFA"/>
          </w:tcPr>
          <w:p w14:paraId="675134E7" w14:textId="77777777" w:rsidR="003A27EC" w:rsidRPr="002F7EB4" w:rsidRDefault="003A27EC" w:rsidP="003A27EC">
            <w:pPr>
              <w:ind w:left="-40" w:right="-72"/>
              <w:jc w:val="right"/>
              <w:rPr>
                <w:rFonts w:ascii="Arial" w:hAnsi="Arial" w:cs="Arial"/>
                <w:sz w:val="18"/>
                <w:szCs w:val="18"/>
              </w:rPr>
            </w:pPr>
          </w:p>
          <w:p w14:paraId="44A64406" w14:textId="7A09DC31"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w:t>
            </w:r>
          </w:p>
        </w:tc>
        <w:tc>
          <w:tcPr>
            <w:tcW w:w="761" w:type="pct"/>
            <w:tcBorders>
              <w:top w:val="nil"/>
              <w:left w:val="nil"/>
              <w:bottom w:val="nil"/>
              <w:right w:val="nil"/>
            </w:tcBorders>
            <w:shd w:val="clear" w:color="auto" w:fill="FAFAFA"/>
          </w:tcPr>
          <w:p w14:paraId="4EB5DDC3" w14:textId="77777777" w:rsidR="003A27EC" w:rsidRPr="002F7EB4" w:rsidRDefault="003A27EC" w:rsidP="003A27EC">
            <w:pPr>
              <w:ind w:left="-40" w:right="-72"/>
              <w:jc w:val="right"/>
              <w:rPr>
                <w:rFonts w:ascii="Arial" w:hAnsi="Arial" w:cs="Arial"/>
                <w:sz w:val="18"/>
                <w:szCs w:val="18"/>
              </w:rPr>
            </w:pPr>
          </w:p>
          <w:p w14:paraId="398C6A81" w14:textId="4F496BB5"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cs/>
              </w:rPr>
              <w:t>175</w:t>
            </w:r>
            <w:r w:rsidRPr="002F7EB4">
              <w:rPr>
                <w:rFonts w:ascii="Arial" w:hAnsi="Arial" w:cs="Arial"/>
                <w:sz w:val="18"/>
                <w:szCs w:val="18"/>
              </w:rPr>
              <w:t>,</w:t>
            </w:r>
            <w:r w:rsidRPr="002F7EB4">
              <w:rPr>
                <w:rFonts w:ascii="Arial" w:hAnsi="Arial" w:cs="Arial"/>
                <w:sz w:val="18"/>
                <w:szCs w:val="18"/>
                <w:cs/>
              </w:rPr>
              <w:t>167</w:t>
            </w:r>
          </w:p>
        </w:tc>
        <w:tc>
          <w:tcPr>
            <w:tcW w:w="761" w:type="pct"/>
            <w:tcBorders>
              <w:top w:val="nil"/>
              <w:left w:val="nil"/>
              <w:bottom w:val="nil"/>
              <w:right w:val="nil"/>
            </w:tcBorders>
            <w:shd w:val="clear" w:color="auto" w:fill="FAFAFA"/>
          </w:tcPr>
          <w:p w14:paraId="75495740" w14:textId="77777777" w:rsidR="003A27EC" w:rsidRPr="002F7EB4" w:rsidRDefault="003A27EC" w:rsidP="003A27EC">
            <w:pPr>
              <w:ind w:left="-40" w:right="-72"/>
              <w:jc w:val="right"/>
              <w:rPr>
                <w:rFonts w:ascii="Arial" w:hAnsi="Arial" w:cs="Arial"/>
                <w:sz w:val="18"/>
                <w:szCs w:val="18"/>
              </w:rPr>
            </w:pPr>
          </w:p>
          <w:p w14:paraId="5ADEA5E9" w14:textId="79CAD48E"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w:t>
            </w:r>
          </w:p>
        </w:tc>
        <w:tc>
          <w:tcPr>
            <w:tcW w:w="763" w:type="pct"/>
            <w:tcBorders>
              <w:top w:val="nil"/>
              <w:left w:val="nil"/>
              <w:bottom w:val="nil"/>
              <w:right w:val="nil"/>
            </w:tcBorders>
            <w:shd w:val="clear" w:color="auto" w:fill="FAFAFA"/>
          </w:tcPr>
          <w:p w14:paraId="699E4988" w14:textId="77777777" w:rsidR="00402126" w:rsidRPr="002F7EB4" w:rsidRDefault="00402126" w:rsidP="003A27EC">
            <w:pPr>
              <w:ind w:left="-40" w:right="-72"/>
              <w:jc w:val="right"/>
              <w:rPr>
                <w:rFonts w:ascii="Arial" w:hAnsi="Arial" w:cs="Arial"/>
                <w:sz w:val="18"/>
                <w:szCs w:val="18"/>
              </w:rPr>
            </w:pPr>
          </w:p>
          <w:p w14:paraId="2A8FCDB0" w14:textId="2CB65316"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175,167</w:t>
            </w:r>
          </w:p>
        </w:tc>
      </w:tr>
      <w:tr w:rsidR="003A27EC" w:rsidRPr="002F7EB4" w14:paraId="0FA79F83" w14:textId="77777777" w:rsidTr="003A27EC">
        <w:tc>
          <w:tcPr>
            <w:tcW w:w="1193" w:type="pct"/>
            <w:tcBorders>
              <w:top w:val="nil"/>
              <w:left w:val="nil"/>
              <w:bottom w:val="nil"/>
              <w:right w:val="nil"/>
            </w:tcBorders>
            <w:vAlign w:val="bottom"/>
          </w:tcPr>
          <w:p w14:paraId="1D2A52A1" w14:textId="77777777" w:rsidR="003A27EC" w:rsidRPr="002F7EB4" w:rsidRDefault="003A27EC" w:rsidP="003A27EC">
            <w:pPr>
              <w:ind w:left="130" w:hanging="202"/>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vAlign w:val="bottom"/>
          </w:tcPr>
          <w:p w14:paraId="7BB0B3B1"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vAlign w:val="bottom"/>
          </w:tcPr>
          <w:p w14:paraId="44EA78E6"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vAlign w:val="bottom"/>
          </w:tcPr>
          <w:p w14:paraId="722CE319"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tcPr>
          <w:p w14:paraId="01C5F501" w14:textId="77777777" w:rsidR="003A27EC" w:rsidRPr="002F7EB4" w:rsidRDefault="003A27EC" w:rsidP="003A27EC">
            <w:pPr>
              <w:ind w:left="-40" w:right="-72"/>
              <w:jc w:val="right"/>
              <w:rPr>
                <w:rFonts w:ascii="Arial" w:eastAsia="Arial" w:hAnsi="Arial" w:cs="Arial"/>
                <w:sz w:val="18"/>
                <w:szCs w:val="18"/>
              </w:rPr>
            </w:pPr>
          </w:p>
        </w:tc>
        <w:tc>
          <w:tcPr>
            <w:tcW w:w="763" w:type="pct"/>
            <w:tcBorders>
              <w:top w:val="single" w:sz="4" w:space="0" w:color="000000" w:themeColor="text1"/>
              <w:left w:val="nil"/>
              <w:bottom w:val="nil"/>
              <w:right w:val="nil"/>
            </w:tcBorders>
            <w:shd w:val="clear" w:color="auto" w:fill="FAFAFA"/>
            <w:vAlign w:val="bottom"/>
          </w:tcPr>
          <w:p w14:paraId="3F11243A" w14:textId="348C347A" w:rsidR="003A27EC" w:rsidRPr="002F7EB4" w:rsidRDefault="003A27EC" w:rsidP="003A27EC">
            <w:pPr>
              <w:ind w:left="-40" w:right="-72"/>
              <w:jc w:val="right"/>
              <w:rPr>
                <w:rFonts w:ascii="Arial" w:eastAsia="Arial" w:hAnsi="Arial" w:cs="Arial"/>
                <w:sz w:val="18"/>
                <w:szCs w:val="18"/>
              </w:rPr>
            </w:pPr>
          </w:p>
        </w:tc>
      </w:tr>
      <w:tr w:rsidR="003A27EC" w:rsidRPr="002F7EB4" w14:paraId="7801DE3B" w14:textId="77777777" w:rsidTr="0072443B">
        <w:tc>
          <w:tcPr>
            <w:tcW w:w="1193" w:type="pct"/>
            <w:tcBorders>
              <w:top w:val="nil"/>
              <w:left w:val="nil"/>
              <w:bottom w:val="nil"/>
              <w:right w:val="nil"/>
            </w:tcBorders>
            <w:vAlign w:val="bottom"/>
          </w:tcPr>
          <w:p w14:paraId="2C9F2149" w14:textId="1640A438"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At 31 December 2023</w:t>
            </w:r>
          </w:p>
        </w:tc>
        <w:tc>
          <w:tcPr>
            <w:tcW w:w="761" w:type="pct"/>
            <w:tcBorders>
              <w:top w:val="nil"/>
              <w:left w:val="nil"/>
              <w:bottom w:val="single" w:sz="4" w:space="0" w:color="000000" w:themeColor="text1"/>
              <w:right w:val="nil"/>
            </w:tcBorders>
            <w:shd w:val="clear" w:color="auto" w:fill="FAFAFA"/>
          </w:tcPr>
          <w:p w14:paraId="6FCCA5F0" w14:textId="46FA1C66"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44,951,772 </w:t>
            </w:r>
          </w:p>
        </w:tc>
        <w:tc>
          <w:tcPr>
            <w:tcW w:w="761" w:type="pct"/>
            <w:tcBorders>
              <w:top w:val="nil"/>
              <w:left w:val="nil"/>
              <w:bottom w:val="single" w:sz="4" w:space="0" w:color="000000" w:themeColor="text1"/>
              <w:right w:val="nil"/>
            </w:tcBorders>
            <w:shd w:val="clear" w:color="auto" w:fill="FAFAFA"/>
          </w:tcPr>
          <w:p w14:paraId="1906DFC7" w14:textId="042057AA"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946,917 </w:t>
            </w:r>
          </w:p>
        </w:tc>
        <w:tc>
          <w:tcPr>
            <w:tcW w:w="761" w:type="pct"/>
            <w:tcBorders>
              <w:top w:val="nil"/>
              <w:left w:val="nil"/>
              <w:bottom w:val="single" w:sz="4" w:space="0" w:color="000000" w:themeColor="text1"/>
              <w:right w:val="nil"/>
            </w:tcBorders>
            <w:shd w:val="clear" w:color="auto" w:fill="FAFAFA"/>
          </w:tcPr>
          <w:p w14:paraId="37C384E0" w14:textId="67CFC9BB"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748,169 </w:t>
            </w:r>
          </w:p>
        </w:tc>
        <w:tc>
          <w:tcPr>
            <w:tcW w:w="761" w:type="pct"/>
            <w:tcBorders>
              <w:top w:val="nil"/>
              <w:left w:val="nil"/>
              <w:bottom w:val="single" w:sz="4" w:space="0" w:color="000000" w:themeColor="text1"/>
              <w:right w:val="nil"/>
            </w:tcBorders>
            <w:shd w:val="clear" w:color="auto" w:fill="FAFAFA"/>
          </w:tcPr>
          <w:p w14:paraId="2D75EF1B" w14:textId="297AF4E2"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2,149 </w:t>
            </w:r>
          </w:p>
        </w:tc>
        <w:tc>
          <w:tcPr>
            <w:tcW w:w="763" w:type="pct"/>
            <w:tcBorders>
              <w:top w:val="nil"/>
              <w:left w:val="nil"/>
              <w:bottom w:val="single" w:sz="4" w:space="0" w:color="000000" w:themeColor="text1"/>
              <w:right w:val="nil"/>
            </w:tcBorders>
            <w:shd w:val="clear" w:color="auto" w:fill="FAFAFA"/>
          </w:tcPr>
          <w:p w14:paraId="62CD45F6" w14:textId="6D1155CB"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46,649,007 </w:t>
            </w:r>
          </w:p>
        </w:tc>
      </w:tr>
      <w:tr w:rsidR="003A27EC" w:rsidRPr="002F7EB4" w14:paraId="619B0CEC" w14:textId="77777777" w:rsidTr="003A27EC">
        <w:tc>
          <w:tcPr>
            <w:tcW w:w="1193" w:type="pct"/>
            <w:tcBorders>
              <w:top w:val="nil"/>
              <w:left w:val="nil"/>
              <w:bottom w:val="nil"/>
              <w:right w:val="nil"/>
            </w:tcBorders>
            <w:vAlign w:val="bottom"/>
          </w:tcPr>
          <w:p w14:paraId="7AB784E7" w14:textId="77777777" w:rsidR="003A27EC" w:rsidRPr="002F7EB4" w:rsidRDefault="003A27EC" w:rsidP="003A27EC">
            <w:pPr>
              <w:rPr>
                <w:rFonts w:ascii="Arial" w:eastAsia="Arial" w:hAnsi="Arial" w:cs="Arial"/>
                <w:sz w:val="18"/>
                <w:szCs w:val="18"/>
              </w:rPr>
            </w:pPr>
          </w:p>
        </w:tc>
        <w:tc>
          <w:tcPr>
            <w:tcW w:w="761" w:type="pct"/>
            <w:tcBorders>
              <w:top w:val="nil"/>
              <w:left w:val="nil"/>
              <w:bottom w:val="nil"/>
              <w:right w:val="nil"/>
            </w:tcBorders>
            <w:shd w:val="clear" w:color="auto" w:fill="auto"/>
            <w:vAlign w:val="bottom"/>
          </w:tcPr>
          <w:p w14:paraId="6D727B57"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nil"/>
              <w:left w:val="nil"/>
              <w:bottom w:val="nil"/>
              <w:right w:val="nil"/>
            </w:tcBorders>
            <w:shd w:val="clear" w:color="auto" w:fill="auto"/>
            <w:vAlign w:val="bottom"/>
          </w:tcPr>
          <w:p w14:paraId="5BF2A852"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nil"/>
              <w:left w:val="nil"/>
              <w:bottom w:val="nil"/>
              <w:right w:val="nil"/>
            </w:tcBorders>
            <w:shd w:val="clear" w:color="auto" w:fill="auto"/>
            <w:vAlign w:val="bottom"/>
          </w:tcPr>
          <w:p w14:paraId="07304B67"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nil"/>
              <w:left w:val="nil"/>
              <w:bottom w:val="nil"/>
              <w:right w:val="nil"/>
            </w:tcBorders>
          </w:tcPr>
          <w:p w14:paraId="06ABA5F9" w14:textId="77777777" w:rsidR="003A27EC" w:rsidRPr="002F7EB4" w:rsidRDefault="003A27EC" w:rsidP="003A27EC">
            <w:pPr>
              <w:ind w:left="-40" w:right="-72"/>
              <w:jc w:val="right"/>
              <w:rPr>
                <w:rFonts w:ascii="Arial" w:eastAsia="Arial" w:hAnsi="Arial" w:cs="Arial"/>
                <w:sz w:val="18"/>
                <w:szCs w:val="18"/>
              </w:rPr>
            </w:pPr>
          </w:p>
        </w:tc>
        <w:tc>
          <w:tcPr>
            <w:tcW w:w="763" w:type="pct"/>
            <w:tcBorders>
              <w:top w:val="nil"/>
              <w:left w:val="nil"/>
              <w:bottom w:val="nil"/>
              <w:right w:val="nil"/>
            </w:tcBorders>
            <w:shd w:val="clear" w:color="auto" w:fill="auto"/>
            <w:vAlign w:val="bottom"/>
          </w:tcPr>
          <w:p w14:paraId="62C95A53" w14:textId="2062BAF9" w:rsidR="003A27EC" w:rsidRPr="002F7EB4" w:rsidRDefault="003A27EC" w:rsidP="003A27EC">
            <w:pPr>
              <w:ind w:left="-40" w:right="-72"/>
              <w:jc w:val="right"/>
              <w:rPr>
                <w:rFonts w:ascii="Arial" w:eastAsia="Arial" w:hAnsi="Arial" w:cs="Arial"/>
                <w:sz w:val="18"/>
                <w:szCs w:val="18"/>
              </w:rPr>
            </w:pPr>
          </w:p>
        </w:tc>
      </w:tr>
      <w:tr w:rsidR="003A27EC" w:rsidRPr="002F7EB4" w14:paraId="1BFBA6F6" w14:textId="77777777" w:rsidTr="003A27EC">
        <w:tc>
          <w:tcPr>
            <w:tcW w:w="1193" w:type="pct"/>
            <w:tcBorders>
              <w:top w:val="nil"/>
              <w:left w:val="nil"/>
              <w:bottom w:val="nil"/>
              <w:right w:val="nil"/>
            </w:tcBorders>
            <w:vAlign w:val="bottom"/>
          </w:tcPr>
          <w:p w14:paraId="144BB3B8" w14:textId="77777777" w:rsidR="003A27EC" w:rsidRPr="002F7EB4" w:rsidRDefault="003A27EC" w:rsidP="003A27EC">
            <w:pPr>
              <w:ind w:left="130" w:hanging="202"/>
              <w:rPr>
                <w:rFonts w:ascii="Arial" w:eastAsia="Arial" w:hAnsi="Arial" w:cs="Arial"/>
                <w:sz w:val="18"/>
                <w:szCs w:val="18"/>
              </w:rPr>
            </w:pPr>
            <w:r w:rsidRPr="002F7EB4">
              <w:rPr>
                <w:rFonts w:ascii="Arial" w:eastAsia="Arial" w:hAnsi="Arial" w:cs="Arial"/>
                <w:b/>
                <w:color w:val="000000"/>
                <w:sz w:val="18"/>
                <w:szCs w:val="18"/>
              </w:rPr>
              <w:t>Deferred tax liabilities</w:t>
            </w:r>
          </w:p>
        </w:tc>
        <w:tc>
          <w:tcPr>
            <w:tcW w:w="761" w:type="pct"/>
            <w:tcBorders>
              <w:top w:val="nil"/>
              <w:left w:val="nil"/>
              <w:bottom w:val="nil"/>
              <w:right w:val="nil"/>
            </w:tcBorders>
            <w:shd w:val="clear" w:color="auto" w:fill="auto"/>
            <w:vAlign w:val="bottom"/>
          </w:tcPr>
          <w:p w14:paraId="373A6898"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nil"/>
              <w:left w:val="nil"/>
              <w:bottom w:val="nil"/>
              <w:right w:val="nil"/>
            </w:tcBorders>
            <w:shd w:val="clear" w:color="auto" w:fill="auto"/>
            <w:vAlign w:val="bottom"/>
          </w:tcPr>
          <w:p w14:paraId="56CB6563"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nil"/>
              <w:left w:val="nil"/>
              <w:bottom w:val="nil"/>
              <w:right w:val="nil"/>
            </w:tcBorders>
            <w:shd w:val="clear" w:color="auto" w:fill="auto"/>
            <w:vAlign w:val="bottom"/>
          </w:tcPr>
          <w:p w14:paraId="53FD5C75"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nil"/>
              <w:left w:val="nil"/>
              <w:bottom w:val="nil"/>
              <w:right w:val="nil"/>
            </w:tcBorders>
          </w:tcPr>
          <w:p w14:paraId="776C3D20" w14:textId="77777777" w:rsidR="003A27EC" w:rsidRPr="002F7EB4" w:rsidRDefault="003A27EC" w:rsidP="003A27EC">
            <w:pPr>
              <w:ind w:left="-40" w:right="-72"/>
              <w:jc w:val="right"/>
              <w:rPr>
                <w:rFonts w:ascii="Arial" w:eastAsia="Arial" w:hAnsi="Arial" w:cs="Arial"/>
                <w:sz w:val="18"/>
                <w:szCs w:val="18"/>
              </w:rPr>
            </w:pPr>
          </w:p>
        </w:tc>
        <w:tc>
          <w:tcPr>
            <w:tcW w:w="763" w:type="pct"/>
            <w:tcBorders>
              <w:top w:val="nil"/>
              <w:left w:val="nil"/>
              <w:bottom w:val="nil"/>
              <w:right w:val="nil"/>
            </w:tcBorders>
            <w:shd w:val="clear" w:color="auto" w:fill="auto"/>
            <w:vAlign w:val="bottom"/>
          </w:tcPr>
          <w:p w14:paraId="39D0D802" w14:textId="020AE7D3" w:rsidR="003A27EC" w:rsidRPr="002F7EB4" w:rsidRDefault="003A27EC" w:rsidP="003A27EC">
            <w:pPr>
              <w:ind w:left="-40" w:right="-72"/>
              <w:jc w:val="right"/>
              <w:rPr>
                <w:rFonts w:ascii="Arial" w:eastAsia="Arial" w:hAnsi="Arial" w:cs="Arial"/>
                <w:sz w:val="18"/>
                <w:szCs w:val="18"/>
              </w:rPr>
            </w:pPr>
          </w:p>
        </w:tc>
      </w:tr>
      <w:tr w:rsidR="003A27EC" w:rsidRPr="002F7EB4" w14:paraId="1EA465B5" w14:textId="77777777" w:rsidTr="003A27EC">
        <w:tc>
          <w:tcPr>
            <w:tcW w:w="1193" w:type="pct"/>
            <w:tcBorders>
              <w:top w:val="nil"/>
              <w:left w:val="nil"/>
              <w:bottom w:val="nil"/>
              <w:right w:val="nil"/>
            </w:tcBorders>
            <w:vAlign w:val="bottom"/>
          </w:tcPr>
          <w:p w14:paraId="2040E3DE" w14:textId="46A72586" w:rsidR="003A27EC" w:rsidRPr="002F7EB4" w:rsidRDefault="003A27EC" w:rsidP="003A27EC">
            <w:pPr>
              <w:ind w:left="130" w:hanging="202"/>
              <w:rPr>
                <w:rFonts w:ascii="Arial" w:eastAsia="Arial" w:hAnsi="Arial" w:cs="Arial"/>
                <w:b/>
                <w:color w:val="000000"/>
                <w:sz w:val="18"/>
                <w:szCs w:val="18"/>
              </w:rPr>
            </w:pPr>
            <w:r w:rsidRPr="002F7EB4">
              <w:rPr>
                <w:rFonts w:ascii="Arial" w:eastAsia="Arial" w:hAnsi="Arial" w:cs="Arial"/>
                <w:sz w:val="18"/>
                <w:szCs w:val="18"/>
              </w:rPr>
              <w:t>At 1 January 2022</w:t>
            </w:r>
          </w:p>
        </w:tc>
        <w:tc>
          <w:tcPr>
            <w:tcW w:w="761" w:type="pct"/>
            <w:tcBorders>
              <w:top w:val="nil"/>
              <w:left w:val="nil"/>
              <w:bottom w:val="nil"/>
              <w:right w:val="nil"/>
            </w:tcBorders>
            <w:shd w:val="clear" w:color="auto" w:fill="auto"/>
            <w:vAlign w:val="bottom"/>
          </w:tcPr>
          <w:p w14:paraId="74726D79" w14:textId="62DCCD18"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10,873,386</w:t>
            </w:r>
          </w:p>
        </w:tc>
        <w:tc>
          <w:tcPr>
            <w:tcW w:w="761" w:type="pct"/>
            <w:tcBorders>
              <w:top w:val="nil"/>
              <w:left w:val="nil"/>
              <w:bottom w:val="nil"/>
              <w:right w:val="nil"/>
            </w:tcBorders>
            <w:shd w:val="clear" w:color="auto" w:fill="auto"/>
            <w:vAlign w:val="bottom"/>
          </w:tcPr>
          <w:p w14:paraId="64DEB324" w14:textId="68C6E374" w:rsidR="003A27EC" w:rsidRPr="002F7EB4" w:rsidRDefault="003A27EC" w:rsidP="003A27EC">
            <w:pPr>
              <w:ind w:left="-40" w:right="-72"/>
              <w:jc w:val="right"/>
              <w:rPr>
                <w:rFonts w:ascii="Arial" w:eastAsia="Arial" w:hAnsi="Arial" w:cs="Arial"/>
                <w:bCs/>
                <w:sz w:val="18"/>
                <w:szCs w:val="18"/>
              </w:rPr>
            </w:pPr>
            <w:r w:rsidRPr="002F7EB4">
              <w:rPr>
                <w:rFonts w:ascii="Arial" w:eastAsia="Arial" w:hAnsi="Arial" w:cs="Arial"/>
                <w:bCs/>
                <w:sz w:val="18"/>
                <w:szCs w:val="18"/>
              </w:rPr>
              <w:t>-</w:t>
            </w:r>
          </w:p>
        </w:tc>
        <w:tc>
          <w:tcPr>
            <w:tcW w:w="761" w:type="pct"/>
            <w:tcBorders>
              <w:top w:val="nil"/>
              <w:left w:val="nil"/>
              <w:bottom w:val="nil"/>
              <w:right w:val="nil"/>
            </w:tcBorders>
            <w:shd w:val="clear" w:color="auto" w:fill="auto"/>
            <w:vAlign w:val="bottom"/>
          </w:tcPr>
          <w:p w14:paraId="4E8B5367" w14:textId="607E7289"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w:t>
            </w:r>
          </w:p>
        </w:tc>
        <w:tc>
          <w:tcPr>
            <w:tcW w:w="761" w:type="pct"/>
            <w:tcBorders>
              <w:top w:val="nil"/>
              <w:left w:val="nil"/>
              <w:bottom w:val="nil"/>
              <w:right w:val="nil"/>
            </w:tcBorders>
          </w:tcPr>
          <w:p w14:paraId="4390FFDD" w14:textId="07FDBF44" w:rsidR="003A27EC" w:rsidRPr="002F7EB4" w:rsidRDefault="003A27EC" w:rsidP="003A27EC">
            <w:pPr>
              <w:ind w:left="-40" w:right="-72"/>
              <w:jc w:val="right"/>
              <w:rPr>
                <w:rFonts w:ascii="Arial" w:eastAsia="Arial" w:hAnsi="Arial" w:cs="Arial"/>
                <w:sz w:val="18"/>
                <w:szCs w:val="18"/>
              </w:rPr>
            </w:pPr>
            <w:r w:rsidRPr="002F7EB4">
              <w:rPr>
                <w:rFonts w:ascii="Arial" w:eastAsia="Arial" w:hAnsi="Arial" w:cs="Arial"/>
                <w:sz w:val="18"/>
                <w:szCs w:val="18"/>
              </w:rPr>
              <w:t>-</w:t>
            </w:r>
          </w:p>
        </w:tc>
        <w:tc>
          <w:tcPr>
            <w:tcW w:w="763" w:type="pct"/>
            <w:tcBorders>
              <w:top w:val="nil"/>
              <w:left w:val="nil"/>
              <w:bottom w:val="nil"/>
              <w:right w:val="nil"/>
            </w:tcBorders>
            <w:shd w:val="clear" w:color="auto" w:fill="auto"/>
            <w:vAlign w:val="bottom"/>
          </w:tcPr>
          <w:p w14:paraId="520B82C3" w14:textId="0E71ECAA"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10,873,386</w:t>
            </w:r>
          </w:p>
        </w:tc>
      </w:tr>
      <w:tr w:rsidR="003A27EC" w:rsidRPr="002F7EB4" w14:paraId="3BA778B3" w14:textId="77777777" w:rsidTr="003A27EC">
        <w:tc>
          <w:tcPr>
            <w:tcW w:w="1193" w:type="pct"/>
            <w:tcBorders>
              <w:top w:val="nil"/>
              <w:left w:val="nil"/>
              <w:bottom w:val="nil"/>
              <w:right w:val="nil"/>
            </w:tcBorders>
            <w:vAlign w:val="bottom"/>
          </w:tcPr>
          <w:p w14:paraId="23DE95B1" w14:textId="48491FEF" w:rsidR="003A27EC" w:rsidRPr="002F7EB4" w:rsidRDefault="003A27EC" w:rsidP="003A27EC">
            <w:pPr>
              <w:ind w:left="130" w:hanging="202"/>
              <w:rPr>
                <w:rFonts w:ascii="Arial" w:eastAsia="Arial" w:hAnsi="Arial" w:cs="Arial"/>
                <w:b/>
                <w:bCs/>
                <w:color w:val="000000"/>
                <w:sz w:val="18"/>
                <w:szCs w:val="18"/>
              </w:rPr>
            </w:pPr>
            <w:r w:rsidRPr="002F7EB4">
              <w:rPr>
                <w:rFonts w:ascii="Arial" w:eastAsia="Arial" w:hAnsi="Arial" w:cs="Arial"/>
                <w:sz w:val="18"/>
                <w:szCs w:val="18"/>
              </w:rPr>
              <w:t>Charged to profit or loss</w:t>
            </w:r>
          </w:p>
        </w:tc>
        <w:tc>
          <w:tcPr>
            <w:tcW w:w="761" w:type="pct"/>
            <w:tcBorders>
              <w:top w:val="nil"/>
              <w:left w:val="nil"/>
              <w:bottom w:val="single" w:sz="4" w:space="0" w:color="auto"/>
              <w:right w:val="nil"/>
            </w:tcBorders>
            <w:shd w:val="clear" w:color="auto" w:fill="auto"/>
            <w:vAlign w:val="bottom"/>
          </w:tcPr>
          <w:p w14:paraId="2D215EF9" w14:textId="4BB50927"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19,904,705</w:t>
            </w:r>
          </w:p>
        </w:tc>
        <w:tc>
          <w:tcPr>
            <w:tcW w:w="761" w:type="pct"/>
            <w:tcBorders>
              <w:top w:val="nil"/>
              <w:left w:val="nil"/>
              <w:bottom w:val="single" w:sz="4" w:space="0" w:color="auto"/>
              <w:right w:val="nil"/>
            </w:tcBorders>
            <w:shd w:val="clear" w:color="auto" w:fill="auto"/>
            <w:vAlign w:val="bottom"/>
          </w:tcPr>
          <w:p w14:paraId="74454EB8" w14:textId="3110DB24" w:rsidR="003A27EC" w:rsidRPr="002F7EB4" w:rsidRDefault="003A27EC" w:rsidP="003A27EC">
            <w:pPr>
              <w:ind w:left="-40" w:right="-72"/>
              <w:jc w:val="right"/>
              <w:rPr>
                <w:rFonts w:ascii="Arial" w:eastAsia="Arial" w:hAnsi="Arial" w:cs="Arial"/>
                <w:bCs/>
                <w:sz w:val="18"/>
                <w:szCs w:val="18"/>
              </w:rPr>
            </w:pPr>
            <w:r w:rsidRPr="002F7EB4">
              <w:rPr>
                <w:rFonts w:ascii="Arial" w:eastAsia="Arial" w:hAnsi="Arial" w:cs="Arial"/>
                <w:bCs/>
                <w:sz w:val="18"/>
                <w:szCs w:val="18"/>
              </w:rPr>
              <w:t>-</w:t>
            </w:r>
          </w:p>
        </w:tc>
        <w:tc>
          <w:tcPr>
            <w:tcW w:w="761" w:type="pct"/>
            <w:tcBorders>
              <w:top w:val="nil"/>
              <w:left w:val="nil"/>
              <w:bottom w:val="single" w:sz="4" w:space="0" w:color="auto"/>
              <w:right w:val="nil"/>
            </w:tcBorders>
            <w:shd w:val="clear" w:color="auto" w:fill="auto"/>
            <w:vAlign w:val="bottom"/>
          </w:tcPr>
          <w:p w14:paraId="21E9E800" w14:textId="0AF1023C"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w:t>
            </w:r>
          </w:p>
        </w:tc>
        <w:tc>
          <w:tcPr>
            <w:tcW w:w="761" w:type="pct"/>
            <w:tcBorders>
              <w:top w:val="nil"/>
              <w:left w:val="nil"/>
              <w:bottom w:val="single" w:sz="4" w:space="0" w:color="auto"/>
              <w:right w:val="nil"/>
            </w:tcBorders>
          </w:tcPr>
          <w:p w14:paraId="25A1E3F7" w14:textId="2C9F3845" w:rsidR="003A27EC" w:rsidRPr="002F7EB4" w:rsidRDefault="003A27EC" w:rsidP="003A27EC">
            <w:pPr>
              <w:ind w:left="-40" w:right="-72"/>
              <w:jc w:val="right"/>
              <w:rPr>
                <w:rFonts w:ascii="Arial" w:eastAsia="Arial" w:hAnsi="Arial" w:cs="Arial"/>
                <w:sz w:val="18"/>
                <w:szCs w:val="18"/>
              </w:rPr>
            </w:pPr>
            <w:r w:rsidRPr="002F7EB4">
              <w:rPr>
                <w:rFonts w:ascii="Arial" w:eastAsia="Arial" w:hAnsi="Arial" w:cs="Arial"/>
                <w:sz w:val="18"/>
                <w:szCs w:val="18"/>
              </w:rPr>
              <w:t>-</w:t>
            </w:r>
          </w:p>
        </w:tc>
        <w:tc>
          <w:tcPr>
            <w:tcW w:w="763" w:type="pct"/>
            <w:tcBorders>
              <w:top w:val="nil"/>
              <w:left w:val="nil"/>
              <w:bottom w:val="single" w:sz="4" w:space="0" w:color="auto"/>
              <w:right w:val="nil"/>
            </w:tcBorders>
            <w:shd w:val="clear" w:color="auto" w:fill="auto"/>
            <w:vAlign w:val="bottom"/>
          </w:tcPr>
          <w:p w14:paraId="257604EB" w14:textId="2CB48D6A"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19,904,705</w:t>
            </w:r>
          </w:p>
        </w:tc>
      </w:tr>
      <w:tr w:rsidR="003A27EC" w:rsidRPr="002F7EB4" w14:paraId="0DEF90BA" w14:textId="77777777" w:rsidTr="003A27EC">
        <w:tc>
          <w:tcPr>
            <w:tcW w:w="1193" w:type="pct"/>
            <w:tcBorders>
              <w:top w:val="nil"/>
              <w:left w:val="nil"/>
              <w:bottom w:val="nil"/>
              <w:right w:val="nil"/>
            </w:tcBorders>
            <w:vAlign w:val="bottom"/>
          </w:tcPr>
          <w:p w14:paraId="22CE2FE3" w14:textId="77777777" w:rsidR="003A27EC" w:rsidRPr="002F7EB4" w:rsidRDefault="003A27EC" w:rsidP="003A27EC">
            <w:pPr>
              <w:ind w:left="130" w:hanging="202"/>
              <w:rPr>
                <w:rFonts w:ascii="Arial" w:eastAsia="Arial" w:hAnsi="Arial" w:cs="Arial"/>
                <w:b/>
                <w:color w:val="000000"/>
                <w:sz w:val="18"/>
                <w:szCs w:val="18"/>
              </w:rPr>
            </w:pPr>
          </w:p>
        </w:tc>
        <w:tc>
          <w:tcPr>
            <w:tcW w:w="761" w:type="pct"/>
            <w:tcBorders>
              <w:top w:val="single" w:sz="4" w:space="0" w:color="auto"/>
              <w:left w:val="nil"/>
              <w:bottom w:val="nil"/>
              <w:right w:val="nil"/>
            </w:tcBorders>
            <w:shd w:val="clear" w:color="auto" w:fill="auto"/>
            <w:vAlign w:val="bottom"/>
          </w:tcPr>
          <w:p w14:paraId="5B0FEE88"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single" w:sz="4" w:space="0" w:color="auto"/>
              <w:left w:val="nil"/>
              <w:bottom w:val="nil"/>
              <w:right w:val="nil"/>
            </w:tcBorders>
            <w:shd w:val="clear" w:color="auto" w:fill="auto"/>
            <w:vAlign w:val="bottom"/>
          </w:tcPr>
          <w:p w14:paraId="0D3EB3CC" w14:textId="77777777" w:rsidR="003A27EC" w:rsidRPr="002F7EB4" w:rsidRDefault="003A27EC" w:rsidP="003A27EC">
            <w:pPr>
              <w:ind w:left="-40" w:right="-72"/>
              <w:jc w:val="right"/>
              <w:rPr>
                <w:rFonts w:ascii="Arial" w:eastAsia="Arial" w:hAnsi="Arial" w:cs="Arial"/>
                <w:bCs/>
                <w:sz w:val="18"/>
                <w:szCs w:val="18"/>
              </w:rPr>
            </w:pPr>
          </w:p>
        </w:tc>
        <w:tc>
          <w:tcPr>
            <w:tcW w:w="761" w:type="pct"/>
            <w:tcBorders>
              <w:top w:val="single" w:sz="4" w:space="0" w:color="auto"/>
              <w:left w:val="nil"/>
              <w:bottom w:val="nil"/>
              <w:right w:val="nil"/>
            </w:tcBorders>
            <w:shd w:val="clear" w:color="auto" w:fill="auto"/>
            <w:vAlign w:val="bottom"/>
          </w:tcPr>
          <w:p w14:paraId="39844B2A" w14:textId="77777777" w:rsidR="003A27EC" w:rsidRPr="002F7EB4" w:rsidRDefault="003A27EC" w:rsidP="003A27EC">
            <w:pPr>
              <w:ind w:left="-40" w:right="-72"/>
              <w:jc w:val="right"/>
              <w:rPr>
                <w:rFonts w:ascii="Arial" w:eastAsia="Arial" w:hAnsi="Arial" w:cs="Arial"/>
                <w:b/>
                <w:sz w:val="18"/>
                <w:szCs w:val="18"/>
              </w:rPr>
            </w:pPr>
          </w:p>
        </w:tc>
        <w:tc>
          <w:tcPr>
            <w:tcW w:w="761" w:type="pct"/>
            <w:tcBorders>
              <w:top w:val="single" w:sz="4" w:space="0" w:color="auto"/>
              <w:left w:val="nil"/>
              <w:bottom w:val="nil"/>
              <w:right w:val="nil"/>
            </w:tcBorders>
          </w:tcPr>
          <w:p w14:paraId="4EB7EE1E" w14:textId="77777777" w:rsidR="003A27EC" w:rsidRPr="002F7EB4" w:rsidRDefault="003A27EC" w:rsidP="003A27EC">
            <w:pPr>
              <w:ind w:left="-40" w:right="-72"/>
              <w:jc w:val="right"/>
              <w:rPr>
                <w:rFonts w:ascii="Arial" w:eastAsia="Arial" w:hAnsi="Arial" w:cs="Arial"/>
                <w:b/>
                <w:sz w:val="18"/>
                <w:szCs w:val="18"/>
              </w:rPr>
            </w:pPr>
          </w:p>
        </w:tc>
        <w:tc>
          <w:tcPr>
            <w:tcW w:w="763" w:type="pct"/>
            <w:tcBorders>
              <w:top w:val="single" w:sz="4" w:space="0" w:color="auto"/>
              <w:left w:val="nil"/>
              <w:bottom w:val="nil"/>
              <w:right w:val="nil"/>
            </w:tcBorders>
            <w:shd w:val="clear" w:color="auto" w:fill="auto"/>
            <w:vAlign w:val="bottom"/>
          </w:tcPr>
          <w:p w14:paraId="23444AA0" w14:textId="4EB34702" w:rsidR="003A27EC" w:rsidRPr="002F7EB4" w:rsidRDefault="003A27EC" w:rsidP="003A27EC">
            <w:pPr>
              <w:ind w:left="-40" w:right="-72"/>
              <w:jc w:val="right"/>
              <w:rPr>
                <w:rFonts w:ascii="Arial" w:eastAsia="Arial" w:hAnsi="Arial" w:cs="Arial"/>
                <w:b/>
                <w:sz w:val="18"/>
                <w:szCs w:val="18"/>
              </w:rPr>
            </w:pPr>
          </w:p>
        </w:tc>
      </w:tr>
      <w:tr w:rsidR="003A27EC" w:rsidRPr="002F7EB4" w14:paraId="361E70AD" w14:textId="77777777" w:rsidTr="003A27EC">
        <w:tc>
          <w:tcPr>
            <w:tcW w:w="1193" w:type="pct"/>
            <w:tcBorders>
              <w:top w:val="nil"/>
              <w:left w:val="nil"/>
              <w:bottom w:val="nil"/>
              <w:right w:val="nil"/>
            </w:tcBorders>
            <w:vAlign w:val="bottom"/>
          </w:tcPr>
          <w:p w14:paraId="3A8FF6AE" w14:textId="1BE59F8C" w:rsidR="003A27EC" w:rsidRPr="002F7EB4" w:rsidRDefault="003A27EC" w:rsidP="003A27EC">
            <w:pPr>
              <w:ind w:left="130" w:hanging="202"/>
              <w:rPr>
                <w:rFonts w:ascii="Arial" w:eastAsia="Arial" w:hAnsi="Arial" w:cs="Arial"/>
                <w:b/>
                <w:sz w:val="18"/>
                <w:szCs w:val="18"/>
              </w:rPr>
            </w:pPr>
            <w:r w:rsidRPr="002F7EB4">
              <w:rPr>
                <w:rFonts w:ascii="Arial" w:eastAsia="Arial" w:hAnsi="Arial" w:cs="Arial"/>
                <w:sz w:val="18"/>
                <w:szCs w:val="18"/>
              </w:rPr>
              <w:t>At 31 December 2022</w:t>
            </w:r>
          </w:p>
        </w:tc>
        <w:tc>
          <w:tcPr>
            <w:tcW w:w="761" w:type="pct"/>
            <w:tcBorders>
              <w:top w:val="nil"/>
              <w:left w:val="nil"/>
              <w:bottom w:val="single" w:sz="4" w:space="0" w:color="000000" w:themeColor="text1"/>
              <w:right w:val="nil"/>
            </w:tcBorders>
            <w:shd w:val="clear" w:color="auto" w:fill="auto"/>
            <w:vAlign w:val="bottom"/>
          </w:tcPr>
          <w:p w14:paraId="3FF73326" w14:textId="7B2D0B89"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30,778,091</w:t>
            </w:r>
          </w:p>
        </w:tc>
        <w:tc>
          <w:tcPr>
            <w:tcW w:w="761" w:type="pct"/>
            <w:tcBorders>
              <w:top w:val="nil"/>
              <w:left w:val="nil"/>
              <w:bottom w:val="single" w:sz="4" w:space="0" w:color="000000" w:themeColor="text1"/>
              <w:right w:val="nil"/>
            </w:tcBorders>
            <w:shd w:val="clear" w:color="auto" w:fill="auto"/>
            <w:vAlign w:val="bottom"/>
          </w:tcPr>
          <w:p w14:paraId="09720CA7" w14:textId="6EB3D389" w:rsidR="003A27EC" w:rsidRPr="002F7EB4" w:rsidRDefault="003A27EC" w:rsidP="003A27EC">
            <w:pPr>
              <w:ind w:left="-40" w:right="-72"/>
              <w:jc w:val="right"/>
              <w:rPr>
                <w:rFonts w:ascii="Arial" w:eastAsia="Arial" w:hAnsi="Arial" w:cs="Arial"/>
                <w:bCs/>
                <w:sz w:val="18"/>
                <w:szCs w:val="18"/>
              </w:rPr>
            </w:pPr>
            <w:r w:rsidRPr="002F7EB4">
              <w:rPr>
                <w:rFonts w:ascii="Arial" w:eastAsia="Arial" w:hAnsi="Arial" w:cs="Arial"/>
                <w:bCs/>
                <w:sz w:val="18"/>
                <w:szCs w:val="18"/>
              </w:rPr>
              <w:t>-</w:t>
            </w:r>
          </w:p>
        </w:tc>
        <w:tc>
          <w:tcPr>
            <w:tcW w:w="761" w:type="pct"/>
            <w:tcBorders>
              <w:top w:val="nil"/>
              <w:left w:val="nil"/>
              <w:bottom w:val="single" w:sz="4" w:space="0" w:color="000000" w:themeColor="text1"/>
              <w:right w:val="nil"/>
            </w:tcBorders>
            <w:shd w:val="clear" w:color="auto" w:fill="auto"/>
            <w:vAlign w:val="bottom"/>
          </w:tcPr>
          <w:p w14:paraId="775C1FF5" w14:textId="6FFDE695" w:rsidR="003A27EC" w:rsidRPr="002F7EB4" w:rsidRDefault="003A27EC" w:rsidP="003A27EC">
            <w:pPr>
              <w:ind w:left="-40" w:right="-72"/>
              <w:jc w:val="right"/>
              <w:rPr>
                <w:rFonts w:ascii="Arial" w:eastAsia="Arial" w:hAnsi="Arial" w:cs="Arial"/>
                <w:b/>
                <w:sz w:val="18"/>
                <w:szCs w:val="18"/>
              </w:rPr>
            </w:pPr>
            <w:r w:rsidRPr="002F7EB4">
              <w:rPr>
                <w:rFonts w:ascii="Arial" w:eastAsia="Arial" w:hAnsi="Arial" w:cs="Arial"/>
                <w:sz w:val="18"/>
                <w:szCs w:val="18"/>
              </w:rPr>
              <w:t>-</w:t>
            </w:r>
          </w:p>
        </w:tc>
        <w:tc>
          <w:tcPr>
            <w:tcW w:w="761" w:type="pct"/>
            <w:tcBorders>
              <w:top w:val="nil"/>
              <w:left w:val="nil"/>
              <w:bottom w:val="single" w:sz="4" w:space="0" w:color="000000" w:themeColor="text1"/>
              <w:right w:val="nil"/>
            </w:tcBorders>
          </w:tcPr>
          <w:p w14:paraId="31213DC1" w14:textId="03C71859" w:rsidR="003A27EC" w:rsidRPr="002F7EB4" w:rsidRDefault="003A27EC" w:rsidP="003A27EC">
            <w:pPr>
              <w:ind w:left="-40" w:right="-72"/>
              <w:jc w:val="right"/>
              <w:rPr>
                <w:rFonts w:ascii="Arial" w:eastAsia="Arial" w:hAnsi="Arial" w:cs="Arial"/>
                <w:sz w:val="18"/>
                <w:szCs w:val="18"/>
              </w:rPr>
            </w:pPr>
            <w:r w:rsidRPr="002F7EB4">
              <w:rPr>
                <w:rFonts w:ascii="Arial" w:eastAsia="Arial" w:hAnsi="Arial" w:cs="Arial"/>
                <w:sz w:val="18"/>
                <w:szCs w:val="18"/>
              </w:rPr>
              <w:t>-</w:t>
            </w:r>
          </w:p>
        </w:tc>
        <w:tc>
          <w:tcPr>
            <w:tcW w:w="763" w:type="pct"/>
            <w:tcBorders>
              <w:top w:val="nil"/>
              <w:left w:val="nil"/>
              <w:bottom w:val="single" w:sz="4" w:space="0" w:color="000000" w:themeColor="text1"/>
              <w:right w:val="nil"/>
            </w:tcBorders>
            <w:shd w:val="clear" w:color="auto" w:fill="auto"/>
            <w:vAlign w:val="bottom"/>
          </w:tcPr>
          <w:p w14:paraId="2442EA2C" w14:textId="0136DF4D" w:rsidR="003A27EC" w:rsidRPr="002F7EB4" w:rsidRDefault="003A27EC" w:rsidP="003A27EC">
            <w:pPr>
              <w:ind w:left="-40" w:right="-72"/>
              <w:jc w:val="right"/>
              <w:rPr>
                <w:rFonts w:ascii="Arial" w:eastAsia="Arial" w:hAnsi="Arial" w:cs="Arial"/>
                <w:sz w:val="18"/>
                <w:szCs w:val="18"/>
              </w:rPr>
            </w:pPr>
            <w:r w:rsidRPr="002F7EB4">
              <w:rPr>
                <w:rFonts w:ascii="Arial" w:eastAsia="Arial" w:hAnsi="Arial" w:cs="Arial"/>
                <w:sz w:val="18"/>
                <w:szCs w:val="18"/>
              </w:rPr>
              <w:t>30,778,091</w:t>
            </w:r>
          </w:p>
        </w:tc>
      </w:tr>
      <w:tr w:rsidR="003A27EC" w:rsidRPr="002F7EB4" w14:paraId="5222213C" w14:textId="77777777" w:rsidTr="003A27EC">
        <w:tc>
          <w:tcPr>
            <w:tcW w:w="1193" w:type="pct"/>
            <w:tcBorders>
              <w:top w:val="nil"/>
              <w:left w:val="nil"/>
              <w:bottom w:val="nil"/>
              <w:right w:val="nil"/>
            </w:tcBorders>
            <w:shd w:val="clear" w:color="auto" w:fill="auto"/>
            <w:vAlign w:val="bottom"/>
          </w:tcPr>
          <w:p w14:paraId="48D57CC1" w14:textId="77777777" w:rsidR="003A27EC" w:rsidRPr="002F7EB4" w:rsidRDefault="003A27EC" w:rsidP="003A27EC">
            <w:pPr>
              <w:ind w:left="130" w:hanging="202"/>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vAlign w:val="bottom"/>
          </w:tcPr>
          <w:p w14:paraId="411FE522"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vAlign w:val="bottom"/>
          </w:tcPr>
          <w:p w14:paraId="7FA62E34"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vAlign w:val="bottom"/>
          </w:tcPr>
          <w:p w14:paraId="25476D77" w14:textId="77777777" w:rsidR="003A27EC" w:rsidRPr="002F7EB4" w:rsidRDefault="003A27EC" w:rsidP="003A27EC">
            <w:pPr>
              <w:ind w:left="-40" w:right="-72"/>
              <w:jc w:val="right"/>
              <w:rPr>
                <w:rFonts w:ascii="Arial" w:eastAsia="Arial" w:hAnsi="Arial" w:cs="Arial"/>
                <w:sz w:val="18"/>
                <w:szCs w:val="18"/>
              </w:rPr>
            </w:pPr>
          </w:p>
        </w:tc>
        <w:tc>
          <w:tcPr>
            <w:tcW w:w="761" w:type="pct"/>
            <w:tcBorders>
              <w:top w:val="single" w:sz="4" w:space="0" w:color="000000" w:themeColor="text1"/>
              <w:left w:val="nil"/>
              <w:bottom w:val="nil"/>
              <w:right w:val="nil"/>
            </w:tcBorders>
            <w:shd w:val="clear" w:color="auto" w:fill="FAFAFA"/>
          </w:tcPr>
          <w:p w14:paraId="486B359B" w14:textId="77777777" w:rsidR="003A27EC" w:rsidRPr="002F7EB4" w:rsidRDefault="003A27EC" w:rsidP="003A27EC">
            <w:pPr>
              <w:ind w:left="-40" w:right="-72"/>
              <w:jc w:val="right"/>
              <w:rPr>
                <w:rFonts w:ascii="Arial" w:eastAsia="Arial" w:hAnsi="Arial" w:cs="Arial"/>
                <w:sz w:val="18"/>
                <w:szCs w:val="18"/>
              </w:rPr>
            </w:pPr>
          </w:p>
        </w:tc>
        <w:tc>
          <w:tcPr>
            <w:tcW w:w="763" w:type="pct"/>
            <w:tcBorders>
              <w:top w:val="single" w:sz="4" w:space="0" w:color="000000" w:themeColor="text1"/>
              <w:left w:val="nil"/>
              <w:bottom w:val="nil"/>
              <w:right w:val="nil"/>
            </w:tcBorders>
            <w:shd w:val="clear" w:color="auto" w:fill="FAFAFA"/>
            <w:vAlign w:val="bottom"/>
          </w:tcPr>
          <w:p w14:paraId="403F2959" w14:textId="634AD21B" w:rsidR="003A27EC" w:rsidRPr="002F7EB4" w:rsidRDefault="003A27EC" w:rsidP="003A27EC">
            <w:pPr>
              <w:ind w:left="-40" w:right="-72"/>
              <w:jc w:val="right"/>
              <w:rPr>
                <w:rFonts w:ascii="Arial" w:eastAsia="Arial" w:hAnsi="Arial" w:cs="Arial"/>
                <w:sz w:val="18"/>
                <w:szCs w:val="18"/>
              </w:rPr>
            </w:pPr>
          </w:p>
        </w:tc>
      </w:tr>
      <w:tr w:rsidR="003A27EC" w:rsidRPr="002F7EB4" w14:paraId="18B4AEFF" w14:textId="77777777" w:rsidTr="00B11801">
        <w:tc>
          <w:tcPr>
            <w:tcW w:w="1193" w:type="pct"/>
            <w:tcBorders>
              <w:top w:val="nil"/>
              <w:left w:val="nil"/>
              <w:bottom w:val="nil"/>
              <w:right w:val="nil"/>
            </w:tcBorders>
            <w:vAlign w:val="bottom"/>
          </w:tcPr>
          <w:p w14:paraId="0261D5D7" w14:textId="5A399141"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At 1 January 2023</w:t>
            </w:r>
          </w:p>
        </w:tc>
        <w:tc>
          <w:tcPr>
            <w:tcW w:w="761" w:type="pct"/>
            <w:tcBorders>
              <w:top w:val="nil"/>
              <w:left w:val="nil"/>
              <w:bottom w:val="nil"/>
              <w:right w:val="nil"/>
            </w:tcBorders>
            <w:shd w:val="clear" w:color="auto" w:fill="FAFAFA"/>
          </w:tcPr>
          <w:p w14:paraId="7E5540D0" w14:textId="00D1422B"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30,778,091 </w:t>
            </w:r>
          </w:p>
        </w:tc>
        <w:tc>
          <w:tcPr>
            <w:tcW w:w="761" w:type="pct"/>
            <w:tcBorders>
              <w:top w:val="nil"/>
              <w:left w:val="nil"/>
              <w:bottom w:val="nil"/>
              <w:right w:val="nil"/>
            </w:tcBorders>
            <w:shd w:val="clear" w:color="auto" w:fill="FAFAFA"/>
          </w:tcPr>
          <w:p w14:paraId="27A4761C" w14:textId="76E427DC"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1" w:type="pct"/>
            <w:tcBorders>
              <w:top w:val="nil"/>
              <w:left w:val="nil"/>
              <w:bottom w:val="nil"/>
              <w:right w:val="nil"/>
            </w:tcBorders>
            <w:shd w:val="clear" w:color="auto" w:fill="FAFAFA"/>
            <w:vAlign w:val="bottom"/>
          </w:tcPr>
          <w:p w14:paraId="6B53D507" w14:textId="29DA24A0"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1" w:type="pct"/>
            <w:tcBorders>
              <w:top w:val="nil"/>
              <w:left w:val="nil"/>
              <w:bottom w:val="nil"/>
              <w:right w:val="nil"/>
            </w:tcBorders>
            <w:shd w:val="clear" w:color="auto" w:fill="FAFAFA"/>
            <w:vAlign w:val="bottom"/>
          </w:tcPr>
          <w:p w14:paraId="5DE3D674" w14:textId="30BBDD53"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3" w:type="pct"/>
            <w:tcBorders>
              <w:top w:val="nil"/>
              <w:left w:val="nil"/>
              <w:bottom w:val="nil"/>
              <w:right w:val="nil"/>
            </w:tcBorders>
            <w:shd w:val="clear" w:color="auto" w:fill="FAFAFA"/>
          </w:tcPr>
          <w:p w14:paraId="0A206AFA" w14:textId="322692C5" w:rsidR="003A27EC" w:rsidRPr="002F7EB4" w:rsidRDefault="003A27EC" w:rsidP="003A27EC">
            <w:pPr>
              <w:ind w:left="-40" w:right="-72"/>
              <w:jc w:val="right"/>
              <w:rPr>
                <w:rFonts w:ascii="Arial" w:eastAsia="Arial" w:hAnsi="Arial" w:cs="Arial"/>
                <w:sz w:val="18"/>
                <w:szCs w:val="18"/>
              </w:rPr>
            </w:pPr>
            <w:r w:rsidRPr="002F7EB4">
              <w:rPr>
                <w:rFonts w:ascii="Arial" w:hAnsi="Arial" w:cs="Arial"/>
                <w:sz w:val="18"/>
                <w:szCs w:val="18"/>
              </w:rPr>
              <w:t xml:space="preserve"> 30,778,091 </w:t>
            </w:r>
          </w:p>
        </w:tc>
      </w:tr>
      <w:tr w:rsidR="003A27EC" w:rsidRPr="002F7EB4" w14:paraId="5B28C166" w14:textId="77777777" w:rsidTr="00B11801">
        <w:tc>
          <w:tcPr>
            <w:tcW w:w="1193" w:type="pct"/>
            <w:tcBorders>
              <w:top w:val="nil"/>
              <w:left w:val="nil"/>
              <w:bottom w:val="nil"/>
              <w:right w:val="nil"/>
            </w:tcBorders>
            <w:vAlign w:val="bottom"/>
          </w:tcPr>
          <w:p w14:paraId="05948D2D" w14:textId="450E1627" w:rsidR="003A27EC" w:rsidRPr="002F7EB4" w:rsidRDefault="003A27EC" w:rsidP="003A27EC">
            <w:pPr>
              <w:ind w:left="130" w:hanging="202"/>
              <w:rPr>
                <w:rFonts w:ascii="Arial" w:eastAsia="Arial" w:hAnsi="Arial" w:cs="Arial"/>
                <w:color w:val="000000"/>
                <w:sz w:val="18"/>
                <w:szCs w:val="18"/>
              </w:rPr>
            </w:pPr>
            <w:r w:rsidRPr="002F7EB4">
              <w:rPr>
                <w:rFonts w:ascii="Arial" w:eastAsia="Arial" w:hAnsi="Arial" w:cs="Arial"/>
                <w:sz w:val="18"/>
                <w:szCs w:val="18"/>
              </w:rPr>
              <w:t>Charged to profit or loss</w:t>
            </w:r>
          </w:p>
        </w:tc>
        <w:tc>
          <w:tcPr>
            <w:tcW w:w="761" w:type="pct"/>
            <w:tcBorders>
              <w:top w:val="nil"/>
              <w:left w:val="nil"/>
              <w:bottom w:val="single" w:sz="4" w:space="0" w:color="auto"/>
              <w:right w:val="nil"/>
            </w:tcBorders>
            <w:shd w:val="clear" w:color="auto" w:fill="FAFAFA"/>
          </w:tcPr>
          <w:p w14:paraId="2EF898D8" w14:textId="0CD94C56" w:rsidR="003A27EC" w:rsidRPr="002F7EB4" w:rsidRDefault="003A27EC" w:rsidP="003A27EC">
            <w:pPr>
              <w:ind w:right="-72"/>
              <w:jc w:val="right"/>
              <w:rPr>
                <w:rFonts w:ascii="Arial" w:eastAsia="Arial" w:hAnsi="Arial" w:cs="Arial"/>
                <w:sz w:val="18"/>
                <w:szCs w:val="18"/>
              </w:rPr>
            </w:pPr>
            <w:r w:rsidRPr="002F7EB4">
              <w:rPr>
                <w:rFonts w:ascii="Arial" w:hAnsi="Arial" w:cs="Arial"/>
                <w:sz w:val="18"/>
                <w:szCs w:val="18"/>
              </w:rPr>
              <w:t xml:space="preserve"> 26,754,205 </w:t>
            </w:r>
          </w:p>
        </w:tc>
        <w:tc>
          <w:tcPr>
            <w:tcW w:w="761" w:type="pct"/>
            <w:tcBorders>
              <w:top w:val="nil"/>
              <w:left w:val="nil"/>
              <w:bottom w:val="single" w:sz="4" w:space="0" w:color="auto"/>
              <w:right w:val="nil"/>
            </w:tcBorders>
            <w:shd w:val="clear" w:color="auto" w:fill="FAFAFA"/>
          </w:tcPr>
          <w:p w14:paraId="120C515E" w14:textId="07523EA3" w:rsidR="003A27EC" w:rsidRPr="002F7EB4" w:rsidRDefault="003A27EC" w:rsidP="003A27EC">
            <w:pPr>
              <w:ind w:right="-72"/>
              <w:jc w:val="right"/>
              <w:rPr>
                <w:rFonts w:ascii="Arial" w:eastAsia="Arial" w:hAnsi="Arial" w:cs="Arial"/>
                <w:sz w:val="18"/>
                <w:szCs w:val="18"/>
              </w:rPr>
            </w:pPr>
            <w:r w:rsidRPr="002F7EB4">
              <w:rPr>
                <w:rFonts w:ascii="Arial" w:eastAsia="Browallia New" w:hAnsi="Arial" w:cs="Arial"/>
                <w:sz w:val="18"/>
                <w:szCs w:val="18"/>
              </w:rPr>
              <w:t>-</w:t>
            </w:r>
          </w:p>
        </w:tc>
        <w:tc>
          <w:tcPr>
            <w:tcW w:w="761" w:type="pct"/>
            <w:tcBorders>
              <w:top w:val="nil"/>
              <w:left w:val="nil"/>
              <w:bottom w:val="single" w:sz="4" w:space="0" w:color="auto"/>
              <w:right w:val="nil"/>
            </w:tcBorders>
            <w:shd w:val="clear" w:color="auto" w:fill="FAFAFA"/>
            <w:vAlign w:val="bottom"/>
          </w:tcPr>
          <w:p w14:paraId="7D9A2DC7" w14:textId="793999F3"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1" w:type="pct"/>
            <w:tcBorders>
              <w:top w:val="nil"/>
              <w:left w:val="nil"/>
              <w:bottom w:val="single" w:sz="4" w:space="0" w:color="auto"/>
              <w:right w:val="nil"/>
            </w:tcBorders>
            <w:shd w:val="clear" w:color="auto" w:fill="FAFAFA"/>
            <w:vAlign w:val="bottom"/>
          </w:tcPr>
          <w:p w14:paraId="085B0929" w14:textId="31D3FBF6" w:rsidR="003A27EC" w:rsidRPr="002F7EB4" w:rsidRDefault="003A27EC" w:rsidP="003A27EC">
            <w:pPr>
              <w:ind w:right="-72"/>
              <w:jc w:val="right"/>
              <w:rPr>
                <w:rFonts w:ascii="Arial" w:eastAsia="Arial" w:hAnsi="Arial" w:cs="Arial"/>
                <w:sz w:val="18"/>
                <w:szCs w:val="18"/>
              </w:rPr>
            </w:pPr>
            <w:r w:rsidRPr="002F7EB4">
              <w:rPr>
                <w:rFonts w:ascii="Arial" w:eastAsia="Browallia New" w:hAnsi="Arial" w:cs="Arial"/>
                <w:sz w:val="18"/>
                <w:szCs w:val="18"/>
              </w:rPr>
              <w:t>-</w:t>
            </w:r>
          </w:p>
        </w:tc>
        <w:tc>
          <w:tcPr>
            <w:tcW w:w="763" w:type="pct"/>
            <w:tcBorders>
              <w:top w:val="nil"/>
              <w:left w:val="nil"/>
              <w:bottom w:val="single" w:sz="4" w:space="0" w:color="auto"/>
              <w:right w:val="nil"/>
            </w:tcBorders>
            <w:shd w:val="clear" w:color="auto" w:fill="FAFAFA"/>
          </w:tcPr>
          <w:p w14:paraId="1EDB390F" w14:textId="2C75C96F" w:rsidR="003A27EC" w:rsidRPr="002F7EB4" w:rsidRDefault="003A27EC" w:rsidP="003A27EC">
            <w:pPr>
              <w:ind w:right="-72"/>
              <w:jc w:val="right"/>
              <w:rPr>
                <w:rFonts w:ascii="Arial" w:eastAsia="Arial" w:hAnsi="Arial" w:cs="Arial"/>
                <w:sz w:val="18"/>
                <w:szCs w:val="18"/>
              </w:rPr>
            </w:pPr>
            <w:r w:rsidRPr="002F7EB4">
              <w:rPr>
                <w:rFonts w:ascii="Arial" w:hAnsi="Arial" w:cs="Arial"/>
                <w:sz w:val="18"/>
                <w:szCs w:val="18"/>
              </w:rPr>
              <w:t xml:space="preserve"> 26,754,205 </w:t>
            </w:r>
          </w:p>
        </w:tc>
      </w:tr>
      <w:tr w:rsidR="003A27EC" w:rsidRPr="002F7EB4" w14:paraId="2556CBB1" w14:textId="77777777" w:rsidTr="003A27EC">
        <w:tc>
          <w:tcPr>
            <w:tcW w:w="1193" w:type="pct"/>
            <w:tcBorders>
              <w:top w:val="nil"/>
              <w:left w:val="nil"/>
              <w:bottom w:val="nil"/>
              <w:right w:val="nil"/>
            </w:tcBorders>
            <w:vAlign w:val="bottom"/>
          </w:tcPr>
          <w:p w14:paraId="5B1FC128" w14:textId="77777777" w:rsidR="003A27EC" w:rsidRPr="002F7EB4" w:rsidRDefault="003A27EC" w:rsidP="003A27EC">
            <w:pPr>
              <w:ind w:left="130" w:hanging="202"/>
              <w:rPr>
                <w:rFonts w:ascii="Arial" w:eastAsia="Arial" w:hAnsi="Arial" w:cs="Arial"/>
                <w:sz w:val="18"/>
                <w:szCs w:val="18"/>
              </w:rPr>
            </w:pPr>
          </w:p>
        </w:tc>
        <w:tc>
          <w:tcPr>
            <w:tcW w:w="761" w:type="pct"/>
            <w:tcBorders>
              <w:top w:val="single" w:sz="4" w:space="0" w:color="auto"/>
              <w:left w:val="nil"/>
              <w:bottom w:val="nil"/>
              <w:right w:val="nil"/>
            </w:tcBorders>
            <w:shd w:val="clear" w:color="auto" w:fill="FAFAFA"/>
            <w:vAlign w:val="bottom"/>
          </w:tcPr>
          <w:p w14:paraId="6C420C72" w14:textId="77777777" w:rsidR="003A27EC" w:rsidRPr="002F7EB4" w:rsidRDefault="003A27EC" w:rsidP="003A27EC">
            <w:pPr>
              <w:ind w:right="-72"/>
              <w:jc w:val="right"/>
              <w:rPr>
                <w:rFonts w:ascii="Arial" w:hAnsi="Arial" w:cs="Arial"/>
                <w:sz w:val="18"/>
                <w:szCs w:val="18"/>
              </w:rPr>
            </w:pPr>
          </w:p>
        </w:tc>
        <w:tc>
          <w:tcPr>
            <w:tcW w:w="761" w:type="pct"/>
            <w:tcBorders>
              <w:top w:val="single" w:sz="4" w:space="0" w:color="auto"/>
              <w:left w:val="nil"/>
              <w:bottom w:val="nil"/>
              <w:right w:val="nil"/>
            </w:tcBorders>
            <w:shd w:val="clear" w:color="auto" w:fill="FAFAFA"/>
            <w:vAlign w:val="bottom"/>
          </w:tcPr>
          <w:p w14:paraId="3CE4675A" w14:textId="77777777" w:rsidR="003A27EC" w:rsidRPr="002F7EB4" w:rsidRDefault="003A27EC" w:rsidP="003A27EC">
            <w:pPr>
              <w:ind w:right="-72"/>
              <w:jc w:val="right"/>
              <w:rPr>
                <w:rFonts w:ascii="Arial" w:hAnsi="Arial" w:cs="Arial"/>
                <w:sz w:val="18"/>
                <w:szCs w:val="18"/>
              </w:rPr>
            </w:pPr>
          </w:p>
        </w:tc>
        <w:tc>
          <w:tcPr>
            <w:tcW w:w="761" w:type="pct"/>
            <w:tcBorders>
              <w:top w:val="single" w:sz="4" w:space="0" w:color="auto"/>
              <w:left w:val="nil"/>
              <w:bottom w:val="nil"/>
              <w:right w:val="nil"/>
            </w:tcBorders>
            <w:shd w:val="clear" w:color="auto" w:fill="FAFAFA"/>
            <w:vAlign w:val="bottom"/>
          </w:tcPr>
          <w:p w14:paraId="215DBDF1" w14:textId="77777777" w:rsidR="003A27EC" w:rsidRPr="002F7EB4" w:rsidRDefault="003A27EC" w:rsidP="003A27EC">
            <w:pPr>
              <w:ind w:left="-40" w:right="-72"/>
              <w:jc w:val="right"/>
              <w:rPr>
                <w:rFonts w:ascii="Arial" w:hAnsi="Arial" w:cs="Arial"/>
                <w:sz w:val="18"/>
                <w:szCs w:val="18"/>
              </w:rPr>
            </w:pPr>
          </w:p>
        </w:tc>
        <w:tc>
          <w:tcPr>
            <w:tcW w:w="761" w:type="pct"/>
            <w:tcBorders>
              <w:top w:val="single" w:sz="4" w:space="0" w:color="auto"/>
              <w:left w:val="nil"/>
              <w:bottom w:val="nil"/>
              <w:right w:val="nil"/>
            </w:tcBorders>
            <w:shd w:val="clear" w:color="auto" w:fill="FAFAFA"/>
          </w:tcPr>
          <w:p w14:paraId="3B645D31" w14:textId="77777777" w:rsidR="003A27EC" w:rsidRPr="002F7EB4" w:rsidRDefault="003A27EC" w:rsidP="003A27EC">
            <w:pPr>
              <w:ind w:right="-72"/>
              <w:jc w:val="right"/>
              <w:rPr>
                <w:rFonts w:ascii="Arial" w:hAnsi="Arial" w:cs="Arial"/>
                <w:sz w:val="18"/>
                <w:szCs w:val="18"/>
              </w:rPr>
            </w:pPr>
          </w:p>
        </w:tc>
        <w:tc>
          <w:tcPr>
            <w:tcW w:w="763" w:type="pct"/>
            <w:tcBorders>
              <w:top w:val="single" w:sz="4" w:space="0" w:color="auto"/>
              <w:left w:val="nil"/>
              <w:bottom w:val="nil"/>
              <w:right w:val="nil"/>
            </w:tcBorders>
            <w:shd w:val="clear" w:color="auto" w:fill="FAFAFA"/>
            <w:vAlign w:val="bottom"/>
          </w:tcPr>
          <w:p w14:paraId="244C7CA7" w14:textId="277B2C6F" w:rsidR="003A27EC" w:rsidRPr="002F7EB4" w:rsidRDefault="003A27EC" w:rsidP="003A27EC">
            <w:pPr>
              <w:ind w:right="-72"/>
              <w:jc w:val="right"/>
              <w:rPr>
                <w:rFonts w:ascii="Arial" w:hAnsi="Arial" w:cs="Arial"/>
                <w:sz w:val="18"/>
                <w:szCs w:val="18"/>
              </w:rPr>
            </w:pPr>
          </w:p>
        </w:tc>
      </w:tr>
      <w:tr w:rsidR="003A27EC" w:rsidRPr="002F7EB4" w14:paraId="7C69C0B3" w14:textId="77777777" w:rsidTr="00CC305A">
        <w:tc>
          <w:tcPr>
            <w:tcW w:w="1193" w:type="pct"/>
            <w:tcBorders>
              <w:top w:val="nil"/>
              <w:left w:val="nil"/>
              <w:bottom w:val="nil"/>
              <w:right w:val="nil"/>
            </w:tcBorders>
            <w:vAlign w:val="bottom"/>
          </w:tcPr>
          <w:p w14:paraId="4D1201C8" w14:textId="55754B5C" w:rsidR="003A27EC" w:rsidRPr="002F7EB4" w:rsidRDefault="003A27EC" w:rsidP="003A27EC">
            <w:pPr>
              <w:ind w:left="130" w:hanging="202"/>
              <w:rPr>
                <w:rFonts w:ascii="Arial" w:eastAsia="Arial" w:hAnsi="Arial" w:cs="Arial"/>
                <w:sz w:val="18"/>
                <w:szCs w:val="18"/>
              </w:rPr>
            </w:pPr>
            <w:r w:rsidRPr="002F7EB4">
              <w:rPr>
                <w:rFonts w:ascii="Arial" w:eastAsia="Arial" w:hAnsi="Arial" w:cs="Arial"/>
                <w:sz w:val="18"/>
                <w:szCs w:val="18"/>
              </w:rPr>
              <w:t>At 31 December 2023</w:t>
            </w:r>
          </w:p>
        </w:tc>
        <w:tc>
          <w:tcPr>
            <w:tcW w:w="761" w:type="pct"/>
            <w:tcBorders>
              <w:top w:val="nil"/>
              <w:left w:val="nil"/>
              <w:bottom w:val="single" w:sz="4" w:space="0" w:color="000000" w:themeColor="text1"/>
              <w:right w:val="nil"/>
            </w:tcBorders>
            <w:shd w:val="clear" w:color="auto" w:fill="FAFAFA"/>
            <w:vAlign w:val="bottom"/>
          </w:tcPr>
          <w:p w14:paraId="46DB302B" w14:textId="3831707C"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cs/>
              </w:rPr>
              <w:t>57</w:t>
            </w:r>
            <w:r w:rsidRPr="002F7EB4">
              <w:rPr>
                <w:rFonts w:ascii="Arial" w:eastAsia="Browallia New" w:hAnsi="Arial" w:cs="Arial"/>
                <w:sz w:val="18"/>
                <w:szCs w:val="18"/>
              </w:rPr>
              <w:t>,</w:t>
            </w:r>
            <w:r w:rsidRPr="002F7EB4">
              <w:rPr>
                <w:rFonts w:ascii="Arial" w:eastAsia="Browallia New" w:hAnsi="Arial" w:cs="Arial"/>
                <w:sz w:val="18"/>
                <w:szCs w:val="18"/>
                <w:cs/>
              </w:rPr>
              <w:t>532</w:t>
            </w:r>
            <w:r w:rsidRPr="002F7EB4">
              <w:rPr>
                <w:rFonts w:ascii="Arial" w:eastAsia="Browallia New" w:hAnsi="Arial" w:cs="Arial"/>
                <w:sz w:val="18"/>
                <w:szCs w:val="18"/>
              </w:rPr>
              <w:t>,</w:t>
            </w:r>
            <w:r w:rsidRPr="002F7EB4">
              <w:rPr>
                <w:rFonts w:ascii="Arial" w:eastAsia="Browallia New" w:hAnsi="Arial" w:cs="Arial"/>
                <w:sz w:val="18"/>
                <w:szCs w:val="18"/>
                <w:cs/>
              </w:rPr>
              <w:t>296</w:t>
            </w:r>
          </w:p>
        </w:tc>
        <w:tc>
          <w:tcPr>
            <w:tcW w:w="761" w:type="pct"/>
            <w:tcBorders>
              <w:top w:val="nil"/>
              <w:left w:val="nil"/>
              <w:bottom w:val="single" w:sz="4" w:space="0" w:color="000000" w:themeColor="text1"/>
              <w:right w:val="nil"/>
            </w:tcBorders>
            <w:shd w:val="clear" w:color="auto" w:fill="FAFAFA"/>
          </w:tcPr>
          <w:p w14:paraId="61D3CBA5" w14:textId="5BB50F86"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1" w:type="pct"/>
            <w:tcBorders>
              <w:top w:val="nil"/>
              <w:left w:val="nil"/>
              <w:bottom w:val="single" w:sz="4" w:space="0" w:color="000000" w:themeColor="text1"/>
              <w:right w:val="nil"/>
            </w:tcBorders>
            <w:shd w:val="clear" w:color="auto" w:fill="FAFAFA"/>
            <w:vAlign w:val="bottom"/>
          </w:tcPr>
          <w:p w14:paraId="1538539C" w14:textId="4C2176A6"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1" w:type="pct"/>
            <w:tcBorders>
              <w:top w:val="nil"/>
              <w:left w:val="nil"/>
              <w:bottom w:val="single" w:sz="4" w:space="0" w:color="000000" w:themeColor="text1"/>
              <w:right w:val="nil"/>
            </w:tcBorders>
            <w:shd w:val="clear" w:color="auto" w:fill="FAFAFA"/>
            <w:vAlign w:val="bottom"/>
          </w:tcPr>
          <w:p w14:paraId="0ABEFF37" w14:textId="3AD19885"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rPr>
              <w:t>-</w:t>
            </w:r>
          </w:p>
        </w:tc>
        <w:tc>
          <w:tcPr>
            <w:tcW w:w="763" w:type="pct"/>
            <w:tcBorders>
              <w:top w:val="nil"/>
              <w:left w:val="nil"/>
              <w:bottom w:val="single" w:sz="4" w:space="0" w:color="000000" w:themeColor="text1"/>
              <w:right w:val="nil"/>
            </w:tcBorders>
            <w:shd w:val="clear" w:color="auto" w:fill="FAFAFA"/>
            <w:vAlign w:val="bottom"/>
          </w:tcPr>
          <w:p w14:paraId="2CEC32E8" w14:textId="15D4F478" w:rsidR="003A27EC" w:rsidRPr="002F7EB4" w:rsidRDefault="003A27EC" w:rsidP="003A27EC">
            <w:pPr>
              <w:ind w:left="-40" w:right="-72"/>
              <w:jc w:val="right"/>
              <w:rPr>
                <w:rFonts w:ascii="Arial" w:eastAsia="Arial" w:hAnsi="Arial" w:cs="Arial"/>
                <w:sz w:val="18"/>
                <w:szCs w:val="18"/>
              </w:rPr>
            </w:pPr>
            <w:r w:rsidRPr="002F7EB4">
              <w:rPr>
                <w:rFonts w:ascii="Arial" w:eastAsia="Browallia New" w:hAnsi="Arial" w:cs="Arial"/>
                <w:sz w:val="18"/>
                <w:szCs w:val="18"/>
                <w:cs/>
              </w:rPr>
              <w:t>57</w:t>
            </w:r>
            <w:r w:rsidRPr="002F7EB4">
              <w:rPr>
                <w:rFonts w:ascii="Arial" w:eastAsia="Browallia New" w:hAnsi="Arial" w:cs="Arial"/>
                <w:sz w:val="18"/>
                <w:szCs w:val="18"/>
              </w:rPr>
              <w:t>,</w:t>
            </w:r>
            <w:r w:rsidRPr="002F7EB4">
              <w:rPr>
                <w:rFonts w:ascii="Arial" w:eastAsia="Browallia New" w:hAnsi="Arial" w:cs="Arial"/>
                <w:sz w:val="18"/>
                <w:szCs w:val="18"/>
                <w:cs/>
              </w:rPr>
              <w:t>532</w:t>
            </w:r>
            <w:r w:rsidRPr="002F7EB4">
              <w:rPr>
                <w:rFonts w:ascii="Arial" w:eastAsia="Browallia New" w:hAnsi="Arial" w:cs="Arial"/>
                <w:sz w:val="18"/>
                <w:szCs w:val="18"/>
              </w:rPr>
              <w:t>,</w:t>
            </w:r>
            <w:r w:rsidRPr="002F7EB4">
              <w:rPr>
                <w:rFonts w:ascii="Arial" w:eastAsia="Browallia New" w:hAnsi="Arial" w:cs="Arial"/>
                <w:sz w:val="18"/>
                <w:szCs w:val="18"/>
                <w:cs/>
              </w:rPr>
              <w:t>296</w:t>
            </w:r>
          </w:p>
        </w:tc>
      </w:tr>
    </w:tbl>
    <w:p w14:paraId="00128BBE" w14:textId="77777777" w:rsidR="001F0DD2" w:rsidRPr="002F7EB4" w:rsidRDefault="001F0DD2">
      <w:pPr>
        <w:rPr>
          <w:rFonts w:ascii="Arial" w:eastAsia="Arial" w:hAnsi="Arial" w:cs="Arial"/>
          <w:smallCaps/>
          <w:sz w:val="18"/>
          <w:szCs w:val="18"/>
        </w:rPr>
      </w:pPr>
    </w:p>
    <w:p w14:paraId="2795113C" w14:textId="77777777" w:rsidR="00937132" w:rsidRPr="002F7EB4" w:rsidRDefault="00937132" w:rsidP="00937132">
      <w:pPr>
        <w:tabs>
          <w:tab w:val="left" w:pos="432"/>
        </w:tabs>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7D7696D6" w14:textId="77777777" w:rsidR="00937132" w:rsidRPr="002F7EB4" w:rsidRDefault="00937132" w:rsidP="00937132">
      <w:pPr>
        <w:tabs>
          <w:tab w:val="left" w:pos="432"/>
        </w:tabs>
        <w:jc w:val="both"/>
        <w:rPr>
          <w:rFonts w:ascii="Arial" w:eastAsia="Arial" w:hAnsi="Arial" w:cs="Arial"/>
          <w:color w:val="000000"/>
          <w:sz w:val="18"/>
          <w:szCs w:val="18"/>
        </w:rPr>
      </w:pPr>
    </w:p>
    <w:p w14:paraId="5400A5DA" w14:textId="1CC2EFCF" w:rsidR="00937132" w:rsidRPr="002F7EB4" w:rsidRDefault="00937132" w:rsidP="00937132">
      <w:pPr>
        <w:tabs>
          <w:tab w:val="left" w:pos="432"/>
        </w:tabs>
        <w:jc w:val="thaiDistribute"/>
        <w:rPr>
          <w:rFonts w:ascii="Arial" w:eastAsia="Arial" w:hAnsi="Arial" w:cs="Arial"/>
          <w:color w:val="000000"/>
          <w:sz w:val="18"/>
          <w:szCs w:val="18"/>
        </w:rPr>
      </w:pPr>
      <w:r w:rsidRPr="002F7EB4">
        <w:rPr>
          <w:rFonts w:ascii="Arial" w:eastAsia="Arial" w:hAnsi="Arial" w:cs="Arial"/>
          <w:color w:val="000000"/>
          <w:sz w:val="18"/>
          <w:szCs w:val="18"/>
        </w:rPr>
        <w:t xml:space="preserve">Deferred income tax assets are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for tax loss and carried forwards only to the extent that </w:t>
      </w:r>
      <w:proofErr w:type="spellStart"/>
      <w:r w:rsidRPr="002F7EB4">
        <w:rPr>
          <w:rFonts w:ascii="Arial" w:eastAsia="Arial" w:hAnsi="Arial" w:cs="Arial"/>
          <w:color w:val="000000"/>
          <w:sz w:val="18"/>
          <w:szCs w:val="18"/>
        </w:rPr>
        <w:t>realisation</w:t>
      </w:r>
      <w:proofErr w:type="spellEnd"/>
      <w:r w:rsidRPr="002F7EB4">
        <w:rPr>
          <w:rFonts w:ascii="Arial" w:eastAsia="Arial" w:hAnsi="Arial" w:cs="Arial"/>
          <w:color w:val="000000"/>
          <w:sz w:val="18"/>
          <w:szCs w:val="18"/>
        </w:rPr>
        <w:t xml:space="preserve"> of the related tax benefit through the future taxable profits is probable. </w:t>
      </w:r>
    </w:p>
    <w:p w14:paraId="37E77E21" w14:textId="77777777" w:rsidR="00937132" w:rsidRPr="002F7EB4" w:rsidRDefault="00937132" w:rsidP="00937132">
      <w:pPr>
        <w:tabs>
          <w:tab w:val="left" w:pos="432"/>
        </w:tabs>
        <w:jc w:val="both"/>
        <w:rPr>
          <w:rFonts w:ascii="Arial" w:eastAsia="Arial" w:hAnsi="Arial" w:cs="Arial"/>
          <w:color w:val="000000"/>
          <w:sz w:val="18"/>
          <w:szCs w:val="18"/>
        </w:rPr>
      </w:pPr>
    </w:p>
    <w:p w14:paraId="52F6D66E" w14:textId="451BEFE8" w:rsidR="00903596" w:rsidRPr="002F7EB4" w:rsidRDefault="00937132" w:rsidP="00937132">
      <w:pPr>
        <w:tabs>
          <w:tab w:val="left" w:pos="432"/>
        </w:tabs>
        <w:jc w:val="thaiDistribute"/>
        <w:rPr>
          <w:rFonts w:ascii="Arial" w:eastAsia="Arial" w:hAnsi="Arial" w:cs="Arial"/>
          <w:color w:val="000000"/>
          <w:sz w:val="18"/>
          <w:szCs w:val="18"/>
        </w:rPr>
      </w:pPr>
      <w:r w:rsidRPr="002F7EB4">
        <w:rPr>
          <w:rFonts w:ascii="Arial" w:eastAsia="Arial" w:hAnsi="Arial" w:cs="Arial"/>
          <w:color w:val="000000"/>
          <w:sz w:val="18"/>
          <w:szCs w:val="18"/>
        </w:rPr>
        <w:t xml:space="preserve">The Group does not </w:t>
      </w:r>
      <w:proofErr w:type="spellStart"/>
      <w:r w:rsidRPr="002F7EB4">
        <w:rPr>
          <w:rFonts w:ascii="Arial" w:eastAsia="Arial" w:hAnsi="Arial" w:cs="Arial"/>
          <w:color w:val="000000"/>
          <w:sz w:val="18"/>
          <w:szCs w:val="18"/>
        </w:rPr>
        <w:t>recognise</w:t>
      </w:r>
      <w:proofErr w:type="spellEnd"/>
      <w:r w:rsidRPr="002F7EB4">
        <w:rPr>
          <w:rFonts w:ascii="Arial" w:eastAsia="Arial" w:hAnsi="Arial" w:cs="Arial"/>
          <w:color w:val="000000"/>
          <w:sz w:val="18"/>
          <w:szCs w:val="18"/>
        </w:rPr>
        <w:t xml:space="preserve"> deferred tax asset for the year ended 2023 of Baht 4,075,119 (2022: Baht 280,436) from tax losses of Baht 20,375,594 (2022: Baht 1,402,181), to carry forward against future taxable income; these tax losses will expire in 2027 - 2028 (2022: 2025 - 2027).</w:t>
      </w:r>
    </w:p>
    <w:p w14:paraId="5BCF7F81" w14:textId="77777777" w:rsidR="00937132" w:rsidRPr="002F7EB4" w:rsidRDefault="00937132" w:rsidP="00937132">
      <w:pPr>
        <w:tabs>
          <w:tab w:val="left" w:pos="432"/>
        </w:tabs>
        <w:jc w:val="thaiDistribute"/>
        <w:rPr>
          <w:rFonts w:ascii="Arial" w:eastAsia="Arial" w:hAnsi="Arial" w:cs="Arial"/>
          <w:color w:val="000000"/>
          <w:sz w:val="18"/>
          <w:szCs w:val="18"/>
        </w:rPr>
      </w:pPr>
    </w:p>
    <w:p w14:paraId="36DEE4A6" w14:textId="77777777" w:rsidR="00915203" w:rsidRPr="002F7EB4" w:rsidRDefault="00915203">
      <w:pPr>
        <w:tabs>
          <w:tab w:val="left" w:pos="432"/>
        </w:tabs>
        <w:ind w:left="432" w:hanging="432"/>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65B63F67" w14:textId="77777777" w:rsidTr="009E7F19">
        <w:trPr>
          <w:cantSplit/>
          <w:trHeight w:val="389"/>
        </w:trPr>
        <w:tc>
          <w:tcPr>
            <w:tcW w:w="9461" w:type="dxa"/>
            <w:shd w:val="clear" w:color="auto" w:fill="FFA543"/>
            <w:vAlign w:val="center"/>
          </w:tcPr>
          <w:p w14:paraId="542D377B" w14:textId="463F2D2E"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402126" w:rsidRPr="002F7EB4">
              <w:rPr>
                <w:rFonts w:ascii="Arial" w:eastAsia="Arial" w:hAnsi="Arial" w:cs="Arial"/>
                <w:b/>
                <w:color w:val="FFFFFF"/>
                <w:sz w:val="18"/>
                <w:szCs w:val="18"/>
              </w:rPr>
              <w:t>5</w:t>
            </w:r>
            <w:r w:rsidRPr="002F7EB4">
              <w:rPr>
                <w:rFonts w:ascii="Arial" w:eastAsia="Arial" w:hAnsi="Arial" w:cs="Arial"/>
                <w:b/>
                <w:color w:val="FFFFFF"/>
                <w:sz w:val="18"/>
                <w:szCs w:val="18"/>
              </w:rPr>
              <w:tab/>
              <w:t xml:space="preserve">Borrowings </w:t>
            </w:r>
          </w:p>
        </w:tc>
      </w:tr>
    </w:tbl>
    <w:p w14:paraId="1BAB2FEE" w14:textId="0DC938C4" w:rsidR="001F0DD2" w:rsidRPr="002F7EB4" w:rsidRDefault="001F0DD2">
      <w:pPr>
        <w:rPr>
          <w:rFonts w:ascii="Arial" w:eastAsia="Arial" w:hAnsi="Arial" w:cs="Arial"/>
          <w:color w:val="000000"/>
          <w:sz w:val="18"/>
          <w:szCs w:val="18"/>
        </w:rPr>
      </w:pPr>
    </w:p>
    <w:tbl>
      <w:tblPr>
        <w:tblW w:w="9468" w:type="dxa"/>
        <w:tblLayout w:type="fixed"/>
        <w:tblLook w:val="0480" w:firstRow="0" w:lastRow="0" w:firstColumn="1" w:lastColumn="0" w:noHBand="0" w:noVBand="1"/>
      </w:tblPr>
      <w:tblGrid>
        <w:gridCol w:w="4002"/>
        <w:gridCol w:w="1366"/>
        <w:gridCol w:w="1367"/>
        <w:gridCol w:w="1366"/>
        <w:gridCol w:w="1367"/>
      </w:tblGrid>
      <w:tr w:rsidR="0088065C" w:rsidRPr="002F7EB4" w14:paraId="73FA64F5" w14:textId="77777777" w:rsidTr="00C61755">
        <w:tc>
          <w:tcPr>
            <w:tcW w:w="4002" w:type="dxa"/>
            <w:shd w:val="clear" w:color="auto" w:fill="auto"/>
          </w:tcPr>
          <w:p w14:paraId="66330982" w14:textId="77777777" w:rsidR="0088065C" w:rsidRPr="002F7EB4" w:rsidRDefault="0088065C" w:rsidP="009E7F19">
            <w:pPr>
              <w:pStyle w:val="BodyText"/>
              <w:ind w:left="-113"/>
              <w:rPr>
                <w:rFonts w:ascii="Arial" w:eastAsia="SimSun" w:hAnsi="Arial" w:cs="Arial"/>
                <w:color w:val="auto"/>
                <w:sz w:val="18"/>
                <w:szCs w:val="18"/>
              </w:rPr>
            </w:pPr>
          </w:p>
        </w:tc>
        <w:tc>
          <w:tcPr>
            <w:tcW w:w="2733" w:type="dxa"/>
            <w:gridSpan w:val="2"/>
            <w:tcBorders>
              <w:top w:val="single" w:sz="4" w:space="0" w:color="auto"/>
              <w:bottom w:val="single" w:sz="4" w:space="0" w:color="auto"/>
            </w:tcBorders>
            <w:shd w:val="clear" w:color="auto" w:fill="auto"/>
          </w:tcPr>
          <w:p w14:paraId="4F00B796" w14:textId="77777777" w:rsidR="0088065C" w:rsidRPr="002F7EB4" w:rsidRDefault="0088065C" w:rsidP="00EC2C09">
            <w:pPr>
              <w:pStyle w:val="BodyText"/>
              <w:ind w:right="-72"/>
              <w:jc w:val="center"/>
              <w:rPr>
                <w:rFonts w:ascii="Arial" w:eastAsia="SimSun" w:hAnsi="Arial" w:cs="Arial"/>
                <w:b/>
                <w:bCs/>
                <w:color w:val="auto"/>
                <w:sz w:val="18"/>
                <w:szCs w:val="18"/>
              </w:rPr>
            </w:pPr>
            <w:r w:rsidRPr="002F7EB4">
              <w:rPr>
                <w:rFonts w:ascii="Arial" w:eastAsia="SimSun" w:hAnsi="Arial" w:cs="Arial"/>
                <w:b/>
                <w:bCs/>
                <w:color w:val="auto"/>
                <w:sz w:val="18"/>
                <w:szCs w:val="18"/>
              </w:rPr>
              <w:t xml:space="preserve">Consolidated </w:t>
            </w:r>
          </w:p>
          <w:p w14:paraId="698FDCE4" w14:textId="496C1B0C" w:rsidR="0088065C" w:rsidRPr="002F7EB4" w:rsidRDefault="0088065C" w:rsidP="00EC2C09">
            <w:pPr>
              <w:pStyle w:val="BodyText"/>
              <w:ind w:right="-72"/>
              <w:jc w:val="center"/>
              <w:rPr>
                <w:rFonts w:ascii="Arial" w:eastAsia="SimSun" w:hAnsi="Arial" w:cs="Arial"/>
                <w:b/>
                <w:bCs/>
                <w:color w:val="auto"/>
                <w:sz w:val="18"/>
                <w:szCs w:val="18"/>
              </w:rPr>
            </w:pPr>
            <w:r w:rsidRPr="002F7EB4">
              <w:rPr>
                <w:rFonts w:ascii="Arial" w:eastAsia="SimSun" w:hAnsi="Arial" w:cs="Arial"/>
                <w:b/>
                <w:bCs/>
                <w:color w:val="auto"/>
                <w:sz w:val="18"/>
                <w:szCs w:val="18"/>
              </w:rPr>
              <w:t xml:space="preserve">financial </w:t>
            </w:r>
            <w:r w:rsidR="00547995" w:rsidRPr="002F7EB4">
              <w:rPr>
                <w:rFonts w:ascii="Arial" w:eastAsia="SimSun" w:hAnsi="Arial" w:cs="Arial"/>
                <w:b/>
                <w:bCs/>
                <w:color w:val="auto"/>
                <w:sz w:val="18"/>
                <w:szCs w:val="18"/>
              </w:rPr>
              <w:t>statements</w:t>
            </w:r>
          </w:p>
        </w:tc>
        <w:tc>
          <w:tcPr>
            <w:tcW w:w="2733" w:type="dxa"/>
            <w:gridSpan w:val="2"/>
            <w:tcBorders>
              <w:top w:val="single" w:sz="4" w:space="0" w:color="auto"/>
              <w:bottom w:val="single" w:sz="4" w:space="0" w:color="auto"/>
            </w:tcBorders>
            <w:shd w:val="clear" w:color="auto" w:fill="auto"/>
          </w:tcPr>
          <w:p w14:paraId="4F1A0A24" w14:textId="77777777" w:rsidR="0088065C" w:rsidRPr="002F7EB4" w:rsidRDefault="0088065C" w:rsidP="00EC2C09">
            <w:pPr>
              <w:pStyle w:val="BodyText"/>
              <w:ind w:right="-72"/>
              <w:jc w:val="center"/>
              <w:rPr>
                <w:rFonts w:ascii="Arial" w:eastAsia="SimSun" w:hAnsi="Arial" w:cs="Arial"/>
                <w:b/>
                <w:bCs/>
                <w:color w:val="auto"/>
                <w:sz w:val="18"/>
                <w:szCs w:val="18"/>
              </w:rPr>
            </w:pPr>
            <w:r w:rsidRPr="002F7EB4">
              <w:rPr>
                <w:rFonts w:ascii="Arial" w:eastAsia="SimSun" w:hAnsi="Arial" w:cs="Arial"/>
                <w:b/>
                <w:bCs/>
                <w:color w:val="auto"/>
                <w:sz w:val="18"/>
                <w:szCs w:val="18"/>
              </w:rPr>
              <w:t xml:space="preserve">Separate </w:t>
            </w:r>
          </w:p>
          <w:p w14:paraId="3503F5D3" w14:textId="0A26BEC8" w:rsidR="0088065C" w:rsidRPr="002F7EB4" w:rsidRDefault="0088065C" w:rsidP="00EC2C09">
            <w:pPr>
              <w:pStyle w:val="BodyText"/>
              <w:ind w:right="-72"/>
              <w:jc w:val="center"/>
              <w:rPr>
                <w:rFonts w:ascii="Arial" w:eastAsia="SimSun" w:hAnsi="Arial" w:cs="Arial"/>
                <w:b/>
                <w:bCs/>
                <w:color w:val="auto"/>
                <w:sz w:val="18"/>
                <w:szCs w:val="18"/>
              </w:rPr>
            </w:pPr>
            <w:r w:rsidRPr="002F7EB4">
              <w:rPr>
                <w:rFonts w:ascii="Arial" w:eastAsia="SimSun" w:hAnsi="Arial" w:cs="Arial"/>
                <w:b/>
                <w:bCs/>
                <w:color w:val="auto"/>
                <w:sz w:val="18"/>
                <w:szCs w:val="18"/>
              </w:rPr>
              <w:t xml:space="preserve">financial </w:t>
            </w:r>
            <w:r w:rsidR="00547995" w:rsidRPr="002F7EB4">
              <w:rPr>
                <w:rFonts w:ascii="Arial" w:eastAsia="SimSun" w:hAnsi="Arial" w:cs="Arial"/>
                <w:b/>
                <w:bCs/>
                <w:color w:val="auto"/>
                <w:sz w:val="18"/>
                <w:szCs w:val="18"/>
              </w:rPr>
              <w:t>statements</w:t>
            </w:r>
          </w:p>
        </w:tc>
      </w:tr>
      <w:tr w:rsidR="00C61755" w:rsidRPr="002F7EB4" w14:paraId="4C3F9B3B" w14:textId="77777777" w:rsidTr="00C61755">
        <w:tc>
          <w:tcPr>
            <w:tcW w:w="4002" w:type="dxa"/>
            <w:shd w:val="clear" w:color="auto" w:fill="auto"/>
          </w:tcPr>
          <w:p w14:paraId="68000BE1" w14:textId="77777777" w:rsidR="00C61755" w:rsidRPr="002F7EB4" w:rsidRDefault="00C61755" w:rsidP="00C61755">
            <w:pPr>
              <w:pStyle w:val="BodyText"/>
              <w:ind w:left="-113"/>
              <w:rPr>
                <w:rFonts w:ascii="Arial" w:eastAsia="SimSun" w:hAnsi="Arial" w:cs="Arial"/>
                <w:color w:val="auto"/>
                <w:sz w:val="18"/>
                <w:szCs w:val="18"/>
              </w:rPr>
            </w:pPr>
          </w:p>
        </w:tc>
        <w:tc>
          <w:tcPr>
            <w:tcW w:w="1366" w:type="dxa"/>
            <w:tcBorders>
              <w:top w:val="single" w:sz="4" w:space="0" w:color="auto"/>
            </w:tcBorders>
            <w:vAlign w:val="bottom"/>
          </w:tcPr>
          <w:p w14:paraId="64D4A0C3" w14:textId="2275A83E"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2023</w:t>
            </w:r>
          </w:p>
        </w:tc>
        <w:tc>
          <w:tcPr>
            <w:tcW w:w="1367" w:type="dxa"/>
            <w:tcBorders>
              <w:top w:val="single" w:sz="4" w:space="0" w:color="auto"/>
            </w:tcBorders>
            <w:vAlign w:val="bottom"/>
          </w:tcPr>
          <w:p w14:paraId="4C283381" w14:textId="7D572F6E"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2022</w:t>
            </w:r>
          </w:p>
        </w:tc>
        <w:tc>
          <w:tcPr>
            <w:tcW w:w="1366" w:type="dxa"/>
            <w:tcBorders>
              <w:top w:val="single" w:sz="4" w:space="0" w:color="auto"/>
            </w:tcBorders>
            <w:vAlign w:val="bottom"/>
          </w:tcPr>
          <w:p w14:paraId="3D4CAD76" w14:textId="2CE23562"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2023</w:t>
            </w:r>
          </w:p>
        </w:tc>
        <w:tc>
          <w:tcPr>
            <w:tcW w:w="1367" w:type="dxa"/>
            <w:tcBorders>
              <w:top w:val="single" w:sz="4" w:space="0" w:color="auto"/>
            </w:tcBorders>
            <w:vAlign w:val="bottom"/>
          </w:tcPr>
          <w:p w14:paraId="41A75A4A" w14:textId="52C9D2E3"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2022</w:t>
            </w:r>
          </w:p>
        </w:tc>
      </w:tr>
      <w:tr w:rsidR="00C61755" w:rsidRPr="002F7EB4" w14:paraId="34422D04" w14:textId="77777777" w:rsidTr="00C61755">
        <w:tc>
          <w:tcPr>
            <w:tcW w:w="4002" w:type="dxa"/>
            <w:shd w:val="clear" w:color="auto" w:fill="auto"/>
          </w:tcPr>
          <w:p w14:paraId="3F32F1D0" w14:textId="77777777" w:rsidR="00C61755" w:rsidRPr="002F7EB4" w:rsidRDefault="00C61755" w:rsidP="00C61755">
            <w:pPr>
              <w:pStyle w:val="BodyText"/>
              <w:ind w:left="-113"/>
              <w:rPr>
                <w:rFonts w:ascii="Arial" w:eastAsia="SimSun" w:hAnsi="Arial" w:cs="Arial"/>
                <w:color w:val="auto"/>
                <w:sz w:val="18"/>
                <w:szCs w:val="18"/>
              </w:rPr>
            </w:pPr>
          </w:p>
        </w:tc>
        <w:tc>
          <w:tcPr>
            <w:tcW w:w="1366" w:type="dxa"/>
            <w:tcBorders>
              <w:bottom w:val="single" w:sz="4" w:space="0" w:color="auto"/>
            </w:tcBorders>
            <w:vAlign w:val="bottom"/>
          </w:tcPr>
          <w:p w14:paraId="20738810" w14:textId="20FA2E56"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Baht</w:t>
            </w:r>
          </w:p>
        </w:tc>
        <w:tc>
          <w:tcPr>
            <w:tcW w:w="1367" w:type="dxa"/>
            <w:tcBorders>
              <w:bottom w:val="single" w:sz="4" w:space="0" w:color="auto"/>
            </w:tcBorders>
            <w:vAlign w:val="bottom"/>
          </w:tcPr>
          <w:p w14:paraId="0B379CF1" w14:textId="2A1C0084"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Baht</w:t>
            </w:r>
          </w:p>
        </w:tc>
        <w:tc>
          <w:tcPr>
            <w:tcW w:w="1366" w:type="dxa"/>
            <w:tcBorders>
              <w:bottom w:val="single" w:sz="4" w:space="0" w:color="auto"/>
            </w:tcBorders>
            <w:vAlign w:val="bottom"/>
          </w:tcPr>
          <w:p w14:paraId="6F8C75D5" w14:textId="09D67B33"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Baht</w:t>
            </w:r>
          </w:p>
        </w:tc>
        <w:tc>
          <w:tcPr>
            <w:tcW w:w="1367" w:type="dxa"/>
            <w:tcBorders>
              <w:bottom w:val="single" w:sz="4" w:space="0" w:color="auto"/>
            </w:tcBorders>
            <w:vAlign w:val="bottom"/>
          </w:tcPr>
          <w:p w14:paraId="7A9153A0" w14:textId="4B9A1B59" w:rsidR="00C61755" w:rsidRPr="002F7EB4" w:rsidRDefault="00C61755" w:rsidP="00C61755">
            <w:pPr>
              <w:pStyle w:val="BodyText"/>
              <w:ind w:right="-72"/>
              <w:jc w:val="right"/>
              <w:rPr>
                <w:rFonts w:ascii="Arial" w:eastAsia="SimSun" w:hAnsi="Arial" w:cs="Arial"/>
                <w:b/>
                <w:bCs/>
                <w:color w:val="auto"/>
                <w:sz w:val="18"/>
                <w:szCs w:val="18"/>
              </w:rPr>
            </w:pPr>
            <w:r w:rsidRPr="002F7EB4">
              <w:rPr>
                <w:rFonts w:ascii="Arial" w:eastAsia="Arial" w:hAnsi="Arial" w:cs="Arial"/>
                <w:b/>
                <w:sz w:val="18"/>
                <w:szCs w:val="18"/>
              </w:rPr>
              <w:t>Baht</w:t>
            </w:r>
          </w:p>
        </w:tc>
      </w:tr>
      <w:tr w:rsidR="0088065C" w:rsidRPr="002F7EB4" w14:paraId="0B0BE474" w14:textId="77777777" w:rsidTr="00C61755">
        <w:tc>
          <w:tcPr>
            <w:tcW w:w="4002" w:type="dxa"/>
            <w:shd w:val="clear" w:color="auto" w:fill="auto"/>
          </w:tcPr>
          <w:p w14:paraId="69C5D116" w14:textId="77777777" w:rsidR="0088065C" w:rsidRPr="002F7EB4" w:rsidRDefault="0088065C" w:rsidP="009E7F19">
            <w:pPr>
              <w:pStyle w:val="BodyText"/>
              <w:ind w:left="-113"/>
              <w:rPr>
                <w:rFonts w:ascii="Arial" w:eastAsia="SimSun" w:hAnsi="Arial" w:cs="Arial"/>
                <w:color w:val="auto"/>
                <w:sz w:val="18"/>
                <w:szCs w:val="18"/>
              </w:rPr>
            </w:pPr>
          </w:p>
        </w:tc>
        <w:tc>
          <w:tcPr>
            <w:tcW w:w="1366" w:type="dxa"/>
            <w:tcBorders>
              <w:top w:val="single" w:sz="4" w:space="0" w:color="auto"/>
            </w:tcBorders>
            <w:shd w:val="clear" w:color="auto" w:fill="FAFAFA"/>
          </w:tcPr>
          <w:p w14:paraId="64F322A4" w14:textId="77777777" w:rsidR="0088065C" w:rsidRPr="002F7EB4" w:rsidRDefault="0088065C" w:rsidP="00EC2C09">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5E84CBC3" w14:textId="77777777" w:rsidR="0088065C" w:rsidRPr="002F7EB4" w:rsidRDefault="0088065C" w:rsidP="00EC2C09">
            <w:pPr>
              <w:pStyle w:val="BodyText"/>
              <w:ind w:right="-72"/>
              <w:jc w:val="right"/>
              <w:rPr>
                <w:rFonts w:ascii="Arial" w:eastAsia="SimSun" w:hAnsi="Arial" w:cs="Arial"/>
                <w:color w:val="auto"/>
                <w:sz w:val="18"/>
                <w:szCs w:val="18"/>
              </w:rPr>
            </w:pPr>
          </w:p>
        </w:tc>
        <w:tc>
          <w:tcPr>
            <w:tcW w:w="1366" w:type="dxa"/>
            <w:tcBorders>
              <w:top w:val="single" w:sz="4" w:space="0" w:color="auto"/>
            </w:tcBorders>
            <w:shd w:val="clear" w:color="auto" w:fill="FAFAFA"/>
          </w:tcPr>
          <w:p w14:paraId="2789DE0B" w14:textId="77777777" w:rsidR="0088065C" w:rsidRPr="002F7EB4" w:rsidRDefault="0088065C" w:rsidP="00EC2C09">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6F181C8B" w14:textId="77777777" w:rsidR="0088065C" w:rsidRPr="002F7EB4" w:rsidRDefault="0088065C" w:rsidP="00EC2C09">
            <w:pPr>
              <w:pStyle w:val="BodyText"/>
              <w:ind w:right="-72"/>
              <w:jc w:val="right"/>
              <w:rPr>
                <w:rFonts w:ascii="Arial" w:eastAsia="SimSun" w:hAnsi="Arial" w:cs="Arial"/>
                <w:color w:val="auto"/>
                <w:sz w:val="18"/>
                <w:szCs w:val="18"/>
              </w:rPr>
            </w:pPr>
          </w:p>
        </w:tc>
      </w:tr>
      <w:tr w:rsidR="0088065C" w:rsidRPr="002F7EB4" w14:paraId="3F137F33" w14:textId="77777777" w:rsidTr="00C61755">
        <w:tc>
          <w:tcPr>
            <w:tcW w:w="4002" w:type="dxa"/>
            <w:shd w:val="clear" w:color="auto" w:fill="auto"/>
          </w:tcPr>
          <w:p w14:paraId="6247F59A" w14:textId="77777777" w:rsidR="0088065C" w:rsidRPr="002F7EB4" w:rsidRDefault="0088065C" w:rsidP="009E7F19">
            <w:pPr>
              <w:pStyle w:val="BodyText"/>
              <w:ind w:left="-113"/>
              <w:rPr>
                <w:rFonts w:ascii="Arial" w:eastAsia="SimSun" w:hAnsi="Arial" w:cs="Arial"/>
                <w:b/>
                <w:bCs/>
                <w:color w:val="auto"/>
                <w:sz w:val="18"/>
                <w:szCs w:val="18"/>
              </w:rPr>
            </w:pPr>
            <w:r w:rsidRPr="002F7EB4">
              <w:rPr>
                <w:rFonts w:ascii="Arial" w:eastAsia="SimSun" w:hAnsi="Arial" w:cs="Arial"/>
                <w:b/>
                <w:bCs/>
                <w:color w:val="auto"/>
                <w:sz w:val="18"/>
                <w:szCs w:val="18"/>
              </w:rPr>
              <w:t>Current</w:t>
            </w:r>
          </w:p>
        </w:tc>
        <w:tc>
          <w:tcPr>
            <w:tcW w:w="1366" w:type="dxa"/>
            <w:shd w:val="clear" w:color="auto" w:fill="FAFAFA"/>
          </w:tcPr>
          <w:p w14:paraId="7DA60F60" w14:textId="77777777" w:rsidR="0088065C" w:rsidRPr="002F7EB4" w:rsidRDefault="0088065C" w:rsidP="00EC2C09">
            <w:pPr>
              <w:pStyle w:val="BodyText"/>
              <w:ind w:right="-72"/>
              <w:jc w:val="right"/>
              <w:rPr>
                <w:rFonts w:ascii="Arial" w:eastAsia="SimSun" w:hAnsi="Arial" w:cs="Arial"/>
                <w:color w:val="auto"/>
                <w:sz w:val="18"/>
                <w:szCs w:val="18"/>
              </w:rPr>
            </w:pPr>
          </w:p>
        </w:tc>
        <w:tc>
          <w:tcPr>
            <w:tcW w:w="1367" w:type="dxa"/>
            <w:shd w:val="clear" w:color="auto" w:fill="auto"/>
          </w:tcPr>
          <w:p w14:paraId="66A8CE6F" w14:textId="77777777" w:rsidR="0088065C" w:rsidRPr="002F7EB4" w:rsidRDefault="0088065C" w:rsidP="00EC2C09">
            <w:pPr>
              <w:pStyle w:val="BodyText"/>
              <w:ind w:right="-72"/>
              <w:jc w:val="right"/>
              <w:rPr>
                <w:rFonts w:ascii="Arial" w:eastAsia="SimSun" w:hAnsi="Arial" w:cs="Arial"/>
                <w:color w:val="auto"/>
                <w:sz w:val="18"/>
                <w:szCs w:val="18"/>
              </w:rPr>
            </w:pPr>
          </w:p>
        </w:tc>
        <w:tc>
          <w:tcPr>
            <w:tcW w:w="1366" w:type="dxa"/>
            <w:shd w:val="clear" w:color="auto" w:fill="FAFAFA"/>
          </w:tcPr>
          <w:p w14:paraId="75045C33" w14:textId="77777777" w:rsidR="0088065C" w:rsidRPr="002F7EB4" w:rsidRDefault="0088065C" w:rsidP="00EC2C09">
            <w:pPr>
              <w:pStyle w:val="BodyText"/>
              <w:ind w:right="-72"/>
              <w:jc w:val="right"/>
              <w:rPr>
                <w:rFonts w:ascii="Arial" w:eastAsia="SimSun" w:hAnsi="Arial" w:cs="Arial"/>
                <w:color w:val="auto"/>
                <w:sz w:val="18"/>
                <w:szCs w:val="18"/>
              </w:rPr>
            </w:pPr>
          </w:p>
        </w:tc>
        <w:tc>
          <w:tcPr>
            <w:tcW w:w="1367" w:type="dxa"/>
            <w:shd w:val="clear" w:color="auto" w:fill="auto"/>
          </w:tcPr>
          <w:p w14:paraId="4352159A" w14:textId="77777777" w:rsidR="0088065C" w:rsidRPr="002F7EB4" w:rsidRDefault="0088065C" w:rsidP="00EC2C09">
            <w:pPr>
              <w:pStyle w:val="BodyText"/>
              <w:ind w:right="-72"/>
              <w:jc w:val="right"/>
              <w:rPr>
                <w:rFonts w:ascii="Arial" w:eastAsia="SimSun" w:hAnsi="Arial" w:cs="Arial"/>
                <w:color w:val="auto"/>
                <w:sz w:val="18"/>
                <w:szCs w:val="18"/>
              </w:rPr>
            </w:pPr>
          </w:p>
        </w:tc>
      </w:tr>
      <w:tr w:rsidR="00B21D3D" w:rsidRPr="002F7EB4" w14:paraId="25B73BFD" w14:textId="77777777" w:rsidTr="00C61755">
        <w:tc>
          <w:tcPr>
            <w:tcW w:w="4002" w:type="dxa"/>
            <w:shd w:val="clear" w:color="auto" w:fill="auto"/>
          </w:tcPr>
          <w:p w14:paraId="11EF00B6" w14:textId="77777777" w:rsidR="00B21D3D" w:rsidRPr="002F7EB4" w:rsidRDefault="00B21D3D" w:rsidP="00B21D3D">
            <w:pPr>
              <w:pStyle w:val="BodyText"/>
              <w:ind w:left="-113"/>
              <w:rPr>
                <w:rFonts w:ascii="Arial" w:eastAsia="SimSun" w:hAnsi="Arial" w:cs="Arial"/>
                <w:color w:val="auto"/>
                <w:sz w:val="18"/>
                <w:szCs w:val="18"/>
              </w:rPr>
            </w:pPr>
            <w:r w:rsidRPr="002F7EB4">
              <w:rPr>
                <w:rFonts w:ascii="Arial" w:eastAsia="SimSun" w:hAnsi="Arial" w:cs="Arial"/>
                <w:color w:val="auto"/>
                <w:sz w:val="18"/>
                <w:szCs w:val="18"/>
              </w:rPr>
              <w:t>Short-term borrowings from financial institutions</w:t>
            </w:r>
          </w:p>
          <w:p w14:paraId="345E04BD" w14:textId="18FAF3D3" w:rsidR="00B21D3D" w:rsidRPr="002F7EB4" w:rsidRDefault="00B21D3D" w:rsidP="00B21D3D">
            <w:pPr>
              <w:pStyle w:val="BodyText"/>
              <w:ind w:left="-113"/>
              <w:rPr>
                <w:rFonts w:ascii="Arial" w:eastAsia="SimSun" w:hAnsi="Arial" w:cs="Arial"/>
                <w:b/>
                <w:bCs/>
                <w:color w:val="auto"/>
                <w:sz w:val="18"/>
                <w:szCs w:val="18"/>
              </w:rPr>
            </w:pPr>
            <w:r w:rsidRPr="002F7EB4">
              <w:rPr>
                <w:rFonts w:ascii="Arial" w:eastAsia="SimSun" w:hAnsi="Arial" w:cs="Arial"/>
                <w:color w:val="auto"/>
                <w:sz w:val="18"/>
                <w:szCs w:val="18"/>
                <w:cs/>
              </w:rPr>
              <w:t xml:space="preserve">   </w:t>
            </w:r>
            <w:r w:rsidRPr="002F7EB4">
              <w:rPr>
                <w:rFonts w:ascii="Arial" w:eastAsia="SimSun" w:hAnsi="Arial" w:cs="Arial"/>
                <w:color w:val="auto"/>
                <w:sz w:val="18"/>
                <w:szCs w:val="18"/>
              </w:rPr>
              <w:t>Promissory notes</w:t>
            </w:r>
          </w:p>
        </w:tc>
        <w:tc>
          <w:tcPr>
            <w:tcW w:w="1366" w:type="dxa"/>
            <w:shd w:val="clear" w:color="auto" w:fill="FAFAFA"/>
          </w:tcPr>
          <w:p w14:paraId="6E68B7D9" w14:textId="77777777" w:rsidR="00B21D3D" w:rsidRPr="002F7EB4" w:rsidRDefault="00B21D3D" w:rsidP="00B21D3D">
            <w:pPr>
              <w:pStyle w:val="BodyText"/>
              <w:ind w:right="-72"/>
              <w:jc w:val="right"/>
              <w:rPr>
                <w:rFonts w:ascii="Arial" w:eastAsia="Browallia New" w:hAnsi="Arial" w:cs="Arial"/>
                <w:sz w:val="18"/>
                <w:szCs w:val="18"/>
                <w:lang w:val="en-GB"/>
              </w:rPr>
            </w:pPr>
          </w:p>
          <w:p w14:paraId="15E88FCB" w14:textId="396B0F83"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lang w:val="en-GB"/>
              </w:rPr>
              <w:t>249,550,84</w:t>
            </w:r>
            <w:r w:rsidR="00CB5EF4" w:rsidRPr="002F7EB4">
              <w:rPr>
                <w:rFonts w:ascii="Arial" w:eastAsia="Browallia New" w:hAnsi="Arial" w:cs="Arial"/>
                <w:sz w:val="18"/>
                <w:szCs w:val="18"/>
                <w:lang w:val="en-GB"/>
              </w:rPr>
              <w:t>0</w:t>
            </w:r>
          </w:p>
        </w:tc>
        <w:tc>
          <w:tcPr>
            <w:tcW w:w="1367" w:type="dxa"/>
            <w:shd w:val="clear" w:color="auto" w:fill="auto"/>
          </w:tcPr>
          <w:p w14:paraId="4066BBF5" w14:textId="77777777" w:rsidR="00B21D3D" w:rsidRPr="002F7EB4" w:rsidRDefault="00B21D3D" w:rsidP="00B21D3D">
            <w:pPr>
              <w:pStyle w:val="BodyText"/>
              <w:ind w:right="-72"/>
              <w:jc w:val="right"/>
              <w:rPr>
                <w:rFonts w:ascii="Arial" w:hAnsi="Arial" w:cs="Arial"/>
                <w:sz w:val="18"/>
                <w:szCs w:val="18"/>
              </w:rPr>
            </w:pPr>
          </w:p>
          <w:p w14:paraId="15E11D04" w14:textId="40457461"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hAnsi="Arial" w:cs="Arial"/>
                <w:sz w:val="18"/>
                <w:szCs w:val="18"/>
              </w:rPr>
              <w:t>50,000,000</w:t>
            </w:r>
          </w:p>
        </w:tc>
        <w:tc>
          <w:tcPr>
            <w:tcW w:w="1366" w:type="dxa"/>
            <w:shd w:val="clear" w:color="auto" w:fill="FAFAFA"/>
          </w:tcPr>
          <w:p w14:paraId="438E86ED" w14:textId="77777777" w:rsidR="00B21D3D" w:rsidRPr="002F7EB4" w:rsidRDefault="00B21D3D" w:rsidP="00B21D3D">
            <w:pPr>
              <w:pStyle w:val="BodyText"/>
              <w:ind w:right="-72"/>
              <w:jc w:val="right"/>
              <w:rPr>
                <w:rFonts w:ascii="Arial" w:eastAsia="SimSun" w:hAnsi="Arial" w:cs="Arial"/>
                <w:color w:val="auto"/>
                <w:sz w:val="18"/>
                <w:szCs w:val="18"/>
              </w:rPr>
            </w:pPr>
          </w:p>
          <w:p w14:paraId="7822D3C1" w14:textId="4DDB1C32"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w:t>
            </w:r>
          </w:p>
        </w:tc>
        <w:tc>
          <w:tcPr>
            <w:tcW w:w="1367" w:type="dxa"/>
            <w:shd w:val="clear" w:color="auto" w:fill="auto"/>
          </w:tcPr>
          <w:p w14:paraId="69D58BCB" w14:textId="77777777" w:rsidR="00B21D3D" w:rsidRPr="002F7EB4" w:rsidRDefault="00B21D3D" w:rsidP="00B21D3D">
            <w:pPr>
              <w:pStyle w:val="BodyText"/>
              <w:ind w:right="-72"/>
              <w:jc w:val="right"/>
              <w:rPr>
                <w:rFonts w:ascii="Arial" w:eastAsia="SimSun" w:hAnsi="Arial" w:cs="Arial"/>
                <w:color w:val="auto"/>
                <w:sz w:val="18"/>
                <w:szCs w:val="18"/>
              </w:rPr>
            </w:pPr>
          </w:p>
          <w:p w14:paraId="6B2280E2" w14:textId="4060DE96"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w:t>
            </w:r>
          </w:p>
        </w:tc>
      </w:tr>
      <w:tr w:rsidR="00C61755" w:rsidRPr="002F7EB4" w14:paraId="125029C0" w14:textId="77777777" w:rsidTr="00C61755">
        <w:tc>
          <w:tcPr>
            <w:tcW w:w="4002" w:type="dxa"/>
            <w:shd w:val="clear" w:color="auto" w:fill="auto"/>
          </w:tcPr>
          <w:p w14:paraId="6A03A197" w14:textId="77777777" w:rsidR="00C61755" w:rsidRPr="002F7EB4" w:rsidRDefault="00C61755" w:rsidP="00C61755">
            <w:pPr>
              <w:pStyle w:val="BodyText"/>
              <w:ind w:left="-113"/>
              <w:rPr>
                <w:rFonts w:ascii="Arial" w:eastAsia="SimSun" w:hAnsi="Arial" w:cs="Arial"/>
                <w:color w:val="auto"/>
                <w:sz w:val="18"/>
                <w:szCs w:val="18"/>
              </w:rPr>
            </w:pPr>
            <w:bookmarkStart w:id="41" w:name="OLE_LINK13"/>
            <w:r w:rsidRPr="002F7EB4">
              <w:rPr>
                <w:rFonts w:ascii="Arial" w:eastAsia="SimSun" w:hAnsi="Arial" w:cs="Arial"/>
                <w:color w:val="auto"/>
                <w:sz w:val="18"/>
                <w:szCs w:val="18"/>
              </w:rPr>
              <w:t>Short-term borrowings from others</w:t>
            </w:r>
          </w:p>
        </w:tc>
        <w:tc>
          <w:tcPr>
            <w:tcW w:w="1366" w:type="dxa"/>
            <w:shd w:val="clear" w:color="auto" w:fill="FAFAFA"/>
          </w:tcPr>
          <w:p w14:paraId="285B046F" w14:textId="0765BE4A" w:rsidR="00C61755" w:rsidRPr="002F7EB4" w:rsidRDefault="00EA39AA" w:rsidP="00C61755">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w:t>
            </w:r>
          </w:p>
        </w:tc>
        <w:tc>
          <w:tcPr>
            <w:tcW w:w="1367" w:type="dxa"/>
            <w:shd w:val="clear" w:color="auto" w:fill="auto"/>
          </w:tcPr>
          <w:p w14:paraId="46C5E35A" w14:textId="32D7CD81" w:rsidR="00C61755" w:rsidRPr="002F7EB4" w:rsidRDefault="00C61755" w:rsidP="00C61755">
            <w:pPr>
              <w:pStyle w:val="BodyText"/>
              <w:ind w:right="-72"/>
              <w:jc w:val="right"/>
              <w:rPr>
                <w:rFonts w:ascii="Arial" w:hAnsi="Arial" w:cs="Arial"/>
                <w:sz w:val="18"/>
                <w:szCs w:val="18"/>
              </w:rPr>
            </w:pPr>
            <w:r w:rsidRPr="002F7EB4">
              <w:rPr>
                <w:rFonts w:ascii="Arial" w:eastAsia="SimSun" w:hAnsi="Arial" w:cs="Arial"/>
                <w:color w:val="auto"/>
                <w:sz w:val="18"/>
                <w:szCs w:val="18"/>
              </w:rPr>
              <w:t>850,000</w:t>
            </w:r>
          </w:p>
        </w:tc>
        <w:tc>
          <w:tcPr>
            <w:tcW w:w="1366" w:type="dxa"/>
            <w:shd w:val="clear" w:color="auto" w:fill="FAFAFA"/>
          </w:tcPr>
          <w:p w14:paraId="30AFC30C" w14:textId="4E49FC6D" w:rsidR="00C61755" w:rsidRPr="002F7EB4" w:rsidRDefault="00EA39AA" w:rsidP="00C61755">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w:t>
            </w:r>
          </w:p>
        </w:tc>
        <w:tc>
          <w:tcPr>
            <w:tcW w:w="1367" w:type="dxa"/>
            <w:shd w:val="clear" w:color="auto" w:fill="auto"/>
          </w:tcPr>
          <w:p w14:paraId="61DA648C" w14:textId="72FC1C08" w:rsidR="00C61755" w:rsidRPr="002F7EB4" w:rsidRDefault="00C61755" w:rsidP="00C61755">
            <w:pPr>
              <w:pStyle w:val="BodyText"/>
              <w:ind w:right="-72"/>
              <w:jc w:val="right"/>
              <w:rPr>
                <w:rFonts w:ascii="Arial" w:hAnsi="Arial" w:cs="Arial"/>
                <w:sz w:val="18"/>
                <w:szCs w:val="18"/>
              </w:rPr>
            </w:pPr>
            <w:r w:rsidRPr="002F7EB4">
              <w:rPr>
                <w:rFonts w:ascii="Arial" w:eastAsia="SimSun" w:hAnsi="Arial" w:cs="Arial"/>
                <w:color w:val="auto"/>
                <w:sz w:val="18"/>
                <w:szCs w:val="18"/>
              </w:rPr>
              <w:t>-</w:t>
            </w:r>
          </w:p>
        </w:tc>
      </w:tr>
      <w:tr w:rsidR="00B21D3D" w:rsidRPr="002F7EB4" w14:paraId="433380D1" w14:textId="77777777" w:rsidTr="00B85872">
        <w:tc>
          <w:tcPr>
            <w:tcW w:w="4002" w:type="dxa"/>
            <w:shd w:val="clear" w:color="auto" w:fill="auto"/>
          </w:tcPr>
          <w:p w14:paraId="493772E3" w14:textId="5C46CB3A" w:rsidR="00B21D3D" w:rsidRPr="002F7EB4" w:rsidRDefault="00B21D3D" w:rsidP="00B21D3D">
            <w:pPr>
              <w:pStyle w:val="BodyText"/>
              <w:ind w:left="-113"/>
              <w:rPr>
                <w:rFonts w:ascii="Arial" w:eastAsia="SimSun" w:hAnsi="Arial" w:cs="Arial"/>
                <w:color w:val="auto"/>
                <w:sz w:val="18"/>
                <w:szCs w:val="18"/>
              </w:rPr>
            </w:pPr>
            <w:r w:rsidRPr="002F7EB4">
              <w:rPr>
                <w:rFonts w:ascii="Arial" w:eastAsia="SimSun" w:hAnsi="Arial" w:cs="Arial"/>
                <w:color w:val="auto"/>
                <w:sz w:val="18"/>
                <w:szCs w:val="18"/>
              </w:rPr>
              <w:t>Current portion of long-term borrowings</w:t>
            </w:r>
          </w:p>
        </w:tc>
        <w:tc>
          <w:tcPr>
            <w:tcW w:w="1366" w:type="dxa"/>
            <w:shd w:val="clear" w:color="auto" w:fill="FAFAFA"/>
            <w:vAlign w:val="bottom"/>
          </w:tcPr>
          <w:p w14:paraId="68D15500" w14:textId="6FAB3452" w:rsidR="00B21D3D" w:rsidRPr="002F7EB4" w:rsidRDefault="00B21D3D" w:rsidP="00B21D3D">
            <w:pPr>
              <w:pStyle w:val="BodyText"/>
              <w:ind w:right="-72"/>
              <w:jc w:val="right"/>
              <w:rPr>
                <w:rFonts w:ascii="Arial" w:hAnsi="Arial" w:cs="Arial"/>
                <w:sz w:val="18"/>
                <w:szCs w:val="18"/>
              </w:rPr>
            </w:pPr>
          </w:p>
        </w:tc>
        <w:tc>
          <w:tcPr>
            <w:tcW w:w="1367" w:type="dxa"/>
            <w:shd w:val="clear" w:color="auto" w:fill="auto"/>
          </w:tcPr>
          <w:p w14:paraId="1ADCD3C3" w14:textId="2325794D" w:rsidR="00B21D3D" w:rsidRPr="002F7EB4" w:rsidRDefault="00B21D3D" w:rsidP="00B21D3D">
            <w:pPr>
              <w:pStyle w:val="BodyText"/>
              <w:ind w:right="-72"/>
              <w:jc w:val="right"/>
              <w:rPr>
                <w:rFonts w:ascii="Arial" w:hAnsi="Arial" w:cs="Arial"/>
                <w:sz w:val="18"/>
                <w:szCs w:val="18"/>
              </w:rPr>
            </w:pPr>
          </w:p>
        </w:tc>
        <w:tc>
          <w:tcPr>
            <w:tcW w:w="1366" w:type="dxa"/>
            <w:shd w:val="clear" w:color="auto" w:fill="FAFAFA"/>
            <w:vAlign w:val="bottom"/>
          </w:tcPr>
          <w:p w14:paraId="4067465F" w14:textId="52B5CA7A" w:rsidR="00B21D3D" w:rsidRPr="002F7EB4" w:rsidRDefault="00B21D3D" w:rsidP="00B21D3D">
            <w:pPr>
              <w:pStyle w:val="BodyText"/>
              <w:ind w:right="-72"/>
              <w:jc w:val="right"/>
              <w:rPr>
                <w:rFonts w:ascii="Arial" w:eastAsia="SimSun" w:hAnsi="Arial" w:cs="Arial"/>
                <w:color w:val="auto"/>
                <w:sz w:val="18"/>
                <w:szCs w:val="18"/>
              </w:rPr>
            </w:pPr>
          </w:p>
        </w:tc>
        <w:tc>
          <w:tcPr>
            <w:tcW w:w="1367" w:type="dxa"/>
            <w:shd w:val="clear" w:color="auto" w:fill="auto"/>
          </w:tcPr>
          <w:p w14:paraId="02A30640" w14:textId="02C82165" w:rsidR="00B21D3D" w:rsidRPr="002F7EB4" w:rsidRDefault="00B21D3D" w:rsidP="00B21D3D">
            <w:pPr>
              <w:pStyle w:val="BodyText"/>
              <w:ind w:right="-72"/>
              <w:jc w:val="right"/>
              <w:rPr>
                <w:rFonts w:ascii="Arial" w:eastAsia="SimSun" w:hAnsi="Arial" w:cs="Arial"/>
                <w:sz w:val="18"/>
                <w:szCs w:val="18"/>
              </w:rPr>
            </w:pPr>
          </w:p>
        </w:tc>
      </w:tr>
      <w:tr w:rsidR="00B21D3D" w:rsidRPr="002F7EB4" w14:paraId="4464F81F" w14:textId="77777777" w:rsidTr="00C61755">
        <w:tc>
          <w:tcPr>
            <w:tcW w:w="4002" w:type="dxa"/>
            <w:shd w:val="clear" w:color="auto" w:fill="auto"/>
          </w:tcPr>
          <w:p w14:paraId="140E907E" w14:textId="22EF5DEB" w:rsidR="00B21D3D" w:rsidRPr="002F7EB4" w:rsidRDefault="00B21D3D" w:rsidP="00B21D3D">
            <w:pPr>
              <w:pStyle w:val="BodyText"/>
              <w:ind w:left="-113"/>
              <w:rPr>
                <w:rFonts w:ascii="Arial" w:eastAsia="SimSun" w:hAnsi="Arial" w:cs="Arial"/>
                <w:color w:val="auto"/>
                <w:sz w:val="18"/>
                <w:szCs w:val="18"/>
              </w:rPr>
            </w:pPr>
            <w:r w:rsidRPr="002F7EB4">
              <w:rPr>
                <w:rFonts w:ascii="Arial" w:eastAsia="SimSun" w:hAnsi="Arial" w:cs="Arial"/>
                <w:color w:val="auto"/>
                <w:sz w:val="18"/>
                <w:szCs w:val="18"/>
              </w:rPr>
              <w:t xml:space="preserve">   Borrowings from financial institutions</w:t>
            </w:r>
          </w:p>
        </w:tc>
        <w:tc>
          <w:tcPr>
            <w:tcW w:w="1366" w:type="dxa"/>
            <w:shd w:val="clear" w:color="auto" w:fill="FAFAFA"/>
          </w:tcPr>
          <w:p w14:paraId="0DC9FC08" w14:textId="31AF4B67" w:rsidR="00B21D3D" w:rsidRPr="002F7EB4" w:rsidRDefault="00CB5EF4" w:rsidP="00B21D3D">
            <w:pPr>
              <w:pStyle w:val="BodyText"/>
              <w:ind w:right="-72"/>
              <w:jc w:val="right"/>
              <w:rPr>
                <w:rFonts w:ascii="Arial" w:hAnsi="Arial" w:cs="Arial"/>
                <w:sz w:val="18"/>
                <w:szCs w:val="18"/>
              </w:rPr>
            </w:pPr>
            <w:r w:rsidRPr="002F7EB4">
              <w:rPr>
                <w:rFonts w:ascii="Arial" w:eastAsia="Browallia New" w:hAnsi="Arial" w:cs="Arial"/>
                <w:sz w:val="18"/>
                <w:szCs w:val="18"/>
              </w:rPr>
              <w:t>47,200,436</w:t>
            </w:r>
          </w:p>
        </w:tc>
        <w:tc>
          <w:tcPr>
            <w:tcW w:w="1367" w:type="dxa"/>
            <w:shd w:val="clear" w:color="auto" w:fill="auto"/>
          </w:tcPr>
          <w:p w14:paraId="18D6729C" w14:textId="228E0AA0" w:rsidR="00B21D3D" w:rsidRPr="002F7EB4" w:rsidRDefault="00B21D3D" w:rsidP="00B21D3D">
            <w:pPr>
              <w:pStyle w:val="BodyText"/>
              <w:ind w:right="-72"/>
              <w:jc w:val="right"/>
              <w:rPr>
                <w:rFonts w:ascii="Arial" w:hAnsi="Arial" w:cs="Arial"/>
                <w:sz w:val="18"/>
                <w:szCs w:val="18"/>
              </w:rPr>
            </w:pPr>
            <w:r w:rsidRPr="002F7EB4">
              <w:rPr>
                <w:rFonts w:ascii="Arial" w:eastAsia="SimSun" w:hAnsi="Arial" w:cs="Arial"/>
                <w:color w:val="auto"/>
                <w:sz w:val="18"/>
                <w:szCs w:val="18"/>
              </w:rPr>
              <w:t>31,949,782</w:t>
            </w:r>
          </w:p>
        </w:tc>
        <w:tc>
          <w:tcPr>
            <w:tcW w:w="1366" w:type="dxa"/>
            <w:shd w:val="clear" w:color="auto" w:fill="FAFAFA"/>
          </w:tcPr>
          <w:p w14:paraId="75F78AE2" w14:textId="3E3A5B4A"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19,973,137</w:t>
            </w:r>
          </w:p>
        </w:tc>
        <w:tc>
          <w:tcPr>
            <w:tcW w:w="1367" w:type="dxa"/>
            <w:shd w:val="clear" w:color="auto" w:fill="auto"/>
          </w:tcPr>
          <w:p w14:paraId="3497F37E" w14:textId="5FCD0471" w:rsidR="00B21D3D" w:rsidRPr="002F7EB4" w:rsidRDefault="00B21D3D" w:rsidP="00B21D3D">
            <w:pPr>
              <w:pStyle w:val="BodyText"/>
              <w:ind w:right="-72"/>
              <w:jc w:val="right"/>
              <w:rPr>
                <w:rFonts w:ascii="Arial" w:eastAsia="SimSun" w:hAnsi="Arial" w:cs="Arial"/>
                <w:sz w:val="18"/>
                <w:szCs w:val="18"/>
              </w:rPr>
            </w:pPr>
            <w:r w:rsidRPr="002F7EB4">
              <w:rPr>
                <w:rFonts w:ascii="Arial" w:eastAsia="SimSun" w:hAnsi="Arial" w:cs="Arial"/>
                <w:color w:val="auto"/>
                <w:sz w:val="18"/>
                <w:szCs w:val="18"/>
              </w:rPr>
              <w:t>19,974,768</w:t>
            </w:r>
          </w:p>
        </w:tc>
      </w:tr>
      <w:tr w:rsidR="00EA39AA" w:rsidRPr="002F7EB4" w14:paraId="5E3C091D" w14:textId="77777777" w:rsidTr="00C61755">
        <w:tc>
          <w:tcPr>
            <w:tcW w:w="4002" w:type="dxa"/>
            <w:shd w:val="clear" w:color="auto" w:fill="auto"/>
          </w:tcPr>
          <w:p w14:paraId="29E1BB47" w14:textId="77777777" w:rsidR="00EA39AA" w:rsidRPr="002F7EB4" w:rsidRDefault="00EA39AA" w:rsidP="00EA39AA">
            <w:pPr>
              <w:pStyle w:val="BodyText"/>
              <w:ind w:left="-113"/>
              <w:rPr>
                <w:rFonts w:ascii="Arial" w:eastAsia="SimSun" w:hAnsi="Arial" w:cs="Arial"/>
                <w:color w:val="auto"/>
                <w:sz w:val="18"/>
                <w:szCs w:val="18"/>
              </w:rPr>
            </w:pPr>
            <w:r w:rsidRPr="002F7EB4">
              <w:rPr>
                <w:rFonts w:ascii="Arial" w:eastAsia="SimSun" w:hAnsi="Arial" w:cs="Arial"/>
                <w:color w:val="auto"/>
                <w:sz w:val="18"/>
                <w:szCs w:val="18"/>
              </w:rPr>
              <w:t>Current portion of debentures</w:t>
            </w:r>
          </w:p>
        </w:tc>
        <w:tc>
          <w:tcPr>
            <w:tcW w:w="1366" w:type="dxa"/>
            <w:shd w:val="clear" w:color="auto" w:fill="FAFAFA"/>
          </w:tcPr>
          <w:p w14:paraId="53DA6C1B" w14:textId="479D96CD"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885,790,779</w:t>
            </w:r>
          </w:p>
        </w:tc>
        <w:tc>
          <w:tcPr>
            <w:tcW w:w="1367" w:type="dxa"/>
            <w:shd w:val="clear" w:color="auto" w:fill="auto"/>
          </w:tcPr>
          <w:p w14:paraId="7D72356D" w14:textId="66055FE8" w:rsidR="00EA39AA" w:rsidRPr="002F7EB4" w:rsidRDefault="00EA39AA" w:rsidP="00EA39AA">
            <w:pPr>
              <w:pStyle w:val="BodyText"/>
              <w:ind w:right="-72"/>
              <w:jc w:val="right"/>
              <w:rPr>
                <w:rFonts w:ascii="Arial" w:hAnsi="Arial" w:cs="Arial"/>
                <w:sz w:val="18"/>
                <w:szCs w:val="18"/>
              </w:rPr>
            </w:pPr>
            <w:r w:rsidRPr="002F7EB4">
              <w:rPr>
                <w:rFonts w:ascii="Arial" w:eastAsia="SimSun" w:hAnsi="Arial" w:cs="Arial"/>
                <w:color w:val="auto"/>
                <w:sz w:val="18"/>
                <w:szCs w:val="18"/>
              </w:rPr>
              <w:t>-</w:t>
            </w:r>
          </w:p>
        </w:tc>
        <w:tc>
          <w:tcPr>
            <w:tcW w:w="1366" w:type="dxa"/>
            <w:shd w:val="clear" w:color="auto" w:fill="FAFAFA"/>
          </w:tcPr>
          <w:p w14:paraId="21788CD6" w14:textId="39AC9F93"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885,790,779</w:t>
            </w:r>
          </w:p>
        </w:tc>
        <w:tc>
          <w:tcPr>
            <w:tcW w:w="1367" w:type="dxa"/>
            <w:shd w:val="clear" w:color="auto" w:fill="auto"/>
          </w:tcPr>
          <w:p w14:paraId="28BFB97F" w14:textId="1E8F4C30" w:rsidR="00EA39AA" w:rsidRPr="002F7EB4" w:rsidRDefault="00EA39AA" w:rsidP="00EA39AA">
            <w:pPr>
              <w:pStyle w:val="BodyText"/>
              <w:ind w:right="-72"/>
              <w:jc w:val="right"/>
              <w:rPr>
                <w:rFonts w:ascii="Arial" w:hAnsi="Arial" w:cs="Arial"/>
                <w:sz w:val="18"/>
                <w:szCs w:val="18"/>
              </w:rPr>
            </w:pPr>
            <w:r w:rsidRPr="002F7EB4">
              <w:rPr>
                <w:rFonts w:ascii="Arial" w:eastAsia="SimSun" w:hAnsi="Arial" w:cs="Arial"/>
                <w:color w:val="auto"/>
                <w:sz w:val="18"/>
                <w:szCs w:val="18"/>
              </w:rPr>
              <w:t>-</w:t>
            </w:r>
          </w:p>
        </w:tc>
      </w:tr>
      <w:tr w:rsidR="00EA39AA" w:rsidRPr="002F7EB4" w14:paraId="40E99838" w14:textId="77777777" w:rsidTr="00C61755">
        <w:tc>
          <w:tcPr>
            <w:tcW w:w="4002" w:type="dxa"/>
            <w:shd w:val="clear" w:color="auto" w:fill="auto"/>
          </w:tcPr>
          <w:p w14:paraId="08D44669" w14:textId="77777777" w:rsidR="00EA39AA" w:rsidRPr="002F7EB4" w:rsidRDefault="00EA39AA" w:rsidP="00EA39AA">
            <w:pPr>
              <w:pStyle w:val="BodyText"/>
              <w:ind w:left="-113"/>
              <w:rPr>
                <w:rFonts w:ascii="Arial" w:eastAsia="SimSun" w:hAnsi="Arial" w:cs="Arial"/>
                <w:color w:val="auto"/>
                <w:sz w:val="18"/>
                <w:szCs w:val="18"/>
              </w:rPr>
            </w:pPr>
          </w:p>
        </w:tc>
        <w:tc>
          <w:tcPr>
            <w:tcW w:w="1366" w:type="dxa"/>
            <w:tcBorders>
              <w:top w:val="single" w:sz="4" w:space="0" w:color="auto"/>
            </w:tcBorders>
            <w:shd w:val="clear" w:color="auto" w:fill="FAFAFA"/>
          </w:tcPr>
          <w:p w14:paraId="529DE137"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0DD5E83B"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6" w:type="dxa"/>
            <w:tcBorders>
              <w:top w:val="single" w:sz="4" w:space="0" w:color="auto"/>
            </w:tcBorders>
            <w:shd w:val="clear" w:color="auto" w:fill="FAFAFA"/>
            <w:vAlign w:val="bottom"/>
          </w:tcPr>
          <w:p w14:paraId="623ACC77"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vAlign w:val="bottom"/>
          </w:tcPr>
          <w:p w14:paraId="04C2D171" w14:textId="77777777" w:rsidR="00EA39AA" w:rsidRPr="002F7EB4" w:rsidRDefault="00EA39AA" w:rsidP="00EA39AA">
            <w:pPr>
              <w:pStyle w:val="BodyText"/>
              <w:ind w:right="-72"/>
              <w:jc w:val="right"/>
              <w:rPr>
                <w:rFonts w:ascii="Arial" w:eastAsia="SimSun" w:hAnsi="Arial" w:cs="Arial"/>
                <w:color w:val="auto"/>
                <w:sz w:val="18"/>
                <w:szCs w:val="18"/>
              </w:rPr>
            </w:pPr>
          </w:p>
        </w:tc>
      </w:tr>
      <w:tr w:rsidR="00EA39AA" w:rsidRPr="002F7EB4" w14:paraId="31C9CE7F" w14:textId="77777777" w:rsidTr="00C61755">
        <w:trPr>
          <w:trHeight w:val="121"/>
        </w:trPr>
        <w:tc>
          <w:tcPr>
            <w:tcW w:w="4002" w:type="dxa"/>
            <w:shd w:val="clear" w:color="auto" w:fill="auto"/>
          </w:tcPr>
          <w:p w14:paraId="5C8170B6" w14:textId="77777777" w:rsidR="00EA39AA" w:rsidRPr="002F7EB4" w:rsidRDefault="00EA39AA" w:rsidP="00EA39AA">
            <w:pPr>
              <w:pStyle w:val="BodyText"/>
              <w:ind w:left="-113"/>
              <w:rPr>
                <w:rFonts w:ascii="Arial" w:eastAsia="SimSun" w:hAnsi="Arial" w:cs="Arial"/>
                <w:color w:val="auto"/>
                <w:sz w:val="18"/>
                <w:szCs w:val="18"/>
              </w:rPr>
            </w:pPr>
            <w:r w:rsidRPr="002F7EB4">
              <w:rPr>
                <w:rFonts w:ascii="Arial" w:eastAsia="SimSun" w:hAnsi="Arial" w:cs="Arial"/>
                <w:color w:val="auto"/>
                <w:sz w:val="18"/>
                <w:szCs w:val="18"/>
              </w:rPr>
              <w:t>Total current borrowings</w:t>
            </w:r>
          </w:p>
        </w:tc>
        <w:tc>
          <w:tcPr>
            <w:tcW w:w="1366" w:type="dxa"/>
            <w:tcBorders>
              <w:bottom w:val="single" w:sz="4" w:space="0" w:color="auto"/>
            </w:tcBorders>
            <w:shd w:val="clear" w:color="auto" w:fill="FAFAFA"/>
          </w:tcPr>
          <w:p w14:paraId="6CCDE42F" w14:textId="08813EDF"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1,182,542,055</w:t>
            </w:r>
          </w:p>
        </w:tc>
        <w:tc>
          <w:tcPr>
            <w:tcW w:w="1367" w:type="dxa"/>
            <w:tcBorders>
              <w:bottom w:val="single" w:sz="4" w:space="0" w:color="auto"/>
            </w:tcBorders>
            <w:shd w:val="clear" w:color="auto" w:fill="auto"/>
          </w:tcPr>
          <w:p w14:paraId="31B7D8C2" w14:textId="13539613"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82,799,782</w:t>
            </w:r>
          </w:p>
        </w:tc>
        <w:tc>
          <w:tcPr>
            <w:tcW w:w="1366" w:type="dxa"/>
            <w:tcBorders>
              <w:bottom w:val="single" w:sz="4" w:space="0" w:color="auto"/>
            </w:tcBorders>
            <w:shd w:val="clear" w:color="auto" w:fill="FAFAFA"/>
          </w:tcPr>
          <w:p w14:paraId="750363B7" w14:textId="3FEB99D2"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905,763,916</w:t>
            </w:r>
          </w:p>
        </w:tc>
        <w:tc>
          <w:tcPr>
            <w:tcW w:w="1367" w:type="dxa"/>
            <w:tcBorders>
              <w:bottom w:val="single" w:sz="4" w:space="0" w:color="auto"/>
            </w:tcBorders>
            <w:shd w:val="clear" w:color="auto" w:fill="auto"/>
          </w:tcPr>
          <w:p w14:paraId="1E154A22" w14:textId="0D79CE4B"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19,974,768</w:t>
            </w:r>
          </w:p>
        </w:tc>
      </w:tr>
      <w:tr w:rsidR="00EA39AA" w:rsidRPr="002F7EB4" w14:paraId="443C854B" w14:textId="77777777" w:rsidTr="00C61755">
        <w:tc>
          <w:tcPr>
            <w:tcW w:w="4002" w:type="dxa"/>
            <w:shd w:val="clear" w:color="auto" w:fill="auto"/>
          </w:tcPr>
          <w:p w14:paraId="2603B74E" w14:textId="77777777" w:rsidR="00EA39AA" w:rsidRPr="002F7EB4" w:rsidRDefault="00EA39AA" w:rsidP="00EA39AA">
            <w:pPr>
              <w:pStyle w:val="BodyText"/>
              <w:ind w:left="-113"/>
              <w:rPr>
                <w:rFonts w:ascii="Arial" w:eastAsia="SimSun" w:hAnsi="Arial" w:cs="Arial"/>
                <w:color w:val="auto"/>
                <w:sz w:val="18"/>
                <w:szCs w:val="18"/>
              </w:rPr>
            </w:pPr>
          </w:p>
        </w:tc>
        <w:tc>
          <w:tcPr>
            <w:tcW w:w="1366" w:type="dxa"/>
            <w:tcBorders>
              <w:top w:val="single" w:sz="4" w:space="0" w:color="auto"/>
            </w:tcBorders>
            <w:shd w:val="clear" w:color="auto" w:fill="FAFAFA"/>
          </w:tcPr>
          <w:p w14:paraId="779BE4A7"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329FD926"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6" w:type="dxa"/>
            <w:tcBorders>
              <w:top w:val="single" w:sz="4" w:space="0" w:color="auto"/>
            </w:tcBorders>
            <w:shd w:val="clear" w:color="auto" w:fill="FAFAFA"/>
          </w:tcPr>
          <w:p w14:paraId="395A51A9"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58FB857A" w14:textId="77777777" w:rsidR="00EA39AA" w:rsidRPr="002F7EB4" w:rsidRDefault="00EA39AA" w:rsidP="00EA39AA">
            <w:pPr>
              <w:pStyle w:val="BodyText"/>
              <w:ind w:right="-72"/>
              <w:jc w:val="right"/>
              <w:rPr>
                <w:rFonts w:ascii="Arial" w:eastAsia="SimSun" w:hAnsi="Arial" w:cs="Arial"/>
                <w:color w:val="auto"/>
                <w:sz w:val="18"/>
                <w:szCs w:val="18"/>
              </w:rPr>
            </w:pPr>
          </w:p>
        </w:tc>
      </w:tr>
      <w:tr w:rsidR="00EA39AA" w:rsidRPr="002F7EB4" w14:paraId="4EEE08D7" w14:textId="77777777" w:rsidTr="00C61755">
        <w:tc>
          <w:tcPr>
            <w:tcW w:w="4002" w:type="dxa"/>
            <w:shd w:val="clear" w:color="auto" w:fill="auto"/>
          </w:tcPr>
          <w:p w14:paraId="60D25E45" w14:textId="77777777" w:rsidR="00EA39AA" w:rsidRPr="002F7EB4" w:rsidRDefault="00EA39AA" w:rsidP="00EA39AA">
            <w:pPr>
              <w:pStyle w:val="BodyText"/>
              <w:ind w:left="-113"/>
              <w:rPr>
                <w:rFonts w:ascii="Arial" w:eastAsia="SimSun" w:hAnsi="Arial" w:cs="Arial"/>
                <w:b/>
                <w:bCs/>
                <w:color w:val="auto"/>
                <w:sz w:val="18"/>
                <w:szCs w:val="18"/>
              </w:rPr>
            </w:pPr>
            <w:r w:rsidRPr="002F7EB4">
              <w:rPr>
                <w:rFonts w:ascii="Arial" w:eastAsia="SimSun" w:hAnsi="Arial" w:cs="Arial"/>
                <w:b/>
                <w:bCs/>
                <w:color w:val="auto"/>
                <w:sz w:val="18"/>
                <w:szCs w:val="18"/>
              </w:rPr>
              <w:t>Non-current</w:t>
            </w:r>
          </w:p>
        </w:tc>
        <w:tc>
          <w:tcPr>
            <w:tcW w:w="1366" w:type="dxa"/>
            <w:shd w:val="clear" w:color="auto" w:fill="FAFAFA"/>
          </w:tcPr>
          <w:p w14:paraId="0177569C"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shd w:val="clear" w:color="auto" w:fill="auto"/>
          </w:tcPr>
          <w:p w14:paraId="5A425478"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6" w:type="dxa"/>
            <w:shd w:val="clear" w:color="auto" w:fill="FAFAFA"/>
          </w:tcPr>
          <w:p w14:paraId="3DAF6978"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shd w:val="clear" w:color="auto" w:fill="auto"/>
          </w:tcPr>
          <w:p w14:paraId="0D6DF8CA" w14:textId="77777777" w:rsidR="00EA39AA" w:rsidRPr="002F7EB4" w:rsidRDefault="00EA39AA" w:rsidP="00EA39AA">
            <w:pPr>
              <w:pStyle w:val="BodyText"/>
              <w:ind w:right="-72"/>
              <w:jc w:val="right"/>
              <w:rPr>
                <w:rFonts w:ascii="Arial" w:eastAsia="SimSun" w:hAnsi="Arial" w:cs="Arial"/>
                <w:color w:val="auto"/>
                <w:sz w:val="18"/>
                <w:szCs w:val="18"/>
              </w:rPr>
            </w:pPr>
          </w:p>
        </w:tc>
      </w:tr>
      <w:tr w:rsidR="00B21D3D" w:rsidRPr="002F7EB4" w14:paraId="579CADC3" w14:textId="77777777" w:rsidTr="005A1A72">
        <w:tc>
          <w:tcPr>
            <w:tcW w:w="4002" w:type="dxa"/>
            <w:shd w:val="clear" w:color="auto" w:fill="auto"/>
          </w:tcPr>
          <w:p w14:paraId="161D04F0" w14:textId="32BED421" w:rsidR="00B21D3D" w:rsidRPr="002F7EB4" w:rsidRDefault="00B21D3D" w:rsidP="00B21D3D">
            <w:pPr>
              <w:pStyle w:val="BodyText"/>
              <w:ind w:left="-113"/>
              <w:rPr>
                <w:rFonts w:ascii="Arial" w:eastAsia="SimSun" w:hAnsi="Arial" w:cs="Arial"/>
                <w:b/>
                <w:bCs/>
                <w:color w:val="auto"/>
                <w:sz w:val="18"/>
                <w:szCs w:val="18"/>
              </w:rPr>
            </w:pPr>
            <w:r w:rsidRPr="002F7EB4">
              <w:rPr>
                <w:rFonts w:ascii="Arial" w:eastAsia="SimSun" w:hAnsi="Arial" w:cs="Arial"/>
                <w:color w:val="auto"/>
                <w:sz w:val="18"/>
                <w:szCs w:val="18"/>
              </w:rPr>
              <w:t>Borrowings from financial institutions</w:t>
            </w:r>
          </w:p>
        </w:tc>
        <w:tc>
          <w:tcPr>
            <w:tcW w:w="1366" w:type="dxa"/>
            <w:shd w:val="clear" w:color="auto" w:fill="FAFAFA"/>
            <w:vAlign w:val="bottom"/>
          </w:tcPr>
          <w:p w14:paraId="72531CF0" w14:textId="42CD5EE0" w:rsidR="00B21D3D" w:rsidRPr="002F7EB4" w:rsidRDefault="00CB5EF4" w:rsidP="00B21D3D">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181,881,487</w:t>
            </w:r>
          </w:p>
        </w:tc>
        <w:tc>
          <w:tcPr>
            <w:tcW w:w="1367" w:type="dxa"/>
            <w:shd w:val="clear" w:color="auto" w:fill="auto"/>
          </w:tcPr>
          <w:p w14:paraId="798A1467" w14:textId="7738568F"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80,387,272</w:t>
            </w:r>
          </w:p>
        </w:tc>
        <w:tc>
          <w:tcPr>
            <w:tcW w:w="1366" w:type="dxa"/>
            <w:shd w:val="clear" w:color="auto" w:fill="FAFAFA"/>
          </w:tcPr>
          <w:p w14:paraId="413D9EF1" w14:textId="14F9BFD1"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26,491,76</w:t>
            </w:r>
            <w:r w:rsidR="00CB5EF4" w:rsidRPr="002F7EB4">
              <w:rPr>
                <w:rFonts w:ascii="Arial" w:eastAsia="Browallia New" w:hAnsi="Arial" w:cs="Arial"/>
                <w:sz w:val="18"/>
                <w:szCs w:val="18"/>
              </w:rPr>
              <w:t>4</w:t>
            </w:r>
          </w:p>
        </w:tc>
        <w:tc>
          <w:tcPr>
            <w:tcW w:w="1367" w:type="dxa"/>
            <w:shd w:val="clear" w:color="auto" w:fill="auto"/>
          </w:tcPr>
          <w:p w14:paraId="74075033" w14:textId="71263487" w:rsidR="00B21D3D" w:rsidRPr="002F7EB4" w:rsidRDefault="00B21D3D" w:rsidP="00B21D3D">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46,464,901</w:t>
            </w:r>
          </w:p>
        </w:tc>
      </w:tr>
      <w:tr w:rsidR="00EA39AA" w:rsidRPr="002F7EB4" w14:paraId="6F651D33" w14:textId="77777777" w:rsidTr="00C61755">
        <w:tc>
          <w:tcPr>
            <w:tcW w:w="4002" w:type="dxa"/>
            <w:shd w:val="clear" w:color="auto" w:fill="auto"/>
          </w:tcPr>
          <w:p w14:paraId="1CD6076F" w14:textId="77777777" w:rsidR="00EA39AA" w:rsidRPr="002F7EB4" w:rsidRDefault="00EA39AA" w:rsidP="00EA39AA">
            <w:pPr>
              <w:pStyle w:val="BodyText"/>
              <w:ind w:left="-113"/>
              <w:rPr>
                <w:rFonts w:ascii="Arial" w:eastAsia="SimSun" w:hAnsi="Arial" w:cs="Arial"/>
                <w:color w:val="auto"/>
                <w:sz w:val="18"/>
                <w:szCs w:val="18"/>
              </w:rPr>
            </w:pPr>
            <w:r w:rsidRPr="002F7EB4">
              <w:rPr>
                <w:rFonts w:ascii="Arial" w:hAnsi="Arial" w:cs="Arial"/>
                <w:sz w:val="18"/>
                <w:szCs w:val="18"/>
              </w:rPr>
              <w:t>Debentures</w:t>
            </w:r>
          </w:p>
        </w:tc>
        <w:tc>
          <w:tcPr>
            <w:tcW w:w="1366" w:type="dxa"/>
            <w:shd w:val="clear" w:color="auto" w:fill="FAFAFA"/>
          </w:tcPr>
          <w:p w14:paraId="59E7F34E" w14:textId="37937D8D"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3,292,264,491</w:t>
            </w:r>
          </w:p>
        </w:tc>
        <w:tc>
          <w:tcPr>
            <w:tcW w:w="1367" w:type="dxa"/>
            <w:shd w:val="clear" w:color="auto" w:fill="auto"/>
          </w:tcPr>
          <w:p w14:paraId="326DEA34" w14:textId="0E4C15DB"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2,939,176,049</w:t>
            </w:r>
          </w:p>
        </w:tc>
        <w:tc>
          <w:tcPr>
            <w:tcW w:w="1366" w:type="dxa"/>
            <w:shd w:val="clear" w:color="auto" w:fill="FAFAFA"/>
          </w:tcPr>
          <w:p w14:paraId="3DBE91D3" w14:textId="1E3160C9"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3,292,264,491</w:t>
            </w:r>
          </w:p>
        </w:tc>
        <w:tc>
          <w:tcPr>
            <w:tcW w:w="1367" w:type="dxa"/>
            <w:shd w:val="clear" w:color="auto" w:fill="auto"/>
          </w:tcPr>
          <w:p w14:paraId="52ED29B0" w14:textId="3513AECB"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2,939,176,049</w:t>
            </w:r>
          </w:p>
        </w:tc>
      </w:tr>
      <w:tr w:rsidR="00EA39AA" w:rsidRPr="002F7EB4" w14:paraId="51FCB04C" w14:textId="77777777" w:rsidTr="00C61755">
        <w:tc>
          <w:tcPr>
            <w:tcW w:w="4002" w:type="dxa"/>
            <w:shd w:val="clear" w:color="auto" w:fill="auto"/>
          </w:tcPr>
          <w:p w14:paraId="029E9A25" w14:textId="77777777" w:rsidR="00EA39AA" w:rsidRPr="002F7EB4" w:rsidRDefault="00EA39AA" w:rsidP="00EA39AA">
            <w:pPr>
              <w:pStyle w:val="BodyText"/>
              <w:ind w:left="-113"/>
              <w:rPr>
                <w:rFonts w:ascii="Arial" w:eastAsia="SimSun" w:hAnsi="Arial" w:cs="Arial"/>
                <w:color w:val="auto"/>
                <w:sz w:val="18"/>
                <w:szCs w:val="18"/>
              </w:rPr>
            </w:pPr>
          </w:p>
        </w:tc>
        <w:tc>
          <w:tcPr>
            <w:tcW w:w="1366" w:type="dxa"/>
            <w:tcBorders>
              <w:top w:val="single" w:sz="4" w:space="0" w:color="auto"/>
            </w:tcBorders>
            <w:shd w:val="clear" w:color="auto" w:fill="FAFAFA"/>
          </w:tcPr>
          <w:p w14:paraId="198C3E2F"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343A4228"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6" w:type="dxa"/>
            <w:tcBorders>
              <w:top w:val="single" w:sz="4" w:space="0" w:color="auto"/>
            </w:tcBorders>
            <w:shd w:val="clear" w:color="auto" w:fill="FAFAFA"/>
          </w:tcPr>
          <w:p w14:paraId="3A08C209"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7D08B460" w14:textId="77777777" w:rsidR="00EA39AA" w:rsidRPr="002F7EB4" w:rsidRDefault="00EA39AA" w:rsidP="00EA39AA">
            <w:pPr>
              <w:pStyle w:val="BodyText"/>
              <w:ind w:right="-72"/>
              <w:jc w:val="right"/>
              <w:rPr>
                <w:rFonts w:ascii="Arial" w:eastAsia="SimSun" w:hAnsi="Arial" w:cs="Arial"/>
                <w:color w:val="auto"/>
                <w:sz w:val="18"/>
                <w:szCs w:val="18"/>
              </w:rPr>
            </w:pPr>
          </w:p>
        </w:tc>
      </w:tr>
      <w:tr w:rsidR="00EA39AA" w:rsidRPr="002F7EB4" w14:paraId="0C68CD27" w14:textId="77777777" w:rsidTr="00CD35AE">
        <w:trPr>
          <w:trHeight w:val="177"/>
        </w:trPr>
        <w:tc>
          <w:tcPr>
            <w:tcW w:w="4002" w:type="dxa"/>
            <w:shd w:val="clear" w:color="auto" w:fill="auto"/>
          </w:tcPr>
          <w:p w14:paraId="66044353" w14:textId="77777777" w:rsidR="00EA39AA" w:rsidRPr="002F7EB4" w:rsidRDefault="00EA39AA" w:rsidP="00EA39AA">
            <w:pPr>
              <w:pStyle w:val="BodyText"/>
              <w:ind w:left="-113"/>
              <w:rPr>
                <w:rFonts w:ascii="Arial" w:eastAsia="SimSun" w:hAnsi="Arial" w:cs="Arial"/>
                <w:color w:val="auto"/>
                <w:sz w:val="18"/>
                <w:szCs w:val="18"/>
              </w:rPr>
            </w:pPr>
            <w:r w:rsidRPr="002F7EB4">
              <w:rPr>
                <w:rFonts w:ascii="Arial" w:eastAsia="SimSun" w:hAnsi="Arial" w:cs="Arial"/>
                <w:color w:val="auto"/>
                <w:sz w:val="18"/>
                <w:szCs w:val="18"/>
              </w:rPr>
              <w:t>Total non-current borrowings</w:t>
            </w:r>
          </w:p>
        </w:tc>
        <w:tc>
          <w:tcPr>
            <w:tcW w:w="1366" w:type="dxa"/>
            <w:tcBorders>
              <w:bottom w:val="single" w:sz="4" w:space="0" w:color="auto"/>
            </w:tcBorders>
            <w:shd w:val="clear" w:color="auto" w:fill="FAFAFA"/>
          </w:tcPr>
          <w:p w14:paraId="4C97C0B0" w14:textId="3824D954"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3,474,145,978</w:t>
            </w:r>
          </w:p>
        </w:tc>
        <w:tc>
          <w:tcPr>
            <w:tcW w:w="1367" w:type="dxa"/>
            <w:tcBorders>
              <w:bottom w:val="single" w:sz="4" w:space="0" w:color="auto"/>
            </w:tcBorders>
            <w:shd w:val="clear" w:color="auto" w:fill="auto"/>
          </w:tcPr>
          <w:p w14:paraId="74C7EB3D" w14:textId="0472BA8E"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3,019,563,321</w:t>
            </w:r>
          </w:p>
        </w:tc>
        <w:tc>
          <w:tcPr>
            <w:tcW w:w="1366" w:type="dxa"/>
            <w:tcBorders>
              <w:bottom w:val="single" w:sz="4" w:space="0" w:color="auto"/>
            </w:tcBorders>
            <w:shd w:val="clear" w:color="auto" w:fill="FAFAFA"/>
            <w:vAlign w:val="bottom"/>
          </w:tcPr>
          <w:p w14:paraId="3498720E" w14:textId="2E9DCC8A" w:rsidR="00EA39AA" w:rsidRPr="002F7EB4" w:rsidRDefault="00F700DB"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3,318,756,255</w:t>
            </w:r>
          </w:p>
        </w:tc>
        <w:tc>
          <w:tcPr>
            <w:tcW w:w="1367" w:type="dxa"/>
            <w:tcBorders>
              <w:bottom w:val="single" w:sz="4" w:space="0" w:color="auto"/>
            </w:tcBorders>
            <w:shd w:val="clear" w:color="auto" w:fill="auto"/>
          </w:tcPr>
          <w:p w14:paraId="575C5655" w14:textId="7B792CF9"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2,985,640,950</w:t>
            </w:r>
          </w:p>
        </w:tc>
      </w:tr>
      <w:tr w:rsidR="00EA39AA" w:rsidRPr="002F7EB4" w14:paraId="234D7E9E" w14:textId="77777777" w:rsidTr="00CD35AE">
        <w:trPr>
          <w:trHeight w:val="177"/>
        </w:trPr>
        <w:tc>
          <w:tcPr>
            <w:tcW w:w="4002" w:type="dxa"/>
            <w:shd w:val="clear" w:color="auto" w:fill="auto"/>
          </w:tcPr>
          <w:p w14:paraId="2B931594" w14:textId="77777777" w:rsidR="00EA39AA" w:rsidRPr="002F7EB4" w:rsidRDefault="00EA39AA" w:rsidP="00EA39AA">
            <w:pPr>
              <w:pStyle w:val="BodyText"/>
              <w:ind w:left="-113"/>
              <w:rPr>
                <w:rFonts w:ascii="Arial" w:eastAsia="SimSun" w:hAnsi="Arial" w:cs="Arial"/>
                <w:color w:val="auto"/>
                <w:sz w:val="18"/>
                <w:szCs w:val="18"/>
              </w:rPr>
            </w:pPr>
          </w:p>
        </w:tc>
        <w:tc>
          <w:tcPr>
            <w:tcW w:w="1366" w:type="dxa"/>
            <w:tcBorders>
              <w:top w:val="single" w:sz="4" w:space="0" w:color="auto"/>
            </w:tcBorders>
            <w:shd w:val="clear" w:color="auto" w:fill="FAFAFA"/>
            <w:vAlign w:val="bottom"/>
          </w:tcPr>
          <w:p w14:paraId="44AFA263"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20F57EB7"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6" w:type="dxa"/>
            <w:tcBorders>
              <w:top w:val="single" w:sz="4" w:space="0" w:color="auto"/>
            </w:tcBorders>
            <w:shd w:val="clear" w:color="auto" w:fill="FAFAFA"/>
            <w:vAlign w:val="bottom"/>
          </w:tcPr>
          <w:p w14:paraId="050B08A7" w14:textId="77777777" w:rsidR="00EA39AA" w:rsidRPr="002F7EB4" w:rsidRDefault="00EA39AA" w:rsidP="00EA39AA">
            <w:pPr>
              <w:pStyle w:val="BodyText"/>
              <w:ind w:right="-72"/>
              <w:jc w:val="right"/>
              <w:rPr>
                <w:rFonts w:ascii="Arial" w:eastAsia="SimSun" w:hAnsi="Arial" w:cs="Arial"/>
                <w:color w:val="auto"/>
                <w:sz w:val="18"/>
                <w:szCs w:val="18"/>
              </w:rPr>
            </w:pPr>
          </w:p>
        </w:tc>
        <w:tc>
          <w:tcPr>
            <w:tcW w:w="1367" w:type="dxa"/>
            <w:tcBorders>
              <w:top w:val="single" w:sz="4" w:space="0" w:color="auto"/>
            </w:tcBorders>
            <w:shd w:val="clear" w:color="auto" w:fill="auto"/>
          </w:tcPr>
          <w:p w14:paraId="13579DCD" w14:textId="77777777" w:rsidR="00EA39AA" w:rsidRPr="002F7EB4" w:rsidRDefault="00EA39AA" w:rsidP="00EA39AA">
            <w:pPr>
              <w:pStyle w:val="BodyText"/>
              <w:ind w:right="-72"/>
              <w:jc w:val="right"/>
              <w:rPr>
                <w:rFonts w:ascii="Arial" w:eastAsia="SimSun" w:hAnsi="Arial" w:cs="Arial"/>
                <w:color w:val="auto"/>
                <w:sz w:val="18"/>
                <w:szCs w:val="18"/>
              </w:rPr>
            </w:pPr>
          </w:p>
        </w:tc>
      </w:tr>
      <w:tr w:rsidR="00EA39AA" w:rsidRPr="002F7EB4" w14:paraId="7FBB180B" w14:textId="77777777" w:rsidTr="00C61755">
        <w:tc>
          <w:tcPr>
            <w:tcW w:w="4002" w:type="dxa"/>
            <w:shd w:val="clear" w:color="auto" w:fill="auto"/>
          </w:tcPr>
          <w:p w14:paraId="6EFF2F43" w14:textId="77777777" w:rsidR="00EA39AA" w:rsidRPr="002F7EB4" w:rsidRDefault="00EA39AA" w:rsidP="00EA39AA">
            <w:pPr>
              <w:pStyle w:val="BodyText"/>
              <w:ind w:left="-113"/>
              <w:rPr>
                <w:rFonts w:ascii="Arial" w:eastAsia="SimSun" w:hAnsi="Arial" w:cs="Arial"/>
                <w:b/>
                <w:bCs/>
                <w:color w:val="auto"/>
                <w:sz w:val="18"/>
                <w:szCs w:val="18"/>
              </w:rPr>
            </w:pPr>
            <w:r w:rsidRPr="002F7EB4">
              <w:rPr>
                <w:rFonts w:ascii="Arial" w:eastAsia="SimSun" w:hAnsi="Arial" w:cs="Arial"/>
                <w:b/>
                <w:bCs/>
                <w:color w:val="auto"/>
                <w:sz w:val="18"/>
                <w:szCs w:val="18"/>
              </w:rPr>
              <w:t>Total borrowings</w:t>
            </w:r>
          </w:p>
        </w:tc>
        <w:tc>
          <w:tcPr>
            <w:tcW w:w="1366" w:type="dxa"/>
            <w:tcBorders>
              <w:bottom w:val="single" w:sz="4" w:space="0" w:color="auto"/>
            </w:tcBorders>
            <w:shd w:val="clear" w:color="auto" w:fill="FAFAFA"/>
          </w:tcPr>
          <w:p w14:paraId="4EC52290" w14:textId="22DE62F9"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4,656,688,03</w:t>
            </w:r>
            <w:r w:rsidR="00B21D3D" w:rsidRPr="002F7EB4">
              <w:rPr>
                <w:rFonts w:ascii="Arial" w:eastAsia="Browallia New" w:hAnsi="Arial" w:cs="Arial"/>
                <w:sz w:val="18"/>
                <w:szCs w:val="18"/>
              </w:rPr>
              <w:t>3</w:t>
            </w:r>
          </w:p>
        </w:tc>
        <w:tc>
          <w:tcPr>
            <w:tcW w:w="1367" w:type="dxa"/>
            <w:tcBorders>
              <w:bottom w:val="single" w:sz="4" w:space="0" w:color="auto"/>
            </w:tcBorders>
            <w:shd w:val="clear" w:color="auto" w:fill="auto"/>
          </w:tcPr>
          <w:p w14:paraId="7BCBC6A6" w14:textId="78A7F523"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3,102,363,103</w:t>
            </w:r>
          </w:p>
        </w:tc>
        <w:tc>
          <w:tcPr>
            <w:tcW w:w="1366" w:type="dxa"/>
            <w:tcBorders>
              <w:bottom w:val="single" w:sz="4" w:space="0" w:color="auto"/>
            </w:tcBorders>
            <w:shd w:val="clear" w:color="auto" w:fill="FAFAFA"/>
          </w:tcPr>
          <w:p w14:paraId="5390D46D" w14:textId="07221FA8"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Browallia New" w:hAnsi="Arial" w:cs="Arial"/>
                <w:sz w:val="18"/>
                <w:szCs w:val="18"/>
              </w:rPr>
              <w:t>4,224,520,171</w:t>
            </w:r>
          </w:p>
        </w:tc>
        <w:tc>
          <w:tcPr>
            <w:tcW w:w="1367" w:type="dxa"/>
            <w:tcBorders>
              <w:bottom w:val="single" w:sz="4" w:space="0" w:color="auto"/>
            </w:tcBorders>
            <w:shd w:val="clear" w:color="auto" w:fill="auto"/>
          </w:tcPr>
          <w:p w14:paraId="763238D4" w14:textId="2FE141A9" w:rsidR="00EA39AA" w:rsidRPr="002F7EB4" w:rsidRDefault="00EA39AA" w:rsidP="00EA39AA">
            <w:pPr>
              <w:pStyle w:val="BodyText"/>
              <w:ind w:right="-72"/>
              <w:jc w:val="right"/>
              <w:rPr>
                <w:rFonts w:ascii="Arial" w:eastAsia="SimSun" w:hAnsi="Arial" w:cs="Arial"/>
                <w:color w:val="auto"/>
                <w:sz w:val="18"/>
                <w:szCs w:val="18"/>
              </w:rPr>
            </w:pPr>
            <w:r w:rsidRPr="002F7EB4">
              <w:rPr>
                <w:rFonts w:ascii="Arial" w:eastAsia="SimSun" w:hAnsi="Arial" w:cs="Arial"/>
                <w:color w:val="auto"/>
                <w:sz w:val="18"/>
                <w:szCs w:val="18"/>
              </w:rPr>
              <w:t>3,005,615,718</w:t>
            </w:r>
          </w:p>
        </w:tc>
      </w:tr>
      <w:bookmarkEnd w:id="41"/>
    </w:tbl>
    <w:p w14:paraId="47966817" w14:textId="77777777" w:rsidR="0088065C" w:rsidRPr="002F7EB4" w:rsidRDefault="0088065C" w:rsidP="0088065C">
      <w:pPr>
        <w:jc w:val="thaiDistribute"/>
        <w:rPr>
          <w:rFonts w:ascii="Arial" w:hAnsi="Arial" w:cs="Arial"/>
          <w:sz w:val="18"/>
          <w:szCs w:val="18"/>
        </w:rPr>
      </w:pPr>
    </w:p>
    <w:p w14:paraId="70240B33" w14:textId="3ABEC400" w:rsidR="0088065C" w:rsidRPr="002F7EB4" w:rsidRDefault="0088065C" w:rsidP="0088065C">
      <w:pPr>
        <w:jc w:val="thaiDistribute"/>
        <w:rPr>
          <w:rFonts w:ascii="Arial" w:hAnsi="Arial" w:cs="Arial"/>
          <w:sz w:val="18"/>
          <w:szCs w:val="18"/>
        </w:rPr>
      </w:pPr>
      <w:r w:rsidRPr="002F7EB4">
        <w:rPr>
          <w:rFonts w:ascii="Arial" w:hAnsi="Arial" w:cs="Arial"/>
          <w:sz w:val="18"/>
          <w:szCs w:val="18"/>
        </w:rPr>
        <w:t>The movement of borrowings for the years ended 31 December 202</w:t>
      </w:r>
      <w:r w:rsidR="00282BFC" w:rsidRPr="002F7EB4">
        <w:rPr>
          <w:rFonts w:ascii="Arial" w:hAnsi="Arial" w:cs="Arial"/>
          <w:sz w:val="18"/>
          <w:szCs w:val="18"/>
        </w:rPr>
        <w:t>3</w:t>
      </w:r>
      <w:r w:rsidRPr="002F7EB4">
        <w:rPr>
          <w:rFonts w:ascii="Arial" w:hAnsi="Arial" w:cs="Arial"/>
          <w:sz w:val="18"/>
          <w:szCs w:val="18"/>
        </w:rPr>
        <w:t xml:space="preserve"> and 202</w:t>
      </w:r>
      <w:r w:rsidR="00282BFC" w:rsidRPr="002F7EB4">
        <w:rPr>
          <w:rFonts w:ascii="Arial" w:hAnsi="Arial" w:cs="Arial"/>
          <w:sz w:val="18"/>
          <w:szCs w:val="18"/>
        </w:rPr>
        <w:t>2</w:t>
      </w:r>
      <w:r w:rsidRPr="002F7EB4">
        <w:rPr>
          <w:rFonts w:ascii="Arial" w:hAnsi="Arial" w:cs="Arial"/>
          <w:sz w:val="18"/>
          <w:szCs w:val="18"/>
        </w:rPr>
        <w:t xml:space="preserve"> is as follows:</w:t>
      </w:r>
    </w:p>
    <w:p w14:paraId="31CEA35B" w14:textId="77777777" w:rsidR="0088065C" w:rsidRPr="002F7EB4" w:rsidRDefault="0088065C" w:rsidP="0088065C">
      <w:pPr>
        <w:jc w:val="thaiDistribute"/>
        <w:rPr>
          <w:rFonts w:ascii="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960"/>
        <w:gridCol w:w="1350"/>
        <w:gridCol w:w="1440"/>
        <w:gridCol w:w="1350"/>
        <w:gridCol w:w="1350"/>
      </w:tblGrid>
      <w:tr w:rsidR="0088065C" w:rsidRPr="002F7EB4" w14:paraId="303CA2ED" w14:textId="77777777" w:rsidTr="00282BFC">
        <w:tc>
          <w:tcPr>
            <w:tcW w:w="3960" w:type="dxa"/>
            <w:vAlign w:val="bottom"/>
          </w:tcPr>
          <w:p w14:paraId="5F5DAF66" w14:textId="77777777" w:rsidR="0088065C" w:rsidRPr="002F7EB4" w:rsidRDefault="0088065C" w:rsidP="002A5050">
            <w:pPr>
              <w:pBdr>
                <w:top w:val="nil"/>
                <w:left w:val="nil"/>
                <w:bottom w:val="nil"/>
                <w:right w:val="nil"/>
                <w:between w:val="nil"/>
              </w:pBdr>
              <w:ind w:left="-72"/>
              <w:rPr>
                <w:rFonts w:ascii="Arial" w:eastAsia="Arial" w:hAnsi="Arial" w:cs="Arial"/>
                <w:b/>
                <w:color w:val="000000"/>
                <w:spacing w:val="-4"/>
                <w:sz w:val="18"/>
                <w:szCs w:val="18"/>
              </w:rPr>
            </w:pPr>
          </w:p>
        </w:tc>
        <w:tc>
          <w:tcPr>
            <w:tcW w:w="2790" w:type="dxa"/>
            <w:gridSpan w:val="2"/>
            <w:tcBorders>
              <w:top w:val="single" w:sz="4" w:space="0" w:color="000000" w:themeColor="text1"/>
              <w:bottom w:val="single" w:sz="4" w:space="0" w:color="000000" w:themeColor="text1"/>
            </w:tcBorders>
            <w:vAlign w:val="bottom"/>
          </w:tcPr>
          <w:p w14:paraId="281ED7FD" w14:textId="77777777" w:rsidR="0088065C" w:rsidRPr="002F7EB4" w:rsidRDefault="0088065C" w:rsidP="00EC2C0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700" w:type="dxa"/>
            <w:gridSpan w:val="2"/>
            <w:tcBorders>
              <w:top w:val="single" w:sz="4" w:space="0" w:color="000000" w:themeColor="text1"/>
              <w:bottom w:val="single" w:sz="4" w:space="0" w:color="000000" w:themeColor="text1"/>
            </w:tcBorders>
            <w:vAlign w:val="bottom"/>
          </w:tcPr>
          <w:p w14:paraId="4250C905" w14:textId="77777777" w:rsidR="0088065C" w:rsidRPr="002F7EB4" w:rsidRDefault="0088065C" w:rsidP="00EC2C0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282BFC" w:rsidRPr="002F7EB4" w14:paraId="578DCF74" w14:textId="77777777" w:rsidTr="00282BFC">
        <w:trPr>
          <w:trHeight w:val="64"/>
        </w:trPr>
        <w:tc>
          <w:tcPr>
            <w:tcW w:w="3960" w:type="dxa"/>
            <w:vAlign w:val="bottom"/>
          </w:tcPr>
          <w:p w14:paraId="21433D55" w14:textId="77777777" w:rsidR="00282BFC" w:rsidRPr="002F7EB4" w:rsidRDefault="00282BFC" w:rsidP="00282BFC">
            <w:pPr>
              <w:pBdr>
                <w:top w:val="nil"/>
                <w:left w:val="nil"/>
                <w:bottom w:val="nil"/>
                <w:right w:val="nil"/>
                <w:between w:val="nil"/>
              </w:pBdr>
              <w:ind w:left="-72"/>
              <w:rPr>
                <w:rFonts w:ascii="Arial" w:eastAsia="Arial" w:hAnsi="Arial" w:cs="Arial"/>
                <w:b/>
                <w:color w:val="000000"/>
                <w:spacing w:val="-4"/>
                <w:sz w:val="18"/>
                <w:szCs w:val="18"/>
              </w:rPr>
            </w:pPr>
          </w:p>
        </w:tc>
        <w:tc>
          <w:tcPr>
            <w:tcW w:w="1350" w:type="dxa"/>
            <w:tcBorders>
              <w:top w:val="single" w:sz="4" w:space="0" w:color="000000" w:themeColor="text1"/>
            </w:tcBorders>
            <w:vAlign w:val="bottom"/>
          </w:tcPr>
          <w:p w14:paraId="2B94BA8D" w14:textId="0632125B" w:rsidR="00282BFC" w:rsidRPr="002F7EB4" w:rsidRDefault="00282BFC" w:rsidP="00282BF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440" w:type="dxa"/>
            <w:tcBorders>
              <w:top w:val="single" w:sz="4" w:space="0" w:color="000000" w:themeColor="text1"/>
            </w:tcBorders>
            <w:vAlign w:val="bottom"/>
          </w:tcPr>
          <w:p w14:paraId="03C57071" w14:textId="1DFFA5BB" w:rsidR="00282BFC" w:rsidRPr="002F7EB4" w:rsidRDefault="00282BFC" w:rsidP="00282BF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c>
          <w:tcPr>
            <w:tcW w:w="1350" w:type="dxa"/>
            <w:tcBorders>
              <w:top w:val="single" w:sz="4" w:space="0" w:color="000000" w:themeColor="text1"/>
            </w:tcBorders>
            <w:vAlign w:val="bottom"/>
          </w:tcPr>
          <w:p w14:paraId="487761E3" w14:textId="30EE759B" w:rsidR="00282BFC" w:rsidRPr="002F7EB4" w:rsidRDefault="00282BFC" w:rsidP="00282BF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350" w:type="dxa"/>
            <w:tcBorders>
              <w:top w:val="single" w:sz="4" w:space="0" w:color="000000" w:themeColor="text1"/>
            </w:tcBorders>
            <w:vAlign w:val="bottom"/>
          </w:tcPr>
          <w:p w14:paraId="26F31C34" w14:textId="12707F1F" w:rsidR="00282BFC" w:rsidRPr="002F7EB4" w:rsidRDefault="00282BFC" w:rsidP="00282BF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282BFC" w:rsidRPr="002F7EB4" w14:paraId="3B1057A0" w14:textId="77777777" w:rsidTr="00282BFC">
        <w:tc>
          <w:tcPr>
            <w:tcW w:w="3960" w:type="dxa"/>
            <w:vAlign w:val="bottom"/>
          </w:tcPr>
          <w:p w14:paraId="765C89CD" w14:textId="77777777" w:rsidR="00282BFC" w:rsidRPr="002F7EB4" w:rsidRDefault="00282BFC" w:rsidP="00282BFC">
            <w:pPr>
              <w:pBdr>
                <w:top w:val="nil"/>
                <w:left w:val="nil"/>
                <w:bottom w:val="nil"/>
                <w:right w:val="nil"/>
                <w:between w:val="nil"/>
              </w:pBdr>
              <w:ind w:left="-72"/>
              <w:rPr>
                <w:rFonts w:ascii="Arial" w:eastAsia="Arial" w:hAnsi="Arial" w:cs="Arial"/>
                <w:b/>
                <w:color w:val="000000"/>
                <w:spacing w:val="-4"/>
                <w:sz w:val="18"/>
                <w:szCs w:val="18"/>
              </w:rPr>
            </w:pPr>
          </w:p>
        </w:tc>
        <w:tc>
          <w:tcPr>
            <w:tcW w:w="1350" w:type="dxa"/>
            <w:tcBorders>
              <w:bottom w:val="single" w:sz="4" w:space="0" w:color="000000" w:themeColor="text1"/>
            </w:tcBorders>
            <w:vAlign w:val="bottom"/>
          </w:tcPr>
          <w:p w14:paraId="571F768E" w14:textId="77777777" w:rsidR="00282BFC" w:rsidRPr="002F7EB4" w:rsidRDefault="00282BFC" w:rsidP="00282BF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6D1413CE" w14:textId="77777777" w:rsidR="00282BFC" w:rsidRPr="002F7EB4" w:rsidRDefault="00282BFC" w:rsidP="00282BF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350" w:type="dxa"/>
            <w:tcBorders>
              <w:bottom w:val="single" w:sz="4" w:space="0" w:color="000000" w:themeColor="text1"/>
            </w:tcBorders>
            <w:vAlign w:val="bottom"/>
          </w:tcPr>
          <w:p w14:paraId="3648A718" w14:textId="4D494B92" w:rsidR="00282BFC" w:rsidRPr="002F7EB4" w:rsidRDefault="00282BFC" w:rsidP="00282BFC">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50" w:type="dxa"/>
            <w:tcBorders>
              <w:bottom w:val="single" w:sz="4" w:space="0" w:color="000000" w:themeColor="text1"/>
            </w:tcBorders>
            <w:vAlign w:val="bottom"/>
          </w:tcPr>
          <w:p w14:paraId="1C3F14DE" w14:textId="617225EB" w:rsidR="00282BFC" w:rsidRPr="002F7EB4" w:rsidRDefault="00282BFC" w:rsidP="00282BFC">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88065C" w:rsidRPr="002F7EB4" w14:paraId="50A81FDF" w14:textId="77777777" w:rsidTr="00282BFC">
        <w:trPr>
          <w:trHeight w:val="63"/>
        </w:trPr>
        <w:tc>
          <w:tcPr>
            <w:tcW w:w="3960" w:type="dxa"/>
            <w:vAlign w:val="bottom"/>
          </w:tcPr>
          <w:p w14:paraId="7CFE59D5" w14:textId="77777777" w:rsidR="0088065C" w:rsidRPr="002F7EB4" w:rsidRDefault="0088065C" w:rsidP="002A5050">
            <w:pPr>
              <w:pBdr>
                <w:top w:val="nil"/>
                <w:left w:val="nil"/>
                <w:bottom w:val="nil"/>
                <w:right w:val="nil"/>
                <w:between w:val="nil"/>
              </w:pBdr>
              <w:ind w:left="-72" w:right="-108"/>
              <w:rPr>
                <w:rFonts w:ascii="Arial" w:eastAsia="Arial" w:hAnsi="Arial" w:cs="Arial"/>
                <w:color w:val="000000"/>
                <w:spacing w:val="-4"/>
                <w:sz w:val="18"/>
                <w:szCs w:val="18"/>
              </w:rPr>
            </w:pPr>
          </w:p>
        </w:tc>
        <w:tc>
          <w:tcPr>
            <w:tcW w:w="1350" w:type="dxa"/>
            <w:tcBorders>
              <w:top w:val="single" w:sz="4" w:space="0" w:color="000000" w:themeColor="text1"/>
            </w:tcBorders>
            <w:shd w:val="clear" w:color="auto" w:fill="FAFAFA"/>
            <w:vAlign w:val="bottom"/>
          </w:tcPr>
          <w:p w14:paraId="44C92FDF" w14:textId="77777777" w:rsidR="0088065C" w:rsidRPr="002F7EB4"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753E62A3" w14:textId="77777777" w:rsidR="0088065C" w:rsidRPr="002F7EB4"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50" w:type="dxa"/>
            <w:tcBorders>
              <w:top w:val="single" w:sz="4" w:space="0" w:color="000000" w:themeColor="text1"/>
            </w:tcBorders>
            <w:shd w:val="clear" w:color="auto" w:fill="FAFAFA"/>
            <w:vAlign w:val="bottom"/>
          </w:tcPr>
          <w:p w14:paraId="755B053E" w14:textId="77777777" w:rsidR="0088065C" w:rsidRPr="002F7EB4"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50" w:type="dxa"/>
            <w:tcBorders>
              <w:top w:val="single" w:sz="4" w:space="0" w:color="000000" w:themeColor="text1"/>
            </w:tcBorders>
            <w:vAlign w:val="bottom"/>
          </w:tcPr>
          <w:p w14:paraId="3FE50972" w14:textId="77777777" w:rsidR="0088065C" w:rsidRPr="002F7EB4"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7E7350" w:rsidRPr="002F7EB4" w14:paraId="6270A873" w14:textId="77777777" w:rsidTr="00C52215">
        <w:trPr>
          <w:trHeight w:val="135"/>
        </w:trPr>
        <w:tc>
          <w:tcPr>
            <w:tcW w:w="3960" w:type="dxa"/>
            <w:vAlign w:val="bottom"/>
          </w:tcPr>
          <w:p w14:paraId="5CDB9676" w14:textId="77777777" w:rsidR="007E7350" w:rsidRPr="002F7EB4" w:rsidRDefault="007E7350" w:rsidP="007E7350">
            <w:pPr>
              <w:pBdr>
                <w:top w:val="nil"/>
                <w:left w:val="nil"/>
                <w:bottom w:val="nil"/>
                <w:right w:val="nil"/>
                <w:between w:val="nil"/>
              </w:pBdr>
              <w:ind w:left="-72"/>
              <w:rPr>
                <w:rFonts w:ascii="Arial" w:eastAsia="Arial" w:hAnsi="Arial" w:cs="Arial"/>
                <w:b/>
                <w:color w:val="000000"/>
                <w:spacing w:val="-4"/>
                <w:sz w:val="18"/>
                <w:szCs w:val="18"/>
              </w:rPr>
            </w:pPr>
            <w:r w:rsidRPr="002F7EB4">
              <w:rPr>
                <w:rFonts w:ascii="Arial" w:eastAsia="Arial" w:hAnsi="Arial" w:cs="Arial"/>
                <w:b/>
                <w:color w:val="000000"/>
                <w:spacing w:val="-4"/>
                <w:sz w:val="18"/>
                <w:szCs w:val="18"/>
              </w:rPr>
              <w:t>At 1 January</w:t>
            </w:r>
          </w:p>
        </w:tc>
        <w:tc>
          <w:tcPr>
            <w:tcW w:w="1350" w:type="dxa"/>
            <w:shd w:val="clear" w:color="auto" w:fill="FAFAFA"/>
          </w:tcPr>
          <w:p w14:paraId="6F280EA5" w14:textId="1D0980F0"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3,102,363,103</w:t>
            </w:r>
          </w:p>
        </w:tc>
        <w:tc>
          <w:tcPr>
            <w:tcW w:w="1440" w:type="dxa"/>
            <w:vAlign w:val="bottom"/>
          </w:tcPr>
          <w:p w14:paraId="6EC6D1B7" w14:textId="259A43FE"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1,468,732,263</w:t>
            </w:r>
          </w:p>
        </w:tc>
        <w:tc>
          <w:tcPr>
            <w:tcW w:w="1350" w:type="dxa"/>
            <w:shd w:val="clear" w:color="auto" w:fill="FAFAFA"/>
          </w:tcPr>
          <w:p w14:paraId="5C684A65" w14:textId="2FA9D677"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3,005,615,718</w:t>
            </w:r>
          </w:p>
        </w:tc>
        <w:tc>
          <w:tcPr>
            <w:tcW w:w="1350" w:type="dxa"/>
            <w:vAlign w:val="bottom"/>
          </w:tcPr>
          <w:p w14:paraId="27FAFAB5" w14:textId="1DC73230"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1,446,167,085</w:t>
            </w:r>
          </w:p>
        </w:tc>
      </w:tr>
      <w:tr w:rsidR="007E7350" w:rsidRPr="002F7EB4" w14:paraId="573661A6" w14:textId="77777777" w:rsidTr="00C52215">
        <w:trPr>
          <w:trHeight w:val="135"/>
        </w:trPr>
        <w:tc>
          <w:tcPr>
            <w:tcW w:w="3960" w:type="dxa"/>
            <w:vAlign w:val="bottom"/>
          </w:tcPr>
          <w:p w14:paraId="16FB348C" w14:textId="77777777" w:rsidR="007E7350" w:rsidRPr="002F7EB4" w:rsidRDefault="007E7350" w:rsidP="007E7350">
            <w:pPr>
              <w:pBdr>
                <w:top w:val="nil"/>
                <w:left w:val="nil"/>
                <w:bottom w:val="nil"/>
                <w:right w:val="nil"/>
                <w:between w:val="nil"/>
              </w:pBdr>
              <w:ind w:left="-72"/>
              <w:rPr>
                <w:rFonts w:ascii="Arial" w:eastAsia="Arial" w:hAnsi="Arial" w:cs="Arial"/>
                <w:color w:val="000000"/>
                <w:spacing w:val="-4"/>
                <w:sz w:val="18"/>
                <w:szCs w:val="18"/>
              </w:rPr>
            </w:pPr>
            <w:r w:rsidRPr="002F7EB4">
              <w:rPr>
                <w:rFonts w:ascii="Arial" w:eastAsia="Arial" w:hAnsi="Arial" w:cs="Arial"/>
                <w:color w:val="000000"/>
                <w:spacing w:val="-4"/>
                <w:sz w:val="18"/>
                <w:szCs w:val="18"/>
              </w:rPr>
              <w:t>Additions</w:t>
            </w:r>
          </w:p>
        </w:tc>
        <w:tc>
          <w:tcPr>
            <w:tcW w:w="1350" w:type="dxa"/>
            <w:shd w:val="clear" w:color="auto" w:fill="FAFAFA"/>
          </w:tcPr>
          <w:p w14:paraId="3E1BA07F" w14:textId="10A43B9A"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2,007,900,000</w:t>
            </w:r>
          </w:p>
        </w:tc>
        <w:tc>
          <w:tcPr>
            <w:tcW w:w="1440" w:type="dxa"/>
            <w:vAlign w:val="bottom"/>
          </w:tcPr>
          <w:p w14:paraId="44E90679" w14:textId="6D611B10"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2,064,000,000</w:t>
            </w:r>
          </w:p>
        </w:tc>
        <w:tc>
          <w:tcPr>
            <w:tcW w:w="1350" w:type="dxa"/>
            <w:shd w:val="clear" w:color="auto" w:fill="FAFAFA"/>
          </w:tcPr>
          <w:p w14:paraId="3AAA1DBC" w14:textId="2195589E"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1,557,900,000</w:t>
            </w:r>
          </w:p>
        </w:tc>
        <w:tc>
          <w:tcPr>
            <w:tcW w:w="1350" w:type="dxa"/>
            <w:vAlign w:val="bottom"/>
          </w:tcPr>
          <w:p w14:paraId="2B437D9B" w14:textId="26A5C0C2"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1,914,000,000</w:t>
            </w:r>
          </w:p>
        </w:tc>
      </w:tr>
      <w:tr w:rsidR="007E7350" w:rsidRPr="002F7EB4" w14:paraId="45963A21" w14:textId="77777777" w:rsidTr="00C52215">
        <w:trPr>
          <w:trHeight w:val="135"/>
        </w:trPr>
        <w:tc>
          <w:tcPr>
            <w:tcW w:w="3960" w:type="dxa"/>
            <w:vAlign w:val="bottom"/>
          </w:tcPr>
          <w:p w14:paraId="71CEE6B2" w14:textId="0E144666" w:rsidR="007E7350" w:rsidRPr="002F7EB4" w:rsidRDefault="007E7350" w:rsidP="007E7350">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Increase in relevant cost to obtain borrowings</w:t>
            </w:r>
          </w:p>
        </w:tc>
        <w:tc>
          <w:tcPr>
            <w:tcW w:w="1350" w:type="dxa"/>
            <w:shd w:val="clear" w:color="auto" w:fill="FAFAFA"/>
          </w:tcPr>
          <w:p w14:paraId="626A60C0" w14:textId="078F3035"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(18,809,277)</w:t>
            </w:r>
          </w:p>
        </w:tc>
        <w:tc>
          <w:tcPr>
            <w:tcW w:w="1440" w:type="dxa"/>
            <w:vAlign w:val="bottom"/>
          </w:tcPr>
          <w:p w14:paraId="69D5A0EA" w14:textId="705587DB" w:rsidR="007E7350" w:rsidRPr="002F7EB4" w:rsidRDefault="007E7350" w:rsidP="007E7350">
            <w:pPr>
              <w:ind w:right="-72"/>
              <w:jc w:val="right"/>
              <w:rPr>
                <w:rFonts w:ascii="Arial" w:hAnsi="Arial" w:cs="Arial"/>
                <w:sz w:val="18"/>
                <w:szCs w:val="18"/>
              </w:rPr>
            </w:pPr>
            <w:r w:rsidRPr="002F7EB4">
              <w:rPr>
                <w:rFonts w:ascii="Arial" w:eastAsia="Arial" w:hAnsi="Arial" w:cs="Arial"/>
                <w:sz w:val="18"/>
                <w:szCs w:val="18"/>
              </w:rPr>
              <w:t>(21,775,800)</w:t>
            </w:r>
          </w:p>
        </w:tc>
        <w:tc>
          <w:tcPr>
            <w:tcW w:w="1350" w:type="dxa"/>
            <w:shd w:val="clear" w:color="auto" w:fill="FAFAFA"/>
          </w:tcPr>
          <w:p w14:paraId="7FA496CC" w14:textId="79756084"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lang w:val="en-GB"/>
              </w:rPr>
              <w:t>(17,942,580)</w:t>
            </w:r>
          </w:p>
        </w:tc>
        <w:tc>
          <w:tcPr>
            <w:tcW w:w="1350" w:type="dxa"/>
            <w:vAlign w:val="bottom"/>
          </w:tcPr>
          <w:p w14:paraId="6A605673" w14:textId="242C2B8E" w:rsidR="007E7350" w:rsidRPr="002F7EB4" w:rsidRDefault="007E7350" w:rsidP="007E7350">
            <w:pPr>
              <w:ind w:right="-72"/>
              <w:jc w:val="right"/>
              <w:rPr>
                <w:rFonts w:ascii="Arial" w:hAnsi="Arial" w:cs="Arial"/>
                <w:sz w:val="18"/>
                <w:szCs w:val="18"/>
              </w:rPr>
            </w:pPr>
            <w:r w:rsidRPr="002F7EB4">
              <w:rPr>
                <w:rFonts w:ascii="Arial" w:eastAsia="Arial" w:hAnsi="Arial" w:cs="Arial"/>
                <w:sz w:val="18"/>
                <w:szCs w:val="18"/>
              </w:rPr>
              <w:t>(20,900,800)</w:t>
            </w:r>
          </w:p>
        </w:tc>
      </w:tr>
      <w:tr w:rsidR="007E7350" w:rsidRPr="002F7EB4" w14:paraId="4FD2A845" w14:textId="77777777" w:rsidTr="00C52215">
        <w:trPr>
          <w:trHeight w:val="135"/>
        </w:trPr>
        <w:tc>
          <w:tcPr>
            <w:tcW w:w="3960" w:type="dxa"/>
            <w:vAlign w:val="bottom"/>
          </w:tcPr>
          <w:p w14:paraId="5C4CFBF0" w14:textId="77777777" w:rsidR="007E7350" w:rsidRPr="002F7EB4" w:rsidRDefault="007E7350" w:rsidP="007E7350">
            <w:pPr>
              <w:pBdr>
                <w:top w:val="nil"/>
                <w:left w:val="nil"/>
                <w:bottom w:val="nil"/>
                <w:right w:val="nil"/>
                <w:between w:val="nil"/>
              </w:pBdr>
              <w:ind w:left="-72"/>
              <w:rPr>
                <w:rFonts w:ascii="Arial" w:eastAsia="Arial" w:hAnsi="Arial" w:cs="Arial"/>
                <w:color w:val="000000"/>
                <w:spacing w:val="-4"/>
                <w:sz w:val="18"/>
                <w:szCs w:val="18"/>
              </w:rPr>
            </w:pPr>
            <w:r w:rsidRPr="002F7EB4">
              <w:rPr>
                <w:rFonts w:ascii="Arial" w:eastAsia="Arial" w:hAnsi="Arial" w:cs="Arial"/>
                <w:color w:val="000000" w:themeColor="text1"/>
                <w:spacing w:val="-4"/>
                <w:sz w:val="18"/>
                <w:szCs w:val="18"/>
              </w:rPr>
              <w:t>Repayments</w:t>
            </w:r>
          </w:p>
        </w:tc>
        <w:tc>
          <w:tcPr>
            <w:tcW w:w="1350" w:type="dxa"/>
            <w:shd w:val="clear" w:color="auto" w:fill="FAFAFA"/>
          </w:tcPr>
          <w:p w14:paraId="106A0FD7" w14:textId="1B3909A5"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(448,625,110)</w:t>
            </w:r>
          </w:p>
        </w:tc>
        <w:tc>
          <w:tcPr>
            <w:tcW w:w="1440" w:type="dxa"/>
            <w:vAlign w:val="bottom"/>
          </w:tcPr>
          <w:p w14:paraId="4FEE62ED" w14:textId="5573BB85" w:rsidR="007E7350" w:rsidRPr="002F7EB4" w:rsidRDefault="007E7350" w:rsidP="007E7350">
            <w:pPr>
              <w:ind w:right="-72"/>
              <w:jc w:val="right"/>
              <w:rPr>
                <w:rFonts w:ascii="Arial" w:hAnsi="Arial" w:cs="Arial"/>
                <w:sz w:val="18"/>
                <w:szCs w:val="18"/>
              </w:rPr>
            </w:pPr>
            <w:r w:rsidRPr="002F7EB4">
              <w:rPr>
                <w:rFonts w:ascii="Arial" w:eastAsia="Arial" w:hAnsi="Arial" w:cs="Arial"/>
                <w:sz w:val="18"/>
                <w:szCs w:val="18"/>
              </w:rPr>
              <w:t>(419,190,219)</w:t>
            </w:r>
          </w:p>
        </w:tc>
        <w:tc>
          <w:tcPr>
            <w:tcW w:w="1350" w:type="dxa"/>
            <w:shd w:val="clear" w:color="auto" w:fill="FAFAFA"/>
          </w:tcPr>
          <w:p w14:paraId="0756044E" w14:textId="27048DDC"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(334,654,300)</w:t>
            </w:r>
          </w:p>
        </w:tc>
        <w:tc>
          <w:tcPr>
            <w:tcW w:w="1350" w:type="dxa"/>
            <w:vAlign w:val="bottom"/>
          </w:tcPr>
          <w:p w14:paraId="09EFCE86" w14:textId="1C354589"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(343,340,000)</w:t>
            </w:r>
          </w:p>
        </w:tc>
      </w:tr>
      <w:tr w:rsidR="007E7350" w:rsidRPr="002F7EB4" w14:paraId="371E9DD7" w14:textId="77777777" w:rsidTr="00C52215">
        <w:trPr>
          <w:trHeight w:val="135"/>
        </w:trPr>
        <w:tc>
          <w:tcPr>
            <w:tcW w:w="3960" w:type="dxa"/>
            <w:vAlign w:val="bottom"/>
          </w:tcPr>
          <w:p w14:paraId="6AB36895" w14:textId="6C559454" w:rsidR="007E7350" w:rsidRPr="002F7EB4" w:rsidRDefault="007E7350" w:rsidP="007E7350">
            <w:pPr>
              <w:pBdr>
                <w:top w:val="nil"/>
                <w:left w:val="nil"/>
                <w:bottom w:val="nil"/>
                <w:right w:val="nil"/>
                <w:between w:val="nil"/>
              </w:pBdr>
              <w:ind w:left="-72"/>
              <w:rPr>
                <w:rFonts w:ascii="Arial" w:eastAsia="Arial" w:hAnsi="Arial" w:cs="Arial"/>
                <w:color w:val="000000"/>
                <w:spacing w:val="-4"/>
                <w:sz w:val="18"/>
                <w:szCs w:val="18"/>
              </w:rPr>
            </w:pPr>
            <w:proofErr w:type="spellStart"/>
            <w:r w:rsidRPr="002F7EB4">
              <w:rPr>
                <w:rFonts w:ascii="Arial" w:eastAsia="Arial" w:hAnsi="Arial" w:cs="Arial"/>
                <w:color w:val="000000"/>
                <w:spacing w:val="-4"/>
                <w:sz w:val="18"/>
                <w:szCs w:val="18"/>
              </w:rPr>
              <w:t>Amortisation</w:t>
            </w:r>
            <w:proofErr w:type="spellEnd"/>
            <w:r w:rsidRPr="002F7EB4">
              <w:rPr>
                <w:rFonts w:ascii="Arial" w:eastAsia="Arial" w:hAnsi="Arial" w:cs="Arial"/>
                <w:color w:val="000000"/>
                <w:spacing w:val="-4"/>
                <w:sz w:val="18"/>
                <w:szCs w:val="18"/>
              </w:rPr>
              <w:t xml:space="preserve"> of relevant cost to obtain borrowings</w:t>
            </w:r>
          </w:p>
        </w:tc>
        <w:tc>
          <w:tcPr>
            <w:tcW w:w="1350" w:type="dxa"/>
            <w:tcBorders>
              <w:bottom w:val="single" w:sz="4" w:space="0" w:color="000000" w:themeColor="text1"/>
            </w:tcBorders>
            <w:shd w:val="clear" w:color="auto" w:fill="FAFAFA"/>
          </w:tcPr>
          <w:p w14:paraId="0337B22A" w14:textId="0BE3F16B"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13,859,31</w:t>
            </w:r>
            <w:r w:rsidR="00B21D3D" w:rsidRPr="002F7EB4">
              <w:rPr>
                <w:rFonts w:ascii="Arial" w:eastAsia="Browallia New" w:hAnsi="Arial" w:cs="Arial"/>
                <w:sz w:val="18"/>
                <w:szCs w:val="18"/>
              </w:rPr>
              <w:t>7</w:t>
            </w:r>
          </w:p>
        </w:tc>
        <w:tc>
          <w:tcPr>
            <w:tcW w:w="1440" w:type="dxa"/>
            <w:tcBorders>
              <w:bottom w:val="single" w:sz="4" w:space="0" w:color="000000" w:themeColor="text1"/>
            </w:tcBorders>
            <w:vAlign w:val="bottom"/>
          </w:tcPr>
          <w:p w14:paraId="36F07A13" w14:textId="5E41A886"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10,596,859</w:t>
            </w:r>
          </w:p>
        </w:tc>
        <w:tc>
          <w:tcPr>
            <w:tcW w:w="1350" w:type="dxa"/>
            <w:tcBorders>
              <w:bottom w:val="single" w:sz="4" w:space="0" w:color="000000" w:themeColor="text1"/>
            </w:tcBorders>
            <w:shd w:val="clear" w:color="auto" w:fill="FAFAFA"/>
          </w:tcPr>
          <w:p w14:paraId="75785635" w14:textId="2FF9CD5D" w:rsidR="007E7350" w:rsidRPr="002F7EB4" w:rsidRDefault="007E7350" w:rsidP="007E7350">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Browallia New" w:hAnsi="Arial" w:cs="Arial"/>
                <w:sz w:val="18"/>
                <w:szCs w:val="18"/>
              </w:rPr>
              <w:t>13,601,333</w:t>
            </w:r>
          </w:p>
        </w:tc>
        <w:tc>
          <w:tcPr>
            <w:tcW w:w="1350" w:type="dxa"/>
            <w:tcBorders>
              <w:bottom w:val="single" w:sz="4" w:space="0" w:color="000000" w:themeColor="text1"/>
            </w:tcBorders>
            <w:vAlign w:val="bottom"/>
          </w:tcPr>
          <w:p w14:paraId="4B5C831C" w14:textId="53C9B448" w:rsidR="007E7350" w:rsidRPr="002F7EB4" w:rsidRDefault="007E7350" w:rsidP="007E7350">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themeColor="text1"/>
                <w:sz w:val="18"/>
                <w:szCs w:val="18"/>
              </w:rPr>
              <w:t>9,689,433</w:t>
            </w:r>
          </w:p>
        </w:tc>
      </w:tr>
      <w:tr w:rsidR="007E7350" w:rsidRPr="002F7EB4" w14:paraId="5A40589F" w14:textId="77777777" w:rsidTr="00282BFC">
        <w:trPr>
          <w:trHeight w:val="63"/>
        </w:trPr>
        <w:tc>
          <w:tcPr>
            <w:tcW w:w="3960" w:type="dxa"/>
            <w:vAlign w:val="bottom"/>
          </w:tcPr>
          <w:p w14:paraId="2C9A24B0" w14:textId="77777777" w:rsidR="007E7350" w:rsidRPr="002F7EB4" w:rsidRDefault="007E7350" w:rsidP="007E7350">
            <w:pPr>
              <w:pBdr>
                <w:top w:val="nil"/>
                <w:left w:val="nil"/>
                <w:bottom w:val="nil"/>
                <w:right w:val="nil"/>
                <w:between w:val="nil"/>
              </w:pBdr>
              <w:ind w:left="-72" w:right="-108"/>
              <w:rPr>
                <w:rFonts w:ascii="Arial" w:eastAsia="Arial" w:hAnsi="Arial" w:cs="Arial"/>
                <w:color w:val="000000"/>
                <w:spacing w:val="-4"/>
                <w:sz w:val="18"/>
                <w:szCs w:val="18"/>
              </w:rPr>
            </w:pPr>
          </w:p>
        </w:tc>
        <w:tc>
          <w:tcPr>
            <w:tcW w:w="1350" w:type="dxa"/>
            <w:tcBorders>
              <w:top w:val="single" w:sz="4" w:space="0" w:color="000000" w:themeColor="text1"/>
            </w:tcBorders>
            <w:shd w:val="clear" w:color="auto" w:fill="FAFAFA"/>
            <w:vAlign w:val="bottom"/>
          </w:tcPr>
          <w:p w14:paraId="307E36C6" w14:textId="77777777" w:rsidR="007E7350" w:rsidRPr="002F7EB4" w:rsidRDefault="007E7350" w:rsidP="007E7350">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750824AA" w14:textId="77777777" w:rsidR="007E7350" w:rsidRPr="002F7EB4" w:rsidRDefault="007E7350" w:rsidP="007E7350">
            <w:pPr>
              <w:pBdr>
                <w:top w:val="nil"/>
                <w:left w:val="nil"/>
                <w:bottom w:val="nil"/>
                <w:right w:val="nil"/>
                <w:between w:val="nil"/>
              </w:pBdr>
              <w:ind w:right="-72"/>
              <w:jc w:val="right"/>
              <w:rPr>
                <w:rFonts w:ascii="Arial" w:eastAsia="Arial" w:hAnsi="Arial" w:cs="Arial"/>
                <w:color w:val="000000"/>
                <w:sz w:val="18"/>
                <w:szCs w:val="18"/>
              </w:rPr>
            </w:pPr>
          </w:p>
        </w:tc>
        <w:tc>
          <w:tcPr>
            <w:tcW w:w="1350" w:type="dxa"/>
            <w:tcBorders>
              <w:top w:val="single" w:sz="4" w:space="0" w:color="000000" w:themeColor="text1"/>
            </w:tcBorders>
            <w:shd w:val="clear" w:color="auto" w:fill="FAFAFA"/>
            <w:vAlign w:val="bottom"/>
          </w:tcPr>
          <w:p w14:paraId="54738CAF" w14:textId="77777777" w:rsidR="007E7350" w:rsidRPr="002F7EB4" w:rsidRDefault="007E7350" w:rsidP="007E7350">
            <w:pPr>
              <w:pBdr>
                <w:top w:val="nil"/>
                <w:left w:val="nil"/>
                <w:bottom w:val="nil"/>
                <w:right w:val="nil"/>
                <w:between w:val="nil"/>
              </w:pBdr>
              <w:ind w:right="-72"/>
              <w:jc w:val="right"/>
              <w:rPr>
                <w:rFonts w:ascii="Arial" w:eastAsia="Arial" w:hAnsi="Arial" w:cs="Arial"/>
                <w:color w:val="000000"/>
                <w:sz w:val="18"/>
                <w:szCs w:val="18"/>
              </w:rPr>
            </w:pPr>
          </w:p>
        </w:tc>
        <w:tc>
          <w:tcPr>
            <w:tcW w:w="1350" w:type="dxa"/>
            <w:tcBorders>
              <w:top w:val="single" w:sz="4" w:space="0" w:color="000000" w:themeColor="text1"/>
            </w:tcBorders>
            <w:vAlign w:val="bottom"/>
          </w:tcPr>
          <w:p w14:paraId="6FE90A63" w14:textId="77777777" w:rsidR="007E7350" w:rsidRPr="002F7EB4" w:rsidRDefault="007E7350" w:rsidP="007E7350">
            <w:pPr>
              <w:pBdr>
                <w:top w:val="nil"/>
                <w:left w:val="nil"/>
                <w:bottom w:val="nil"/>
                <w:right w:val="nil"/>
                <w:between w:val="nil"/>
              </w:pBdr>
              <w:ind w:right="-72"/>
              <w:jc w:val="right"/>
              <w:rPr>
                <w:rFonts w:ascii="Arial" w:eastAsia="Arial" w:hAnsi="Arial" w:cs="Arial"/>
                <w:color w:val="000000"/>
                <w:sz w:val="18"/>
                <w:szCs w:val="18"/>
              </w:rPr>
            </w:pPr>
          </w:p>
        </w:tc>
      </w:tr>
      <w:tr w:rsidR="007E7350" w:rsidRPr="002F7EB4" w14:paraId="2CA72367" w14:textId="77777777" w:rsidTr="006C0E03">
        <w:trPr>
          <w:trHeight w:val="203"/>
        </w:trPr>
        <w:tc>
          <w:tcPr>
            <w:tcW w:w="3960" w:type="dxa"/>
            <w:vAlign w:val="bottom"/>
          </w:tcPr>
          <w:p w14:paraId="7194B1E3" w14:textId="77777777" w:rsidR="007E7350" w:rsidRPr="002F7EB4" w:rsidRDefault="007E7350" w:rsidP="007E7350">
            <w:pPr>
              <w:ind w:left="-72"/>
              <w:rPr>
                <w:rFonts w:ascii="Arial" w:eastAsia="Arial" w:hAnsi="Arial" w:cs="Arial"/>
                <w:b/>
                <w:color w:val="000000"/>
                <w:spacing w:val="-4"/>
                <w:sz w:val="18"/>
                <w:szCs w:val="18"/>
              </w:rPr>
            </w:pPr>
            <w:r w:rsidRPr="002F7EB4">
              <w:rPr>
                <w:rFonts w:ascii="Arial" w:eastAsia="Arial" w:hAnsi="Arial" w:cs="Arial"/>
                <w:b/>
                <w:color w:val="000000"/>
                <w:spacing w:val="-4"/>
                <w:sz w:val="18"/>
                <w:szCs w:val="18"/>
              </w:rPr>
              <w:t>At 31 December</w:t>
            </w:r>
          </w:p>
        </w:tc>
        <w:tc>
          <w:tcPr>
            <w:tcW w:w="1350" w:type="dxa"/>
            <w:tcBorders>
              <w:bottom w:val="single" w:sz="4" w:space="0" w:color="000000" w:themeColor="text1"/>
            </w:tcBorders>
            <w:shd w:val="clear" w:color="auto" w:fill="FAFAFA"/>
            <w:vAlign w:val="bottom"/>
          </w:tcPr>
          <w:p w14:paraId="70794168" w14:textId="2497412E"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4,656,688,03</w:t>
            </w:r>
            <w:r w:rsidR="00B21D3D" w:rsidRPr="002F7EB4">
              <w:rPr>
                <w:rFonts w:ascii="Arial" w:eastAsia="Browallia New" w:hAnsi="Arial" w:cs="Arial"/>
                <w:sz w:val="18"/>
                <w:szCs w:val="18"/>
              </w:rPr>
              <w:t>3</w:t>
            </w:r>
          </w:p>
        </w:tc>
        <w:tc>
          <w:tcPr>
            <w:tcW w:w="1440" w:type="dxa"/>
            <w:tcBorders>
              <w:bottom w:val="single" w:sz="4" w:space="0" w:color="000000" w:themeColor="text1"/>
            </w:tcBorders>
            <w:vAlign w:val="bottom"/>
          </w:tcPr>
          <w:p w14:paraId="76CF1B01" w14:textId="2FD17205"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3,102,363,103</w:t>
            </w:r>
          </w:p>
        </w:tc>
        <w:tc>
          <w:tcPr>
            <w:tcW w:w="1350" w:type="dxa"/>
            <w:tcBorders>
              <w:bottom w:val="single" w:sz="4" w:space="0" w:color="000000" w:themeColor="text1"/>
            </w:tcBorders>
            <w:shd w:val="clear" w:color="auto" w:fill="FAFAFA"/>
          </w:tcPr>
          <w:p w14:paraId="024BE8AF" w14:textId="3B8FAAA9" w:rsidR="007E7350" w:rsidRPr="002F7EB4" w:rsidRDefault="007E7350" w:rsidP="007E7350">
            <w:pPr>
              <w:ind w:right="-72"/>
              <w:jc w:val="right"/>
              <w:rPr>
                <w:rFonts w:ascii="Arial" w:eastAsia="Arial" w:hAnsi="Arial" w:cs="Arial"/>
                <w:sz w:val="18"/>
                <w:szCs w:val="18"/>
              </w:rPr>
            </w:pPr>
            <w:r w:rsidRPr="002F7EB4">
              <w:rPr>
                <w:rFonts w:ascii="Arial" w:eastAsia="Browallia New" w:hAnsi="Arial" w:cs="Arial"/>
                <w:sz w:val="18"/>
                <w:szCs w:val="18"/>
              </w:rPr>
              <w:t>4,224,520,171</w:t>
            </w:r>
          </w:p>
        </w:tc>
        <w:tc>
          <w:tcPr>
            <w:tcW w:w="1350" w:type="dxa"/>
            <w:tcBorders>
              <w:bottom w:val="single" w:sz="4" w:space="0" w:color="000000" w:themeColor="text1"/>
            </w:tcBorders>
            <w:vAlign w:val="bottom"/>
          </w:tcPr>
          <w:p w14:paraId="352A23AB" w14:textId="7709531A" w:rsidR="007E7350" w:rsidRPr="002F7EB4" w:rsidRDefault="007E7350" w:rsidP="007E7350">
            <w:pPr>
              <w:ind w:right="-72"/>
              <w:jc w:val="right"/>
              <w:rPr>
                <w:rFonts w:ascii="Arial" w:eastAsia="Arial" w:hAnsi="Arial" w:cs="Arial"/>
                <w:sz w:val="18"/>
                <w:szCs w:val="18"/>
              </w:rPr>
            </w:pPr>
            <w:r w:rsidRPr="002F7EB4">
              <w:rPr>
                <w:rFonts w:ascii="Arial" w:eastAsia="Arial" w:hAnsi="Arial" w:cs="Arial"/>
                <w:sz w:val="18"/>
                <w:szCs w:val="18"/>
              </w:rPr>
              <w:t>3,005,615,718</w:t>
            </w:r>
          </w:p>
        </w:tc>
      </w:tr>
    </w:tbl>
    <w:p w14:paraId="36A075E5" w14:textId="77777777" w:rsidR="007E7350" w:rsidRPr="002F7EB4" w:rsidRDefault="007E7350" w:rsidP="0088065C">
      <w:pPr>
        <w:jc w:val="both"/>
        <w:rPr>
          <w:rFonts w:ascii="Arial" w:hAnsi="Arial" w:cs="Arial"/>
          <w:sz w:val="18"/>
          <w:szCs w:val="18"/>
        </w:rPr>
      </w:pPr>
    </w:p>
    <w:p w14:paraId="0085ADA1" w14:textId="6CD3B32C" w:rsidR="00B21D3D" w:rsidRPr="002F7EB4" w:rsidRDefault="00B21D3D" w:rsidP="00B21D3D">
      <w:pPr>
        <w:jc w:val="both"/>
        <w:rPr>
          <w:rFonts w:ascii="Arial" w:eastAsia="Arial" w:hAnsi="Arial" w:cs="Arial"/>
          <w:color w:val="000000"/>
          <w:sz w:val="18"/>
          <w:szCs w:val="18"/>
        </w:rPr>
      </w:pPr>
      <w:r w:rsidRPr="002F7EB4">
        <w:rPr>
          <w:rFonts w:ascii="Arial" w:eastAsia="Arial" w:hAnsi="Arial" w:cs="Arial"/>
          <w:color w:val="000000"/>
          <w:sz w:val="18"/>
          <w:szCs w:val="18"/>
        </w:rPr>
        <w:t xml:space="preserve">As at 31 December 2023, the </w:t>
      </w:r>
      <w:r w:rsidR="00052CB9" w:rsidRPr="002F7EB4">
        <w:rPr>
          <w:rFonts w:ascii="Arial" w:eastAsia="Arial" w:hAnsi="Arial" w:cs="Arial"/>
          <w:color w:val="000000"/>
          <w:sz w:val="18"/>
          <w:szCs w:val="18"/>
        </w:rPr>
        <w:t xml:space="preserve">Group and the </w:t>
      </w:r>
      <w:r w:rsidRPr="002F7EB4">
        <w:rPr>
          <w:rFonts w:ascii="Arial" w:eastAsia="Arial" w:hAnsi="Arial" w:cs="Arial"/>
          <w:color w:val="000000"/>
          <w:sz w:val="18"/>
          <w:szCs w:val="18"/>
        </w:rPr>
        <w:t>Company comply with certain terms</w:t>
      </w:r>
      <w:r w:rsidR="002A2F78" w:rsidRPr="002F7EB4">
        <w:rPr>
          <w:rFonts w:ascii="Arial" w:eastAsia="Arial" w:hAnsi="Arial" w:cs="Arial"/>
          <w:color w:val="000000"/>
          <w:sz w:val="18"/>
          <w:szCs w:val="18"/>
        </w:rPr>
        <w:t xml:space="preserve"> of borrowings from financial institutions</w:t>
      </w:r>
      <w:r w:rsidRPr="002F7EB4">
        <w:rPr>
          <w:rFonts w:ascii="Arial" w:eastAsia="Arial" w:hAnsi="Arial" w:cs="Arial"/>
          <w:color w:val="000000"/>
          <w:sz w:val="18"/>
          <w:szCs w:val="18"/>
        </w:rPr>
        <w:t xml:space="preserve"> </w:t>
      </w:r>
      <w:r w:rsidR="002A2F78" w:rsidRPr="002F7EB4">
        <w:rPr>
          <w:rFonts w:ascii="Arial" w:eastAsia="Arial" w:hAnsi="Arial" w:cs="Arial"/>
          <w:color w:val="000000"/>
          <w:sz w:val="18"/>
          <w:szCs w:val="18"/>
        </w:rPr>
        <w:t>by</w:t>
      </w:r>
      <w:r w:rsidRPr="002F7EB4">
        <w:rPr>
          <w:rFonts w:ascii="Arial" w:eastAsia="Arial" w:hAnsi="Arial" w:cs="Arial"/>
          <w:color w:val="000000"/>
          <w:sz w:val="18"/>
          <w:szCs w:val="18"/>
        </w:rPr>
        <w:t xml:space="preserve"> maintain</w:t>
      </w:r>
      <w:r w:rsidR="002A2F78" w:rsidRPr="002F7EB4">
        <w:rPr>
          <w:rFonts w:ascii="Arial" w:eastAsia="Arial" w:hAnsi="Arial" w:cs="Arial"/>
          <w:color w:val="000000"/>
          <w:sz w:val="18"/>
          <w:szCs w:val="18"/>
        </w:rPr>
        <w:t>ing</w:t>
      </w:r>
      <w:r w:rsidRPr="002F7EB4">
        <w:rPr>
          <w:rFonts w:ascii="Arial" w:eastAsia="Arial" w:hAnsi="Arial" w:cs="Arial"/>
          <w:color w:val="000000"/>
          <w:sz w:val="18"/>
          <w:szCs w:val="18"/>
        </w:rPr>
        <w:t xml:space="preserve"> debt to equity</w:t>
      </w:r>
      <w:r w:rsidR="002A2F78" w:rsidRPr="002F7EB4">
        <w:rPr>
          <w:rFonts w:ascii="Arial" w:eastAsia="Arial" w:hAnsi="Arial" w:cs="Arial"/>
          <w:color w:val="000000"/>
          <w:sz w:val="18"/>
          <w:szCs w:val="18"/>
        </w:rPr>
        <w:t xml:space="preserve"> ratio and comply with certain terms of debentures by maintaining interest bearing debt to equity ratio</w:t>
      </w:r>
      <w:r w:rsidRPr="002F7EB4">
        <w:rPr>
          <w:rFonts w:ascii="Arial" w:eastAsia="Arial" w:hAnsi="Arial" w:cs="Arial"/>
          <w:color w:val="000000"/>
          <w:sz w:val="18"/>
          <w:szCs w:val="18"/>
        </w:rPr>
        <w:t>.</w:t>
      </w:r>
    </w:p>
    <w:p w14:paraId="2362B775" w14:textId="77777777" w:rsidR="00B21D3D" w:rsidRPr="002F7EB4" w:rsidRDefault="00B21D3D" w:rsidP="00B21D3D">
      <w:pPr>
        <w:jc w:val="both"/>
        <w:rPr>
          <w:rFonts w:ascii="Arial" w:eastAsia="Arial" w:hAnsi="Arial" w:cs="Arial"/>
          <w:color w:val="000000"/>
          <w:sz w:val="18"/>
          <w:szCs w:val="18"/>
        </w:rPr>
      </w:pPr>
    </w:p>
    <w:p w14:paraId="1D24BF4D" w14:textId="5A9AC2FB" w:rsidR="00B21D3D" w:rsidRPr="002F7EB4" w:rsidRDefault="00B21D3D" w:rsidP="00B21D3D">
      <w:pPr>
        <w:jc w:val="both"/>
        <w:rPr>
          <w:rFonts w:ascii="Arial" w:eastAsia="Arial" w:hAnsi="Arial" w:cs="Arial"/>
          <w:color w:val="000000"/>
          <w:sz w:val="18"/>
          <w:szCs w:val="18"/>
        </w:rPr>
      </w:pPr>
      <w:r w:rsidRPr="002F7EB4">
        <w:rPr>
          <w:rFonts w:ascii="Arial" w:eastAsia="Arial" w:hAnsi="Arial" w:cs="Arial"/>
          <w:color w:val="000000"/>
          <w:sz w:val="18"/>
          <w:szCs w:val="18"/>
        </w:rPr>
        <w:t xml:space="preserve">As at 31 December 2023, the </w:t>
      </w:r>
      <w:r w:rsidR="00052CB9" w:rsidRPr="002F7EB4">
        <w:rPr>
          <w:rFonts w:ascii="Arial" w:eastAsia="Arial" w:hAnsi="Arial" w:cs="Arial"/>
          <w:color w:val="000000"/>
          <w:sz w:val="18"/>
          <w:szCs w:val="18"/>
        </w:rPr>
        <w:t xml:space="preserve">Group and the </w:t>
      </w:r>
      <w:r w:rsidRPr="002F7EB4">
        <w:rPr>
          <w:rFonts w:ascii="Arial" w:eastAsia="Arial" w:hAnsi="Arial" w:cs="Arial"/>
          <w:color w:val="000000"/>
          <w:sz w:val="18"/>
          <w:szCs w:val="18"/>
        </w:rPr>
        <w:t>Company do not has outstanding undraw down loan facilities</w:t>
      </w:r>
      <w:r w:rsidR="000F477C" w:rsidRPr="002F7EB4">
        <w:rPr>
          <w:rFonts w:ascii="Arial" w:eastAsia="Arial" w:hAnsi="Arial" w:cs="Arial"/>
          <w:color w:val="000000"/>
          <w:sz w:val="18"/>
          <w:szCs w:val="18"/>
        </w:rPr>
        <w:t xml:space="preserve"> (2022: </w:t>
      </w:r>
      <w:r w:rsidR="00D2464C" w:rsidRPr="002F7EB4">
        <w:rPr>
          <w:rFonts w:ascii="Arial" w:eastAsia="Arial" w:hAnsi="Arial" w:cs="Arial"/>
          <w:color w:val="000000"/>
          <w:sz w:val="18"/>
          <w:szCs w:val="18"/>
        </w:rPr>
        <w:t xml:space="preserve">the </w:t>
      </w:r>
      <w:r w:rsidR="00FC5F72" w:rsidRPr="002F7EB4">
        <w:rPr>
          <w:rFonts w:ascii="Arial" w:eastAsia="Arial" w:hAnsi="Arial" w:cs="Arial"/>
          <w:color w:val="000000"/>
          <w:sz w:val="18"/>
          <w:szCs w:val="18"/>
        </w:rPr>
        <w:t>G</w:t>
      </w:r>
      <w:r w:rsidR="00D2464C" w:rsidRPr="002F7EB4">
        <w:rPr>
          <w:rFonts w:ascii="Arial" w:eastAsia="Arial" w:hAnsi="Arial" w:cs="Arial"/>
          <w:color w:val="000000"/>
          <w:sz w:val="18"/>
          <w:szCs w:val="18"/>
        </w:rPr>
        <w:t xml:space="preserve">roup Baht 30 million and the </w:t>
      </w:r>
      <w:r w:rsidR="00FC5F72" w:rsidRPr="002F7EB4">
        <w:rPr>
          <w:rFonts w:ascii="Arial" w:eastAsia="Arial" w:hAnsi="Arial" w:cs="Arial"/>
          <w:color w:val="000000"/>
          <w:sz w:val="18"/>
          <w:szCs w:val="18"/>
        </w:rPr>
        <w:t>C</w:t>
      </w:r>
      <w:r w:rsidR="00D2464C" w:rsidRPr="002F7EB4">
        <w:rPr>
          <w:rFonts w:ascii="Arial" w:eastAsia="Arial" w:hAnsi="Arial" w:cs="Arial"/>
          <w:color w:val="000000"/>
          <w:sz w:val="18"/>
          <w:szCs w:val="18"/>
        </w:rPr>
        <w:t>ompany Baht 30 million)</w:t>
      </w:r>
      <w:r w:rsidR="002A2F78" w:rsidRPr="002F7EB4">
        <w:rPr>
          <w:rFonts w:ascii="Arial" w:eastAsia="Arial" w:hAnsi="Arial" w:cs="Arial"/>
          <w:color w:val="000000"/>
          <w:sz w:val="18"/>
          <w:szCs w:val="18"/>
        </w:rPr>
        <w:t>.</w:t>
      </w:r>
    </w:p>
    <w:p w14:paraId="25CBAA01" w14:textId="77777777" w:rsidR="00B21D3D" w:rsidRPr="002F7EB4" w:rsidRDefault="00B21D3D" w:rsidP="00B21D3D">
      <w:pPr>
        <w:jc w:val="both"/>
        <w:rPr>
          <w:rFonts w:ascii="Arial" w:eastAsia="Arial" w:hAnsi="Arial" w:cs="Arial"/>
          <w:color w:val="000000"/>
          <w:sz w:val="18"/>
          <w:szCs w:val="18"/>
          <w:highlight w:val="green"/>
        </w:rPr>
      </w:pPr>
    </w:p>
    <w:p w14:paraId="49E9D90E" w14:textId="7C1C7963" w:rsidR="00B21D3D" w:rsidRPr="002F7EB4" w:rsidRDefault="00B21D3D" w:rsidP="00B21D3D">
      <w:pPr>
        <w:jc w:val="both"/>
        <w:rPr>
          <w:rFonts w:ascii="Arial" w:eastAsia="Arial" w:hAnsi="Arial" w:cs="Arial"/>
          <w:color w:val="000000"/>
          <w:sz w:val="18"/>
          <w:szCs w:val="18"/>
        </w:rPr>
      </w:pPr>
      <w:r w:rsidRPr="002F7EB4">
        <w:rPr>
          <w:rFonts w:ascii="Arial" w:eastAsia="Arial" w:hAnsi="Arial" w:cs="Arial"/>
          <w:color w:val="000000"/>
          <w:sz w:val="18"/>
          <w:szCs w:val="18"/>
        </w:rPr>
        <w:t>As at 31 December 2023, the Group’s short-term borrowings rate is between 5.80</w:t>
      </w:r>
      <w:r w:rsidR="00892B35"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- 6.38% per annum (2022: 7.50% per annum). The Group’s long-term borrowings rate is between </w:t>
      </w:r>
      <w:proofErr w:type="spellStart"/>
      <w:r w:rsidRPr="002F7EB4">
        <w:rPr>
          <w:rFonts w:ascii="Arial" w:eastAsia="Arial" w:hAnsi="Arial" w:cs="Arial"/>
          <w:color w:val="000000"/>
          <w:sz w:val="18"/>
          <w:szCs w:val="18"/>
        </w:rPr>
        <w:t>MLR</w:t>
      </w:r>
      <w:proofErr w:type="spellEnd"/>
      <w:r w:rsidR="00D33847" w:rsidRPr="002F7EB4">
        <w:rPr>
          <w:rFonts w:ascii="Arial" w:eastAsia="Arial" w:hAnsi="Arial" w:cs="Arial"/>
          <w:color w:val="000000"/>
          <w:sz w:val="18"/>
          <w:szCs w:val="18"/>
        </w:rPr>
        <w:t xml:space="preserve"> - 2.50%</w:t>
      </w:r>
      <w:r w:rsidRPr="002F7EB4">
        <w:rPr>
          <w:rFonts w:ascii="Arial" w:eastAsia="Arial" w:hAnsi="Arial" w:cs="Arial"/>
          <w:color w:val="000000"/>
          <w:sz w:val="18"/>
          <w:szCs w:val="18"/>
        </w:rPr>
        <w:t xml:space="preserve"> to </w:t>
      </w:r>
      <w:proofErr w:type="spellStart"/>
      <w:r w:rsidRPr="002F7EB4">
        <w:rPr>
          <w:rFonts w:ascii="Arial" w:eastAsia="Arial" w:hAnsi="Arial" w:cs="Arial"/>
          <w:color w:val="000000"/>
          <w:sz w:val="18"/>
          <w:szCs w:val="18"/>
        </w:rPr>
        <w:t>MLR</w:t>
      </w:r>
      <w:proofErr w:type="spellEnd"/>
      <w:r w:rsidR="00D33847"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per annum. (2022: </w:t>
      </w:r>
      <w:proofErr w:type="spellStart"/>
      <w:r w:rsidRPr="002F7EB4">
        <w:rPr>
          <w:rFonts w:ascii="Arial" w:eastAsia="Arial" w:hAnsi="Arial" w:cs="Arial"/>
          <w:color w:val="000000"/>
          <w:sz w:val="18"/>
          <w:szCs w:val="18"/>
        </w:rPr>
        <w:t>MLR</w:t>
      </w:r>
      <w:proofErr w:type="spellEnd"/>
      <w:r w:rsidRPr="002F7EB4">
        <w:rPr>
          <w:rFonts w:ascii="Arial" w:eastAsia="Arial" w:hAnsi="Arial" w:cs="Arial"/>
          <w:color w:val="000000"/>
          <w:sz w:val="18"/>
          <w:szCs w:val="18"/>
        </w:rPr>
        <w:t xml:space="preserve">% per annum). </w:t>
      </w:r>
      <w:r w:rsidR="00052CB9" w:rsidRPr="002F7EB4">
        <w:rPr>
          <w:rFonts w:ascii="Arial" w:eastAsia="Arial" w:hAnsi="Arial" w:cs="Arial"/>
          <w:color w:val="000000"/>
          <w:sz w:val="18"/>
          <w:szCs w:val="18"/>
        </w:rPr>
        <w:t xml:space="preserve">The Company’s long-term borrowings rate is between </w:t>
      </w:r>
      <w:proofErr w:type="spellStart"/>
      <w:r w:rsidR="00052CB9" w:rsidRPr="002F7EB4">
        <w:rPr>
          <w:rFonts w:ascii="Arial" w:eastAsia="Arial" w:hAnsi="Arial" w:cs="Arial"/>
          <w:color w:val="000000"/>
          <w:sz w:val="18"/>
          <w:szCs w:val="18"/>
        </w:rPr>
        <w:t>MLR</w:t>
      </w:r>
      <w:proofErr w:type="spellEnd"/>
      <w:r w:rsidR="00052CB9" w:rsidRPr="002F7EB4">
        <w:rPr>
          <w:rFonts w:ascii="Arial" w:eastAsia="Arial" w:hAnsi="Arial" w:cs="Arial"/>
          <w:color w:val="000000"/>
          <w:sz w:val="18"/>
          <w:szCs w:val="18"/>
        </w:rPr>
        <w:t xml:space="preserve"> - 0.25% per annum. (2022: </w:t>
      </w:r>
      <w:proofErr w:type="spellStart"/>
      <w:r w:rsidR="00052CB9" w:rsidRPr="002F7EB4">
        <w:rPr>
          <w:rFonts w:ascii="Arial" w:eastAsia="Arial" w:hAnsi="Arial" w:cs="Arial"/>
          <w:color w:val="000000"/>
          <w:sz w:val="18"/>
          <w:szCs w:val="18"/>
        </w:rPr>
        <w:t>MLR</w:t>
      </w:r>
      <w:proofErr w:type="spellEnd"/>
      <w:r w:rsidR="00052CB9" w:rsidRPr="002F7EB4">
        <w:rPr>
          <w:rFonts w:ascii="Arial" w:eastAsia="Arial" w:hAnsi="Arial" w:cs="Arial"/>
          <w:color w:val="000000"/>
          <w:sz w:val="18"/>
          <w:szCs w:val="18"/>
        </w:rPr>
        <w:t xml:space="preserve"> - 0.25% per annum). </w:t>
      </w:r>
      <w:r w:rsidRPr="002F7EB4">
        <w:rPr>
          <w:rFonts w:ascii="Arial" w:eastAsia="Arial" w:hAnsi="Arial" w:cs="Arial"/>
          <w:color w:val="000000"/>
          <w:sz w:val="18"/>
          <w:szCs w:val="18"/>
        </w:rPr>
        <w:t>The Company’s debenture rate is between 5.25</w:t>
      </w:r>
      <w:r w:rsidR="00892B35"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w:t>
      </w:r>
      <w:r w:rsidR="00210C7A"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6.25% per annum (2022: 5.25</w:t>
      </w:r>
      <w:r w:rsidR="00892B35"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w:t>
      </w:r>
      <w:r w:rsidR="00210C7A"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6.00% per annum)</w:t>
      </w:r>
      <w:r w:rsidR="00210C7A" w:rsidRPr="002F7EB4">
        <w:rPr>
          <w:rFonts w:ascii="Arial" w:eastAsia="Arial" w:hAnsi="Arial" w:cs="Arial"/>
          <w:color w:val="000000"/>
          <w:sz w:val="18"/>
          <w:szCs w:val="18"/>
        </w:rPr>
        <w:t>.</w:t>
      </w:r>
    </w:p>
    <w:p w14:paraId="3AAE540A" w14:textId="77777777" w:rsidR="00B21D3D" w:rsidRPr="002F7EB4" w:rsidRDefault="00B21D3D" w:rsidP="0088065C">
      <w:pPr>
        <w:jc w:val="both"/>
        <w:rPr>
          <w:rFonts w:ascii="Arial" w:eastAsia="Arial" w:hAnsi="Arial" w:cs="Arial"/>
          <w:color w:val="000000"/>
          <w:spacing w:val="6"/>
          <w:sz w:val="18"/>
          <w:szCs w:val="18"/>
        </w:rPr>
      </w:pPr>
    </w:p>
    <w:p w14:paraId="5E528441" w14:textId="5995DBD8" w:rsidR="00903596" w:rsidRPr="002F7EB4" w:rsidRDefault="00903596" w:rsidP="00402126">
      <w:pPr>
        <w:rPr>
          <w:rFonts w:ascii="Arial" w:eastAsia="Arial" w:hAnsi="Arial" w:cs="Arial"/>
          <w:smallCaps/>
          <w:sz w:val="18"/>
          <w:szCs w:val="18"/>
        </w:rPr>
      </w:pPr>
      <w:r w:rsidRPr="002F7EB4">
        <w:rPr>
          <w:rFonts w:ascii="Arial" w:eastAsia="Arial" w:hAnsi="Arial" w:cs="Arial"/>
          <w:smallCaps/>
          <w:sz w:val="18"/>
          <w:szCs w:val="18"/>
        </w:rPr>
        <w:br w:type="page"/>
      </w:r>
    </w:p>
    <w:p w14:paraId="651FD132" w14:textId="77777777" w:rsidR="00402126" w:rsidRPr="002F7EB4" w:rsidRDefault="00402126" w:rsidP="00402126">
      <w:pPr>
        <w:rPr>
          <w:rFonts w:ascii="Arial" w:eastAsia="Arial" w:hAnsi="Arial" w:cs="Arial"/>
          <w:smallCaps/>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402126" w:rsidRPr="002F7EB4" w14:paraId="1AE704DA" w14:textId="77777777" w:rsidTr="00DE7DFD">
        <w:trPr>
          <w:cantSplit/>
          <w:trHeight w:val="389"/>
        </w:trPr>
        <w:tc>
          <w:tcPr>
            <w:tcW w:w="9475" w:type="dxa"/>
            <w:shd w:val="clear" w:color="auto" w:fill="FFA543"/>
            <w:vAlign w:val="center"/>
          </w:tcPr>
          <w:p w14:paraId="3A77A44E" w14:textId="77777777" w:rsidR="00402126" w:rsidRPr="002F7EB4" w:rsidRDefault="00402126" w:rsidP="00DE7DFD">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26</w:t>
            </w:r>
            <w:r w:rsidRPr="002F7EB4">
              <w:rPr>
                <w:rFonts w:ascii="Arial" w:eastAsia="Arial" w:hAnsi="Arial" w:cs="Arial"/>
                <w:b/>
                <w:color w:val="FFFFFF"/>
                <w:sz w:val="18"/>
                <w:szCs w:val="18"/>
              </w:rPr>
              <w:tab/>
              <w:t>Trade and other payables</w:t>
            </w:r>
          </w:p>
        </w:tc>
      </w:tr>
    </w:tbl>
    <w:p w14:paraId="2BB1E1BC" w14:textId="77777777" w:rsidR="00402126" w:rsidRPr="002F7EB4" w:rsidRDefault="00402126" w:rsidP="00402126">
      <w:pPr>
        <w:rPr>
          <w:rFonts w:ascii="Arial" w:eastAsia="Arial" w:hAnsi="Arial" w:cs="Arial"/>
          <w:sz w:val="18"/>
          <w:szCs w:val="18"/>
        </w:rPr>
      </w:pPr>
    </w:p>
    <w:p w14:paraId="622DA829" w14:textId="68586C60" w:rsidR="00402126" w:rsidRPr="002F7EB4" w:rsidRDefault="008A33BF" w:rsidP="00402126">
      <w:pPr>
        <w:rPr>
          <w:rFonts w:ascii="Arial" w:eastAsia="Arial" w:hAnsi="Arial" w:cs="Arial"/>
          <w:b/>
          <w:sz w:val="18"/>
          <w:szCs w:val="18"/>
        </w:rPr>
      </w:pPr>
      <w:r w:rsidRPr="002F7EB4">
        <w:rPr>
          <w:rFonts w:ascii="Arial" w:eastAsia="Arial" w:hAnsi="Arial" w:cs="Arial"/>
          <w:sz w:val="18"/>
          <w:szCs w:val="18"/>
        </w:rPr>
        <w:t>T</w:t>
      </w:r>
      <w:r w:rsidR="00402126" w:rsidRPr="002F7EB4">
        <w:rPr>
          <w:rFonts w:ascii="Arial" w:eastAsia="Arial" w:hAnsi="Arial" w:cs="Arial"/>
          <w:sz w:val="18"/>
          <w:szCs w:val="18"/>
        </w:rPr>
        <w:t>rade and other payables are as follows:</w:t>
      </w:r>
    </w:p>
    <w:p w14:paraId="0C9915F3" w14:textId="77777777" w:rsidR="00402126" w:rsidRPr="002F7EB4" w:rsidRDefault="00402126" w:rsidP="00402126">
      <w:pPr>
        <w:rPr>
          <w:rFonts w:ascii="Arial" w:eastAsia="Arial" w:hAnsi="Arial" w:cs="Arial"/>
          <w:sz w:val="18"/>
          <w:szCs w:val="18"/>
        </w:rPr>
      </w:pPr>
    </w:p>
    <w:tbl>
      <w:tblPr>
        <w:tblW w:w="9411" w:type="dxa"/>
        <w:tblLayout w:type="fixed"/>
        <w:tblLook w:val="0000" w:firstRow="0" w:lastRow="0" w:firstColumn="0" w:lastColumn="0" w:noHBand="0" w:noVBand="0"/>
      </w:tblPr>
      <w:tblGrid>
        <w:gridCol w:w="2041"/>
        <w:gridCol w:w="1247"/>
        <w:gridCol w:w="1247"/>
        <w:gridCol w:w="1191"/>
        <w:gridCol w:w="1247"/>
        <w:gridCol w:w="1247"/>
        <w:gridCol w:w="1191"/>
      </w:tblGrid>
      <w:tr w:rsidR="00D42FEE" w:rsidRPr="002F7EB4" w14:paraId="12033A17" w14:textId="647BEC5E" w:rsidTr="008A33BF">
        <w:tc>
          <w:tcPr>
            <w:tcW w:w="2041" w:type="dxa"/>
            <w:vAlign w:val="bottom"/>
          </w:tcPr>
          <w:p w14:paraId="67EBB1B7" w14:textId="77777777" w:rsidR="00D42FEE" w:rsidRPr="002F7EB4" w:rsidRDefault="00D42FEE" w:rsidP="00DE7DFD">
            <w:pPr>
              <w:pBdr>
                <w:top w:val="nil"/>
                <w:left w:val="nil"/>
                <w:bottom w:val="nil"/>
                <w:right w:val="nil"/>
                <w:between w:val="nil"/>
              </w:pBdr>
              <w:ind w:left="-80"/>
              <w:rPr>
                <w:rFonts w:ascii="Arial" w:eastAsia="Arial" w:hAnsi="Arial" w:cs="Arial"/>
                <w:b/>
                <w:color w:val="000000"/>
                <w:sz w:val="18"/>
                <w:szCs w:val="18"/>
              </w:rPr>
            </w:pPr>
          </w:p>
        </w:tc>
        <w:tc>
          <w:tcPr>
            <w:tcW w:w="3685" w:type="dxa"/>
            <w:gridSpan w:val="3"/>
            <w:tcBorders>
              <w:top w:val="single" w:sz="4" w:space="0" w:color="auto"/>
              <w:bottom w:val="single" w:sz="4" w:space="0" w:color="auto"/>
            </w:tcBorders>
            <w:vAlign w:val="bottom"/>
          </w:tcPr>
          <w:p w14:paraId="70BB6538" w14:textId="1686AAFB" w:rsidR="00D42FEE" w:rsidRPr="002F7EB4" w:rsidRDefault="00D42FEE" w:rsidP="00DE7DFD">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3685" w:type="dxa"/>
            <w:gridSpan w:val="3"/>
            <w:tcBorders>
              <w:top w:val="single" w:sz="4" w:space="0" w:color="auto"/>
              <w:bottom w:val="single" w:sz="4" w:space="0" w:color="auto"/>
            </w:tcBorders>
            <w:vAlign w:val="bottom"/>
          </w:tcPr>
          <w:p w14:paraId="0127BF66" w14:textId="2FAC2056" w:rsidR="00D42FEE" w:rsidRPr="002F7EB4" w:rsidRDefault="00D42FEE" w:rsidP="00DE7DFD">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D42FEE" w:rsidRPr="002F7EB4" w14:paraId="42231631" w14:textId="6CE65916" w:rsidTr="008A33BF">
        <w:tc>
          <w:tcPr>
            <w:tcW w:w="2041" w:type="dxa"/>
            <w:vAlign w:val="bottom"/>
          </w:tcPr>
          <w:p w14:paraId="20D84F10" w14:textId="77777777" w:rsidR="00D42FEE" w:rsidRPr="002F7EB4" w:rsidRDefault="00D42FEE" w:rsidP="00DE7DFD">
            <w:pPr>
              <w:pBdr>
                <w:top w:val="nil"/>
                <w:left w:val="nil"/>
                <w:bottom w:val="nil"/>
                <w:right w:val="nil"/>
                <w:between w:val="nil"/>
              </w:pBdr>
              <w:ind w:left="-80"/>
              <w:rPr>
                <w:rFonts w:ascii="Arial" w:eastAsia="Arial" w:hAnsi="Arial" w:cs="Arial"/>
                <w:b/>
                <w:color w:val="000000"/>
                <w:sz w:val="18"/>
                <w:szCs w:val="18"/>
              </w:rPr>
            </w:pPr>
          </w:p>
        </w:tc>
        <w:tc>
          <w:tcPr>
            <w:tcW w:w="1247" w:type="dxa"/>
            <w:tcBorders>
              <w:top w:val="single" w:sz="4" w:space="0" w:color="auto"/>
            </w:tcBorders>
            <w:vAlign w:val="bottom"/>
          </w:tcPr>
          <w:p w14:paraId="263AD4D6" w14:textId="77777777" w:rsidR="00D42FEE" w:rsidRPr="002F7EB4" w:rsidRDefault="00D42FEE" w:rsidP="008A33BF">
            <w:pPr>
              <w:ind w:left="-21" w:right="-72"/>
              <w:jc w:val="right"/>
              <w:rPr>
                <w:rFonts w:ascii="Arial" w:eastAsia="Arial" w:hAnsi="Arial" w:cs="Arial"/>
                <w:b/>
                <w:sz w:val="18"/>
                <w:szCs w:val="18"/>
              </w:rPr>
            </w:pPr>
            <w:r w:rsidRPr="002F7EB4">
              <w:rPr>
                <w:rFonts w:ascii="Arial" w:eastAsia="Arial" w:hAnsi="Arial" w:cs="Arial"/>
                <w:b/>
                <w:sz w:val="18"/>
                <w:szCs w:val="18"/>
              </w:rPr>
              <w:t>31 December</w:t>
            </w:r>
          </w:p>
          <w:p w14:paraId="255DCFF6" w14:textId="77777777" w:rsidR="00D42FEE" w:rsidRPr="002F7EB4" w:rsidRDefault="00D42FEE" w:rsidP="008A33BF">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47" w:type="dxa"/>
            <w:tcBorders>
              <w:top w:val="single" w:sz="4" w:space="0" w:color="auto"/>
            </w:tcBorders>
            <w:vAlign w:val="bottom"/>
          </w:tcPr>
          <w:p w14:paraId="49AF2EB6" w14:textId="0004B43E" w:rsidR="00D42FEE" w:rsidRPr="002F7EB4" w:rsidRDefault="00D42FEE" w:rsidP="008A33BF">
            <w:pPr>
              <w:ind w:left="-21" w:right="-72"/>
              <w:jc w:val="right"/>
              <w:rPr>
                <w:rFonts w:ascii="Arial" w:eastAsia="Arial" w:hAnsi="Arial" w:cs="Arial"/>
                <w:b/>
                <w:sz w:val="18"/>
                <w:szCs w:val="18"/>
              </w:rPr>
            </w:pPr>
            <w:r w:rsidRPr="002F7EB4">
              <w:rPr>
                <w:rFonts w:ascii="Arial" w:eastAsia="Arial" w:hAnsi="Arial" w:cs="Arial"/>
                <w:b/>
                <w:sz w:val="18"/>
                <w:szCs w:val="18"/>
              </w:rPr>
              <w:t>Reclassified</w:t>
            </w:r>
          </w:p>
          <w:p w14:paraId="4F834D51" w14:textId="1C9D062A" w:rsidR="00D42FEE" w:rsidRPr="002F7EB4" w:rsidRDefault="00D42FEE" w:rsidP="008A33BF">
            <w:pPr>
              <w:ind w:left="-21" w:right="-72"/>
              <w:jc w:val="right"/>
              <w:rPr>
                <w:rFonts w:ascii="Arial" w:eastAsia="Arial" w:hAnsi="Arial" w:cs="Arial"/>
                <w:b/>
                <w:sz w:val="18"/>
                <w:szCs w:val="18"/>
              </w:rPr>
            </w:pPr>
            <w:r w:rsidRPr="002F7EB4">
              <w:rPr>
                <w:rFonts w:ascii="Arial" w:eastAsia="Arial" w:hAnsi="Arial" w:cs="Arial"/>
                <w:b/>
                <w:sz w:val="18"/>
                <w:szCs w:val="18"/>
              </w:rPr>
              <w:t>31 December</w:t>
            </w:r>
          </w:p>
          <w:p w14:paraId="1AFFDE38" w14:textId="5B619572" w:rsidR="00D42FEE" w:rsidRPr="002F7EB4" w:rsidRDefault="00D42FEE" w:rsidP="008A33BF">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191" w:type="dxa"/>
            <w:tcBorders>
              <w:top w:val="single" w:sz="4" w:space="0" w:color="auto"/>
            </w:tcBorders>
            <w:vAlign w:val="bottom"/>
          </w:tcPr>
          <w:p w14:paraId="19ED764C" w14:textId="7B3A0F5D" w:rsidR="00D42FEE" w:rsidRPr="002F7EB4" w:rsidRDefault="00D42FEE" w:rsidP="008A33BF">
            <w:pPr>
              <w:ind w:right="-72" w:hanging="21"/>
              <w:jc w:val="right"/>
              <w:rPr>
                <w:rFonts w:ascii="Arial" w:eastAsia="Arial" w:hAnsi="Arial" w:cs="Arial"/>
                <w:b/>
                <w:sz w:val="18"/>
                <w:szCs w:val="18"/>
              </w:rPr>
            </w:pPr>
            <w:r w:rsidRPr="002F7EB4">
              <w:rPr>
                <w:rFonts w:ascii="Arial" w:eastAsia="Arial" w:hAnsi="Arial" w:cs="Arial"/>
                <w:b/>
                <w:sz w:val="18"/>
                <w:szCs w:val="18"/>
              </w:rPr>
              <w:t>Reclassified</w:t>
            </w:r>
          </w:p>
          <w:p w14:paraId="7D6C62E9" w14:textId="33B60B97" w:rsidR="00D42FEE" w:rsidRPr="002F7EB4" w:rsidRDefault="00D42FEE" w:rsidP="008A33BF">
            <w:pPr>
              <w:ind w:right="-72" w:hanging="21"/>
              <w:jc w:val="right"/>
              <w:rPr>
                <w:rFonts w:ascii="Arial" w:eastAsia="Arial" w:hAnsi="Arial" w:cs="Arial"/>
                <w:b/>
                <w:sz w:val="18"/>
                <w:szCs w:val="18"/>
              </w:rPr>
            </w:pPr>
            <w:r w:rsidRPr="002F7EB4">
              <w:rPr>
                <w:rFonts w:ascii="Arial" w:eastAsia="Arial" w:hAnsi="Arial" w:cs="Arial"/>
                <w:b/>
                <w:sz w:val="18"/>
                <w:szCs w:val="18"/>
              </w:rPr>
              <w:t>1 January</w:t>
            </w:r>
          </w:p>
          <w:p w14:paraId="552D9C4B" w14:textId="45E000EC" w:rsidR="00D42FEE" w:rsidRPr="002F7EB4" w:rsidRDefault="00D42FEE" w:rsidP="008A33BF">
            <w:pPr>
              <w:ind w:left="-78" w:right="-72"/>
              <w:jc w:val="right"/>
              <w:rPr>
                <w:rFonts w:ascii="Arial" w:eastAsia="Arial" w:hAnsi="Arial" w:cs="Arial"/>
                <w:b/>
                <w:sz w:val="18"/>
                <w:szCs w:val="18"/>
              </w:rPr>
            </w:pPr>
            <w:r w:rsidRPr="002F7EB4">
              <w:rPr>
                <w:rFonts w:ascii="Arial" w:eastAsia="Arial" w:hAnsi="Arial" w:cs="Arial"/>
                <w:b/>
                <w:sz w:val="18"/>
                <w:szCs w:val="18"/>
              </w:rPr>
              <w:t>2022</w:t>
            </w:r>
          </w:p>
        </w:tc>
        <w:tc>
          <w:tcPr>
            <w:tcW w:w="1247" w:type="dxa"/>
            <w:tcBorders>
              <w:top w:val="single" w:sz="4" w:space="0" w:color="auto"/>
            </w:tcBorders>
            <w:vAlign w:val="bottom"/>
          </w:tcPr>
          <w:p w14:paraId="09E131A1" w14:textId="77777777" w:rsidR="008A33BF" w:rsidRPr="002F7EB4" w:rsidRDefault="008A33BF" w:rsidP="008A33BF">
            <w:pPr>
              <w:ind w:left="-22" w:right="-72"/>
              <w:jc w:val="right"/>
              <w:rPr>
                <w:rFonts w:ascii="Arial" w:eastAsia="Arial" w:hAnsi="Arial" w:cs="Arial"/>
                <w:b/>
                <w:sz w:val="18"/>
                <w:szCs w:val="18"/>
              </w:rPr>
            </w:pPr>
            <w:r w:rsidRPr="002F7EB4">
              <w:rPr>
                <w:rFonts w:ascii="Arial" w:eastAsia="Arial" w:hAnsi="Arial" w:cs="Arial"/>
                <w:b/>
                <w:sz w:val="18"/>
                <w:szCs w:val="18"/>
              </w:rPr>
              <w:t xml:space="preserve">31 December </w:t>
            </w:r>
          </w:p>
          <w:p w14:paraId="64FCD99E" w14:textId="3D553BBA" w:rsidR="00D42FEE" w:rsidRPr="002F7EB4" w:rsidRDefault="00D42FEE" w:rsidP="008A33BF">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47" w:type="dxa"/>
            <w:tcBorders>
              <w:top w:val="single" w:sz="4" w:space="0" w:color="auto"/>
            </w:tcBorders>
            <w:vAlign w:val="bottom"/>
          </w:tcPr>
          <w:p w14:paraId="14693069" w14:textId="3F201A1C" w:rsidR="00D42FEE" w:rsidRPr="002F7EB4" w:rsidRDefault="00D42FEE" w:rsidP="00D42FEE">
            <w:pPr>
              <w:ind w:left="-26" w:right="-72"/>
              <w:rPr>
                <w:rFonts w:ascii="Arial" w:eastAsia="Arial" w:hAnsi="Arial" w:cs="Arial"/>
                <w:b/>
                <w:sz w:val="18"/>
                <w:szCs w:val="18"/>
              </w:rPr>
            </w:pPr>
            <w:r w:rsidRPr="002F7EB4">
              <w:rPr>
                <w:rFonts w:ascii="Arial" w:eastAsia="Arial" w:hAnsi="Arial" w:cs="Arial"/>
                <w:b/>
                <w:sz w:val="18"/>
                <w:szCs w:val="18"/>
              </w:rPr>
              <w:t>Reclassified</w:t>
            </w:r>
          </w:p>
          <w:p w14:paraId="4D968C19" w14:textId="0D4E503F" w:rsidR="00D42FEE" w:rsidRPr="002F7EB4" w:rsidRDefault="00D42FEE" w:rsidP="00D42FEE">
            <w:pPr>
              <w:ind w:left="-26" w:right="-72"/>
              <w:rPr>
                <w:rFonts w:ascii="Arial" w:eastAsia="Arial" w:hAnsi="Arial" w:cs="Arial"/>
                <w:b/>
                <w:sz w:val="18"/>
                <w:szCs w:val="18"/>
              </w:rPr>
            </w:pPr>
            <w:r w:rsidRPr="002F7EB4">
              <w:rPr>
                <w:rFonts w:ascii="Arial" w:eastAsia="Arial" w:hAnsi="Arial" w:cs="Arial"/>
                <w:b/>
                <w:sz w:val="18"/>
                <w:szCs w:val="18"/>
              </w:rPr>
              <w:t>31 December</w:t>
            </w:r>
          </w:p>
          <w:p w14:paraId="533562FB" w14:textId="72BB3EE8" w:rsidR="00D42FEE" w:rsidRPr="002F7EB4" w:rsidRDefault="00D42FEE" w:rsidP="00D42FEE">
            <w:pPr>
              <w:ind w:left="-81"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191" w:type="dxa"/>
            <w:tcBorders>
              <w:top w:val="single" w:sz="4" w:space="0" w:color="auto"/>
            </w:tcBorders>
            <w:vAlign w:val="bottom"/>
          </w:tcPr>
          <w:p w14:paraId="433D2F22" w14:textId="77777777" w:rsidR="00D42FEE" w:rsidRPr="002F7EB4" w:rsidRDefault="00D42FEE" w:rsidP="00D42FEE">
            <w:pPr>
              <w:ind w:right="-72" w:hanging="21"/>
              <w:jc w:val="right"/>
              <w:rPr>
                <w:rFonts w:ascii="Arial" w:eastAsia="Arial" w:hAnsi="Arial" w:cs="Arial"/>
                <w:b/>
                <w:sz w:val="18"/>
                <w:szCs w:val="18"/>
              </w:rPr>
            </w:pPr>
            <w:r w:rsidRPr="002F7EB4">
              <w:rPr>
                <w:rFonts w:ascii="Arial" w:eastAsia="Arial" w:hAnsi="Arial" w:cs="Arial"/>
                <w:b/>
                <w:sz w:val="18"/>
                <w:szCs w:val="18"/>
              </w:rPr>
              <w:t>Reclassified</w:t>
            </w:r>
          </w:p>
          <w:p w14:paraId="1D45F442" w14:textId="77777777" w:rsidR="00D42FEE" w:rsidRPr="002F7EB4" w:rsidRDefault="00D42FEE" w:rsidP="00D42FEE">
            <w:pPr>
              <w:ind w:right="-72" w:hanging="21"/>
              <w:jc w:val="right"/>
              <w:rPr>
                <w:rFonts w:ascii="Arial" w:eastAsia="Arial" w:hAnsi="Arial" w:cs="Arial"/>
                <w:b/>
                <w:sz w:val="18"/>
                <w:szCs w:val="18"/>
              </w:rPr>
            </w:pPr>
            <w:r w:rsidRPr="002F7EB4">
              <w:rPr>
                <w:rFonts w:ascii="Arial" w:eastAsia="Arial" w:hAnsi="Arial" w:cs="Arial"/>
                <w:b/>
                <w:sz w:val="18"/>
                <w:szCs w:val="18"/>
              </w:rPr>
              <w:t>1 January</w:t>
            </w:r>
          </w:p>
          <w:p w14:paraId="5BF48133" w14:textId="1FB857B4" w:rsidR="00D42FEE" w:rsidRPr="002F7EB4" w:rsidRDefault="00D42FEE" w:rsidP="00D42FEE">
            <w:pPr>
              <w:ind w:right="-72"/>
              <w:jc w:val="right"/>
              <w:rPr>
                <w:rFonts w:ascii="Arial" w:eastAsia="Arial" w:hAnsi="Arial" w:cs="Arial"/>
                <w:b/>
                <w:sz w:val="18"/>
                <w:szCs w:val="18"/>
              </w:rPr>
            </w:pPr>
            <w:r w:rsidRPr="002F7EB4">
              <w:rPr>
                <w:rFonts w:ascii="Arial" w:eastAsia="Arial" w:hAnsi="Arial" w:cs="Arial"/>
                <w:b/>
                <w:sz w:val="18"/>
                <w:szCs w:val="18"/>
              </w:rPr>
              <w:t>2022</w:t>
            </w:r>
          </w:p>
        </w:tc>
      </w:tr>
      <w:tr w:rsidR="00D42FEE" w:rsidRPr="002F7EB4" w14:paraId="6BCA5C7D" w14:textId="4E0D6F99" w:rsidTr="008A33BF">
        <w:tc>
          <w:tcPr>
            <w:tcW w:w="2041" w:type="dxa"/>
            <w:vAlign w:val="bottom"/>
          </w:tcPr>
          <w:p w14:paraId="57173BED" w14:textId="77777777" w:rsidR="00D42FEE" w:rsidRPr="002F7EB4" w:rsidRDefault="00D42FEE" w:rsidP="00DE7DFD">
            <w:pPr>
              <w:pBdr>
                <w:top w:val="nil"/>
                <w:left w:val="nil"/>
                <w:bottom w:val="nil"/>
                <w:right w:val="nil"/>
                <w:between w:val="nil"/>
              </w:pBdr>
              <w:ind w:left="-80"/>
              <w:rPr>
                <w:rFonts w:ascii="Arial" w:eastAsia="Arial" w:hAnsi="Arial" w:cs="Arial"/>
                <w:b/>
                <w:color w:val="000000"/>
                <w:sz w:val="18"/>
                <w:szCs w:val="18"/>
              </w:rPr>
            </w:pPr>
          </w:p>
        </w:tc>
        <w:tc>
          <w:tcPr>
            <w:tcW w:w="1247" w:type="dxa"/>
            <w:tcBorders>
              <w:bottom w:val="single" w:sz="4" w:space="0" w:color="auto"/>
            </w:tcBorders>
            <w:vAlign w:val="bottom"/>
          </w:tcPr>
          <w:p w14:paraId="3162E30B" w14:textId="77777777" w:rsidR="00D42FEE" w:rsidRPr="002F7EB4" w:rsidRDefault="00D42FEE" w:rsidP="00DE7DF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47" w:type="dxa"/>
            <w:tcBorders>
              <w:bottom w:val="single" w:sz="4" w:space="0" w:color="auto"/>
            </w:tcBorders>
            <w:vAlign w:val="bottom"/>
          </w:tcPr>
          <w:p w14:paraId="39ACDEB5" w14:textId="77777777" w:rsidR="00D42FEE" w:rsidRPr="002F7EB4" w:rsidRDefault="00D42FEE" w:rsidP="00DE7DFD">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191" w:type="dxa"/>
            <w:tcBorders>
              <w:bottom w:val="single" w:sz="4" w:space="0" w:color="auto"/>
            </w:tcBorders>
          </w:tcPr>
          <w:p w14:paraId="7A077433" w14:textId="7664E5B7" w:rsidR="00D42FEE" w:rsidRPr="002F7EB4" w:rsidRDefault="00D42FEE" w:rsidP="00DE7DF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47" w:type="dxa"/>
            <w:tcBorders>
              <w:bottom w:val="single" w:sz="4" w:space="0" w:color="auto"/>
            </w:tcBorders>
            <w:vAlign w:val="bottom"/>
          </w:tcPr>
          <w:p w14:paraId="37E8AB0F" w14:textId="51D1D5E4" w:rsidR="00D42FEE" w:rsidRPr="002F7EB4" w:rsidRDefault="00D42FEE" w:rsidP="00DE7DF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47" w:type="dxa"/>
            <w:tcBorders>
              <w:bottom w:val="single" w:sz="4" w:space="0" w:color="auto"/>
            </w:tcBorders>
            <w:vAlign w:val="bottom"/>
          </w:tcPr>
          <w:p w14:paraId="73F7281A" w14:textId="77777777" w:rsidR="00D42FEE" w:rsidRPr="002F7EB4" w:rsidRDefault="00D42FEE" w:rsidP="00DE7DFD">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191" w:type="dxa"/>
            <w:tcBorders>
              <w:bottom w:val="single" w:sz="4" w:space="0" w:color="auto"/>
            </w:tcBorders>
          </w:tcPr>
          <w:p w14:paraId="747F13E6" w14:textId="317D9F10" w:rsidR="00D42FEE" w:rsidRPr="002F7EB4" w:rsidRDefault="00D42FEE" w:rsidP="00DE7DF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D42FEE" w:rsidRPr="002F7EB4" w14:paraId="68CA1744" w14:textId="4A2B5E28" w:rsidTr="00F052F6">
        <w:trPr>
          <w:trHeight w:val="63"/>
        </w:trPr>
        <w:tc>
          <w:tcPr>
            <w:tcW w:w="2041" w:type="dxa"/>
            <w:vAlign w:val="bottom"/>
          </w:tcPr>
          <w:p w14:paraId="4D4B08BE" w14:textId="77777777" w:rsidR="00D42FEE" w:rsidRPr="002F7EB4" w:rsidRDefault="00D42FEE" w:rsidP="00DE7DFD">
            <w:pPr>
              <w:pBdr>
                <w:top w:val="nil"/>
                <w:left w:val="nil"/>
                <w:bottom w:val="nil"/>
                <w:right w:val="nil"/>
                <w:between w:val="nil"/>
              </w:pBdr>
              <w:ind w:left="-80" w:right="-108"/>
              <w:rPr>
                <w:rFonts w:ascii="Arial" w:eastAsia="Arial" w:hAnsi="Arial" w:cs="Arial"/>
                <w:color w:val="000000"/>
                <w:sz w:val="18"/>
                <w:szCs w:val="18"/>
              </w:rPr>
            </w:pPr>
          </w:p>
        </w:tc>
        <w:tc>
          <w:tcPr>
            <w:tcW w:w="1247" w:type="dxa"/>
            <w:tcBorders>
              <w:top w:val="single" w:sz="4" w:space="0" w:color="auto"/>
            </w:tcBorders>
            <w:shd w:val="clear" w:color="auto" w:fill="FAFAFA"/>
            <w:vAlign w:val="bottom"/>
          </w:tcPr>
          <w:p w14:paraId="529B3910"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auto"/>
            </w:tcBorders>
            <w:vAlign w:val="bottom"/>
          </w:tcPr>
          <w:p w14:paraId="27E90510"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191" w:type="dxa"/>
            <w:tcBorders>
              <w:top w:val="single" w:sz="4" w:space="0" w:color="auto"/>
            </w:tcBorders>
            <w:shd w:val="clear" w:color="auto" w:fill="auto"/>
          </w:tcPr>
          <w:p w14:paraId="5EA3DDEC"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auto"/>
            </w:tcBorders>
            <w:shd w:val="clear" w:color="auto" w:fill="FAFAFA"/>
            <w:vAlign w:val="bottom"/>
          </w:tcPr>
          <w:p w14:paraId="31740005" w14:textId="0B01C9B5"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auto"/>
            </w:tcBorders>
            <w:shd w:val="clear" w:color="auto" w:fill="auto"/>
            <w:vAlign w:val="bottom"/>
          </w:tcPr>
          <w:p w14:paraId="4A31850D"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191" w:type="dxa"/>
            <w:tcBorders>
              <w:top w:val="single" w:sz="4" w:space="0" w:color="auto"/>
            </w:tcBorders>
            <w:shd w:val="clear" w:color="auto" w:fill="auto"/>
          </w:tcPr>
          <w:p w14:paraId="7CC80B41"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r>
      <w:tr w:rsidR="00D42FEE" w:rsidRPr="002F7EB4" w14:paraId="5895DE55" w14:textId="2164BDF1" w:rsidTr="00F052F6">
        <w:trPr>
          <w:trHeight w:val="135"/>
        </w:trPr>
        <w:tc>
          <w:tcPr>
            <w:tcW w:w="2041" w:type="dxa"/>
            <w:vAlign w:val="bottom"/>
          </w:tcPr>
          <w:p w14:paraId="2BEB79D9"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Trade payables</w:t>
            </w:r>
          </w:p>
        </w:tc>
        <w:tc>
          <w:tcPr>
            <w:tcW w:w="1247" w:type="dxa"/>
            <w:shd w:val="clear" w:color="auto" w:fill="FAFAFA"/>
          </w:tcPr>
          <w:p w14:paraId="03AE5420"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3,318,420</w:t>
            </w:r>
          </w:p>
        </w:tc>
        <w:tc>
          <w:tcPr>
            <w:tcW w:w="1247" w:type="dxa"/>
          </w:tcPr>
          <w:p w14:paraId="51DDFE61"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14,504,745</w:t>
            </w:r>
          </w:p>
        </w:tc>
        <w:tc>
          <w:tcPr>
            <w:tcW w:w="1191" w:type="dxa"/>
            <w:shd w:val="clear" w:color="auto" w:fill="auto"/>
          </w:tcPr>
          <w:p w14:paraId="530951E3" w14:textId="7BD43A96"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365,501</w:t>
            </w:r>
          </w:p>
        </w:tc>
        <w:tc>
          <w:tcPr>
            <w:tcW w:w="1247" w:type="dxa"/>
            <w:shd w:val="clear" w:color="auto" w:fill="FAFAFA"/>
          </w:tcPr>
          <w:p w14:paraId="4C74B644" w14:textId="4F85974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2,185,820</w:t>
            </w:r>
          </w:p>
        </w:tc>
        <w:tc>
          <w:tcPr>
            <w:tcW w:w="1247" w:type="dxa"/>
            <w:shd w:val="clear" w:color="auto" w:fill="auto"/>
          </w:tcPr>
          <w:p w14:paraId="34811F2D"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6,084,685</w:t>
            </w:r>
          </w:p>
        </w:tc>
        <w:tc>
          <w:tcPr>
            <w:tcW w:w="1191" w:type="dxa"/>
            <w:shd w:val="clear" w:color="auto" w:fill="auto"/>
          </w:tcPr>
          <w:p w14:paraId="30D78DCF" w14:textId="1EF2B2AB"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159,865</w:t>
            </w:r>
          </w:p>
        </w:tc>
      </w:tr>
      <w:tr w:rsidR="00D42FEE" w:rsidRPr="002F7EB4" w14:paraId="65E3F66B" w14:textId="58680E12" w:rsidTr="00F052F6">
        <w:trPr>
          <w:trHeight w:val="135"/>
        </w:trPr>
        <w:tc>
          <w:tcPr>
            <w:tcW w:w="2041" w:type="dxa"/>
            <w:vAlign w:val="bottom"/>
          </w:tcPr>
          <w:p w14:paraId="1BC2E73C" w14:textId="77777777" w:rsidR="008A33BF"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 xml:space="preserve">Amounts due to related </w:t>
            </w:r>
          </w:p>
          <w:p w14:paraId="087F4CAE" w14:textId="6EAD708B" w:rsidR="00D42FEE" w:rsidRPr="002F7EB4" w:rsidRDefault="008A33BF" w:rsidP="008A33BF">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 xml:space="preserve">   </w:t>
            </w:r>
            <w:r w:rsidR="00D42FEE" w:rsidRPr="002F7EB4">
              <w:rPr>
                <w:rFonts w:ascii="Arial" w:eastAsia="Arial" w:hAnsi="Arial" w:cs="Arial"/>
                <w:color w:val="000000"/>
                <w:sz w:val="18"/>
                <w:szCs w:val="18"/>
              </w:rPr>
              <w:t>parties (Note 3</w:t>
            </w:r>
            <w:r w:rsidR="00D42FEE" w:rsidRPr="002F7EB4">
              <w:rPr>
                <w:rFonts w:ascii="Arial" w:eastAsia="Arial" w:hAnsi="Arial" w:cs="Arial"/>
                <w:sz w:val="18"/>
                <w:szCs w:val="18"/>
              </w:rPr>
              <w:t>7</w:t>
            </w:r>
            <w:r w:rsidR="00D42FEE" w:rsidRPr="002F7EB4">
              <w:rPr>
                <w:rFonts w:ascii="Arial" w:eastAsia="Arial" w:hAnsi="Arial" w:cs="Arial"/>
                <w:color w:val="000000"/>
                <w:sz w:val="18"/>
                <w:szCs w:val="18"/>
              </w:rPr>
              <w:t>.5)</w:t>
            </w:r>
          </w:p>
        </w:tc>
        <w:tc>
          <w:tcPr>
            <w:tcW w:w="1247" w:type="dxa"/>
            <w:shd w:val="clear" w:color="auto" w:fill="FAFAFA"/>
            <w:vAlign w:val="bottom"/>
          </w:tcPr>
          <w:p w14:paraId="16AD74F9" w14:textId="77777777" w:rsidR="00D42FEE" w:rsidRPr="002F7EB4" w:rsidRDefault="00D42FEE" w:rsidP="00D42FEE">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c>
          <w:tcPr>
            <w:tcW w:w="1247" w:type="dxa"/>
            <w:vAlign w:val="bottom"/>
          </w:tcPr>
          <w:p w14:paraId="176D2C0E" w14:textId="77777777" w:rsidR="00D42FEE" w:rsidRPr="002F7EB4" w:rsidRDefault="00D42FEE" w:rsidP="00D42FEE">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c>
          <w:tcPr>
            <w:tcW w:w="1191" w:type="dxa"/>
            <w:shd w:val="clear" w:color="auto" w:fill="auto"/>
            <w:vAlign w:val="bottom"/>
          </w:tcPr>
          <w:p w14:paraId="74B783E8" w14:textId="748D45C7" w:rsidR="008A33BF" w:rsidRPr="002F7EB4" w:rsidRDefault="008A33BF" w:rsidP="008A33BF">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c>
          <w:tcPr>
            <w:tcW w:w="1247" w:type="dxa"/>
            <w:shd w:val="clear" w:color="auto" w:fill="FAFAFA"/>
            <w:vAlign w:val="bottom"/>
          </w:tcPr>
          <w:p w14:paraId="523FE662" w14:textId="27975C2A" w:rsidR="00D42FEE" w:rsidRPr="002F7EB4" w:rsidRDefault="00D42FEE" w:rsidP="00D42FEE">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308,481</w:t>
            </w:r>
          </w:p>
        </w:tc>
        <w:tc>
          <w:tcPr>
            <w:tcW w:w="1247" w:type="dxa"/>
            <w:shd w:val="clear" w:color="auto" w:fill="auto"/>
            <w:vAlign w:val="bottom"/>
          </w:tcPr>
          <w:p w14:paraId="78761A82" w14:textId="77777777" w:rsidR="00D42FEE" w:rsidRPr="002F7EB4" w:rsidRDefault="00D42FEE" w:rsidP="00D42FEE">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297,615</w:t>
            </w:r>
          </w:p>
        </w:tc>
        <w:tc>
          <w:tcPr>
            <w:tcW w:w="1191" w:type="dxa"/>
            <w:shd w:val="clear" w:color="auto" w:fill="auto"/>
            <w:vAlign w:val="bottom"/>
          </w:tcPr>
          <w:p w14:paraId="2AF0BA82" w14:textId="24E1C9DB" w:rsidR="00D42FEE" w:rsidRPr="002F7EB4" w:rsidRDefault="008A33BF" w:rsidP="008A33BF">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197,618</w:t>
            </w:r>
          </w:p>
        </w:tc>
      </w:tr>
      <w:tr w:rsidR="00D42FEE" w:rsidRPr="002F7EB4" w14:paraId="52DD8DD5" w14:textId="702FCB44" w:rsidTr="00F052F6">
        <w:trPr>
          <w:trHeight w:val="135"/>
        </w:trPr>
        <w:tc>
          <w:tcPr>
            <w:tcW w:w="2041" w:type="dxa"/>
            <w:vAlign w:val="bottom"/>
          </w:tcPr>
          <w:p w14:paraId="75715730"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Dividend payable</w:t>
            </w:r>
          </w:p>
        </w:tc>
        <w:tc>
          <w:tcPr>
            <w:tcW w:w="1247" w:type="dxa"/>
            <w:shd w:val="clear" w:color="auto" w:fill="FAFAFA"/>
          </w:tcPr>
          <w:p w14:paraId="182AB0FE"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15,923,222</w:t>
            </w:r>
          </w:p>
        </w:tc>
        <w:tc>
          <w:tcPr>
            <w:tcW w:w="1247" w:type="dxa"/>
          </w:tcPr>
          <w:p w14:paraId="38D4D11F" w14:textId="4792E831"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2,359,475</w:t>
            </w:r>
          </w:p>
        </w:tc>
        <w:tc>
          <w:tcPr>
            <w:tcW w:w="1191" w:type="dxa"/>
            <w:shd w:val="clear" w:color="auto" w:fill="auto"/>
          </w:tcPr>
          <w:p w14:paraId="6E5321E5" w14:textId="0DD5D070"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2,691,056</w:t>
            </w:r>
          </w:p>
        </w:tc>
        <w:tc>
          <w:tcPr>
            <w:tcW w:w="1247" w:type="dxa"/>
            <w:shd w:val="clear" w:color="auto" w:fill="FAFAFA"/>
          </w:tcPr>
          <w:p w14:paraId="57676BBA" w14:textId="3F4C5484"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c>
          <w:tcPr>
            <w:tcW w:w="1247" w:type="dxa"/>
            <w:shd w:val="clear" w:color="auto" w:fill="auto"/>
          </w:tcPr>
          <w:p w14:paraId="359C93C4" w14:textId="5F973038"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2,359,475</w:t>
            </w:r>
          </w:p>
        </w:tc>
        <w:tc>
          <w:tcPr>
            <w:tcW w:w="1191" w:type="dxa"/>
            <w:shd w:val="clear" w:color="auto" w:fill="auto"/>
          </w:tcPr>
          <w:p w14:paraId="7495D8D3" w14:textId="753764B7"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2,691,056</w:t>
            </w:r>
          </w:p>
        </w:tc>
      </w:tr>
      <w:tr w:rsidR="00D42FEE" w:rsidRPr="002F7EB4" w14:paraId="58CB9DAD" w14:textId="33AC10DD" w:rsidTr="00F052F6">
        <w:trPr>
          <w:trHeight w:val="135"/>
        </w:trPr>
        <w:tc>
          <w:tcPr>
            <w:tcW w:w="2041" w:type="dxa"/>
            <w:vAlign w:val="bottom"/>
          </w:tcPr>
          <w:p w14:paraId="18971719"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sz w:val="18"/>
                <w:szCs w:val="18"/>
              </w:rPr>
              <w:t>Deposit</w:t>
            </w:r>
          </w:p>
        </w:tc>
        <w:tc>
          <w:tcPr>
            <w:tcW w:w="1247" w:type="dxa"/>
            <w:shd w:val="clear" w:color="auto" w:fill="FAFAFA"/>
          </w:tcPr>
          <w:p w14:paraId="775DD114"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1,481,500</w:t>
            </w:r>
          </w:p>
        </w:tc>
        <w:tc>
          <w:tcPr>
            <w:tcW w:w="1247" w:type="dxa"/>
          </w:tcPr>
          <w:p w14:paraId="652AD28A" w14:textId="77777777" w:rsidR="00D42FEE" w:rsidRPr="002F7EB4" w:rsidRDefault="00D42FEE" w:rsidP="00DE7DFD">
            <w:pPr>
              <w:pStyle w:val="Heading1"/>
              <w:ind w:right="-72"/>
              <w:jc w:val="right"/>
              <w:rPr>
                <w:rFonts w:ascii="Arial" w:eastAsia="Arial" w:hAnsi="Arial" w:cs="Arial"/>
                <w:b w:val="0"/>
                <w:sz w:val="18"/>
                <w:szCs w:val="18"/>
              </w:rPr>
            </w:pPr>
            <w:bookmarkStart w:id="42" w:name="_heading=h.flrn5d6h8ddq" w:colFirst="0" w:colLast="0"/>
            <w:bookmarkEnd w:id="42"/>
            <w:r w:rsidRPr="002F7EB4">
              <w:rPr>
                <w:rFonts w:ascii="Arial" w:eastAsia="Arial" w:hAnsi="Arial" w:cs="Arial"/>
                <w:b w:val="0"/>
                <w:sz w:val="18"/>
                <w:szCs w:val="18"/>
              </w:rPr>
              <w:t>2,937,750</w:t>
            </w:r>
          </w:p>
        </w:tc>
        <w:tc>
          <w:tcPr>
            <w:tcW w:w="1191" w:type="dxa"/>
            <w:shd w:val="clear" w:color="auto" w:fill="auto"/>
          </w:tcPr>
          <w:p w14:paraId="1B2B9619" w14:textId="14A037E4"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20,020,000</w:t>
            </w:r>
          </w:p>
        </w:tc>
        <w:tc>
          <w:tcPr>
            <w:tcW w:w="1247" w:type="dxa"/>
            <w:shd w:val="clear" w:color="auto" w:fill="FAFAFA"/>
          </w:tcPr>
          <w:p w14:paraId="36DBF617" w14:textId="06483526"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c>
          <w:tcPr>
            <w:tcW w:w="1247" w:type="dxa"/>
            <w:shd w:val="clear" w:color="auto" w:fill="auto"/>
          </w:tcPr>
          <w:p w14:paraId="2F7C90CC"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252,750</w:t>
            </w:r>
          </w:p>
        </w:tc>
        <w:tc>
          <w:tcPr>
            <w:tcW w:w="1191" w:type="dxa"/>
            <w:shd w:val="clear" w:color="auto" w:fill="auto"/>
          </w:tcPr>
          <w:p w14:paraId="6B0FABA6" w14:textId="691FC746"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r>
      <w:tr w:rsidR="00D42FEE" w:rsidRPr="002F7EB4" w14:paraId="6CED9493" w14:textId="5338F671" w:rsidTr="00F052F6">
        <w:trPr>
          <w:trHeight w:val="135"/>
        </w:trPr>
        <w:tc>
          <w:tcPr>
            <w:tcW w:w="2041" w:type="dxa"/>
            <w:vAlign w:val="bottom"/>
          </w:tcPr>
          <w:p w14:paraId="166CDF33"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Deferred income</w:t>
            </w:r>
          </w:p>
        </w:tc>
        <w:tc>
          <w:tcPr>
            <w:tcW w:w="1247" w:type="dxa"/>
            <w:shd w:val="clear" w:color="auto" w:fill="FAFAFA"/>
          </w:tcPr>
          <w:p w14:paraId="69BB69D6" w14:textId="77777777" w:rsidR="00D42FEE" w:rsidRPr="002F7EB4" w:rsidRDefault="00D42FEE" w:rsidP="00DE7DFD">
            <w:pPr>
              <w:pStyle w:val="Heading1"/>
              <w:ind w:right="-72"/>
              <w:jc w:val="right"/>
              <w:rPr>
                <w:rFonts w:ascii="Arial" w:eastAsia="Arial" w:hAnsi="Arial" w:cs="Arial"/>
                <w:b w:val="0"/>
                <w:sz w:val="18"/>
              </w:rPr>
            </w:pPr>
            <w:r w:rsidRPr="002F7EB4">
              <w:rPr>
                <w:rFonts w:ascii="Arial" w:eastAsia="Arial" w:hAnsi="Arial" w:cs="Arial"/>
                <w:b w:val="0"/>
                <w:sz w:val="18"/>
                <w:szCs w:val="18"/>
              </w:rPr>
              <w:t>9,067,826</w:t>
            </w:r>
          </w:p>
        </w:tc>
        <w:tc>
          <w:tcPr>
            <w:tcW w:w="1247" w:type="dxa"/>
          </w:tcPr>
          <w:p w14:paraId="55D82D6D"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42,639</w:t>
            </w:r>
          </w:p>
        </w:tc>
        <w:tc>
          <w:tcPr>
            <w:tcW w:w="1191" w:type="dxa"/>
            <w:shd w:val="clear" w:color="auto" w:fill="auto"/>
          </w:tcPr>
          <w:p w14:paraId="512BEB05" w14:textId="65EA8655"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14,404</w:t>
            </w:r>
          </w:p>
        </w:tc>
        <w:tc>
          <w:tcPr>
            <w:tcW w:w="1247" w:type="dxa"/>
            <w:shd w:val="clear" w:color="auto" w:fill="FAFAFA"/>
          </w:tcPr>
          <w:p w14:paraId="6153A402" w14:textId="722A05C2"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6,422</w:t>
            </w:r>
          </w:p>
        </w:tc>
        <w:tc>
          <w:tcPr>
            <w:tcW w:w="1247" w:type="dxa"/>
            <w:shd w:val="clear" w:color="auto" w:fill="auto"/>
          </w:tcPr>
          <w:p w14:paraId="60C7D2C4"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6,235</w:t>
            </w:r>
          </w:p>
        </w:tc>
        <w:tc>
          <w:tcPr>
            <w:tcW w:w="1191" w:type="dxa"/>
            <w:shd w:val="clear" w:color="auto" w:fill="auto"/>
          </w:tcPr>
          <w:p w14:paraId="4B531FB2" w14:textId="032CBFF2"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w:t>
            </w:r>
          </w:p>
        </w:tc>
      </w:tr>
      <w:tr w:rsidR="00D42FEE" w:rsidRPr="002F7EB4" w14:paraId="14BF228F" w14:textId="4EF3D6EA" w:rsidTr="00F052F6">
        <w:trPr>
          <w:trHeight w:val="135"/>
        </w:trPr>
        <w:tc>
          <w:tcPr>
            <w:tcW w:w="2041" w:type="dxa"/>
            <w:vAlign w:val="bottom"/>
          </w:tcPr>
          <w:p w14:paraId="7169B067"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Accrued expenses</w:t>
            </w:r>
          </w:p>
        </w:tc>
        <w:tc>
          <w:tcPr>
            <w:tcW w:w="1247" w:type="dxa"/>
            <w:shd w:val="clear" w:color="auto" w:fill="FAFAFA"/>
          </w:tcPr>
          <w:p w14:paraId="7EA159EC"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46,417,366</w:t>
            </w:r>
          </w:p>
        </w:tc>
        <w:tc>
          <w:tcPr>
            <w:tcW w:w="1247" w:type="dxa"/>
          </w:tcPr>
          <w:p w14:paraId="0F03B257" w14:textId="72FD1F65"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40,612,989</w:t>
            </w:r>
          </w:p>
        </w:tc>
        <w:tc>
          <w:tcPr>
            <w:tcW w:w="1191" w:type="dxa"/>
            <w:shd w:val="clear" w:color="auto" w:fill="auto"/>
          </w:tcPr>
          <w:p w14:paraId="742B2FA5" w14:textId="6994DC71"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31,661,652</w:t>
            </w:r>
          </w:p>
        </w:tc>
        <w:tc>
          <w:tcPr>
            <w:tcW w:w="1247" w:type="dxa"/>
            <w:shd w:val="clear" w:color="auto" w:fill="FAFAFA"/>
          </w:tcPr>
          <w:p w14:paraId="1BDD73F9" w14:textId="1CE40F49"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8,085,039</w:t>
            </w:r>
          </w:p>
        </w:tc>
        <w:tc>
          <w:tcPr>
            <w:tcW w:w="1247" w:type="dxa"/>
            <w:shd w:val="clear" w:color="auto" w:fill="auto"/>
          </w:tcPr>
          <w:p w14:paraId="19B6CC0F" w14:textId="423A1DD0"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11,886,783</w:t>
            </w:r>
          </w:p>
        </w:tc>
        <w:tc>
          <w:tcPr>
            <w:tcW w:w="1191" w:type="dxa"/>
            <w:shd w:val="clear" w:color="auto" w:fill="auto"/>
          </w:tcPr>
          <w:p w14:paraId="7B88B462" w14:textId="56DC440C"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7,041,835</w:t>
            </w:r>
          </w:p>
        </w:tc>
      </w:tr>
      <w:tr w:rsidR="00D42FEE" w:rsidRPr="002F7EB4" w14:paraId="02F9B5DD" w14:textId="467D0A96" w:rsidTr="00F052F6">
        <w:trPr>
          <w:trHeight w:val="135"/>
        </w:trPr>
        <w:tc>
          <w:tcPr>
            <w:tcW w:w="2041" w:type="dxa"/>
            <w:vAlign w:val="bottom"/>
          </w:tcPr>
          <w:p w14:paraId="039D89E4"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Accrued interest</w:t>
            </w:r>
          </w:p>
        </w:tc>
        <w:tc>
          <w:tcPr>
            <w:tcW w:w="1247" w:type="dxa"/>
            <w:shd w:val="clear" w:color="auto" w:fill="FAFAFA"/>
          </w:tcPr>
          <w:p w14:paraId="4DBF9D4F" w14:textId="060A2B2A" w:rsidR="00D42FEE" w:rsidRPr="002F7EB4" w:rsidRDefault="00D42FEE" w:rsidP="00DE7DFD">
            <w:pPr>
              <w:pStyle w:val="Heading1"/>
              <w:ind w:right="-72"/>
              <w:jc w:val="right"/>
              <w:rPr>
                <w:rFonts w:ascii="Arial" w:eastAsia="Arial" w:hAnsi="Arial" w:cs="Arial"/>
                <w:b w:val="0"/>
                <w:sz w:val="18"/>
                <w:lang w:val="en-GB"/>
              </w:rPr>
            </w:pPr>
            <w:r w:rsidRPr="002F7EB4">
              <w:rPr>
                <w:rFonts w:ascii="Arial" w:eastAsia="Arial" w:hAnsi="Arial" w:cs="Arial"/>
                <w:b w:val="0"/>
                <w:sz w:val="18"/>
                <w:szCs w:val="18"/>
              </w:rPr>
              <w:t>26,412,21</w:t>
            </w:r>
            <w:r w:rsidRPr="002F7EB4">
              <w:rPr>
                <w:rFonts w:ascii="Arial" w:eastAsia="Arial" w:hAnsi="Arial" w:cs="Arial"/>
                <w:b w:val="0"/>
                <w:sz w:val="18"/>
              </w:rPr>
              <w:t>5</w:t>
            </w:r>
          </w:p>
        </w:tc>
        <w:tc>
          <w:tcPr>
            <w:tcW w:w="1247" w:type="dxa"/>
          </w:tcPr>
          <w:p w14:paraId="4B02C35A"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19,917,409</w:t>
            </w:r>
          </w:p>
        </w:tc>
        <w:tc>
          <w:tcPr>
            <w:tcW w:w="1191" w:type="dxa"/>
            <w:shd w:val="clear" w:color="auto" w:fill="auto"/>
          </w:tcPr>
          <w:p w14:paraId="3762F431" w14:textId="0CF2C674"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10,096,288</w:t>
            </w:r>
          </w:p>
        </w:tc>
        <w:tc>
          <w:tcPr>
            <w:tcW w:w="1247" w:type="dxa"/>
            <w:shd w:val="clear" w:color="auto" w:fill="FAFAFA"/>
          </w:tcPr>
          <w:p w14:paraId="440D43DD" w14:textId="37CFBBC3"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26,116,088</w:t>
            </w:r>
          </w:p>
        </w:tc>
        <w:tc>
          <w:tcPr>
            <w:tcW w:w="1247" w:type="dxa"/>
            <w:shd w:val="clear" w:color="auto" w:fill="auto"/>
          </w:tcPr>
          <w:p w14:paraId="4BF14BE7"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19,580,482</w:t>
            </w:r>
          </w:p>
        </w:tc>
        <w:tc>
          <w:tcPr>
            <w:tcW w:w="1191" w:type="dxa"/>
            <w:shd w:val="clear" w:color="auto" w:fill="auto"/>
          </w:tcPr>
          <w:p w14:paraId="460C076A" w14:textId="521D74C2"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9,952,637</w:t>
            </w:r>
          </w:p>
        </w:tc>
      </w:tr>
      <w:tr w:rsidR="00D42FEE" w:rsidRPr="002F7EB4" w14:paraId="16C1E9BD" w14:textId="56854F10" w:rsidTr="00F052F6">
        <w:trPr>
          <w:trHeight w:val="135"/>
        </w:trPr>
        <w:tc>
          <w:tcPr>
            <w:tcW w:w="2041" w:type="dxa"/>
            <w:vAlign w:val="bottom"/>
          </w:tcPr>
          <w:p w14:paraId="40C283B3" w14:textId="77777777" w:rsidR="00D42FEE" w:rsidRPr="002F7EB4" w:rsidRDefault="00D42FEE" w:rsidP="00DE7DFD">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2F7EB4">
              <w:rPr>
                <w:rFonts w:ascii="Arial" w:eastAsia="Arial" w:hAnsi="Arial" w:cs="Arial"/>
                <w:color w:val="000000"/>
                <w:sz w:val="18"/>
                <w:szCs w:val="18"/>
              </w:rPr>
              <w:t>Others</w:t>
            </w:r>
          </w:p>
        </w:tc>
        <w:tc>
          <w:tcPr>
            <w:tcW w:w="1247" w:type="dxa"/>
            <w:tcBorders>
              <w:bottom w:val="single" w:sz="4" w:space="0" w:color="auto"/>
            </w:tcBorders>
            <w:shd w:val="clear" w:color="auto" w:fill="FAFAFA"/>
          </w:tcPr>
          <w:p w14:paraId="01434E83" w14:textId="157E5DFE"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3,711,451</w:t>
            </w:r>
          </w:p>
        </w:tc>
        <w:tc>
          <w:tcPr>
            <w:tcW w:w="1247" w:type="dxa"/>
            <w:tcBorders>
              <w:bottom w:val="single" w:sz="4" w:space="0" w:color="auto"/>
            </w:tcBorders>
          </w:tcPr>
          <w:p w14:paraId="0E27B1F6"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1,930,770</w:t>
            </w:r>
          </w:p>
        </w:tc>
        <w:tc>
          <w:tcPr>
            <w:tcW w:w="1191" w:type="dxa"/>
            <w:tcBorders>
              <w:bottom w:val="single" w:sz="4" w:space="0" w:color="auto"/>
            </w:tcBorders>
            <w:shd w:val="clear" w:color="auto" w:fill="auto"/>
          </w:tcPr>
          <w:p w14:paraId="081DE02D" w14:textId="187EFFD2"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1,273,494</w:t>
            </w:r>
          </w:p>
        </w:tc>
        <w:tc>
          <w:tcPr>
            <w:tcW w:w="1247" w:type="dxa"/>
            <w:tcBorders>
              <w:bottom w:val="single" w:sz="4" w:space="0" w:color="auto"/>
            </w:tcBorders>
            <w:shd w:val="clear" w:color="auto" w:fill="FAFAFA"/>
          </w:tcPr>
          <w:p w14:paraId="23E2F0F4" w14:textId="6A3ED929"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1,252,964</w:t>
            </w:r>
          </w:p>
        </w:tc>
        <w:tc>
          <w:tcPr>
            <w:tcW w:w="1247" w:type="dxa"/>
            <w:tcBorders>
              <w:bottom w:val="single" w:sz="4" w:space="0" w:color="auto"/>
            </w:tcBorders>
            <w:shd w:val="clear" w:color="auto" w:fill="auto"/>
          </w:tcPr>
          <w:p w14:paraId="544283AA" w14:textId="77777777"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754,618</w:t>
            </w:r>
          </w:p>
        </w:tc>
        <w:tc>
          <w:tcPr>
            <w:tcW w:w="1191" w:type="dxa"/>
            <w:tcBorders>
              <w:bottom w:val="single" w:sz="4" w:space="0" w:color="auto"/>
            </w:tcBorders>
            <w:shd w:val="clear" w:color="auto" w:fill="auto"/>
          </w:tcPr>
          <w:p w14:paraId="533705AF" w14:textId="4B733CD3"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617,687</w:t>
            </w:r>
          </w:p>
        </w:tc>
      </w:tr>
      <w:tr w:rsidR="00D42FEE" w:rsidRPr="002F7EB4" w14:paraId="71C751BC" w14:textId="00E1E17F" w:rsidTr="00F052F6">
        <w:trPr>
          <w:trHeight w:val="63"/>
        </w:trPr>
        <w:tc>
          <w:tcPr>
            <w:tcW w:w="2041" w:type="dxa"/>
            <w:vAlign w:val="bottom"/>
          </w:tcPr>
          <w:p w14:paraId="2830B2B5" w14:textId="77777777" w:rsidR="00D42FEE" w:rsidRPr="002F7EB4" w:rsidRDefault="00D42FEE" w:rsidP="00DE7DFD">
            <w:pPr>
              <w:pBdr>
                <w:top w:val="nil"/>
                <w:left w:val="nil"/>
                <w:bottom w:val="nil"/>
                <w:right w:val="nil"/>
                <w:between w:val="nil"/>
              </w:pBdr>
              <w:ind w:left="-80" w:right="-108"/>
              <w:rPr>
                <w:rFonts w:ascii="Arial" w:eastAsia="Arial" w:hAnsi="Arial" w:cs="Arial"/>
                <w:color w:val="000000"/>
                <w:sz w:val="18"/>
                <w:szCs w:val="18"/>
              </w:rPr>
            </w:pPr>
          </w:p>
        </w:tc>
        <w:tc>
          <w:tcPr>
            <w:tcW w:w="1247" w:type="dxa"/>
            <w:tcBorders>
              <w:top w:val="single" w:sz="4" w:space="0" w:color="auto"/>
            </w:tcBorders>
            <w:shd w:val="clear" w:color="auto" w:fill="FAFAFA"/>
            <w:vAlign w:val="bottom"/>
          </w:tcPr>
          <w:p w14:paraId="6F448252"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auto"/>
            </w:tcBorders>
            <w:vAlign w:val="bottom"/>
          </w:tcPr>
          <w:p w14:paraId="32488950"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191" w:type="dxa"/>
            <w:tcBorders>
              <w:top w:val="single" w:sz="4" w:space="0" w:color="auto"/>
            </w:tcBorders>
            <w:shd w:val="clear" w:color="auto" w:fill="auto"/>
          </w:tcPr>
          <w:p w14:paraId="617E4155"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auto"/>
            </w:tcBorders>
            <w:shd w:val="clear" w:color="auto" w:fill="FAFAFA"/>
            <w:vAlign w:val="bottom"/>
          </w:tcPr>
          <w:p w14:paraId="23C88FEA" w14:textId="7D2DCF7F"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auto"/>
            </w:tcBorders>
            <w:shd w:val="clear" w:color="auto" w:fill="auto"/>
            <w:vAlign w:val="bottom"/>
          </w:tcPr>
          <w:p w14:paraId="6045D348"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c>
          <w:tcPr>
            <w:tcW w:w="1191" w:type="dxa"/>
            <w:tcBorders>
              <w:top w:val="single" w:sz="4" w:space="0" w:color="auto"/>
            </w:tcBorders>
            <w:shd w:val="clear" w:color="auto" w:fill="auto"/>
          </w:tcPr>
          <w:p w14:paraId="74946D38" w14:textId="77777777" w:rsidR="00D42FEE" w:rsidRPr="002F7EB4" w:rsidRDefault="00D42FEE" w:rsidP="00DE7DFD">
            <w:pPr>
              <w:pBdr>
                <w:top w:val="nil"/>
                <w:left w:val="nil"/>
                <w:bottom w:val="nil"/>
                <w:right w:val="nil"/>
                <w:between w:val="nil"/>
              </w:pBdr>
              <w:ind w:right="-72"/>
              <w:jc w:val="right"/>
              <w:rPr>
                <w:rFonts w:ascii="Arial" w:eastAsia="Arial" w:hAnsi="Arial" w:cs="Arial"/>
                <w:color w:val="000000"/>
                <w:sz w:val="18"/>
                <w:szCs w:val="18"/>
              </w:rPr>
            </w:pPr>
          </w:p>
        </w:tc>
      </w:tr>
      <w:tr w:rsidR="00D42FEE" w:rsidRPr="002F7EB4" w14:paraId="28719159" w14:textId="7D2F045D" w:rsidTr="00F052F6">
        <w:trPr>
          <w:trHeight w:val="135"/>
        </w:trPr>
        <w:tc>
          <w:tcPr>
            <w:tcW w:w="2041" w:type="dxa"/>
            <w:vAlign w:val="bottom"/>
          </w:tcPr>
          <w:p w14:paraId="06979EAC" w14:textId="77777777" w:rsidR="00D42FEE" w:rsidRPr="002F7EB4" w:rsidRDefault="00D42FEE" w:rsidP="00DE7DFD">
            <w:pPr>
              <w:ind w:left="-80" w:right="-5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247" w:type="dxa"/>
            <w:tcBorders>
              <w:bottom w:val="single" w:sz="4" w:space="0" w:color="auto"/>
            </w:tcBorders>
            <w:shd w:val="clear" w:color="auto" w:fill="FAFAFA"/>
            <w:vAlign w:val="bottom"/>
          </w:tcPr>
          <w:p w14:paraId="01AEEC41" w14:textId="21AC61C9" w:rsidR="00D42FEE" w:rsidRPr="002F7EB4" w:rsidRDefault="00D42FEE" w:rsidP="00D42FEE">
            <w:pPr>
              <w:pStyle w:val="Heading1"/>
              <w:ind w:left="-112" w:right="-72"/>
              <w:jc w:val="right"/>
              <w:rPr>
                <w:rFonts w:ascii="Arial" w:eastAsia="Arial" w:hAnsi="Arial" w:cs="Arial"/>
                <w:b w:val="0"/>
                <w:sz w:val="18"/>
                <w:szCs w:val="18"/>
              </w:rPr>
            </w:pPr>
            <w:r w:rsidRPr="002F7EB4">
              <w:rPr>
                <w:rFonts w:ascii="Arial" w:eastAsia="Arial" w:hAnsi="Arial" w:cs="Arial"/>
                <w:b w:val="0"/>
                <w:sz w:val="18"/>
                <w:szCs w:val="18"/>
              </w:rPr>
              <w:t>106,332,000</w:t>
            </w:r>
          </w:p>
        </w:tc>
        <w:tc>
          <w:tcPr>
            <w:tcW w:w="1247" w:type="dxa"/>
            <w:tcBorders>
              <w:bottom w:val="single" w:sz="4" w:space="0" w:color="auto"/>
            </w:tcBorders>
            <w:vAlign w:val="bottom"/>
          </w:tcPr>
          <w:p w14:paraId="2EAA1CD5" w14:textId="13C8FEA2"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82,305,777</w:t>
            </w:r>
          </w:p>
        </w:tc>
        <w:tc>
          <w:tcPr>
            <w:tcW w:w="1191" w:type="dxa"/>
            <w:tcBorders>
              <w:bottom w:val="single" w:sz="4" w:space="0" w:color="auto"/>
            </w:tcBorders>
            <w:shd w:val="clear" w:color="auto" w:fill="auto"/>
          </w:tcPr>
          <w:p w14:paraId="02AD564F" w14:textId="41096871"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66,122,395</w:t>
            </w:r>
          </w:p>
        </w:tc>
        <w:tc>
          <w:tcPr>
            <w:tcW w:w="1247" w:type="dxa"/>
            <w:tcBorders>
              <w:bottom w:val="single" w:sz="4" w:space="0" w:color="auto"/>
            </w:tcBorders>
            <w:shd w:val="clear" w:color="auto" w:fill="FAFAFA"/>
            <w:vAlign w:val="bottom"/>
          </w:tcPr>
          <w:p w14:paraId="4F20D918" w14:textId="439D4002"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37,954,814</w:t>
            </w:r>
          </w:p>
        </w:tc>
        <w:tc>
          <w:tcPr>
            <w:tcW w:w="1247" w:type="dxa"/>
            <w:tcBorders>
              <w:bottom w:val="single" w:sz="4" w:space="0" w:color="auto"/>
            </w:tcBorders>
            <w:shd w:val="clear" w:color="auto" w:fill="auto"/>
            <w:vAlign w:val="bottom"/>
          </w:tcPr>
          <w:p w14:paraId="3A3543AA" w14:textId="453E1C40" w:rsidR="00D42FEE" w:rsidRPr="002F7EB4" w:rsidRDefault="00D42FEE"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41,222,643</w:t>
            </w:r>
          </w:p>
        </w:tc>
        <w:tc>
          <w:tcPr>
            <w:tcW w:w="1191" w:type="dxa"/>
            <w:tcBorders>
              <w:bottom w:val="single" w:sz="4" w:space="0" w:color="auto"/>
            </w:tcBorders>
            <w:shd w:val="clear" w:color="auto" w:fill="auto"/>
          </w:tcPr>
          <w:p w14:paraId="0FC7554E" w14:textId="000F11CB" w:rsidR="00D42FEE" w:rsidRPr="002F7EB4" w:rsidRDefault="008A33BF" w:rsidP="00DE7DFD">
            <w:pPr>
              <w:pStyle w:val="Heading1"/>
              <w:ind w:right="-72"/>
              <w:jc w:val="right"/>
              <w:rPr>
                <w:rFonts w:ascii="Arial" w:eastAsia="Arial" w:hAnsi="Arial" w:cs="Arial"/>
                <w:b w:val="0"/>
                <w:sz w:val="18"/>
                <w:szCs w:val="18"/>
              </w:rPr>
            </w:pPr>
            <w:r w:rsidRPr="002F7EB4">
              <w:rPr>
                <w:rFonts w:ascii="Arial" w:eastAsia="Arial" w:hAnsi="Arial" w:cs="Arial"/>
                <w:b w:val="0"/>
                <w:sz w:val="18"/>
                <w:szCs w:val="18"/>
              </w:rPr>
              <w:t>20,660,698</w:t>
            </w:r>
          </w:p>
        </w:tc>
      </w:tr>
    </w:tbl>
    <w:p w14:paraId="27E1CCD7" w14:textId="77777777" w:rsidR="00402126" w:rsidRPr="002F7EB4" w:rsidRDefault="00402126" w:rsidP="00402126">
      <w:pPr>
        <w:rPr>
          <w:rFonts w:ascii="Arial" w:eastAsia="Arial" w:hAnsi="Arial" w:cs="Arial"/>
          <w:sz w:val="18"/>
          <w:szCs w:val="18"/>
        </w:rPr>
      </w:pPr>
    </w:p>
    <w:p w14:paraId="30FFAE73" w14:textId="77777777" w:rsidR="001F0DD2" w:rsidRPr="002F7EB4" w:rsidRDefault="001F0DD2">
      <w:pPr>
        <w:jc w:val="both"/>
        <w:rPr>
          <w:rFonts w:ascii="Arial" w:eastAsia="Arial" w:hAnsi="Arial" w:cs="Arial"/>
          <w:color w:val="000000"/>
          <w:sz w:val="18"/>
          <w:szCs w:val="18"/>
          <w:c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2A43556D" w14:textId="77777777" w:rsidTr="00013C42">
        <w:trPr>
          <w:cantSplit/>
          <w:trHeight w:val="389"/>
        </w:trPr>
        <w:tc>
          <w:tcPr>
            <w:tcW w:w="9475" w:type="dxa"/>
            <w:shd w:val="clear" w:color="auto" w:fill="FFA543"/>
            <w:vAlign w:val="center"/>
          </w:tcPr>
          <w:p w14:paraId="629C8912" w14:textId="6F54AE37"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943937" w:rsidRPr="002F7EB4">
              <w:rPr>
                <w:rFonts w:ascii="Arial" w:eastAsia="Arial" w:hAnsi="Arial" w:cs="Arial"/>
                <w:b/>
                <w:color w:val="FFFFFF"/>
                <w:sz w:val="18"/>
                <w:szCs w:val="18"/>
              </w:rPr>
              <w:t>7</w:t>
            </w:r>
            <w:r w:rsidRPr="002F7EB4">
              <w:rPr>
                <w:rFonts w:ascii="Arial" w:eastAsia="Arial" w:hAnsi="Arial" w:cs="Arial"/>
                <w:b/>
                <w:color w:val="FFFFFF"/>
                <w:sz w:val="18"/>
                <w:szCs w:val="18"/>
              </w:rPr>
              <w:tab/>
              <w:t>Employee benefit obligations</w:t>
            </w:r>
          </w:p>
        </w:tc>
      </w:tr>
    </w:tbl>
    <w:p w14:paraId="743100EC" w14:textId="77777777" w:rsidR="001F0DD2" w:rsidRPr="002F7EB4" w:rsidRDefault="001F0DD2">
      <w:pPr>
        <w:tabs>
          <w:tab w:val="left" w:pos="726"/>
        </w:tabs>
        <w:rPr>
          <w:rFonts w:ascii="Arial" w:eastAsia="Arial" w:hAnsi="Arial" w:cs="Arial"/>
          <w:color w:val="000000"/>
          <w:sz w:val="18"/>
          <w:szCs w:val="18"/>
        </w:rPr>
      </w:pPr>
    </w:p>
    <w:p w14:paraId="16FD6522" w14:textId="77777777" w:rsidR="001F0DD2" w:rsidRPr="002F7EB4" w:rsidRDefault="001566F9">
      <w:pPr>
        <w:tabs>
          <w:tab w:val="left" w:pos="726"/>
        </w:tabs>
        <w:rPr>
          <w:rFonts w:ascii="Arial" w:eastAsia="Arial" w:hAnsi="Arial" w:cs="Arial"/>
          <w:color w:val="000000"/>
          <w:sz w:val="18"/>
          <w:szCs w:val="18"/>
        </w:rPr>
      </w:pPr>
      <w:r w:rsidRPr="002F7EB4">
        <w:rPr>
          <w:rFonts w:ascii="Arial" w:eastAsia="Arial" w:hAnsi="Arial" w:cs="Arial"/>
          <w:color w:val="000000"/>
          <w:sz w:val="18"/>
          <w:szCs w:val="18"/>
        </w:rPr>
        <w:t xml:space="preserve">The amounts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the statement of financial position are as follows:</w:t>
      </w:r>
    </w:p>
    <w:p w14:paraId="121D8586" w14:textId="77777777" w:rsidR="001F0DD2" w:rsidRPr="002F7EB4" w:rsidRDefault="001F0DD2">
      <w:pPr>
        <w:tabs>
          <w:tab w:val="left" w:pos="726"/>
        </w:tabs>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2D021A95" w14:textId="77777777" w:rsidTr="00013C42">
        <w:tc>
          <w:tcPr>
            <w:tcW w:w="4262" w:type="dxa"/>
            <w:vAlign w:val="bottom"/>
          </w:tcPr>
          <w:p w14:paraId="119813B0" w14:textId="77777777" w:rsidR="001F0DD2" w:rsidRPr="002F7EB4"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2380EA6"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0B96A344"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355D0E81" w14:textId="77777777" w:rsidTr="00416998">
        <w:tc>
          <w:tcPr>
            <w:tcW w:w="4262" w:type="dxa"/>
            <w:vAlign w:val="bottom"/>
          </w:tcPr>
          <w:p w14:paraId="44C2866B" w14:textId="77777777" w:rsidR="009E4FE3" w:rsidRPr="002F7EB4" w:rsidRDefault="009E4FE3" w:rsidP="009E4FE3">
            <w:pPr>
              <w:pBdr>
                <w:top w:val="nil"/>
                <w:left w:val="nil"/>
                <w:bottom w:val="nil"/>
                <w:right w:val="nil"/>
                <w:between w:val="nil"/>
              </w:pBdr>
              <w:ind w:left="-113"/>
              <w:rPr>
                <w:rFonts w:ascii="Arial" w:eastAsia="Arial" w:hAnsi="Arial" w:cs="Arial"/>
                <w:b/>
                <w:color w:val="000000"/>
                <w:sz w:val="18"/>
                <w:szCs w:val="18"/>
              </w:rPr>
            </w:pPr>
          </w:p>
        </w:tc>
        <w:tc>
          <w:tcPr>
            <w:tcW w:w="1296" w:type="dxa"/>
            <w:tcBorders>
              <w:top w:val="single" w:sz="4" w:space="0" w:color="000000" w:themeColor="text1"/>
            </w:tcBorders>
            <w:vAlign w:val="bottom"/>
          </w:tcPr>
          <w:p w14:paraId="75AB8ADD" w14:textId="16D1B397"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50FB31E0" w14:textId="7F83EE6B"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c>
          <w:tcPr>
            <w:tcW w:w="1296" w:type="dxa"/>
            <w:tcBorders>
              <w:top w:val="single" w:sz="4" w:space="0" w:color="000000" w:themeColor="text1"/>
            </w:tcBorders>
            <w:vAlign w:val="bottom"/>
          </w:tcPr>
          <w:p w14:paraId="4FB5464D" w14:textId="57E81422"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7856CF56" w14:textId="63F95687"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9E4FE3" w:rsidRPr="002F7EB4" w14:paraId="572FA2EA" w14:textId="77777777" w:rsidTr="00416998">
        <w:tc>
          <w:tcPr>
            <w:tcW w:w="4262" w:type="dxa"/>
            <w:vAlign w:val="bottom"/>
          </w:tcPr>
          <w:p w14:paraId="4E0232DE" w14:textId="77777777" w:rsidR="009E4FE3" w:rsidRPr="002F7EB4" w:rsidRDefault="009E4FE3" w:rsidP="009E4FE3">
            <w:pPr>
              <w:pBdr>
                <w:top w:val="nil"/>
                <w:left w:val="nil"/>
                <w:bottom w:val="nil"/>
                <w:right w:val="nil"/>
                <w:between w:val="nil"/>
              </w:pBdr>
              <w:ind w:left="-113"/>
              <w:rPr>
                <w:rFonts w:ascii="Arial" w:eastAsia="Arial" w:hAnsi="Arial" w:cs="Arial"/>
                <w:b/>
                <w:color w:val="000000"/>
                <w:sz w:val="18"/>
                <w:szCs w:val="18"/>
              </w:rPr>
            </w:pPr>
          </w:p>
        </w:tc>
        <w:tc>
          <w:tcPr>
            <w:tcW w:w="1296" w:type="dxa"/>
            <w:tcBorders>
              <w:bottom w:val="single" w:sz="4" w:space="0" w:color="000000" w:themeColor="text1"/>
            </w:tcBorders>
            <w:vAlign w:val="bottom"/>
          </w:tcPr>
          <w:p w14:paraId="45665DD8" w14:textId="21B47CFE"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032AF03A" w14:textId="42ADA951"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214EA2DC" w14:textId="4CE67E42"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60CA97D5" w14:textId="613F31CD"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0DAA3347" w14:textId="77777777" w:rsidTr="00013C42">
        <w:trPr>
          <w:trHeight w:val="63"/>
        </w:trPr>
        <w:tc>
          <w:tcPr>
            <w:tcW w:w="4262" w:type="dxa"/>
            <w:vAlign w:val="bottom"/>
          </w:tcPr>
          <w:p w14:paraId="5989D15C" w14:textId="77777777" w:rsidR="001F0DD2" w:rsidRPr="002F7EB4" w:rsidRDefault="001566F9" w:rsidP="0084158A">
            <w:pPr>
              <w:tabs>
                <w:tab w:val="left" w:pos="1134"/>
                <w:tab w:val="left" w:pos="1276"/>
                <w:tab w:val="center" w:pos="4536"/>
                <w:tab w:val="center" w:pos="5670"/>
                <w:tab w:val="center" w:pos="6804"/>
                <w:tab w:val="right" w:pos="7655"/>
              </w:tabs>
              <w:ind w:left="-113"/>
              <w:rPr>
                <w:rFonts w:ascii="Arial" w:eastAsia="Arial" w:hAnsi="Arial" w:cs="Arial"/>
                <w:color w:val="000000"/>
                <w:sz w:val="18"/>
                <w:szCs w:val="18"/>
              </w:rPr>
            </w:pPr>
            <w:r w:rsidRPr="002F7EB4">
              <w:rPr>
                <w:rFonts w:ascii="Arial" w:eastAsia="Arial" w:hAnsi="Arial" w:cs="Arial"/>
                <w:color w:val="000000"/>
                <w:sz w:val="18"/>
                <w:szCs w:val="18"/>
              </w:rPr>
              <w:t xml:space="preserve">Present value of post-employment </w:t>
            </w:r>
          </w:p>
        </w:tc>
        <w:tc>
          <w:tcPr>
            <w:tcW w:w="1296" w:type="dxa"/>
            <w:tcBorders>
              <w:top w:val="single" w:sz="4" w:space="0" w:color="000000"/>
            </w:tcBorders>
            <w:shd w:val="clear" w:color="auto" w:fill="FAFAFA"/>
            <w:vAlign w:val="bottom"/>
          </w:tcPr>
          <w:p w14:paraId="173194E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42A63FE"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94AEDB3"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A8DD17B"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771E9DB2" w14:textId="77777777" w:rsidTr="00FE1ABF">
        <w:trPr>
          <w:trHeight w:val="135"/>
        </w:trPr>
        <w:tc>
          <w:tcPr>
            <w:tcW w:w="4262" w:type="dxa"/>
            <w:vAlign w:val="bottom"/>
          </w:tcPr>
          <w:p w14:paraId="557DEB3B" w14:textId="77777777" w:rsidR="00327494" w:rsidRPr="002F7EB4" w:rsidRDefault="00327494" w:rsidP="00327494">
            <w:pPr>
              <w:ind w:left="-113" w:right="148"/>
              <w:jc w:val="both"/>
              <w:rPr>
                <w:rFonts w:ascii="Arial" w:eastAsia="Arial" w:hAnsi="Arial" w:cs="Arial"/>
                <w:color w:val="000000"/>
                <w:sz w:val="18"/>
                <w:szCs w:val="18"/>
              </w:rPr>
            </w:pPr>
            <w:r w:rsidRPr="002F7EB4">
              <w:rPr>
                <w:rFonts w:ascii="Arial" w:eastAsia="Arial" w:hAnsi="Arial" w:cs="Arial"/>
                <w:color w:val="000000"/>
                <w:sz w:val="18"/>
                <w:szCs w:val="18"/>
              </w:rPr>
              <w:t xml:space="preserve">   benefit obligations</w:t>
            </w:r>
          </w:p>
        </w:tc>
        <w:tc>
          <w:tcPr>
            <w:tcW w:w="1296" w:type="dxa"/>
            <w:tcBorders>
              <w:bottom w:val="single" w:sz="4" w:space="0" w:color="000000"/>
            </w:tcBorders>
            <w:shd w:val="clear" w:color="auto" w:fill="FAFAFA"/>
          </w:tcPr>
          <w:p w14:paraId="5AB6185D" w14:textId="38FC4796"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5,695,487 </w:t>
            </w:r>
          </w:p>
        </w:tc>
        <w:tc>
          <w:tcPr>
            <w:tcW w:w="1296" w:type="dxa"/>
            <w:tcBorders>
              <w:bottom w:val="single" w:sz="4" w:space="0" w:color="000000"/>
            </w:tcBorders>
          </w:tcPr>
          <w:p w14:paraId="16D19123" w14:textId="2C5BD7C3"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3,896,288 </w:t>
            </w:r>
          </w:p>
        </w:tc>
        <w:tc>
          <w:tcPr>
            <w:tcW w:w="1296" w:type="dxa"/>
            <w:tcBorders>
              <w:bottom w:val="single" w:sz="4" w:space="0" w:color="000000"/>
            </w:tcBorders>
            <w:shd w:val="clear" w:color="auto" w:fill="FAFAFA"/>
          </w:tcPr>
          <w:p w14:paraId="00B9AE08" w14:textId="5A710CDC"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3,740,841 </w:t>
            </w:r>
          </w:p>
        </w:tc>
        <w:tc>
          <w:tcPr>
            <w:tcW w:w="1296" w:type="dxa"/>
            <w:tcBorders>
              <w:bottom w:val="single" w:sz="4" w:space="0" w:color="000000"/>
            </w:tcBorders>
          </w:tcPr>
          <w:p w14:paraId="6E5612DD" w14:textId="35C3B462"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2,577,333 </w:t>
            </w:r>
          </w:p>
        </w:tc>
      </w:tr>
      <w:tr w:rsidR="009E4FE3" w:rsidRPr="002F7EB4" w14:paraId="7FD3A05A" w14:textId="77777777" w:rsidTr="00013C42">
        <w:trPr>
          <w:trHeight w:val="135"/>
        </w:trPr>
        <w:tc>
          <w:tcPr>
            <w:tcW w:w="4262" w:type="dxa"/>
            <w:vAlign w:val="bottom"/>
          </w:tcPr>
          <w:p w14:paraId="6C94B351" w14:textId="77777777" w:rsidR="009E4FE3" w:rsidRPr="002F7EB4" w:rsidRDefault="009E4FE3" w:rsidP="009E4FE3">
            <w:pPr>
              <w:ind w:left="-113" w:right="148"/>
              <w:jc w:val="both"/>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FB01BCB" w14:textId="77777777" w:rsidR="009E4FE3" w:rsidRPr="002F7EB4" w:rsidRDefault="009E4FE3" w:rsidP="009E4FE3">
            <w:pPr>
              <w:ind w:right="-72"/>
              <w:jc w:val="right"/>
              <w:rPr>
                <w:rFonts w:ascii="Arial" w:eastAsia="Arial" w:hAnsi="Arial" w:cs="Arial"/>
                <w:sz w:val="18"/>
                <w:szCs w:val="18"/>
              </w:rPr>
            </w:pPr>
          </w:p>
        </w:tc>
        <w:tc>
          <w:tcPr>
            <w:tcW w:w="1296" w:type="dxa"/>
            <w:tcBorders>
              <w:top w:val="single" w:sz="4" w:space="0" w:color="000000"/>
            </w:tcBorders>
            <w:vAlign w:val="bottom"/>
          </w:tcPr>
          <w:p w14:paraId="42270DD7" w14:textId="77777777" w:rsidR="009E4FE3" w:rsidRPr="002F7EB4" w:rsidRDefault="009E4FE3" w:rsidP="009E4FE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F4ADBCD" w14:textId="77777777" w:rsidR="009E4FE3" w:rsidRPr="002F7EB4" w:rsidRDefault="009E4FE3" w:rsidP="009E4FE3">
            <w:pPr>
              <w:ind w:right="-72"/>
              <w:jc w:val="right"/>
              <w:rPr>
                <w:rFonts w:ascii="Arial" w:eastAsia="Arial" w:hAnsi="Arial" w:cs="Arial"/>
                <w:sz w:val="18"/>
                <w:szCs w:val="18"/>
              </w:rPr>
            </w:pPr>
          </w:p>
        </w:tc>
        <w:tc>
          <w:tcPr>
            <w:tcW w:w="1296" w:type="dxa"/>
            <w:tcBorders>
              <w:top w:val="single" w:sz="4" w:space="0" w:color="000000"/>
            </w:tcBorders>
            <w:vAlign w:val="bottom"/>
          </w:tcPr>
          <w:p w14:paraId="25DF3A7D" w14:textId="77777777" w:rsidR="009E4FE3" w:rsidRPr="002F7EB4" w:rsidRDefault="009E4FE3" w:rsidP="009E4FE3">
            <w:pPr>
              <w:ind w:right="-72"/>
              <w:jc w:val="right"/>
              <w:rPr>
                <w:rFonts w:ascii="Arial" w:eastAsia="Arial" w:hAnsi="Arial" w:cs="Arial"/>
                <w:sz w:val="18"/>
                <w:szCs w:val="18"/>
              </w:rPr>
            </w:pPr>
          </w:p>
        </w:tc>
      </w:tr>
      <w:tr w:rsidR="00327494" w:rsidRPr="002F7EB4" w14:paraId="58BB4E3A" w14:textId="77777777" w:rsidTr="004E7AEB">
        <w:trPr>
          <w:trHeight w:val="135"/>
        </w:trPr>
        <w:tc>
          <w:tcPr>
            <w:tcW w:w="4262" w:type="dxa"/>
            <w:vAlign w:val="bottom"/>
          </w:tcPr>
          <w:p w14:paraId="74BB9FD1" w14:textId="77777777" w:rsidR="00327494" w:rsidRPr="002F7EB4" w:rsidRDefault="00327494" w:rsidP="00327494">
            <w:pPr>
              <w:tabs>
                <w:tab w:val="left" w:pos="1134"/>
                <w:tab w:val="left" w:pos="1276"/>
                <w:tab w:val="center" w:pos="4536"/>
                <w:tab w:val="center" w:pos="5670"/>
                <w:tab w:val="center" w:pos="6804"/>
                <w:tab w:val="right" w:pos="7655"/>
              </w:tabs>
              <w:ind w:left="-113"/>
              <w:rPr>
                <w:rFonts w:ascii="Arial" w:eastAsia="Arial" w:hAnsi="Arial" w:cs="Arial"/>
                <w:color w:val="000000"/>
                <w:sz w:val="18"/>
                <w:szCs w:val="18"/>
              </w:rPr>
            </w:pPr>
            <w:r w:rsidRPr="002F7EB4">
              <w:rPr>
                <w:rFonts w:ascii="Arial" w:eastAsia="Arial" w:hAnsi="Arial" w:cs="Arial"/>
                <w:color w:val="000000"/>
                <w:sz w:val="18"/>
                <w:szCs w:val="18"/>
              </w:rPr>
              <w:t>Liability in the statement of financial position</w:t>
            </w:r>
          </w:p>
        </w:tc>
        <w:tc>
          <w:tcPr>
            <w:tcW w:w="1296" w:type="dxa"/>
            <w:tcBorders>
              <w:bottom w:val="single" w:sz="4" w:space="0" w:color="000000"/>
            </w:tcBorders>
            <w:shd w:val="clear" w:color="auto" w:fill="FAFAFA"/>
          </w:tcPr>
          <w:p w14:paraId="5CEF1055" w14:textId="6C4430C9"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 5,695,487 </w:t>
            </w:r>
          </w:p>
        </w:tc>
        <w:tc>
          <w:tcPr>
            <w:tcW w:w="1296" w:type="dxa"/>
            <w:tcBorders>
              <w:bottom w:val="single" w:sz="4" w:space="0" w:color="000000"/>
            </w:tcBorders>
          </w:tcPr>
          <w:p w14:paraId="5A526D03" w14:textId="08229D2B"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3,896,288 </w:t>
            </w:r>
          </w:p>
        </w:tc>
        <w:tc>
          <w:tcPr>
            <w:tcW w:w="1296" w:type="dxa"/>
            <w:tcBorders>
              <w:bottom w:val="single" w:sz="4" w:space="0" w:color="000000"/>
            </w:tcBorders>
            <w:shd w:val="clear" w:color="auto" w:fill="FAFAFA"/>
          </w:tcPr>
          <w:p w14:paraId="272CE7A7" w14:textId="32F41D17"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 3,740,841 </w:t>
            </w:r>
          </w:p>
        </w:tc>
        <w:tc>
          <w:tcPr>
            <w:tcW w:w="1296" w:type="dxa"/>
            <w:tcBorders>
              <w:bottom w:val="single" w:sz="4" w:space="0" w:color="000000"/>
            </w:tcBorders>
          </w:tcPr>
          <w:p w14:paraId="00BFCA2A" w14:textId="36CC4E53"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2,577,333 </w:t>
            </w:r>
          </w:p>
        </w:tc>
      </w:tr>
    </w:tbl>
    <w:p w14:paraId="0CFBC60E" w14:textId="77777777" w:rsidR="00915203" w:rsidRPr="002F7EB4" w:rsidRDefault="00915203">
      <w:pPr>
        <w:tabs>
          <w:tab w:val="left" w:pos="1134"/>
          <w:tab w:val="left" w:pos="1276"/>
          <w:tab w:val="center" w:pos="4536"/>
          <w:tab w:val="center" w:pos="5670"/>
          <w:tab w:val="center" w:pos="6804"/>
          <w:tab w:val="right" w:pos="7655"/>
        </w:tabs>
        <w:rPr>
          <w:rFonts w:ascii="Arial" w:eastAsia="Arial" w:hAnsi="Arial" w:cs="Arial"/>
          <w:color w:val="000000"/>
          <w:sz w:val="18"/>
          <w:szCs w:val="18"/>
        </w:rPr>
      </w:pPr>
    </w:p>
    <w:p w14:paraId="53736967" w14:textId="06D42CB3" w:rsidR="001F0DD2" w:rsidRPr="002F7EB4" w:rsidRDefault="001566F9">
      <w:pPr>
        <w:tabs>
          <w:tab w:val="left" w:pos="1134"/>
          <w:tab w:val="left" w:pos="1276"/>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t>The movement in the post-employment benefit obligations during the year is as follows:</w:t>
      </w:r>
    </w:p>
    <w:p w14:paraId="0D9F6951" w14:textId="77777777" w:rsidR="001F0DD2" w:rsidRPr="002F7EB4"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48A25A3A" w14:textId="77777777" w:rsidTr="00013C42">
        <w:tc>
          <w:tcPr>
            <w:tcW w:w="4262" w:type="dxa"/>
            <w:vAlign w:val="bottom"/>
          </w:tcPr>
          <w:p w14:paraId="3797F42F" w14:textId="77777777" w:rsidR="001F0DD2" w:rsidRPr="002F7EB4" w:rsidRDefault="001F0DD2" w:rsidP="0084158A">
            <w:pPr>
              <w:pBdr>
                <w:top w:val="nil"/>
                <w:left w:val="nil"/>
                <w:bottom w:val="nil"/>
                <w:right w:val="nil"/>
                <w:between w:val="nil"/>
              </w:pBdr>
              <w:ind w:left="-11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5B7F8BE9"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7274582"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52A33780" w14:textId="77777777" w:rsidTr="00E87B15">
        <w:tc>
          <w:tcPr>
            <w:tcW w:w="4262" w:type="dxa"/>
            <w:vAlign w:val="bottom"/>
          </w:tcPr>
          <w:p w14:paraId="176C4049" w14:textId="77777777" w:rsidR="009E4FE3" w:rsidRPr="002F7EB4" w:rsidRDefault="009E4FE3" w:rsidP="009E4FE3">
            <w:pPr>
              <w:pBdr>
                <w:top w:val="nil"/>
                <w:left w:val="nil"/>
                <w:bottom w:val="nil"/>
                <w:right w:val="nil"/>
                <w:between w:val="nil"/>
              </w:pBdr>
              <w:ind w:left="-113"/>
              <w:rPr>
                <w:rFonts w:ascii="Arial" w:eastAsia="Arial" w:hAnsi="Arial" w:cs="Arial"/>
                <w:b/>
                <w:color w:val="000000"/>
                <w:sz w:val="18"/>
                <w:szCs w:val="18"/>
              </w:rPr>
            </w:pPr>
          </w:p>
        </w:tc>
        <w:tc>
          <w:tcPr>
            <w:tcW w:w="1296" w:type="dxa"/>
            <w:tcBorders>
              <w:top w:val="single" w:sz="4" w:space="0" w:color="000000" w:themeColor="text1"/>
            </w:tcBorders>
            <w:vAlign w:val="bottom"/>
          </w:tcPr>
          <w:p w14:paraId="2EEAE280" w14:textId="5FFEDB55"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040001E6" w14:textId="30BF391F"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c>
          <w:tcPr>
            <w:tcW w:w="1296" w:type="dxa"/>
            <w:tcBorders>
              <w:top w:val="single" w:sz="4" w:space="0" w:color="000000" w:themeColor="text1"/>
            </w:tcBorders>
            <w:vAlign w:val="bottom"/>
          </w:tcPr>
          <w:p w14:paraId="0F558D47" w14:textId="027906E4"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6019A386" w14:textId="332B0DA9"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9E4FE3" w:rsidRPr="002F7EB4" w14:paraId="29CAE74E" w14:textId="77777777" w:rsidTr="00E87B15">
        <w:tc>
          <w:tcPr>
            <w:tcW w:w="4262" w:type="dxa"/>
            <w:vAlign w:val="bottom"/>
          </w:tcPr>
          <w:p w14:paraId="5A9511F3" w14:textId="77777777" w:rsidR="009E4FE3" w:rsidRPr="002F7EB4" w:rsidRDefault="009E4FE3" w:rsidP="009E4FE3">
            <w:pPr>
              <w:pBdr>
                <w:top w:val="nil"/>
                <w:left w:val="nil"/>
                <w:bottom w:val="nil"/>
                <w:right w:val="nil"/>
                <w:between w:val="nil"/>
              </w:pBdr>
              <w:ind w:left="-113"/>
              <w:rPr>
                <w:rFonts w:ascii="Arial" w:eastAsia="Arial" w:hAnsi="Arial" w:cs="Arial"/>
                <w:b/>
                <w:color w:val="000000"/>
                <w:sz w:val="18"/>
                <w:szCs w:val="18"/>
              </w:rPr>
            </w:pPr>
          </w:p>
        </w:tc>
        <w:tc>
          <w:tcPr>
            <w:tcW w:w="1296" w:type="dxa"/>
            <w:tcBorders>
              <w:bottom w:val="single" w:sz="4" w:space="0" w:color="000000" w:themeColor="text1"/>
            </w:tcBorders>
            <w:vAlign w:val="bottom"/>
          </w:tcPr>
          <w:p w14:paraId="23DE7910" w14:textId="48A6F8E3"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28D70FDD" w14:textId="46E52FC9"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5D885BD6" w14:textId="49C8C263"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533816AE" w14:textId="731760A1"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0F5204CC" w14:textId="77777777" w:rsidTr="00013C42">
        <w:trPr>
          <w:trHeight w:val="63"/>
        </w:trPr>
        <w:tc>
          <w:tcPr>
            <w:tcW w:w="4262" w:type="dxa"/>
            <w:vAlign w:val="bottom"/>
          </w:tcPr>
          <w:p w14:paraId="681869DC" w14:textId="77777777" w:rsidR="001F0DD2" w:rsidRPr="002F7EB4" w:rsidRDefault="001F0DD2" w:rsidP="0084158A">
            <w:pPr>
              <w:pBdr>
                <w:top w:val="nil"/>
                <w:left w:val="nil"/>
                <w:bottom w:val="nil"/>
                <w:right w:val="nil"/>
                <w:between w:val="nil"/>
              </w:pBdr>
              <w:ind w:left="-113"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BA2048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19550B7"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8465ED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EB20AB7"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2BA93FBF" w14:textId="77777777" w:rsidTr="00013C42">
        <w:trPr>
          <w:trHeight w:val="135"/>
        </w:trPr>
        <w:tc>
          <w:tcPr>
            <w:tcW w:w="4262" w:type="dxa"/>
            <w:vAlign w:val="bottom"/>
          </w:tcPr>
          <w:p w14:paraId="588EB264" w14:textId="77777777" w:rsidR="00327494" w:rsidRPr="002F7EB4" w:rsidRDefault="00327494" w:rsidP="00327494">
            <w:pPr>
              <w:ind w:left="-113"/>
              <w:jc w:val="both"/>
              <w:rPr>
                <w:rFonts w:ascii="Arial" w:eastAsia="Arial" w:hAnsi="Arial" w:cs="Arial"/>
                <w:color w:val="000000"/>
                <w:sz w:val="18"/>
                <w:szCs w:val="18"/>
              </w:rPr>
            </w:pPr>
            <w:bookmarkStart w:id="43" w:name="OLE_LINK18"/>
            <w:r w:rsidRPr="002F7EB4">
              <w:rPr>
                <w:rFonts w:ascii="Arial" w:eastAsia="Arial" w:hAnsi="Arial" w:cs="Arial"/>
                <w:color w:val="000000"/>
                <w:sz w:val="18"/>
                <w:szCs w:val="18"/>
              </w:rPr>
              <w:t xml:space="preserve">At 1 January </w:t>
            </w:r>
          </w:p>
        </w:tc>
        <w:tc>
          <w:tcPr>
            <w:tcW w:w="1296" w:type="dxa"/>
            <w:shd w:val="clear" w:color="auto" w:fill="FAFAFA"/>
          </w:tcPr>
          <w:p w14:paraId="755E8D94" w14:textId="6DBD69E9"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3,896,288 </w:t>
            </w:r>
          </w:p>
        </w:tc>
        <w:tc>
          <w:tcPr>
            <w:tcW w:w="1296" w:type="dxa"/>
          </w:tcPr>
          <w:p w14:paraId="476A4C25" w14:textId="6C96EBB8"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8,601,293 </w:t>
            </w:r>
          </w:p>
        </w:tc>
        <w:tc>
          <w:tcPr>
            <w:tcW w:w="1296" w:type="dxa"/>
            <w:shd w:val="clear" w:color="auto" w:fill="FAFAFA"/>
          </w:tcPr>
          <w:p w14:paraId="53F7F823" w14:textId="74DDDFFC"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2,577,333 </w:t>
            </w:r>
          </w:p>
        </w:tc>
        <w:tc>
          <w:tcPr>
            <w:tcW w:w="1296" w:type="dxa"/>
          </w:tcPr>
          <w:p w14:paraId="6AF7489B" w14:textId="767A8476"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7,595,772 </w:t>
            </w:r>
          </w:p>
        </w:tc>
      </w:tr>
      <w:tr w:rsidR="00327494" w:rsidRPr="002F7EB4" w14:paraId="54411247" w14:textId="77777777" w:rsidTr="00013C42">
        <w:trPr>
          <w:trHeight w:val="135"/>
        </w:trPr>
        <w:tc>
          <w:tcPr>
            <w:tcW w:w="4262" w:type="dxa"/>
            <w:vAlign w:val="bottom"/>
          </w:tcPr>
          <w:p w14:paraId="16FF4959" w14:textId="77777777" w:rsidR="00327494" w:rsidRPr="002F7EB4" w:rsidRDefault="00327494" w:rsidP="00327494">
            <w:pPr>
              <w:ind w:left="-113"/>
              <w:jc w:val="both"/>
              <w:rPr>
                <w:rFonts w:ascii="Arial" w:eastAsia="Arial" w:hAnsi="Arial" w:cs="Arial"/>
                <w:color w:val="000000"/>
                <w:sz w:val="18"/>
                <w:szCs w:val="18"/>
              </w:rPr>
            </w:pPr>
            <w:r w:rsidRPr="002F7EB4">
              <w:rPr>
                <w:rFonts w:ascii="Arial" w:eastAsia="Arial" w:hAnsi="Arial" w:cs="Arial"/>
                <w:color w:val="000000"/>
                <w:sz w:val="18"/>
                <w:szCs w:val="18"/>
              </w:rPr>
              <w:t>Current service cost</w:t>
            </w:r>
          </w:p>
        </w:tc>
        <w:tc>
          <w:tcPr>
            <w:tcW w:w="1296" w:type="dxa"/>
            <w:shd w:val="clear" w:color="auto" w:fill="FAFAFA"/>
          </w:tcPr>
          <w:p w14:paraId="5AAD8F55" w14:textId="386939DD"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779,07</w:t>
            </w:r>
            <w:r w:rsidR="00E6160C" w:rsidRPr="002F7EB4">
              <w:rPr>
                <w:rFonts w:ascii="Arial" w:hAnsi="Arial" w:cs="Arial"/>
                <w:sz w:val="18"/>
                <w:szCs w:val="18"/>
              </w:rPr>
              <w:t>4</w:t>
            </w:r>
            <w:r w:rsidRPr="002F7EB4">
              <w:rPr>
                <w:rFonts w:ascii="Arial" w:hAnsi="Arial" w:cs="Arial"/>
                <w:sz w:val="18"/>
                <w:szCs w:val="18"/>
              </w:rPr>
              <w:t xml:space="preserve"> </w:t>
            </w:r>
          </w:p>
        </w:tc>
        <w:tc>
          <w:tcPr>
            <w:tcW w:w="1296" w:type="dxa"/>
          </w:tcPr>
          <w:p w14:paraId="4F608BF7" w14:textId="7350265C"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817,001 </w:t>
            </w:r>
          </w:p>
        </w:tc>
        <w:tc>
          <w:tcPr>
            <w:tcW w:w="1296" w:type="dxa"/>
            <w:shd w:val="clear" w:color="auto" w:fill="FAFAFA"/>
          </w:tcPr>
          <w:p w14:paraId="45E665A3" w14:textId="0A8BA2FB"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254,89</w:t>
            </w:r>
            <w:r w:rsidR="00E6160C" w:rsidRPr="002F7EB4">
              <w:rPr>
                <w:rFonts w:ascii="Arial" w:hAnsi="Arial" w:cs="Arial"/>
                <w:sz w:val="18"/>
                <w:szCs w:val="18"/>
              </w:rPr>
              <w:t>6</w:t>
            </w:r>
            <w:r w:rsidRPr="002F7EB4">
              <w:rPr>
                <w:rFonts w:ascii="Arial" w:hAnsi="Arial" w:cs="Arial"/>
                <w:sz w:val="18"/>
                <w:szCs w:val="18"/>
              </w:rPr>
              <w:t xml:space="preserve"> </w:t>
            </w:r>
          </w:p>
        </w:tc>
        <w:tc>
          <w:tcPr>
            <w:tcW w:w="1296" w:type="dxa"/>
          </w:tcPr>
          <w:p w14:paraId="32D5EF10" w14:textId="195CB0A0"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509,291 </w:t>
            </w:r>
          </w:p>
        </w:tc>
      </w:tr>
      <w:tr w:rsidR="00327494" w:rsidRPr="002F7EB4" w14:paraId="22B68986" w14:textId="77777777" w:rsidTr="00013C42">
        <w:trPr>
          <w:trHeight w:val="135"/>
        </w:trPr>
        <w:tc>
          <w:tcPr>
            <w:tcW w:w="4262" w:type="dxa"/>
            <w:vAlign w:val="bottom"/>
          </w:tcPr>
          <w:p w14:paraId="5F6702FC" w14:textId="77777777" w:rsidR="00327494" w:rsidRPr="002F7EB4" w:rsidRDefault="00327494" w:rsidP="00327494">
            <w:pPr>
              <w:ind w:left="-113"/>
              <w:jc w:val="both"/>
              <w:rPr>
                <w:rFonts w:ascii="Arial" w:eastAsia="Arial" w:hAnsi="Arial" w:cs="Arial"/>
                <w:color w:val="000000"/>
                <w:sz w:val="18"/>
                <w:szCs w:val="18"/>
              </w:rPr>
            </w:pPr>
            <w:r w:rsidRPr="002F7EB4">
              <w:rPr>
                <w:rFonts w:ascii="Arial" w:eastAsia="Arial" w:hAnsi="Arial" w:cs="Arial"/>
                <w:color w:val="000000"/>
                <w:sz w:val="18"/>
                <w:szCs w:val="18"/>
              </w:rPr>
              <w:t>Interest cost</w:t>
            </w:r>
          </w:p>
        </w:tc>
        <w:tc>
          <w:tcPr>
            <w:tcW w:w="1296" w:type="dxa"/>
            <w:shd w:val="clear" w:color="auto" w:fill="FAFAFA"/>
          </w:tcPr>
          <w:p w14:paraId="0DEA6B8C" w14:textId="4F3BCB4E"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47,40</w:t>
            </w:r>
            <w:r w:rsidR="00E6160C" w:rsidRPr="002F7EB4">
              <w:rPr>
                <w:rFonts w:ascii="Arial" w:hAnsi="Arial" w:cs="Arial"/>
                <w:sz w:val="18"/>
                <w:szCs w:val="18"/>
              </w:rPr>
              <w:t>4</w:t>
            </w:r>
            <w:r w:rsidRPr="002F7EB4">
              <w:rPr>
                <w:rFonts w:ascii="Arial" w:hAnsi="Arial" w:cs="Arial"/>
                <w:sz w:val="18"/>
                <w:szCs w:val="18"/>
              </w:rPr>
              <w:t xml:space="preserve"> </w:t>
            </w:r>
          </w:p>
        </w:tc>
        <w:tc>
          <w:tcPr>
            <w:tcW w:w="1296" w:type="dxa"/>
          </w:tcPr>
          <w:p w14:paraId="752C7FD8" w14:textId="6ED067CB"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57,327 </w:t>
            </w:r>
          </w:p>
        </w:tc>
        <w:tc>
          <w:tcPr>
            <w:tcW w:w="1296" w:type="dxa"/>
            <w:shd w:val="clear" w:color="auto" w:fill="FAFAFA"/>
          </w:tcPr>
          <w:p w14:paraId="47318531" w14:textId="4C2AC68A"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32,779 </w:t>
            </w:r>
          </w:p>
        </w:tc>
        <w:tc>
          <w:tcPr>
            <w:tcW w:w="1296" w:type="dxa"/>
          </w:tcPr>
          <w:p w14:paraId="51CF8F3A" w14:textId="0C39229D"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51,603 </w:t>
            </w:r>
          </w:p>
        </w:tc>
      </w:tr>
      <w:tr w:rsidR="00327494" w:rsidRPr="002F7EB4" w14:paraId="44E7ED15" w14:textId="77777777" w:rsidTr="00013C42">
        <w:trPr>
          <w:trHeight w:val="135"/>
        </w:trPr>
        <w:tc>
          <w:tcPr>
            <w:tcW w:w="4262" w:type="dxa"/>
            <w:vAlign w:val="bottom"/>
          </w:tcPr>
          <w:p w14:paraId="3BC3FB79" w14:textId="77777777" w:rsidR="00327494" w:rsidRPr="002F7EB4" w:rsidRDefault="00327494" w:rsidP="00327494">
            <w:pPr>
              <w:ind w:left="-113"/>
              <w:jc w:val="both"/>
              <w:rPr>
                <w:rFonts w:ascii="Arial" w:eastAsia="Arial" w:hAnsi="Arial" w:cs="Arial"/>
                <w:color w:val="000000"/>
                <w:sz w:val="18"/>
                <w:szCs w:val="18"/>
              </w:rPr>
            </w:pPr>
            <w:r w:rsidRPr="002F7EB4">
              <w:rPr>
                <w:rFonts w:ascii="Arial" w:eastAsia="Arial" w:hAnsi="Arial" w:cs="Arial"/>
                <w:color w:val="000000"/>
                <w:sz w:val="18"/>
                <w:szCs w:val="18"/>
              </w:rPr>
              <w:t>Benefit paid</w:t>
            </w:r>
          </w:p>
        </w:tc>
        <w:tc>
          <w:tcPr>
            <w:tcW w:w="1296" w:type="dxa"/>
            <w:shd w:val="clear" w:color="auto" w:fill="FAFAFA"/>
          </w:tcPr>
          <w:p w14:paraId="68931883" w14:textId="06F1A9F2"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   </w:t>
            </w:r>
          </w:p>
        </w:tc>
        <w:tc>
          <w:tcPr>
            <w:tcW w:w="1296" w:type="dxa"/>
          </w:tcPr>
          <w:p w14:paraId="6E204556" w14:textId="338E2B76"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(5,579,333)</w:t>
            </w:r>
          </w:p>
        </w:tc>
        <w:tc>
          <w:tcPr>
            <w:tcW w:w="1296" w:type="dxa"/>
            <w:shd w:val="clear" w:color="auto" w:fill="FAFAFA"/>
          </w:tcPr>
          <w:p w14:paraId="6710D5B9" w14:textId="70261426"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   </w:t>
            </w:r>
          </w:p>
        </w:tc>
        <w:tc>
          <w:tcPr>
            <w:tcW w:w="1296" w:type="dxa"/>
          </w:tcPr>
          <w:p w14:paraId="0BE40030" w14:textId="4C668E10"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(5,579,333)</w:t>
            </w:r>
          </w:p>
        </w:tc>
      </w:tr>
      <w:tr w:rsidR="00327494" w:rsidRPr="002F7EB4" w14:paraId="17B3B03B" w14:textId="77777777" w:rsidTr="00013C42">
        <w:trPr>
          <w:trHeight w:val="135"/>
        </w:trPr>
        <w:tc>
          <w:tcPr>
            <w:tcW w:w="4262" w:type="dxa"/>
            <w:vAlign w:val="bottom"/>
          </w:tcPr>
          <w:p w14:paraId="238E4786" w14:textId="62E8DB11" w:rsidR="00327494" w:rsidRPr="002F7EB4" w:rsidRDefault="00327494" w:rsidP="00327494">
            <w:pPr>
              <w:ind w:left="-113"/>
              <w:jc w:val="both"/>
              <w:rPr>
                <w:rFonts w:ascii="Arial" w:eastAsia="Arial" w:hAnsi="Arial" w:cs="Arial"/>
                <w:color w:val="000000"/>
                <w:sz w:val="18"/>
                <w:szCs w:val="18"/>
              </w:rPr>
            </w:pPr>
            <w:r w:rsidRPr="002F7EB4">
              <w:rPr>
                <w:rFonts w:ascii="Arial" w:eastAsia="Arial" w:hAnsi="Arial" w:cs="Arial"/>
                <w:color w:val="000000"/>
                <w:sz w:val="18"/>
                <w:szCs w:val="18"/>
              </w:rPr>
              <w:t>Loss on remeasurement</w:t>
            </w:r>
          </w:p>
        </w:tc>
        <w:tc>
          <w:tcPr>
            <w:tcW w:w="1296" w:type="dxa"/>
            <w:shd w:val="clear" w:color="auto" w:fill="FAFAFA"/>
          </w:tcPr>
          <w:p w14:paraId="245AAC1C" w14:textId="37E93FB9"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972,7</w:t>
            </w:r>
            <w:r w:rsidR="00E6160C" w:rsidRPr="002F7EB4">
              <w:rPr>
                <w:rFonts w:ascii="Arial" w:hAnsi="Arial" w:cs="Arial"/>
                <w:sz w:val="18"/>
                <w:szCs w:val="18"/>
              </w:rPr>
              <w:t>21</w:t>
            </w:r>
          </w:p>
        </w:tc>
        <w:tc>
          <w:tcPr>
            <w:tcW w:w="1296" w:type="dxa"/>
          </w:tcPr>
          <w:p w14:paraId="45896C23" w14:textId="572347D3"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w:t>
            </w:r>
          </w:p>
        </w:tc>
        <w:tc>
          <w:tcPr>
            <w:tcW w:w="1296" w:type="dxa"/>
            <w:shd w:val="clear" w:color="auto" w:fill="FAFAFA"/>
          </w:tcPr>
          <w:p w14:paraId="44065CDF" w14:textId="65F38D8B"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875,83</w:t>
            </w:r>
            <w:r w:rsidR="00E6160C" w:rsidRPr="002F7EB4">
              <w:rPr>
                <w:rFonts w:ascii="Arial" w:hAnsi="Arial" w:cs="Arial"/>
                <w:sz w:val="18"/>
                <w:szCs w:val="18"/>
              </w:rPr>
              <w:t>3</w:t>
            </w:r>
          </w:p>
        </w:tc>
        <w:tc>
          <w:tcPr>
            <w:tcW w:w="1296" w:type="dxa"/>
          </w:tcPr>
          <w:p w14:paraId="4325AEE7" w14:textId="0351C928"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w:t>
            </w:r>
          </w:p>
        </w:tc>
      </w:tr>
      <w:tr w:rsidR="009E4FE3" w:rsidRPr="002F7EB4" w14:paraId="66BFA36F" w14:textId="77777777" w:rsidTr="00013C42">
        <w:trPr>
          <w:trHeight w:val="58"/>
        </w:trPr>
        <w:tc>
          <w:tcPr>
            <w:tcW w:w="4262" w:type="dxa"/>
            <w:vAlign w:val="bottom"/>
          </w:tcPr>
          <w:p w14:paraId="78931B6B" w14:textId="77777777" w:rsidR="009E4FE3" w:rsidRPr="002F7EB4" w:rsidRDefault="009E4FE3" w:rsidP="009E4FE3">
            <w:pPr>
              <w:pBdr>
                <w:top w:val="nil"/>
                <w:left w:val="nil"/>
                <w:bottom w:val="nil"/>
                <w:right w:val="nil"/>
                <w:between w:val="nil"/>
              </w:pBdr>
              <w:ind w:left="-113"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E8FDAEC" w14:textId="77777777" w:rsidR="009E4FE3" w:rsidRPr="002F7EB4" w:rsidRDefault="009E4FE3" w:rsidP="009E4FE3">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2FCE5DBC"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EED283"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70E9D91"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657FF669" w14:textId="77777777" w:rsidTr="00013C42">
        <w:trPr>
          <w:trHeight w:val="135"/>
        </w:trPr>
        <w:tc>
          <w:tcPr>
            <w:tcW w:w="4262" w:type="dxa"/>
            <w:vAlign w:val="bottom"/>
          </w:tcPr>
          <w:p w14:paraId="60EDB868" w14:textId="77777777" w:rsidR="00327494" w:rsidRPr="002F7EB4" w:rsidRDefault="00327494" w:rsidP="00327494">
            <w:pPr>
              <w:ind w:left="-113"/>
              <w:jc w:val="both"/>
              <w:rPr>
                <w:rFonts w:ascii="Arial" w:eastAsia="Arial" w:hAnsi="Arial" w:cs="Arial"/>
                <w:color w:val="000000"/>
                <w:sz w:val="18"/>
                <w:szCs w:val="18"/>
              </w:rPr>
            </w:pPr>
            <w:r w:rsidRPr="002F7EB4">
              <w:rPr>
                <w:rFonts w:ascii="Arial" w:eastAsia="Arial" w:hAnsi="Arial" w:cs="Arial"/>
                <w:color w:val="000000"/>
                <w:sz w:val="18"/>
                <w:szCs w:val="18"/>
              </w:rPr>
              <w:t>At 31 December</w:t>
            </w:r>
          </w:p>
        </w:tc>
        <w:tc>
          <w:tcPr>
            <w:tcW w:w="1296" w:type="dxa"/>
            <w:tcBorders>
              <w:bottom w:val="single" w:sz="4" w:space="0" w:color="000000"/>
            </w:tcBorders>
            <w:shd w:val="clear" w:color="auto" w:fill="FAFAFA"/>
          </w:tcPr>
          <w:p w14:paraId="1AC85AE1" w14:textId="0F09B666"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5,695,487 </w:t>
            </w:r>
          </w:p>
        </w:tc>
        <w:tc>
          <w:tcPr>
            <w:tcW w:w="1296" w:type="dxa"/>
            <w:tcBorders>
              <w:bottom w:val="single" w:sz="4" w:space="0" w:color="000000"/>
            </w:tcBorders>
          </w:tcPr>
          <w:p w14:paraId="13532F33" w14:textId="635D9AC9"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 3,896,288 </w:t>
            </w:r>
          </w:p>
        </w:tc>
        <w:tc>
          <w:tcPr>
            <w:tcW w:w="1296" w:type="dxa"/>
            <w:tcBorders>
              <w:bottom w:val="single" w:sz="4" w:space="0" w:color="000000"/>
            </w:tcBorders>
            <w:shd w:val="clear" w:color="auto" w:fill="FAFAFA"/>
          </w:tcPr>
          <w:p w14:paraId="7946799C" w14:textId="19080BE8"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 3,740,841 </w:t>
            </w:r>
          </w:p>
        </w:tc>
        <w:tc>
          <w:tcPr>
            <w:tcW w:w="1296" w:type="dxa"/>
            <w:tcBorders>
              <w:bottom w:val="single" w:sz="4" w:space="0" w:color="000000"/>
            </w:tcBorders>
          </w:tcPr>
          <w:p w14:paraId="1FB45DD2" w14:textId="565341B0" w:rsidR="00327494" w:rsidRPr="002F7EB4" w:rsidRDefault="00327494" w:rsidP="00327494">
            <w:pPr>
              <w:ind w:right="-72"/>
              <w:jc w:val="right"/>
              <w:rPr>
                <w:rFonts w:ascii="Arial" w:eastAsia="Arial" w:hAnsi="Arial" w:cs="Arial"/>
                <w:color w:val="000000"/>
                <w:sz w:val="18"/>
                <w:szCs w:val="18"/>
              </w:rPr>
            </w:pPr>
            <w:r w:rsidRPr="002F7EB4">
              <w:rPr>
                <w:rFonts w:ascii="Arial" w:eastAsia="Browallia New" w:hAnsi="Arial" w:cs="Arial"/>
                <w:sz w:val="18"/>
                <w:szCs w:val="18"/>
                <w:lang w:val="en-GB"/>
              </w:rPr>
              <w:t>2</w:t>
            </w:r>
            <w:r w:rsidRPr="002F7EB4">
              <w:rPr>
                <w:rFonts w:ascii="Arial" w:eastAsia="Browallia New" w:hAnsi="Arial" w:cs="Arial"/>
                <w:sz w:val="18"/>
                <w:szCs w:val="18"/>
              </w:rPr>
              <w:t>,</w:t>
            </w:r>
            <w:r w:rsidRPr="002F7EB4">
              <w:rPr>
                <w:rFonts w:ascii="Arial" w:eastAsia="Browallia New" w:hAnsi="Arial" w:cs="Arial"/>
                <w:sz w:val="18"/>
                <w:szCs w:val="18"/>
                <w:lang w:val="en-GB"/>
              </w:rPr>
              <w:t>577</w:t>
            </w:r>
            <w:r w:rsidRPr="002F7EB4">
              <w:rPr>
                <w:rFonts w:ascii="Arial" w:eastAsia="Browallia New" w:hAnsi="Arial" w:cs="Arial"/>
                <w:sz w:val="18"/>
                <w:szCs w:val="18"/>
              </w:rPr>
              <w:t>,</w:t>
            </w:r>
            <w:r w:rsidRPr="002F7EB4">
              <w:rPr>
                <w:rFonts w:ascii="Arial" w:eastAsia="Browallia New" w:hAnsi="Arial" w:cs="Arial"/>
                <w:sz w:val="18"/>
                <w:szCs w:val="18"/>
                <w:lang w:val="en-GB"/>
              </w:rPr>
              <w:t>333</w:t>
            </w:r>
            <w:r w:rsidRPr="002F7EB4">
              <w:rPr>
                <w:rFonts w:ascii="Arial" w:eastAsia="Browallia New" w:hAnsi="Arial" w:cs="Arial"/>
                <w:sz w:val="18"/>
                <w:szCs w:val="18"/>
              </w:rPr>
              <w:t xml:space="preserve"> </w:t>
            </w:r>
          </w:p>
        </w:tc>
      </w:tr>
      <w:bookmarkEnd w:id="43"/>
    </w:tbl>
    <w:p w14:paraId="791D1207" w14:textId="77777777" w:rsidR="001F0DD2" w:rsidRPr="002F7EB4" w:rsidRDefault="001F0DD2">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6B49885B" w14:textId="77777777" w:rsidR="001F0DD2" w:rsidRPr="002F7EB4" w:rsidRDefault="001566F9">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t xml:space="preserve">The amounts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the statements of comprehensive income are as follows:</w:t>
      </w:r>
    </w:p>
    <w:p w14:paraId="7F0107F6" w14:textId="77777777" w:rsidR="001F0DD2" w:rsidRPr="002F7EB4"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5B842B41" w14:textId="77777777" w:rsidTr="00013C42">
        <w:tc>
          <w:tcPr>
            <w:tcW w:w="4262" w:type="dxa"/>
            <w:vAlign w:val="bottom"/>
          </w:tcPr>
          <w:p w14:paraId="659B60C6" w14:textId="77777777" w:rsidR="001F0DD2" w:rsidRPr="002F7EB4" w:rsidRDefault="001F0DD2">
            <w:pPr>
              <w:pBdr>
                <w:top w:val="nil"/>
                <w:left w:val="nil"/>
                <w:bottom w:val="nil"/>
                <w:right w:val="nil"/>
                <w:between w:val="nil"/>
              </w:pBdr>
              <w:ind w:left="-109" w:right="-7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4DC883D"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6B634CBF"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4E552B3A" w14:textId="77777777" w:rsidTr="00E742EA">
        <w:tc>
          <w:tcPr>
            <w:tcW w:w="4262" w:type="dxa"/>
            <w:vAlign w:val="bottom"/>
          </w:tcPr>
          <w:p w14:paraId="787C3DCB" w14:textId="77777777" w:rsidR="009E4FE3" w:rsidRPr="002F7EB4" w:rsidRDefault="009E4FE3" w:rsidP="009E4FE3">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top w:val="single" w:sz="4" w:space="0" w:color="000000" w:themeColor="text1"/>
            </w:tcBorders>
            <w:vAlign w:val="bottom"/>
          </w:tcPr>
          <w:p w14:paraId="515B8523" w14:textId="1790B439"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3F0F7B3D" w14:textId="3964238D"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c>
          <w:tcPr>
            <w:tcW w:w="1296" w:type="dxa"/>
            <w:tcBorders>
              <w:top w:val="single" w:sz="4" w:space="0" w:color="000000" w:themeColor="text1"/>
            </w:tcBorders>
            <w:vAlign w:val="bottom"/>
          </w:tcPr>
          <w:p w14:paraId="4FF79FBC" w14:textId="19F51A72"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69B7E18F" w14:textId="2078BEC8"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9E4FE3" w:rsidRPr="002F7EB4" w14:paraId="7F8BAF48" w14:textId="77777777" w:rsidTr="00E742EA">
        <w:tc>
          <w:tcPr>
            <w:tcW w:w="4262" w:type="dxa"/>
            <w:vAlign w:val="bottom"/>
          </w:tcPr>
          <w:p w14:paraId="346828B6" w14:textId="77777777" w:rsidR="009E4FE3" w:rsidRPr="002F7EB4" w:rsidRDefault="009E4FE3" w:rsidP="009E4FE3">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bottom w:val="single" w:sz="4" w:space="0" w:color="000000" w:themeColor="text1"/>
            </w:tcBorders>
            <w:vAlign w:val="bottom"/>
          </w:tcPr>
          <w:p w14:paraId="1AEEA363" w14:textId="3632FCBF"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4FFEDB90" w14:textId="5530AAC3"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7F3A11E7" w14:textId="5F73E1A4"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71CDCF04" w14:textId="63D3DE5A"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414E4253" w14:textId="77777777" w:rsidTr="00013C42">
        <w:trPr>
          <w:trHeight w:val="63"/>
        </w:trPr>
        <w:tc>
          <w:tcPr>
            <w:tcW w:w="4262" w:type="dxa"/>
            <w:vAlign w:val="bottom"/>
          </w:tcPr>
          <w:p w14:paraId="2CD04D7A" w14:textId="77777777" w:rsidR="001F0DD2" w:rsidRPr="002F7EB4" w:rsidRDefault="001F0DD2">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E38FF96"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BB1F528"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516ED4C"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9A80D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078960D4" w14:textId="77777777" w:rsidTr="00013C42">
        <w:trPr>
          <w:trHeight w:val="135"/>
        </w:trPr>
        <w:tc>
          <w:tcPr>
            <w:tcW w:w="4262" w:type="dxa"/>
            <w:vAlign w:val="bottom"/>
          </w:tcPr>
          <w:p w14:paraId="72535226" w14:textId="77777777" w:rsidR="00327494" w:rsidRPr="002F7EB4" w:rsidRDefault="00327494" w:rsidP="00327494">
            <w:pPr>
              <w:ind w:left="-109" w:right="-73"/>
              <w:jc w:val="both"/>
              <w:rPr>
                <w:rFonts w:ascii="Arial" w:eastAsia="Arial" w:hAnsi="Arial" w:cs="Arial"/>
                <w:color w:val="000000"/>
                <w:sz w:val="18"/>
                <w:szCs w:val="18"/>
              </w:rPr>
            </w:pPr>
            <w:bookmarkStart w:id="44" w:name="OLE_LINK19"/>
            <w:r w:rsidRPr="002F7EB4">
              <w:rPr>
                <w:rFonts w:ascii="Arial" w:eastAsia="Arial" w:hAnsi="Arial" w:cs="Arial"/>
                <w:color w:val="000000"/>
                <w:sz w:val="18"/>
                <w:szCs w:val="18"/>
              </w:rPr>
              <w:t>Current service cost</w:t>
            </w:r>
          </w:p>
        </w:tc>
        <w:tc>
          <w:tcPr>
            <w:tcW w:w="1296" w:type="dxa"/>
            <w:tcBorders>
              <w:top w:val="nil"/>
            </w:tcBorders>
            <w:shd w:val="clear" w:color="auto" w:fill="FAFAFA"/>
          </w:tcPr>
          <w:p w14:paraId="01838082" w14:textId="0B31E28B"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779,07</w:t>
            </w:r>
            <w:r w:rsidR="00E6160C" w:rsidRPr="002F7EB4">
              <w:rPr>
                <w:rFonts w:ascii="Arial" w:hAnsi="Arial" w:cs="Arial"/>
                <w:sz w:val="18"/>
                <w:szCs w:val="18"/>
              </w:rPr>
              <w:t>4</w:t>
            </w:r>
            <w:r w:rsidRPr="002F7EB4">
              <w:rPr>
                <w:rFonts w:ascii="Arial" w:hAnsi="Arial" w:cs="Arial"/>
                <w:sz w:val="18"/>
                <w:szCs w:val="18"/>
              </w:rPr>
              <w:t xml:space="preserve"> </w:t>
            </w:r>
          </w:p>
        </w:tc>
        <w:tc>
          <w:tcPr>
            <w:tcW w:w="1296" w:type="dxa"/>
            <w:tcBorders>
              <w:top w:val="nil"/>
            </w:tcBorders>
          </w:tcPr>
          <w:p w14:paraId="2CE5A2B7" w14:textId="15A49071"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817,001 </w:t>
            </w:r>
          </w:p>
        </w:tc>
        <w:tc>
          <w:tcPr>
            <w:tcW w:w="1296" w:type="dxa"/>
            <w:tcBorders>
              <w:top w:val="nil"/>
            </w:tcBorders>
            <w:shd w:val="clear" w:color="auto" w:fill="FAFAFA"/>
          </w:tcPr>
          <w:p w14:paraId="00A015C3" w14:textId="6C8364BE"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254,89</w:t>
            </w:r>
            <w:r w:rsidR="009609C2" w:rsidRPr="002F7EB4">
              <w:rPr>
                <w:rFonts w:ascii="Arial" w:hAnsi="Arial" w:cs="Arial"/>
                <w:sz w:val="18"/>
                <w:szCs w:val="18"/>
              </w:rPr>
              <w:t>6</w:t>
            </w:r>
          </w:p>
        </w:tc>
        <w:tc>
          <w:tcPr>
            <w:tcW w:w="1296" w:type="dxa"/>
          </w:tcPr>
          <w:p w14:paraId="186F7933" w14:textId="1F8B8DCA"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509,291 </w:t>
            </w:r>
          </w:p>
        </w:tc>
      </w:tr>
      <w:tr w:rsidR="00327494" w:rsidRPr="002F7EB4" w14:paraId="58930456" w14:textId="77777777" w:rsidTr="00013C42">
        <w:trPr>
          <w:trHeight w:val="135"/>
        </w:trPr>
        <w:tc>
          <w:tcPr>
            <w:tcW w:w="4262" w:type="dxa"/>
            <w:vAlign w:val="bottom"/>
          </w:tcPr>
          <w:p w14:paraId="3C544A55" w14:textId="77777777" w:rsidR="00327494" w:rsidRPr="002F7EB4" w:rsidRDefault="00327494" w:rsidP="00327494">
            <w:pPr>
              <w:ind w:left="-109" w:right="-73"/>
              <w:jc w:val="both"/>
              <w:rPr>
                <w:rFonts w:ascii="Arial" w:eastAsia="Arial" w:hAnsi="Arial" w:cs="Arial"/>
                <w:color w:val="000000"/>
                <w:sz w:val="18"/>
                <w:szCs w:val="18"/>
              </w:rPr>
            </w:pPr>
            <w:r w:rsidRPr="002F7EB4">
              <w:rPr>
                <w:rFonts w:ascii="Arial" w:eastAsia="Arial" w:hAnsi="Arial" w:cs="Arial"/>
                <w:color w:val="000000"/>
                <w:sz w:val="18"/>
                <w:szCs w:val="18"/>
              </w:rPr>
              <w:t>Interest cost</w:t>
            </w:r>
          </w:p>
        </w:tc>
        <w:tc>
          <w:tcPr>
            <w:tcW w:w="1296" w:type="dxa"/>
            <w:tcBorders>
              <w:top w:val="nil"/>
            </w:tcBorders>
            <w:shd w:val="clear" w:color="auto" w:fill="FAFAFA"/>
          </w:tcPr>
          <w:p w14:paraId="08B463E4" w14:textId="54034699"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47,40</w:t>
            </w:r>
            <w:r w:rsidR="00E6160C" w:rsidRPr="002F7EB4">
              <w:rPr>
                <w:rFonts w:ascii="Arial" w:hAnsi="Arial" w:cs="Arial"/>
                <w:sz w:val="18"/>
                <w:szCs w:val="18"/>
              </w:rPr>
              <w:t>4</w:t>
            </w:r>
          </w:p>
        </w:tc>
        <w:tc>
          <w:tcPr>
            <w:tcW w:w="1296" w:type="dxa"/>
            <w:tcBorders>
              <w:top w:val="nil"/>
            </w:tcBorders>
          </w:tcPr>
          <w:p w14:paraId="0B68E079" w14:textId="4870232F"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57,327 </w:t>
            </w:r>
          </w:p>
        </w:tc>
        <w:tc>
          <w:tcPr>
            <w:tcW w:w="1296" w:type="dxa"/>
            <w:tcBorders>
              <w:top w:val="nil"/>
            </w:tcBorders>
            <w:shd w:val="clear" w:color="auto" w:fill="FAFAFA"/>
          </w:tcPr>
          <w:p w14:paraId="51782FBD" w14:textId="11029699"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32,779</w:t>
            </w:r>
          </w:p>
        </w:tc>
        <w:tc>
          <w:tcPr>
            <w:tcW w:w="1296" w:type="dxa"/>
          </w:tcPr>
          <w:p w14:paraId="0ACC3ED4" w14:textId="6E0B5B5C"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 xml:space="preserve"> 51,603 </w:t>
            </w:r>
          </w:p>
        </w:tc>
      </w:tr>
      <w:tr w:rsidR="00327494" w:rsidRPr="002F7EB4" w14:paraId="5F8BFBF5" w14:textId="77777777" w:rsidTr="00013C42">
        <w:trPr>
          <w:trHeight w:val="63"/>
        </w:trPr>
        <w:tc>
          <w:tcPr>
            <w:tcW w:w="4262" w:type="dxa"/>
            <w:vAlign w:val="bottom"/>
          </w:tcPr>
          <w:p w14:paraId="464E9FBE" w14:textId="77777777" w:rsidR="00327494" w:rsidRPr="002F7EB4" w:rsidRDefault="00327494" w:rsidP="00327494">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15325E5" w14:textId="77777777" w:rsidR="00327494" w:rsidRPr="002F7EB4" w:rsidRDefault="00327494" w:rsidP="00327494">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DE1B547" w14:textId="77777777" w:rsidR="00327494" w:rsidRPr="002F7EB4" w:rsidRDefault="00327494" w:rsidP="00327494">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6F464FF" w14:textId="77777777" w:rsidR="00327494" w:rsidRPr="002F7EB4" w:rsidRDefault="00327494" w:rsidP="00327494">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8D35C61" w14:textId="77777777" w:rsidR="00327494" w:rsidRPr="002F7EB4" w:rsidRDefault="00327494" w:rsidP="00327494">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1ABF0D6D" w14:textId="77777777" w:rsidTr="00013C42">
        <w:trPr>
          <w:trHeight w:val="135"/>
        </w:trPr>
        <w:tc>
          <w:tcPr>
            <w:tcW w:w="4262" w:type="dxa"/>
            <w:vAlign w:val="bottom"/>
          </w:tcPr>
          <w:p w14:paraId="184DD6A0" w14:textId="77777777" w:rsidR="00327494" w:rsidRPr="002F7EB4" w:rsidRDefault="00327494" w:rsidP="00327494">
            <w:pPr>
              <w:ind w:left="-109" w:right="-73"/>
              <w:rPr>
                <w:rFonts w:ascii="Arial" w:eastAsia="Arial" w:hAnsi="Arial" w:cs="Arial"/>
                <w:color w:val="000000"/>
                <w:sz w:val="18"/>
                <w:szCs w:val="18"/>
              </w:rPr>
            </w:pPr>
            <w:r w:rsidRPr="002F7EB4">
              <w:rPr>
                <w:rFonts w:ascii="Arial" w:eastAsia="Arial" w:hAnsi="Arial" w:cs="Arial"/>
                <w:color w:val="000000"/>
                <w:sz w:val="18"/>
                <w:szCs w:val="18"/>
              </w:rPr>
              <w:t>Total (mainly included in administrative expense)</w:t>
            </w:r>
          </w:p>
        </w:tc>
        <w:tc>
          <w:tcPr>
            <w:tcW w:w="1296" w:type="dxa"/>
            <w:tcBorders>
              <w:bottom w:val="single" w:sz="4" w:space="0" w:color="000000"/>
            </w:tcBorders>
            <w:shd w:val="clear" w:color="auto" w:fill="FAFAFA"/>
          </w:tcPr>
          <w:p w14:paraId="7D2F6BD2" w14:textId="312AC253"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826,4</w:t>
            </w:r>
            <w:r w:rsidR="00E6160C" w:rsidRPr="002F7EB4">
              <w:rPr>
                <w:rFonts w:ascii="Arial" w:hAnsi="Arial" w:cs="Arial"/>
                <w:sz w:val="18"/>
                <w:szCs w:val="18"/>
              </w:rPr>
              <w:t>78</w:t>
            </w:r>
          </w:p>
        </w:tc>
        <w:tc>
          <w:tcPr>
            <w:tcW w:w="1296" w:type="dxa"/>
            <w:tcBorders>
              <w:bottom w:val="single" w:sz="4" w:space="0" w:color="000000"/>
            </w:tcBorders>
          </w:tcPr>
          <w:p w14:paraId="1F48643B" w14:textId="0E2E90B3"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874,328</w:t>
            </w:r>
          </w:p>
        </w:tc>
        <w:tc>
          <w:tcPr>
            <w:tcW w:w="1296" w:type="dxa"/>
            <w:tcBorders>
              <w:bottom w:val="single" w:sz="4" w:space="0" w:color="000000"/>
            </w:tcBorders>
            <w:shd w:val="clear" w:color="auto" w:fill="FAFAFA"/>
          </w:tcPr>
          <w:p w14:paraId="3739F889" w14:textId="6C00F687" w:rsidR="00327494" w:rsidRPr="002F7EB4" w:rsidRDefault="00327494" w:rsidP="00327494">
            <w:pPr>
              <w:ind w:right="-72"/>
              <w:jc w:val="right"/>
              <w:rPr>
                <w:rFonts w:ascii="Arial" w:eastAsia="Arial" w:hAnsi="Arial" w:cs="Arial"/>
                <w:sz w:val="18"/>
                <w:szCs w:val="18"/>
              </w:rPr>
            </w:pPr>
            <w:r w:rsidRPr="002F7EB4">
              <w:rPr>
                <w:rFonts w:ascii="Arial" w:hAnsi="Arial" w:cs="Arial"/>
                <w:sz w:val="18"/>
                <w:szCs w:val="18"/>
              </w:rPr>
              <w:t>287,67</w:t>
            </w:r>
            <w:r w:rsidR="009609C2" w:rsidRPr="002F7EB4">
              <w:rPr>
                <w:rFonts w:ascii="Arial" w:hAnsi="Arial" w:cs="Arial"/>
                <w:sz w:val="18"/>
                <w:szCs w:val="18"/>
              </w:rPr>
              <w:t>5</w:t>
            </w:r>
          </w:p>
        </w:tc>
        <w:tc>
          <w:tcPr>
            <w:tcW w:w="1296" w:type="dxa"/>
            <w:tcBorders>
              <w:bottom w:val="single" w:sz="4" w:space="0" w:color="000000"/>
            </w:tcBorders>
          </w:tcPr>
          <w:p w14:paraId="46007616" w14:textId="000F0F7A" w:rsidR="00327494" w:rsidRPr="002F7EB4" w:rsidRDefault="00327494" w:rsidP="00327494">
            <w:pPr>
              <w:ind w:right="-72"/>
              <w:jc w:val="right"/>
              <w:rPr>
                <w:rFonts w:ascii="Arial" w:eastAsia="Arial" w:hAnsi="Arial" w:cs="Arial"/>
                <w:sz w:val="18"/>
                <w:szCs w:val="18"/>
              </w:rPr>
            </w:pPr>
            <w:r w:rsidRPr="002F7EB4">
              <w:rPr>
                <w:rFonts w:ascii="Arial" w:eastAsia="Browallia New" w:hAnsi="Arial" w:cs="Arial"/>
                <w:sz w:val="18"/>
                <w:szCs w:val="18"/>
                <w:lang w:val="en-GB"/>
              </w:rPr>
              <w:t>560</w:t>
            </w:r>
            <w:r w:rsidRPr="002F7EB4">
              <w:rPr>
                <w:rFonts w:ascii="Arial" w:eastAsia="Browallia New" w:hAnsi="Arial" w:cs="Arial"/>
                <w:sz w:val="18"/>
                <w:szCs w:val="18"/>
              </w:rPr>
              <w:t>,</w:t>
            </w:r>
            <w:r w:rsidRPr="002F7EB4">
              <w:rPr>
                <w:rFonts w:ascii="Arial" w:eastAsia="Browallia New" w:hAnsi="Arial" w:cs="Arial"/>
                <w:sz w:val="18"/>
                <w:szCs w:val="18"/>
                <w:lang w:val="en-GB"/>
              </w:rPr>
              <w:t>894</w:t>
            </w:r>
          </w:p>
        </w:tc>
      </w:tr>
      <w:bookmarkEnd w:id="44"/>
    </w:tbl>
    <w:p w14:paraId="2E72C380" w14:textId="77777777" w:rsidR="001F0DD2" w:rsidRPr="002F7EB4" w:rsidRDefault="001F0DD2">
      <w:pPr>
        <w:rPr>
          <w:rFonts w:ascii="Arial" w:eastAsia="Arial" w:hAnsi="Arial" w:cs="Arial"/>
          <w:color w:val="000000"/>
          <w:sz w:val="18"/>
          <w:szCs w:val="18"/>
        </w:rPr>
      </w:pPr>
    </w:p>
    <w:p w14:paraId="5CC5DBE6" w14:textId="77777777" w:rsidR="00903596" w:rsidRPr="002F7EB4" w:rsidRDefault="00903596"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br w:type="page"/>
      </w:r>
    </w:p>
    <w:p w14:paraId="549BC359" w14:textId="77777777" w:rsidR="00903596" w:rsidRPr="002F7EB4" w:rsidRDefault="00903596"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4E82CC31" w14:textId="2D91FCCB" w:rsidR="00327494" w:rsidRPr="002F7EB4" w:rsidRDefault="001566F9"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t>The</w:t>
      </w:r>
      <w:r w:rsidR="00327494"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amount</w:t>
      </w:r>
      <w:r w:rsidR="00327494" w:rsidRPr="002F7EB4">
        <w:rPr>
          <w:rFonts w:ascii="Arial" w:eastAsia="Arial" w:hAnsi="Arial" w:cs="Arial"/>
          <w:color w:val="000000"/>
          <w:sz w:val="18"/>
          <w:szCs w:val="18"/>
        </w:rPr>
        <w:t>s</w:t>
      </w:r>
      <w:r w:rsidRPr="002F7EB4">
        <w:rPr>
          <w:rFonts w:ascii="Arial" w:eastAsia="Arial" w:hAnsi="Arial" w:cs="Arial"/>
          <w:color w:val="000000"/>
          <w:sz w:val="18"/>
          <w:szCs w:val="18"/>
        </w:rPr>
        <w:t xml:space="preserve">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other comprehensive income </w:t>
      </w:r>
      <w:r w:rsidR="00327494" w:rsidRPr="002F7EB4">
        <w:rPr>
          <w:rFonts w:ascii="Arial" w:eastAsia="Arial" w:hAnsi="Arial" w:cs="Arial"/>
          <w:color w:val="000000"/>
          <w:sz w:val="18"/>
          <w:szCs w:val="18"/>
        </w:rPr>
        <w:t>are as follows:</w:t>
      </w:r>
    </w:p>
    <w:p w14:paraId="35725054" w14:textId="7D80684D" w:rsidR="00327494" w:rsidRPr="002F7EB4" w:rsidRDefault="00327494"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327494" w:rsidRPr="002F7EB4" w14:paraId="68FD0883" w14:textId="77777777" w:rsidTr="00EC48DD">
        <w:tc>
          <w:tcPr>
            <w:tcW w:w="4262" w:type="dxa"/>
            <w:vAlign w:val="bottom"/>
          </w:tcPr>
          <w:p w14:paraId="0DC3BCA4" w14:textId="77777777" w:rsidR="00327494" w:rsidRPr="002F7EB4" w:rsidRDefault="00327494" w:rsidP="00EC48DD">
            <w:pPr>
              <w:pBdr>
                <w:top w:val="nil"/>
                <w:left w:val="nil"/>
                <w:bottom w:val="nil"/>
                <w:right w:val="nil"/>
                <w:between w:val="nil"/>
              </w:pBdr>
              <w:ind w:left="-109" w:right="-73"/>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2928A51D" w14:textId="77777777" w:rsidR="00327494" w:rsidRPr="002F7EB4" w:rsidRDefault="00327494" w:rsidP="00EC48DD">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17531298" w14:textId="77777777" w:rsidR="00327494" w:rsidRPr="002F7EB4" w:rsidRDefault="00327494" w:rsidP="00EC48DD">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327494" w:rsidRPr="002F7EB4" w14:paraId="4DFB253F" w14:textId="77777777" w:rsidTr="00EC48DD">
        <w:tc>
          <w:tcPr>
            <w:tcW w:w="4262" w:type="dxa"/>
            <w:vAlign w:val="bottom"/>
          </w:tcPr>
          <w:p w14:paraId="4E3C8BBD" w14:textId="77777777" w:rsidR="00327494" w:rsidRPr="002F7EB4" w:rsidRDefault="00327494" w:rsidP="00EC48DD">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top w:val="single" w:sz="4" w:space="0" w:color="000000" w:themeColor="text1"/>
            </w:tcBorders>
            <w:vAlign w:val="bottom"/>
          </w:tcPr>
          <w:p w14:paraId="03C9BF0F" w14:textId="77777777" w:rsidR="00327494" w:rsidRPr="002F7EB4" w:rsidRDefault="00327494" w:rsidP="00EC48D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6DB35D6A" w14:textId="77777777" w:rsidR="00327494" w:rsidRPr="002F7EB4" w:rsidRDefault="00327494" w:rsidP="00EC48D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c>
          <w:tcPr>
            <w:tcW w:w="1296" w:type="dxa"/>
            <w:tcBorders>
              <w:top w:val="single" w:sz="4" w:space="0" w:color="000000" w:themeColor="text1"/>
            </w:tcBorders>
            <w:vAlign w:val="bottom"/>
          </w:tcPr>
          <w:p w14:paraId="1513A9D7" w14:textId="77777777" w:rsidR="00327494" w:rsidRPr="002F7EB4" w:rsidRDefault="00327494" w:rsidP="00EC48D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96" w:type="dxa"/>
            <w:tcBorders>
              <w:top w:val="single" w:sz="4" w:space="0" w:color="000000" w:themeColor="text1"/>
            </w:tcBorders>
            <w:vAlign w:val="bottom"/>
          </w:tcPr>
          <w:p w14:paraId="2E675A2C" w14:textId="77777777" w:rsidR="00327494" w:rsidRPr="002F7EB4" w:rsidRDefault="00327494" w:rsidP="00EC48D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327494" w:rsidRPr="002F7EB4" w14:paraId="3D10B315" w14:textId="77777777" w:rsidTr="00EC48DD">
        <w:tc>
          <w:tcPr>
            <w:tcW w:w="4262" w:type="dxa"/>
            <w:vAlign w:val="bottom"/>
          </w:tcPr>
          <w:p w14:paraId="36D0C4DE" w14:textId="77777777" w:rsidR="00327494" w:rsidRPr="002F7EB4" w:rsidRDefault="00327494" w:rsidP="00EC48DD">
            <w:pPr>
              <w:pBdr>
                <w:top w:val="nil"/>
                <w:left w:val="nil"/>
                <w:bottom w:val="nil"/>
                <w:right w:val="nil"/>
                <w:between w:val="nil"/>
              </w:pBdr>
              <w:ind w:left="-109" w:right="-73"/>
              <w:rPr>
                <w:rFonts w:ascii="Arial" w:eastAsia="Arial" w:hAnsi="Arial" w:cs="Arial"/>
                <w:b/>
                <w:color w:val="000000"/>
                <w:sz w:val="18"/>
                <w:szCs w:val="18"/>
              </w:rPr>
            </w:pPr>
          </w:p>
        </w:tc>
        <w:tc>
          <w:tcPr>
            <w:tcW w:w="1296" w:type="dxa"/>
            <w:tcBorders>
              <w:bottom w:val="single" w:sz="4" w:space="0" w:color="000000" w:themeColor="text1"/>
            </w:tcBorders>
            <w:vAlign w:val="bottom"/>
          </w:tcPr>
          <w:p w14:paraId="021D5078" w14:textId="77777777" w:rsidR="00327494" w:rsidRPr="002F7EB4" w:rsidRDefault="00327494" w:rsidP="00EC48D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39A4BA93" w14:textId="77777777" w:rsidR="00327494" w:rsidRPr="002F7EB4" w:rsidRDefault="00327494" w:rsidP="00EC48DD">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7F966EF8" w14:textId="77777777" w:rsidR="00327494" w:rsidRPr="002F7EB4" w:rsidRDefault="00327494" w:rsidP="00EC48DD">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hemeColor="text1"/>
            </w:tcBorders>
            <w:vAlign w:val="bottom"/>
          </w:tcPr>
          <w:p w14:paraId="492C2192" w14:textId="77777777" w:rsidR="00327494" w:rsidRPr="002F7EB4" w:rsidRDefault="00327494" w:rsidP="00EC48DD">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327494" w:rsidRPr="002F7EB4" w14:paraId="4690C355" w14:textId="77777777" w:rsidTr="00EC48DD">
        <w:trPr>
          <w:trHeight w:val="63"/>
        </w:trPr>
        <w:tc>
          <w:tcPr>
            <w:tcW w:w="4262" w:type="dxa"/>
            <w:vAlign w:val="bottom"/>
          </w:tcPr>
          <w:p w14:paraId="44B30CB0" w14:textId="77777777" w:rsidR="00327494" w:rsidRPr="002F7EB4" w:rsidRDefault="00327494" w:rsidP="00EC48DD">
            <w:pPr>
              <w:pBdr>
                <w:top w:val="nil"/>
                <w:left w:val="nil"/>
                <w:bottom w:val="nil"/>
                <w:right w:val="nil"/>
                <w:between w:val="nil"/>
              </w:pBdr>
              <w:ind w:left="-109" w:right="-73"/>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3FA9089" w14:textId="77777777" w:rsidR="00327494" w:rsidRPr="002F7EB4" w:rsidRDefault="00327494" w:rsidP="00EC48DD">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E878E04" w14:textId="77777777" w:rsidR="00327494" w:rsidRPr="002F7EB4" w:rsidRDefault="00327494" w:rsidP="00EC48DD">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1601CC7" w14:textId="77777777" w:rsidR="00327494" w:rsidRPr="002F7EB4" w:rsidRDefault="00327494" w:rsidP="00EC48DD">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F3CB24B" w14:textId="77777777" w:rsidR="00327494" w:rsidRPr="002F7EB4" w:rsidRDefault="00327494" w:rsidP="00EC48DD">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02467BF2" w14:textId="77777777" w:rsidTr="00EC48DD">
        <w:trPr>
          <w:trHeight w:val="135"/>
        </w:trPr>
        <w:tc>
          <w:tcPr>
            <w:tcW w:w="4262" w:type="dxa"/>
            <w:vAlign w:val="bottom"/>
          </w:tcPr>
          <w:p w14:paraId="2D353423" w14:textId="589D2D16" w:rsidR="00327494" w:rsidRPr="002F7EB4" w:rsidRDefault="005F22DA" w:rsidP="00210C7A">
            <w:pPr>
              <w:ind w:left="-109" w:right="-73"/>
              <w:jc w:val="both"/>
              <w:rPr>
                <w:rFonts w:ascii="Arial" w:hAnsi="Arial" w:cs="Arial"/>
                <w:color w:val="000000"/>
                <w:sz w:val="20"/>
                <w:szCs w:val="20"/>
              </w:rPr>
            </w:pPr>
            <w:r w:rsidRPr="002F7EB4">
              <w:rPr>
                <w:rFonts w:ascii="Arial" w:eastAsia="Arial" w:hAnsi="Arial" w:cs="Arial"/>
                <w:color w:val="000000"/>
                <w:sz w:val="18"/>
                <w:szCs w:val="18"/>
              </w:rPr>
              <w:t>G</w:t>
            </w:r>
            <w:r w:rsidR="00327494" w:rsidRPr="002F7EB4">
              <w:rPr>
                <w:rFonts w:ascii="Arial" w:eastAsia="Arial" w:hAnsi="Arial" w:cs="Arial"/>
                <w:color w:val="000000"/>
                <w:sz w:val="18"/>
                <w:szCs w:val="18"/>
              </w:rPr>
              <w:t>ain from change in</w:t>
            </w:r>
            <w:r w:rsidR="00210C7A" w:rsidRPr="002F7EB4">
              <w:rPr>
                <w:rFonts w:ascii="Arial" w:hAnsi="Arial" w:cs="Arial"/>
                <w:color w:val="000000"/>
                <w:sz w:val="20"/>
                <w:szCs w:val="20"/>
              </w:rPr>
              <w:t xml:space="preserve"> </w:t>
            </w:r>
            <w:r w:rsidR="00327494" w:rsidRPr="002F7EB4">
              <w:rPr>
                <w:rFonts w:ascii="Arial" w:eastAsia="Arial" w:hAnsi="Arial" w:cs="Arial"/>
                <w:color w:val="000000"/>
                <w:sz w:val="18"/>
                <w:szCs w:val="18"/>
              </w:rPr>
              <w:t>financial assumptions</w:t>
            </w:r>
          </w:p>
        </w:tc>
        <w:tc>
          <w:tcPr>
            <w:tcW w:w="1296" w:type="dxa"/>
            <w:tcBorders>
              <w:top w:val="nil"/>
            </w:tcBorders>
            <w:shd w:val="clear" w:color="auto" w:fill="FAFAFA"/>
          </w:tcPr>
          <w:p w14:paraId="6D1DF5BC" w14:textId="041AACC5"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(114,900)</w:t>
            </w:r>
          </w:p>
        </w:tc>
        <w:tc>
          <w:tcPr>
            <w:tcW w:w="1296" w:type="dxa"/>
            <w:tcBorders>
              <w:top w:val="nil"/>
            </w:tcBorders>
          </w:tcPr>
          <w:p w14:paraId="31691107" w14:textId="5F4FC01C"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   </w:t>
            </w:r>
          </w:p>
        </w:tc>
        <w:tc>
          <w:tcPr>
            <w:tcW w:w="1296" w:type="dxa"/>
            <w:tcBorders>
              <w:top w:val="nil"/>
            </w:tcBorders>
            <w:shd w:val="clear" w:color="auto" w:fill="FAFAFA"/>
          </w:tcPr>
          <w:p w14:paraId="26BF0A64" w14:textId="624AD63D"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(108,895)</w:t>
            </w:r>
          </w:p>
        </w:tc>
        <w:tc>
          <w:tcPr>
            <w:tcW w:w="1296" w:type="dxa"/>
          </w:tcPr>
          <w:p w14:paraId="09FE77CC" w14:textId="0D5359BA"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   </w:t>
            </w:r>
          </w:p>
        </w:tc>
      </w:tr>
      <w:tr w:rsidR="00327494" w:rsidRPr="002F7EB4" w14:paraId="145A8E3C" w14:textId="77777777" w:rsidTr="00EC48DD">
        <w:trPr>
          <w:trHeight w:val="135"/>
        </w:trPr>
        <w:tc>
          <w:tcPr>
            <w:tcW w:w="4262" w:type="dxa"/>
            <w:vAlign w:val="bottom"/>
          </w:tcPr>
          <w:p w14:paraId="5515DB7F" w14:textId="07855368" w:rsidR="00327494" w:rsidRPr="002F7EB4" w:rsidRDefault="00210C7A" w:rsidP="00210C7A">
            <w:pPr>
              <w:ind w:left="-109" w:right="-73"/>
              <w:jc w:val="both"/>
              <w:rPr>
                <w:rFonts w:ascii="Arial" w:hAnsi="Arial" w:cs="Arial"/>
                <w:color w:val="000000"/>
                <w:sz w:val="20"/>
                <w:szCs w:val="20"/>
              </w:rPr>
            </w:pPr>
            <w:r w:rsidRPr="002F7EB4">
              <w:rPr>
                <w:rFonts w:ascii="Arial" w:eastAsia="Arial" w:hAnsi="Arial" w:cs="Arial"/>
                <w:color w:val="000000"/>
                <w:sz w:val="18"/>
                <w:szCs w:val="18"/>
              </w:rPr>
              <w:t>L</w:t>
            </w:r>
            <w:r w:rsidR="00327494" w:rsidRPr="002F7EB4">
              <w:rPr>
                <w:rFonts w:ascii="Arial" w:eastAsia="Arial" w:hAnsi="Arial" w:cs="Arial"/>
                <w:color w:val="000000"/>
                <w:sz w:val="18"/>
                <w:szCs w:val="18"/>
              </w:rPr>
              <w:t>oss from change in</w:t>
            </w:r>
            <w:r w:rsidR="00327494" w:rsidRPr="002F7EB4">
              <w:rPr>
                <w:rFonts w:ascii="Arial" w:hAnsi="Arial" w:cs="Arial"/>
                <w:color w:val="000000"/>
                <w:sz w:val="20"/>
                <w:szCs w:val="20"/>
              </w:rPr>
              <w:t xml:space="preserve"> </w:t>
            </w:r>
            <w:r w:rsidR="00327494" w:rsidRPr="002F7EB4">
              <w:rPr>
                <w:rFonts w:ascii="Arial" w:eastAsia="Arial" w:hAnsi="Arial" w:cs="Arial"/>
                <w:color w:val="000000"/>
                <w:sz w:val="18"/>
                <w:szCs w:val="18"/>
              </w:rPr>
              <w:t>demographic assumption</w:t>
            </w:r>
          </w:p>
        </w:tc>
        <w:tc>
          <w:tcPr>
            <w:tcW w:w="1296" w:type="dxa"/>
            <w:tcBorders>
              <w:top w:val="nil"/>
            </w:tcBorders>
            <w:shd w:val="clear" w:color="auto" w:fill="FAFAFA"/>
          </w:tcPr>
          <w:p w14:paraId="42926B95" w14:textId="1775F3F5"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534,10</w:t>
            </w:r>
            <w:r w:rsidR="00E6160C" w:rsidRPr="002F7EB4">
              <w:rPr>
                <w:rFonts w:ascii="Arial" w:hAnsi="Arial" w:cs="Arial"/>
                <w:sz w:val="18"/>
                <w:szCs w:val="18"/>
              </w:rPr>
              <w:t>4</w:t>
            </w:r>
            <w:r w:rsidRPr="002F7EB4">
              <w:rPr>
                <w:rFonts w:ascii="Arial" w:hAnsi="Arial" w:cs="Arial"/>
                <w:sz w:val="18"/>
                <w:szCs w:val="18"/>
              </w:rPr>
              <w:t xml:space="preserve"> </w:t>
            </w:r>
          </w:p>
        </w:tc>
        <w:tc>
          <w:tcPr>
            <w:tcW w:w="1296" w:type="dxa"/>
            <w:tcBorders>
              <w:top w:val="nil"/>
            </w:tcBorders>
          </w:tcPr>
          <w:p w14:paraId="063601CF" w14:textId="27CD8FCE"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   </w:t>
            </w:r>
          </w:p>
        </w:tc>
        <w:tc>
          <w:tcPr>
            <w:tcW w:w="1296" w:type="dxa"/>
            <w:tcBorders>
              <w:top w:val="nil"/>
            </w:tcBorders>
            <w:shd w:val="clear" w:color="auto" w:fill="FAFAFA"/>
          </w:tcPr>
          <w:p w14:paraId="60F00B09" w14:textId="725EE5B6"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350,583 </w:t>
            </w:r>
          </w:p>
        </w:tc>
        <w:tc>
          <w:tcPr>
            <w:tcW w:w="1296" w:type="dxa"/>
          </w:tcPr>
          <w:p w14:paraId="73E431E2" w14:textId="6AA64224"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   </w:t>
            </w:r>
          </w:p>
        </w:tc>
      </w:tr>
      <w:tr w:rsidR="00327494" w:rsidRPr="002F7EB4" w14:paraId="5A4B22F9" w14:textId="77777777" w:rsidTr="00EC48DD">
        <w:trPr>
          <w:trHeight w:val="135"/>
        </w:trPr>
        <w:tc>
          <w:tcPr>
            <w:tcW w:w="4262" w:type="dxa"/>
            <w:vAlign w:val="bottom"/>
          </w:tcPr>
          <w:p w14:paraId="673B6180" w14:textId="65E61003" w:rsidR="00327494" w:rsidRPr="002F7EB4" w:rsidRDefault="00210C7A" w:rsidP="00327494">
            <w:pPr>
              <w:ind w:left="-109" w:right="-73"/>
              <w:jc w:val="both"/>
              <w:rPr>
                <w:rFonts w:ascii="Arial" w:eastAsia="Arial" w:hAnsi="Arial" w:cs="Arial"/>
                <w:color w:val="000000"/>
                <w:sz w:val="18"/>
                <w:szCs w:val="18"/>
              </w:rPr>
            </w:pPr>
            <w:r w:rsidRPr="002F7EB4">
              <w:rPr>
                <w:rFonts w:ascii="Arial" w:eastAsia="Arial" w:hAnsi="Arial" w:cs="Arial"/>
                <w:color w:val="000000"/>
                <w:sz w:val="18"/>
                <w:szCs w:val="18"/>
              </w:rPr>
              <w:t>L</w:t>
            </w:r>
            <w:r w:rsidR="00327494" w:rsidRPr="002F7EB4">
              <w:rPr>
                <w:rFonts w:ascii="Arial" w:eastAsia="Arial" w:hAnsi="Arial" w:cs="Arial"/>
                <w:color w:val="000000"/>
                <w:sz w:val="18"/>
                <w:szCs w:val="18"/>
              </w:rPr>
              <w:t>oss from change in plan experience</w:t>
            </w:r>
          </w:p>
        </w:tc>
        <w:tc>
          <w:tcPr>
            <w:tcW w:w="1296" w:type="dxa"/>
            <w:tcBorders>
              <w:top w:val="nil"/>
            </w:tcBorders>
            <w:shd w:val="clear" w:color="auto" w:fill="FAFAFA"/>
          </w:tcPr>
          <w:p w14:paraId="6C18634F" w14:textId="61F41220"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553,51</w:t>
            </w:r>
            <w:r w:rsidR="00E6160C" w:rsidRPr="002F7EB4">
              <w:rPr>
                <w:rFonts w:ascii="Arial" w:hAnsi="Arial" w:cs="Arial"/>
                <w:sz w:val="18"/>
                <w:szCs w:val="18"/>
              </w:rPr>
              <w:t>7</w:t>
            </w:r>
            <w:r w:rsidRPr="002F7EB4">
              <w:rPr>
                <w:rFonts w:ascii="Arial" w:hAnsi="Arial" w:cs="Arial"/>
                <w:sz w:val="18"/>
                <w:szCs w:val="18"/>
              </w:rPr>
              <w:t xml:space="preserve"> </w:t>
            </w:r>
          </w:p>
        </w:tc>
        <w:tc>
          <w:tcPr>
            <w:tcW w:w="1296" w:type="dxa"/>
            <w:tcBorders>
              <w:top w:val="nil"/>
            </w:tcBorders>
          </w:tcPr>
          <w:p w14:paraId="7EA6B88B" w14:textId="67ADD9A0"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   </w:t>
            </w:r>
          </w:p>
        </w:tc>
        <w:tc>
          <w:tcPr>
            <w:tcW w:w="1296" w:type="dxa"/>
            <w:tcBorders>
              <w:top w:val="nil"/>
            </w:tcBorders>
            <w:shd w:val="clear" w:color="auto" w:fill="FAFAFA"/>
          </w:tcPr>
          <w:p w14:paraId="5D02AD99" w14:textId="38670D15"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634,14</w:t>
            </w:r>
            <w:r w:rsidR="00E6160C" w:rsidRPr="002F7EB4">
              <w:rPr>
                <w:rFonts w:ascii="Arial" w:hAnsi="Arial" w:cs="Arial"/>
                <w:sz w:val="18"/>
                <w:szCs w:val="18"/>
              </w:rPr>
              <w:t>5</w:t>
            </w:r>
            <w:r w:rsidRPr="002F7EB4">
              <w:rPr>
                <w:rFonts w:ascii="Arial" w:hAnsi="Arial" w:cs="Arial"/>
                <w:sz w:val="18"/>
                <w:szCs w:val="18"/>
              </w:rPr>
              <w:t xml:space="preserve"> </w:t>
            </w:r>
          </w:p>
        </w:tc>
        <w:tc>
          <w:tcPr>
            <w:tcW w:w="1296" w:type="dxa"/>
          </w:tcPr>
          <w:p w14:paraId="4ACA9F39" w14:textId="10709DB3" w:rsidR="00327494" w:rsidRPr="002F7EB4" w:rsidRDefault="00327494" w:rsidP="00327494">
            <w:pPr>
              <w:ind w:right="-72"/>
              <w:jc w:val="right"/>
              <w:rPr>
                <w:rFonts w:ascii="Arial" w:hAnsi="Arial" w:cs="Arial"/>
                <w:sz w:val="18"/>
                <w:szCs w:val="18"/>
              </w:rPr>
            </w:pPr>
            <w:r w:rsidRPr="002F7EB4">
              <w:rPr>
                <w:rFonts w:ascii="Arial" w:hAnsi="Arial" w:cs="Arial"/>
                <w:sz w:val="18"/>
                <w:szCs w:val="18"/>
              </w:rPr>
              <w:t xml:space="preserve"> -   </w:t>
            </w:r>
          </w:p>
        </w:tc>
      </w:tr>
    </w:tbl>
    <w:p w14:paraId="422E3E3F" w14:textId="0316BC80" w:rsidR="00327494" w:rsidRPr="002F7EB4" w:rsidRDefault="00327494"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5A8CF033" w14:textId="55781552" w:rsidR="001F0DD2" w:rsidRPr="002F7EB4" w:rsidRDefault="001566F9"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t>The principal actuarial assumptions used are as follows:</w:t>
      </w:r>
    </w:p>
    <w:p w14:paraId="6BE7C418" w14:textId="77777777" w:rsidR="001F0DD2" w:rsidRPr="002F7EB4" w:rsidRDefault="001F0DD2">
      <w:pPr>
        <w:rPr>
          <w:rFonts w:ascii="Arial" w:eastAsia="Arial" w:hAnsi="Arial" w:cs="Arial"/>
          <w:color w:val="000000"/>
          <w:sz w:val="18"/>
          <w:szCs w:val="18"/>
        </w:rPr>
      </w:pPr>
    </w:p>
    <w:tbl>
      <w:tblPr>
        <w:tblW w:w="9446" w:type="dxa"/>
        <w:tblInd w:w="27"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3C957499" w14:textId="77777777" w:rsidTr="00013C42">
        <w:tc>
          <w:tcPr>
            <w:tcW w:w="4262" w:type="dxa"/>
            <w:vAlign w:val="bottom"/>
          </w:tcPr>
          <w:p w14:paraId="355AB851" w14:textId="77777777" w:rsidR="001F0DD2" w:rsidRPr="002F7EB4" w:rsidRDefault="001F0DD2">
            <w:pPr>
              <w:pBdr>
                <w:top w:val="nil"/>
                <w:left w:val="nil"/>
                <w:bottom w:val="nil"/>
                <w:right w:val="nil"/>
                <w:between w:val="nil"/>
              </w:pBdr>
              <w:ind w:left="-109"/>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745DCEF8"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DD9EE3D"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21543D6E" w14:textId="77777777" w:rsidTr="00013C42">
        <w:tc>
          <w:tcPr>
            <w:tcW w:w="4262" w:type="dxa"/>
            <w:vAlign w:val="bottom"/>
          </w:tcPr>
          <w:p w14:paraId="4CA6F4A3" w14:textId="77777777" w:rsidR="009E4FE3" w:rsidRPr="002F7EB4" w:rsidRDefault="009E4FE3" w:rsidP="009E4FE3">
            <w:pPr>
              <w:pBdr>
                <w:top w:val="nil"/>
                <w:left w:val="nil"/>
                <w:bottom w:val="nil"/>
                <w:right w:val="nil"/>
                <w:between w:val="nil"/>
              </w:pBdr>
              <w:ind w:left="-109"/>
              <w:rPr>
                <w:rFonts w:ascii="Arial" w:eastAsia="Arial" w:hAnsi="Arial" w:cs="Arial"/>
                <w:b/>
                <w:color w:val="000000"/>
                <w:sz w:val="18"/>
                <w:szCs w:val="18"/>
              </w:rPr>
            </w:pPr>
          </w:p>
        </w:tc>
        <w:tc>
          <w:tcPr>
            <w:tcW w:w="1296" w:type="dxa"/>
            <w:tcBorders>
              <w:top w:val="single" w:sz="4" w:space="0" w:color="000000"/>
            </w:tcBorders>
            <w:vAlign w:val="bottom"/>
          </w:tcPr>
          <w:p w14:paraId="3C03F000" w14:textId="09C876A6"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6" w:type="dxa"/>
            <w:tcBorders>
              <w:top w:val="single" w:sz="4" w:space="0" w:color="000000"/>
            </w:tcBorders>
            <w:vAlign w:val="bottom"/>
          </w:tcPr>
          <w:p w14:paraId="7E1B0138" w14:textId="4462091A"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96" w:type="dxa"/>
            <w:tcBorders>
              <w:top w:val="single" w:sz="4" w:space="0" w:color="000000"/>
            </w:tcBorders>
            <w:vAlign w:val="bottom"/>
          </w:tcPr>
          <w:p w14:paraId="6D0ABDA6" w14:textId="7F0FEABA"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6" w:type="dxa"/>
            <w:tcBorders>
              <w:top w:val="single" w:sz="4" w:space="0" w:color="000000"/>
            </w:tcBorders>
            <w:vAlign w:val="bottom"/>
          </w:tcPr>
          <w:p w14:paraId="501A7055" w14:textId="242A5192"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1F0DD2" w:rsidRPr="002F7EB4" w14:paraId="260E5D37" w14:textId="77777777" w:rsidTr="00013C42">
        <w:tc>
          <w:tcPr>
            <w:tcW w:w="4262" w:type="dxa"/>
            <w:vAlign w:val="bottom"/>
          </w:tcPr>
          <w:p w14:paraId="37C5628E" w14:textId="77777777" w:rsidR="001F0DD2" w:rsidRPr="002F7EB4" w:rsidRDefault="001F0DD2">
            <w:pPr>
              <w:pBdr>
                <w:top w:val="nil"/>
                <w:left w:val="nil"/>
                <w:bottom w:val="nil"/>
                <w:right w:val="nil"/>
                <w:between w:val="nil"/>
              </w:pBdr>
              <w:ind w:left="-109"/>
              <w:rPr>
                <w:rFonts w:ascii="Arial" w:eastAsia="Arial" w:hAnsi="Arial" w:cs="Arial"/>
                <w:b/>
                <w:color w:val="000000"/>
                <w:sz w:val="18"/>
                <w:szCs w:val="18"/>
              </w:rPr>
            </w:pPr>
          </w:p>
        </w:tc>
        <w:tc>
          <w:tcPr>
            <w:tcW w:w="1296" w:type="dxa"/>
            <w:tcBorders>
              <w:bottom w:val="single" w:sz="4" w:space="0" w:color="000000"/>
            </w:tcBorders>
            <w:vAlign w:val="bottom"/>
          </w:tcPr>
          <w:p w14:paraId="2A62A0E7"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w:t>
            </w:r>
          </w:p>
        </w:tc>
        <w:tc>
          <w:tcPr>
            <w:tcW w:w="1296" w:type="dxa"/>
            <w:tcBorders>
              <w:bottom w:val="single" w:sz="4" w:space="0" w:color="000000"/>
            </w:tcBorders>
            <w:vAlign w:val="bottom"/>
          </w:tcPr>
          <w:p w14:paraId="24C3840E"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w:t>
            </w:r>
          </w:p>
        </w:tc>
        <w:tc>
          <w:tcPr>
            <w:tcW w:w="1296" w:type="dxa"/>
            <w:tcBorders>
              <w:bottom w:val="single" w:sz="4" w:space="0" w:color="000000"/>
            </w:tcBorders>
            <w:vAlign w:val="bottom"/>
          </w:tcPr>
          <w:p w14:paraId="7BADC128"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w:t>
            </w:r>
          </w:p>
        </w:tc>
        <w:tc>
          <w:tcPr>
            <w:tcW w:w="1296" w:type="dxa"/>
            <w:tcBorders>
              <w:bottom w:val="single" w:sz="4" w:space="0" w:color="000000"/>
            </w:tcBorders>
            <w:vAlign w:val="bottom"/>
          </w:tcPr>
          <w:p w14:paraId="53D824F3"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w:t>
            </w:r>
          </w:p>
        </w:tc>
      </w:tr>
      <w:tr w:rsidR="001F0DD2" w:rsidRPr="002F7EB4" w14:paraId="6BEB0DAD" w14:textId="77777777" w:rsidTr="00013C42">
        <w:trPr>
          <w:trHeight w:val="63"/>
        </w:trPr>
        <w:tc>
          <w:tcPr>
            <w:tcW w:w="4262" w:type="dxa"/>
            <w:vAlign w:val="bottom"/>
          </w:tcPr>
          <w:p w14:paraId="101ABFC8" w14:textId="77777777" w:rsidR="001F0DD2" w:rsidRPr="002F7EB4" w:rsidRDefault="001F0DD2">
            <w:pPr>
              <w:pBdr>
                <w:top w:val="nil"/>
                <w:left w:val="nil"/>
                <w:bottom w:val="nil"/>
                <w:right w:val="nil"/>
                <w:between w:val="nil"/>
              </w:pBdr>
              <w:ind w:left="-109"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D3C02FE"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24BB1FA"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CF7864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5EE7566A"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27494" w:rsidRPr="002F7EB4" w14:paraId="285472CA" w14:textId="77777777" w:rsidTr="00013C42">
        <w:trPr>
          <w:trHeight w:val="135"/>
        </w:trPr>
        <w:tc>
          <w:tcPr>
            <w:tcW w:w="4262" w:type="dxa"/>
            <w:vAlign w:val="bottom"/>
          </w:tcPr>
          <w:p w14:paraId="337898A4" w14:textId="77777777" w:rsidR="00327494" w:rsidRPr="002F7EB4" w:rsidRDefault="00327494" w:rsidP="00327494">
            <w:pPr>
              <w:ind w:left="-109"/>
              <w:jc w:val="both"/>
              <w:rPr>
                <w:rFonts w:ascii="Arial" w:eastAsia="Arial" w:hAnsi="Arial" w:cs="Arial"/>
                <w:color w:val="000000"/>
                <w:sz w:val="18"/>
                <w:szCs w:val="18"/>
              </w:rPr>
            </w:pPr>
            <w:r w:rsidRPr="002F7EB4">
              <w:rPr>
                <w:rFonts w:ascii="Arial" w:eastAsia="Arial" w:hAnsi="Arial" w:cs="Arial"/>
                <w:color w:val="000000"/>
                <w:sz w:val="18"/>
                <w:szCs w:val="18"/>
              </w:rPr>
              <w:t>Discount rate</w:t>
            </w:r>
          </w:p>
        </w:tc>
        <w:tc>
          <w:tcPr>
            <w:tcW w:w="1296" w:type="dxa"/>
            <w:shd w:val="clear" w:color="auto" w:fill="FAFAFA"/>
          </w:tcPr>
          <w:p w14:paraId="3484898B" w14:textId="4A542CB0"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3.19 - 3.37</w:t>
            </w:r>
          </w:p>
        </w:tc>
        <w:tc>
          <w:tcPr>
            <w:tcW w:w="1296" w:type="dxa"/>
          </w:tcPr>
          <w:p w14:paraId="5B9D7BA7" w14:textId="1D0BC0A5"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0.71 - 1.60</w:t>
            </w:r>
          </w:p>
        </w:tc>
        <w:tc>
          <w:tcPr>
            <w:tcW w:w="1296" w:type="dxa"/>
            <w:shd w:val="clear" w:color="auto" w:fill="FAFAFA"/>
          </w:tcPr>
          <w:p w14:paraId="439D8D8F" w14:textId="4BBEADBC" w:rsidR="00327494" w:rsidRPr="002F7EB4" w:rsidRDefault="00045BCF" w:rsidP="00327494">
            <w:pPr>
              <w:ind w:right="-72"/>
              <w:jc w:val="right"/>
              <w:rPr>
                <w:rFonts w:ascii="Arial" w:eastAsia="Arial" w:hAnsi="Arial" w:cs="Arial"/>
                <w:color w:val="000000"/>
                <w:sz w:val="18"/>
                <w:szCs w:val="18"/>
              </w:rPr>
            </w:pPr>
            <w:r w:rsidRPr="002F7EB4">
              <w:rPr>
                <w:rFonts w:ascii="Arial" w:hAnsi="Arial" w:cs="Arial"/>
                <w:sz w:val="18"/>
                <w:szCs w:val="18"/>
              </w:rPr>
              <w:t>3.19</w:t>
            </w:r>
          </w:p>
        </w:tc>
        <w:tc>
          <w:tcPr>
            <w:tcW w:w="1296" w:type="dxa"/>
          </w:tcPr>
          <w:p w14:paraId="0E4C8344" w14:textId="55C23E32"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 xml:space="preserve"> 1.43 </w:t>
            </w:r>
          </w:p>
        </w:tc>
      </w:tr>
      <w:tr w:rsidR="00327494" w:rsidRPr="002F7EB4" w14:paraId="0DFA5E98" w14:textId="77777777" w:rsidTr="00013C42">
        <w:trPr>
          <w:trHeight w:val="135"/>
        </w:trPr>
        <w:tc>
          <w:tcPr>
            <w:tcW w:w="4262" w:type="dxa"/>
            <w:vAlign w:val="bottom"/>
          </w:tcPr>
          <w:p w14:paraId="4AC473DE" w14:textId="77777777" w:rsidR="00327494" w:rsidRPr="002F7EB4" w:rsidRDefault="00327494" w:rsidP="00327494">
            <w:pPr>
              <w:ind w:left="-109"/>
              <w:jc w:val="both"/>
              <w:rPr>
                <w:rFonts w:ascii="Arial" w:eastAsia="Arial" w:hAnsi="Arial" w:cs="Arial"/>
                <w:color w:val="000000"/>
                <w:sz w:val="18"/>
                <w:szCs w:val="18"/>
              </w:rPr>
            </w:pPr>
            <w:r w:rsidRPr="002F7EB4">
              <w:rPr>
                <w:rFonts w:ascii="Arial" w:eastAsia="Arial" w:hAnsi="Arial" w:cs="Arial"/>
                <w:color w:val="000000"/>
                <w:sz w:val="18"/>
                <w:szCs w:val="18"/>
              </w:rPr>
              <w:t>Salary growth rate</w:t>
            </w:r>
          </w:p>
        </w:tc>
        <w:tc>
          <w:tcPr>
            <w:tcW w:w="1296" w:type="dxa"/>
            <w:shd w:val="clear" w:color="auto" w:fill="FAFAFA"/>
          </w:tcPr>
          <w:p w14:paraId="6D9DE63C" w14:textId="17D8F442"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5.00</w:t>
            </w:r>
          </w:p>
        </w:tc>
        <w:tc>
          <w:tcPr>
            <w:tcW w:w="1296" w:type="dxa"/>
          </w:tcPr>
          <w:p w14:paraId="5D967CCA" w14:textId="42717230"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3.00</w:t>
            </w:r>
          </w:p>
        </w:tc>
        <w:tc>
          <w:tcPr>
            <w:tcW w:w="1296" w:type="dxa"/>
            <w:shd w:val="clear" w:color="auto" w:fill="FAFAFA"/>
          </w:tcPr>
          <w:p w14:paraId="713E27EC" w14:textId="153665FE"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5.00</w:t>
            </w:r>
          </w:p>
        </w:tc>
        <w:tc>
          <w:tcPr>
            <w:tcW w:w="1296" w:type="dxa"/>
          </w:tcPr>
          <w:p w14:paraId="788E8111" w14:textId="3508AAED"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3.00</w:t>
            </w:r>
          </w:p>
        </w:tc>
      </w:tr>
      <w:tr w:rsidR="00327494" w:rsidRPr="002F7EB4" w14:paraId="17054F63" w14:textId="77777777" w:rsidTr="00013C42">
        <w:trPr>
          <w:trHeight w:val="135"/>
        </w:trPr>
        <w:tc>
          <w:tcPr>
            <w:tcW w:w="4262" w:type="dxa"/>
            <w:vAlign w:val="bottom"/>
          </w:tcPr>
          <w:p w14:paraId="590B929B" w14:textId="77777777" w:rsidR="00327494" w:rsidRPr="002F7EB4" w:rsidRDefault="00327494" w:rsidP="00327494">
            <w:pPr>
              <w:ind w:left="-109"/>
              <w:jc w:val="both"/>
              <w:rPr>
                <w:rFonts w:ascii="Arial" w:eastAsia="Arial" w:hAnsi="Arial" w:cs="Arial"/>
                <w:color w:val="000000"/>
                <w:sz w:val="18"/>
                <w:szCs w:val="18"/>
              </w:rPr>
            </w:pPr>
            <w:r w:rsidRPr="002F7EB4">
              <w:rPr>
                <w:rFonts w:ascii="Arial" w:eastAsia="Arial" w:hAnsi="Arial" w:cs="Arial"/>
                <w:color w:val="000000"/>
                <w:sz w:val="18"/>
                <w:szCs w:val="18"/>
              </w:rPr>
              <w:t>Turnover rate (depends on range of ages)</w:t>
            </w:r>
          </w:p>
        </w:tc>
        <w:tc>
          <w:tcPr>
            <w:tcW w:w="1296" w:type="dxa"/>
            <w:shd w:val="clear" w:color="auto" w:fill="FAFAFA"/>
          </w:tcPr>
          <w:p w14:paraId="2C0436A7" w14:textId="6CA10F99"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5.02 - 20.06</w:t>
            </w:r>
          </w:p>
        </w:tc>
        <w:tc>
          <w:tcPr>
            <w:tcW w:w="1296" w:type="dxa"/>
          </w:tcPr>
          <w:p w14:paraId="38B15F30" w14:textId="0AAB5AD3"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0.00 - 32.00</w:t>
            </w:r>
          </w:p>
        </w:tc>
        <w:tc>
          <w:tcPr>
            <w:tcW w:w="1296" w:type="dxa"/>
            <w:shd w:val="clear" w:color="auto" w:fill="FAFAFA"/>
          </w:tcPr>
          <w:p w14:paraId="079D88F6" w14:textId="2DE58840"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5.02 - 20.06</w:t>
            </w:r>
          </w:p>
        </w:tc>
        <w:tc>
          <w:tcPr>
            <w:tcW w:w="1296" w:type="dxa"/>
          </w:tcPr>
          <w:p w14:paraId="419BF4A6" w14:textId="2CE64F52"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0.00 - 32.00</w:t>
            </w:r>
          </w:p>
        </w:tc>
      </w:tr>
      <w:tr w:rsidR="00327494" w:rsidRPr="002F7EB4" w14:paraId="645ED552" w14:textId="77777777" w:rsidTr="005F51FD">
        <w:trPr>
          <w:trHeight w:val="135"/>
        </w:trPr>
        <w:tc>
          <w:tcPr>
            <w:tcW w:w="4262" w:type="dxa"/>
          </w:tcPr>
          <w:p w14:paraId="41C33C97" w14:textId="77777777" w:rsidR="00327494" w:rsidRPr="002F7EB4" w:rsidRDefault="00327494" w:rsidP="00327494">
            <w:pPr>
              <w:ind w:left="-109"/>
              <w:rPr>
                <w:rFonts w:ascii="Arial" w:eastAsia="Arial" w:hAnsi="Arial" w:cs="Arial"/>
                <w:color w:val="000000"/>
                <w:sz w:val="18"/>
                <w:szCs w:val="18"/>
              </w:rPr>
            </w:pPr>
            <w:r w:rsidRPr="002F7EB4">
              <w:rPr>
                <w:rFonts w:ascii="Arial" w:eastAsia="Arial" w:hAnsi="Arial" w:cs="Arial"/>
                <w:color w:val="000000"/>
                <w:sz w:val="18"/>
                <w:szCs w:val="18"/>
              </w:rPr>
              <w:t xml:space="preserve">Mortality rate </w:t>
            </w:r>
          </w:p>
        </w:tc>
        <w:tc>
          <w:tcPr>
            <w:tcW w:w="1296" w:type="dxa"/>
            <w:shd w:val="clear" w:color="auto" w:fill="FAFAFA"/>
          </w:tcPr>
          <w:p w14:paraId="79F84C76" w14:textId="1A7DCF5D"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105% of Thai Mortality Ordinary Table  2017</w:t>
            </w:r>
          </w:p>
        </w:tc>
        <w:tc>
          <w:tcPr>
            <w:tcW w:w="1296" w:type="dxa"/>
          </w:tcPr>
          <w:p w14:paraId="459A4261" w14:textId="0887CEE5"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100% of Thai Mortality Ordinary Table  2017</w:t>
            </w:r>
          </w:p>
        </w:tc>
        <w:tc>
          <w:tcPr>
            <w:tcW w:w="1296" w:type="dxa"/>
            <w:shd w:val="clear" w:color="auto" w:fill="FAFAFA"/>
          </w:tcPr>
          <w:p w14:paraId="49F1524A" w14:textId="10D86B55"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cs/>
              </w:rPr>
              <w:t xml:space="preserve">105% </w:t>
            </w:r>
            <w:r w:rsidRPr="002F7EB4">
              <w:rPr>
                <w:rFonts w:ascii="Arial" w:hAnsi="Arial" w:cs="Arial"/>
                <w:sz w:val="18"/>
                <w:szCs w:val="18"/>
              </w:rPr>
              <w:t xml:space="preserve">of Thai Mortality Ordinary Table  </w:t>
            </w:r>
            <w:r w:rsidRPr="002F7EB4">
              <w:rPr>
                <w:rFonts w:ascii="Arial" w:hAnsi="Arial" w:cs="Arial"/>
                <w:sz w:val="18"/>
                <w:szCs w:val="18"/>
                <w:cs/>
              </w:rPr>
              <w:t>2017</w:t>
            </w:r>
          </w:p>
        </w:tc>
        <w:tc>
          <w:tcPr>
            <w:tcW w:w="1296" w:type="dxa"/>
          </w:tcPr>
          <w:p w14:paraId="49EEAC8F" w14:textId="21288A22" w:rsidR="00327494" w:rsidRPr="002F7EB4" w:rsidRDefault="00327494" w:rsidP="00327494">
            <w:pPr>
              <w:ind w:right="-72"/>
              <w:jc w:val="right"/>
              <w:rPr>
                <w:rFonts w:ascii="Arial" w:eastAsia="Arial" w:hAnsi="Arial" w:cs="Arial"/>
                <w:color w:val="000000"/>
                <w:sz w:val="18"/>
                <w:szCs w:val="18"/>
              </w:rPr>
            </w:pPr>
            <w:r w:rsidRPr="002F7EB4">
              <w:rPr>
                <w:rFonts w:ascii="Arial" w:hAnsi="Arial" w:cs="Arial"/>
                <w:sz w:val="18"/>
                <w:szCs w:val="18"/>
              </w:rPr>
              <w:t>100% of Thai Mortality Ordinary Table  2017</w:t>
            </w:r>
          </w:p>
        </w:tc>
      </w:tr>
    </w:tbl>
    <w:p w14:paraId="252A8FCB" w14:textId="77777777" w:rsidR="001F0DD2" w:rsidRPr="002F7EB4" w:rsidRDefault="001F0DD2">
      <w:pPr>
        <w:jc w:val="both"/>
        <w:rPr>
          <w:rFonts w:ascii="Arial" w:eastAsia="Arial" w:hAnsi="Arial" w:cs="Arial"/>
          <w:color w:val="000000"/>
          <w:sz w:val="18"/>
          <w:szCs w:val="18"/>
        </w:rPr>
      </w:pPr>
    </w:p>
    <w:p w14:paraId="303C2DFE" w14:textId="287F0E66"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Sensitivity analysis of actuarial assumptions is as follows:</w:t>
      </w:r>
    </w:p>
    <w:p w14:paraId="0FBD491C" w14:textId="32049977" w:rsidR="001F0DD2" w:rsidRPr="002F7EB4" w:rsidRDefault="001F0DD2">
      <w:pPr>
        <w:jc w:val="both"/>
        <w:rPr>
          <w:rFonts w:ascii="Arial" w:eastAsia="Arial" w:hAnsi="Arial" w:cs="Arial"/>
          <w:color w:val="000000"/>
          <w:sz w:val="18"/>
          <w:szCs w:val="18"/>
        </w:rPr>
      </w:pPr>
    </w:p>
    <w:tbl>
      <w:tblPr>
        <w:tblW w:w="9452" w:type="dxa"/>
        <w:tblLayout w:type="fixed"/>
        <w:tblLook w:val="0400" w:firstRow="0" w:lastRow="0" w:firstColumn="0" w:lastColumn="0" w:noHBand="0" w:noVBand="1"/>
      </w:tblPr>
      <w:tblGrid>
        <w:gridCol w:w="2977"/>
        <w:gridCol w:w="992"/>
        <w:gridCol w:w="993"/>
        <w:gridCol w:w="1134"/>
        <w:gridCol w:w="1134"/>
        <w:gridCol w:w="1134"/>
        <w:gridCol w:w="1088"/>
      </w:tblGrid>
      <w:tr w:rsidR="00D2063C" w:rsidRPr="002F7EB4" w14:paraId="539AF3AC" w14:textId="77777777" w:rsidTr="003B1DE2">
        <w:tc>
          <w:tcPr>
            <w:tcW w:w="2977" w:type="dxa"/>
            <w:vAlign w:val="center"/>
          </w:tcPr>
          <w:p w14:paraId="64D0B335" w14:textId="77777777" w:rsidR="00D2063C" w:rsidRPr="002F7EB4" w:rsidRDefault="00D2063C" w:rsidP="00D2063C">
            <w:pPr>
              <w:ind w:left="404"/>
              <w:rPr>
                <w:rFonts w:ascii="Arial" w:eastAsia="Arial" w:hAnsi="Arial" w:cs="Arial"/>
                <w:spacing w:val="-6"/>
                <w:sz w:val="18"/>
                <w:szCs w:val="18"/>
                <w:lang w:val="en-GB" w:eastAsia="en-GB"/>
              </w:rPr>
            </w:pPr>
          </w:p>
        </w:tc>
        <w:tc>
          <w:tcPr>
            <w:tcW w:w="6475" w:type="dxa"/>
            <w:gridSpan w:val="6"/>
            <w:tcBorders>
              <w:top w:val="single" w:sz="4" w:space="0" w:color="auto"/>
              <w:left w:val="nil"/>
              <w:bottom w:val="nil"/>
              <w:right w:val="nil"/>
            </w:tcBorders>
            <w:vAlign w:val="center"/>
            <w:hideMark/>
          </w:tcPr>
          <w:p w14:paraId="3577E50D" w14:textId="77777777" w:rsidR="00D2063C" w:rsidRPr="002F7EB4" w:rsidRDefault="00D2063C" w:rsidP="00D2063C">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Consolidated financial statements</w:t>
            </w:r>
          </w:p>
        </w:tc>
      </w:tr>
      <w:tr w:rsidR="00D2063C" w:rsidRPr="002F7EB4" w14:paraId="177A5D8F" w14:textId="77777777" w:rsidTr="003B1DE2">
        <w:tc>
          <w:tcPr>
            <w:tcW w:w="2977" w:type="dxa"/>
            <w:vAlign w:val="center"/>
          </w:tcPr>
          <w:p w14:paraId="7A82E00D" w14:textId="77777777" w:rsidR="00D2063C" w:rsidRPr="002F7EB4" w:rsidRDefault="00D2063C" w:rsidP="00D2063C">
            <w:pPr>
              <w:ind w:left="404" w:right="-72"/>
              <w:rPr>
                <w:rFonts w:ascii="Arial" w:eastAsia="Arial" w:hAnsi="Arial" w:cs="Arial"/>
                <w:spacing w:val="-6"/>
                <w:sz w:val="18"/>
                <w:szCs w:val="18"/>
                <w:lang w:val="en-GB" w:eastAsia="en-GB"/>
              </w:rPr>
            </w:pPr>
          </w:p>
        </w:tc>
        <w:tc>
          <w:tcPr>
            <w:tcW w:w="992" w:type="dxa"/>
            <w:tcBorders>
              <w:top w:val="single" w:sz="4" w:space="0" w:color="000000"/>
              <w:left w:val="nil"/>
              <w:bottom w:val="nil"/>
              <w:right w:val="nil"/>
            </w:tcBorders>
            <w:vAlign w:val="center"/>
          </w:tcPr>
          <w:p w14:paraId="09DA595F" w14:textId="77777777" w:rsidR="00D2063C" w:rsidRPr="002F7EB4" w:rsidRDefault="00D2063C" w:rsidP="00D2063C">
            <w:pPr>
              <w:ind w:right="-72"/>
              <w:jc w:val="both"/>
              <w:rPr>
                <w:rFonts w:ascii="Arial" w:eastAsia="Arial" w:hAnsi="Arial" w:cs="Arial"/>
                <w:spacing w:val="-6"/>
                <w:sz w:val="18"/>
                <w:szCs w:val="18"/>
                <w:lang w:val="en-GB" w:eastAsia="en-GB"/>
              </w:rPr>
            </w:pPr>
          </w:p>
        </w:tc>
        <w:tc>
          <w:tcPr>
            <w:tcW w:w="993" w:type="dxa"/>
            <w:tcBorders>
              <w:top w:val="single" w:sz="4" w:space="0" w:color="000000"/>
              <w:left w:val="nil"/>
              <w:bottom w:val="nil"/>
              <w:right w:val="nil"/>
            </w:tcBorders>
            <w:vAlign w:val="bottom"/>
          </w:tcPr>
          <w:p w14:paraId="18A354BA" w14:textId="77777777" w:rsidR="00D2063C" w:rsidRPr="002F7EB4" w:rsidRDefault="00D2063C" w:rsidP="00D2063C">
            <w:pPr>
              <w:ind w:right="-72"/>
              <w:jc w:val="both"/>
              <w:rPr>
                <w:rFonts w:ascii="Arial" w:eastAsia="Arial" w:hAnsi="Arial" w:cs="Arial"/>
                <w:spacing w:val="-6"/>
                <w:sz w:val="18"/>
                <w:szCs w:val="18"/>
                <w:lang w:val="en-GB" w:eastAsia="en-GB"/>
              </w:rPr>
            </w:pPr>
          </w:p>
        </w:tc>
        <w:tc>
          <w:tcPr>
            <w:tcW w:w="4490" w:type="dxa"/>
            <w:gridSpan w:val="4"/>
            <w:tcBorders>
              <w:top w:val="single" w:sz="4" w:space="0" w:color="000000"/>
              <w:left w:val="nil"/>
              <w:bottom w:val="single" w:sz="4" w:space="0" w:color="000000"/>
              <w:right w:val="nil"/>
            </w:tcBorders>
            <w:vAlign w:val="center"/>
            <w:hideMark/>
          </w:tcPr>
          <w:p w14:paraId="4CF6146C" w14:textId="77777777" w:rsidR="00D2063C" w:rsidRPr="002F7EB4" w:rsidRDefault="00D2063C" w:rsidP="00D2063C">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Impact on retirement benefits</w:t>
            </w:r>
          </w:p>
        </w:tc>
      </w:tr>
      <w:tr w:rsidR="00D2063C" w:rsidRPr="002F7EB4" w14:paraId="57FAC303" w14:textId="77777777" w:rsidTr="003B1DE2">
        <w:tc>
          <w:tcPr>
            <w:tcW w:w="2977" w:type="dxa"/>
            <w:vAlign w:val="center"/>
          </w:tcPr>
          <w:p w14:paraId="4C64071F" w14:textId="77777777" w:rsidR="00D2063C" w:rsidRPr="002F7EB4" w:rsidRDefault="00D2063C" w:rsidP="00D2063C">
            <w:pPr>
              <w:ind w:left="404"/>
              <w:rPr>
                <w:rFonts w:ascii="Arial" w:eastAsia="Arial" w:hAnsi="Arial" w:cs="Arial"/>
                <w:b/>
                <w:spacing w:val="-6"/>
                <w:sz w:val="18"/>
                <w:szCs w:val="18"/>
                <w:lang w:val="en-GB" w:eastAsia="en-GB"/>
              </w:rPr>
            </w:pPr>
          </w:p>
        </w:tc>
        <w:tc>
          <w:tcPr>
            <w:tcW w:w="1985" w:type="dxa"/>
            <w:gridSpan w:val="2"/>
            <w:tcBorders>
              <w:top w:val="nil"/>
              <w:left w:val="nil"/>
              <w:bottom w:val="single" w:sz="4" w:space="0" w:color="000000"/>
              <w:right w:val="nil"/>
            </w:tcBorders>
            <w:vAlign w:val="center"/>
            <w:hideMark/>
          </w:tcPr>
          <w:p w14:paraId="347217BD" w14:textId="77777777" w:rsidR="00D2063C" w:rsidRPr="002F7EB4" w:rsidRDefault="00D2063C" w:rsidP="00D2063C">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Change in assumption</w:t>
            </w:r>
          </w:p>
        </w:tc>
        <w:tc>
          <w:tcPr>
            <w:tcW w:w="2268" w:type="dxa"/>
            <w:gridSpan w:val="2"/>
            <w:tcBorders>
              <w:top w:val="single" w:sz="4" w:space="0" w:color="000000"/>
              <w:left w:val="nil"/>
              <w:bottom w:val="single" w:sz="4" w:space="0" w:color="000000"/>
              <w:right w:val="nil"/>
            </w:tcBorders>
            <w:vAlign w:val="center"/>
            <w:hideMark/>
          </w:tcPr>
          <w:p w14:paraId="18058195" w14:textId="77777777" w:rsidR="00D2063C" w:rsidRPr="002F7EB4" w:rsidRDefault="00D2063C" w:rsidP="00D2063C">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Increase in assumption</w:t>
            </w:r>
          </w:p>
        </w:tc>
        <w:tc>
          <w:tcPr>
            <w:tcW w:w="2222" w:type="dxa"/>
            <w:gridSpan w:val="2"/>
            <w:tcBorders>
              <w:top w:val="single" w:sz="4" w:space="0" w:color="000000"/>
              <w:left w:val="nil"/>
              <w:bottom w:val="single" w:sz="4" w:space="0" w:color="000000"/>
              <w:right w:val="nil"/>
            </w:tcBorders>
            <w:vAlign w:val="center"/>
            <w:hideMark/>
          </w:tcPr>
          <w:p w14:paraId="2648F564" w14:textId="77777777" w:rsidR="00D2063C" w:rsidRPr="002F7EB4" w:rsidRDefault="00D2063C" w:rsidP="00D2063C">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Decrease in assumption</w:t>
            </w:r>
          </w:p>
        </w:tc>
      </w:tr>
      <w:tr w:rsidR="003B1DE2" w:rsidRPr="002F7EB4" w14:paraId="187CA6F9" w14:textId="77777777" w:rsidTr="003B1DE2">
        <w:tc>
          <w:tcPr>
            <w:tcW w:w="2977" w:type="dxa"/>
            <w:vAlign w:val="center"/>
          </w:tcPr>
          <w:p w14:paraId="4A182115" w14:textId="77777777" w:rsidR="003B1DE2" w:rsidRPr="002F7EB4" w:rsidRDefault="003B1DE2" w:rsidP="003B1DE2">
            <w:pPr>
              <w:ind w:left="404"/>
              <w:rPr>
                <w:rFonts w:ascii="Arial" w:eastAsia="Arial" w:hAnsi="Arial" w:cs="Arial"/>
                <w:b/>
                <w:spacing w:val="-6"/>
                <w:sz w:val="18"/>
                <w:szCs w:val="18"/>
                <w:lang w:val="en-GB" w:eastAsia="en-GB"/>
              </w:rPr>
            </w:pPr>
          </w:p>
        </w:tc>
        <w:tc>
          <w:tcPr>
            <w:tcW w:w="992" w:type="dxa"/>
            <w:tcBorders>
              <w:top w:val="single" w:sz="4" w:space="0" w:color="000000"/>
              <w:left w:val="nil"/>
              <w:bottom w:val="single" w:sz="4" w:space="0" w:color="000000"/>
              <w:right w:val="nil"/>
            </w:tcBorders>
            <w:vAlign w:val="center"/>
            <w:hideMark/>
          </w:tcPr>
          <w:p w14:paraId="1AB9F80D" w14:textId="108581DB" w:rsidR="003B1DE2" w:rsidRPr="002F7EB4" w:rsidRDefault="003B1DE2" w:rsidP="003B1DE2">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2023</w:t>
            </w:r>
          </w:p>
        </w:tc>
        <w:tc>
          <w:tcPr>
            <w:tcW w:w="993" w:type="dxa"/>
            <w:tcBorders>
              <w:top w:val="single" w:sz="4" w:space="0" w:color="000000"/>
              <w:left w:val="nil"/>
              <w:bottom w:val="single" w:sz="4" w:space="0" w:color="000000"/>
              <w:right w:val="nil"/>
            </w:tcBorders>
            <w:vAlign w:val="center"/>
            <w:hideMark/>
          </w:tcPr>
          <w:p w14:paraId="6B6DC0E5" w14:textId="06982B99" w:rsidR="003B1DE2" w:rsidRPr="002F7EB4" w:rsidRDefault="003B1DE2" w:rsidP="003B1DE2">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2022</w:t>
            </w:r>
          </w:p>
        </w:tc>
        <w:tc>
          <w:tcPr>
            <w:tcW w:w="1134" w:type="dxa"/>
            <w:tcBorders>
              <w:top w:val="single" w:sz="4" w:space="0" w:color="000000"/>
              <w:left w:val="nil"/>
              <w:bottom w:val="single" w:sz="4" w:space="0" w:color="000000"/>
              <w:right w:val="nil"/>
            </w:tcBorders>
            <w:vAlign w:val="center"/>
          </w:tcPr>
          <w:p w14:paraId="1D5E6E22" w14:textId="5AC35542" w:rsidR="003B1DE2" w:rsidRPr="002F7EB4" w:rsidRDefault="003B1DE2" w:rsidP="003B1DE2">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2023</w:t>
            </w:r>
          </w:p>
        </w:tc>
        <w:tc>
          <w:tcPr>
            <w:tcW w:w="1134" w:type="dxa"/>
            <w:tcBorders>
              <w:top w:val="single" w:sz="4" w:space="0" w:color="000000"/>
              <w:left w:val="nil"/>
              <w:bottom w:val="single" w:sz="4" w:space="0" w:color="000000"/>
              <w:right w:val="nil"/>
            </w:tcBorders>
            <w:vAlign w:val="center"/>
          </w:tcPr>
          <w:p w14:paraId="6F811845" w14:textId="390E2D68" w:rsidR="003B1DE2" w:rsidRPr="002F7EB4" w:rsidRDefault="003B1DE2" w:rsidP="003B1DE2">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2022</w:t>
            </w:r>
          </w:p>
        </w:tc>
        <w:tc>
          <w:tcPr>
            <w:tcW w:w="1134" w:type="dxa"/>
            <w:tcBorders>
              <w:top w:val="single" w:sz="4" w:space="0" w:color="000000"/>
              <w:left w:val="nil"/>
              <w:bottom w:val="single" w:sz="4" w:space="0" w:color="000000"/>
              <w:right w:val="nil"/>
            </w:tcBorders>
            <w:vAlign w:val="center"/>
          </w:tcPr>
          <w:p w14:paraId="280C0FCE" w14:textId="00D4E9E4" w:rsidR="003B1DE2" w:rsidRPr="002F7EB4" w:rsidRDefault="003B1DE2" w:rsidP="003B1DE2">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2023</w:t>
            </w:r>
          </w:p>
        </w:tc>
        <w:tc>
          <w:tcPr>
            <w:tcW w:w="1088" w:type="dxa"/>
            <w:tcBorders>
              <w:top w:val="single" w:sz="4" w:space="0" w:color="000000"/>
              <w:left w:val="nil"/>
              <w:bottom w:val="single" w:sz="4" w:space="0" w:color="000000"/>
              <w:right w:val="nil"/>
            </w:tcBorders>
            <w:vAlign w:val="center"/>
          </w:tcPr>
          <w:p w14:paraId="7D2BE853" w14:textId="1C1B31D8" w:rsidR="003B1DE2" w:rsidRPr="002F7EB4" w:rsidRDefault="003B1DE2" w:rsidP="003B1DE2">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2022</w:t>
            </w:r>
          </w:p>
        </w:tc>
      </w:tr>
      <w:tr w:rsidR="00D2063C" w:rsidRPr="002F7EB4" w14:paraId="1B57C465" w14:textId="77777777" w:rsidTr="003B1DE2">
        <w:tc>
          <w:tcPr>
            <w:tcW w:w="2977" w:type="dxa"/>
            <w:vAlign w:val="center"/>
          </w:tcPr>
          <w:p w14:paraId="011E6AD0" w14:textId="77777777" w:rsidR="00D2063C" w:rsidRPr="002F7EB4" w:rsidRDefault="00D2063C" w:rsidP="00D2063C">
            <w:pPr>
              <w:ind w:left="404" w:right="-72"/>
              <w:rPr>
                <w:rFonts w:ascii="Arial" w:eastAsia="Arial" w:hAnsi="Arial" w:cs="Arial"/>
                <w:spacing w:val="-6"/>
                <w:sz w:val="18"/>
                <w:szCs w:val="18"/>
                <w:lang w:val="en-GB" w:eastAsia="en-GB"/>
              </w:rPr>
            </w:pPr>
          </w:p>
        </w:tc>
        <w:tc>
          <w:tcPr>
            <w:tcW w:w="992" w:type="dxa"/>
            <w:tcBorders>
              <w:top w:val="single" w:sz="4" w:space="0" w:color="000000"/>
              <w:left w:val="nil"/>
              <w:bottom w:val="nil"/>
              <w:right w:val="nil"/>
            </w:tcBorders>
            <w:shd w:val="clear" w:color="auto" w:fill="FAFAFA"/>
            <w:vAlign w:val="center"/>
          </w:tcPr>
          <w:p w14:paraId="06F46490" w14:textId="77777777" w:rsidR="00D2063C" w:rsidRPr="002F7EB4" w:rsidRDefault="00D2063C" w:rsidP="00D2063C">
            <w:pPr>
              <w:ind w:right="-72"/>
              <w:jc w:val="right"/>
              <w:rPr>
                <w:rFonts w:ascii="Arial" w:eastAsia="Arial" w:hAnsi="Arial" w:cs="Arial"/>
                <w:spacing w:val="-6"/>
                <w:sz w:val="18"/>
                <w:szCs w:val="18"/>
                <w:lang w:val="en-GB" w:eastAsia="en-GB"/>
              </w:rPr>
            </w:pPr>
          </w:p>
        </w:tc>
        <w:tc>
          <w:tcPr>
            <w:tcW w:w="993" w:type="dxa"/>
            <w:tcBorders>
              <w:top w:val="single" w:sz="4" w:space="0" w:color="000000"/>
              <w:left w:val="nil"/>
              <w:bottom w:val="nil"/>
              <w:right w:val="nil"/>
            </w:tcBorders>
            <w:vAlign w:val="center"/>
          </w:tcPr>
          <w:p w14:paraId="68C2A83A" w14:textId="77777777" w:rsidR="00D2063C" w:rsidRPr="002F7EB4" w:rsidRDefault="00D2063C" w:rsidP="00D2063C">
            <w:pPr>
              <w:ind w:right="-72"/>
              <w:jc w:val="right"/>
              <w:rPr>
                <w:rFonts w:ascii="Arial" w:eastAsia="Arial" w:hAnsi="Arial" w:cs="Arial"/>
                <w:spacing w:val="-6"/>
                <w:sz w:val="18"/>
                <w:szCs w:val="18"/>
                <w:lang w:val="en-GB" w:eastAsia="en-GB"/>
              </w:rPr>
            </w:pPr>
          </w:p>
        </w:tc>
        <w:tc>
          <w:tcPr>
            <w:tcW w:w="1134" w:type="dxa"/>
            <w:tcBorders>
              <w:top w:val="single" w:sz="4" w:space="0" w:color="000000"/>
              <w:left w:val="nil"/>
              <w:bottom w:val="nil"/>
              <w:right w:val="nil"/>
            </w:tcBorders>
            <w:shd w:val="clear" w:color="auto" w:fill="FAFAFA"/>
            <w:vAlign w:val="center"/>
          </w:tcPr>
          <w:p w14:paraId="0EBC9C17" w14:textId="77777777" w:rsidR="00D2063C" w:rsidRPr="002F7EB4" w:rsidRDefault="00D2063C" w:rsidP="00D2063C">
            <w:pPr>
              <w:ind w:right="-72"/>
              <w:jc w:val="right"/>
              <w:rPr>
                <w:rFonts w:ascii="Arial" w:eastAsia="Arial" w:hAnsi="Arial" w:cs="Arial"/>
                <w:spacing w:val="-6"/>
                <w:sz w:val="18"/>
                <w:szCs w:val="18"/>
                <w:lang w:val="en-GB" w:eastAsia="en-GB"/>
              </w:rPr>
            </w:pPr>
          </w:p>
        </w:tc>
        <w:tc>
          <w:tcPr>
            <w:tcW w:w="1134" w:type="dxa"/>
            <w:tcBorders>
              <w:top w:val="single" w:sz="4" w:space="0" w:color="000000"/>
              <w:left w:val="nil"/>
              <w:bottom w:val="nil"/>
              <w:right w:val="nil"/>
            </w:tcBorders>
            <w:vAlign w:val="center"/>
          </w:tcPr>
          <w:p w14:paraId="74BCE66F" w14:textId="77777777" w:rsidR="00D2063C" w:rsidRPr="002F7EB4" w:rsidRDefault="00D2063C" w:rsidP="00D2063C">
            <w:pPr>
              <w:ind w:right="-72"/>
              <w:jc w:val="right"/>
              <w:rPr>
                <w:rFonts w:ascii="Arial" w:eastAsia="Arial" w:hAnsi="Arial" w:cs="Arial"/>
                <w:spacing w:val="-6"/>
                <w:sz w:val="18"/>
                <w:szCs w:val="18"/>
                <w:lang w:val="en-GB" w:eastAsia="en-GB"/>
              </w:rPr>
            </w:pPr>
          </w:p>
        </w:tc>
        <w:tc>
          <w:tcPr>
            <w:tcW w:w="1134" w:type="dxa"/>
            <w:tcBorders>
              <w:top w:val="single" w:sz="4" w:space="0" w:color="000000"/>
              <w:left w:val="nil"/>
              <w:bottom w:val="nil"/>
              <w:right w:val="nil"/>
            </w:tcBorders>
            <w:shd w:val="clear" w:color="auto" w:fill="FAFAFA"/>
            <w:vAlign w:val="center"/>
          </w:tcPr>
          <w:p w14:paraId="0DE1267D" w14:textId="77777777" w:rsidR="00D2063C" w:rsidRPr="002F7EB4" w:rsidRDefault="00D2063C" w:rsidP="00D2063C">
            <w:pPr>
              <w:ind w:right="-72"/>
              <w:jc w:val="right"/>
              <w:rPr>
                <w:rFonts w:ascii="Arial" w:eastAsia="Arial" w:hAnsi="Arial" w:cs="Arial"/>
                <w:spacing w:val="-6"/>
                <w:sz w:val="18"/>
                <w:szCs w:val="18"/>
                <w:lang w:val="en-GB" w:eastAsia="en-GB"/>
              </w:rPr>
            </w:pPr>
          </w:p>
        </w:tc>
        <w:tc>
          <w:tcPr>
            <w:tcW w:w="1088" w:type="dxa"/>
            <w:tcBorders>
              <w:top w:val="single" w:sz="4" w:space="0" w:color="000000"/>
              <w:left w:val="nil"/>
              <w:bottom w:val="nil"/>
              <w:right w:val="nil"/>
            </w:tcBorders>
            <w:vAlign w:val="center"/>
          </w:tcPr>
          <w:p w14:paraId="118E4E1F" w14:textId="77777777" w:rsidR="00D2063C" w:rsidRPr="002F7EB4" w:rsidRDefault="00D2063C" w:rsidP="00D2063C">
            <w:pPr>
              <w:ind w:right="-72"/>
              <w:jc w:val="right"/>
              <w:rPr>
                <w:rFonts w:ascii="Arial" w:eastAsia="Arial" w:hAnsi="Arial" w:cs="Arial"/>
                <w:spacing w:val="-6"/>
                <w:sz w:val="18"/>
                <w:szCs w:val="18"/>
                <w:lang w:val="en-GB" w:eastAsia="en-GB"/>
              </w:rPr>
            </w:pPr>
          </w:p>
        </w:tc>
      </w:tr>
      <w:tr w:rsidR="00D2063C" w:rsidRPr="002F7EB4" w14:paraId="3F338CEF" w14:textId="77777777" w:rsidTr="003B1DE2">
        <w:tc>
          <w:tcPr>
            <w:tcW w:w="2977" w:type="dxa"/>
            <w:vAlign w:val="center"/>
            <w:hideMark/>
          </w:tcPr>
          <w:p w14:paraId="111614F6" w14:textId="77777777" w:rsidR="00D2063C" w:rsidRPr="002F7EB4" w:rsidRDefault="00D2063C"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Discount rate</w:t>
            </w:r>
          </w:p>
        </w:tc>
        <w:tc>
          <w:tcPr>
            <w:tcW w:w="992" w:type="dxa"/>
            <w:shd w:val="clear" w:color="auto" w:fill="FAFAFA"/>
            <w:hideMark/>
          </w:tcPr>
          <w:p w14:paraId="172ED2AC" w14:textId="4553EAB8" w:rsidR="00D2063C" w:rsidRPr="002F7EB4" w:rsidRDefault="00D2063C" w:rsidP="00D2063C">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993" w:type="dxa"/>
            <w:hideMark/>
          </w:tcPr>
          <w:p w14:paraId="7A54D7E3" w14:textId="7183013E" w:rsidR="00D2063C" w:rsidRPr="002F7EB4" w:rsidRDefault="00D2063C" w:rsidP="00D2063C">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1134" w:type="dxa"/>
            <w:shd w:val="clear" w:color="auto" w:fill="FAFAFA"/>
            <w:hideMark/>
          </w:tcPr>
          <w:p w14:paraId="23EB23A4" w14:textId="57C51D18" w:rsidR="00D2063C" w:rsidRPr="002F7EB4" w:rsidRDefault="00D2063C" w:rsidP="00D2063C">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(245,011)</w:t>
            </w:r>
          </w:p>
        </w:tc>
        <w:tc>
          <w:tcPr>
            <w:tcW w:w="1134" w:type="dxa"/>
            <w:hideMark/>
          </w:tcPr>
          <w:p w14:paraId="0EC30DF1" w14:textId="73235AE7" w:rsidR="00D2063C" w:rsidRPr="002F7EB4" w:rsidRDefault="00D2063C" w:rsidP="00D2063C">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(116,037)</w:t>
            </w:r>
          </w:p>
        </w:tc>
        <w:tc>
          <w:tcPr>
            <w:tcW w:w="1134" w:type="dxa"/>
            <w:shd w:val="clear" w:color="auto" w:fill="FAFAFA"/>
            <w:hideMark/>
          </w:tcPr>
          <w:p w14:paraId="6BFA9557" w14:textId="34221A48" w:rsidR="00D2063C" w:rsidRPr="002F7EB4" w:rsidRDefault="00D2063C" w:rsidP="00D2063C">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263,557 </w:t>
            </w:r>
          </w:p>
        </w:tc>
        <w:tc>
          <w:tcPr>
            <w:tcW w:w="1088" w:type="dxa"/>
            <w:hideMark/>
          </w:tcPr>
          <w:p w14:paraId="07400CB1" w14:textId="7552DC0F" w:rsidR="00D2063C" w:rsidRPr="002F7EB4" w:rsidRDefault="00D2063C" w:rsidP="00D2063C">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122,137 </w:t>
            </w:r>
          </w:p>
        </w:tc>
      </w:tr>
      <w:tr w:rsidR="004A6E54" w:rsidRPr="002F7EB4" w14:paraId="6A9F8555" w14:textId="77777777" w:rsidTr="003B1DE2">
        <w:tc>
          <w:tcPr>
            <w:tcW w:w="2977" w:type="dxa"/>
            <w:vAlign w:val="center"/>
            <w:hideMark/>
          </w:tcPr>
          <w:p w14:paraId="37B95EBF" w14:textId="77777777"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Salary growth rate</w:t>
            </w:r>
          </w:p>
        </w:tc>
        <w:tc>
          <w:tcPr>
            <w:tcW w:w="992" w:type="dxa"/>
            <w:shd w:val="clear" w:color="auto" w:fill="FAFAFA"/>
            <w:hideMark/>
          </w:tcPr>
          <w:p w14:paraId="5D7497BB" w14:textId="19F0B36C"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1.00%</w:t>
            </w:r>
          </w:p>
        </w:tc>
        <w:tc>
          <w:tcPr>
            <w:tcW w:w="993" w:type="dxa"/>
            <w:hideMark/>
          </w:tcPr>
          <w:p w14:paraId="5CEDD2AC" w14:textId="5CD4629B"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1134" w:type="dxa"/>
            <w:shd w:val="clear" w:color="auto" w:fill="FAFAFA"/>
            <w:hideMark/>
          </w:tcPr>
          <w:p w14:paraId="2AB80659" w14:textId="23FAE308"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532,135 </w:t>
            </w:r>
          </w:p>
        </w:tc>
        <w:tc>
          <w:tcPr>
            <w:tcW w:w="1134" w:type="dxa"/>
            <w:hideMark/>
          </w:tcPr>
          <w:p w14:paraId="70D85374" w14:textId="5A4337B5"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136,687 </w:t>
            </w:r>
          </w:p>
        </w:tc>
        <w:tc>
          <w:tcPr>
            <w:tcW w:w="1134" w:type="dxa"/>
            <w:shd w:val="clear" w:color="auto" w:fill="FAFAFA"/>
            <w:hideMark/>
          </w:tcPr>
          <w:p w14:paraId="36068227" w14:textId="6EEEFDAA"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(469,862)</w:t>
            </w:r>
          </w:p>
        </w:tc>
        <w:tc>
          <w:tcPr>
            <w:tcW w:w="1088" w:type="dxa"/>
            <w:hideMark/>
          </w:tcPr>
          <w:p w14:paraId="32BBD322" w14:textId="7972E16D"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(130,817)</w:t>
            </w:r>
          </w:p>
        </w:tc>
      </w:tr>
      <w:tr w:rsidR="004A6E54" w:rsidRPr="002F7EB4" w14:paraId="42D7107D" w14:textId="77777777" w:rsidTr="003B1DE2">
        <w:tc>
          <w:tcPr>
            <w:tcW w:w="2977" w:type="dxa"/>
            <w:vAlign w:val="center"/>
          </w:tcPr>
          <w:p w14:paraId="3F23B207" w14:textId="5A7EEEFD"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Mortality rate</w:t>
            </w:r>
          </w:p>
        </w:tc>
        <w:tc>
          <w:tcPr>
            <w:tcW w:w="992" w:type="dxa"/>
            <w:shd w:val="clear" w:color="auto" w:fill="FAFAFA"/>
          </w:tcPr>
          <w:p w14:paraId="57719780" w14:textId="46379D8C"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20</w:t>
            </w:r>
            <w:r w:rsidR="00A70256" w:rsidRPr="002F7EB4">
              <w:rPr>
                <w:rFonts w:ascii="Arial" w:hAnsi="Arial" w:cs="Arial"/>
                <w:spacing w:val="-6"/>
                <w:sz w:val="18"/>
                <w:szCs w:val="18"/>
              </w:rPr>
              <w:t>.00</w:t>
            </w:r>
            <w:r w:rsidRPr="002F7EB4">
              <w:rPr>
                <w:rFonts w:ascii="Arial" w:hAnsi="Arial" w:cs="Arial"/>
                <w:spacing w:val="-6"/>
                <w:sz w:val="18"/>
                <w:szCs w:val="18"/>
              </w:rPr>
              <w:t>%</w:t>
            </w:r>
          </w:p>
        </w:tc>
        <w:tc>
          <w:tcPr>
            <w:tcW w:w="993" w:type="dxa"/>
          </w:tcPr>
          <w:p w14:paraId="3BCDE4FD" w14:textId="26DC33B9"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0.50%</w:t>
            </w:r>
          </w:p>
        </w:tc>
        <w:tc>
          <w:tcPr>
            <w:tcW w:w="1134" w:type="dxa"/>
            <w:shd w:val="clear" w:color="auto" w:fill="FAFAFA"/>
          </w:tcPr>
          <w:p w14:paraId="64D68F6E" w14:textId="68B903B7"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(52,029)</w:t>
            </w:r>
          </w:p>
        </w:tc>
        <w:tc>
          <w:tcPr>
            <w:tcW w:w="1134" w:type="dxa"/>
          </w:tcPr>
          <w:p w14:paraId="164960C8" w14:textId="1CD07693"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(813)</w:t>
            </w:r>
          </w:p>
        </w:tc>
        <w:tc>
          <w:tcPr>
            <w:tcW w:w="1134" w:type="dxa"/>
            <w:shd w:val="clear" w:color="auto" w:fill="FAFAFA"/>
          </w:tcPr>
          <w:p w14:paraId="181288C3" w14:textId="046198E2"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52,635 </w:t>
            </w:r>
          </w:p>
        </w:tc>
        <w:tc>
          <w:tcPr>
            <w:tcW w:w="1088" w:type="dxa"/>
          </w:tcPr>
          <w:p w14:paraId="1A156BD9" w14:textId="2F32C169"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813 </w:t>
            </w:r>
          </w:p>
        </w:tc>
      </w:tr>
      <w:tr w:rsidR="004A6E54" w:rsidRPr="002F7EB4" w14:paraId="5F6AD7D7" w14:textId="77777777" w:rsidTr="003B1DE2">
        <w:tc>
          <w:tcPr>
            <w:tcW w:w="2977" w:type="dxa"/>
            <w:vAlign w:val="center"/>
          </w:tcPr>
          <w:p w14:paraId="0FACF387" w14:textId="56244659"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Turnover rate</w:t>
            </w:r>
          </w:p>
        </w:tc>
        <w:tc>
          <w:tcPr>
            <w:tcW w:w="992" w:type="dxa"/>
            <w:shd w:val="clear" w:color="auto" w:fill="FAFAFA"/>
          </w:tcPr>
          <w:p w14:paraId="79072CE6" w14:textId="12211DCE"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20</w:t>
            </w:r>
            <w:r w:rsidR="00A70256" w:rsidRPr="002F7EB4">
              <w:rPr>
                <w:rFonts w:ascii="Arial" w:hAnsi="Arial" w:cs="Arial"/>
                <w:spacing w:val="-6"/>
                <w:sz w:val="18"/>
                <w:szCs w:val="18"/>
              </w:rPr>
              <w:t>.00</w:t>
            </w:r>
            <w:r w:rsidRPr="002F7EB4">
              <w:rPr>
                <w:rFonts w:ascii="Arial" w:hAnsi="Arial" w:cs="Arial"/>
                <w:spacing w:val="-6"/>
                <w:sz w:val="18"/>
                <w:szCs w:val="18"/>
              </w:rPr>
              <w:t>%</w:t>
            </w:r>
          </w:p>
        </w:tc>
        <w:tc>
          <w:tcPr>
            <w:tcW w:w="993" w:type="dxa"/>
          </w:tcPr>
          <w:p w14:paraId="23526FDD" w14:textId="7069635F"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10</w:t>
            </w:r>
            <w:r w:rsidR="00A70256" w:rsidRPr="002F7EB4">
              <w:rPr>
                <w:rFonts w:ascii="Arial" w:hAnsi="Arial" w:cs="Arial"/>
                <w:spacing w:val="-6"/>
                <w:sz w:val="18"/>
                <w:szCs w:val="18"/>
              </w:rPr>
              <w:t>.00</w:t>
            </w:r>
            <w:r w:rsidRPr="002F7EB4">
              <w:rPr>
                <w:rFonts w:ascii="Arial" w:hAnsi="Arial" w:cs="Arial"/>
                <w:spacing w:val="-6"/>
                <w:sz w:val="18"/>
                <w:szCs w:val="18"/>
              </w:rPr>
              <w:t>%</w:t>
            </w:r>
          </w:p>
        </w:tc>
        <w:tc>
          <w:tcPr>
            <w:tcW w:w="1134" w:type="dxa"/>
            <w:shd w:val="clear" w:color="auto" w:fill="FAFAFA"/>
          </w:tcPr>
          <w:p w14:paraId="2C9A31F3" w14:textId="7EB2B369"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(650,467)</w:t>
            </w:r>
          </w:p>
        </w:tc>
        <w:tc>
          <w:tcPr>
            <w:tcW w:w="1134" w:type="dxa"/>
          </w:tcPr>
          <w:p w14:paraId="327B07C0" w14:textId="2899B629"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(211,992)</w:t>
            </w:r>
          </w:p>
        </w:tc>
        <w:tc>
          <w:tcPr>
            <w:tcW w:w="1134" w:type="dxa"/>
            <w:shd w:val="clear" w:color="auto" w:fill="FAFAFA"/>
          </w:tcPr>
          <w:p w14:paraId="34E52DBD" w14:textId="2BEE15D7"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835,415 </w:t>
            </w:r>
          </w:p>
        </w:tc>
        <w:tc>
          <w:tcPr>
            <w:tcW w:w="1088" w:type="dxa"/>
          </w:tcPr>
          <w:p w14:paraId="57186F18" w14:textId="67C8B5DD"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242,047 </w:t>
            </w:r>
          </w:p>
        </w:tc>
      </w:tr>
    </w:tbl>
    <w:p w14:paraId="0744BA6B" w14:textId="3F159BAE" w:rsidR="001F0DD2" w:rsidRPr="002F7EB4" w:rsidRDefault="001F0DD2">
      <w:pPr>
        <w:tabs>
          <w:tab w:val="left" w:pos="540"/>
        </w:tabs>
        <w:jc w:val="both"/>
        <w:rPr>
          <w:rFonts w:ascii="Arial" w:eastAsia="Arial" w:hAnsi="Arial" w:cs="Arial"/>
          <w:color w:val="000000"/>
          <w:sz w:val="18"/>
          <w:szCs w:val="18"/>
        </w:rPr>
      </w:pPr>
    </w:p>
    <w:tbl>
      <w:tblPr>
        <w:tblW w:w="9452" w:type="dxa"/>
        <w:tblLayout w:type="fixed"/>
        <w:tblLook w:val="0400" w:firstRow="0" w:lastRow="0" w:firstColumn="0" w:lastColumn="0" w:noHBand="0" w:noVBand="1"/>
      </w:tblPr>
      <w:tblGrid>
        <w:gridCol w:w="2977"/>
        <w:gridCol w:w="992"/>
        <w:gridCol w:w="993"/>
        <w:gridCol w:w="1134"/>
        <w:gridCol w:w="1134"/>
        <w:gridCol w:w="1134"/>
        <w:gridCol w:w="1088"/>
      </w:tblGrid>
      <w:tr w:rsidR="00D2063C" w:rsidRPr="002F7EB4" w14:paraId="3240400E" w14:textId="77777777" w:rsidTr="003B1DE2">
        <w:tc>
          <w:tcPr>
            <w:tcW w:w="2977" w:type="dxa"/>
            <w:vAlign w:val="center"/>
          </w:tcPr>
          <w:p w14:paraId="53345063" w14:textId="77777777" w:rsidR="00D2063C" w:rsidRPr="002F7EB4" w:rsidRDefault="00D2063C" w:rsidP="00ED4E85">
            <w:pPr>
              <w:ind w:left="404"/>
              <w:rPr>
                <w:rFonts w:ascii="Arial" w:eastAsia="Arial" w:hAnsi="Arial" w:cs="Arial"/>
                <w:spacing w:val="-6"/>
                <w:sz w:val="18"/>
                <w:szCs w:val="18"/>
                <w:lang w:val="en-GB" w:eastAsia="en-GB"/>
              </w:rPr>
            </w:pPr>
          </w:p>
        </w:tc>
        <w:tc>
          <w:tcPr>
            <w:tcW w:w="6475" w:type="dxa"/>
            <w:gridSpan w:val="6"/>
            <w:tcBorders>
              <w:top w:val="single" w:sz="4" w:space="0" w:color="auto"/>
              <w:left w:val="nil"/>
              <w:bottom w:val="nil"/>
              <w:right w:val="nil"/>
            </w:tcBorders>
            <w:vAlign w:val="center"/>
            <w:hideMark/>
          </w:tcPr>
          <w:p w14:paraId="18FCB88A" w14:textId="5606B950" w:rsidR="00D2063C" w:rsidRPr="002F7EB4" w:rsidRDefault="00D2063C" w:rsidP="00ED4E85">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Separate financial statements</w:t>
            </w:r>
          </w:p>
        </w:tc>
      </w:tr>
      <w:tr w:rsidR="00D2063C" w:rsidRPr="002F7EB4" w14:paraId="23825462" w14:textId="77777777" w:rsidTr="003B1DE2">
        <w:tc>
          <w:tcPr>
            <w:tcW w:w="2977" w:type="dxa"/>
            <w:vAlign w:val="center"/>
          </w:tcPr>
          <w:p w14:paraId="65E61C38" w14:textId="77777777" w:rsidR="00D2063C" w:rsidRPr="002F7EB4" w:rsidRDefault="00D2063C" w:rsidP="00ED4E85">
            <w:pPr>
              <w:ind w:left="404" w:right="-72"/>
              <w:rPr>
                <w:rFonts w:ascii="Arial" w:eastAsia="Arial" w:hAnsi="Arial" w:cs="Arial"/>
                <w:spacing w:val="-6"/>
                <w:sz w:val="18"/>
                <w:szCs w:val="18"/>
                <w:lang w:val="en-GB" w:eastAsia="en-GB"/>
              </w:rPr>
            </w:pPr>
          </w:p>
        </w:tc>
        <w:tc>
          <w:tcPr>
            <w:tcW w:w="992" w:type="dxa"/>
            <w:tcBorders>
              <w:top w:val="single" w:sz="4" w:space="0" w:color="000000"/>
              <w:left w:val="nil"/>
              <w:bottom w:val="nil"/>
              <w:right w:val="nil"/>
            </w:tcBorders>
            <w:vAlign w:val="center"/>
          </w:tcPr>
          <w:p w14:paraId="47D586F5" w14:textId="77777777" w:rsidR="00D2063C" w:rsidRPr="002F7EB4" w:rsidRDefault="00D2063C" w:rsidP="00ED4E85">
            <w:pPr>
              <w:ind w:right="-72"/>
              <w:jc w:val="both"/>
              <w:rPr>
                <w:rFonts w:ascii="Arial" w:eastAsia="Arial" w:hAnsi="Arial" w:cs="Arial"/>
                <w:spacing w:val="-6"/>
                <w:sz w:val="18"/>
                <w:szCs w:val="18"/>
                <w:lang w:val="en-GB" w:eastAsia="en-GB"/>
              </w:rPr>
            </w:pPr>
          </w:p>
        </w:tc>
        <w:tc>
          <w:tcPr>
            <w:tcW w:w="993" w:type="dxa"/>
            <w:tcBorders>
              <w:top w:val="single" w:sz="4" w:space="0" w:color="000000"/>
              <w:left w:val="nil"/>
              <w:bottom w:val="nil"/>
              <w:right w:val="nil"/>
            </w:tcBorders>
            <w:vAlign w:val="bottom"/>
          </w:tcPr>
          <w:p w14:paraId="65A72D15" w14:textId="77777777" w:rsidR="00D2063C" w:rsidRPr="002F7EB4" w:rsidRDefault="00D2063C" w:rsidP="00ED4E85">
            <w:pPr>
              <w:ind w:right="-72"/>
              <w:jc w:val="both"/>
              <w:rPr>
                <w:rFonts w:ascii="Arial" w:eastAsia="Arial" w:hAnsi="Arial" w:cs="Arial"/>
                <w:spacing w:val="-6"/>
                <w:sz w:val="18"/>
                <w:szCs w:val="18"/>
                <w:lang w:val="en-GB" w:eastAsia="en-GB"/>
              </w:rPr>
            </w:pPr>
          </w:p>
        </w:tc>
        <w:tc>
          <w:tcPr>
            <w:tcW w:w="4490" w:type="dxa"/>
            <w:gridSpan w:val="4"/>
            <w:tcBorders>
              <w:top w:val="single" w:sz="4" w:space="0" w:color="000000"/>
              <w:left w:val="nil"/>
              <w:bottom w:val="single" w:sz="4" w:space="0" w:color="000000"/>
              <w:right w:val="nil"/>
            </w:tcBorders>
            <w:vAlign w:val="center"/>
            <w:hideMark/>
          </w:tcPr>
          <w:p w14:paraId="597974CA" w14:textId="77777777" w:rsidR="00D2063C" w:rsidRPr="002F7EB4" w:rsidRDefault="00D2063C" w:rsidP="00ED4E85">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Impact on retirement benefits</w:t>
            </w:r>
          </w:p>
        </w:tc>
      </w:tr>
      <w:tr w:rsidR="00D2063C" w:rsidRPr="002F7EB4" w14:paraId="5389E659" w14:textId="77777777" w:rsidTr="003B1DE2">
        <w:tc>
          <w:tcPr>
            <w:tcW w:w="2977" w:type="dxa"/>
            <w:vAlign w:val="center"/>
          </w:tcPr>
          <w:p w14:paraId="59EBF5C3" w14:textId="77777777" w:rsidR="00D2063C" w:rsidRPr="002F7EB4" w:rsidRDefault="00D2063C" w:rsidP="00ED4E85">
            <w:pPr>
              <w:ind w:left="404"/>
              <w:rPr>
                <w:rFonts w:ascii="Arial" w:eastAsia="Arial" w:hAnsi="Arial" w:cs="Arial"/>
                <w:b/>
                <w:spacing w:val="-6"/>
                <w:sz w:val="18"/>
                <w:szCs w:val="18"/>
                <w:lang w:val="en-GB" w:eastAsia="en-GB"/>
              </w:rPr>
            </w:pPr>
          </w:p>
        </w:tc>
        <w:tc>
          <w:tcPr>
            <w:tcW w:w="1985" w:type="dxa"/>
            <w:gridSpan w:val="2"/>
            <w:tcBorders>
              <w:top w:val="nil"/>
              <w:left w:val="nil"/>
              <w:bottom w:val="single" w:sz="4" w:space="0" w:color="000000"/>
              <w:right w:val="nil"/>
            </w:tcBorders>
            <w:vAlign w:val="center"/>
            <w:hideMark/>
          </w:tcPr>
          <w:p w14:paraId="4C402297" w14:textId="77777777" w:rsidR="00D2063C" w:rsidRPr="002F7EB4" w:rsidRDefault="00D2063C" w:rsidP="00ED4E85">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Change in assumption</w:t>
            </w:r>
          </w:p>
        </w:tc>
        <w:tc>
          <w:tcPr>
            <w:tcW w:w="2268" w:type="dxa"/>
            <w:gridSpan w:val="2"/>
            <w:tcBorders>
              <w:top w:val="single" w:sz="4" w:space="0" w:color="000000"/>
              <w:left w:val="nil"/>
              <w:bottom w:val="single" w:sz="4" w:space="0" w:color="000000"/>
              <w:right w:val="nil"/>
            </w:tcBorders>
            <w:vAlign w:val="center"/>
            <w:hideMark/>
          </w:tcPr>
          <w:p w14:paraId="537BD225" w14:textId="77777777" w:rsidR="00D2063C" w:rsidRPr="002F7EB4" w:rsidRDefault="00D2063C" w:rsidP="00ED4E85">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Increase in assumption</w:t>
            </w:r>
          </w:p>
        </w:tc>
        <w:tc>
          <w:tcPr>
            <w:tcW w:w="2222" w:type="dxa"/>
            <w:gridSpan w:val="2"/>
            <w:tcBorders>
              <w:top w:val="single" w:sz="4" w:space="0" w:color="000000"/>
              <w:left w:val="nil"/>
              <w:bottom w:val="single" w:sz="4" w:space="0" w:color="000000"/>
              <w:right w:val="nil"/>
            </w:tcBorders>
            <w:vAlign w:val="center"/>
            <w:hideMark/>
          </w:tcPr>
          <w:p w14:paraId="5039C6BB" w14:textId="77777777" w:rsidR="00D2063C" w:rsidRPr="002F7EB4" w:rsidRDefault="00D2063C" w:rsidP="00ED4E85">
            <w:pPr>
              <w:ind w:right="-72"/>
              <w:jc w:val="center"/>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Decrease in assumption</w:t>
            </w:r>
          </w:p>
        </w:tc>
      </w:tr>
      <w:tr w:rsidR="004A6E54" w:rsidRPr="002F7EB4" w14:paraId="63A3668A" w14:textId="77777777" w:rsidTr="003B1DE2">
        <w:tc>
          <w:tcPr>
            <w:tcW w:w="2977" w:type="dxa"/>
            <w:vAlign w:val="center"/>
          </w:tcPr>
          <w:p w14:paraId="6C56CC2E" w14:textId="77777777" w:rsidR="004A6E54" w:rsidRPr="002F7EB4" w:rsidRDefault="004A6E54" w:rsidP="004A6E54">
            <w:pPr>
              <w:ind w:left="404"/>
              <w:rPr>
                <w:rFonts w:ascii="Arial" w:eastAsia="Arial" w:hAnsi="Arial" w:cs="Arial"/>
                <w:b/>
                <w:spacing w:val="-6"/>
                <w:sz w:val="18"/>
                <w:szCs w:val="18"/>
                <w:lang w:val="en-GB" w:eastAsia="en-GB"/>
              </w:rPr>
            </w:pPr>
          </w:p>
        </w:tc>
        <w:tc>
          <w:tcPr>
            <w:tcW w:w="992" w:type="dxa"/>
            <w:tcBorders>
              <w:top w:val="single" w:sz="4" w:space="0" w:color="000000"/>
              <w:left w:val="nil"/>
              <w:bottom w:val="single" w:sz="4" w:space="0" w:color="000000"/>
              <w:right w:val="nil"/>
            </w:tcBorders>
            <w:vAlign w:val="center"/>
            <w:hideMark/>
          </w:tcPr>
          <w:p w14:paraId="58E3F779" w14:textId="54F58282" w:rsidR="004A6E54" w:rsidRPr="002F7EB4" w:rsidRDefault="004A6E54" w:rsidP="004A6E54">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2023</w:t>
            </w:r>
          </w:p>
        </w:tc>
        <w:tc>
          <w:tcPr>
            <w:tcW w:w="993" w:type="dxa"/>
            <w:tcBorders>
              <w:top w:val="single" w:sz="4" w:space="0" w:color="000000"/>
              <w:left w:val="nil"/>
              <w:bottom w:val="single" w:sz="4" w:space="0" w:color="000000"/>
              <w:right w:val="nil"/>
            </w:tcBorders>
            <w:vAlign w:val="center"/>
            <w:hideMark/>
          </w:tcPr>
          <w:p w14:paraId="3C99B30D" w14:textId="38E3D16C" w:rsidR="004A6E54" w:rsidRPr="002F7EB4" w:rsidRDefault="004A6E54" w:rsidP="004A6E54">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2022</w:t>
            </w:r>
          </w:p>
        </w:tc>
        <w:tc>
          <w:tcPr>
            <w:tcW w:w="1134" w:type="dxa"/>
            <w:tcBorders>
              <w:top w:val="single" w:sz="4" w:space="0" w:color="000000"/>
              <w:left w:val="nil"/>
              <w:bottom w:val="single" w:sz="4" w:space="0" w:color="000000"/>
              <w:right w:val="nil"/>
            </w:tcBorders>
            <w:vAlign w:val="center"/>
          </w:tcPr>
          <w:p w14:paraId="3AED0083" w14:textId="0E747035" w:rsidR="004A6E54" w:rsidRPr="002F7EB4" w:rsidRDefault="004A6E54" w:rsidP="004A6E54">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2023</w:t>
            </w:r>
          </w:p>
        </w:tc>
        <w:tc>
          <w:tcPr>
            <w:tcW w:w="1134" w:type="dxa"/>
            <w:tcBorders>
              <w:top w:val="single" w:sz="4" w:space="0" w:color="000000"/>
              <w:left w:val="nil"/>
              <w:bottom w:val="single" w:sz="4" w:space="0" w:color="000000"/>
              <w:right w:val="nil"/>
            </w:tcBorders>
            <w:vAlign w:val="center"/>
          </w:tcPr>
          <w:p w14:paraId="06776EAB" w14:textId="63FC6602" w:rsidR="004A6E54" w:rsidRPr="002F7EB4" w:rsidRDefault="004A6E54" w:rsidP="004A6E54">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2022</w:t>
            </w:r>
          </w:p>
        </w:tc>
        <w:tc>
          <w:tcPr>
            <w:tcW w:w="1134" w:type="dxa"/>
            <w:tcBorders>
              <w:top w:val="single" w:sz="4" w:space="0" w:color="000000"/>
              <w:left w:val="nil"/>
              <w:bottom w:val="single" w:sz="4" w:space="0" w:color="000000"/>
              <w:right w:val="nil"/>
            </w:tcBorders>
            <w:vAlign w:val="center"/>
          </w:tcPr>
          <w:p w14:paraId="7C966AA5" w14:textId="554F4D1D" w:rsidR="004A6E54" w:rsidRPr="002F7EB4" w:rsidRDefault="004A6E54" w:rsidP="004A6E54">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2023</w:t>
            </w:r>
          </w:p>
        </w:tc>
        <w:tc>
          <w:tcPr>
            <w:tcW w:w="1088" w:type="dxa"/>
            <w:tcBorders>
              <w:top w:val="single" w:sz="4" w:space="0" w:color="000000"/>
              <w:left w:val="nil"/>
              <w:bottom w:val="single" w:sz="4" w:space="0" w:color="000000"/>
              <w:right w:val="nil"/>
            </w:tcBorders>
            <w:vAlign w:val="center"/>
          </w:tcPr>
          <w:p w14:paraId="04203BD1" w14:textId="79A05F80" w:rsidR="004A6E54" w:rsidRPr="002F7EB4" w:rsidRDefault="004A6E54" w:rsidP="004A6E54">
            <w:pPr>
              <w:ind w:right="-72"/>
              <w:jc w:val="right"/>
              <w:rPr>
                <w:rFonts w:ascii="Arial" w:eastAsia="Arial" w:hAnsi="Arial" w:cs="Arial"/>
                <w:b/>
                <w:spacing w:val="-6"/>
                <w:sz w:val="18"/>
                <w:szCs w:val="18"/>
                <w:lang w:val="en-GB" w:eastAsia="en-GB"/>
              </w:rPr>
            </w:pPr>
            <w:r w:rsidRPr="002F7EB4">
              <w:rPr>
                <w:rFonts w:ascii="Arial" w:eastAsia="Arial" w:hAnsi="Arial" w:cs="Arial"/>
                <w:b/>
                <w:spacing w:val="-6"/>
                <w:sz w:val="18"/>
                <w:szCs w:val="18"/>
                <w:lang w:val="en-GB" w:eastAsia="en-GB"/>
              </w:rPr>
              <w:t>2022</w:t>
            </w:r>
          </w:p>
        </w:tc>
      </w:tr>
      <w:tr w:rsidR="004A6E54" w:rsidRPr="002F7EB4" w14:paraId="57BAD09A" w14:textId="77777777" w:rsidTr="003B1DE2">
        <w:tc>
          <w:tcPr>
            <w:tcW w:w="2977" w:type="dxa"/>
            <w:vAlign w:val="center"/>
          </w:tcPr>
          <w:p w14:paraId="0EA19D05" w14:textId="77777777" w:rsidR="004A6E54" w:rsidRPr="002F7EB4" w:rsidRDefault="004A6E54" w:rsidP="004A6E54">
            <w:pPr>
              <w:ind w:left="404" w:right="-72"/>
              <w:rPr>
                <w:rFonts w:ascii="Arial" w:eastAsia="Arial" w:hAnsi="Arial" w:cs="Arial"/>
                <w:spacing w:val="-6"/>
                <w:sz w:val="18"/>
                <w:szCs w:val="18"/>
                <w:lang w:val="en-GB" w:eastAsia="en-GB"/>
              </w:rPr>
            </w:pPr>
          </w:p>
        </w:tc>
        <w:tc>
          <w:tcPr>
            <w:tcW w:w="992" w:type="dxa"/>
            <w:tcBorders>
              <w:top w:val="single" w:sz="4" w:space="0" w:color="000000"/>
              <w:left w:val="nil"/>
              <w:bottom w:val="nil"/>
              <w:right w:val="nil"/>
            </w:tcBorders>
            <w:shd w:val="clear" w:color="auto" w:fill="FAFAFA"/>
            <w:vAlign w:val="center"/>
          </w:tcPr>
          <w:p w14:paraId="691176F8" w14:textId="77777777" w:rsidR="004A6E54" w:rsidRPr="002F7EB4" w:rsidRDefault="004A6E54" w:rsidP="004A6E54">
            <w:pPr>
              <w:ind w:right="-72"/>
              <w:jc w:val="right"/>
              <w:rPr>
                <w:rFonts w:ascii="Arial" w:eastAsia="Arial" w:hAnsi="Arial" w:cs="Arial"/>
                <w:spacing w:val="-6"/>
                <w:sz w:val="18"/>
                <w:szCs w:val="18"/>
                <w:lang w:val="en-GB" w:eastAsia="en-GB"/>
              </w:rPr>
            </w:pPr>
          </w:p>
        </w:tc>
        <w:tc>
          <w:tcPr>
            <w:tcW w:w="993" w:type="dxa"/>
            <w:tcBorders>
              <w:top w:val="single" w:sz="4" w:space="0" w:color="000000"/>
              <w:left w:val="nil"/>
              <w:bottom w:val="nil"/>
              <w:right w:val="nil"/>
            </w:tcBorders>
            <w:vAlign w:val="center"/>
          </w:tcPr>
          <w:p w14:paraId="5E0E0419" w14:textId="77777777" w:rsidR="004A6E54" w:rsidRPr="002F7EB4" w:rsidRDefault="004A6E54" w:rsidP="004A6E54">
            <w:pPr>
              <w:ind w:right="-72"/>
              <w:jc w:val="right"/>
              <w:rPr>
                <w:rFonts w:ascii="Arial" w:eastAsia="Arial" w:hAnsi="Arial" w:cs="Arial"/>
                <w:spacing w:val="-6"/>
                <w:sz w:val="18"/>
                <w:szCs w:val="18"/>
                <w:lang w:val="en-GB" w:eastAsia="en-GB"/>
              </w:rPr>
            </w:pPr>
          </w:p>
        </w:tc>
        <w:tc>
          <w:tcPr>
            <w:tcW w:w="1134" w:type="dxa"/>
            <w:tcBorders>
              <w:top w:val="single" w:sz="4" w:space="0" w:color="000000"/>
              <w:left w:val="nil"/>
              <w:bottom w:val="nil"/>
              <w:right w:val="nil"/>
            </w:tcBorders>
            <w:shd w:val="clear" w:color="auto" w:fill="FAFAFA"/>
            <w:vAlign w:val="center"/>
          </w:tcPr>
          <w:p w14:paraId="5AC02486" w14:textId="77777777" w:rsidR="004A6E54" w:rsidRPr="002F7EB4" w:rsidRDefault="004A6E54" w:rsidP="004A6E54">
            <w:pPr>
              <w:ind w:right="-72"/>
              <w:jc w:val="right"/>
              <w:rPr>
                <w:rFonts w:ascii="Arial" w:eastAsia="Arial" w:hAnsi="Arial" w:cs="Arial"/>
                <w:spacing w:val="-6"/>
                <w:sz w:val="18"/>
                <w:szCs w:val="18"/>
                <w:lang w:val="en-GB" w:eastAsia="en-GB"/>
              </w:rPr>
            </w:pPr>
          </w:p>
        </w:tc>
        <w:tc>
          <w:tcPr>
            <w:tcW w:w="1134" w:type="dxa"/>
            <w:tcBorders>
              <w:top w:val="single" w:sz="4" w:space="0" w:color="000000"/>
              <w:left w:val="nil"/>
              <w:bottom w:val="nil"/>
              <w:right w:val="nil"/>
            </w:tcBorders>
            <w:vAlign w:val="center"/>
          </w:tcPr>
          <w:p w14:paraId="184602AC" w14:textId="77777777" w:rsidR="004A6E54" w:rsidRPr="002F7EB4" w:rsidRDefault="004A6E54" w:rsidP="004A6E54">
            <w:pPr>
              <w:ind w:right="-72"/>
              <w:jc w:val="right"/>
              <w:rPr>
                <w:rFonts w:ascii="Arial" w:eastAsia="Arial" w:hAnsi="Arial" w:cs="Arial"/>
                <w:spacing w:val="-6"/>
                <w:sz w:val="18"/>
                <w:szCs w:val="18"/>
                <w:lang w:val="en-GB" w:eastAsia="en-GB"/>
              </w:rPr>
            </w:pPr>
          </w:p>
        </w:tc>
        <w:tc>
          <w:tcPr>
            <w:tcW w:w="1134" w:type="dxa"/>
            <w:tcBorders>
              <w:top w:val="single" w:sz="4" w:space="0" w:color="000000"/>
              <w:left w:val="nil"/>
              <w:bottom w:val="nil"/>
              <w:right w:val="nil"/>
            </w:tcBorders>
            <w:shd w:val="clear" w:color="auto" w:fill="FAFAFA"/>
            <w:vAlign w:val="center"/>
          </w:tcPr>
          <w:p w14:paraId="50E139BB" w14:textId="77777777" w:rsidR="004A6E54" w:rsidRPr="002F7EB4" w:rsidRDefault="004A6E54" w:rsidP="004A6E54">
            <w:pPr>
              <w:ind w:right="-72"/>
              <w:jc w:val="right"/>
              <w:rPr>
                <w:rFonts w:ascii="Arial" w:eastAsia="Arial" w:hAnsi="Arial" w:cs="Arial"/>
                <w:spacing w:val="-6"/>
                <w:sz w:val="18"/>
                <w:szCs w:val="18"/>
                <w:lang w:val="en-GB" w:eastAsia="en-GB"/>
              </w:rPr>
            </w:pPr>
          </w:p>
        </w:tc>
        <w:tc>
          <w:tcPr>
            <w:tcW w:w="1088" w:type="dxa"/>
            <w:tcBorders>
              <w:top w:val="single" w:sz="4" w:space="0" w:color="000000"/>
              <w:left w:val="nil"/>
              <w:bottom w:val="nil"/>
              <w:right w:val="nil"/>
            </w:tcBorders>
            <w:vAlign w:val="center"/>
          </w:tcPr>
          <w:p w14:paraId="6B708C14" w14:textId="77777777" w:rsidR="004A6E54" w:rsidRPr="002F7EB4" w:rsidRDefault="004A6E54" w:rsidP="004A6E54">
            <w:pPr>
              <w:ind w:right="-72"/>
              <w:jc w:val="right"/>
              <w:rPr>
                <w:rFonts w:ascii="Arial" w:eastAsia="Arial" w:hAnsi="Arial" w:cs="Arial"/>
                <w:spacing w:val="-6"/>
                <w:sz w:val="18"/>
                <w:szCs w:val="18"/>
                <w:lang w:val="en-GB" w:eastAsia="en-GB"/>
              </w:rPr>
            </w:pPr>
          </w:p>
        </w:tc>
      </w:tr>
      <w:tr w:rsidR="004A6E54" w:rsidRPr="002F7EB4" w14:paraId="61FAFBCB" w14:textId="77777777" w:rsidTr="003B1DE2">
        <w:tc>
          <w:tcPr>
            <w:tcW w:w="2977" w:type="dxa"/>
            <w:vAlign w:val="center"/>
            <w:hideMark/>
          </w:tcPr>
          <w:p w14:paraId="34E18F2B" w14:textId="2B8C77CD"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Discount rate</w:t>
            </w:r>
          </w:p>
        </w:tc>
        <w:tc>
          <w:tcPr>
            <w:tcW w:w="992" w:type="dxa"/>
            <w:shd w:val="clear" w:color="auto" w:fill="FAFAFA"/>
            <w:hideMark/>
          </w:tcPr>
          <w:p w14:paraId="4C3E3BB0" w14:textId="27CEB636"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993" w:type="dxa"/>
            <w:hideMark/>
          </w:tcPr>
          <w:p w14:paraId="0A84AB54" w14:textId="34F9EF60"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1134" w:type="dxa"/>
            <w:shd w:val="clear" w:color="auto" w:fill="FAFAFA"/>
            <w:hideMark/>
          </w:tcPr>
          <w:p w14:paraId="1EAD6792" w14:textId="6C939D70"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(154,026)</w:t>
            </w:r>
          </w:p>
        </w:tc>
        <w:tc>
          <w:tcPr>
            <w:tcW w:w="1134" w:type="dxa"/>
            <w:hideMark/>
          </w:tcPr>
          <w:p w14:paraId="7D6B0C66" w14:textId="39DF9EDC"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(97,075)</w:t>
            </w:r>
          </w:p>
        </w:tc>
        <w:tc>
          <w:tcPr>
            <w:tcW w:w="1134" w:type="dxa"/>
            <w:shd w:val="clear" w:color="auto" w:fill="FAFAFA"/>
            <w:hideMark/>
          </w:tcPr>
          <w:p w14:paraId="0EC7A662" w14:textId="2EC6AB47"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163,659 </w:t>
            </w:r>
          </w:p>
        </w:tc>
        <w:tc>
          <w:tcPr>
            <w:tcW w:w="1088" w:type="dxa"/>
            <w:hideMark/>
          </w:tcPr>
          <w:p w14:paraId="1C46C4DC" w14:textId="66C22F33"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102,355 </w:t>
            </w:r>
          </w:p>
        </w:tc>
      </w:tr>
      <w:tr w:rsidR="004A6E54" w:rsidRPr="002F7EB4" w14:paraId="4F4D88F3" w14:textId="77777777" w:rsidTr="003B1DE2">
        <w:tc>
          <w:tcPr>
            <w:tcW w:w="2977" w:type="dxa"/>
            <w:vAlign w:val="center"/>
            <w:hideMark/>
          </w:tcPr>
          <w:p w14:paraId="749A8CB6" w14:textId="41C58740"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Salary growth rate</w:t>
            </w:r>
          </w:p>
        </w:tc>
        <w:tc>
          <w:tcPr>
            <w:tcW w:w="992" w:type="dxa"/>
            <w:shd w:val="clear" w:color="auto" w:fill="FAFAFA"/>
            <w:hideMark/>
          </w:tcPr>
          <w:p w14:paraId="68150685" w14:textId="1AEE77DB"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1.00%</w:t>
            </w:r>
          </w:p>
        </w:tc>
        <w:tc>
          <w:tcPr>
            <w:tcW w:w="993" w:type="dxa"/>
            <w:hideMark/>
          </w:tcPr>
          <w:p w14:paraId="09A80572" w14:textId="37FEAFDB"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1134" w:type="dxa"/>
            <w:shd w:val="clear" w:color="auto" w:fill="FAFAFA"/>
            <w:hideMark/>
          </w:tcPr>
          <w:p w14:paraId="0DE593D3" w14:textId="51A71C12"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328,292 </w:t>
            </w:r>
          </w:p>
        </w:tc>
        <w:tc>
          <w:tcPr>
            <w:tcW w:w="1134" w:type="dxa"/>
            <w:hideMark/>
          </w:tcPr>
          <w:p w14:paraId="3B64BBFA" w14:textId="1F1C6AE5"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110,013 </w:t>
            </w:r>
          </w:p>
        </w:tc>
        <w:tc>
          <w:tcPr>
            <w:tcW w:w="1134" w:type="dxa"/>
            <w:shd w:val="clear" w:color="auto" w:fill="FAFAFA"/>
            <w:hideMark/>
          </w:tcPr>
          <w:p w14:paraId="228C33BF" w14:textId="75470A10"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(296,989)</w:t>
            </w:r>
          </w:p>
        </w:tc>
        <w:tc>
          <w:tcPr>
            <w:tcW w:w="1088" w:type="dxa"/>
            <w:hideMark/>
          </w:tcPr>
          <w:p w14:paraId="77A9FCA0" w14:textId="359C1715"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(104,976)</w:t>
            </w:r>
          </w:p>
        </w:tc>
      </w:tr>
      <w:tr w:rsidR="004A6E54" w:rsidRPr="002F7EB4" w14:paraId="188F0A3E" w14:textId="77777777" w:rsidTr="003B1DE2">
        <w:tc>
          <w:tcPr>
            <w:tcW w:w="2977" w:type="dxa"/>
            <w:vAlign w:val="center"/>
            <w:hideMark/>
          </w:tcPr>
          <w:p w14:paraId="6C8BB1CF" w14:textId="7378A8EF"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Mortality rate</w:t>
            </w:r>
          </w:p>
        </w:tc>
        <w:tc>
          <w:tcPr>
            <w:tcW w:w="992" w:type="dxa"/>
            <w:shd w:val="clear" w:color="auto" w:fill="FAFAFA"/>
            <w:hideMark/>
          </w:tcPr>
          <w:p w14:paraId="463142BE" w14:textId="0AD21B84"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20</w:t>
            </w:r>
            <w:r w:rsidR="00A70256" w:rsidRPr="002F7EB4">
              <w:rPr>
                <w:rFonts w:ascii="Arial" w:hAnsi="Arial" w:cs="Arial"/>
                <w:spacing w:val="-6"/>
                <w:sz w:val="18"/>
                <w:szCs w:val="18"/>
              </w:rPr>
              <w:t>.00</w:t>
            </w:r>
            <w:r w:rsidRPr="002F7EB4">
              <w:rPr>
                <w:rFonts w:ascii="Arial" w:hAnsi="Arial" w:cs="Arial"/>
                <w:spacing w:val="-6"/>
                <w:sz w:val="18"/>
                <w:szCs w:val="18"/>
              </w:rPr>
              <w:t>%</w:t>
            </w:r>
          </w:p>
        </w:tc>
        <w:tc>
          <w:tcPr>
            <w:tcW w:w="993" w:type="dxa"/>
            <w:hideMark/>
          </w:tcPr>
          <w:p w14:paraId="6ADA4644" w14:textId="7CF550E1"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0.50%</w:t>
            </w:r>
          </w:p>
        </w:tc>
        <w:tc>
          <w:tcPr>
            <w:tcW w:w="1134" w:type="dxa"/>
            <w:shd w:val="clear" w:color="auto" w:fill="FAFAFA"/>
            <w:hideMark/>
          </w:tcPr>
          <w:p w14:paraId="52C69756" w14:textId="540A8E32"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(33,224)</w:t>
            </w:r>
          </w:p>
        </w:tc>
        <w:tc>
          <w:tcPr>
            <w:tcW w:w="1134" w:type="dxa"/>
            <w:hideMark/>
          </w:tcPr>
          <w:p w14:paraId="27A8A92B" w14:textId="2F9D8E2A"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(586)</w:t>
            </w:r>
          </w:p>
        </w:tc>
        <w:tc>
          <w:tcPr>
            <w:tcW w:w="1134" w:type="dxa"/>
            <w:shd w:val="clear" w:color="auto" w:fill="FAFAFA"/>
            <w:hideMark/>
          </w:tcPr>
          <w:p w14:paraId="0C6E91D1" w14:textId="6F9A596A"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33,527 </w:t>
            </w:r>
          </w:p>
        </w:tc>
        <w:tc>
          <w:tcPr>
            <w:tcW w:w="1088" w:type="dxa"/>
            <w:hideMark/>
          </w:tcPr>
          <w:p w14:paraId="08DCC570" w14:textId="3781C52D" w:rsidR="004A6E54" w:rsidRPr="002F7EB4" w:rsidRDefault="004A6E54" w:rsidP="004A6E54">
            <w:pPr>
              <w:ind w:right="-72"/>
              <w:jc w:val="right"/>
              <w:rPr>
                <w:rFonts w:ascii="Arial" w:eastAsia="Arial" w:hAnsi="Arial" w:cs="Arial"/>
                <w:spacing w:val="-6"/>
                <w:sz w:val="18"/>
                <w:szCs w:val="18"/>
                <w:lang w:val="en-GB" w:eastAsia="en-GB"/>
              </w:rPr>
            </w:pPr>
            <w:r w:rsidRPr="002F7EB4">
              <w:rPr>
                <w:rFonts w:ascii="Arial" w:hAnsi="Arial" w:cs="Arial"/>
                <w:spacing w:val="-6"/>
                <w:sz w:val="18"/>
                <w:szCs w:val="18"/>
              </w:rPr>
              <w:t xml:space="preserve"> 586 </w:t>
            </w:r>
          </w:p>
        </w:tc>
      </w:tr>
      <w:tr w:rsidR="004A6E54" w:rsidRPr="002F7EB4" w14:paraId="1DE94088" w14:textId="77777777" w:rsidTr="003B1DE2">
        <w:tc>
          <w:tcPr>
            <w:tcW w:w="2977" w:type="dxa"/>
            <w:vAlign w:val="center"/>
          </w:tcPr>
          <w:p w14:paraId="25B083D9" w14:textId="141F690E" w:rsidR="004A6E54" w:rsidRPr="002F7EB4" w:rsidRDefault="004A6E54" w:rsidP="003B1DE2">
            <w:pPr>
              <w:ind w:left="-112" w:right="-72"/>
              <w:rPr>
                <w:rFonts w:ascii="Arial" w:eastAsia="Arial" w:hAnsi="Arial" w:cs="Arial"/>
                <w:spacing w:val="-6"/>
                <w:sz w:val="18"/>
                <w:szCs w:val="18"/>
                <w:lang w:val="en-GB" w:eastAsia="en-GB"/>
              </w:rPr>
            </w:pPr>
            <w:r w:rsidRPr="002F7EB4">
              <w:rPr>
                <w:rFonts w:ascii="Arial" w:eastAsia="Arial" w:hAnsi="Arial" w:cs="Arial"/>
                <w:spacing w:val="-6"/>
                <w:sz w:val="18"/>
                <w:szCs w:val="18"/>
                <w:lang w:val="en-GB" w:eastAsia="en-GB"/>
              </w:rPr>
              <w:t>Turnover rate</w:t>
            </w:r>
          </w:p>
        </w:tc>
        <w:tc>
          <w:tcPr>
            <w:tcW w:w="992" w:type="dxa"/>
            <w:shd w:val="clear" w:color="auto" w:fill="FAFAFA"/>
          </w:tcPr>
          <w:p w14:paraId="7FBEE7A8" w14:textId="04C51E55"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20</w:t>
            </w:r>
            <w:r w:rsidR="00A70256" w:rsidRPr="002F7EB4">
              <w:rPr>
                <w:rFonts w:ascii="Arial" w:hAnsi="Arial" w:cs="Arial"/>
                <w:spacing w:val="-6"/>
                <w:sz w:val="18"/>
                <w:szCs w:val="18"/>
              </w:rPr>
              <w:t>.00</w:t>
            </w:r>
            <w:r w:rsidRPr="002F7EB4">
              <w:rPr>
                <w:rFonts w:ascii="Arial" w:hAnsi="Arial" w:cs="Arial"/>
                <w:spacing w:val="-6"/>
                <w:sz w:val="18"/>
                <w:szCs w:val="18"/>
              </w:rPr>
              <w:t>%</w:t>
            </w:r>
          </w:p>
        </w:tc>
        <w:tc>
          <w:tcPr>
            <w:tcW w:w="993" w:type="dxa"/>
          </w:tcPr>
          <w:p w14:paraId="59CA1157" w14:textId="6C2B93C0"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10</w:t>
            </w:r>
            <w:r w:rsidR="00A70256" w:rsidRPr="002F7EB4">
              <w:rPr>
                <w:rFonts w:ascii="Arial" w:hAnsi="Arial" w:cs="Arial"/>
                <w:spacing w:val="-6"/>
                <w:sz w:val="18"/>
                <w:szCs w:val="18"/>
              </w:rPr>
              <w:t>.00</w:t>
            </w:r>
            <w:r w:rsidRPr="002F7EB4">
              <w:rPr>
                <w:rFonts w:ascii="Arial" w:hAnsi="Arial" w:cs="Arial"/>
                <w:spacing w:val="-6"/>
                <w:sz w:val="18"/>
                <w:szCs w:val="18"/>
              </w:rPr>
              <w:t>%</w:t>
            </w:r>
          </w:p>
        </w:tc>
        <w:tc>
          <w:tcPr>
            <w:tcW w:w="1134" w:type="dxa"/>
            <w:shd w:val="clear" w:color="auto" w:fill="FAFAFA"/>
          </w:tcPr>
          <w:p w14:paraId="38081371" w14:textId="78F62B7C"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(382,912)</w:t>
            </w:r>
          </w:p>
        </w:tc>
        <w:tc>
          <w:tcPr>
            <w:tcW w:w="1134" w:type="dxa"/>
          </w:tcPr>
          <w:p w14:paraId="28DEB1EA" w14:textId="6F9AC51A"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(169,365)</w:t>
            </w:r>
          </w:p>
        </w:tc>
        <w:tc>
          <w:tcPr>
            <w:tcW w:w="1134" w:type="dxa"/>
            <w:shd w:val="clear" w:color="auto" w:fill="FAFAFA"/>
          </w:tcPr>
          <w:p w14:paraId="025C2C03" w14:textId="51ACAB15"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464,900 </w:t>
            </w:r>
          </w:p>
        </w:tc>
        <w:tc>
          <w:tcPr>
            <w:tcW w:w="1088" w:type="dxa"/>
          </w:tcPr>
          <w:p w14:paraId="251125F0" w14:textId="00884889" w:rsidR="004A6E54" w:rsidRPr="002F7EB4" w:rsidRDefault="004A6E54" w:rsidP="004A6E54">
            <w:pPr>
              <w:ind w:right="-72"/>
              <w:jc w:val="right"/>
              <w:rPr>
                <w:rFonts w:ascii="Arial" w:hAnsi="Arial" w:cs="Arial"/>
                <w:spacing w:val="-6"/>
                <w:sz w:val="18"/>
                <w:szCs w:val="18"/>
              </w:rPr>
            </w:pPr>
            <w:r w:rsidRPr="002F7EB4">
              <w:rPr>
                <w:rFonts w:ascii="Arial" w:hAnsi="Arial" w:cs="Arial"/>
                <w:spacing w:val="-6"/>
                <w:sz w:val="18"/>
                <w:szCs w:val="18"/>
              </w:rPr>
              <w:t xml:space="preserve"> 193,371 </w:t>
            </w:r>
          </w:p>
        </w:tc>
      </w:tr>
    </w:tbl>
    <w:p w14:paraId="13BA52D7" w14:textId="77777777" w:rsidR="00327494" w:rsidRPr="002F7EB4" w:rsidRDefault="00327494">
      <w:pPr>
        <w:jc w:val="both"/>
        <w:rPr>
          <w:rFonts w:ascii="Arial" w:eastAsia="Arial" w:hAnsi="Arial" w:cs="Arial"/>
          <w:color w:val="000000"/>
          <w:sz w:val="18"/>
          <w:szCs w:val="18"/>
        </w:rPr>
      </w:pPr>
    </w:p>
    <w:p w14:paraId="76D73E3D" w14:textId="666CDFFF" w:rsidR="001F0DD2" w:rsidRPr="002F7EB4" w:rsidRDefault="001566F9" w:rsidP="003B1DE2">
      <w:pPr>
        <w:jc w:val="thaiDistribute"/>
        <w:rPr>
          <w:rFonts w:ascii="Arial" w:eastAsia="Arial" w:hAnsi="Arial" w:cs="Arial"/>
          <w:sz w:val="18"/>
          <w:szCs w:val="18"/>
        </w:rPr>
      </w:pPr>
      <w:r w:rsidRPr="002F7EB4">
        <w:rPr>
          <w:rFonts w:ascii="Arial" w:eastAsia="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in the statement of financial position.</w:t>
      </w:r>
    </w:p>
    <w:p w14:paraId="78AA3193" w14:textId="77777777" w:rsidR="00915203" w:rsidRPr="002F7EB4" w:rsidRDefault="00915203" w:rsidP="00915203">
      <w:pPr>
        <w:rPr>
          <w:rFonts w:ascii="Arial" w:eastAsia="Arial" w:hAnsi="Arial" w:cs="Arial"/>
          <w:color w:val="000000"/>
          <w:sz w:val="18"/>
          <w:szCs w:val="18"/>
        </w:rPr>
      </w:pPr>
    </w:p>
    <w:p w14:paraId="322A273A" w14:textId="5BDBE68A" w:rsidR="001F0DD2" w:rsidRPr="002F7EB4" w:rsidRDefault="001566F9" w:rsidP="00915203">
      <w:pPr>
        <w:rPr>
          <w:rFonts w:ascii="Arial" w:eastAsia="Arial" w:hAnsi="Arial" w:cs="Arial"/>
          <w:color w:val="000000"/>
          <w:sz w:val="18"/>
          <w:szCs w:val="18"/>
        </w:rPr>
      </w:pPr>
      <w:r w:rsidRPr="002F7EB4">
        <w:rPr>
          <w:rFonts w:ascii="Arial" w:eastAsia="Arial" w:hAnsi="Arial" w:cs="Arial"/>
          <w:color w:val="000000"/>
          <w:sz w:val="18"/>
          <w:szCs w:val="18"/>
        </w:rPr>
        <w:t xml:space="preserve">Expected maturity analysis of undiscounted retirement benefits as at 31 December </w:t>
      </w:r>
      <w:r w:rsidR="006E1614" w:rsidRPr="002F7EB4">
        <w:rPr>
          <w:rFonts w:ascii="Arial" w:eastAsia="Arial" w:hAnsi="Arial" w:cs="Arial"/>
          <w:sz w:val="18"/>
          <w:szCs w:val="18"/>
        </w:rPr>
        <w:t>202</w:t>
      </w:r>
      <w:r w:rsidR="009E4FE3"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9E4FE3" w:rsidRPr="002F7EB4">
        <w:rPr>
          <w:rFonts w:ascii="Arial" w:eastAsia="Arial" w:hAnsi="Arial" w:cs="Arial"/>
          <w:sz w:val="18"/>
          <w:szCs w:val="18"/>
        </w:rPr>
        <w:t>2</w:t>
      </w:r>
      <w:r w:rsidRPr="002F7EB4">
        <w:rPr>
          <w:rFonts w:ascii="Arial" w:eastAsia="Arial" w:hAnsi="Arial" w:cs="Arial"/>
          <w:color w:val="000000"/>
          <w:sz w:val="18"/>
          <w:szCs w:val="18"/>
        </w:rPr>
        <w:t xml:space="preserve"> is as follows:</w:t>
      </w:r>
    </w:p>
    <w:p w14:paraId="162FAEF2" w14:textId="77777777" w:rsidR="001F0DD2" w:rsidRPr="002F7EB4" w:rsidRDefault="001F0DD2">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2835"/>
        <w:gridCol w:w="1806"/>
        <w:gridCol w:w="1130"/>
        <w:gridCol w:w="1134"/>
        <w:gridCol w:w="1366"/>
        <w:gridCol w:w="1190"/>
      </w:tblGrid>
      <w:tr w:rsidR="001F0DD2" w:rsidRPr="002F7EB4" w14:paraId="338BAE4B" w14:textId="77777777" w:rsidTr="008442EC">
        <w:tc>
          <w:tcPr>
            <w:tcW w:w="2835" w:type="dxa"/>
            <w:vAlign w:val="bottom"/>
          </w:tcPr>
          <w:p w14:paraId="3E572958" w14:textId="77777777" w:rsidR="001F0DD2" w:rsidRPr="002F7EB4" w:rsidRDefault="001F0DD2" w:rsidP="00147A9D">
            <w:pPr>
              <w:ind w:left="-72"/>
              <w:rPr>
                <w:rFonts w:ascii="Arial" w:eastAsia="Arial" w:hAnsi="Arial" w:cs="Arial"/>
                <w:color w:val="000000"/>
                <w:sz w:val="18"/>
                <w:szCs w:val="18"/>
              </w:rPr>
            </w:pPr>
          </w:p>
        </w:tc>
        <w:tc>
          <w:tcPr>
            <w:tcW w:w="6626" w:type="dxa"/>
            <w:gridSpan w:val="5"/>
            <w:tcBorders>
              <w:top w:val="single" w:sz="4" w:space="0" w:color="auto"/>
              <w:bottom w:val="single" w:sz="4" w:space="0" w:color="000000"/>
            </w:tcBorders>
            <w:vAlign w:val="bottom"/>
          </w:tcPr>
          <w:p w14:paraId="30D9EDFC" w14:textId="77777777" w:rsidR="001F0DD2" w:rsidRPr="002F7EB4" w:rsidRDefault="001566F9" w:rsidP="00147A9D">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 financial statements</w:t>
            </w:r>
          </w:p>
        </w:tc>
      </w:tr>
      <w:tr w:rsidR="001F0DD2" w:rsidRPr="002F7EB4" w14:paraId="11CC4DA3" w14:textId="77777777" w:rsidTr="008442EC">
        <w:tc>
          <w:tcPr>
            <w:tcW w:w="2835" w:type="dxa"/>
            <w:vAlign w:val="bottom"/>
          </w:tcPr>
          <w:p w14:paraId="10AA539B" w14:textId="77777777" w:rsidR="001F0DD2" w:rsidRPr="002F7EB4" w:rsidRDefault="001F0DD2" w:rsidP="00147A9D">
            <w:pPr>
              <w:ind w:left="-72"/>
              <w:rPr>
                <w:rFonts w:ascii="Arial" w:eastAsia="Arial" w:hAnsi="Arial" w:cs="Arial"/>
                <w:color w:val="000000"/>
                <w:sz w:val="18"/>
                <w:szCs w:val="18"/>
              </w:rPr>
            </w:pPr>
          </w:p>
        </w:tc>
        <w:tc>
          <w:tcPr>
            <w:tcW w:w="6626" w:type="dxa"/>
            <w:gridSpan w:val="5"/>
            <w:tcBorders>
              <w:top w:val="single" w:sz="4" w:space="0" w:color="000000"/>
              <w:bottom w:val="single" w:sz="4" w:space="0" w:color="000000"/>
            </w:tcBorders>
            <w:vAlign w:val="bottom"/>
          </w:tcPr>
          <w:p w14:paraId="71562B69" w14:textId="4F01EF6C" w:rsidR="001F0DD2" w:rsidRPr="002F7EB4" w:rsidRDefault="006E1614" w:rsidP="00147A9D">
            <w:pPr>
              <w:pStyle w:val="Heading1"/>
              <w:ind w:right="-72"/>
              <w:jc w:val="center"/>
              <w:rPr>
                <w:rFonts w:ascii="Arial" w:eastAsia="Arial" w:hAnsi="Arial" w:cs="Arial"/>
                <w:sz w:val="18"/>
                <w:szCs w:val="18"/>
              </w:rPr>
            </w:pPr>
            <w:r w:rsidRPr="002F7EB4">
              <w:rPr>
                <w:rFonts w:ascii="Arial" w:eastAsia="Arial" w:hAnsi="Arial" w:cs="Arial"/>
                <w:color w:val="auto"/>
                <w:sz w:val="18"/>
                <w:szCs w:val="18"/>
              </w:rPr>
              <w:t>202</w:t>
            </w:r>
            <w:r w:rsidR="009E4FE3" w:rsidRPr="002F7EB4">
              <w:rPr>
                <w:rFonts w:ascii="Arial" w:eastAsia="Arial" w:hAnsi="Arial" w:cs="Arial"/>
                <w:color w:val="auto"/>
                <w:sz w:val="18"/>
                <w:szCs w:val="18"/>
              </w:rPr>
              <w:t>3</w:t>
            </w:r>
          </w:p>
        </w:tc>
      </w:tr>
      <w:tr w:rsidR="001F0DD2" w:rsidRPr="002F7EB4" w14:paraId="252F85C8" w14:textId="77777777" w:rsidTr="008442EC">
        <w:tc>
          <w:tcPr>
            <w:tcW w:w="2835" w:type="dxa"/>
            <w:vAlign w:val="bottom"/>
          </w:tcPr>
          <w:p w14:paraId="65CB2EAB" w14:textId="77777777" w:rsidR="001F0DD2" w:rsidRPr="002F7EB4" w:rsidRDefault="001F0DD2" w:rsidP="00147A9D">
            <w:pPr>
              <w:ind w:left="-72"/>
              <w:rPr>
                <w:rFonts w:ascii="Arial" w:eastAsia="Arial" w:hAnsi="Arial" w:cs="Arial"/>
                <w:color w:val="000000"/>
                <w:sz w:val="18"/>
                <w:szCs w:val="18"/>
              </w:rPr>
            </w:pPr>
          </w:p>
        </w:tc>
        <w:tc>
          <w:tcPr>
            <w:tcW w:w="1806" w:type="dxa"/>
            <w:tcBorders>
              <w:top w:val="single" w:sz="4" w:space="0" w:color="000000"/>
            </w:tcBorders>
            <w:vAlign w:val="bottom"/>
          </w:tcPr>
          <w:p w14:paraId="3ECA48C3"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Less than 1 year</w:t>
            </w:r>
          </w:p>
        </w:tc>
        <w:tc>
          <w:tcPr>
            <w:tcW w:w="1130" w:type="dxa"/>
            <w:tcBorders>
              <w:top w:val="single" w:sz="4" w:space="0" w:color="000000"/>
            </w:tcBorders>
            <w:vAlign w:val="bottom"/>
          </w:tcPr>
          <w:p w14:paraId="7156373B"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1 - 3 years</w:t>
            </w:r>
          </w:p>
        </w:tc>
        <w:tc>
          <w:tcPr>
            <w:tcW w:w="1134" w:type="dxa"/>
            <w:tcBorders>
              <w:top w:val="single" w:sz="4" w:space="0" w:color="000000"/>
            </w:tcBorders>
            <w:vAlign w:val="bottom"/>
          </w:tcPr>
          <w:p w14:paraId="1391BCD6"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3 - 5 years</w:t>
            </w:r>
          </w:p>
        </w:tc>
        <w:tc>
          <w:tcPr>
            <w:tcW w:w="1366" w:type="dxa"/>
            <w:tcBorders>
              <w:top w:val="single" w:sz="4" w:space="0" w:color="000000"/>
            </w:tcBorders>
            <w:vAlign w:val="bottom"/>
          </w:tcPr>
          <w:p w14:paraId="59060E85"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Over 5 years</w:t>
            </w:r>
          </w:p>
        </w:tc>
        <w:tc>
          <w:tcPr>
            <w:tcW w:w="1190" w:type="dxa"/>
            <w:tcBorders>
              <w:top w:val="single" w:sz="4" w:space="0" w:color="000000"/>
            </w:tcBorders>
            <w:vAlign w:val="bottom"/>
          </w:tcPr>
          <w:p w14:paraId="5867E7AC"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Total</w:t>
            </w:r>
          </w:p>
        </w:tc>
      </w:tr>
      <w:tr w:rsidR="001F0DD2" w:rsidRPr="002F7EB4" w14:paraId="4313A5CC" w14:textId="77777777" w:rsidTr="008442EC">
        <w:tc>
          <w:tcPr>
            <w:tcW w:w="2835" w:type="dxa"/>
            <w:vAlign w:val="bottom"/>
          </w:tcPr>
          <w:p w14:paraId="2B2C0A65" w14:textId="77777777" w:rsidR="001F0DD2" w:rsidRPr="002F7EB4" w:rsidRDefault="001F0DD2" w:rsidP="00147A9D">
            <w:pPr>
              <w:ind w:left="-72"/>
              <w:rPr>
                <w:rFonts w:ascii="Arial" w:eastAsia="Arial" w:hAnsi="Arial" w:cs="Arial"/>
                <w:color w:val="000000"/>
                <w:sz w:val="18"/>
                <w:szCs w:val="18"/>
              </w:rPr>
            </w:pPr>
          </w:p>
        </w:tc>
        <w:tc>
          <w:tcPr>
            <w:tcW w:w="1806" w:type="dxa"/>
            <w:tcBorders>
              <w:bottom w:val="single" w:sz="4" w:space="0" w:color="000000"/>
            </w:tcBorders>
            <w:vAlign w:val="bottom"/>
          </w:tcPr>
          <w:p w14:paraId="53979C22"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0" w:type="dxa"/>
            <w:tcBorders>
              <w:bottom w:val="single" w:sz="4" w:space="0" w:color="000000"/>
            </w:tcBorders>
            <w:vAlign w:val="bottom"/>
          </w:tcPr>
          <w:p w14:paraId="7A4D9D37"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4" w:type="dxa"/>
            <w:tcBorders>
              <w:bottom w:val="single" w:sz="4" w:space="0" w:color="000000"/>
            </w:tcBorders>
            <w:vAlign w:val="bottom"/>
          </w:tcPr>
          <w:p w14:paraId="0E953128"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66" w:type="dxa"/>
            <w:tcBorders>
              <w:bottom w:val="single" w:sz="4" w:space="0" w:color="000000"/>
            </w:tcBorders>
            <w:vAlign w:val="bottom"/>
          </w:tcPr>
          <w:p w14:paraId="0C8B8DD9"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90" w:type="dxa"/>
            <w:tcBorders>
              <w:bottom w:val="single" w:sz="4" w:space="0" w:color="000000"/>
            </w:tcBorders>
            <w:vAlign w:val="bottom"/>
          </w:tcPr>
          <w:p w14:paraId="60CD67CA"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r>
      <w:tr w:rsidR="001F0DD2" w:rsidRPr="002F7EB4" w14:paraId="063AC5CA" w14:textId="77777777" w:rsidTr="008442EC">
        <w:trPr>
          <w:trHeight w:val="260"/>
        </w:trPr>
        <w:tc>
          <w:tcPr>
            <w:tcW w:w="2835" w:type="dxa"/>
            <w:vAlign w:val="bottom"/>
          </w:tcPr>
          <w:p w14:paraId="63CC4EC9" w14:textId="77777777" w:rsidR="001F0DD2" w:rsidRPr="002F7EB4" w:rsidRDefault="001F0DD2" w:rsidP="00147A9D">
            <w:pPr>
              <w:ind w:left="-72"/>
              <w:rPr>
                <w:rFonts w:ascii="Arial" w:eastAsia="Arial" w:hAnsi="Arial" w:cs="Arial"/>
                <w:color w:val="000000"/>
                <w:sz w:val="18"/>
                <w:szCs w:val="18"/>
              </w:rPr>
            </w:pPr>
          </w:p>
        </w:tc>
        <w:tc>
          <w:tcPr>
            <w:tcW w:w="1806" w:type="dxa"/>
            <w:tcBorders>
              <w:top w:val="single" w:sz="4" w:space="0" w:color="000000"/>
            </w:tcBorders>
            <w:shd w:val="clear" w:color="auto" w:fill="FAFAFA"/>
            <w:vAlign w:val="bottom"/>
          </w:tcPr>
          <w:p w14:paraId="2FF76065" w14:textId="77777777" w:rsidR="001F0DD2" w:rsidRPr="002F7EB4" w:rsidRDefault="001F0DD2"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4039C155" w14:textId="77777777" w:rsidR="001F0DD2" w:rsidRPr="002F7EB4" w:rsidRDefault="001F0DD2"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02BAAE07" w14:textId="77777777" w:rsidR="001F0DD2" w:rsidRPr="002F7EB4" w:rsidRDefault="001F0DD2"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4EB2F558" w14:textId="77777777" w:rsidR="001F0DD2" w:rsidRPr="002F7EB4" w:rsidRDefault="001F0DD2"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427B10A8" w14:textId="77777777" w:rsidR="001F0DD2" w:rsidRPr="002F7EB4" w:rsidRDefault="001F0DD2" w:rsidP="00147A9D">
            <w:pPr>
              <w:ind w:right="-72"/>
              <w:jc w:val="right"/>
              <w:rPr>
                <w:rFonts w:ascii="Arial" w:eastAsia="Arial" w:hAnsi="Arial" w:cs="Arial"/>
                <w:color w:val="000000"/>
                <w:sz w:val="18"/>
                <w:szCs w:val="18"/>
              </w:rPr>
            </w:pPr>
          </w:p>
        </w:tc>
      </w:tr>
      <w:tr w:rsidR="00417C10" w:rsidRPr="002F7EB4" w14:paraId="519C9C3B" w14:textId="77777777" w:rsidTr="008442EC">
        <w:tc>
          <w:tcPr>
            <w:tcW w:w="2835" w:type="dxa"/>
            <w:vAlign w:val="bottom"/>
          </w:tcPr>
          <w:p w14:paraId="17C2982C" w14:textId="77777777" w:rsidR="00417C10" w:rsidRPr="002F7EB4" w:rsidRDefault="00417C10" w:rsidP="00417C10">
            <w:pPr>
              <w:ind w:left="-72"/>
              <w:rPr>
                <w:rFonts w:ascii="Arial" w:eastAsia="Arial" w:hAnsi="Arial" w:cs="Arial"/>
                <w:color w:val="000000"/>
                <w:sz w:val="18"/>
                <w:szCs w:val="18"/>
              </w:rPr>
            </w:pPr>
            <w:r w:rsidRPr="002F7EB4">
              <w:rPr>
                <w:rFonts w:ascii="Arial" w:eastAsia="Arial" w:hAnsi="Arial" w:cs="Arial"/>
                <w:color w:val="000000"/>
                <w:sz w:val="18"/>
                <w:szCs w:val="18"/>
              </w:rPr>
              <w:t>Retirement benefit</w:t>
            </w:r>
          </w:p>
        </w:tc>
        <w:tc>
          <w:tcPr>
            <w:tcW w:w="1806" w:type="dxa"/>
            <w:tcBorders>
              <w:bottom w:val="single" w:sz="4" w:space="0" w:color="000000"/>
            </w:tcBorders>
            <w:shd w:val="clear" w:color="auto" w:fill="FAFAFA"/>
          </w:tcPr>
          <w:p w14:paraId="1F5495E5" w14:textId="24377EB0" w:rsidR="00417C10" w:rsidRPr="002F7EB4" w:rsidRDefault="00417C10" w:rsidP="00417C10">
            <w:pPr>
              <w:ind w:right="-72"/>
              <w:jc w:val="right"/>
              <w:rPr>
                <w:rFonts w:ascii="Arial" w:eastAsia="Arial" w:hAnsi="Arial" w:cs="Arial"/>
                <w:sz w:val="18"/>
                <w:szCs w:val="18"/>
              </w:rPr>
            </w:pPr>
            <w:r w:rsidRPr="002F7EB4">
              <w:rPr>
                <w:rFonts w:ascii="Arial" w:eastAsia="Arial" w:hAnsi="Arial" w:cs="Arial"/>
                <w:sz w:val="18"/>
                <w:szCs w:val="18"/>
              </w:rPr>
              <w:t>671,164</w:t>
            </w:r>
          </w:p>
        </w:tc>
        <w:tc>
          <w:tcPr>
            <w:tcW w:w="1130" w:type="dxa"/>
            <w:tcBorders>
              <w:bottom w:val="single" w:sz="4" w:space="0" w:color="000000"/>
            </w:tcBorders>
            <w:shd w:val="clear" w:color="auto" w:fill="FAFAFA"/>
          </w:tcPr>
          <w:p w14:paraId="0B0737BA" w14:textId="50FDDED3" w:rsidR="00417C10" w:rsidRPr="00AF48F4" w:rsidRDefault="00417C10" w:rsidP="00417C10">
            <w:pPr>
              <w:ind w:right="-72"/>
              <w:jc w:val="right"/>
              <w:rPr>
                <w:rFonts w:ascii="Arial" w:eastAsia="Arial" w:hAnsi="Arial" w:cs="Browallia New"/>
                <w:sz w:val="18"/>
                <w:szCs w:val="22"/>
                <w:lang w:val="en-GB"/>
              </w:rPr>
            </w:pPr>
            <w:r w:rsidRPr="002F7EB4">
              <w:rPr>
                <w:rFonts w:ascii="Arial" w:hAnsi="Arial" w:cs="Arial"/>
                <w:sz w:val="18"/>
                <w:szCs w:val="18"/>
              </w:rPr>
              <w:t>-</w:t>
            </w:r>
          </w:p>
        </w:tc>
        <w:tc>
          <w:tcPr>
            <w:tcW w:w="1134" w:type="dxa"/>
            <w:tcBorders>
              <w:bottom w:val="single" w:sz="4" w:space="0" w:color="000000"/>
            </w:tcBorders>
            <w:shd w:val="clear" w:color="auto" w:fill="FAFAFA"/>
          </w:tcPr>
          <w:p w14:paraId="2EF1A3A0" w14:textId="06E8DBF3" w:rsidR="00417C10" w:rsidRPr="002F7EB4" w:rsidRDefault="00417C10" w:rsidP="00417C10">
            <w:pPr>
              <w:ind w:right="-72"/>
              <w:jc w:val="right"/>
              <w:rPr>
                <w:rFonts w:ascii="Arial" w:eastAsia="Arial" w:hAnsi="Arial" w:cs="Arial"/>
                <w:sz w:val="18"/>
                <w:szCs w:val="18"/>
              </w:rPr>
            </w:pPr>
            <w:r>
              <w:rPr>
                <w:rFonts w:ascii="Arial" w:eastAsia="Arial" w:hAnsi="Arial" w:cs="Arial"/>
                <w:sz w:val="18"/>
                <w:szCs w:val="18"/>
              </w:rPr>
              <w:t>171,707</w:t>
            </w:r>
          </w:p>
        </w:tc>
        <w:tc>
          <w:tcPr>
            <w:tcW w:w="1366" w:type="dxa"/>
            <w:tcBorders>
              <w:bottom w:val="single" w:sz="4" w:space="0" w:color="000000"/>
            </w:tcBorders>
            <w:shd w:val="clear" w:color="auto" w:fill="FAFAFA"/>
          </w:tcPr>
          <w:p w14:paraId="071F0ECA" w14:textId="1DEF9396" w:rsidR="00417C10" w:rsidRPr="002F7EB4" w:rsidRDefault="00417C10" w:rsidP="00417C10">
            <w:pPr>
              <w:ind w:right="-72"/>
              <w:jc w:val="right"/>
              <w:rPr>
                <w:rFonts w:ascii="Arial" w:eastAsia="Arial" w:hAnsi="Arial" w:cs="Arial"/>
                <w:sz w:val="18"/>
                <w:szCs w:val="18"/>
              </w:rPr>
            </w:pPr>
            <w:r>
              <w:rPr>
                <w:rFonts w:ascii="Arial" w:eastAsia="Arial" w:hAnsi="Arial" w:cs="Arial"/>
                <w:sz w:val="18"/>
                <w:szCs w:val="18"/>
              </w:rPr>
              <w:t>6,977,602</w:t>
            </w:r>
          </w:p>
        </w:tc>
        <w:tc>
          <w:tcPr>
            <w:tcW w:w="1190" w:type="dxa"/>
            <w:tcBorders>
              <w:bottom w:val="single" w:sz="4" w:space="0" w:color="000000"/>
            </w:tcBorders>
            <w:shd w:val="clear" w:color="auto" w:fill="FAFAFA"/>
          </w:tcPr>
          <w:p w14:paraId="4D8710CE" w14:textId="7EF936B9" w:rsidR="00417C10" w:rsidRPr="002F7EB4" w:rsidRDefault="00417C10" w:rsidP="00417C10">
            <w:pPr>
              <w:ind w:right="-72"/>
              <w:jc w:val="right"/>
              <w:rPr>
                <w:rFonts w:ascii="Arial" w:eastAsia="Arial" w:hAnsi="Arial" w:cs="Arial"/>
                <w:sz w:val="18"/>
                <w:szCs w:val="18"/>
              </w:rPr>
            </w:pPr>
            <w:r w:rsidRPr="002F7EB4">
              <w:rPr>
                <w:rFonts w:ascii="Arial" w:eastAsia="Arial" w:hAnsi="Arial" w:cs="Arial"/>
                <w:sz w:val="18"/>
                <w:szCs w:val="18"/>
              </w:rPr>
              <w:t>7,820,473</w:t>
            </w:r>
          </w:p>
        </w:tc>
      </w:tr>
      <w:tr w:rsidR="00417C10" w:rsidRPr="002F7EB4" w14:paraId="65AC3A75" w14:textId="77777777" w:rsidTr="008442EC">
        <w:tc>
          <w:tcPr>
            <w:tcW w:w="2835" w:type="dxa"/>
            <w:vAlign w:val="bottom"/>
          </w:tcPr>
          <w:p w14:paraId="002264C5" w14:textId="77777777" w:rsidR="00417C10" w:rsidRPr="002F7EB4" w:rsidRDefault="00417C10" w:rsidP="00417C10">
            <w:pPr>
              <w:ind w:left="-72"/>
              <w:rPr>
                <w:rFonts w:ascii="Arial" w:eastAsia="Arial" w:hAnsi="Arial" w:cs="Arial"/>
                <w:color w:val="000000"/>
                <w:sz w:val="18"/>
                <w:szCs w:val="18"/>
              </w:rPr>
            </w:pPr>
          </w:p>
        </w:tc>
        <w:tc>
          <w:tcPr>
            <w:tcW w:w="1806" w:type="dxa"/>
            <w:tcBorders>
              <w:top w:val="single" w:sz="4" w:space="0" w:color="000000"/>
            </w:tcBorders>
            <w:shd w:val="clear" w:color="auto" w:fill="FAFAFA"/>
            <w:vAlign w:val="bottom"/>
          </w:tcPr>
          <w:p w14:paraId="42808B2B" w14:textId="77777777" w:rsidR="00417C10" w:rsidRPr="002F7EB4" w:rsidRDefault="00417C10" w:rsidP="00417C10">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5867D3E7" w14:textId="77777777" w:rsidR="00417C10" w:rsidRPr="002F7EB4" w:rsidRDefault="00417C10" w:rsidP="00417C10">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223920A2" w14:textId="77777777" w:rsidR="00417C10" w:rsidRPr="002F7EB4" w:rsidRDefault="00417C10" w:rsidP="00417C10">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04A5A6EB" w14:textId="77777777" w:rsidR="00417C10" w:rsidRPr="002F7EB4" w:rsidRDefault="00417C10" w:rsidP="00417C10">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62014475" w14:textId="77777777" w:rsidR="00417C10" w:rsidRPr="002F7EB4" w:rsidRDefault="00417C10" w:rsidP="00417C10">
            <w:pPr>
              <w:ind w:right="-72"/>
              <w:jc w:val="right"/>
              <w:rPr>
                <w:rFonts w:ascii="Arial" w:eastAsia="Arial" w:hAnsi="Arial" w:cs="Arial"/>
                <w:color w:val="000000"/>
                <w:sz w:val="18"/>
                <w:szCs w:val="18"/>
              </w:rPr>
            </w:pPr>
          </w:p>
        </w:tc>
      </w:tr>
      <w:tr w:rsidR="00417C10" w:rsidRPr="002F7EB4" w14:paraId="6376BF8F" w14:textId="77777777" w:rsidTr="008442EC">
        <w:tc>
          <w:tcPr>
            <w:tcW w:w="2835" w:type="dxa"/>
            <w:vAlign w:val="bottom"/>
          </w:tcPr>
          <w:p w14:paraId="1B4B814F" w14:textId="77777777" w:rsidR="00417C10" w:rsidRPr="002F7EB4" w:rsidRDefault="00417C10" w:rsidP="00417C10">
            <w:pPr>
              <w:ind w:lef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806" w:type="dxa"/>
            <w:tcBorders>
              <w:bottom w:val="single" w:sz="4" w:space="0" w:color="000000"/>
            </w:tcBorders>
            <w:shd w:val="clear" w:color="auto" w:fill="FAFAFA"/>
          </w:tcPr>
          <w:p w14:paraId="3AAC6F45" w14:textId="4EA4B69A" w:rsidR="00417C10" w:rsidRPr="002F7EB4" w:rsidRDefault="00417C10" w:rsidP="00417C10">
            <w:pPr>
              <w:ind w:right="-72"/>
              <w:jc w:val="right"/>
              <w:rPr>
                <w:rFonts w:ascii="Arial" w:eastAsia="Arial" w:hAnsi="Arial" w:cs="Arial"/>
                <w:sz w:val="18"/>
                <w:szCs w:val="18"/>
              </w:rPr>
            </w:pPr>
            <w:r w:rsidRPr="002F7EB4">
              <w:rPr>
                <w:rFonts w:ascii="Arial" w:eastAsia="Arial" w:hAnsi="Arial" w:cs="Arial"/>
                <w:sz w:val="18"/>
                <w:szCs w:val="18"/>
              </w:rPr>
              <w:t>671,164</w:t>
            </w:r>
          </w:p>
        </w:tc>
        <w:tc>
          <w:tcPr>
            <w:tcW w:w="1130" w:type="dxa"/>
            <w:tcBorders>
              <w:bottom w:val="single" w:sz="4" w:space="0" w:color="000000"/>
            </w:tcBorders>
            <w:shd w:val="clear" w:color="auto" w:fill="FAFAFA"/>
          </w:tcPr>
          <w:p w14:paraId="04356D0E" w14:textId="394DE516" w:rsidR="00417C10" w:rsidRPr="002F7EB4" w:rsidRDefault="00417C10" w:rsidP="00417C10">
            <w:pPr>
              <w:ind w:right="-72"/>
              <w:jc w:val="right"/>
              <w:rPr>
                <w:rFonts w:ascii="Arial" w:eastAsia="Arial" w:hAnsi="Arial" w:cs="Arial"/>
                <w:sz w:val="18"/>
                <w:szCs w:val="18"/>
              </w:rPr>
            </w:pPr>
            <w:r w:rsidRPr="002F7EB4">
              <w:rPr>
                <w:rFonts w:ascii="Arial" w:hAnsi="Arial" w:cs="Arial"/>
                <w:sz w:val="18"/>
                <w:szCs w:val="18"/>
              </w:rPr>
              <w:t>-</w:t>
            </w:r>
          </w:p>
        </w:tc>
        <w:tc>
          <w:tcPr>
            <w:tcW w:w="1134" w:type="dxa"/>
            <w:tcBorders>
              <w:bottom w:val="single" w:sz="4" w:space="0" w:color="000000"/>
            </w:tcBorders>
            <w:shd w:val="clear" w:color="auto" w:fill="FAFAFA"/>
          </w:tcPr>
          <w:p w14:paraId="10A57467" w14:textId="2BC9173F" w:rsidR="00417C10" w:rsidRPr="002F7EB4" w:rsidRDefault="00417C10" w:rsidP="00417C10">
            <w:pPr>
              <w:ind w:right="-72"/>
              <w:jc w:val="right"/>
              <w:rPr>
                <w:rFonts w:ascii="Arial" w:eastAsia="Arial" w:hAnsi="Arial" w:cs="Arial"/>
                <w:sz w:val="18"/>
                <w:szCs w:val="18"/>
              </w:rPr>
            </w:pPr>
            <w:r>
              <w:rPr>
                <w:rFonts w:ascii="Arial" w:eastAsia="Arial" w:hAnsi="Arial" w:cs="Arial"/>
                <w:sz w:val="18"/>
                <w:szCs w:val="18"/>
              </w:rPr>
              <w:t>171,707</w:t>
            </w:r>
          </w:p>
        </w:tc>
        <w:tc>
          <w:tcPr>
            <w:tcW w:w="1366" w:type="dxa"/>
            <w:tcBorders>
              <w:bottom w:val="single" w:sz="4" w:space="0" w:color="000000"/>
            </w:tcBorders>
            <w:shd w:val="clear" w:color="auto" w:fill="FAFAFA"/>
          </w:tcPr>
          <w:p w14:paraId="366F3D61" w14:textId="3EAF9EBA" w:rsidR="00417C10" w:rsidRPr="002F7EB4" w:rsidRDefault="00417C10" w:rsidP="00417C10">
            <w:pPr>
              <w:ind w:right="-72"/>
              <w:jc w:val="right"/>
              <w:rPr>
                <w:rFonts w:ascii="Arial" w:eastAsia="Arial" w:hAnsi="Arial" w:cs="Arial"/>
                <w:sz w:val="18"/>
                <w:szCs w:val="18"/>
              </w:rPr>
            </w:pPr>
            <w:r>
              <w:rPr>
                <w:rFonts w:ascii="Arial" w:eastAsia="Arial" w:hAnsi="Arial" w:cs="Arial"/>
                <w:sz w:val="18"/>
                <w:szCs w:val="18"/>
              </w:rPr>
              <w:t>6,977,602</w:t>
            </w:r>
          </w:p>
        </w:tc>
        <w:tc>
          <w:tcPr>
            <w:tcW w:w="1190" w:type="dxa"/>
            <w:tcBorders>
              <w:bottom w:val="single" w:sz="4" w:space="0" w:color="000000"/>
            </w:tcBorders>
            <w:shd w:val="clear" w:color="auto" w:fill="FAFAFA"/>
          </w:tcPr>
          <w:p w14:paraId="64928149" w14:textId="71E5F84A" w:rsidR="00417C10" w:rsidRPr="002F7EB4" w:rsidRDefault="00417C10" w:rsidP="00417C10">
            <w:pPr>
              <w:ind w:right="-72"/>
              <w:jc w:val="right"/>
              <w:rPr>
                <w:rFonts w:ascii="Arial" w:eastAsia="Arial" w:hAnsi="Arial" w:cs="Arial"/>
                <w:sz w:val="18"/>
                <w:szCs w:val="18"/>
              </w:rPr>
            </w:pPr>
            <w:r w:rsidRPr="002F7EB4">
              <w:rPr>
                <w:rFonts w:ascii="Arial" w:eastAsia="Arial" w:hAnsi="Arial" w:cs="Arial"/>
                <w:sz w:val="18"/>
                <w:szCs w:val="18"/>
              </w:rPr>
              <w:t>7,820,473</w:t>
            </w:r>
          </w:p>
        </w:tc>
      </w:tr>
    </w:tbl>
    <w:p w14:paraId="5D9FBC52" w14:textId="6FE86897" w:rsidR="00050F02" w:rsidRPr="002F7EB4" w:rsidRDefault="00050F02">
      <w:pPr>
        <w:rPr>
          <w:rFonts w:ascii="Arial" w:eastAsia="Arial" w:hAnsi="Arial" w:cs="Arial"/>
          <w:color w:val="000000"/>
          <w:sz w:val="18"/>
          <w:szCs w:val="18"/>
        </w:rPr>
      </w:pPr>
      <w:r w:rsidRPr="002F7EB4">
        <w:rPr>
          <w:rFonts w:ascii="Arial" w:eastAsia="Arial" w:hAnsi="Arial" w:cs="Arial"/>
          <w:color w:val="000000"/>
          <w:sz w:val="18"/>
          <w:szCs w:val="18"/>
        </w:rPr>
        <w:br w:type="page"/>
      </w:r>
    </w:p>
    <w:p w14:paraId="42016037" w14:textId="77777777" w:rsidR="001F0DD2" w:rsidRPr="002F7EB4" w:rsidRDefault="001F0DD2">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2835"/>
        <w:gridCol w:w="1806"/>
        <w:gridCol w:w="1130"/>
        <w:gridCol w:w="1134"/>
        <w:gridCol w:w="1366"/>
        <w:gridCol w:w="1190"/>
      </w:tblGrid>
      <w:tr w:rsidR="009E4FE3" w:rsidRPr="002F7EB4" w14:paraId="4BAF422D" w14:textId="77777777" w:rsidTr="008442EC">
        <w:tc>
          <w:tcPr>
            <w:tcW w:w="2835" w:type="dxa"/>
            <w:vAlign w:val="bottom"/>
          </w:tcPr>
          <w:p w14:paraId="210C9546" w14:textId="77777777" w:rsidR="009E4FE3" w:rsidRPr="002F7EB4" w:rsidRDefault="009E4FE3" w:rsidP="00DA5468">
            <w:pPr>
              <w:ind w:left="-72"/>
              <w:rPr>
                <w:rFonts w:ascii="Arial" w:eastAsia="Arial" w:hAnsi="Arial" w:cs="Arial"/>
                <w:color w:val="000000"/>
                <w:sz w:val="18"/>
                <w:szCs w:val="18"/>
              </w:rPr>
            </w:pPr>
          </w:p>
        </w:tc>
        <w:tc>
          <w:tcPr>
            <w:tcW w:w="6626" w:type="dxa"/>
            <w:gridSpan w:val="5"/>
            <w:tcBorders>
              <w:top w:val="single" w:sz="4" w:space="0" w:color="auto"/>
              <w:bottom w:val="single" w:sz="4" w:space="0" w:color="000000"/>
            </w:tcBorders>
            <w:vAlign w:val="bottom"/>
          </w:tcPr>
          <w:p w14:paraId="7AC7525A" w14:textId="77777777" w:rsidR="009E4FE3" w:rsidRPr="002F7EB4" w:rsidRDefault="009E4FE3" w:rsidP="00DA5468">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Consolidated financial statements</w:t>
            </w:r>
          </w:p>
        </w:tc>
      </w:tr>
      <w:tr w:rsidR="009E4FE3" w:rsidRPr="002F7EB4" w14:paraId="27C79152" w14:textId="77777777" w:rsidTr="008442EC">
        <w:tc>
          <w:tcPr>
            <w:tcW w:w="2835" w:type="dxa"/>
            <w:vAlign w:val="bottom"/>
          </w:tcPr>
          <w:p w14:paraId="1D8A9F60" w14:textId="77777777" w:rsidR="009E4FE3" w:rsidRPr="002F7EB4" w:rsidRDefault="009E4FE3" w:rsidP="00DA5468">
            <w:pPr>
              <w:ind w:left="-72"/>
              <w:rPr>
                <w:rFonts w:ascii="Arial" w:eastAsia="Arial" w:hAnsi="Arial" w:cs="Arial"/>
                <w:color w:val="000000"/>
                <w:sz w:val="18"/>
                <w:szCs w:val="18"/>
              </w:rPr>
            </w:pPr>
          </w:p>
        </w:tc>
        <w:tc>
          <w:tcPr>
            <w:tcW w:w="6626" w:type="dxa"/>
            <w:gridSpan w:val="5"/>
            <w:tcBorders>
              <w:top w:val="single" w:sz="4" w:space="0" w:color="000000"/>
              <w:bottom w:val="single" w:sz="4" w:space="0" w:color="000000"/>
            </w:tcBorders>
            <w:vAlign w:val="bottom"/>
          </w:tcPr>
          <w:p w14:paraId="6A10F659" w14:textId="77777777" w:rsidR="009E4FE3" w:rsidRPr="002F7EB4" w:rsidRDefault="009E4FE3" w:rsidP="00DA5468">
            <w:pPr>
              <w:pStyle w:val="Heading1"/>
              <w:ind w:right="-72"/>
              <w:jc w:val="center"/>
              <w:rPr>
                <w:rFonts w:ascii="Arial" w:eastAsia="Arial" w:hAnsi="Arial" w:cs="Arial"/>
                <w:sz w:val="18"/>
                <w:szCs w:val="18"/>
              </w:rPr>
            </w:pPr>
            <w:r w:rsidRPr="002F7EB4">
              <w:rPr>
                <w:rFonts w:ascii="Arial" w:eastAsia="Arial" w:hAnsi="Arial" w:cs="Arial"/>
                <w:color w:val="auto"/>
                <w:sz w:val="18"/>
                <w:szCs w:val="18"/>
              </w:rPr>
              <w:t>2022</w:t>
            </w:r>
          </w:p>
        </w:tc>
      </w:tr>
      <w:tr w:rsidR="009E4FE3" w:rsidRPr="002F7EB4" w14:paraId="2B5F2A02" w14:textId="77777777" w:rsidTr="008442EC">
        <w:tc>
          <w:tcPr>
            <w:tcW w:w="2835" w:type="dxa"/>
            <w:vAlign w:val="bottom"/>
          </w:tcPr>
          <w:p w14:paraId="2E1EBA3A" w14:textId="77777777" w:rsidR="009E4FE3" w:rsidRPr="002F7EB4" w:rsidRDefault="009E4FE3" w:rsidP="00DA5468">
            <w:pPr>
              <w:ind w:left="-72"/>
              <w:rPr>
                <w:rFonts w:ascii="Arial" w:eastAsia="Arial" w:hAnsi="Arial" w:cs="Arial"/>
                <w:color w:val="000000"/>
                <w:sz w:val="18"/>
                <w:szCs w:val="18"/>
              </w:rPr>
            </w:pPr>
          </w:p>
        </w:tc>
        <w:tc>
          <w:tcPr>
            <w:tcW w:w="1806" w:type="dxa"/>
            <w:tcBorders>
              <w:top w:val="single" w:sz="4" w:space="0" w:color="000000"/>
            </w:tcBorders>
            <w:vAlign w:val="bottom"/>
          </w:tcPr>
          <w:p w14:paraId="6BDB08D4"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Less than 1 year</w:t>
            </w:r>
          </w:p>
        </w:tc>
        <w:tc>
          <w:tcPr>
            <w:tcW w:w="1130" w:type="dxa"/>
            <w:tcBorders>
              <w:top w:val="single" w:sz="4" w:space="0" w:color="000000"/>
            </w:tcBorders>
            <w:vAlign w:val="bottom"/>
          </w:tcPr>
          <w:p w14:paraId="4CEE8AFA"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1 - 3 years</w:t>
            </w:r>
          </w:p>
        </w:tc>
        <w:tc>
          <w:tcPr>
            <w:tcW w:w="1134" w:type="dxa"/>
            <w:tcBorders>
              <w:top w:val="single" w:sz="4" w:space="0" w:color="000000"/>
            </w:tcBorders>
            <w:vAlign w:val="bottom"/>
          </w:tcPr>
          <w:p w14:paraId="76566A44"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3 - 5 years</w:t>
            </w:r>
          </w:p>
        </w:tc>
        <w:tc>
          <w:tcPr>
            <w:tcW w:w="1366" w:type="dxa"/>
            <w:tcBorders>
              <w:top w:val="single" w:sz="4" w:space="0" w:color="000000"/>
            </w:tcBorders>
            <w:vAlign w:val="bottom"/>
          </w:tcPr>
          <w:p w14:paraId="6C379D8C"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Over 5 years</w:t>
            </w:r>
          </w:p>
        </w:tc>
        <w:tc>
          <w:tcPr>
            <w:tcW w:w="1190" w:type="dxa"/>
            <w:tcBorders>
              <w:top w:val="single" w:sz="4" w:space="0" w:color="000000"/>
            </w:tcBorders>
            <w:vAlign w:val="bottom"/>
          </w:tcPr>
          <w:p w14:paraId="2CA404F6"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Total</w:t>
            </w:r>
          </w:p>
        </w:tc>
      </w:tr>
      <w:tr w:rsidR="009E4FE3" w:rsidRPr="002F7EB4" w14:paraId="343A1C5B" w14:textId="77777777" w:rsidTr="008442EC">
        <w:tc>
          <w:tcPr>
            <w:tcW w:w="2835" w:type="dxa"/>
            <w:vAlign w:val="bottom"/>
          </w:tcPr>
          <w:p w14:paraId="7CDB63FE" w14:textId="77777777" w:rsidR="009E4FE3" w:rsidRPr="002F7EB4" w:rsidRDefault="009E4FE3" w:rsidP="00DA5468">
            <w:pPr>
              <w:ind w:left="-72"/>
              <w:rPr>
                <w:rFonts w:ascii="Arial" w:eastAsia="Arial" w:hAnsi="Arial" w:cs="Arial"/>
                <w:color w:val="000000"/>
                <w:sz w:val="18"/>
                <w:szCs w:val="18"/>
              </w:rPr>
            </w:pPr>
          </w:p>
        </w:tc>
        <w:tc>
          <w:tcPr>
            <w:tcW w:w="1806" w:type="dxa"/>
            <w:tcBorders>
              <w:bottom w:val="single" w:sz="4" w:space="0" w:color="000000"/>
            </w:tcBorders>
            <w:vAlign w:val="bottom"/>
          </w:tcPr>
          <w:p w14:paraId="0797FC3E"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0" w:type="dxa"/>
            <w:tcBorders>
              <w:bottom w:val="single" w:sz="4" w:space="0" w:color="000000"/>
            </w:tcBorders>
            <w:vAlign w:val="bottom"/>
          </w:tcPr>
          <w:p w14:paraId="6CB47877"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4" w:type="dxa"/>
            <w:tcBorders>
              <w:bottom w:val="single" w:sz="4" w:space="0" w:color="000000"/>
            </w:tcBorders>
            <w:vAlign w:val="bottom"/>
          </w:tcPr>
          <w:p w14:paraId="627E51EF"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66" w:type="dxa"/>
            <w:tcBorders>
              <w:bottom w:val="single" w:sz="4" w:space="0" w:color="000000"/>
            </w:tcBorders>
            <w:vAlign w:val="bottom"/>
          </w:tcPr>
          <w:p w14:paraId="231A1C76"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90" w:type="dxa"/>
            <w:tcBorders>
              <w:bottom w:val="single" w:sz="4" w:space="0" w:color="000000"/>
            </w:tcBorders>
            <w:vAlign w:val="bottom"/>
          </w:tcPr>
          <w:p w14:paraId="3BC29E27"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r>
      <w:tr w:rsidR="009E4FE3" w:rsidRPr="002F7EB4" w14:paraId="64A9F11C" w14:textId="77777777" w:rsidTr="008442EC">
        <w:tc>
          <w:tcPr>
            <w:tcW w:w="2835" w:type="dxa"/>
            <w:vAlign w:val="bottom"/>
          </w:tcPr>
          <w:p w14:paraId="345E8EE6" w14:textId="77777777" w:rsidR="009E4FE3" w:rsidRPr="002F7EB4" w:rsidRDefault="009E4FE3" w:rsidP="00DA5468">
            <w:pPr>
              <w:ind w:left="-72"/>
              <w:rPr>
                <w:rFonts w:ascii="Arial" w:eastAsia="Arial" w:hAnsi="Arial" w:cs="Arial"/>
                <w:color w:val="000000"/>
                <w:sz w:val="18"/>
                <w:szCs w:val="18"/>
              </w:rPr>
            </w:pPr>
          </w:p>
        </w:tc>
        <w:tc>
          <w:tcPr>
            <w:tcW w:w="1806" w:type="dxa"/>
            <w:tcBorders>
              <w:top w:val="single" w:sz="4" w:space="0" w:color="000000"/>
            </w:tcBorders>
            <w:shd w:val="clear" w:color="auto" w:fill="auto"/>
            <w:vAlign w:val="bottom"/>
          </w:tcPr>
          <w:p w14:paraId="2A9CDE1B" w14:textId="77777777" w:rsidR="009E4FE3" w:rsidRPr="002F7EB4" w:rsidRDefault="009E4FE3" w:rsidP="009E4FE3">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5F016F66" w14:textId="77777777" w:rsidR="009E4FE3" w:rsidRPr="002F7EB4" w:rsidRDefault="009E4FE3" w:rsidP="009E4FE3">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551B81BB" w14:textId="77777777" w:rsidR="009E4FE3" w:rsidRPr="002F7EB4" w:rsidRDefault="009E4FE3" w:rsidP="009E4FE3">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1B4CCF6F" w14:textId="77777777" w:rsidR="009E4FE3" w:rsidRPr="002F7EB4" w:rsidRDefault="009E4FE3" w:rsidP="009E4FE3">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6CBE8966" w14:textId="77777777" w:rsidR="009E4FE3" w:rsidRPr="002F7EB4" w:rsidRDefault="009E4FE3" w:rsidP="009E4FE3">
            <w:pPr>
              <w:ind w:right="-72"/>
              <w:jc w:val="right"/>
              <w:rPr>
                <w:rFonts w:ascii="Arial" w:eastAsia="Arial" w:hAnsi="Arial" w:cs="Arial"/>
                <w:color w:val="000000"/>
                <w:sz w:val="18"/>
                <w:szCs w:val="18"/>
              </w:rPr>
            </w:pPr>
          </w:p>
        </w:tc>
      </w:tr>
      <w:tr w:rsidR="009E4FE3" w:rsidRPr="002F7EB4" w14:paraId="30A17431" w14:textId="77777777" w:rsidTr="008442EC">
        <w:tc>
          <w:tcPr>
            <w:tcW w:w="2835" w:type="dxa"/>
            <w:vAlign w:val="bottom"/>
          </w:tcPr>
          <w:p w14:paraId="66939E1B" w14:textId="77777777" w:rsidR="009E4FE3" w:rsidRPr="002F7EB4" w:rsidRDefault="009E4FE3" w:rsidP="00DA5468">
            <w:pPr>
              <w:ind w:left="-72"/>
              <w:rPr>
                <w:rFonts w:ascii="Arial" w:eastAsia="Arial" w:hAnsi="Arial" w:cs="Arial"/>
                <w:color w:val="000000"/>
                <w:sz w:val="18"/>
                <w:szCs w:val="18"/>
              </w:rPr>
            </w:pPr>
            <w:r w:rsidRPr="002F7EB4">
              <w:rPr>
                <w:rFonts w:ascii="Arial" w:eastAsia="Arial" w:hAnsi="Arial" w:cs="Arial"/>
                <w:color w:val="000000"/>
                <w:sz w:val="18"/>
                <w:szCs w:val="18"/>
              </w:rPr>
              <w:t>Retirement benefit</w:t>
            </w:r>
          </w:p>
        </w:tc>
        <w:tc>
          <w:tcPr>
            <w:tcW w:w="1806" w:type="dxa"/>
            <w:tcBorders>
              <w:bottom w:val="single" w:sz="4" w:space="0" w:color="000000"/>
            </w:tcBorders>
            <w:shd w:val="clear" w:color="auto" w:fill="auto"/>
          </w:tcPr>
          <w:p w14:paraId="482550F8" w14:textId="0D425B8C"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w:t>
            </w:r>
          </w:p>
        </w:tc>
        <w:tc>
          <w:tcPr>
            <w:tcW w:w="1130" w:type="dxa"/>
            <w:tcBorders>
              <w:bottom w:val="single" w:sz="4" w:space="0" w:color="000000"/>
            </w:tcBorders>
            <w:shd w:val="clear" w:color="auto" w:fill="auto"/>
          </w:tcPr>
          <w:p w14:paraId="5AA007CB" w14:textId="4488DA59"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1,484,680</w:t>
            </w:r>
          </w:p>
        </w:tc>
        <w:tc>
          <w:tcPr>
            <w:tcW w:w="1134" w:type="dxa"/>
            <w:tcBorders>
              <w:bottom w:val="single" w:sz="4" w:space="0" w:color="000000"/>
            </w:tcBorders>
            <w:shd w:val="clear" w:color="auto" w:fill="auto"/>
          </w:tcPr>
          <w:p w14:paraId="4857DE72" w14:textId="57AE460A"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105,579</w:t>
            </w:r>
          </w:p>
        </w:tc>
        <w:tc>
          <w:tcPr>
            <w:tcW w:w="1366" w:type="dxa"/>
            <w:tcBorders>
              <w:bottom w:val="single" w:sz="4" w:space="0" w:color="000000"/>
            </w:tcBorders>
            <w:shd w:val="clear" w:color="auto" w:fill="auto"/>
          </w:tcPr>
          <w:p w14:paraId="6DFDA43C" w14:textId="4E4A44E4"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5,807,024</w:t>
            </w:r>
          </w:p>
        </w:tc>
        <w:tc>
          <w:tcPr>
            <w:tcW w:w="1190" w:type="dxa"/>
            <w:tcBorders>
              <w:bottom w:val="single" w:sz="4" w:space="0" w:color="000000"/>
            </w:tcBorders>
            <w:shd w:val="clear" w:color="auto" w:fill="auto"/>
          </w:tcPr>
          <w:p w14:paraId="3692966C" w14:textId="01DA0151"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7,397,283</w:t>
            </w:r>
          </w:p>
        </w:tc>
      </w:tr>
      <w:tr w:rsidR="009E4FE3" w:rsidRPr="002F7EB4" w14:paraId="4F3A301A" w14:textId="77777777" w:rsidTr="008442EC">
        <w:tc>
          <w:tcPr>
            <w:tcW w:w="2835" w:type="dxa"/>
            <w:vAlign w:val="bottom"/>
          </w:tcPr>
          <w:p w14:paraId="3CF3562A" w14:textId="77777777" w:rsidR="009E4FE3" w:rsidRPr="002F7EB4" w:rsidRDefault="009E4FE3" w:rsidP="00DA5468">
            <w:pPr>
              <w:ind w:left="-72"/>
              <w:rPr>
                <w:rFonts w:ascii="Arial" w:eastAsia="Arial" w:hAnsi="Arial" w:cs="Arial"/>
                <w:color w:val="000000"/>
                <w:sz w:val="18"/>
                <w:szCs w:val="18"/>
              </w:rPr>
            </w:pPr>
          </w:p>
        </w:tc>
        <w:tc>
          <w:tcPr>
            <w:tcW w:w="1806" w:type="dxa"/>
            <w:tcBorders>
              <w:top w:val="single" w:sz="4" w:space="0" w:color="000000"/>
            </w:tcBorders>
            <w:shd w:val="clear" w:color="auto" w:fill="auto"/>
            <w:vAlign w:val="bottom"/>
          </w:tcPr>
          <w:p w14:paraId="5E3D6558" w14:textId="77777777" w:rsidR="009E4FE3" w:rsidRPr="002F7EB4" w:rsidRDefault="009E4FE3" w:rsidP="009E4FE3">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7465C3DF" w14:textId="77777777" w:rsidR="009E4FE3" w:rsidRPr="002F7EB4" w:rsidRDefault="009E4FE3" w:rsidP="009E4FE3">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7F183938" w14:textId="77777777" w:rsidR="009E4FE3" w:rsidRPr="002F7EB4" w:rsidRDefault="009E4FE3" w:rsidP="009E4FE3">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5F58193F" w14:textId="77777777" w:rsidR="009E4FE3" w:rsidRPr="002F7EB4" w:rsidRDefault="009E4FE3" w:rsidP="009E4FE3">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51CD621F" w14:textId="77777777" w:rsidR="009E4FE3" w:rsidRPr="002F7EB4" w:rsidRDefault="009E4FE3" w:rsidP="009E4FE3">
            <w:pPr>
              <w:ind w:right="-72"/>
              <w:jc w:val="right"/>
              <w:rPr>
                <w:rFonts w:ascii="Arial" w:eastAsia="Arial" w:hAnsi="Arial" w:cs="Arial"/>
                <w:color w:val="000000"/>
                <w:sz w:val="18"/>
                <w:szCs w:val="18"/>
              </w:rPr>
            </w:pPr>
          </w:p>
        </w:tc>
      </w:tr>
      <w:tr w:rsidR="009E4FE3" w:rsidRPr="002F7EB4" w14:paraId="023FA1EF" w14:textId="77777777" w:rsidTr="008442EC">
        <w:tc>
          <w:tcPr>
            <w:tcW w:w="2835" w:type="dxa"/>
            <w:vAlign w:val="bottom"/>
          </w:tcPr>
          <w:p w14:paraId="0654446B" w14:textId="77777777" w:rsidR="009E4FE3" w:rsidRPr="002F7EB4" w:rsidRDefault="009E4FE3" w:rsidP="00DA5468">
            <w:pPr>
              <w:ind w:lef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806" w:type="dxa"/>
            <w:tcBorders>
              <w:bottom w:val="single" w:sz="4" w:space="0" w:color="000000"/>
            </w:tcBorders>
            <w:shd w:val="clear" w:color="auto" w:fill="auto"/>
          </w:tcPr>
          <w:p w14:paraId="69D170B8" w14:textId="4AFA7E68"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w:t>
            </w:r>
          </w:p>
        </w:tc>
        <w:tc>
          <w:tcPr>
            <w:tcW w:w="1130" w:type="dxa"/>
            <w:tcBorders>
              <w:bottom w:val="single" w:sz="4" w:space="0" w:color="000000"/>
            </w:tcBorders>
            <w:shd w:val="clear" w:color="auto" w:fill="auto"/>
          </w:tcPr>
          <w:p w14:paraId="22DE375C" w14:textId="7F85C553"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1,484,680</w:t>
            </w:r>
          </w:p>
        </w:tc>
        <w:tc>
          <w:tcPr>
            <w:tcW w:w="1134" w:type="dxa"/>
            <w:tcBorders>
              <w:bottom w:val="single" w:sz="4" w:space="0" w:color="000000"/>
            </w:tcBorders>
            <w:shd w:val="clear" w:color="auto" w:fill="auto"/>
          </w:tcPr>
          <w:p w14:paraId="41FE8935" w14:textId="147FB3B1"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105,579</w:t>
            </w:r>
          </w:p>
        </w:tc>
        <w:tc>
          <w:tcPr>
            <w:tcW w:w="1366" w:type="dxa"/>
            <w:tcBorders>
              <w:bottom w:val="single" w:sz="4" w:space="0" w:color="000000"/>
            </w:tcBorders>
            <w:shd w:val="clear" w:color="auto" w:fill="auto"/>
          </w:tcPr>
          <w:p w14:paraId="5CE2865A" w14:textId="3919AF25"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5,807,024</w:t>
            </w:r>
          </w:p>
        </w:tc>
        <w:tc>
          <w:tcPr>
            <w:tcW w:w="1190" w:type="dxa"/>
            <w:tcBorders>
              <w:bottom w:val="single" w:sz="4" w:space="0" w:color="000000"/>
            </w:tcBorders>
            <w:shd w:val="clear" w:color="auto" w:fill="auto"/>
          </w:tcPr>
          <w:p w14:paraId="79490B33" w14:textId="065E7F24" w:rsidR="009E4FE3" w:rsidRPr="002F7EB4" w:rsidRDefault="009E4FE3" w:rsidP="009E4FE3">
            <w:pPr>
              <w:ind w:right="-72"/>
              <w:jc w:val="right"/>
              <w:rPr>
                <w:rFonts w:ascii="Arial" w:eastAsia="Arial" w:hAnsi="Arial" w:cs="Arial"/>
                <w:sz w:val="18"/>
                <w:szCs w:val="18"/>
              </w:rPr>
            </w:pPr>
            <w:r w:rsidRPr="002F7EB4">
              <w:rPr>
                <w:rFonts w:ascii="Arial" w:hAnsi="Arial" w:cs="Arial"/>
                <w:sz w:val="18"/>
                <w:szCs w:val="18"/>
              </w:rPr>
              <w:t>7,397,283</w:t>
            </w:r>
          </w:p>
        </w:tc>
      </w:tr>
    </w:tbl>
    <w:p w14:paraId="6106AE42" w14:textId="77777777" w:rsidR="009E4FE3" w:rsidRPr="002F7EB4" w:rsidRDefault="009E4FE3">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2835"/>
        <w:gridCol w:w="1806"/>
        <w:gridCol w:w="1130"/>
        <w:gridCol w:w="1134"/>
        <w:gridCol w:w="1366"/>
        <w:gridCol w:w="1190"/>
      </w:tblGrid>
      <w:tr w:rsidR="009E4FE3" w:rsidRPr="002F7EB4" w14:paraId="5AD60D96" w14:textId="77777777" w:rsidTr="008442EC">
        <w:tc>
          <w:tcPr>
            <w:tcW w:w="2835" w:type="dxa"/>
            <w:vAlign w:val="bottom"/>
          </w:tcPr>
          <w:p w14:paraId="022F8559" w14:textId="77777777" w:rsidR="009E4FE3" w:rsidRPr="002F7EB4" w:rsidRDefault="009E4FE3" w:rsidP="00DA5468">
            <w:pPr>
              <w:ind w:left="-72"/>
              <w:rPr>
                <w:rFonts w:ascii="Arial" w:eastAsia="Arial" w:hAnsi="Arial" w:cs="Arial"/>
                <w:color w:val="000000"/>
                <w:sz w:val="18"/>
                <w:szCs w:val="18"/>
              </w:rPr>
            </w:pPr>
          </w:p>
        </w:tc>
        <w:tc>
          <w:tcPr>
            <w:tcW w:w="6626" w:type="dxa"/>
            <w:gridSpan w:val="5"/>
            <w:tcBorders>
              <w:top w:val="single" w:sz="4" w:space="0" w:color="auto"/>
              <w:bottom w:val="single" w:sz="4" w:space="0" w:color="000000"/>
            </w:tcBorders>
            <w:vAlign w:val="bottom"/>
          </w:tcPr>
          <w:p w14:paraId="741B6A9D" w14:textId="77777777" w:rsidR="009E4FE3" w:rsidRPr="002F7EB4" w:rsidRDefault="009E4FE3" w:rsidP="00DA5468">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 financial statements</w:t>
            </w:r>
          </w:p>
        </w:tc>
      </w:tr>
      <w:tr w:rsidR="009E4FE3" w:rsidRPr="002F7EB4" w14:paraId="4A9539FC" w14:textId="77777777" w:rsidTr="008442EC">
        <w:tc>
          <w:tcPr>
            <w:tcW w:w="2835" w:type="dxa"/>
            <w:vAlign w:val="bottom"/>
          </w:tcPr>
          <w:p w14:paraId="60D40A55" w14:textId="77777777" w:rsidR="009E4FE3" w:rsidRPr="002F7EB4" w:rsidRDefault="009E4FE3" w:rsidP="00DA5468">
            <w:pPr>
              <w:ind w:left="-72"/>
              <w:rPr>
                <w:rFonts w:ascii="Arial" w:eastAsia="Arial" w:hAnsi="Arial" w:cs="Arial"/>
                <w:color w:val="000000"/>
                <w:sz w:val="18"/>
                <w:szCs w:val="18"/>
              </w:rPr>
            </w:pPr>
          </w:p>
        </w:tc>
        <w:tc>
          <w:tcPr>
            <w:tcW w:w="6626" w:type="dxa"/>
            <w:gridSpan w:val="5"/>
            <w:tcBorders>
              <w:top w:val="single" w:sz="4" w:space="0" w:color="000000"/>
              <w:bottom w:val="single" w:sz="4" w:space="0" w:color="000000"/>
            </w:tcBorders>
            <w:vAlign w:val="bottom"/>
          </w:tcPr>
          <w:p w14:paraId="419D4CB9" w14:textId="435005C3" w:rsidR="009E4FE3" w:rsidRPr="002F7EB4" w:rsidRDefault="009E4FE3" w:rsidP="00DA5468">
            <w:pPr>
              <w:pStyle w:val="Heading1"/>
              <w:ind w:right="-72"/>
              <w:jc w:val="center"/>
              <w:rPr>
                <w:rFonts w:ascii="Arial" w:eastAsia="Arial" w:hAnsi="Arial" w:cs="Arial"/>
                <w:sz w:val="18"/>
                <w:szCs w:val="18"/>
              </w:rPr>
            </w:pPr>
            <w:r w:rsidRPr="002F7EB4">
              <w:rPr>
                <w:rFonts w:ascii="Arial" w:eastAsia="Arial" w:hAnsi="Arial" w:cs="Arial"/>
                <w:color w:val="auto"/>
                <w:sz w:val="18"/>
                <w:szCs w:val="18"/>
              </w:rPr>
              <w:t>2023</w:t>
            </w:r>
          </w:p>
        </w:tc>
      </w:tr>
      <w:tr w:rsidR="009E4FE3" w:rsidRPr="002F7EB4" w14:paraId="42A25C2A" w14:textId="77777777" w:rsidTr="008442EC">
        <w:tc>
          <w:tcPr>
            <w:tcW w:w="2835" w:type="dxa"/>
            <w:vAlign w:val="bottom"/>
          </w:tcPr>
          <w:p w14:paraId="59DE5E26" w14:textId="77777777" w:rsidR="009E4FE3" w:rsidRPr="002F7EB4" w:rsidRDefault="009E4FE3" w:rsidP="00DA5468">
            <w:pPr>
              <w:ind w:left="-72"/>
              <w:rPr>
                <w:rFonts w:ascii="Arial" w:eastAsia="Arial" w:hAnsi="Arial" w:cs="Arial"/>
                <w:color w:val="000000"/>
                <w:sz w:val="18"/>
                <w:szCs w:val="18"/>
              </w:rPr>
            </w:pPr>
          </w:p>
        </w:tc>
        <w:tc>
          <w:tcPr>
            <w:tcW w:w="1806" w:type="dxa"/>
            <w:tcBorders>
              <w:top w:val="single" w:sz="4" w:space="0" w:color="000000"/>
            </w:tcBorders>
            <w:vAlign w:val="bottom"/>
          </w:tcPr>
          <w:p w14:paraId="42CEBD55"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Less than 1 year</w:t>
            </w:r>
          </w:p>
        </w:tc>
        <w:tc>
          <w:tcPr>
            <w:tcW w:w="1130" w:type="dxa"/>
            <w:tcBorders>
              <w:top w:val="single" w:sz="4" w:space="0" w:color="000000"/>
            </w:tcBorders>
            <w:vAlign w:val="bottom"/>
          </w:tcPr>
          <w:p w14:paraId="10424471"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1 - 3 years</w:t>
            </w:r>
          </w:p>
        </w:tc>
        <w:tc>
          <w:tcPr>
            <w:tcW w:w="1134" w:type="dxa"/>
            <w:tcBorders>
              <w:top w:val="single" w:sz="4" w:space="0" w:color="000000"/>
            </w:tcBorders>
            <w:vAlign w:val="bottom"/>
          </w:tcPr>
          <w:p w14:paraId="59485F5E"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3 - 5 years</w:t>
            </w:r>
          </w:p>
        </w:tc>
        <w:tc>
          <w:tcPr>
            <w:tcW w:w="1366" w:type="dxa"/>
            <w:tcBorders>
              <w:top w:val="single" w:sz="4" w:space="0" w:color="000000"/>
            </w:tcBorders>
            <w:vAlign w:val="bottom"/>
          </w:tcPr>
          <w:p w14:paraId="487F7B74"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Over 5 years</w:t>
            </w:r>
          </w:p>
        </w:tc>
        <w:tc>
          <w:tcPr>
            <w:tcW w:w="1190" w:type="dxa"/>
            <w:tcBorders>
              <w:top w:val="single" w:sz="4" w:space="0" w:color="000000"/>
            </w:tcBorders>
            <w:vAlign w:val="bottom"/>
          </w:tcPr>
          <w:p w14:paraId="5DAFF6F7"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Total</w:t>
            </w:r>
          </w:p>
        </w:tc>
      </w:tr>
      <w:tr w:rsidR="009E4FE3" w:rsidRPr="002F7EB4" w14:paraId="74D3A795" w14:textId="77777777" w:rsidTr="008442EC">
        <w:tc>
          <w:tcPr>
            <w:tcW w:w="2835" w:type="dxa"/>
            <w:vAlign w:val="bottom"/>
          </w:tcPr>
          <w:p w14:paraId="69B68974" w14:textId="77777777" w:rsidR="009E4FE3" w:rsidRPr="002F7EB4" w:rsidRDefault="009E4FE3" w:rsidP="00DA5468">
            <w:pPr>
              <w:ind w:left="-72"/>
              <w:rPr>
                <w:rFonts w:ascii="Arial" w:eastAsia="Arial" w:hAnsi="Arial" w:cs="Arial"/>
                <w:color w:val="000000"/>
                <w:sz w:val="18"/>
                <w:szCs w:val="18"/>
              </w:rPr>
            </w:pPr>
          </w:p>
        </w:tc>
        <w:tc>
          <w:tcPr>
            <w:tcW w:w="1806" w:type="dxa"/>
            <w:tcBorders>
              <w:bottom w:val="single" w:sz="4" w:space="0" w:color="000000"/>
            </w:tcBorders>
            <w:vAlign w:val="bottom"/>
          </w:tcPr>
          <w:p w14:paraId="1AC40AF3"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0" w:type="dxa"/>
            <w:tcBorders>
              <w:bottom w:val="single" w:sz="4" w:space="0" w:color="000000"/>
            </w:tcBorders>
            <w:vAlign w:val="bottom"/>
          </w:tcPr>
          <w:p w14:paraId="6DE4BDA7"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4" w:type="dxa"/>
            <w:tcBorders>
              <w:bottom w:val="single" w:sz="4" w:space="0" w:color="000000"/>
            </w:tcBorders>
            <w:vAlign w:val="bottom"/>
          </w:tcPr>
          <w:p w14:paraId="7B4CA467"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66" w:type="dxa"/>
            <w:tcBorders>
              <w:bottom w:val="single" w:sz="4" w:space="0" w:color="000000"/>
            </w:tcBorders>
            <w:vAlign w:val="bottom"/>
          </w:tcPr>
          <w:p w14:paraId="464C039F"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90" w:type="dxa"/>
            <w:tcBorders>
              <w:bottom w:val="single" w:sz="4" w:space="0" w:color="000000"/>
            </w:tcBorders>
            <w:vAlign w:val="bottom"/>
          </w:tcPr>
          <w:p w14:paraId="6D33BC82" w14:textId="77777777" w:rsidR="009E4FE3" w:rsidRPr="002F7EB4" w:rsidRDefault="009E4FE3" w:rsidP="00DA5468">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r>
      <w:tr w:rsidR="009E4FE3" w:rsidRPr="002F7EB4" w14:paraId="2391D57A" w14:textId="77777777" w:rsidTr="008442EC">
        <w:tc>
          <w:tcPr>
            <w:tcW w:w="2835" w:type="dxa"/>
            <w:vAlign w:val="bottom"/>
          </w:tcPr>
          <w:p w14:paraId="76D0EFBE" w14:textId="77777777" w:rsidR="009E4FE3" w:rsidRPr="002F7EB4" w:rsidRDefault="009E4FE3" w:rsidP="00DA5468">
            <w:pPr>
              <w:ind w:left="-72"/>
              <w:rPr>
                <w:rFonts w:ascii="Arial" w:eastAsia="Arial" w:hAnsi="Arial" w:cs="Arial"/>
                <w:color w:val="000000"/>
                <w:sz w:val="18"/>
                <w:szCs w:val="18"/>
              </w:rPr>
            </w:pPr>
          </w:p>
        </w:tc>
        <w:tc>
          <w:tcPr>
            <w:tcW w:w="1806" w:type="dxa"/>
            <w:tcBorders>
              <w:top w:val="single" w:sz="4" w:space="0" w:color="000000"/>
            </w:tcBorders>
            <w:shd w:val="clear" w:color="auto" w:fill="FAFAFA"/>
            <w:vAlign w:val="bottom"/>
          </w:tcPr>
          <w:p w14:paraId="488A4C86" w14:textId="77777777" w:rsidR="009E4FE3" w:rsidRPr="002F7EB4" w:rsidRDefault="009E4FE3" w:rsidP="00DA5468">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7CA69E4C" w14:textId="77777777" w:rsidR="009E4FE3" w:rsidRPr="002F7EB4" w:rsidRDefault="009E4FE3" w:rsidP="00DA5468">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1F13BFD9" w14:textId="77777777" w:rsidR="009E4FE3" w:rsidRPr="002F7EB4" w:rsidRDefault="009E4FE3" w:rsidP="00DA5468">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53B3B395" w14:textId="77777777" w:rsidR="009E4FE3" w:rsidRPr="002F7EB4" w:rsidRDefault="009E4FE3" w:rsidP="00DA5468">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2FFD4D79" w14:textId="77777777" w:rsidR="009E4FE3" w:rsidRPr="002F7EB4" w:rsidRDefault="009E4FE3" w:rsidP="00DA5468">
            <w:pPr>
              <w:ind w:right="-72"/>
              <w:jc w:val="right"/>
              <w:rPr>
                <w:rFonts w:ascii="Arial" w:eastAsia="Arial" w:hAnsi="Arial" w:cs="Arial"/>
                <w:color w:val="000000"/>
                <w:sz w:val="18"/>
                <w:szCs w:val="18"/>
              </w:rPr>
            </w:pPr>
          </w:p>
        </w:tc>
      </w:tr>
      <w:tr w:rsidR="00AF48F4" w:rsidRPr="002F7EB4" w14:paraId="5395188B" w14:textId="77777777" w:rsidTr="008442EC">
        <w:tc>
          <w:tcPr>
            <w:tcW w:w="2835" w:type="dxa"/>
            <w:vAlign w:val="bottom"/>
          </w:tcPr>
          <w:p w14:paraId="2CB77DD7" w14:textId="77777777" w:rsidR="00AF48F4" w:rsidRPr="002F7EB4" w:rsidRDefault="00AF48F4" w:rsidP="00AF48F4">
            <w:pPr>
              <w:ind w:left="-72"/>
              <w:rPr>
                <w:rFonts w:ascii="Arial" w:eastAsia="Arial" w:hAnsi="Arial" w:cs="Arial"/>
                <w:color w:val="000000"/>
                <w:sz w:val="18"/>
                <w:szCs w:val="18"/>
              </w:rPr>
            </w:pPr>
            <w:r w:rsidRPr="002F7EB4">
              <w:rPr>
                <w:rFonts w:ascii="Arial" w:eastAsia="Arial" w:hAnsi="Arial" w:cs="Arial"/>
                <w:color w:val="000000"/>
                <w:sz w:val="18"/>
                <w:szCs w:val="18"/>
              </w:rPr>
              <w:t>Retirement benefit</w:t>
            </w:r>
          </w:p>
        </w:tc>
        <w:tc>
          <w:tcPr>
            <w:tcW w:w="1806" w:type="dxa"/>
            <w:tcBorders>
              <w:bottom w:val="single" w:sz="4" w:space="0" w:color="000000"/>
            </w:tcBorders>
            <w:shd w:val="clear" w:color="auto" w:fill="FAFAFA"/>
          </w:tcPr>
          <w:p w14:paraId="166376C0" w14:textId="1E732559"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w:t>
            </w:r>
          </w:p>
        </w:tc>
        <w:tc>
          <w:tcPr>
            <w:tcW w:w="1130" w:type="dxa"/>
            <w:tcBorders>
              <w:bottom w:val="single" w:sz="4" w:space="0" w:color="000000"/>
            </w:tcBorders>
            <w:shd w:val="clear" w:color="auto" w:fill="FAFAFA"/>
          </w:tcPr>
          <w:p w14:paraId="00CF6ED5" w14:textId="530CA44E"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w:t>
            </w:r>
          </w:p>
        </w:tc>
        <w:tc>
          <w:tcPr>
            <w:tcW w:w="1134" w:type="dxa"/>
            <w:tcBorders>
              <w:bottom w:val="single" w:sz="4" w:space="0" w:color="000000"/>
            </w:tcBorders>
            <w:shd w:val="clear" w:color="auto" w:fill="FAFAFA"/>
          </w:tcPr>
          <w:p w14:paraId="30DB9501" w14:textId="798A9E18"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w:t>
            </w:r>
          </w:p>
        </w:tc>
        <w:tc>
          <w:tcPr>
            <w:tcW w:w="1366" w:type="dxa"/>
            <w:tcBorders>
              <w:bottom w:val="single" w:sz="4" w:space="0" w:color="000000"/>
            </w:tcBorders>
            <w:shd w:val="clear" w:color="auto" w:fill="FAFAFA"/>
          </w:tcPr>
          <w:p w14:paraId="72F026F8" w14:textId="4AFFA4E3" w:rsidR="00AF48F4" w:rsidRPr="002F7EB4" w:rsidRDefault="00AF48F4" w:rsidP="00AF48F4">
            <w:pPr>
              <w:ind w:right="-72"/>
              <w:jc w:val="right"/>
              <w:rPr>
                <w:rFonts w:ascii="Arial" w:eastAsia="Arial" w:hAnsi="Arial" w:cs="Arial"/>
                <w:sz w:val="18"/>
                <w:szCs w:val="18"/>
              </w:rPr>
            </w:pPr>
            <w:r>
              <w:rPr>
                <w:rFonts w:ascii="Arial" w:eastAsia="Arial" w:hAnsi="Arial" w:cs="Arial"/>
                <w:sz w:val="18"/>
                <w:szCs w:val="18"/>
              </w:rPr>
              <w:t>4,992,530</w:t>
            </w:r>
          </w:p>
        </w:tc>
        <w:tc>
          <w:tcPr>
            <w:tcW w:w="1190" w:type="dxa"/>
            <w:tcBorders>
              <w:bottom w:val="single" w:sz="4" w:space="0" w:color="000000"/>
            </w:tcBorders>
            <w:shd w:val="clear" w:color="auto" w:fill="FAFAFA"/>
          </w:tcPr>
          <w:p w14:paraId="0213FB1C" w14:textId="486EA266"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4,992,530</w:t>
            </w:r>
          </w:p>
        </w:tc>
      </w:tr>
      <w:tr w:rsidR="00AF48F4" w:rsidRPr="002F7EB4" w14:paraId="0DE84916" w14:textId="77777777" w:rsidTr="008442EC">
        <w:tc>
          <w:tcPr>
            <w:tcW w:w="2835" w:type="dxa"/>
            <w:vAlign w:val="bottom"/>
          </w:tcPr>
          <w:p w14:paraId="19DB6F42" w14:textId="77777777" w:rsidR="00AF48F4" w:rsidRPr="002F7EB4" w:rsidRDefault="00AF48F4" w:rsidP="00AF48F4">
            <w:pPr>
              <w:ind w:left="-72"/>
              <w:rPr>
                <w:rFonts w:ascii="Arial" w:eastAsia="Arial" w:hAnsi="Arial" w:cs="Arial"/>
                <w:color w:val="000000"/>
                <w:sz w:val="18"/>
                <w:szCs w:val="18"/>
              </w:rPr>
            </w:pPr>
          </w:p>
        </w:tc>
        <w:tc>
          <w:tcPr>
            <w:tcW w:w="1806" w:type="dxa"/>
            <w:tcBorders>
              <w:top w:val="single" w:sz="4" w:space="0" w:color="000000"/>
            </w:tcBorders>
            <w:shd w:val="clear" w:color="auto" w:fill="FAFAFA"/>
            <w:vAlign w:val="bottom"/>
          </w:tcPr>
          <w:p w14:paraId="1247EA88" w14:textId="77777777" w:rsidR="00AF48F4" w:rsidRPr="002F7EB4" w:rsidRDefault="00AF48F4" w:rsidP="00AF48F4">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FAFAFA"/>
            <w:vAlign w:val="bottom"/>
          </w:tcPr>
          <w:p w14:paraId="6BFD15AE" w14:textId="77777777" w:rsidR="00AF48F4" w:rsidRPr="002F7EB4" w:rsidRDefault="00AF48F4" w:rsidP="00AF48F4">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6735AFD7" w14:textId="77777777" w:rsidR="00AF48F4" w:rsidRPr="002F7EB4" w:rsidRDefault="00AF48F4" w:rsidP="00AF48F4">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FAFAFA"/>
            <w:vAlign w:val="bottom"/>
          </w:tcPr>
          <w:p w14:paraId="11A7C039" w14:textId="77777777" w:rsidR="00AF48F4" w:rsidRPr="002F7EB4" w:rsidRDefault="00AF48F4" w:rsidP="00AF48F4">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FAFAFA"/>
            <w:vAlign w:val="bottom"/>
          </w:tcPr>
          <w:p w14:paraId="6B85FA82" w14:textId="77777777" w:rsidR="00AF48F4" w:rsidRPr="002F7EB4" w:rsidRDefault="00AF48F4" w:rsidP="00AF48F4">
            <w:pPr>
              <w:ind w:right="-72"/>
              <w:jc w:val="right"/>
              <w:rPr>
                <w:rFonts w:ascii="Arial" w:eastAsia="Arial" w:hAnsi="Arial" w:cs="Arial"/>
                <w:color w:val="000000"/>
                <w:sz w:val="18"/>
                <w:szCs w:val="18"/>
              </w:rPr>
            </w:pPr>
          </w:p>
        </w:tc>
      </w:tr>
      <w:tr w:rsidR="00AF48F4" w:rsidRPr="002F7EB4" w14:paraId="7C6B0C0A" w14:textId="77777777" w:rsidTr="008442EC">
        <w:tc>
          <w:tcPr>
            <w:tcW w:w="2835" w:type="dxa"/>
            <w:vAlign w:val="bottom"/>
          </w:tcPr>
          <w:p w14:paraId="23488E36" w14:textId="77777777" w:rsidR="00AF48F4" w:rsidRPr="002F7EB4" w:rsidRDefault="00AF48F4" w:rsidP="00AF48F4">
            <w:pPr>
              <w:ind w:lef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806" w:type="dxa"/>
            <w:tcBorders>
              <w:bottom w:val="single" w:sz="4" w:space="0" w:color="000000"/>
            </w:tcBorders>
            <w:shd w:val="clear" w:color="auto" w:fill="FAFAFA"/>
          </w:tcPr>
          <w:p w14:paraId="31847074" w14:textId="57590C1A"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w:t>
            </w:r>
          </w:p>
        </w:tc>
        <w:tc>
          <w:tcPr>
            <w:tcW w:w="1130" w:type="dxa"/>
            <w:tcBorders>
              <w:bottom w:val="single" w:sz="4" w:space="0" w:color="000000"/>
            </w:tcBorders>
            <w:shd w:val="clear" w:color="auto" w:fill="FAFAFA"/>
          </w:tcPr>
          <w:p w14:paraId="40DAECE1" w14:textId="0E32349D"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w:t>
            </w:r>
          </w:p>
        </w:tc>
        <w:tc>
          <w:tcPr>
            <w:tcW w:w="1134" w:type="dxa"/>
            <w:tcBorders>
              <w:bottom w:val="single" w:sz="4" w:space="0" w:color="000000"/>
            </w:tcBorders>
            <w:shd w:val="clear" w:color="auto" w:fill="FAFAFA"/>
          </w:tcPr>
          <w:p w14:paraId="29BE4C4E" w14:textId="0ED5E361"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w:t>
            </w:r>
          </w:p>
        </w:tc>
        <w:tc>
          <w:tcPr>
            <w:tcW w:w="1366" w:type="dxa"/>
            <w:tcBorders>
              <w:bottom w:val="single" w:sz="4" w:space="0" w:color="000000"/>
            </w:tcBorders>
            <w:shd w:val="clear" w:color="auto" w:fill="FAFAFA"/>
          </w:tcPr>
          <w:p w14:paraId="04821AA4" w14:textId="7286793B"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4,992,530</w:t>
            </w:r>
          </w:p>
        </w:tc>
        <w:tc>
          <w:tcPr>
            <w:tcW w:w="1190" w:type="dxa"/>
            <w:tcBorders>
              <w:bottom w:val="single" w:sz="4" w:space="0" w:color="000000"/>
            </w:tcBorders>
            <w:shd w:val="clear" w:color="auto" w:fill="FAFAFA"/>
          </w:tcPr>
          <w:p w14:paraId="0E44B1F0" w14:textId="47893689" w:rsidR="00AF48F4" w:rsidRPr="002F7EB4" w:rsidRDefault="00AF48F4" w:rsidP="00AF48F4">
            <w:pPr>
              <w:ind w:right="-72"/>
              <w:jc w:val="right"/>
              <w:rPr>
                <w:rFonts w:ascii="Arial" w:eastAsia="Arial" w:hAnsi="Arial" w:cs="Arial"/>
                <w:sz w:val="18"/>
                <w:szCs w:val="18"/>
              </w:rPr>
            </w:pPr>
            <w:r w:rsidRPr="002F7EB4">
              <w:rPr>
                <w:rFonts w:ascii="Arial" w:eastAsia="Arial" w:hAnsi="Arial" w:cs="Arial"/>
                <w:sz w:val="18"/>
                <w:szCs w:val="18"/>
              </w:rPr>
              <w:t>4,992,530</w:t>
            </w:r>
          </w:p>
        </w:tc>
      </w:tr>
    </w:tbl>
    <w:p w14:paraId="7937B491" w14:textId="77777777" w:rsidR="009E4FE3" w:rsidRPr="002F7EB4" w:rsidRDefault="009E4FE3">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2835"/>
        <w:gridCol w:w="1806"/>
        <w:gridCol w:w="1130"/>
        <w:gridCol w:w="1134"/>
        <w:gridCol w:w="1366"/>
        <w:gridCol w:w="1190"/>
      </w:tblGrid>
      <w:tr w:rsidR="001F0DD2" w:rsidRPr="002F7EB4" w14:paraId="2E4BE256" w14:textId="77777777" w:rsidTr="008442EC">
        <w:tc>
          <w:tcPr>
            <w:tcW w:w="2835" w:type="dxa"/>
            <w:vAlign w:val="bottom"/>
          </w:tcPr>
          <w:p w14:paraId="152CB5A4" w14:textId="77777777" w:rsidR="001F0DD2" w:rsidRPr="002F7EB4" w:rsidRDefault="001F0DD2" w:rsidP="00147A9D">
            <w:pPr>
              <w:ind w:left="-72"/>
              <w:rPr>
                <w:rFonts w:ascii="Arial" w:eastAsia="Arial" w:hAnsi="Arial" w:cs="Arial"/>
                <w:color w:val="000000"/>
                <w:sz w:val="18"/>
                <w:szCs w:val="18"/>
              </w:rPr>
            </w:pPr>
          </w:p>
        </w:tc>
        <w:tc>
          <w:tcPr>
            <w:tcW w:w="6626" w:type="dxa"/>
            <w:gridSpan w:val="5"/>
            <w:tcBorders>
              <w:top w:val="single" w:sz="4" w:space="0" w:color="auto"/>
              <w:bottom w:val="single" w:sz="4" w:space="0" w:color="000000"/>
            </w:tcBorders>
            <w:vAlign w:val="bottom"/>
          </w:tcPr>
          <w:p w14:paraId="6F411191" w14:textId="77777777" w:rsidR="001F0DD2" w:rsidRPr="002F7EB4" w:rsidRDefault="001566F9" w:rsidP="00147A9D">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Separate financial statements</w:t>
            </w:r>
          </w:p>
        </w:tc>
      </w:tr>
      <w:tr w:rsidR="001F0DD2" w:rsidRPr="002F7EB4" w14:paraId="2F7AC5E2" w14:textId="77777777" w:rsidTr="008442EC">
        <w:tc>
          <w:tcPr>
            <w:tcW w:w="2835" w:type="dxa"/>
            <w:vAlign w:val="bottom"/>
          </w:tcPr>
          <w:p w14:paraId="3036BE0E" w14:textId="77777777" w:rsidR="001F0DD2" w:rsidRPr="002F7EB4" w:rsidRDefault="001F0DD2" w:rsidP="00147A9D">
            <w:pPr>
              <w:ind w:left="-72"/>
              <w:rPr>
                <w:rFonts w:ascii="Arial" w:eastAsia="Arial" w:hAnsi="Arial" w:cs="Arial"/>
                <w:color w:val="000000"/>
                <w:sz w:val="18"/>
                <w:szCs w:val="18"/>
              </w:rPr>
            </w:pPr>
          </w:p>
        </w:tc>
        <w:tc>
          <w:tcPr>
            <w:tcW w:w="6626" w:type="dxa"/>
            <w:gridSpan w:val="5"/>
            <w:tcBorders>
              <w:top w:val="single" w:sz="4" w:space="0" w:color="000000"/>
              <w:bottom w:val="single" w:sz="4" w:space="0" w:color="000000"/>
            </w:tcBorders>
            <w:vAlign w:val="bottom"/>
          </w:tcPr>
          <w:p w14:paraId="3F25FD7F" w14:textId="349F460E" w:rsidR="001F0DD2" w:rsidRPr="002F7EB4" w:rsidRDefault="006E1614" w:rsidP="00147A9D">
            <w:pPr>
              <w:pStyle w:val="Heading1"/>
              <w:ind w:right="-72"/>
              <w:jc w:val="center"/>
              <w:rPr>
                <w:rFonts w:ascii="Arial" w:eastAsia="Arial" w:hAnsi="Arial" w:cs="Arial"/>
                <w:sz w:val="18"/>
                <w:szCs w:val="18"/>
              </w:rPr>
            </w:pPr>
            <w:r w:rsidRPr="002F7EB4">
              <w:rPr>
                <w:rFonts w:ascii="Arial" w:eastAsia="Arial" w:hAnsi="Arial" w:cs="Arial"/>
                <w:color w:val="auto"/>
                <w:sz w:val="18"/>
                <w:szCs w:val="18"/>
              </w:rPr>
              <w:t>2022</w:t>
            </w:r>
          </w:p>
        </w:tc>
      </w:tr>
      <w:tr w:rsidR="001F0DD2" w:rsidRPr="002F7EB4" w14:paraId="3A7C0B25" w14:textId="77777777" w:rsidTr="008442EC">
        <w:tc>
          <w:tcPr>
            <w:tcW w:w="2835" w:type="dxa"/>
            <w:vAlign w:val="bottom"/>
          </w:tcPr>
          <w:p w14:paraId="1406334A" w14:textId="77777777" w:rsidR="001F0DD2" w:rsidRPr="002F7EB4" w:rsidRDefault="001F0DD2" w:rsidP="00147A9D">
            <w:pPr>
              <w:ind w:left="-72"/>
              <w:rPr>
                <w:rFonts w:ascii="Arial" w:eastAsia="Arial" w:hAnsi="Arial" w:cs="Arial"/>
                <w:color w:val="000000"/>
                <w:sz w:val="18"/>
                <w:szCs w:val="18"/>
              </w:rPr>
            </w:pPr>
          </w:p>
        </w:tc>
        <w:tc>
          <w:tcPr>
            <w:tcW w:w="1806" w:type="dxa"/>
            <w:tcBorders>
              <w:top w:val="single" w:sz="4" w:space="0" w:color="000000"/>
            </w:tcBorders>
            <w:vAlign w:val="bottom"/>
          </w:tcPr>
          <w:p w14:paraId="4CEA5C99"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Less than 1 year</w:t>
            </w:r>
          </w:p>
        </w:tc>
        <w:tc>
          <w:tcPr>
            <w:tcW w:w="1130" w:type="dxa"/>
            <w:tcBorders>
              <w:top w:val="single" w:sz="4" w:space="0" w:color="000000"/>
            </w:tcBorders>
            <w:vAlign w:val="bottom"/>
          </w:tcPr>
          <w:p w14:paraId="55EF34B2"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1 - 3 years</w:t>
            </w:r>
          </w:p>
        </w:tc>
        <w:tc>
          <w:tcPr>
            <w:tcW w:w="1134" w:type="dxa"/>
            <w:tcBorders>
              <w:top w:val="single" w:sz="4" w:space="0" w:color="000000"/>
            </w:tcBorders>
            <w:vAlign w:val="bottom"/>
          </w:tcPr>
          <w:p w14:paraId="54C565B5"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3 - 5 years</w:t>
            </w:r>
          </w:p>
        </w:tc>
        <w:tc>
          <w:tcPr>
            <w:tcW w:w="1366" w:type="dxa"/>
            <w:tcBorders>
              <w:top w:val="single" w:sz="4" w:space="0" w:color="000000"/>
            </w:tcBorders>
            <w:vAlign w:val="bottom"/>
          </w:tcPr>
          <w:p w14:paraId="33DBB0D0"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Over 5 years</w:t>
            </w:r>
          </w:p>
        </w:tc>
        <w:tc>
          <w:tcPr>
            <w:tcW w:w="1190" w:type="dxa"/>
            <w:tcBorders>
              <w:top w:val="single" w:sz="4" w:space="0" w:color="000000"/>
            </w:tcBorders>
            <w:vAlign w:val="bottom"/>
          </w:tcPr>
          <w:p w14:paraId="0E1AF029"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Total</w:t>
            </w:r>
          </w:p>
        </w:tc>
      </w:tr>
      <w:tr w:rsidR="001F0DD2" w:rsidRPr="002F7EB4" w14:paraId="2C762C5B" w14:textId="77777777" w:rsidTr="008442EC">
        <w:tc>
          <w:tcPr>
            <w:tcW w:w="2835" w:type="dxa"/>
            <w:vAlign w:val="bottom"/>
          </w:tcPr>
          <w:p w14:paraId="43C45166" w14:textId="77777777" w:rsidR="001F0DD2" w:rsidRPr="002F7EB4" w:rsidRDefault="001F0DD2" w:rsidP="00147A9D">
            <w:pPr>
              <w:ind w:left="-72"/>
              <w:rPr>
                <w:rFonts w:ascii="Arial" w:eastAsia="Arial" w:hAnsi="Arial" w:cs="Arial"/>
                <w:color w:val="000000"/>
                <w:sz w:val="18"/>
                <w:szCs w:val="18"/>
              </w:rPr>
            </w:pPr>
          </w:p>
        </w:tc>
        <w:tc>
          <w:tcPr>
            <w:tcW w:w="1806" w:type="dxa"/>
            <w:tcBorders>
              <w:bottom w:val="single" w:sz="4" w:space="0" w:color="000000"/>
            </w:tcBorders>
            <w:vAlign w:val="bottom"/>
          </w:tcPr>
          <w:p w14:paraId="5D73906B"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0" w:type="dxa"/>
            <w:tcBorders>
              <w:bottom w:val="single" w:sz="4" w:space="0" w:color="000000"/>
            </w:tcBorders>
            <w:vAlign w:val="bottom"/>
          </w:tcPr>
          <w:p w14:paraId="357834F5"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34" w:type="dxa"/>
            <w:tcBorders>
              <w:bottom w:val="single" w:sz="4" w:space="0" w:color="000000"/>
            </w:tcBorders>
            <w:vAlign w:val="bottom"/>
          </w:tcPr>
          <w:p w14:paraId="5F947DE8"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66" w:type="dxa"/>
            <w:tcBorders>
              <w:bottom w:val="single" w:sz="4" w:space="0" w:color="000000"/>
            </w:tcBorders>
            <w:vAlign w:val="bottom"/>
          </w:tcPr>
          <w:p w14:paraId="5EAF247E"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190" w:type="dxa"/>
            <w:tcBorders>
              <w:bottom w:val="single" w:sz="4" w:space="0" w:color="000000"/>
            </w:tcBorders>
            <w:vAlign w:val="bottom"/>
          </w:tcPr>
          <w:p w14:paraId="0017CF3E" w14:textId="77777777" w:rsidR="001F0DD2" w:rsidRPr="002F7EB4" w:rsidRDefault="001566F9" w:rsidP="00147A9D">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r>
      <w:tr w:rsidR="001F0DD2" w:rsidRPr="002F7EB4" w14:paraId="43A8E238" w14:textId="77777777" w:rsidTr="008442EC">
        <w:tc>
          <w:tcPr>
            <w:tcW w:w="2835" w:type="dxa"/>
            <w:vAlign w:val="bottom"/>
          </w:tcPr>
          <w:p w14:paraId="4C9066B1" w14:textId="77777777" w:rsidR="001F0DD2" w:rsidRPr="002F7EB4" w:rsidRDefault="001F0DD2" w:rsidP="00147A9D">
            <w:pPr>
              <w:ind w:left="-72"/>
              <w:rPr>
                <w:rFonts w:ascii="Arial" w:eastAsia="Arial" w:hAnsi="Arial" w:cs="Arial"/>
                <w:color w:val="000000"/>
                <w:sz w:val="18"/>
                <w:szCs w:val="18"/>
              </w:rPr>
            </w:pPr>
          </w:p>
        </w:tc>
        <w:tc>
          <w:tcPr>
            <w:tcW w:w="1806" w:type="dxa"/>
            <w:tcBorders>
              <w:top w:val="single" w:sz="4" w:space="0" w:color="000000"/>
            </w:tcBorders>
            <w:shd w:val="clear" w:color="auto" w:fill="auto"/>
            <w:vAlign w:val="bottom"/>
          </w:tcPr>
          <w:p w14:paraId="5AC06E4A" w14:textId="77777777" w:rsidR="001F0DD2" w:rsidRPr="002F7EB4" w:rsidRDefault="001F0DD2" w:rsidP="00147A9D">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2353EC7E" w14:textId="77777777" w:rsidR="001F0DD2" w:rsidRPr="002F7EB4" w:rsidRDefault="001F0DD2" w:rsidP="00147A9D">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65A46EEB" w14:textId="77777777" w:rsidR="001F0DD2" w:rsidRPr="002F7EB4" w:rsidRDefault="001F0DD2" w:rsidP="00147A9D">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704022B5" w14:textId="77777777" w:rsidR="001F0DD2" w:rsidRPr="002F7EB4" w:rsidRDefault="001F0DD2" w:rsidP="00147A9D">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678064D3" w14:textId="77777777" w:rsidR="001F0DD2" w:rsidRPr="002F7EB4" w:rsidRDefault="001F0DD2" w:rsidP="00147A9D">
            <w:pPr>
              <w:ind w:right="-72"/>
              <w:jc w:val="right"/>
              <w:rPr>
                <w:rFonts w:ascii="Arial" w:eastAsia="Arial" w:hAnsi="Arial" w:cs="Arial"/>
                <w:color w:val="000000"/>
                <w:sz w:val="18"/>
                <w:szCs w:val="18"/>
              </w:rPr>
            </w:pPr>
          </w:p>
        </w:tc>
      </w:tr>
      <w:tr w:rsidR="009C37BF" w:rsidRPr="002F7EB4" w14:paraId="72A5B984" w14:textId="77777777" w:rsidTr="008442EC">
        <w:tc>
          <w:tcPr>
            <w:tcW w:w="2835" w:type="dxa"/>
            <w:vAlign w:val="bottom"/>
          </w:tcPr>
          <w:p w14:paraId="40FB69F1" w14:textId="77777777" w:rsidR="009C37BF" w:rsidRPr="002F7EB4" w:rsidRDefault="009C37BF" w:rsidP="00147A9D">
            <w:pPr>
              <w:ind w:left="-72"/>
              <w:rPr>
                <w:rFonts w:ascii="Arial" w:eastAsia="Arial" w:hAnsi="Arial" w:cs="Arial"/>
                <w:color w:val="000000"/>
                <w:sz w:val="18"/>
                <w:szCs w:val="18"/>
              </w:rPr>
            </w:pPr>
            <w:r w:rsidRPr="002F7EB4">
              <w:rPr>
                <w:rFonts w:ascii="Arial" w:eastAsia="Arial" w:hAnsi="Arial" w:cs="Arial"/>
                <w:color w:val="000000"/>
                <w:sz w:val="18"/>
                <w:szCs w:val="18"/>
              </w:rPr>
              <w:t>Retirement benefit</w:t>
            </w:r>
          </w:p>
        </w:tc>
        <w:tc>
          <w:tcPr>
            <w:tcW w:w="1806" w:type="dxa"/>
            <w:tcBorders>
              <w:bottom w:val="single" w:sz="4" w:space="0" w:color="000000"/>
            </w:tcBorders>
            <w:shd w:val="clear" w:color="auto" w:fill="auto"/>
          </w:tcPr>
          <w:p w14:paraId="081C1619" w14:textId="503D1A7D"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w:t>
            </w:r>
          </w:p>
        </w:tc>
        <w:tc>
          <w:tcPr>
            <w:tcW w:w="1130" w:type="dxa"/>
            <w:tcBorders>
              <w:bottom w:val="single" w:sz="4" w:space="0" w:color="000000"/>
            </w:tcBorders>
            <w:shd w:val="clear" w:color="auto" w:fill="auto"/>
          </w:tcPr>
          <w:p w14:paraId="388884DD" w14:textId="29995FC0"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w:t>
            </w:r>
          </w:p>
        </w:tc>
        <w:tc>
          <w:tcPr>
            <w:tcW w:w="1134" w:type="dxa"/>
            <w:tcBorders>
              <w:bottom w:val="single" w:sz="4" w:space="0" w:color="000000"/>
            </w:tcBorders>
            <w:shd w:val="clear" w:color="auto" w:fill="auto"/>
          </w:tcPr>
          <w:p w14:paraId="685DEC92" w14:textId="67FE3F7B"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w:t>
            </w:r>
          </w:p>
        </w:tc>
        <w:tc>
          <w:tcPr>
            <w:tcW w:w="1366" w:type="dxa"/>
            <w:tcBorders>
              <w:bottom w:val="single" w:sz="4" w:space="0" w:color="000000"/>
            </w:tcBorders>
            <w:shd w:val="clear" w:color="auto" w:fill="auto"/>
          </w:tcPr>
          <w:p w14:paraId="76499885" w14:textId="781C70A8"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5,011,159</w:t>
            </w:r>
          </w:p>
        </w:tc>
        <w:tc>
          <w:tcPr>
            <w:tcW w:w="1190" w:type="dxa"/>
            <w:tcBorders>
              <w:bottom w:val="single" w:sz="4" w:space="0" w:color="000000"/>
            </w:tcBorders>
            <w:shd w:val="clear" w:color="auto" w:fill="auto"/>
          </w:tcPr>
          <w:p w14:paraId="006D0D59" w14:textId="7E80E5BB"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5,011,159</w:t>
            </w:r>
          </w:p>
        </w:tc>
      </w:tr>
      <w:tr w:rsidR="009C37BF" w:rsidRPr="002F7EB4" w14:paraId="29138684" w14:textId="77777777" w:rsidTr="008442EC">
        <w:tc>
          <w:tcPr>
            <w:tcW w:w="2835" w:type="dxa"/>
            <w:vAlign w:val="bottom"/>
          </w:tcPr>
          <w:p w14:paraId="5ACAE0E8" w14:textId="77777777" w:rsidR="009C37BF" w:rsidRPr="002F7EB4" w:rsidRDefault="009C37BF" w:rsidP="00147A9D">
            <w:pPr>
              <w:ind w:left="-72"/>
              <w:rPr>
                <w:rFonts w:ascii="Arial" w:eastAsia="Arial" w:hAnsi="Arial" w:cs="Arial"/>
                <w:color w:val="000000"/>
                <w:sz w:val="18"/>
                <w:szCs w:val="18"/>
              </w:rPr>
            </w:pPr>
          </w:p>
        </w:tc>
        <w:tc>
          <w:tcPr>
            <w:tcW w:w="1806" w:type="dxa"/>
            <w:tcBorders>
              <w:top w:val="single" w:sz="4" w:space="0" w:color="000000"/>
            </w:tcBorders>
            <w:shd w:val="clear" w:color="auto" w:fill="auto"/>
            <w:vAlign w:val="bottom"/>
          </w:tcPr>
          <w:p w14:paraId="34231580" w14:textId="77777777" w:rsidR="009C37BF" w:rsidRPr="002F7EB4" w:rsidRDefault="009C37BF" w:rsidP="009E4FE3">
            <w:pPr>
              <w:ind w:right="-72"/>
              <w:jc w:val="right"/>
              <w:rPr>
                <w:rFonts w:ascii="Arial" w:eastAsia="Arial" w:hAnsi="Arial" w:cs="Arial"/>
                <w:color w:val="000000"/>
                <w:sz w:val="18"/>
                <w:szCs w:val="18"/>
              </w:rPr>
            </w:pPr>
          </w:p>
        </w:tc>
        <w:tc>
          <w:tcPr>
            <w:tcW w:w="1130" w:type="dxa"/>
            <w:tcBorders>
              <w:top w:val="single" w:sz="4" w:space="0" w:color="000000"/>
            </w:tcBorders>
            <w:shd w:val="clear" w:color="auto" w:fill="auto"/>
            <w:vAlign w:val="bottom"/>
          </w:tcPr>
          <w:p w14:paraId="40FC9496" w14:textId="77777777" w:rsidR="009C37BF" w:rsidRPr="002F7EB4" w:rsidRDefault="009C37BF" w:rsidP="009E4FE3">
            <w:pP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14:paraId="34DD041A" w14:textId="77777777" w:rsidR="009C37BF" w:rsidRPr="002F7EB4" w:rsidRDefault="009C37BF" w:rsidP="009E4FE3">
            <w:pPr>
              <w:ind w:right="-72"/>
              <w:jc w:val="right"/>
              <w:rPr>
                <w:rFonts w:ascii="Arial" w:eastAsia="Arial" w:hAnsi="Arial" w:cs="Arial"/>
                <w:color w:val="000000"/>
                <w:sz w:val="18"/>
                <w:szCs w:val="18"/>
              </w:rPr>
            </w:pPr>
          </w:p>
        </w:tc>
        <w:tc>
          <w:tcPr>
            <w:tcW w:w="1366" w:type="dxa"/>
            <w:tcBorders>
              <w:top w:val="single" w:sz="4" w:space="0" w:color="000000"/>
            </w:tcBorders>
            <w:shd w:val="clear" w:color="auto" w:fill="auto"/>
            <w:vAlign w:val="bottom"/>
          </w:tcPr>
          <w:p w14:paraId="1DF32979" w14:textId="77777777" w:rsidR="009C37BF" w:rsidRPr="002F7EB4" w:rsidRDefault="009C37BF" w:rsidP="009E4FE3">
            <w:pPr>
              <w:ind w:right="-72"/>
              <w:jc w:val="right"/>
              <w:rPr>
                <w:rFonts w:ascii="Arial" w:eastAsia="Arial" w:hAnsi="Arial" w:cs="Arial"/>
                <w:color w:val="000000"/>
                <w:sz w:val="18"/>
                <w:szCs w:val="18"/>
              </w:rPr>
            </w:pPr>
          </w:p>
        </w:tc>
        <w:tc>
          <w:tcPr>
            <w:tcW w:w="1190" w:type="dxa"/>
            <w:tcBorders>
              <w:top w:val="single" w:sz="4" w:space="0" w:color="000000"/>
            </w:tcBorders>
            <w:shd w:val="clear" w:color="auto" w:fill="auto"/>
            <w:vAlign w:val="bottom"/>
          </w:tcPr>
          <w:p w14:paraId="148ABA23" w14:textId="77777777" w:rsidR="009C37BF" w:rsidRPr="002F7EB4" w:rsidRDefault="009C37BF" w:rsidP="009E4FE3">
            <w:pPr>
              <w:ind w:right="-72"/>
              <w:jc w:val="right"/>
              <w:rPr>
                <w:rFonts w:ascii="Arial" w:eastAsia="Arial" w:hAnsi="Arial" w:cs="Arial"/>
                <w:color w:val="000000"/>
                <w:sz w:val="18"/>
                <w:szCs w:val="18"/>
              </w:rPr>
            </w:pPr>
          </w:p>
        </w:tc>
      </w:tr>
      <w:tr w:rsidR="009C37BF" w:rsidRPr="002F7EB4" w14:paraId="4A07653E" w14:textId="77777777" w:rsidTr="008442EC">
        <w:tc>
          <w:tcPr>
            <w:tcW w:w="2835" w:type="dxa"/>
            <w:vAlign w:val="bottom"/>
          </w:tcPr>
          <w:p w14:paraId="6D1C3976" w14:textId="77777777" w:rsidR="009C37BF" w:rsidRPr="002F7EB4" w:rsidRDefault="009C37BF" w:rsidP="00147A9D">
            <w:pPr>
              <w:ind w:lef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806" w:type="dxa"/>
            <w:tcBorders>
              <w:bottom w:val="single" w:sz="4" w:space="0" w:color="000000"/>
            </w:tcBorders>
            <w:shd w:val="clear" w:color="auto" w:fill="auto"/>
          </w:tcPr>
          <w:p w14:paraId="6ED556F4" w14:textId="67DFC2ED"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w:t>
            </w:r>
          </w:p>
        </w:tc>
        <w:tc>
          <w:tcPr>
            <w:tcW w:w="1130" w:type="dxa"/>
            <w:tcBorders>
              <w:bottom w:val="single" w:sz="4" w:space="0" w:color="000000"/>
            </w:tcBorders>
            <w:shd w:val="clear" w:color="auto" w:fill="auto"/>
          </w:tcPr>
          <w:p w14:paraId="0975CED9" w14:textId="28EFBE8F"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w:t>
            </w:r>
          </w:p>
        </w:tc>
        <w:tc>
          <w:tcPr>
            <w:tcW w:w="1134" w:type="dxa"/>
            <w:tcBorders>
              <w:bottom w:val="single" w:sz="4" w:space="0" w:color="000000"/>
            </w:tcBorders>
            <w:shd w:val="clear" w:color="auto" w:fill="auto"/>
          </w:tcPr>
          <w:p w14:paraId="078D0638" w14:textId="7046CB99"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w:t>
            </w:r>
          </w:p>
        </w:tc>
        <w:tc>
          <w:tcPr>
            <w:tcW w:w="1366" w:type="dxa"/>
            <w:tcBorders>
              <w:bottom w:val="single" w:sz="4" w:space="0" w:color="000000"/>
            </w:tcBorders>
            <w:shd w:val="clear" w:color="auto" w:fill="auto"/>
          </w:tcPr>
          <w:p w14:paraId="48344C57" w14:textId="2C19D55C"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5,011,159</w:t>
            </w:r>
          </w:p>
        </w:tc>
        <w:tc>
          <w:tcPr>
            <w:tcW w:w="1190" w:type="dxa"/>
            <w:tcBorders>
              <w:bottom w:val="single" w:sz="4" w:space="0" w:color="000000"/>
            </w:tcBorders>
            <w:shd w:val="clear" w:color="auto" w:fill="auto"/>
          </w:tcPr>
          <w:p w14:paraId="19616FB6" w14:textId="00D0A5F2" w:rsidR="009C37BF" w:rsidRPr="002F7EB4" w:rsidRDefault="009C37BF" w:rsidP="009E4FE3">
            <w:pPr>
              <w:ind w:right="-72"/>
              <w:jc w:val="right"/>
              <w:rPr>
                <w:rFonts w:ascii="Arial" w:eastAsia="Arial" w:hAnsi="Arial" w:cs="Arial"/>
                <w:sz w:val="18"/>
                <w:szCs w:val="18"/>
              </w:rPr>
            </w:pPr>
            <w:r w:rsidRPr="002F7EB4">
              <w:rPr>
                <w:rFonts w:ascii="Arial" w:eastAsia="Arial" w:hAnsi="Arial" w:cs="Arial"/>
                <w:sz w:val="18"/>
                <w:szCs w:val="18"/>
              </w:rPr>
              <w:t>5,011,159</w:t>
            </w:r>
          </w:p>
        </w:tc>
      </w:tr>
    </w:tbl>
    <w:p w14:paraId="18C3EA58" w14:textId="77777777" w:rsidR="001F0DD2" w:rsidRPr="002F7EB4" w:rsidRDefault="001F0DD2">
      <w:pPr>
        <w:rPr>
          <w:rFonts w:ascii="Arial" w:eastAsia="Arial" w:hAnsi="Arial" w:cs="Arial"/>
          <w:color w:val="000000"/>
          <w:sz w:val="18"/>
          <w:szCs w:val="18"/>
        </w:rPr>
      </w:pPr>
    </w:p>
    <w:p w14:paraId="6A9299EB" w14:textId="77777777" w:rsidR="00F75EA5" w:rsidRPr="002F7EB4" w:rsidRDefault="009C37BF" w:rsidP="003B1DE2">
      <w:pPr>
        <w:jc w:val="both"/>
        <w:rPr>
          <w:rFonts w:ascii="Arial" w:eastAsia="Arial" w:hAnsi="Arial" w:cs="Arial"/>
          <w:color w:val="000000"/>
          <w:sz w:val="18"/>
          <w:szCs w:val="18"/>
        </w:rPr>
      </w:pPr>
      <w:r w:rsidRPr="002F7EB4">
        <w:rPr>
          <w:rFonts w:ascii="Arial" w:eastAsia="Arial" w:hAnsi="Arial" w:cs="Arial"/>
          <w:color w:val="000000"/>
          <w:sz w:val="18"/>
          <w:szCs w:val="18"/>
        </w:rPr>
        <w:t xml:space="preserve">The weighted average duration of the retirement benefit is </w:t>
      </w:r>
      <w:r w:rsidR="00327494" w:rsidRPr="002F7EB4">
        <w:rPr>
          <w:rFonts w:ascii="Arial" w:eastAsia="Arial" w:hAnsi="Arial" w:cs="Arial"/>
          <w:color w:val="000000"/>
          <w:sz w:val="18"/>
          <w:szCs w:val="18"/>
        </w:rPr>
        <w:t>22.51</w:t>
      </w:r>
      <w:r w:rsidRPr="002F7EB4">
        <w:rPr>
          <w:rFonts w:ascii="Arial" w:eastAsia="Arial" w:hAnsi="Arial" w:cs="Arial"/>
          <w:color w:val="000000"/>
          <w:sz w:val="18"/>
          <w:szCs w:val="18"/>
        </w:rPr>
        <w:t xml:space="preserve"> </w:t>
      </w:r>
      <w:r w:rsidR="003B1DE2" w:rsidRPr="002F7EB4">
        <w:rPr>
          <w:rFonts w:ascii="Arial" w:eastAsia="Arial" w:hAnsi="Arial" w:cs="Arial"/>
          <w:color w:val="000000"/>
          <w:sz w:val="18"/>
          <w:szCs w:val="18"/>
        </w:rPr>
        <w:t>-</w:t>
      </w:r>
      <w:r w:rsidRPr="002F7EB4">
        <w:rPr>
          <w:rFonts w:ascii="Arial" w:eastAsia="Arial" w:hAnsi="Arial" w:cs="Arial"/>
          <w:color w:val="000000"/>
          <w:sz w:val="18"/>
          <w:szCs w:val="18"/>
        </w:rPr>
        <w:t xml:space="preserve"> </w:t>
      </w:r>
      <w:r w:rsidR="00327494" w:rsidRPr="002F7EB4">
        <w:rPr>
          <w:rFonts w:ascii="Arial" w:eastAsia="Arial" w:hAnsi="Arial" w:cs="Arial"/>
          <w:color w:val="000000"/>
          <w:sz w:val="18"/>
          <w:szCs w:val="18"/>
        </w:rPr>
        <w:t>27.07</w:t>
      </w:r>
      <w:r w:rsidRPr="002F7EB4">
        <w:rPr>
          <w:rFonts w:ascii="Arial" w:eastAsia="Arial" w:hAnsi="Arial" w:cs="Arial"/>
          <w:color w:val="000000"/>
          <w:sz w:val="18"/>
          <w:szCs w:val="18"/>
        </w:rPr>
        <w:t xml:space="preserve"> years (202</w:t>
      </w:r>
      <w:r w:rsidR="009E4FE3" w:rsidRPr="002F7EB4">
        <w:rPr>
          <w:rFonts w:ascii="Arial" w:eastAsia="Arial" w:hAnsi="Arial" w:cs="Arial"/>
          <w:color w:val="000000"/>
          <w:sz w:val="18"/>
          <w:szCs w:val="18"/>
        </w:rPr>
        <w:t>2</w:t>
      </w:r>
      <w:r w:rsidRPr="002F7EB4">
        <w:rPr>
          <w:rFonts w:ascii="Arial" w:eastAsia="Arial" w:hAnsi="Arial" w:cs="Arial"/>
          <w:color w:val="000000"/>
          <w:sz w:val="18"/>
          <w:szCs w:val="18"/>
        </w:rPr>
        <w:t xml:space="preserve">: </w:t>
      </w:r>
      <w:r w:rsidR="009E4FE3" w:rsidRPr="002F7EB4">
        <w:rPr>
          <w:rFonts w:ascii="Arial" w:eastAsia="Arial" w:hAnsi="Arial" w:cs="Arial"/>
          <w:color w:val="000000"/>
          <w:sz w:val="18"/>
          <w:szCs w:val="18"/>
        </w:rPr>
        <w:t xml:space="preserve">3.33 - 12.15 </w:t>
      </w:r>
      <w:r w:rsidRPr="002F7EB4">
        <w:rPr>
          <w:rFonts w:ascii="Arial" w:eastAsia="Arial" w:hAnsi="Arial" w:cs="Arial"/>
          <w:color w:val="000000"/>
          <w:sz w:val="18"/>
          <w:szCs w:val="18"/>
        </w:rPr>
        <w:t>years).</w:t>
      </w:r>
    </w:p>
    <w:p w14:paraId="672BAC5D" w14:textId="5779D914" w:rsidR="00F305EB" w:rsidRPr="002F7EB4" w:rsidRDefault="00F305EB">
      <w:pPr>
        <w:jc w:val="both"/>
        <w:rPr>
          <w:rFonts w:ascii="Arial" w:eastAsia="Arial" w:hAnsi="Arial" w:cs="Arial"/>
          <w:b/>
          <w:color w:val="000000"/>
          <w:sz w:val="18"/>
          <w:szCs w:val="18"/>
        </w:rPr>
      </w:pPr>
    </w:p>
    <w:p w14:paraId="7889B8BE" w14:textId="77777777" w:rsidR="00903596" w:rsidRPr="002F7EB4" w:rsidRDefault="00903596">
      <w:pPr>
        <w:jc w:val="both"/>
        <w:rPr>
          <w:rFonts w:ascii="Arial" w:eastAsia="Arial" w:hAnsi="Arial" w:cs="Arial"/>
          <w:b/>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6A2F875F" w14:textId="77777777" w:rsidTr="008E3A70">
        <w:trPr>
          <w:cantSplit/>
          <w:trHeight w:val="389"/>
        </w:trPr>
        <w:tc>
          <w:tcPr>
            <w:tcW w:w="9475" w:type="dxa"/>
            <w:shd w:val="clear" w:color="auto" w:fill="FFA543"/>
            <w:vAlign w:val="center"/>
          </w:tcPr>
          <w:p w14:paraId="062C3D12" w14:textId="56C459E9"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943937" w:rsidRPr="002F7EB4">
              <w:rPr>
                <w:rFonts w:ascii="Arial" w:eastAsia="Arial" w:hAnsi="Arial" w:cs="Arial"/>
                <w:b/>
                <w:color w:val="FFFFFF"/>
                <w:sz w:val="18"/>
                <w:szCs w:val="18"/>
              </w:rPr>
              <w:t>8</w:t>
            </w:r>
            <w:r w:rsidRPr="002F7EB4">
              <w:rPr>
                <w:rFonts w:ascii="Arial" w:eastAsia="Arial" w:hAnsi="Arial" w:cs="Arial"/>
                <w:b/>
                <w:color w:val="FFFFFF"/>
                <w:sz w:val="18"/>
                <w:szCs w:val="18"/>
              </w:rPr>
              <w:tab/>
              <w:t>Share capital</w:t>
            </w:r>
          </w:p>
        </w:tc>
      </w:tr>
    </w:tbl>
    <w:p w14:paraId="3C692B51" w14:textId="77777777" w:rsidR="001F0DD2" w:rsidRPr="002F7EB4" w:rsidRDefault="001F0DD2">
      <w:pPr>
        <w:tabs>
          <w:tab w:val="left" w:pos="540"/>
        </w:tabs>
        <w:jc w:val="both"/>
        <w:rPr>
          <w:rFonts w:ascii="Arial" w:eastAsia="Arial" w:hAnsi="Arial" w:cs="Arial"/>
          <w:b/>
          <w:color w:val="000000"/>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2462"/>
        <w:gridCol w:w="1382"/>
        <w:gridCol w:w="1407"/>
        <w:gridCol w:w="1394"/>
        <w:gridCol w:w="1407"/>
        <w:gridCol w:w="1407"/>
      </w:tblGrid>
      <w:tr w:rsidR="009C37BF" w:rsidRPr="002F7EB4" w14:paraId="5667F28F" w14:textId="77777777" w:rsidTr="00B76930">
        <w:trPr>
          <w:trHeight w:val="120"/>
        </w:trPr>
        <w:tc>
          <w:tcPr>
            <w:tcW w:w="2462" w:type="dxa"/>
            <w:tcMar>
              <w:top w:w="0" w:type="dxa"/>
              <w:left w:w="115" w:type="dxa"/>
              <w:bottom w:w="0" w:type="dxa"/>
              <w:right w:w="115" w:type="dxa"/>
            </w:tcMar>
            <w:vAlign w:val="bottom"/>
            <w:hideMark/>
          </w:tcPr>
          <w:p w14:paraId="7584DEF4" w14:textId="77777777" w:rsidR="009C37BF" w:rsidRPr="002F7EB4" w:rsidRDefault="009C37BF" w:rsidP="00147A9D">
            <w:pPr>
              <w:ind w:left="-72"/>
              <w:rPr>
                <w:rFonts w:ascii="Arial" w:eastAsia="Arial" w:hAnsi="Arial" w:cs="Arial"/>
                <w:color w:val="000000"/>
                <w:sz w:val="18"/>
                <w:szCs w:val="18"/>
              </w:rPr>
            </w:pPr>
          </w:p>
        </w:tc>
        <w:tc>
          <w:tcPr>
            <w:tcW w:w="6997" w:type="dxa"/>
            <w:gridSpan w:val="5"/>
            <w:tcBorders>
              <w:top w:val="single" w:sz="4" w:space="0" w:color="000000" w:themeColor="text1"/>
              <w:bottom w:val="single" w:sz="4" w:space="0" w:color="000000" w:themeColor="text1"/>
            </w:tcBorders>
            <w:tcMar>
              <w:top w:w="0" w:type="dxa"/>
              <w:left w:w="115" w:type="dxa"/>
              <w:bottom w:w="0" w:type="dxa"/>
              <w:right w:w="115" w:type="dxa"/>
            </w:tcMar>
            <w:hideMark/>
          </w:tcPr>
          <w:p w14:paraId="056A3460" w14:textId="65553A42" w:rsidR="009C37BF" w:rsidRPr="002F7EB4" w:rsidRDefault="009C37BF" w:rsidP="00EC2C09">
            <w:pPr>
              <w:ind w:right="-72"/>
              <w:jc w:val="center"/>
              <w:rPr>
                <w:rFonts w:ascii="Arial" w:eastAsia="Times New Roman" w:hAnsi="Arial" w:cs="Arial"/>
                <w:sz w:val="24"/>
                <w:szCs w:val="24"/>
              </w:rPr>
            </w:pPr>
            <w:r w:rsidRPr="002F7EB4">
              <w:rPr>
                <w:rFonts w:ascii="Arial" w:eastAsia="Times New Roman" w:hAnsi="Arial" w:cs="Arial"/>
                <w:b/>
                <w:bCs/>
                <w:color w:val="000000"/>
                <w:sz w:val="18"/>
                <w:szCs w:val="18"/>
              </w:rPr>
              <w:t xml:space="preserve">Consolidated and separate financial </w:t>
            </w:r>
            <w:r w:rsidR="00E71DF5" w:rsidRPr="002F7EB4">
              <w:rPr>
                <w:rFonts w:ascii="Arial" w:eastAsia="Times New Roman" w:hAnsi="Arial" w:cs="Arial"/>
                <w:b/>
                <w:bCs/>
                <w:color w:val="000000"/>
                <w:sz w:val="18"/>
                <w:szCs w:val="18"/>
              </w:rPr>
              <w:t>statements</w:t>
            </w:r>
          </w:p>
        </w:tc>
      </w:tr>
      <w:tr w:rsidR="009C37BF" w:rsidRPr="002F7EB4" w14:paraId="7CEE8024" w14:textId="77777777" w:rsidTr="00B76930">
        <w:trPr>
          <w:trHeight w:val="120"/>
        </w:trPr>
        <w:tc>
          <w:tcPr>
            <w:tcW w:w="2462" w:type="dxa"/>
            <w:tcMar>
              <w:top w:w="0" w:type="dxa"/>
              <w:left w:w="115" w:type="dxa"/>
              <w:bottom w:w="0" w:type="dxa"/>
              <w:right w:w="115" w:type="dxa"/>
            </w:tcMar>
            <w:vAlign w:val="bottom"/>
            <w:hideMark/>
          </w:tcPr>
          <w:p w14:paraId="6CD12DD1" w14:textId="77777777" w:rsidR="009C37BF" w:rsidRPr="002F7EB4" w:rsidRDefault="009C37BF" w:rsidP="00147A9D">
            <w:pPr>
              <w:ind w:left="-72"/>
              <w:rPr>
                <w:rFonts w:ascii="Arial" w:eastAsia="Arial" w:hAnsi="Arial" w:cs="Arial"/>
                <w:color w:val="000000"/>
                <w:sz w:val="18"/>
                <w:szCs w:val="18"/>
              </w:rPr>
            </w:pPr>
          </w:p>
        </w:tc>
        <w:tc>
          <w:tcPr>
            <w:tcW w:w="1382" w:type="dxa"/>
            <w:tcBorders>
              <w:top w:val="single" w:sz="4" w:space="0" w:color="000000" w:themeColor="text1"/>
            </w:tcBorders>
            <w:tcMar>
              <w:top w:w="0" w:type="dxa"/>
              <w:left w:w="115" w:type="dxa"/>
              <w:bottom w:w="0" w:type="dxa"/>
              <w:right w:w="115" w:type="dxa"/>
            </w:tcMar>
            <w:hideMark/>
          </w:tcPr>
          <w:p w14:paraId="2FD78AE9" w14:textId="77777777" w:rsidR="009C37BF" w:rsidRPr="002F7EB4" w:rsidRDefault="009C37BF" w:rsidP="00147A9D">
            <w:pPr>
              <w:jc w:val="right"/>
              <w:rPr>
                <w:rFonts w:ascii="Arial" w:eastAsia="Times New Roman" w:hAnsi="Arial" w:cs="Arial"/>
                <w:sz w:val="24"/>
                <w:szCs w:val="24"/>
              </w:rPr>
            </w:pPr>
          </w:p>
          <w:p w14:paraId="7AF8DA58"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Number of</w:t>
            </w:r>
          </w:p>
          <w:p w14:paraId="37DD49AC" w14:textId="77777777" w:rsidR="009C37BF" w:rsidRPr="002F7EB4" w:rsidRDefault="009C37BF" w:rsidP="00147A9D">
            <w:pPr>
              <w:ind w:right="-72"/>
              <w:jc w:val="right"/>
              <w:rPr>
                <w:rFonts w:ascii="Arial" w:eastAsia="Times New Roman" w:hAnsi="Arial" w:cs="Arial"/>
                <w:sz w:val="24"/>
                <w:szCs w:val="24"/>
              </w:rPr>
            </w:pPr>
            <w:proofErr w:type="spellStart"/>
            <w:r w:rsidRPr="002F7EB4">
              <w:rPr>
                <w:rFonts w:ascii="Arial" w:eastAsia="Times New Roman" w:hAnsi="Arial" w:cs="Arial"/>
                <w:b/>
                <w:bCs/>
                <w:color w:val="000000"/>
                <w:sz w:val="18"/>
                <w:szCs w:val="18"/>
              </w:rPr>
              <w:t>authorised</w:t>
            </w:r>
            <w:proofErr w:type="spellEnd"/>
            <w:r w:rsidRPr="002F7EB4">
              <w:rPr>
                <w:rFonts w:ascii="Arial" w:eastAsia="Times New Roman" w:hAnsi="Arial" w:cs="Arial"/>
                <w:b/>
                <w:bCs/>
                <w:color w:val="000000"/>
                <w:sz w:val="18"/>
                <w:szCs w:val="18"/>
              </w:rPr>
              <w:t xml:space="preserve"> share capital</w:t>
            </w:r>
          </w:p>
        </w:tc>
        <w:tc>
          <w:tcPr>
            <w:tcW w:w="1407" w:type="dxa"/>
            <w:tcBorders>
              <w:top w:val="single" w:sz="4" w:space="0" w:color="000000" w:themeColor="text1"/>
            </w:tcBorders>
            <w:tcMar>
              <w:top w:w="0" w:type="dxa"/>
              <w:left w:w="115" w:type="dxa"/>
              <w:bottom w:w="0" w:type="dxa"/>
              <w:right w:w="115" w:type="dxa"/>
            </w:tcMar>
            <w:vAlign w:val="bottom"/>
            <w:hideMark/>
          </w:tcPr>
          <w:p w14:paraId="3F600DF2"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Number of</w:t>
            </w:r>
          </w:p>
          <w:p w14:paraId="6303DB2C" w14:textId="4E844798"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shares -</w:t>
            </w:r>
          </w:p>
          <w:p w14:paraId="25FC1428" w14:textId="43BB7DF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issued</w:t>
            </w:r>
          </w:p>
          <w:p w14:paraId="529E0EF5"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and paid-up</w:t>
            </w:r>
          </w:p>
        </w:tc>
        <w:tc>
          <w:tcPr>
            <w:tcW w:w="1394" w:type="dxa"/>
            <w:tcBorders>
              <w:top w:val="single" w:sz="4" w:space="0" w:color="000000" w:themeColor="text1"/>
            </w:tcBorders>
            <w:tcMar>
              <w:top w:w="0" w:type="dxa"/>
              <w:left w:w="115" w:type="dxa"/>
              <w:bottom w:w="0" w:type="dxa"/>
              <w:right w:w="115" w:type="dxa"/>
            </w:tcMar>
            <w:vAlign w:val="bottom"/>
            <w:hideMark/>
          </w:tcPr>
          <w:p w14:paraId="14B0B156"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Ordinary</w:t>
            </w:r>
          </w:p>
          <w:p w14:paraId="598FEC09" w14:textId="0ADC4E3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shares -</w:t>
            </w:r>
          </w:p>
          <w:p w14:paraId="015EED2A" w14:textId="40B15385"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issued and</w:t>
            </w:r>
          </w:p>
          <w:p w14:paraId="31BD1A35" w14:textId="6DDDF05A"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paid-up</w:t>
            </w:r>
          </w:p>
        </w:tc>
        <w:tc>
          <w:tcPr>
            <w:tcW w:w="1407" w:type="dxa"/>
            <w:tcBorders>
              <w:top w:val="single" w:sz="4" w:space="0" w:color="000000" w:themeColor="text1"/>
            </w:tcBorders>
            <w:tcMar>
              <w:top w:w="0" w:type="dxa"/>
              <w:left w:w="115" w:type="dxa"/>
              <w:bottom w:w="0" w:type="dxa"/>
              <w:right w:w="115" w:type="dxa"/>
            </w:tcMar>
            <w:hideMark/>
          </w:tcPr>
          <w:p w14:paraId="3EA334B4" w14:textId="77777777" w:rsidR="009C37BF" w:rsidRPr="002F7EB4" w:rsidRDefault="009C37BF" w:rsidP="00147A9D">
            <w:pPr>
              <w:spacing w:after="240"/>
              <w:jc w:val="right"/>
              <w:rPr>
                <w:rFonts w:ascii="Arial" w:eastAsia="Times New Roman" w:hAnsi="Arial" w:cs="Arial"/>
                <w:sz w:val="24"/>
                <w:szCs w:val="24"/>
              </w:rPr>
            </w:pPr>
          </w:p>
          <w:p w14:paraId="1629AD61" w14:textId="77777777" w:rsidR="009C37BF" w:rsidRPr="002F7EB4" w:rsidRDefault="009C37BF" w:rsidP="00147A9D">
            <w:pPr>
              <w:ind w:right="-72" w:hanging="742"/>
              <w:jc w:val="right"/>
              <w:rPr>
                <w:rFonts w:ascii="Arial" w:eastAsia="Times New Roman" w:hAnsi="Arial" w:cs="Arial"/>
                <w:sz w:val="24"/>
                <w:szCs w:val="24"/>
              </w:rPr>
            </w:pPr>
            <w:r w:rsidRPr="002F7EB4">
              <w:rPr>
                <w:rFonts w:ascii="Arial" w:eastAsia="Times New Roman" w:hAnsi="Arial" w:cs="Arial"/>
                <w:b/>
                <w:bCs/>
                <w:color w:val="000000"/>
                <w:sz w:val="18"/>
                <w:szCs w:val="18"/>
              </w:rPr>
              <w:t>Share</w:t>
            </w:r>
          </w:p>
          <w:p w14:paraId="57ED2513"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premium, net</w:t>
            </w:r>
          </w:p>
        </w:tc>
        <w:tc>
          <w:tcPr>
            <w:tcW w:w="1407" w:type="dxa"/>
            <w:tcBorders>
              <w:top w:val="single" w:sz="4" w:space="0" w:color="000000" w:themeColor="text1"/>
            </w:tcBorders>
            <w:tcMar>
              <w:top w:w="0" w:type="dxa"/>
              <w:left w:w="115" w:type="dxa"/>
              <w:bottom w:w="0" w:type="dxa"/>
              <w:right w:w="115" w:type="dxa"/>
            </w:tcMar>
            <w:vAlign w:val="bottom"/>
            <w:hideMark/>
          </w:tcPr>
          <w:p w14:paraId="3FB424A4"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Total</w:t>
            </w:r>
          </w:p>
        </w:tc>
      </w:tr>
      <w:tr w:rsidR="009C37BF" w:rsidRPr="002F7EB4" w14:paraId="58525723" w14:textId="77777777" w:rsidTr="00B76930">
        <w:trPr>
          <w:trHeight w:val="120"/>
        </w:trPr>
        <w:tc>
          <w:tcPr>
            <w:tcW w:w="2462" w:type="dxa"/>
            <w:tcMar>
              <w:top w:w="0" w:type="dxa"/>
              <w:left w:w="115" w:type="dxa"/>
              <w:bottom w:w="0" w:type="dxa"/>
              <w:right w:w="115" w:type="dxa"/>
            </w:tcMar>
            <w:vAlign w:val="bottom"/>
            <w:hideMark/>
          </w:tcPr>
          <w:p w14:paraId="64B6D9BD" w14:textId="77777777" w:rsidR="009C37BF" w:rsidRPr="002F7EB4" w:rsidRDefault="009C37BF" w:rsidP="00147A9D">
            <w:pPr>
              <w:ind w:left="-72"/>
              <w:rPr>
                <w:rFonts w:ascii="Arial" w:eastAsia="Arial" w:hAnsi="Arial" w:cs="Arial"/>
                <w:color w:val="000000"/>
                <w:sz w:val="18"/>
                <w:szCs w:val="18"/>
              </w:rPr>
            </w:pPr>
          </w:p>
        </w:tc>
        <w:tc>
          <w:tcPr>
            <w:tcW w:w="1382" w:type="dxa"/>
            <w:tcBorders>
              <w:bottom w:val="single" w:sz="4" w:space="0" w:color="000000" w:themeColor="text1"/>
            </w:tcBorders>
            <w:tcMar>
              <w:top w:w="0" w:type="dxa"/>
              <w:left w:w="115" w:type="dxa"/>
              <w:bottom w:w="0" w:type="dxa"/>
              <w:right w:w="115" w:type="dxa"/>
            </w:tcMar>
            <w:hideMark/>
          </w:tcPr>
          <w:p w14:paraId="55CC20D1"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Shares</w:t>
            </w:r>
          </w:p>
        </w:tc>
        <w:tc>
          <w:tcPr>
            <w:tcW w:w="1407" w:type="dxa"/>
            <w:tcBorders>
              <w:bottom w:val="single" w:sz="4" w:space="0" w:color="000000" w:themeColor="text1"/>
            </w:tcBorders>
            <w:tcMar>
              <w:top w:w="0" w:type="dxa"/>
              <w:left w:w="115" w:type="dxa"/>
              <w:bottom w:w="0" w:type="dxa"/>
              <w:right w:w="115" w:type="dxa"/>
            </w:tcMar>
            <w:vAlign w:val="bottom"/>
            <w:hideMark/>
          </w:tcPr>
          <w:p w14:paraId="1313E71E"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Shares</w:t>
            </w:r>
          </w:p>
        </w:tc>
        <w:tc>
          <w:tcPr>
            <w:tcW w:w="1394" w:type="dxa"/>
            <w:tcBorders>
              <w:bottom w:val="single" w:sz="4" w:space="0" w:color="000000" w:themeColor="text1"/>
            </w:tcBorders>
            <w:tcMar>
              <w:top w:w="0" w:type="dxa"/>
              <w:left w:w="115" w:type="dxa"/>
              <w:bottom w:w="0" w:type="dxa"/>
              <w:right w:w="115" w:type="dxa"/>
            </w:tcMar>
            <w:vAlign w:val="bottom"/>
            <w:hideMark/>
          </w:tcPr>
          <w:p w14:paraId="7D9620AB"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Baht</w:t>
            </w:r>
          </w:p>
        </w:tc>
        <w:tc>
          <w:tcPr>
            <w:tcW w:w="1407" w:type="dxa"/>
            <w:tcBorders>
              <w:bottom w:val="single" w:sz="4" w:space="0" w:color="000000" w:themeColor="text1"/>
            </w:tcBorders>
            <w:tcMar>
              <w:top w:w="0" w:type="dxa"/>
              <w:left w:w="115" w:type="dxa"/>
              <w:bottom w:w="0" w:type="dxa"/>
              <w:right w:w="115" w:type="dxa"/>
            </w:tcMar>
            <w:hideMark/>
          </w:tcPr>
          <w:p w14:paraId="037037DC"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Baht</w:t>
            </w:r>
          </w:p>
        </w:tc>
        <w:tc>
          <w:tcPr>
            <w:tcW w:w="1407" w:type="dxa"/>
            <w:tcBorders>
              <w:bottom w:val="single" w:sz="4" w:space="0" w:color="000000" w:themeColor="text1"/>
            </w:tcBorders>
            <w:tcMar>
              <w:top w:w="0" w:type="dxa"/>
              <w:left w:w="115" w:type="dxa"/>
              <w:bottom w:w="0" w:type="dxa"/>
              <w:right w:w="115" w:type="dxa"/>
            </w:tcMar>
            <w:vAlign w:val="bottom"/>
            <w:hideMark/>
          </w:tcPr>
          <w:p w14:paraId="031BB098" w14:textId="77777777" w:rsidR="009C37BF" w:rsidRPr="002F7EB4" w:rsidRDefault="009C37BF" w:rsidP="00147A9D">
            <w:pPr>
              <w:ind w:right="-72"/>
              <w:jc w:val="right"/>
              <w:rPr>
                <w:rFonts w:ascii="Arial" w:eastAsia="Times New Roman" w:hAnsi="Arial" w:cs="Arial"/>
                <w:sz w:val="24"/>
                <w:szCs w:val="24"/>
              </w:rPr>
            </w:pPr>
            <w:r w:rsidRPr="002F7EB4">
              <w:rPr>
                <w:rFonts w:ascii="Arial" w:eastAsia="Times New Roman" w:hAnsi="Arial" w:cs="Arial"/>
                <w:b/>
                <w:bCs/>
                <w:color w:val="000000"/>
                <w:sz w:val="18"/>
                <w:szCs w:val="18"/>
              </w:rPr>
              <w:t>Baht</w:t>
            </w:r>
          </w:p>
        </w:tc>
      </w:tr>
      <w:tr w:rsidR="009C37BF" w:rsidRPr="002F7EB4" w14:paraId="2E46CB5C" w14:textId="77777777" w:rsidTr="00B76930">
        <w:trPr>
          <w:trHeight w:val="120"/>
        </w:trPr>
        <w:tc>
          <w:tcPr>
            <w:tcW w:w="2462" w:type="dxa"/>
            <w:tcMar>
              <w:top w:w="0" w:type="dxa"/>
              <w:left w:w="115" w:type="dxa"/>
              <w:bottom w:w="0" w:type="dxa"/>
              <w:right w:w="115" w:type="dxa"/>
            </w:tcMar>
            <w:vAlign w:val="bottom"/>
            <w:hideMark/>
          </w:tcPr>
          <w:p w14:paraId="69E5C217" w14:textId="77777777" w:rsidR="009C37BF" w:rsidRPr="002F7EB4" w:rsidRDefault="009C37BF" w:rsidP="00147A9D">
            <w:pPr>
              <w:ind w:left="-72"/>
              <w:rPr>
                <w:rFonts w:ascii="Arial" w:eastAsia="Arial" w:hAnsi="Arial" w:cs="Arial"/>
                <w:color w:val="000000"/>
                <w:sz w:val="18"/>
                <w:szCs w:val="18"/>
              </w:rPr>
            </w:pPr>
          </w:p>
        </w:tc>
        <w:tc>
          <w:tcPr>
            <w:tcW w:w="1382" w:type="dxa"/>
            <w:tcBorders>
              <w:top w:val="single" w:sz="4" w:space="0" w:color="000000" w:themeColor="text1"/>
            </w:tcBorders>
            <w:shd w:val="clear" w:color="auto" w:fill="FAFAFA"/>
            <w:tcMar>
              <w:top w:w="0" w:type="dxa"/>
              <w:left w:w="115" w:type="dxa"/>
              <w:bottom w:w="0" w:type="dxa"/>
              <w:right w:w="115" w:type="dxa"/>
            </w:tcMar>
            <w:hideMark/>
          </w:tcPr>
          <w:p w14:paraId="2E53DE2C" w14:textId="77777777" w:rsidR="009C37BF" w:rsidRPr="002F7EB4" w:rsidRDefault="009C37BF" w:rsidP="00147A9D">
            <w:pPr>
              <w:ind w:right="-72"/>
              <w:jc w:val="right"/>
              <w:rPr>
                <w:rFonts w:ascii="Arial" w:hAnsi="Arial" w:cs="Arial"/>
                <w:sz w:val="18"/>
                <w:szCs w:val="18"/>
              </w:rPr>
            </w:pPr>
          </w:p>
        </w:tc>
        <w:tc>
          <w:tcPr>
            <w:tcW w:w="1407" w:type="dxa"/>
            <w:tcBorders>
              <w:top w:val="single" w:sz="4" w:space="0" w:color="000000" w:themeColor="text1"/>
            </w:tcBorders>
            <w:shd w:val="clear" w:color="auto" w:fill="FAFAFA"/>
            <w:tcMar>
              <w:top w:w="0" w:type="dxa"/>
              <w:left w:w="115" w:type="dxa"/>
              <w:bottom w:w="0" w:type="dxa"/>
              <w:right w:w="115" w:type="dxa"/>
            </w:tcMar>
            <w:vAlign w:val="bottom"/>
            <w:hideMark/>
          </w:tcPr>
          <w:p w14:paraId="627F1473" w14:textId="77777777" w:rsidR="009C37BF" w:rsidRPr="002F7EB4" w:rsidRDefault="009C37BF" w:rsidP="00147A9D">
            <w:pPr>
              <w:ind w:right="-72"/>
              <w:jc w:val="right"/>
              <w:rPr>
                <w:rFonts w:ascii="Arial" w:hAnsi="Arial" w:cs="Arial"/>
                <w:sz w:val="18"/>
                <w:szCs w:val="18"/>
              </w:rPr>
            </w:pPr>
          </w:p>
        </w:tc>
        <w:tc>
          <w:tcPr>
            <w:tcW w:w="1394" w:type="dxa"/>
            <w:tcBorders>
              <w:top w:val="single" w:sz="4" w:space="0" w:color="000000" w:themeColor="text1"/>
            </w:tcBorders>
            <w:shd w:val="clear" w:color="auto" w:fill="FAFAFA"/>
            <w:tcMar>
              <w:top w:w="0" w:type="dxa"/>
              <w:left w:w="115" w:type="dxa"/>
              <w:bottom w:w="0" w:type="dxa"/>
              <w:right w:w="115" w:type="dxa"/>
            </w:tcMar>
            <w:vAlign w:val="bottom"/>
            <w:hideMark/>
          </w:tcPr>
          <w:p w14:paraId="40407125" w14:textId="77777777" w:rsidR="009C37BF" w:rsidRPr="002F7EB4" w:rsidRDefault="009C37BF" w:rsidP="00147A9D">
            <w:pPr>
              <w:ind w:right="-72"/>
              <w:jc w:val="right"/>
              <w:rPr>
                <w:rFonts w:ascii="Arial" w:hAnsi="Arial" w:cs="Arial"/>
                <w:sz w:val="18"/>
                <w:szCs w:val="18"/>
              </w:rPr>
            </w:pPr>
          </w:p>
        </w:tc>
        <w:tc>
          <w:tcPr>
            <w:tcW w:w="1407" w:type="dxa"/>
            <w:tcBorders>
              <w:top w:val="single" w:sz="4" w:space="0" w:color="000000" w:themeColor="text1"/>
            </w:tcBorders>
            <w:shd w:val="clear" w:color="auto" w:fill="FAFAFA"/>
            <w:tcMar>
              <w:top w:w="0" w:type="dxa"/>
              <w:left w:w="115" w:type="dxa"/>
              <w:bottom w:w="0" w:type="dxa"/>
              <w:right w:w="115" w:type="dxa"/>
            </w:tcMar>
            <w:hideMark/>
          </w:tcPr>
          <w:p w14:paraId="03416B77" w14:textId="77777777" w:rsidR="009C37BF" w:rsidRPr="002F7EB4" w:rsidRDefault="009C37BF" w:rsidP="00147A9D">
            <w:pPr>
              <w:ind w:right="-72"/>
              <w:jc w:val="right"/>
              <w:rPr>
                <w:rFonts w:ascii="Arial" w:hAnsi="Arial" w:cs="Arial"/>
                <w:sz w:val="18"/>
                <w:szCs w:val="18"/>
              </w:rPr>
            </w:pPr>
          </w:p>
        </w:tc>
        <w:tc>
          <w:tcPr>
            <w:tcW w:w="1407" w:type="dxa"/>
            <w:tcBorders>
              <w:top w:val="single" w:sz="4" w:space="0" w:color="000000" w:themeColor="text1"/>
            </w:tcBorders>
            <w:shd w:val="clear" w:color="auto" w:fill="FAFAFA"/>
            <w:tcMar>
              <w:top w:w="0" w:type="dxa"/>
              <w:left w:w="115" w:type="dxa"/>
              <w:bottom w:w="0" w:type="dxa"/>
              <w:right w:w="115" w:type="dxa"/>
            </w:tcMar>
            <w:vAlign w:val="bottom"/>
            <w:hideMark/>
          </w:tcPr>
          <w:p w14:paraId="7FC47198" w14:textId="77777777" w:rsidR="009C37BF" w:rsidRPr="002F7EB4" w:rsidRDefault="009C37BF" w:rsidP="00147A9D">
            <w:pPr>
              <w:ind w:right="-72"/>
              <w:jc w:val="right"/>
              <w:rPr>
                <w:rFonts w:ascii="Arial" w:hAnsi="Arial" w:cs="Arial"/>
                <w:sz w:val="18"/>
                <w:szCs w:val="18"/>
              </w:rPr>
            </w:pPr>
          </w:p>
        </w:tc>
      </w:tr>
      <w:tr w:rsidR="009C37BF" w:rsidRPr="002F7EB4" w14:paraId="2127B259" w14:textId="77777777" w:rsidTr="00B76930">
        <w:trPr>
          <w:trHeight w:val="70"/>
        </w:trPr>
        <w:tc>
          <w:tcPr>
            <w:tcW w:w="2462" w:type="dxa"/>
            <w:tcMar>
              <w:top w:w="0" w:type="dxa"/>
              <w:left w:w="115" w:type="dxa"/>
              <w:bottom w:w="0" w:type="dxa"/>
              <w:right w:w="115" w:type="dxa"/>
            </w:tcMar>
            <w:vAlign w:val="bottom"/>
            <w:hideMark/>
          </w:tcPr>
          <w:p w14:paraId="6CF44BA1" w14:textId="7A9906B4" w:rsidR="009C37BF" w:rsidRPr="002F7EB4" w:rsidRDefault="00A2253B" w:rsidP="00147A9D">
            <w:pPr>
              <w:ind w:left="-72"/>
              <w:rPr>
                <w:rFonts w:ascii="Arial" w:eastAsia="Arial" w:hAnsi="Arial" w:cs="Arial"/>
                <w:color w:val="000000"/>
                <w:sz w:val="18"/>
                <w:szCs w:val="18"/>
              </w:rPr>
            </w:pPr>
            <w:r w:rsidRPr="002F7EB4">
              <w:rPr>
                <w:rFonts w:ascii="Arial" w:eastAsia="Arial" w:hAnsi="Arial" w:cs="Arial"/>
                <w:color w:val="000000"/>
                <w:sz w:val="18"/>
                <w:szCs w:val="18"/>
              </w:rPr>
              <w:t>At 1 January 202</w:t>
            </w:r>
            <w:r w:rsidR="00B76930" w:rsidRPr="002F7EB4">
              <w:rPr>
                <w:rFonts w:ascii="Arial" w:eastAsia="Arial" w:hAnsi="Arial" w:cs="Arial"/>
                <w:color w:val="000000"/>
                <w:sz w:val="18"/>
                <w:szCs w:val="18"/>
              </w:rPr>
              <w:t>3</w:t>
            </w:r>
          </w:p>
        </w:tc>
        <w:tc>
          <w:tcPr>
            <w:tcW w:w="1382" w:type="dxa"/>
            <w:shd w:val="clear" w:color="auto" w:fill="FAFAFA"/>
            <w:tcMar>
              <w:top w:w="0" w:type="dxa"/>
              <w:left w:w="115" w:type="dxa"/>
              <w:bottom w:w="0" w:type="dxa"/>
              <w:right w:w="115" w:type="dxa"/>
            </w:tcMar>
            <w:hideMark/>
          </w:tcPr>
          <w:p w14:paraId="73065D11" w14:textId="00EC93C2"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1,338,718,124</w:t>
            </w:r>
          </w:p>
        </w:tc>
        <w:tc>
          <w:tcPr>
            <w:tcW w:w="1407" w:type="dxa"/>
            <w:shd w:val="clear" w:color="auto" w:fill="FAFAFA"/>
            <w:tcMar>
              <w:top w:w="0" w:type="dxa"/>
              <w:left w:w="115" w:type="dxa"/>
              <w:bottom w:w="0" w:type="dxa"/>
              <w:right w:w="115" w:type="dxa"/>
            </w:tcMar>
            <w:hideMark/>
          </w:tcPr>
          <w:p w14:paraId="562D3F7F" w14:textId="7F4DAF0F"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1,066,390,144</w:t>
            </w:r>
          </w:p>
        </w:tc>
        <w:tc>
          <w:tcPr>
            <w:tcW w:w="1394" w:type="dxa"/>
            <w:shd w:val="clear" w:color="auto" w:fill="FAFAFA"/>
            <w:tcMar>
              <w:top w:w="0" w:type="dxa"/>
              <w:left w:w="115" w:type="dxa"/>
              <w:bottom w:w="0" w:type="dxa"/>
              <w:right w:w="115" w:type="dxa"/>
            </w:tcMar>
            <w:hideMark/>
          </w:tcPr>
          <w:p w14:paraId="20E9E1C0" w14:textId="5693EEB5"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533,195,072</w:t>
            </w:r>
          </w:p>
        </w:tc>
        <w:tc>
          <w:tcPr>
            <w:tcW w:w="1407" w:type="dxa"/>
            <w:shd w:val="clear" w:color="auto" w:fill="FAFAFA"/>
            <w:tcMar>
              <w:top w:w="0" w:type="dxa"/>
              <w:left w:w="115" w:type="dxa"/>
              <w:bottom w:w="0" w:type="dxa"/>
              <w:right w:w="115" w:type="dxa"/>
            </w:tcMar>
            <w:hideMark/>
          </w:tcPr>
          <w:p w14:paraId="47864AD5" w14:textId="27962967"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1,701,411,155</w:t>
            </w:r>
          </w:p>
        </w:tc>
        <w:tc>
          <w:tcPr>
            <w:tcW w:w="1407" w:type="dxa"/>
            <w:shd w:val="clear" w:color="auto" w:fill="FAFAFA"/>
            <w:tcMar>
              <w:top w:w="0" w:type="dxa"/>
              <w:left w:w="115" w:type="dxa"/>
              <w:bottom w:w="0" w:type="dxa"/>
              <w:right w:w="115" w:type="dxa"/>
            </w:tcMar>
            <w:hideMark/>
          </w:tcPr>
          <w:p w14:paraId="05F19D2E" w14:textId="593662E3"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2,234,606,227</w:t>
            </w:r>
          </w:p>
        </w:tc>
      </w:tr>
      <w:tr w:rsidR="0083401D" w:rsidRPr="002F7EB4" w14:paraId="0738585F" w14:textId="77777777" w:rsidTr="00B76930">
        <w:trPr>
          <w:trHeight w:val="70"/>
        </w:trPr>
        <w:tc>
          <w:tcPr>
            <w:tcW w:w="2462" w:type="dxa"/>
            <w:tcMar>
              <w:top w:w="0" w:type="dxa"/>
              <w:left w:w="115" w:type="dxa"/>
              <w:bottom w:w="0" w:type="dxa"/>
              <w:right w:w="115" w:type="dxa"/>
            </w:tcMar>
            <w:vAlign w:val="bottom"/>
          </w:tcPr>
          <w:p w14:paraId="1E4443AA" w14:textId="5BC2E4D9" w:rsidR="0083401D" w:rsidRPr="002F7EB4" w:rsidRDefault="00334CCE" w:rsidP="00147A9D">
            <w:pPr>
              <w:ind w:left="-72"/>
              <w:rPr>
                <w:rFonts w:ascii="Arial" w:eastAsia="Arial" w:hAnsi="Arial" w:cs="Arial"/>
                <w:color w:val="000000"/>
                <w:sz w:val="18"/>
                <w:szCs w:val="18"/>
              </w:rPr>
            </w:pPr>
            <w:r w:rsidRPr="002F7EB4">
              <w:rPr>
                <w:rFonts w:ascii="Arial" w:eastAsia="Arial" w:hAnsi="Arial" w:cs="Arial"/>
                <w:color w:val="000000"/>
                <w:sz w:val="18"/>
                <w:szCs w:val="18"/>
              </w:rPr>
              <w:t>Decrease in warrants</w:t>
            </w:r>
          </w:p>
        </w:tc>
        <w:tc>
          <w:tcPr>
            <w:tcW w:w="1382" w:type="dxa"/>
            <w:shd w:val="clear" w:color="auto" w:fill="FAFAFA"/>
            <w:tcMar>
              <w:top w:w="0" w:type="dxa"/>
              <w:left w:w="115" w:type="dxa"/>
              <w:bottom w:w="0" w:type="dxa"/>
              <w:right w:w="115" w:type="dxa"/>
            </w:tcMar>
          </w:tcPr>
          <w:p w14:paraId="3BE49E02" w14:textId="781FB57E" w:rsidR="0083401D" w:rsidRPr="002F7EB4" w:rsidRDefault="00334CCE" w:rsidP="00EC2C09">
            <w:pPr>
              <w:ind w:right="-72"/>
              <w:jc w:val="right"/>
              <w:rPr>
                <w:rFonts w:ascii="Arial" w:hAnsi="Arial" w:cs="Arial"/>
                <w:sz w:val="18"/>
                <w:szCs w:val="18"/>
              </w:rPr>
            </w:pPr>
            <w:r w:rsidRPr="002F7EB4">
              <w:rPr>
                <w:rFonts w:ascii="Arial" w:hAnsi="Arial" w:cs="Arial"/>
                <w:sz w:val="18"/>
                <w:szCs w:val="18"/>
              </w:rPr>
              <w:t>(126,293,317)</w:t>
            </w:r>
          </w:p>
        </w:tc>
        <w:tc>
          <w:tcPr>
            <w:tcW w:w="1407" w:type="dxa"/>
            <w:shd w:val="clear" w:color="auto" w:fill="FAFAFA"/>
            <w:tcMar>
              <w:top w:w="0" w:type="dxa"/>
              <w:left w:w="115" w:type="dxa"/>
              <w:bottom w:w="0" w:type="dxa"/>
              <w:right w:w="115" w:type="dxa"/>
            </w:tcMar>
          </w:tcPr>
          <w:p w14:paraId="4C8E96FB" w14:textId="73828B85" w:rsidR="0083401D" w:rsidRPr="002F7EB4" w:rsidRDefault="00334CCE" w:rsidP="00EC2C09">
            <w:pPr>
              <w:ind w:right="-72"/>
              <w:jc w:val="right"/>
              <w:rPr>
                <w:rFonts w:ascii="Arial" w:hAnsi="Arial" w:cs="Arial"/>
                <w:sz w:val="18"/>
                <w:szCs w:val="18"/>
              </w:rPr>
            </w:pPr>
            <w:r w:rsidRPr="002F7EB4">
              <w:rPr>
                <w:rFonts w:ascii="Arial" w:hAnsi="Arial" w:cs="Arial"/>
                <w:sz w:val="18"/>
                <w:szCs w:val="18"/>
              </w:rPr>
              <w:t>-</w:t>
            </w:r>
          </w:p>
        </w:tc>
        <w:tc>
          <w:tcPr>
            <w:tcW w:w="1394" w:type="dxa"/>
            <w:shd w:val="clear" w:color="auto" w:fill="FAFAFA"/>
            <w:tcMar>
              <w:top w:w="0" w:type="dxa"/>
              <w:left w:w="115" w:type="dxa"/>
              <w:bottom w:w="0" w:type="dxa"/>
              <w:right w:w="115" w:type="dxa"/>
            </w:tcMar>
          </w:tcPr>
          <w:p w14:paraId="1542F660" w14:textId="722F6B1E" w:rsidR="0083401D" w:rsidRPr="002F7EB4" w:rsidRDefault="00334CCE" w:rsidP="00EC2C09">
            <w:pPr>
              <w:ind w:right="-72"/>
              <w:jc w:val="right"/>
              <w:rPr>
                <w:rFonts w:ascii="Arial" w:hAnsi="Arial" w:cs="Arial"/>
                <w:sz w:val="18"/>
                <w:szCs w:val="18"/>
              </w:rPr>
            </w:pPr>
            <w:r w:rsidRPr="002F7EB4">
              <w:rPr>
                <w:rFonts w:ascii="Arial" w:hAnsi="Arial" w:cs="Arial"/>
                <w:sz w:val="18"/>
                <w:szCs w:val="18"/>
              </w:rPr>
              <w:t>-</w:t>
            </w:r>
          </w:p>
        </w:tc>
        <w:tc>
          <w:tcPr>
            <w:tcW w:w="1407" w:type="dxa"/>
            <w:shd w:val="clear" w:color="auto" w:fill="FAFAFA"/>
            <w:tcMar>
              <w:top w:w="0" w:type="dxa"/>
              <w:left w:w="115" w:type="dxa"/>
              <w:bottom w:w="0" w:type="dxa"/>
              <w:right w:w="115" w:type="dxa"/>
            </w:tcMar>
          </w:tcPr>
          <w:p w14:paraId="44F27686" w14:textId="202D5D34" w:rsidR="0083401D" w:rsidRPr="002F7EB4" w:rsidRDefault="00334CCE" w:rsidP="00EC2C09">
            <w:pPr>
              <w:ind w:right="-72"/>
              <w:jc w:val="right"/>
              <w:rPr>
                <w:rFonts w:ascii="Arial" w:hAnsi="Arial" w:cs="Arial"/>
                <w:sz w:val="18"/>
                <w:szCs w:val="18"/>
              </w:rPr>
            </w:pPr>
            <w:r w:rsidRPr="002F7EB4">
              <w:rPr>
                <w:rFonts w:ascii="Arial" w:hAnsi="Arial" w:cs="Arial"/>
                <w:sz w:val="18"/>
                <w:szCs w:val="18"/>
              </w:rPr>
              <w:t>-</w:t>
            </w:r>
          </w:p>
        </w:tc>
        <w:tc>
          <w:tcPr>
            <w:tcW w:w="1407" w:type="dxa"/>
            <w:shd w:val="clear" w:color="auto" w:fill="FAFAFA"/>
            <w:tcMar>
              <w:top w:w="0" w:type="dxa"/>
              <w:left w:w="115" w:type="dxa"/>
              <w:bottom w:w="0" w:type="dxa"/>
              <w:right w:w="115" w:type="dxa"/>
            </w:tcMar>
          </w:tcPr>
          <w:p w14:paraId="24B9CE9E" w14:textId="05EB3F2E" w:rsidR="0083401D" w:rsidRPr="002F7EB4" w:rsidRDefault="00334CCE" w:rsidP="00EC2C09">
            <w:pPr>
              <w:ind w:right="-72"/>
              <w:jc w:val="right"/>
              <w:rPr>
                <w:rFonts w:ascii="Arial" w:hAnsi="Arial" w:cs="Arial"/>
                <w:sz w:val="18"/>
                <w:szCs w:val="18"/>
              </w:rPr>
            </w:pPr>
            <w:r w:rsidRPr="002F7EB4">
              <w:rPr>
                <w:rFonts w:ascii="Arial" w:hAnsi="Arial" w:cs="Arial"/>
                <w:sz w:val="18"/>
                <w:szCs w:val="18"/>
              </w:rPr>
              <w:t>-</w:t>
            </w:r>
          </w:p>
        </w:tc>
      </w:tr>
      <w:tr w:rsidR="009C37BF" w:rsidRPr="002F7EB4" w14:paraId="57294612" w14:textId="77777777" w:rsidTr="00B76930">
        <w:trPr>
          <w:trHeight w:val="70"/>
        </w:trPr>
        <w:tc>
          <w:tcPr>
            <w:tcW w:w="2462" w:type="dxa"/>
            <w:tcMar>
              <w:top w:w="0" w:type="dxa"/>
              <w:left w:w="115" w:type="dxa"/>
              <w:bottom w:w="0" w:type="dxa"/>
              <w:right w:w="115" w:type="dxa"/>
            </w:tcMar>
            <w:vAlign w:val="bottom"/>
            <w:hideMark/>
          </w:tcPr>
          <w:p w14:paraId="78941F4D" w14:textId="7F42AB85" w:rsidR="009C37BF" w:rsidRPr="002F7EB4" w:rsidRDefault="009C37BF" w:rsidP="00147A9D">
            <w:pPr>
              <w:ind w:left="-72"/>
              <w:rPr>
                <w:rFonts w:ascii="Arial" w:eastAsia="Arial" w:hAnsi="Arial" w:cs="Arial"/>
                <w:color w:val="000000"/>
                <w:sz w:val="18"/>
                <w:szCs w:val="18"/>
              </w:rPr>
            </w:pPr>
            <w:r w:rsidRPr="002F7EB4">
              <w:rPr>
                <w:rFonts w:ascii="Arial" w:eastAsia="Arial" w:hAnsi="Arial" w:cs="Arial"/>
                <w:color w:val="000000"/>
                <w:sz w:val="18"/>
                <w:szCs w:val="18"/>
              </w:rPr>
              <w:t>Stock dividend</w:t>
            </w:r>
          </w:p>
        </w:tc>
        <w:tc>
          <w:tcPr>
            <w:tcW w:w="1382" w:type="dxa"/>
            <w:tcBorders>
              <w:bottom w:val="single" w:sz="4" w:space="0" w:color="000000" w:themeColor="text1"/>
            </w:tcBorders>
            <w:shd w:val="clear" w:color="auto" w:fill="FAFAFA"/>
            <w:tcMar>
              <w:top w:w="0" w:type="dxa"/>
              <w:left w:w="115" w:type="dxa"/>
              <w:bottom w:w="0" w:type="dxa"/>
              <w:right w:w="115" w:type="dxa"/>
            </w:tcMar>
            <w:vAlign w:val="bottom"/>
            <w:hideMark/>
          </w:tcPr>
          <w:p w14:paraId="6581B93E" w14:textId="2CE78A9D" w:rsidR="009C37BF" w:rsidRPr="002F7EB4" w:rsidRDefault="00334CCE" w:rsidP="00EC2C09">
            <w:pPr>
              <w:ind w:right="-72"/>
              <w:jc w:val="right"/>
              <w:rPr>
                <w:rFonts w:ascii="Arial" w:hAnsi="Arial" w:cs="Arial"/>
                <w:sz w:val="18"/>
                <w:szCs w:val="18"/>
              </w:rPr>
            </w:pPr>
            <w:r w:rsidRPr="002F7EB4">
              <w:rPr>
                <w:rFonts w:ascii="Arial" w:hAnsi="Arial" w:cs="Arial"/>
                <w:sz w:val="18"/>
                <w:szCs w:val="18"/>
              </w:rPr>
              <w:t>3</w:t>
            </w:r>
            <w:r w:rsidRPr="002F7EB4">
              <w:rPr>
                <w:rFonts w:ascii="Arial" w:hAnsi="Arial" w:cs="Arial"/>
                <w:sz w:val="18"/>
                <w:szCs w:val="18"/>
                <w:lang w:val="en-GB"/>
              </w:rPr>
              <w:t>8</w:t>
            </w:r>
            <w:r w:rsidRPr="002F7EB4">
              <w:rPr>
                <w:rFonts w:ascii="Arial" w:hAnsi="Arial" w:cs="Arial"/>
                <w:sz w:val="18"/>
                <w:szCs w:val="18"/>
              </w:rPr>
              <w:t>,491,372</w:t>
            </w:r>
            <w:r w:rsidR="009C37BF" w:rsidRPr="002F7EB4">
              <w:rPr>
                <w:rFonts w:ascii="Arial" w:hAnsi="Arial" w:cs="Arial"/>
                <w:sz w:val="18"/>
                <w:szCs w:val="18"/>
                <w:cs/>
              </w:rPr>
              <w:t xml:space="preserve"> </w:t>
            </w:r>
          </w:p>
        </w:tc>
        <w:tc>
          <w:tcPr>
            <w:tcW w:w="1407" w:type="dxa"/>
            <w:tcBorders>
              <w:bottom w:val="single" w:sz="4" w:space="0" w:color="000000" w:themeColor="text1"/>
            </w:tcBorders>
            <w:shd w:val="clear" w:color="auto" w:fill="FAFAFA"/>
            <w:tcMar>
              <w:top w:w="0" w:type="dxa"/>
              <w:left w:w="115" w:type="dxa"/>
              <w:bottom w:w="0" w:type="dxa"/>
              <w:right w:w="115" w:type="dxa"/>
            </w:tcMar>
            <w:vAlign w:val="bottom"/>
            <w:hideMark/>
          </w:tcPr>
          <w:p w14:paraId="3CAC6B7F" w14:textId="7A1A7A3E"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70,800,128</w:t>
            </w:r>
          </w:p>
        </w:tc>
        <w:tc>
          <w:tcPr>
            <w:tcW w:w="1394" w:type="dxa"/>
            <w:tcBorders>
              <w:bottom w:val="single" w:sz="4" w:space="0" w:color="000000" w:themeColor="text1"/>
            </w:tcBorders>
            <w:shd w:val="clear" w:color="auto" w:fill="FAFAFA"/>
            <w:tcMar>
              <w:top w:w="0" w:type="dxa"/>
              <w:left w:w="115" w:type="dxa"/>
              <w:bottom w:w="0" w:type="dxa"/>
              <w:right w:w="115" w:type="dxa"/>
            </w:tcMar>
            <w:vAlign w:val="bottom"/>
            <w:hideMark/>
          </w:tcPr>
          <w:p w14:paraId="3DA4B729" w14:textId="771FAF3D"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35,400,064</w:t>
            </w:r>
          </w:p>
        </w:tc>
        <w:tc>
          <w:tcPr>
            <w:tcW w:w="1407" w:type="dxa"/>
            <w:tcBorders>
              <w:bottom w:val="single" w:sz="4" w:space="0" w:color="000000" w:themeColor="text1"/>
            </w:tcBorders>
            <w:shd w:val="clear" w:color="auto" w:fill="FAFAFA"/>
            <w:tcMar>
              <w:top w:w="0" w:type="dxa"/>
              <w:left w:w="115" w:type="dxa"/>
              <w:bottom w:w="0" w:type="dxa"/>
              <w:right w:w="115" w:type="dxa"/>
            </w:tcMar>
            <w:vAlign w:val="bottom"/>
            <w:hideMark/>
          </w:tcPr>
          <w:p w14:paraId="7313796E" w14:textId="77777777" w:rsidR="009C37BF" w:rsidRPr="002F7EB4" w:rsidRDefault="009C37BF" w:rsidP="00EC2C09">
            <w:pPr>
              <w:ind w:right="-72"/>
              <w:jc w:val="right"/>
              <w:rPr>
                <w:rFonts w:ascii="Arial" w:hAnsi="Arial" w:cs="Arial"/>
                <w:sz w:val="18"/>
                <w:szCs w:val="18"/>
              </w:rPr>
            </w:pPr>
            <w:r w:rsidRPr="002F7EB4">
              <w:rPr>
                <w:rFonts w:ascii="Arial" w:hAnsi="Arial" w:cs="Arial"/>
                <w:sz w:val="18"/>
                <w:szCs w:val="18"/>
              </w:rPr>
              <w:t>-</w:t>
            </w:r>
          </w:p>
        </w:tc>
        <w:tc>
          <w:tcPr>
            <w:tcW w:w="1407" w:type="dxa"/>
            <w:tcBorders>
              <w:bottom w:val="single" w:sz="4" w:space="0" w:color="000000" w:themeColor="text1"/>
            </w:tcBorders>
            <w:shd w:val="clear" w:color="auto" w:fill="FAFAFA"/>
            <w:tcMar>
              <w:top w:w="0" w:type="dxa"/>
              <w:left w:w="115" w:type="dxa"/>
              <w:bottom w:w="0" w:type="dxa"/>
              <w:right w:w="115" w:type="dxa"/>
            </w:tcMar>
            <w:vAlign w:val="bottom"/>
            <w:hideMark/>
          </w:tcPr>
          <w:p w14:paraId="4D26737C" w14:textId="579324E4" w:rsidR="009C37BF" w:rsidRPr="002F7EB4" w:rsidRDefault="00334CCE" w:rsidP="00EC2C09">
            <w:pPr>
              <w:ind w:right="-72"/>
              <w:jc w:val="right"/>
              <w:rPr>
                <w:rFonts w:ascii="Arial" w:hAnsi="Arial" w:cs="Arial"/>
                <w:sz w:val="18"/>
                <w:szCs w:val="18"/>
              </w:rPr>
            </w:pPr>
            <w:r w:rsidRPr="002F7EB4">
              <w:rPr>
                <w:rFonts w:ascii="Arial" w:hAnsi="Arial" w:cs="Arial"/>
                <w:sz w:val="18"/>
                <w:szCs w:val="18"/>
              </w:rPr>
              <w:t>35,400,064</w:t>
            </w:r>
          </w:p>
        </w:tc>
      </w:tr>
      <w:tr w:rsidR="009C37BF" w:rsidRPr="002F7EB4" w14:paraId="59B24D28" w14:textId="77777777" w:rsidTr="00B76930">
        <w:trPr>
          <w:trHeight w:val="120"/>
        </w:trPr>
        <w:tc>
          <w:tcPr>
            <w:tcW w:w="2462" w:type="dxa"/>
            <w:tcMar>
              <w:top w:w="0" w:type="dxa"/>
              <w:left w:w="115" w:type="dxa"/>
              <w:bottom w:w="0" w:type="dxa"/>
              <w:right w:w="115" w:type="dxa"/>
            </w:tcMar>
            <w:vAlign w:val="bottom"/>
            <w:hideMark/>
          </w:tcPr>
          <w:p w14:paraId="6571FB33" w14:textId="77777777" w:rsidR="009C37BF" w:rsidRPr="002F7EB4" w:rsidRDefault="009C37BF" w:rsidP="00147A9D">
            <w:pPr>
              <w:ind w:left="-72"/>
              <w:rPr>
                <w:rFonts w:ascii="Arial" w:eastAsia="Arial" w:hAnsi="Arial" w:cs="Arial"/>
                <w:color w:val="000000"/>
                <w:sz w:val="18"/>
                <w:szCs w:val="18"/>
              </w:rPr>
            </w:pPr>
          </w:p>
        </w:tc>
        <w:tc>
          <w:tcPr>
            <w:tcW w:w="1382" w:type="dxa"/>
            <w:tcBorders>
              <w:top w:val="single" w:sz="4" w:space="0" w:color="000000" w:themeColor="text1"/>
            </w:tcBorders>
            <w:shd w:val="clear" w:color="auto" w:fill="FAFAFA"/>
            <w:tcMar>
              <w:top w:w="0" w:type="dxa"/>
              <w:left w:w="115" w:type="dxa"/>
              <w:bottom w:w="0" w:type="dxa"/>
              <w:right w:w="115" w:type="dxa"/>
            </w:tcMar>
            <w:vAlign w:val="bottom"/>
            <w:hideMark/>
          </w:tcPr>
          <w:p w14:paraId="60BECB7C" w14:textId="77777777" w:rsidR="009C37BF" w:rsidRPr="002F7EB4" w:rsidRDefault="009C37BF" w:rsidP="00147A9D">
            <w:pPr>
              <w:ind w:right="-72"/>
              <w:jc w:val="right"/>
              <w:rPr>
                <w:rFonts w:ascii="Arial" w:hAnsi="Arial" w:cs="Arial"/>
                <w:sz w:val="18"/>
                <w:szCs w:val="18"/>
              </w:rPr>
            </w:pPr>
          </w:p>
        </w:tc>
        <w:tc>
          <w:tcPr>
            <w:tcW w:w="1407" w:type="dxa"/>
            <w:tcBorders>
              <w:top w:val="single" w:sz="4" w:space="0" w:color="000000" w:themeColor="text1"/>
            </w:tcBorders>
            <w:shd w:val="clear" w:color="auto" w:fill="FAFAFA"/>
            <w:tcMar>
              <w:top w:w="0" w:type="dxa"/>
              <w:left w:w="115" w:type="dxa"/>
              <w:bottom w:w="0" w:type="dxa"/>
              <w:right w:w="115" w:type="dxa"/>
            </w:tcMar>
            <w:vAlign w:val="bottom"/>
            <w:hideMark/>
          </w:tcPr>
          <w:p w14:paraId="12914CD6" w14:textId="77777777" w:rsidR="009C37BF" w:rsidRPr="002F7EB4" w:rsidRDefault="009C37BF" w:rsidP="00147A9D">
            <w:pPr>
              <w:ind w:right="-72"/>
              <w:jc w:val="right"/>
              <w:rPr>
                <w:rFonts w:ascii="Arial" w:hAnsi="Arial" w:cs="Arial"/>
                <w:sz w:val="18"/>
                <w:szCs w:val="18"/>
              </w:rPr>
            </w:pPr>
          </w:p>
        </w:tc>
        <w:tc>
          <w:tcPr>
            <w:tcW w:w="1394" w:type="dxa"/>
            <w:tcBorders>
              <w:top w:val="single" w:sz="4" w:space="0" w:color="000000" w:themeColor="text1"/>
            </w:tcBorders>
            <w:shd w:val="clear" w:color="auto" w:fill="FAFAFA"/>
            <w:tcMar>
              <w:top w:w="0" w:type="dxa"/>
              <w:left w:w="115" w:type="dxa"/>
              <w:bottom w:w="0" w:type="dxa"/>
              <w:right w:w="115" w:type="dxa"/>
            </w:tcMar>
            <w:vAlign w:val="bottom"/>
            <w:hideMark/>
          </w:tcPr>
          <w:p w14:paraId="6B3D59B9" w14:textId="77777777" w:rsidR="009C37BF" w:rsidRPr="002F7EB4" w:rsidRDefault="009C37BF" w:rsidP="00147A9D">
            <w:pPr>
              <w:ind w:right="-72"/>
              <w:jc w:val="right"/>
              <w:rPr>
                <w:rFonts w:ascii="Arial" w:hAnsi="Arial" w:cs="Arial"/>
                <w:sz w:val="18"/>
                <w:szCs w:val="18"/>
              </w:rPr>
            </w:pPr>
          </w:p>
        </w:tc>
        <w:tc>
          <w:tcPr>
            <w:tcW w:w="1407" w:type="dxa"/>
            <w:tcBorders>
              <w:top w:val="single" w:sz="4" w:space="0" w:color="000000" w:themeColor="text1"/>
            </w:tcBorders>
            <w:shd w:val="clear" w:color="auto" w:fill="FAFAFA"/>
            <w:tcMar>
              <w:top w:w="0" w:type="dxa"/>
              <w:left w:w="115" w:type="dxa"/>
              <w:bottom w:w="0" w:type="dxa"/>
              <w:right w:w="115" w:type="dxa"/>
            </w:tcMar>
            <w:vAlign w:val="bottom"/>
            <w:hideMark/>
          </w:tcPr>
          <w:p w14:paraId="2BA7FFF3" w14:textId="77777777" w:rsidR="009C37BF" w:rsidRPr="002F7EB4" w:rsidRDefault="009C37BF" w:rsidP="00147A9D">
            <w:pPr>
              <w:ind w:right="-72"/>
              <w:jc w:val="right"/>
              <w:rPr>
                <w:rFonts w:ascii="Arial" w:hAnsi="Arial" w:cs="Arial"/>
                <w:sz w:val="18"/>
                <w:szCs w:val="18"/>
              </w:rPr>
            </w:pPr>
          </w:p>
        </w:tc>
        <w:tc>
          <w:tcPr>
            <w:tcW w:w="1407" w:type="dxa"/>
            <w:tcBorders>
              <w:top w:val="single" w:sz="4" w:space="0" w:color="000000" w:themeColor="text1"/>
            </w:tcBorders>
            <w:shd w:val="clear" w:color="auto" w:fill="FAFAFA"/>
            <w:tcMar>
              <w:top w:w="0" w:type="dxa"/>
              <w:left w:w="115" w:type="dxa"/>
              <w:bottom w:w="0" w:type="dxa"/>
              <w:right w:w="115" w:type="dxa"/>
            </w:tcMar>
            <w:vAlign w:val="bottom"/>
            <w:hideMark/>
          </w:tcPr>
          <w:p w14:paraId="6712DCED" w14:textId="77777777" w:rsidR="009C37BF" w:rsidRPr="002F7EB4" w:rsidRDefault="009C37BF" w:rsidP="00147A9D">
            <w:pPr>
              <w:ind w:right="-72"/>
              <w:jc w:val="right"/>
              <w:rPr>
                <w:rFonts w:ascii="Arial" w:hAnsi="Arial" w:cs="Arial"/>
                <w:sz w:val="18"/>
                <w:szCs w:val="18"/>
              </w:rPr>
            </w:pPr>
          </w:p>
        </w:tc>
      </w:tr>
      <w:tr w:rsidR="009C37BF" w:rsidRPr="002F7EB4" w14:paraId="3E0359CA" w14:textId="77777777" w:rsidTr="00B76930">
        <w:trPr>
          <w:trHeight w:val="81"/>
        </w:trPr>
        <w:tc>
          <w:tcPr>
            <w:tcW w:w="2462" w:type="dxa"/>
            <w:tcMar>
              <w:top w:w="0" w:type="dxa"/>
              <w:left w:w="115" w:type="dxa"/>
              <w:bottom w:w="0" w:type="dxa"/>
              <w:right w:w="115" w:type="dxa"/>
            </w:tcMar>
            <w:vAlign w:val="bottom"/>
            <w:hideMark/>
          </w:tcPr>
          <w:p w14:paraId="2846E84D" w14:textId="1DC55D72" w:rsidR="009C37BF" w:rsidRPr="002F7EB4" w:rsidRDefault="00A2253B" w:rsidP="00147A9D">
            <w:pPr>
              <w:ind w:left="-72"/>
              <w:rPr>
                <w:rFonts w:ascii="Arial" w:eastAsia="Arial" w:hAnsi="Arial" w:cs="Arial"/>
                <w:color w:val="000000"/>
                <w:sz w:val="18"/>
                <w:szCs w:val="18"/>
              </w:rPr>
            </w:pPr>
            <w:r w:rsidRPr="002F7EB4">
              <w:rPr>
                <w:rFonts w:ascii="Arial" w:eastAsia="Arial" w:hAnsi="Arial" w:cs="Arial"/>
                <w:color w:val="000000"/>
                <w:sz w:val="18"/>
                <w:szCs w:val="18"/>
              </w:rPr>
              <w:t>At 31 December</w:t>
            </w:r>
            <w:r w:rsidR="00541CAB" w:rsidRPr="002F7EB4">
              <w:rPr>
                <w:rFonts w:ascii="Arial" w:eastAsia="Arial" w:hAnsi="Arial" w:cs="Arial"/>
                <w:color w:val="000000"/>
                <w:sz w:val="18"/>
                <w:szCs w:val="18"/>
              </w:rPr>
              <w:t xml:space="preserve"> 202</w:t>
            </w:r>
            <w:r w:rsidR="00B76930" w:rsidRPr="002F7EB4">
              <w:rPr>
                <w:rFonts w:ascii="Arial" w:eastAsia="Arial" w:hAnsi="Arial" w:cs="Arial"/>
                <w:color w:val="000000"/>
                <w:sz w:val="18"/>
                <w:szCs w:val="18"/>
              </w:rPr>
              <w:t>3</w:t>
            </w:r>
          </w:p>
        </w:tc>
        <w:tc>
          <w:tcPr>
            <w:tcW w:w="1382" w:type="dxa"/>
            <w:tcBorders>
              <w:bottom w:val="single" w:sz="4" w:space="0" w:color="000000" w:themeColor="text1"/>
            </w:tcBorders>
            <w:shd w:val="clear" w:color="auto" w:fill="FAFAFA"/>
            <w:tcMar>
              <w:top w:w="0" w:type="dxa"/>
              <w:left w:w="115" w:type="dxa"/>
              <w:bottom w:w="0" w:type="dxa"/>
              <w:right w:w="115" w:type="dxa"/>
            </w:tcMar>
            <w:vAlign w:val="bottom"/>
            <w:hideMark/>
          </w:tcPr>
          <w:p w14:paraId="434A939C" w14:textId="377A7F45"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1,250,916,179</w:t>
            </w:r>
            <w:r w:rsidR="009C37BF" w:rsidRPr="002F7EB4">
              <w:rPr>
                <w:rFonts w:ascii="Arial" w:hAnsi="Arial" w:cs="Arial"/>
                <w:sz w:val="18"/>
                <w:szCs w:val="18"/>
              </w:rPr>
              <w:t xml:space="preserve"> </w:t>
            </w:r>
          </w:p>
        </w:tc>
        <w:tc>
          <w:tcPr>
            <w:tcW w:w="1407" w:type="dxa"/>
            <w:tcBorders>
              <w:bottom w:val="single" w:sz="4" w:space="0" w:color="000000" w:themeColor="text1"/>
            </w:tcBorders>
            <w:shd w:val="clear" w:color="auto" w:fill="FAFAFA"/>
            <w:tcMar>
              <w:top w:w="0" w:type="dxa"/>
              <w:left w:w="115" w:type="dxa"/>
              <w:bottom w:w="0" w:type="dxa"/>
              <w:right w:w="115" w:type="dxa"/>
            </w:tcMar>
            <w:vAlign w:val="bottom"/>
            <w:hideMark/>
          </w:tcPr>
          <w:p w14:paraId="1F0DA602" w14:textId="274784E6" w:rsidR="009C37BF" w:rsidRPr="002F7EB4" w:rsidRDefault="0046744B" w:rsidP="00EC2C09">
            <w:pPr>
              <w:ind w:right="-72"/>
              <w:jc w:val="right"/>
              <w:rPr>
                <w:rFonts w:ascii="Arial" w:hAnsi="Arial" w:cs="Arial"/>
                <w:sz w:val="18"/>
                <w:szCs w:val="18"/>
              </w:rPr>
            </w:pPr>
            <w:r w:rsidRPr="002F7EB4">
              <w:rPr>
                <w:rFonts w:ascii="Arial" w:hAnsi="Arial" w:cs="Arial"/>
                <w:sz w:val="18"/>
                <w:szCs w:val="18"/>
              </w:rPr>
              <w:t>1,137,190,272</w:t>
            </w:r>
          </w:p>
        </w:tc>
        <w:tc>
          <w:tcPr>
            <w:tcW w:w="1394" w:type="dxa"/>
            <w:tcBorders>
              <w:bottom w:val="single" w:sz="4" w:space="0" w:color="000000" w:themeColor="text1"/>
            </w:tcBorders>
            <w:shd w:val="clear" w:color="auto" w:fill="FAFAFA"/>
            <w:tcMar>
              <w:top w:w="0" w:type="dxa"/>
              <w:left w:w="115" w:type="dxa"/>
              <w:bottom w:w="0" w:type="dxa"/>
              <w:right w:w="115" w:type="dxa"/>
            </w:tcMar>
            <w:vAlign w:val="bottom"/>
            <w:hideMark/>
          </w:tcPr>
          <w:p w14:paraId="69A66880" w14:textId="7AF6E2FD" w:rsidR="009C37BF" w:rsidRPr="002F7EB4" w:rsidRDefault="00B76930" w:rsidP="00EC2C09">
            <w:pPr>
              <w:ind w:right="-72"/>
              <w:jc w:val="right"/>
              <w:rPr>
                <w:rFonts w:ascii="Arial" w:hAnsi="Arial" w:cs="Arial"/>
                <w:sz w:val="18"/>
                <w:szCs w:val="18"/>
              </w:rPr>
            </w:pPr>
            <w:r w:rsidRPr="002F7EB4">
              <w:rPr>
                <w:rFonts w:ascii="Arial" w:hAnsi="Arial" w:cs="Arial"/>
                <w:sz w:val="18"/>
                <w:szCs w:val="18"/>
              </w:rPr>
              <w:t>568,595,136</w:t>
            </w:r>
          </w:p>
        </w:tc>
        <w:tc>
          <w:tcPr>
            <w:tcW w:w="1407" w:type="dxa"/>
            <w:tcBorders>
              <w:bottom w:val="single" w:sz="4" w:space="0" w:color="000000" w:themeColor="text1"/>
            </w:tcBorders>
            <w:shd w:val="clear" w:color="auto" w:fill="FAFAFA"/>
            <w:tcMar>
              <w:top w:w="0" w:type="dxa"/>
              <w:left w:w="115" w:type="dxa"/>
              <w:bottom w:w="0" w:type="dxa"/>
              <w:right w:w="115" w:type="dxa"/>
            </w:tcMar>
            <w:vAlign w:val="bottom"/>
            <w:hideMark/>
          </w:tcPr>
          <w:p w14:paraId="3003E52C" w14:textId="77777777" w:rsidR="009C37BF" w:rsidRPr="002F7EB4" w:rsidRDefault="009C37BF" w:rsidP="00EC2C09">
            <w:pPr>
              <w:ind w:right="-72"/>
              <w:jc w:val="right"/>
              <w:rPr>
                <w:rFonts w:ascii="Arial" w:hAnsi="Arial" w:cs="Arial"/>
                <w:sz w:val="18"/>
                <w:szCs w:val="18"/>
              </w:rPr>
            </w:pPr>
            <w:r w:rsidRPr="002F7EB4">
              <w:rPr>
                <w:rFonts w:ascii="Arial" w:hAnsi="Arial" w:cs="Arial"/>
                <w:sz w:val="18"/>
                <w:szCs w:val="18"/>
              </w:rPr>
              <w:t>1,701,411,155</w:t>
            </w:r>
          </w:p>
        </w:tc>
        <w:tc>
          <w:tcPr>
            <w:tcW w:w="1407" w:type="dxa"/>
            <w:tcBorders>
              <w:bottom w:val="single" w:sz="4" w:space="0" w:color="000000" w:themeColor="text1"/>
            </w:tcBorders>
            <w:shd w:val="clear" w:color="auto" w:fill="FAFAFA"/>
            <w:tcMar>
              <w:top w:w="0" w:type="dxa"/>
              <w:left w:w="115" w:type="dxa"/>
              <w:bottom w:w="0" w:type="dxa"/>
              <w:right w:w="115" w:type="dxa"/>
            </w:tcMar>
            <w:vAlign w:val="bottom"/>
            <w:hideMark/>
          </w:tcPr>
          <w:p w14:paraId="207B8754" w14:textId="6AB391BF" w:rsidR="009C37BF" w:rsidRPr="002F7EB4" w:rsidRDefault="00334CCE" w:rsidP="00EC2C09">
            <w:pPr>
              <w:ind w:right="-72"/>
              <w:jc w:val="right"/>
              <w:rPr>
                <w:rFonts w:ascii="Arial" w:hAnsi="Arial" w:cs="Arial"/>
                <w:sz w:val="18"/>
                <w:szCs w:val="18"/>
              </w:rPr>
            </w:pPr>
            <w:r w:rsidRPr="002F7EB4">
              <w:rPr>
                <w:rFonts w:ascii="Arial" w:hAnsi="Arial" w:cs="Arial"/>
                <w:sz w:val="18"/>
                <w:szCs w:val="18"/>
              </w:rPr>
              <w:t>2,270,006,291</w:t>
            </w:r>
          </w:p>
        </w:tc>
      </w:tr>
    </w:tbl>
    <w:p w14:paraId="398C7F54" w14:textId="77777777" w:rsidR="00D5072A" w:rsidRPr="002F7EB4" w:rsidRDefault="00D5072A" w:rsidP="00D5072A">
      <w:pPr>
        <w:rPr>
          <w:rFonts w:ascii="Arial" w:eastAsia="Arial" w:hAnsi="Arial" w:cs="Arial"/>
          <w:color w:val="000000" w:themeColor="text1"/>
          <w:sz w:val="18"/>
          <w:szCs w:val="18"/>
        </w:rPr>
      </w:pPr>
    </w:p>
    <w:p w14:paraId="7A5ABE88" w14:textId="71A0571F" w:rsidR="00943937" w:rsidRPr="002F7EB4" w:rsidRDefault="00943937" w:rsidP="003B1DE2">
      <w:pPr>
        <w:tabs>
          <w:tab w:val="left" w:pos="540"/>
        </w:tabs>
        <w:jc w:val="thaiDistribute"/>
        <w:rPr>
          <w:rFonts w:ascii="Arial" w:eastAsia="Times New Roman" w:hAnsi="Arial" w:cs="Arial"/>
          <w:color w:val="000000" w:themeColor="text1"/>
          <w:sz w:val="18"/>
          <w:szCs w:val="18"/>
          <w:cs/>
        </w:rPr>
      </w:pPr>
      <w:r w:rsidRPr="002F7EB4">
        <w:rPr>
          <w:rFonts w:ascii="Arial" w:eastAsia="Times New Roman" w:hAnsi="Arial" w:cs="Arial"/>
          <w:color w:val="000000" w:themeColor="text1"/>
          <w:sz w:val="18"/>
          <w:szCs w:val="18"/>
        </w:rPr>
        <w:t xml:space="preserve">On 26 January 2023, the Company registered the change of paid-up share capital from Baht 533,195,072 to Baht 546,521,872 with the Department of Business Development, Ministry of Commerce which resulted from the stock dividend payment to be paid from unappropriated retained earnings as at 30 September 2022 to the shareholders at the rate of 40 shares per 1 stock dividend according to the resolution of the Extra General Meeting of Shareholders </w:t>
      </w:r>
      <w:r w:rsidR="001055A3" w:rsidRPr="002F7EB4">
        <w:rPr>
          <w:rFonts w:ascii="Arial" w:eastAsia="Times New Roman" w:hAnsi="Arial" w:cs="Arial"/>
          <w:color w:val="000000" w:themeColor="text1"/>
          <w:sz w:val="18"/>
          <w:szCs w:val="18"/>
        </w:rPr>
        <w:t xml:space="preserve">No. </w:t>
      </w:r>
      <w:r w:rsidRPr="002F7EB4">
        <w:rPr>
          <w:rFonts w:ascii="Arial" w:eastAsia="Times New Roman" w:hAnsi="Arial" w:cs="Arial"/>
          <w:color w:val="000000" w:themeColor="text1"/>
          <w:sz w:val="18"/>
          <w:szCs w:val="18"/>
        </w:rPr>
        <w:t>1/2022 on 27 December 2022.</w:t>
      </w:r>
      <w:r w:rsidRPr="002F7EB4">
        <w:rPr>
          <w:rFonts w:ascii="Arial" w:eastAsia="Times New Roman" w:hAnsi="Arial" w:cs="Arial"/>
          <w:color w:val="000000" w:themeColor="text1"/>
          <w:sz w:val="18"/>
          <w:szCs w:val="18"/>
        </w:rPr>
        <w:tab/>
      </w:r>
    </w:p>
    <w:p w14:paraId="208073E1" w14:textId="77777777" w:rsidR="003B1DE2" w:rsidRPr="002F7EB4" w:rsidRDefault="003B1DE2" w:rsidP="009C37BF">
      <w:pPr>
        <w:tabs>
          <w:tab w:val="left" w:pos="540"/>
        </w:tabs>
        <w:rPr>
          <w:rFonts w:ascii="Arial" w:eastAsia="Times New Roman" w:hAnsi="Arial" w:cs="Arial"/>
          <w:color w:val="000000" w:themeColor="text1"/>
          <w:sz w:val="18"/>
          <w:szCs w:val="18"/>
        </w:rPr>
      </w:pPr>
    </w:p>
    <w:p w14:paraId="68DBC205" w14:textId="06EE2A23" w:rsidR="00B76930" w:rsidRPr="002F7EB4" w:rsidRDefault="00943937" w:rsidP="003B1DE2">
      <w:pPr>
        <w:tabs>
          <w:tab w:val="left" w:pos="540"/>
        </w:tabs>
        <w:jc w:val="thaiDistribute"/>
        <w:rPr>
          <w:rFonts w:ascii="Arial" w:eastAsia="Times New Roman" w:hAnsi="Arial" w:cs="Arial"/>
          <w:color w:val="000000" w:themeColor="text1"/>
          <w:sz w:val="18"/>
          <w:szCs w:val="18"/>
        </w:rPr>
      </w:pPr>
      <w:r w:rsidRPr="002F7EB4">
        <w:rPr>
          <w:rFonts w:ascii="Arial" w:eastAsia="Times New Roman" w:hAnsi="Arial" w:cs="Arial"/>
          <w:color w:val="000000" w:themeColor="text1"/>
          <w:sz w:val="18"/>
          <w:szCs w:val="18"/>
        </w:rPr>
        <w:t>On 26 May 2023, the Company registered the change of paid-up share capital from Baht 546,521,872 to Baht 557,449,277 with the Department of Business Development, Ministry of Commerce which resulted from the stock dividend payment to be paid from unappropriated retained earnings as at 31 December 2022 to the shareholders at the rate of 50 shares per 1 stock dividend according to the resolution of the Annual General Meeting of Shareholders for 2023 on 26 April 2023.</w:t>
      </w:r>
      <w:r w:rsidRPr="002F7EB4">
        <w:rPr>
          <w:rFonts w:ascii="Arial" w:eastAsia="Times New Roman" w:hAnsi="Arial" w:cs="Arial"/>
          <w:color w:val="000000" w:themeColor="text1"/>
          <w:sz w:val="18"/>
          <w:szCs w:val="18"/>
        </w:rPr>
        <w:tab/>
      </w:r>
    </w:p>
    <w:p w14:paraId="34CCE7B4" w14:textId="77777777" w:rsidR="00943937" w:rsidRPr="002F7EB4" w:rsidRDefault="00943937" w:rsidP="009C37BF">
      <w:pPr>
        <w:tabs>
          <w:tab w:val="left" w:pos="540"/>
        </w:tabs>
        <w:rPr>
          <w:rFonts w:ascii="Arial" w:eastAsia="Times New Roman" w:hAnsi="Arial" w:cs="Arial"/>
          <w:color w:val="000000" w:themeColor="text1"/>
          <w:sz w:val="18"/>
          <w:szCs w:val="18"/>
        </w:rPr>
      </w:pPr>
    </w:p>
    <w:p w14:paraId="630AFBCB" w14:textId="3550D941" w:rsidR="00B76930" w:rsidRPr="002F7EB4" w:rsidRDefault="00943937" w:rsidP="003B1DE2">
      <w:pPr>
        <w:tabs>
          <w:tab w:val="left" w:pos="540"/>
        </w:tabs>
        <w:jc w:val="thaiDistribute"/>
        <w:rPr>
          <w:rFonts w:ascii="Arial" w:eastAsia="Times New Roman" w:hAnsi="Arial" w:cs="Arial"/>
          <w:color w:val="000000" w:themeColor="text1"/>
          <w:sz w:val="18"/>
          <w:szCs w:val="18"/>
        </w:rPr>
      </w:pPr>
      <w:r w:rsidRPr="002F7EB4">
        <w:rPr>
          <w:rFonts w:ascii="Arial" w:eastAsia="Times New Roman" w:hAnsi="Arial" w:cs="Arial"/>
          <w:color w:val="000000" w:themeColor="text1"/>
          <w:sz w:val="18"/>
          <w:szCs w:val="18"/>
        </w:rPr>
        <w:t xml:space="preserve">On 27 October 2023, the Company registered the change of paid-up share capital from Baht  557,449,277 to Baht 568,595,136 with the Department of Business Development, Ministry of Commerce which resulted from the stock dividend payment to be paid from unappropriated retained earnings as at 30 June 2023 to the shareholders at the rate of 50 shares per 1 stock dividend according to the resolution of the </w:t>
      </w:r>
      <w:r w:rsidR="001055A3" w:rsidRPr="002F7EB4">
        <w:rPr>
          <w:rFonts w:ascii="Arial" w:eastAsia="Times New Roman" w:hAnsi="Arial" w:cs="Arial"/>
          <w:color w:val="000000" w:themeColor="text1"/>
          <w:sz w:val="18"/>
          <w:szCs w:val="18"/>
        </w:rPr>
        <w:t xml:space="preserve">Extra General Meeting of Shareholders No. 1/2023 </w:t>
      </w:r>
      <w:r w:rsidRPr="002F7EB4">
        <w:rPr>
          <w:rFonts w:ascii="Arial" w:eastAsia="Times New Roman" w:hAnsi="Arial" w:cs="Arial"/>
          <w:color w:val="000000" w:themeColor="text1"/>
          <w:sz w:val="18"/>
          <w:szCs w:val="18"/>
        </w:rPr>
        <w:t>on 27 September 2023.</w:t>
      </w:r>
    </w:p>
    <w:p w14:paraId="2C43F922" w14:textId="546553D1" w:rsidR="00C47255" w:rsidRPr="002F7EB4" w:rsidRDefault="00C47255" w:rsidP="005A7491">
      <w:pPr>
        <w:jc w:val="thaiDistribute"/>
        <w:rPr>
          <w:rFonts w:ascii="Arial" w:eastAsia="Arial" w:hAnsi="Arial" w:cs="Arial"/>
          <w:color w:val="000000" w:themeColor="text1"/>
          <w:sz w:val="18"/>
          <w:szCs w:val="18"/>
          <w:u w:val="single"/>
        </w:rPr>
      </w:pPr>
    </w:p>
    <w:p w14:paraId="0B948B07" w14:textId="77777777" w:rsidR="003B1DE2" w:rsidRPr="002F7EB4" w:rsidRDefault="003B1DE2" w:rsidP="003B1DE2">
      <w:pPr>
        <w:jc w:val="thaiDistribute"/>
        <w:rPr>
          <w:rFonts w:ascii="Arial" w:hAnsi="Arial" w:cs="Arial"/>
          <w:color w:val="000000"/>
          <w:sz w:val="18"/>
          <w:szCs w:val="18"/>
        </w:rPr>
      </w:pPr>
      <w:r w:rsidRPr="002F7EB4">
        <w:rPr>
          <w:rFonts w:ascii="Arial" w:hAnsi="Arial" w:cs="Arial"/>
          <w:color w:val="000000"/>
          <w:sz w:val="18"/>
          <w:szCs w:val="18"/>
        </w:rPr>
        <w:t>Section 51 of the Public Companies Act. B.E. 2535 requires companies to set aside share subscription money received in excess of the issued shares’ par value to a reserve account (share premium). The share premium is not available for dividend distribution.</w:t>
      </w:r>
    </w:p>
    <w:p w14:paraId="4E4D6E7D" w14:textId="0C3F2D6D" w:rsidR="00050F02" w:rsidRPr="002F7EB4" w:rsidRDefault="00050F02" w:rsidP="005A7491">
      <w:pPr>
        <w:jc w:val="thaiDistribute"/>
        <w:rPr>
          <w:rFonts w:ascii="Arial" w:eastAsia="Arial" w:hAnsi="Arial" w:cs="Arial"/>
          <w:color w:val="000000" w:themeColor="text1"/>
          <w:sz w:val="18"/>
          <w:szCs w:val="18"/>
          <w:u w:val="single"/>
        </w:rPr>
      </w:pPr>
      <w:r w:rsidRPr="002F7EB4">
        <w:rPr>
          <w:rFonts w:ascii="Arial" w:eastAsia="Arial" w:hAnsi="Arial" w:cs="Arial"/>
          <w:color w:val="000000" w:themeColor="text1"/>
          <w:sz w:val="18"/>
          <w:szCs w:val="18"/>
          <w:u w:val="single"/>
        </w:rPr>
        <w:br w:type="page"/>
      </w:r>
    </w:p>
    <w:p w14:paraId="33CB50CD" w14:textId="77777777" w:rsidR="001F0DD2" w:rsidRPr="002F7EB4" w:rsidRDefault="001F0DD2">
      <w:pPr>
        <w:tabs>
          <w:tab w:val="left" w:pos="540"/>
        </w:tabs>
        <w:rPr>
          <w:rFonts w:ascii="Arial" w:eastAsia="Arial" w:hAnsi="Arial" w:cs="Arial"/>
          <w:b/>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6450BF7E" w14:textId="77777777" w:rsidTr="008E3A70">
        <w:trPr>
          <w:cantSplit/>
          <w:trHeight w:val="389"/>
        </w:trPr>
        <w:tc>
          <w:tcPr>
            <w:tcW w:w="9475" w:type="dxa"/>
            <w:shd w:val="clear" w:color="auto" w:fill="FFA543"/>
            <w:vAlign w:val="center"/>
          </w:tcPr>
          <w:p w14:paraId="19E79520" w14:textId="0F7EDB13"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2</w:t>
            </w:r>
            <w:r w:rsidR="00943937" w:rsidRPr="002F7EB4">
              <w:rPr>
                <w:rFonts w:ascii="Arial" w:eastAsia="Arial" w:hAnsi="Arial" w:cs="Arial"/>
                <w:b/>
                <w:color w:val="FFFFFF"/>
                <w:sz w:val="18"/>
                <w:szCs w:val="18"/>
              </w:rPr>
              <w:t>9</w:t>
            </w:r>
            <w:r w:rsidRPr="002F7EB4">
              <w:rPr>
                <w:rFonts w:ascii="Arial" w:eastAsia="Arial" w:hAnsi="Arial" w:cs="Arial"/>
                <w:b/>
                <w:color w:val="FFFFFF"/>
                <w:sz w:val="18"/>
                <w:szCs w:val="18"/>
              </w:rPr>
              <w:tab/>
              <w:t>Legal reserve</w:t>
            </w:r>
          </w:p>
        </w:tc>
      </w:tr>
    </w:tbl>
    <w:p w14:paraId="08CF40EF" w14:textId="77777777" w:rsidR="001F0DD2" w:rsidRPr="002F7EB4" w:rsidRDefault="001F0DD2">
      <w:pPr>
        <w:tabs>
          <w:tab w:val="left" w:pos="540"/>
        </w:tabs>
        <w:rPr>
          <w:rFonts w:ascii="Arial" w:eastAsia="Arial" w:hAnsi="Arial" w:cs="Arial"/>
          <w:b/>
          <w:color w:val="000000"/>
          <w:sz w:val="18"/>
          <w:szCs w:val="18"/>
        </w:rPr>
      </w:pPr>
    </w:p>
    <w:tbl>
      <w:tblPr>
        <w:tblW w:w="9466" w:type="dxa"/>
        <w:tblLayout w:type="fixed"/>
        <w:tblCellMar>
          <w:left w:w="115" w:type="dxa"/>
          <w:right w:w="115" w:type="dxa"/>
        </w:tblCellMar>
        <w:tblLook w:val="0000" w:firstRow="0" w:lastRow="0" w:firstColumn="0" w:lastColumn="0" w:noHBand="0" w:noVBand="0"/>
      </w:tblPr>
      <w:tblGrid>
        <w:gridCol w:w="5213"/>
        <w:gridCol w:w="2126"/>
        <w:gridCol w:w="2127"/>
      </w:tblGrid>
      <w:tr w:rsidR="00E71DF5" w:rsidRPr="002F7EB4" w14:paraId="5C9EC6DF" w14:textId="77777777" w:rsidTr="009E4FE3">
        <w:tc>
          <w:tcPr>
            <w:tcW w:w="5213" w:type="dxa"/>
            <w:vAlign w:val="bottom"/>
          </w:tcPr>
          <w:p w14:paraId="11FAC37B" w14:textId="77777777" w:rsidR="00E71DF5" w:rsidRPr="002F7EB4" w:rsidRDefault="00E71DF5">
            <w:pPr>
              <w:pBdr>
                <w:top w:val="nil"/>
                <w:left w:val="nil"/>
                <w:bottom w:val="nil"/>
                <w:right w:val="nil"/>
                <w:between w:val="nil"/>
              </w:pBdr>
              <w:ind w:left="-72"/>
              <w:rPr>
                <w:rFonts w:ascii="Arial" w:eastAsia="Arial" w:hAnsi="Arial" w:cs="Arial"/>
                <w:b/>
                <w:color w:val="000000"/>
                <w:sz w:val="18"/>
                <w:szCs w:val="18"/>
                <w:cs/>
              </w:rPr>
            </w:pPr>
          </w:p>
        </w:tc>
        <w:tc>
          <w:tcPr>
            <w:tcW w:w="4253" w:type="dxa"/>
            <w:gridSpan w:val="2"/>
            <w:tcBorders>
              <w:top w:val="single" w:sz="4" w:space="0" w:color="000000"/>
              <w:bottom w:val="single" w:sz="4" w:space="0" w:color="000000"/>
            </w:tcBorders>
            <w:vAlign w:val="bottom"/>
          </w:tcPr>
          <w:p w14:paraId="5011F988" w14:textId="71C78EAE" w:rsidR="00E71DF5" w:rsidRPr="002F7EB4" w:rsidRDefault="00E71DF5">
            <w:pPr>
              <w:ind w:right="-72"/>
              <w:jc w:val="center"/>
              <w:rPr>
                <w:rFonts w:ascii="Arial" w:eastAsia="Arial" w:hAnsi="Arial" w:cs="Arial"/>
                <w:b/>
                <w:color w:val="000000"/>
                <w:sz w:val="18"/>
                <w:szCs w:val="18"/>
              </w:rPr>
            </w:pPr>
            <w:r w:rsidRPr="002F7EB4">
              <w:rPr>
                <w:rFonts w:ascii="Arial" w:eastAsia="Times New Roman" w:hAnsi="Arial" w:cs="Arial"/>
                <w:b/>
                <w:bCs/>
                <w:color w:val="000000"/>
                <w:sz w:val="18"/>
                <w:szCs w:val="18"/>
              </w:rPr>
              <w:t xml:space="preserve">Consolidated and separate </w:t>
            </w:r>
            <w:r w:rsidRPr="002F7EB4">
              <w:rPr>
                <w:rFonts w:ascii="Arial" w:eastAsia="Arial" w:hAnsi="Arial" w:cs="Arial"/>
                <w:b/>
                <w:color w:val="000000"/>
                <w:sz w:val="18"/>
                <w:szCs w:val="18"/>
              </w:rPr>
              <w:t>financial statements</w:t>
            </w:r>
          </w:p>
        </w:tc>
      </w:tr>
      <w:tr w:rsidR="00E71DF5" w:rsidRPr="002F7EB4" w14:paraId="1DBB1D0C" w14:textId="77777777" w:rsidTr="009E4FE3">
        <w:tc>
          <w:tcPr>
            <w:tcW w:w="5213" w:type="dxa"/>
            <w:vAlign w:val="bottom"/>
          </w:tcPr>
          <w:p w14:paraId="52404B80" w14:textId="77777777" w:rsidR="00E71DF5" w:rsidRPr="002F7EB4" w:rsidRDefault="00E71DF5">
            <w:pPr>
              <w:pBdr>
                <w:top w:val="nil"/>
                <w:left w:val="nil"/>
                <w:bottom w:val="nil"/>
                <w:right w:val="nil"/>
                <w:between w:val="nil"/>
              </w:pBdr>
              <w:ind w:left="-72"/>
              <w:rPr>
                <w:rFonts w:ascii="Arial" w:eastAsia="Arial" w:hAnsi="Arial" w:cs="Arial"/>
                <w:b/>
                <w:color w:val="000000"/>
                <w:sz w:val="18"/>
                <w:szCs w:val="18"/>
              </w:rPr>
            </w:pPr>
          </w:p>
        </w:tc>
        <w:tc>
          <w:tcPr>
            <w:tcW w:w="2126" w:type="dxa"/>
            <w:tcBorders>
              <w:top w:val="single" w:sz="4" w:space="0" w:color="000000"/>
            </w:tcBorders>
            <w:vAlign w:val="bottom"/>
          </w:tcPr>
          <w:p w14:paraId="77E99C91" w14:textId="71D5722F" w:rsidR="00E71DF5" w:rsidRPr="002F7EB4" w:rsidRDefault="00E71DF5">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9E4FE3" w:rsidRPr="002F7EB4">
              <w:rPr>
                <w:rFonts w:ascii="Arial" w:eastAsia="Arial" w:hAnsi="Arial" w:cs="Arial"/>
                <w:b/>
                <w:sz w:val="18"/>
                <w:szCs w:val="18"/>
              </w:rPr>
              <w:t>3</w:t>
            </w:r>
          </w:p>
        </w:tc>
        <w:tc>
          <w:tcPr>
            <w:tcW w:w="2127" w:type="dxa"/>
            <w:tcBorders>
              <w:top w:val="single" w:sz="4" w:space="0" w:color="000000"/>
            </w:tcBorders>
            <w:vAlign w:val="bottom"/>
          </w:tcPr>
          <w:p w14:paraId="58285113" w14:textId="6C6EF13C" w:rsidR="00E71DF5" w:rsidRPr="002F7EB4" w:rsidRDefault="00E71DF5">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9E4FE3" w:rsidRPr="002F7EB4">
              <w:rPr>
                <w:rFonts w:ascii="Arial" w:eastAsia="Arial" w:hAnsi="Arial" w:cs="Arial"/>
                <w:b/>
                <w:sz w:val="18"/>
                <w:szCs w:val="18"/>
              </w:rPr>
              <w:t>2</w:t>
            </w:r>
          </w:p>
        </w:tc>
      </w:tr>
      <w:tr w:rsidR="00E71DF5" w:rsidRPr="002F7EB4" w14:paraId="33AE7C3E" w14:textId="77777777" w:rsidTr="009E4FE3">
        <w:tc>
          <w:tcPr>
            <w:tcW w:w="5213" w:type="dxa"/>
            <w:vAlign w:val="bottom"/>
          </w:tcPr>
          <w:p w14:paraId="2E56125A" w14:textId="77777777" w:rsidR="00E71DF5" w:rsidRPr="002F7EB4" w:rsidRDefault="00E71DF5">
            <w:pPr>
              <w:pBdr>
                <w:top w:val="nil"/>
                <w:left w:val="nil"/>
                <w:bottom w:val="nil"/>
                <w:right w:val="nil"/>
                <w:between w:val="nil"/>
              </w:pBdr>
              <w:ind w:left="-72"/>
              <w:rPr>
                <w:rFonts w:ascii="Arial" w:eastAsia="Arial" w:hAnsi="Arial" w:cs="Arial"/>
                <w:b/>
                <w:color w:val="000000"/>
                <w:sz w:val="18"/>
                <w:szCs w:val="18"/>
              </w:rPr>
            </w:pPr>
          </w:p>
        </w:tc>
        <w:tc>
          <w:tcPr>
            <w:tcW w:w="2126" w:type="dxa"/>
            <w:tcBorders>
              <w:bottom w:val="single" w:sz="4" w:space="0" w:color="000000"/>
            </w:tcBorders>
            <w:vAlign w:val="bottom"/>
          </w:tcPr>
          <w:p w14:paraId="68006187" w14:textId="77777777" w:rsidR="00E71DF5" w:rsidRPr="002F7EB4" w:rsidRDefault="00E71DF5">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2127" w:type="dxa"/>
            <w:tcBorders>
              <w:bottom w:val="single" w:sz="4" w:space="0" w:color="000000"/>
            </w:tcBorders>
            <w:vAlign w:val="bottom"/>
          </w:tcPr>
          <w:p w14:paraId="71AA7745" w14:textId="77777777" w:rsidR="00E71DF5" w:rsidRPr="002F7EB4" w:rsidRDefault="00E71DF5">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E71DF5" w:rsidRPr="002F7EB4" w14:paraId="7721F67A" w14:textId="77777777" w:rsidTr="009E4FE3">
        <w:trPr>
          <w:trHeight w:val="81"/>
        </w:trPr>
        <w:tc>
          <w:tcPr>
            <w:tcW w:w="5213" w:type="dxa"/>
            <w:vAlign w:val="bottom"/>
          </w:tcPr>
          <w:p w14:paraId="47E118D6" w14:textId="77777777" w:rsidR="00E71DF5" w:rsidRPr="002F7EB4" w:rsidRDefault="00E71DF5">
            <w:pPr>
              <w:pBdr>
                <w:top w:val="nil"/>
                <w:left w:val="nil"/>
                <w:bottom w:val="nil"/>
                <w:right w:val="nil"/>
                <w:between w:val="nil"/>
              </w:pBdr>
              <w:ind w:left="-72" w:right="-108"/>
              <w:rPr>
                <w:rFonts w:ascii="Arial" w:eastAsia="Arial" w:hAnsi="Arial" w:cs="Arial"/>
                <w:color w:val="000000"/>
                <w:sz w:val="18"/>
                <w:szCs w:val="18"/>
              </w:rPr>
            </w:pPr>
          </w:p>
        </w:tc>
        <w:tc>
          <w:tcPr>
            <w:tcW w:w="2126" w:type="dxa"/>
            <w:tcBorders>
              <w:top w:val="single" w:sz="4" w:space="0" w:color="000000"/>
            </w:tcBorders>
            <w:shd w:val="clear" w:color="auto" w:fill="FAFAFA"/>
            <w:vAlign w:val="bottom"/>
          </w:tcPr>
          <w:p w14:paraId="586875BF" w14:textId="77777777" w:rsidR="00E71DF5" w:rsidRPr="002F7EB4" w:rsidRDefault="00E71DF5">
            <w:pPr>
              <w:pBdr>
                <w:top w:val="nil"/>
                <w:left w:val="nil"/>
                <w:bottom w:val="nil"/>
                <w:right w:val="nil"/>
                <w:between w:val="nil"/>
              </w:pBdr>
              <w:ind w:right="-72"/>
              <w:jc w:val="right"/>
              <w:rPr>
                <w:rFonts w:ascii="Arial" w:eastAsia="Arial" w:hAnsi="Arial" w:cs="Arial"/>
                <w:color w:val="000000"/>
                <w:sz w:val="18"/>
                <w:szCs w:val="18"/>
              </w:rPr>
            </w:pPr>
          </w:p>
        </w:tc>
        <w:tc>
          <w:tcPr>
            <w:tcW w:w="2127" w:type="dxa"/>
            <w:tcBorders>
              <w:top w:val="single" w:sz="4" w:space="0" w:color="000000"/>
            </w:tcBorders>
            <w:vAlign w:val="bottom"/>
          </w:tcPr>
          <w:p w14:paraId="3A7A0BC2" w14:textId="77777777" w:rsidR="00E71DF5" w:rsidRPr="002F7EB4" w:rsidRDefault="00E71DF5">
            <w:pPr>
              <w:pBdr>
                <w:top w:val="nil"/>
                <w:left w:val="nil"/>
                <w:bottom w:val="nil"/>
                <w:right w:val="nil"/>
                <w:between w:val="nil"/>
              </w:pBdr>
              <w:ind w:right="-72"/>
              <w:jc w:val="right"/>
              <w:rPr>
                <w:rFonts w:ascii="Arial" w:eastAsia="Arial" w:hAnsi="Arial" w:cs="Arial"/>
                <w:color w:val="000000"/>
                <w:sz w:val="18"/>
                <w:szCs w:val="18"/>
              </w:rPr>
            </w:pPr>
          </w:p>
        </w:tc>
      </w:tr>
      <w:tr w:rsidR="009E4FE3" w:rsidRPr="002F7EB4" w14:paraId="576AD1D1" w14:textId="77777777" w:rsidTr="009E4FE3">
        <w:trPr>
          <w:trHeight w:val="135"/>
        </w:trPr>
        <w:tc>
          <w:tcPr>
            <w:tcW w:w="5213" w:type="dxa"/>
            <w:vAlign w:val="bottom"/>
          </w:tcPr>
          <w:p w14:paraId="6CF9A0D3" w14:textId="77777777" w:rsidR="009E4FE3" w:rsidRPr="002F7EB4" w:rsidRDefault="009E4FE3" w:rsidP="009E4FE3">
            <w:pPr>
              <w:ind w:left="-72"/>
              <w:rPr>
                <w:rFonts w:ascii="Arial" w:eastAsia="Arial" w:hAnsi="Arial" w:cs="Arial"/>
                <w:color w:val="000000"/>
                <w:sz w:val="18"/>
                <w:szCs w:val="18"/>
              </w:rPr>
            </w:pPr>
            <w:r w:rsidRPr="002F7EB4">
              <w:rPr>
                <w:rFonts w:ascii="Arial" w:eastAsia="Arial" w:hAnsi="Arial" w:cs="Arial"/>
                <w:color w:val="000000"/>
                <w:sz w:val="18"/>
                <w:szCs w:val="18"/>
              </w:rPr>
              <w:t>At 1 January</w:t>
            </w:r>
          </w:p>
        </w:tc>
        <w:tc>
          <w:tcPr>
            <w:tcW w:w="2126" w:type="dxa"/>
            <w:shd w:val="clear" w:color="auto" w:fill="FAFAFA"/>
          </w:tcPr>
          <w:p w14:paraId="7D39A691" w14:textId="29530F31" w:rsidR="009E4FE3" w:rsidRPr="002F7EB4" w:rsidRDefault="00514689" w:rsidP="009E4FE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2F7EB4">
              <w:rPr>
                <w:rFonts w:ascii="Arial" w:eastAsia="Arial" w:hAnsi="Arial" w:cs="Arial"/>
                <w:color w:val="000000"/>
                <w:sz w:val="18"/>
                <w:szCs w:val="18"/>
              </w:rPr>
              <w:t>22,421,912</w:t>
            </w:r>
          </w:p>
        </w:tc>
        <w:tc>
          <w:tcPr>
            <w:tcW w:w="2127" w:type="dxa"/>
          </w:tcPr>
          <w:p w14:paraId="27B7F626" w14:textId="3995E3DE" w:rsidR="009E4FE3" w:rsidRPr="002F7EB4" w:rsidRDefault="009E4FE3" w:rsidP="009E4FE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2F7EB4">
              <w:rPr>
                <w:rFonts w:ascii="Arial" w:eastAsia="Arial" w:hAnsi="Arial" w:cs="Arial"/>
                <w:sz w:val="18"/>
                <w:szCs w:val="18"/>
              </w:rPr>
              <w:t>17,522,975</w:t>
            </w:r>
          </w:p>
        </w:tc>
      </w:tr>
      <w:tr w:rsidR="009E4FE3" w:rsidRPr="002F7EB4" w14:paraId="6A990C05" w14:textId="77777777" w:rsidTr="009E4FE3">
        <w:trPr>
          <w:trHeight w:val="135"/>
        </w:trPr>
        <w:tc>
          <w:tcPr>
            <w:tcW w:w="5213" w:type="dxa"/>
            <w:vAlign w:val="bottom"/>
          </w:tcPr>
          <w:p w14:paraId="380019BD" w14:textId="77777777" w:rsidR="009E4FE3" w:rsidRPr="002F7EB4" w:rsidRDefault="009E4FE3" w:rsidP="009E4FE3">
            <w:pPr>
              <w:ind w:left="-72"/>
              <w:rPr>
                <w:rFonts w:ascii="Arial" w:eastAsia="Arial" w:hAnsi="Arial" w:cs="Arial"/>
                <w:color w:val="000000"/>
                <w:sz w:val="18"/>
                <w:szCs w:val="18"/>
              </w:rPr>
            </w:pPr>
            <w:r w:rsidRPr="002F7EB4">
              <w:rPr>
                <w:rFonts w:ascii="Arial" w:eastAsia="Arial" w:hAnsi="Arial" w:cs="Arial"/>
                <w:color w:val="000000"/>
                <w:sz w:val="18"/>
                <w:szCs w:val="18"/>
              </w:rPr>
              <w:t>Appropriation during the year</w:t>
            </w:r>
          </w:p>
        </w:tc>
        <w:tc>
          <w:tcPr>
            <w:tcW w:w="2126" w:type="dxa"/>
            <w:tcBorders>
              <w:bottom w:val="single" w:sz="4" w:space="0" w:color="000000"/>
            </w:tcBorders>
            <w:shd w:val="clear" w:color="auto" w:fill="FAFAFA"/>
          </w:tcPr>
          <w:p w14:paraId="45F2EA37" w14:textId="05BE5A3D" w:rsidR="009E4FE3" w:rsidRPr="002F7EB4" w:rsidRDefault="00514689" w:rsidP="009E4FE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2F7EB4">
              <w:rPr>
                <w:rFonts w:ascii="Arial" w:eastAsia="Arial" w:hAnsi="Arial" w:cs="Arial"/>
                <w:color w:val="000000"/>
                <w:sz w:val="18"/>
                <w:szCs w:val="18"/>
              </w:rPr>
              <w:t>6,925,57</w:t>
            </w:r>
            <w:r w:rsidR="0006759B" w:rsidRPr="002F7EB4">
              <w:rPr>
                <w:rFonts w:ascii="Arial" w:eastAsia="Arial" w:hAnsi="Arial" w:cs="Arial"/>
                <w:color w:val="000000"/>
                <w:sz w:val="18"/>
                <w:szCs w:val="18"/>
              </w:rPr>
              <w:t>1</w:t>
            </w:r>
          </w:p>
        </w:tc>
        <w:tc>
          <w:tcPr>
            <w:tcW w:w="2127" w:type="dxa"/>
            <w:tcBorders>
              <w:bottom w:val="single" w:sz="4" w:space="0" w:color="000000"/>
            </w:tcBorders>
          </w:tcPr>
          <w:p w14:paraId="13101241" w14:textId="0C70128E" w:rsidR="009E4FE3" w:rsidRPr="002F7EB4" w:rsidRDefault="009E4FE3" w:rsidP="009E4FE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2F7EB4">
              <w:rPr>
                <w:rFonts w:ascii="Arial" w:eastAsia="Arial" w:hAnsi="Arial" w:cs="Arial"/>
                <w:sz w:val="18"/>
                <w:szCs w:val="18"/>
              </w:rPr>
              <w:t>4,898,937</w:t>
            </w:r>
          </w:p>
        </w:tc>
      </w:tr>
      <w:tr w:rsidR="009E4FE3" w:rsidRPr="002F7EB4" w14:paraId="500AE066" w14:textId="77777777" w:rsidTr="009E4FE3">
        <w:trPr>
          <w:trHeight w:val="81"/>
        </w:trPr>
        <w:tc>
          <w:tcPr>
            <w:tcW w:w="5213" w:type="dxa"/>
            <w:vAlign w:val="bottom"/>
          </w:tcPr>
          <w:p w14:paraId="0C6F15CE" w14:textId="77777777" w:rsidR="009E4FE3" w:rsidRPr="002F7EB4" w:rsidRDefault="009E4FE3" w:rsidP="009E4FE3">
            <w:pPr>
              <w:pBdr>
                <w:top w:val="nil"/>
                <w:left w:val="nil"/>
                <w:bottom w:val="nil"/>
                <w:right w:val="nil"/>
                <w:between w:val="nil"/>
              </w:pBdr>
              <w:ind w:left="-72" w:right="-108"/>
              <w:rPr>
                <w:rFonts w:ascii="Arial" w:eastAsia="Arial" w:hAnsi="Arial" w:cs="Arial"/>
                <w:color w:val="000000"/>
                <w:sz w:val="18"/>
                <w:szCs w:val="18"/>
              </w:rPr>
            </w:pPr>
          </w:p>
        </w:tc>
        <w:tc>
          <w:tcPr>
            <w:tcW w:w="2126" w:type="dxa"/>
            <w:tcBorders>
              <w:top w:val="single" w:sz="4" w:space="0" w:color="000000"/>
            </w:tcBorders>
            <w:shd w:val="clear" w:color="auto" w:fill="FAFAFA"/>
            <w:vAlign w:val="bottom"/>
          </w:tcPr>
          <w:p w14:paraId="249DAEDF"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2127" w:type="dxa"/>
            <w:tcBorders>
              <w:top w:val="single" w:sz="4" w:space="0" w:color="000000"/>
            </w:tcBorders>
            <w:vAlign w:val="bottom"/>
          </w:tcPr>
          <w:p w14:paraId="504A5E27"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r>
      <w:tr w:rsidR="009E4FE3" w:rsidRPr="002F7EB4" w14:paraId="7684B1AF" w14:textId="77777777" w:rsidTr="009E4FE3">
        <w:trPr>
          <w:trHeight w:val="135"/>
        </w:trPr>
        <w:tc>
          <w:tcPr>
            <w:tcW w:w="5213" w:type="dxa"/>
            <w:vAlign w:val="bottom"/>
          </w:tcPr>
          <w:p w14:paraId="4C4F87EA" w14:textId="77777777" w:rsidR="009E4FE3" w:rsidRPr="002F7EB4" w:rsidRDefault="009E4FE3" w:rsidP="009E4FE3">
            <w:pPr>
              <w:ind w:left="-72"/>
              <w:rPr>
                <w:rFonts w:ascii="Arial" w:eastAsia="Arial" w:hAnsi="Arial" w:cs="Arial"/>
                <w:color w:val="000000"/>
                <w:sz w:val="18"/>
                <w:szCs w:val="18"/>
              </w:rPr>
            </w:pPr>
            <w:r w:rsidRPr="002F7EB4">
              <w:rPr>
                <w:rFonts w:ascii="Arial" w:eastAsia="Arial" w:hAnsi="Arial" w:cs="Arial"/>
                <w:color w:val="000000"/>
                <w:sz w:val="18"/>
                <w:szCs w:val="18"/>
              </w:rPr>
              <w:t>At 31 December</w:t>
            </w:r>
          </w:p>
        </w:tc>
        <w:tc>
          <w:tcPr>
            <w:tcW w:w="2126" w:type="dxa"/>
            <w:tcBorders>
              <w:bottom w:val="single" w:sz="4" w:space="0" w:color="000000"/>
            </w:tcBorders>
            <w:shd w:val="clear" w:color="auto" w:fill="FAFAFA"/>
          </w:tcPr>
          <w:p w14:paraId="6DB5AFA8" w14:textId="5EE83AC7" w:rsidR="009E4FE3" w:rsidRPr="002F7EB4" w:rsidRDefault="00514689" w:rsidP="009E4FE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cs/>
              </w:rPr>
            </w:pPr>
            <w:r w:rsidRPr="002F7EB4">
              <w:rPr>
                <w:rFonts w:ascii="Arial" w:eastAsia="Arial" w:hAnsi="Arial" w:cs="Arial"/>
                <w:color w:val="000000"/>
                <w:sz w:val="18"/>
                <w:szCs w:val="18"/>
              </w:rPr>
              <w:t>29,347,48</w:t>
            </w:r>
            <w:r w:rsidR="0006759B" w:rsidRPr="002F7EB4">
              <w:rPr>
                <w:rFonts w:ascii="Arial" w:eastAsia="Arial" w:hAnsi="Arial" w:cs="Arial"/>
                <w:color w:val="000000"/>
                <w:sz w:val="18"/>
                <w:szCs w:val="18"/>
              </w:rPr>
              <w:t>3</w:t>
            </w:r>
          </w:p>
        </w:tc>
        <w:tc>
          <w:tcPr>
            <w:tcW w:w="2127" w:type="dxa"/>
            <w:tcBorders>
              <w:bottom w:val="single" w:sz="4" w:space="0" w:color="000000"/>
            </w:tcBorders>
          </w:tcPr>
          <w:p w14:paraId="6E20AC73" w14:textId="728F75DC" w:rsidR="009E4FE3" w:rsidRPr="002F7EB4" w:rsidRDefault="009E4FE3" w:rsidP="009E4FE3">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2F7EB4">
              <w:rPr>
                <w:rFonts w:ascii="Arial" w:eastAsia="Arial" w:hAnsi="Arial" w:cs="Arial"/>
                <w:sz w:val="18"/>
                <w:szCs w:val="18"/>
              </w:rPr>
              <w:t>22,421,912</w:t>
            </w:r>
          </w:p>
        </w:tc>
      </w:tr>
    </w:tbl>
    <w:p w14:paraId="5BA174CB" w14:textId="77777777" w:rsidR="001F0DD2" w:rsidRPr="002F7EB4" w:rsidRDefault="001F0DD2">
      <w:pPr>
        <w:pBdr>
          <w:top w:val="nil"/>
          <w:left w:val="nil"/>
          <w:bottom w:val="nil"/>
          <w:right w:val="nil"/>
          <w:between w:val="nil"/>
        </w:pBdr>
        <w:tabs>
          <w:tab w:val="left" w:pos="1170"/>
        </w:tabs>
        <w:jc w:val="both"/>
        <w:rPr>
          <w:rFonts w:ascii="Arial" w:eastAsia="Arial" w:hAnsi="Arial" w:cs="Arial"/>
          <w:color w:val="000000"/>
          <w:sz w:val="18"/>
          <w:szCs w:val="18"/>
        </w:rPr>
      </w:pPr>
    </w:p>
    <w:p w14:paraId="5C0A7114" w14:textId="27BA2197" w:rsidR="001F0DD2" w:rsidRPr="002F7EB4" w:rsidRDefault="001566F9">
      <w:pPr>
        <w:jc w:val="both"/>
        <w:rPr>
          <w:rFonts w:ascii="Arial" w:eastAsia="Arial" w:hAnsi="Arial" w:cs="Arial"/>
          <w:color w:val="000000"/>
          <w:sz w:val="18"/>
          <w:szCs w:val="18"/>
        </w:rPr>
      </w:pPr>
      <w:r w:rsidRPr="002F7EB4">
        <w:rPr>
          <w:rFonts w:ascii="Arial" w:eastAsia="Arial" w:hAnsi="Arial" w:cs="Arial"/>
          <w:color w:val="000000"/>
          <w:sz w:val="18"/>
          <w:szCs w:val="18"/>
        </w:rPr>
        <w:t xml:space="preserve">Under the Public Limited Company Act., B.E. 2535, the Company is required to set aside a legal reserve at least 5% of its net income for the year after accumulated deficits brought forward (if any) until the reserve is not less than 10% of the registered share capital. The legal reserve is not available for dividend distribution. </w:t>
      </w:r>
    </w:p>
    <w:p w14:paraId="12608EB7" w14:textId="45D4950E" w:rsidR="001F0DD2" w:rsidRPr="002F7EB4" w:rsidRDefault="001F0DD2" w:rsidP="009C37BF">
      <w:pPr>
        <w:rPr>
          <w:rFonts w:ascii="Arial" w:eastAsia="Arial" w:hAnsi="Arial" w:cs="Arial"/>
          <w:color w:val="000000"/>
          <w:sz w:val="18"/>
          <w:szCs w:val="18"/>
        </w:rPr>
      </w:pPr>
    </w:p>
    <w:p w14:paraId="07671547" w14:textId="77777777" w:rsidR="003D0980" w:rsidRPr="002F7EB4" w:rsidRDefault="003D0980" w:rsidP="009C37BF">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19E3FD10" w14:textId="77777777" w:rsidTr="00BE2735">
        <w:trPr>
          <w:cantSplit/>
          <w:trHeight w:val="389"/>
        </w:trPr>
        <w:tc>
          <w:tcPr>
            <w:tcW w:w="9461" w:type="dxa"/>
            <w:shd w:val="clear" w:color="auto" w:fill="FFA543"/>
            <w:vAlign w:val="center"/>
          </w:tcPr>
          <w:p w14:paraId="1D4FCFCF" w14:textId="4DA3EB55" w:rsidR="001F0DD2" w:rsidRPr="002F7EB4" w:rsidRDefault="00943937">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30</w:t>
            </w:r>
            <w:r w:rsidR="001566F9" w:rsidRPr="002F7EB4">
              <w:rPr>
                <w:rFonts w:ascii="Arial" w:eastAsia="Arial" w:hAnsi="Arial" w:cs="Arial"/>
                <w:b/>
                <w:color w:val="FFFFFF"/>
                <w:sz w:val="18"/>
                <w:szCs w:val="18"/>
              </w:rPr>
              <w:tab/>
              <w:t>Dividend</w:t>
            </w:r>
          </w:p>
        </w:tc>
      </w:tr>
    </w:tbl>
    <w:p w14:paraId="5A6FFF84" w14:textId="77777777" w:rsidR="001F0DD2" w:rsidRPr="002F7EB4" w:rsidRDefault="001F0DD2">
      <w:pPr>
        <w:ind w:right="9"/>
        <w:jc w:val="both"/>
        <w:rPr>
          <w:rFonts w:ascii="Arial" w:eastAsia="Arial" w:hAnsi="Arial" w:cs="Arial"/>
          <w:color w:val="000000"/>
          <w:sz w:val="18"/>
          <w:szCs w:val="18"/>
        </w:rPr>
      </w:pPr>
    </w:p>
    <w:p w14:paraId="564E0275" w14:textId="6BC2511F" w:rsidR="00540704" w:rsidRPr="002F7EB4" w:rsidRDefault="00540704" w:rsidP="00540704">
      <w:pPr>
        <w:jc w:val="both"/>
        <w:rPr>
          <w:rFonts w:ascii="Arial" w:eastAsia="Arial" w:hAnsi="Arial" w:cs="Arial"/>
          <w:sz w:val="18"/>
          <w:szCs w:val="18"/>
        </w:rPr>
      </w:pPr>
      <w:r w:rsidRPr="002F7EB4">
        <w:rPr>
          <w:rFonts w:ascii="Arial" w:eastAsia="Arial" w:hAnsi="Arial" w:cs="Arial"/>
          <w:sz w:val="18"/>
          <w:szCs w:val="18"/>
        </w:rPr>
        <w:t>On 26 April 2023, the Annual General Meeting of Shareholders for the year 2023 passed a resolution to approve the dividend payment of 2022 to be paid from unappropriated retained earnings as at 31 December 2022, including cash dividend payment at the rate of Baht 0.00111112 per share amounting to Baht 1.22 million and stock dividend payment 21.85 million shares at par value of Baht 0.50 per share to the shareholders at the rate of 50 shares per 1 stock dividend amounting to Baht 10.93 million, equivalent to a dividend of Baht 0.0100</w:t>
      </w:r>
      <w:r w:rsidR="00A70256" w:rsidRPr="002F7EB4">
        <w:rPr>
          <w:rFonts w:ascii="Arial" w:eastAsia="Arial" w:hAnsi="Arial" w:cs="Arial"/>
          <w:sz w:val="18"/>
          <w:szCs w:val="18"/>
        </w:rPr>
        <w:t>0</w:t>
      </w:r>
      <w:r w:rsidRPr="002F7EB4">
        <w:rPr>
          <w:rFonts w:ascii="Arial" w:eastAsia="Arial" w:hAnsi="Arial" w:cs="Arial"/>
          <w:sz w:val="18"/>
          <w:szCs w:val="18"/>
        </w:rPr>
        <w:t>000 per share. The Company paid stock dividend and cash dividend to the shareholders on 26 May 2023.</w:t>
      </w:r>
    </w:p>
    <w:p w14:paraId="68173E3F" w14:textId="77777777" w:rsidR="00540704" w:rsidRPr="002F7EB4" w:rsidRDefault="00540704" w:rsidP="00540704">
      <w:pPr>
        <w:jc w:val="both"/>
        <w:rPr>
          <w:rFonts w:ascii="Arial" w:eastAsia="Arial" w:hAnsi="Arial" w:cs="Arial"/>
          <w:sz w:val="18"/>
          <w:szCs w:val="18"/>
        </w:rPr>
      </w:pPr>
    </w:p>
    <w:p w14:paraId="50C52980" w14:textId="4BBC4FD9" w:rsidR="00540704" w:rsidRPr="002F7EB4" w:rsidRDefault="00540704" w:rsidP="00540704">
      <w:pPr>
        <w:jc w:val="both"/>
        <w:rPr>
          <w:rFonts w:ascii="Arial" w:eastAsia="Arial" w:hAnsi="Arial" w:cs="Arial"/>
          <w:sz w:val="18"/>
          <w:szCs w:val="18"/>
        </w:rPr>
      </w:pPr>
      <w:r w:rsidRPr="002F7EB4">
        <w:rPr>
          <w:rFonts w:ascii="Arial" w:eastAsia="Arial" w:hAnsi="Arial" w:cs="Arial"/>
          <w:sz w:val="18"/>
          <w:szCs w:val="18"/>
        </w:rPr>
        <w:t xml:space="preserve">On 27 September 2023, the Extraordinary General Meeting of Shareholders for the of 1/2023 passed a resolution to approve the </w:t>
      </w:r>
      <w:r w:rsidRPr="002F7EB4">
        <w:rPr>
          <w:rFonts w:ascii="Arial" w:eastAsia="Arial" w:hAnsi="Arial" w:cs="Arial"/>
          <w:sz w:val="18"/>
          <w:szCs w:val="22"/>
          <w:lang w:val="en-GB"/>
        </w:rPr>
        <w:t xml:space="preserve">interim </w:t>
      </w:r>
      <w:r w:rsidRPr="002F7EB4">
        <w:rPr>
          <w:rFonts w:ascii="Arial" w:eastAsia="Arial" w:hAnsi="Arial" w:cs="Arial"/>
          <w:sz w:val="18"/>
          <w:szCs w:val="18"/>
        </w:rPr>
        <w:t>dividend payment to be paid from unappropriated retained earnings as at 3</w:t>
      </w:r>
      <w:r w:rsidRPr="002F7EB4">
        <w:rPr>
          <w:rFonts w:ascii="Arial" w:eastAsia="Arial" w:hAnsi="Arial" w:cs="Arial"/>
          <w:sz w:val="18"/>
          <w:szCs w:val="18"/>
          <w:lang w:val="en-GB"/>
        </w:rPr>
        <w:t>0</w:t>
      </w:r>
      <w:r w:rsidRPr="002F7EB4">
        <w:rPr>
          <w:rFonts w:ascii="Arial" w:eastAsia="Arial" w:hAnsi="Arial" w:cs="Arial"/>
          <w:sz w:val="18"/>
          <w:szCs w:val="18"/>
        </w:rPr>
        <w:t xml:space="preserve"> June 2023, including cash dividend payment at the rate of Baht 0.00111112 per share amounting to Baht 1.2</w:t>
      </w:r>
      <w:r w:rsidRPr="002F7EB4">
        <w:rPr>
          <w:rFonts w:ascii="Arial" w:eastAsia="Arial" w:hAnsi="Arial" w:cs="Arial"/>
          <w:sz w:val="18"/>
          <w:szCs w:val="22"/>
          <w:lang w:val="en-GB"/>
        </w:rPr>
        <w:t>4</w:t>
      </w:r>
      <w:r w:rsidRPr="002F7EB4">
        <w:rPr>
          <w:rFonts w:ascii="Arial" w:eastAsia="Arial" w:hAnsi="Arial" w:cs="Arial"/>
          <w:sz w:val="18"/>
          <w:szCs w:val="18"/>
        </w:rPr>
        <w:t xml:space="preserve"> million and stock dividend payment 22.30 million shares at par value of Baht 0.50 per share to the shareholders at the rate of 50 shares per 1 stock dividend amounting to Baht 11.15 million, equivalent to a dividend of Baht 0.0100</w:t>
      </w:r>
      <w:r w:rsidR="009F3CEB" w:rsidRPr="002F7EB4">
        <w:rPr>
          <w:rFonts w:ascii="Arial" w:eastAsia="Arial" w:hAnsi="Arial" w:cs="Arial"/>
          <w:sz w:val="18"/>
          <w:szCs w:val="18"/>
        </w:rPr>
        <w:t>0</w:t>
      </w:r>
      <w:r w:rsidRPr="002F7EB4">
        <w:rPr>
          <w:rFonts w:ascii="Arial" w:eastAsia="Arial" w:hAnsi="Arial" w:cs="Arial"/>
          <w:sz w:val="18"/>
          <w:szCs w:val="18"/>
        </w:rPr>
        <w:t>000 per share. The Company paid stock dividend and cash dividend to the shareholders on 27 October 2023.</w:t>
      </w:r>
    </w:p>
    <w:p w14:paraId="65E379E8" w14:textId="77777777" w:rsidR="00540704" w:rsidRPr="002F7EB4" w:rsidRDefault="00540704" w:rsidP="003D0980">
      <w:pPr>
        <w:jc w:val="both"/>
        <w:rPr>
          <w:rFonts w:ascii="Arial" w:eastAsia="Arial" w:hAnsi="Arial" w:cs="Arial"/>
          <w:sz w:val="18"/>
          <w:szCs w:val="18"/>
        </w:rPr>
      </w:pPr>
    </w:p>
    <w:p w14:paraId="35551069" w14:textId="28045FA7" w:rsidR="003D0980" w:rsidRPr="002F7EB4" w:rsidRDefault="003D0980" w:rsidP="003D0980">
      <w:pPr>
        <w:jc w:val="both"/>
        <w:rPr>
          <w:rFonts w:ascii="Arial" w:eastAsia="Arial" w:hAnsi="Arial" w:cs="Arial"/>
          <w:sz w:val="18"/>
          <w:szCs w:val="18"/>
        </w:rPr>
      </w:pPr>
      <w:r w:rsidRPr="002F7EB4">
        <w:rPr>
          <w:rFonts w:ascii="Arial" w:eastAsia="Arial" w:hAnsi="Arial" w:cs="Arial"/>
          <w:sz w:val="18"/>
          <w:szCs w:val="18"/>
        </w:rPr>
        <w:t>On 27 April 2022, the Annual General Meeting of Shareholders for the year 2022 passed a resolution to approve the dividend payment of 2021 to be paid from unappropriated retained earnings as at 31 December 2021, including cash dividend payment at the rate of Baht 0.0018519</w:t>
      </w:r>
      <w:r w:rsidR="009F3CEB" w:rsidRPr="002F7EB4">
        <w:rPr>
          <w:rFonts w:ascii="Arial" w:eastAsia="Arial" w:hAnsi="Arial" w:cs="Arial"/>
          <w:sz w:val="18"/>
          <w:szCs w:val="18"/>
        </w:rPr>
        <w:t>0</w:t>
      </w:r>
      <w:r w:rsidRPr="002F7EB4">
        <w:rPr>
          <w:rFonts w:ascii="Arial" w:eastAsia="Arial" w:hAnsi="Arial" w:cs="Arial"/>
          <w:sz w:val="18"/>
          <w:szCs w:val="18"/>
        </w:rPr>
        <w:t xml:space="preserve"> per share amounting to Baht 1.89 million and stock dividend payment 33.98 million shares at par value of Baht 0.50 per share to the shareholders at the rate of 30 shares per 1 stock dividend amounting to Baht 16.99 million, equivalent to a dividend of Baht 0.016666</w:t>
      </w:r>
      <w:r w:rsidR="009F3CEB" w:rsidRPr="002F7EB4">
        <w:rPr>
          <w:rFonts w:ascii="Arial" w:eastAsia="Arial" w:hAnsi="Arial" w:cs="Arial"/>
          <w:sz w:val="18"/>
          <w:szCs w:val="18"/>
        </w:rPr>
        <w:t>6</w:t>
      </w:r>
      <w:r w:rsidRPr="002F7EB4">
        <w:rPr>
          <w:rFonts w:ascii="Arial" w:eastAsia="Arial" w:hAnsi="Arial" w:cs="Arial"/>
          <w:sz w:val="18"/>
          <w:szCs w:val="18"/>
        </w:rPr>
        <w:t>7 per share. The Company paid stock dividend and cash dividend to the shareholders on 27 May 2022.</w:t>
      </w:r>
    </w:p>
    <w:p w14:paraId="1B6356ED" w14:textId="77777777" w:rsidR="003D0980" w:rsidRPr="002F7EB4" w:rsidRDefault="003D0980" w:rsidP="003D0980">
      <w:pPr>
        <w:jc w:val="both"/>
        <w:rPr>
          <w:rFonts w:ascii="Arial" w:eastAsia="Arial" w:hAnsi="Arial" w:cs="Arial"/>
          <w:sz w:val="18"/>
          <w:szCs w:val="18"/>
        </w:rPr>
      </w:pPr>
    </w:p>
    <w:p w14:paraId="4D0A8036" w14:textId="1CC2CEC4" w:rsidR="003D0980" w:rsidRPr="002F7EB4" w:rsidRDefault="1013AD99" w:rsidP="003D0980">
      <w:pPr>
        <w:jc w:val="both"/>
        <w:rPr>
          <w:rFonts w:ascii="Arial" w:eastAsia="Arial" w:hAnsi="Arial" w:cs="Arial"/>
          <w:sz w:val="18"/>
          <w:szCs w:val="18"/>
        </w:rPr>
      </w:pPr>
      <w:r w:rsidRPr="002F7EB4">
        <w:rPr>
          <w:rFonts w:ascii="Arial" w:eastAsia="Arial" w:hAnsi="Arial" w:cs="Arial"/>
          <w:sz w:val="18"/>
          <w:szCs w:val="18"/>
        </w:rPr>
        <w:t>On 27 December 2022, the Extra General Meeting of Shareholders for 1/2565 passed a resolution to approve the dividend payment during the year to be paid from unappropriated retained earnings as at 30 September 2022, including cash dividend payment at the rate of Baht 0.001389</w:t>
      </w:r>
      <w:r w:rsidR="009F3CEB" w:rsidRPr="002F7EB4">
        <w:rPr>
          <w:rFonts w:ascii="Arial" w:eastAsia="Arial" w:hAnsi="Arial" w:cs="Arial"/>
          <w:sz w:val="18"/>
          <w:szCs w:val="18"/>
        </w:rPr>
        <w:t>0</w:t>
      </w:r>
      <w:r w:rsidRPr="002F7EB4">
        <w:rPr>
          <w:rFonts w:ascii="Arial" w:eastAsia="Arial" w:hAnsi="Arial" w:cs="Arial"/>
          <w:sz w:val="18"/>
          <w:szCs w:val="18"/>
        </w:rPr>
        <w:t>0 per share amounting to Baht 1.</w:t>
      </w:r>
      <w:r w:rsidR="0CE5F396" w:rsidRPr="002F7EB4">
        <w:rPr>
          <w:rFonts w:ascii="Arial" w:eastAsia="Arial" w:hAnsi="Arial" w:cs="Arial"/>
          <w:sz w:val="18"/>
          <w:szCs w:val="18"/>
        </w:rPr>
        <w:t>4</w:t>
      </w:r>
      <w:r w:rsidRPr="002F7EB4">
        <w:rPr>
          <w:rFonts w:ascii="Arial" w:eastAsia="Arial" w:hAnsi="Arial" w:cs="Arial"/>
          <w:sz w:val="18"/>
          <w:szCs w:val="18"/>
        </w:rPr>
        <w:t>8 million and stock dividend payment 2</w:t>
      </w:r>
      <w:r w:rsidR="52A31C9B" w:rsidRPr="002F7EB4">
        <w:rPr>
          <w:rFonts w:ascii="Arial" w:eastAsia="Arial" w:hAnsi="Arial" w:cs="Arial"/>
          <w:sz w:val="18"/>
          <w:szCs w:val="18"/>
        </w:rPr>
        <w:t>6.65</w:t>
      </w:r>
      <w:r w:rsidRPr="002F7EB4">
        <w:rPr>
          <w:rFonts w:ascii="Arial" w:eastAsia="Arial" w:hAnsi="Arial" w:cs="Arial"/>
          <w:sz w:val="18"/>
          <w:szCs w:val="18"/>
        </w:rPr>
        <w:t xml:space="preserve"> million shares at par value of Baht 0.50 per share to the shareholders at the rate of 40 shares per 1 stock dividend amounting to Baht 1</w:t>
      </w:r>
      <w:r w:rsidR="157F0816" w:rsidRPr="002F7EB4">
        <w:rPr>
          <w:rFonts w:ascii="Arial" w:eastAsia="Arial" w:hAnsi="Arial" w:cs="Arial"/>
          <w:sz w:val="18"/>
          <w:szCs w:val="18"/>
        </w:rPr>
        <w:t>3.33</w:t>
      </w:r>
      <w:r w:rsidRPr="002F7EB4">
        <w:rPr>
          <w:rFonts w:ascii="Arial" w:eastAsia="Arial" w:hAnsi="Arial" w:cs="Arial"/>
          <w:sz w:val="18"/>
          <w:szCs w:val="18"/>
        </w:rPr>
        <w:t xml:space="preserve"> million, equivalent to a dividend of Baht 0.0125000</w:t>
      </w:r>
      <w:r w:rsidR="009F3CEB" w:rsidRPr="002F7EB4">
        <w:rPr>
          <w:rFonts w:ascii="Arial" w:eastAsia="Arial" w:hAnsi="Arial" w:cs="Arial"/>
          <w:sz w:val="18"/>
          <w:szCs w:val="18"/>
        </w:rPr>
        <w:t>0</w:t>
      </w:r>
      <w:r w:rsidRPr="002F7EB4">
        <w:rPr>
          <w:rFonts w:ascii="Arial" w:eastAsia="Arial" w:hAnsi="Arial" w:cs="Arial"/>
          <w:sz w:val="18"/>
          <w:szCs w:val="18"/>
        </w:rPr>
        <w:t xml:space="preserve"> per share. The Company paid stock dividend and cash dividend to the shareholders on 26 January 2023.</w:t>
      </w:r>
    </w:p>
    <w:p w14:paraId="3DCE1D1B" w14:textId="1B49279C" w:rsidR="00903596" w:rsidRPr="002F7EB4" w:rsidRDefault="00903596" w:rsidP="00244068">
      <w:pPr>
        <w:rPr>
          <w:rFonts w:ascii="Arial" w:eastAsia="Arial" w:hAnsi="Arial" w:cs="Arial"/>
          <w:sz w:val="18"/>
          <w:szCs w:val="18"/>
        </w:rPr>
      </w:pPr>
    </w:p>
    <w:p w14:paraId="11702A6D" w14:textId="77777777" w:rsidR="00244068" w:rsidRPr="002F7EB4" w:rsidRDefault="00244068" w:rsidP="00244068">
      <w:pPr>
        <w:rPr>
          <w:rFonts w:ascii="Arial" w:eastAsia="Arial" w:hAnsi="Arial" w:cs="Arial"/>
          <w:sz w:val="18"/>
          <w:szCs w:val="18"/>
        </w:rPr>
      </w:pPr>
    </w:p>
    <w:tbl>
      <w:tblPr>
        <w:tblW w:w="9455" w:type="dxa"/>
        <w:tblLayout w:type="fixed"/>
        <w:tblCellMar>
          <w:left w:w="115" w:type="dxa"/>
          <w:right w:w="115" w:type="dxa"/>
        </w:tblCellMar>
        <w:tblLook w:val="0400" w:firstRow="0" w:lastRow="0" w:firstColumn="0" w:lastColumn="0" w:noHBand="0" w:noVBand="1"/>
      </w:tblPr>
      <w:tblGrid>
        <w:gridCol w:w="9455"/>
      </w:tblGrid>
      <w:tr w:rsidR="001F0DD2" w:rsidRPr="002F7EB4" w14:paraId="75B1F924" w14:textId="77777777" w:rsidTr="00575DDE">
        <w:trPr>
          <w:trHeight w:val="386"/>
        </w:trPr>
        <w:tc>
          <w:tcPr>
            <w:tcW w:w="9455" w:type="dxa"/>
            <w:shd w:val="clear" w:color="auto" w:fill="FFA543"/>
            <w:vAlign w:val="center"/>
          </w:tcPr>
          <w:p w14:paraId="04A2D42A" w14:textId="115FE932" w:rsidR="001F0DD2" w:rsidRPr="002F7EB4" w:rsidRDefault="001566F9">
            <w:pPr>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w:t>
            </w:r>
            <w:r w:rsidR="00943937" w:rsidRPr="002F7EB4">
              <w:rPr>
                <w:rFonts w:ascii="Arial" w:eastAsia="Arial" w:hAnsi="Arial" w:cs="Arial"/>
                <w:b/>
                <w:color w:val="FFFFFF"/>
                <w:sz w:val="18"/>
                <w:szCs w:val="18"/>
              </w:rPr>
              <w:t>1</w:t>
            </w:r>
            <w:r w:rsidRPr="002F7EB4">
              <w:rPr>
                <w:rFonts w:ascii="Arial" w:eastAsia="Arial" w:hAnsi="Arial" w:cs="Arial"/>
                <w:b/>
                <w:color w:val="FFFFFF"/>
                <w:sz w:val="18"/>
                <w:szCs w:val="18"/>
              </w:rPr>
              <w:tab/>
              <w:t>Interest income</w:t>
            </w:r>
          </w:p>
        </w:tc>
      </w:tr>
    </w:tbl>
    <w:p w14:paraId="47AFD405" w14:textId="77777777" w:rsidR="001F0DD2" w:rsidRPr="002F7EB4" w:rsidRDefault="001F0DD2">
      <w:pPr>
        <w:ind w:left="540" w:hanging="540"/>
        <w:jc w:val="both"/>
        <w:rPr>
          <w:rFonts w:ascii="Arial" w:eastAsia="Arial" w:hAnsi="Arial" w:cs="Arial"/>
          <w:b/>
          <w:sz w:val="18"/>
          <w:szCs w:val="18"/>
        </w:rPr>
      </w:pPr>
    </w:p>
    <w:tbl>
      <w:tblPr>
        <w:tblW w:w="9461" w:type="dxa"/>
        <w:tblLayout w:type="fixed"/>
        <w:tblCellMar>
          <w:left w:w="115" w:type="dxa"/>
          <w:right w:w="115" w:type="dxa"/>
        </w:tblCellMar>
        <w:tblLook w:val="0000" w:firstRow="0" w:lastRow="0" w:firstColumn="0" w:lastColumn="0" w:noHBand="0" w:noVBand="0"/>
      </w:tblPr>
      <w:tblGrid>
        <w:gridCol w:w="4205"/>
        <w:gridCol w:w="1314"/>
        <w:gridCol w:w="1314"/>
        <w:gridCol w:w="1314"/>
        <w:gridCol w:w="1314"/>
      </w:tblGrid>
      <w:tr w:rsidR="001F0DD2" w:rsidRPr="002F7EB4" w14:paraId="2E6BD548" w14:textId="77777777" w:rsidTr="009E4FE3">
        <w:tc>
          <w:tcPr>
            <w:tcW w:w="4205" w:type="dxa"/>
            <w:vAlign w:val="bottom"/>
          </w:tcPr>
          <w:p w14:paraId="3F659AA9" w14:textId="77777777" w:rsidR="001F0DD2" w:rsidRPr="002F7EB4" w:rsidRDefault="001F0DD2">
            <w:pPr>
              <w:pBdr>
                <w:top w:val="nil"/>
                <w:left w:val="nil"/>
                <w:bottom w:val="nil"/>
                <w:right w:val="nil"/>
                <w:between w:val="nil"/>
              </w:pBdr>
              <w:ind w:left="-100"/>
              <w:rPr>
                <w:rFonts w:ascii="Arial" w:eastAsia="Arial" w:hAnsi="Arial" w:cs="Arial"/>
                <w:b/>
                <w:color w:val="000000"/>
                <w:sz w:val="18"/>
                <w:szCs w:val="18"/>
              </w:rPr>
            </w:pPr>
          </w:p>
        </w:tc>
        <w:tc>
          <w:tcPr>
            <w:tcW w:w="2628" w:type="dxa"/>
            <w:gridSpan w:val="2"/>
            <w:tcBorders>
              <w:top w:val="single" w:sz="4" w:space="0" w:color="000000"/>
              <w:bottom w:val="single" w:sz="4" w:space="0" w:color="000000"/>
            </w:tcBorders>
            <w:vAlign w:val="bottom"/>
          </w:tcPr>
          <w:p w14:paraId="37EB0CE0"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 xml:space="preserve">Consolidated </w:t>
            </w:r>
          </w:p>
          <w:p w14:paraId="4F59D227"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financial statements</w:t>
            </w:r>
          </w:p>
        </w:tc>
        <w:tc>
          <w:tcPr>
            <w:tcW w:w="2628" w:type="dxa"/>
            <w:gridSpan w:val="2"/>
            <w:tcBorders>
              <w:top w:val="single" w:sz="4" w:space="0" w:color="000000"/>
              <w:bottom w:val="single" w:sz="4" w:space="0" w:color="000000"/>
            </w:tcBorders>
            <w:vAlign w:val="bottom"/>
          </w:tcPr>
          <w:p w14:paraId="43E007C5"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Separate</w:t>
            </w:r>
          </w:p>
          <w:p w14:paraId="0496F619"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financial statements</w:t>
            </w:r>
          </w:p>
        </w:tc>
      </w:tr>
      <w:tr w:rsidR="001F0DD2" w:rsidRPr="002F7EB4" w14:paraId="6634DFF0" w14:textId="77777777" w:rsidTr="009E4FE3">
        <w:tc>
          <w:tcPr>
            <w:tcW w:w="4205" w:type="dxa"/>
            <w:vAlign w:val="bottom"/>
          </w:tcPr>
          <w:p w14:paraId="79E1E778" w14:textId="77777777" w:rsidR="001F0DD2" w:rsidRPr="002F7EB4" w:rsidRDefault="001F0DD2">
            <w:pPr>
              <w:pBdr>
                <w:top w:val="nil"/>
                <w:left w:val="nil"/>
                <w:bottom w:val="nil"/>
                <w:right w:val="nil"/>
                <w:between w:val="nil"/>
              </w:pBdr>
              <w:ind w:left="-100"/>
              <w:rPr>
                <w:rFonts w:ascii="Arial" w:eastAsia="Arial" w:hAnsi="Arial" w:cs="Arial"/>
                <w:b/>
                <w:color w:val="000000"/>
                <w:sz w:val="18"/>
                <w:szCs w:val="18"/>
              </w:rPr>
            </w:pPr>
            <w:bookmarkStart w:id="45" w:name="_Hlk139963238"/>
          </w:p>
        </w:tc>
        <w:tc>
          <w:tcPr>
            <w:tcW w:w="1314" w:type="dxa"/>
            <w:vAlign w:val="bottom"/>
          </w:tcPr>
          <w:p w14:paraId="6A79EF43" w14:textId="59A137D2" w:rsidR="001F0DD2" w:rsidRPr="002F7EB4" w:rsidRDefault="006E1614">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w:t>
            </w:r>
            <w:r w:rsidR="009E4FE3" w:rsidRPr="002F7EB4">
              <w:rPr>
                <w:rFonts w:ascii="Arial" w:eastAsia="Arial" w:hAnsi="Arial" w:cs="Arial"/>
                <w:color w:val="auto"/>
                <w:sz w:val="18"/>
                <w:szCs w:val="18"/>
              </w:rPr>
              <w:t>3</w:t>
            </w:r>
          </w:p>
        </w:tc>
        <w:tc>
          <w:tcPr>
            <w:tcW w:w="1314" w:type="dxa"/>
            <w:vAlign w:val="bottom"/>
          </w:tcPr>
          <w:p w14:paraId="62DCC32A" w14:textId="7CA93B1B" w:rsidR="001F0DD2" w:rsidRPr="002F7EB4" w:rsidRDefault="006E1614">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w:t>
            </w:r>
            <w:r w:rsidR="009E4FE3" w:rsidRPr="002F7EB4">
              <w:rPr>
                <w:rFonts w:ascii="Arial" w:eastAsia="Arial" w:hAnsi="Arial" w:cs="Arial"/>
                <w:color w:val="auto"/>
                <w:sz w:val="18"/>
                <w:szCs w:val="18"/>
              </w:rPr>
              <w:t>2</w:t>
            </w:r>
          </w:p>
        </w:tc>
        <w:tc>
          <w:tcPr>
            <w:tcW w:w="1314" w:type="dxa"/>
            <w:vAlign w:val="bottom"/>
          </w:tcPr>
          <w:p w14:paraId="4A381CB1" w14:textId="4CBA47C1" w:rsidR="001F0DD2" w:rsidRPr="002F7EB4" w:rsidRDefault="006E1614">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w:t>
            </w:r>
            <w:r w:rsidR="009E4FE3" w:rsidRPr="002F7EB4">
              <w:rPr>
                <w:rFonts w:ascii="Arial" w:eastAsia="Arial" w:hAnsi="Arial" w:cs="Arial"/>
                <w:color w:val="auto"/>
                <w:sz w:val="18"/>
                <w:szCs w:val="18"/>
              </w:rPr>
              <w:t>3</w:t>
            </w:r>
          </w:p>
        </w:tc>
        <w:tc>
          <w:tcPr>
            <w:tcW w:w="1314" w:type="dxa"/>
            <w:vAlign w:val="bottom"/>
          </w:tcPr>
          <w:p w14:paraId="65B1847F" w14:textId="68A23C53" w:rsidR="001F0DD2" w:rsidRPr="002F7EB4" w:rsidRDefault="006E1614">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w:t>
            </w:r>
            <w:r w:rsidR="009E4FE3" w:rsidRPr="002F7EB4">
              <w:rPr>
                <w:rFonts w:ascii="Arial" w:eastAsia="Arial" w:hAnsi="Arial" w:cs="Arial"/>
                <w:color w:val="auto"/>
                <w:sz w:val="18"/>
                <w:szCs w:val="18"/>
              </w:rPr>
              <w:t>2</w:t>
            </w:r>
          </w:p>
        </w:tc>
      </w:tr>
      <w:tr w:rsidR="001F0DD2" w:rsidRPr="002F7EB4" w14:paraId="6980E246" w14:textId="77777777" w:rsidTr="009E4FE3">
        <w:tc>
          <w:tcPr>
            <w:tcW w:w="4205" w:type="dxa"/>
            <w:vAlign w:val="bottom"/>
          </w:tcPr>
          <w:p w14:paraId="157FF84B" w14:textId="77777777" w:rsidR="001F0DD2" w:rsidRPr="002F7EB4" w:rsidRDefault="001F0DD2">
            <w:pPr>
              <w:pBdr>
                <w:top w:val="nil"/>
                <w:left w:val="nil"/>
                <w:bottom w:val="nil"/>
                <w:right w:val="nil"/>
                <w:between w:val="nil"/>
              </w:pBdr>
              <w:ind w:left="-100"/>
              <w:rPr>
                <w:rFonts w:ascii="Arial" w:eastAsia="Arial" w:hAnsi="Arial" w:cs="Arial"/>
                <w:b/>
                <w:color w:val="000000"/>
                <w:sz w:val="18"/>
                <w:szCs w:val="18"/>
              </w:rPr>
            </w:pPr>
          </w:p>
        </w:tc>
        <w:tc>
          <w:tcPr>
            <w:tcW w:w="1314" w:type="dxa"/>
            <w:tcBorders>
              <w:bottom w:val="single" w:sz="4" w:space="0" w:color="000000"/>
            </w:tcBorders>
            <w:vAlign w:val="bottom"/>
          </w:tcPr>
          <w:p w14:paraId="6965239E" w14:textId="77777777" w:rsidR="001F0DD2" w:rsidRPr="002F7EB4" w:rsidRDefault="001566F9">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14" w:type="dxa"/>
            <w:tcBorders>
              <w:bottom w:val="single" w:sz="4" w:space="0" w:color="000000"/>
            </w:tcBorders>
            <w:vAlign w:val="bottom"/>
          </w:tcPr>
          <w:p w14:paraId="68146473" w14:textId="77777777" w:rsidR="001F0DD2" w:rsidRPr="002F7EB4" w:rsidRDefault="001566F9">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14" w:type="dxa"/>
            <w:tcBorders>
              <w:bottom w:val="single" w:sz="4" w:space="0" w:color="000000"/>
            </w:tcBorders>
            <w:vAlign w:val="bottom"/>
          </w:tcPr>
          <w:p w14:paraId="715E79E0" w14:textId="77777777" w:rsidR="001F0DD2" w:rsidRPr="002F7EB4" w:rsidRDefault="001566F9">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14" w:type="dxa"/>
            <w:tcBorders>
              <w:bottom w:val="single" w:sz="4" w:space="0" w:color="000000"/>
            </w:tcBorders>
            <w:vAlign w:val="bottom"/>
          </w:tcPr>
          <w:p w14:paraId="50766802" w14:textId="77777777" w:rsidR="001F0DD2" w:rsidRPr="002F7EB4" w:rsidRDefault="001566F9">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r>
      <w:bookmarkEnd w:id="45"/>
      <w:tr w:rsidR="001F0DD2" w:rsidRPr="002F7EB4" w14:paraId="5F4CEAF2" w14:textId="77777777" w:rsidTr="009E4FE3">
        <w:trPr>
          <w:trHeight w:val="63"/>
        </w:trPr>
        <w:tc>
          <w:tcPr>
            <w:tcW w:w="4205" w:type="dxa"/>
            <w:vAlign w:val="bottom"/>
          </w:tcPr>
          <w:p w14:paraId="1075978F" w14:textId="77777777" w:rsidR="001F0DD2" w:rsidRPr="002F7EB4" w:rsidRDefault="001F0DD2">
            <w:pPr>
              <w:pBdr>
                <w:top w:val="nil"/>
                <w:left w:val="nil"/>
                <w:bottom w:val="nil"/>
                <w:right w:val="nil"/>
                <w:between w:val="nil"/>
              </w:pBdr>
              <w:ind w:left="-100" w:right="-108"/>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0A4413A8"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70B2CB2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16297190"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4EF670A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2F7EB4" w14:paraId="185D296A" w14:textId="77777777" w:rsidTr="009E4FE3">
        <w:trPr>
          <w:trHeight w:val="135"/>
        </w:trPr>
        <w:tc>
          <w:tcPr>
            <w:tcW w:w="4205" w:type="dxa"/>
            <w:vAlign w:val="bottom"/>
          </w:tcPr>
          <w:p w14:paraId="24DE20CE" w14:textId="77777777" w:rsidR="001F0DD2" w:rsidRPr="002F7EB4" w:rsidRDefault="001566F9">
            <w:pPr>
              <w:ind w:left="-100"/>
              <w:rPr>
                <w:rFonts w:ascii="Arial" w:eastAsia="Arial" w:hAnsi="Arial" w:cs="Arial"/>
                <w:sz w:val="18"/>
                <w:szCs w:val="18"/>
              </w:rPr>
            </w:pPr>
            <w:r w:rsidRPr="002F7EB4">
              <w:rPr>
                <w:rFonts w:ascii="Arial" w:eastAsia="Arial" w:hAnsi="Arial" w:cs="Arial"/>
                <w:sz w:val="18"/>
                <w:szCs w:val="18"/>
              </w:rPr>
              <w:t xml:space="preserve">Interest income from loans to </w:t>
            </w:r>
          </w:p>
        </w:tc>
        <w:tc>
          <w:tcPr>
            <w:tcW w:w="1314" w:type="dxa"/>
            <w:shd w:val="clear" w:color="auto" w:fill="FAFAFA"/>
          </w:tcPr>
          <w:p w14:paraId="789D3EF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tcPr>
          <w:p w14:paraId="4385C2E1"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shd w:val="clear" w:color="auto" w:fill="FAFAFA"/>
            <w:vAlign w:val="bottom"/>
          </w:tcPr>
          <w:p w14:paraId="7D920548"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14" w:type="dxa"/>
            <w:vAlign w:val="bottom"/>
          </w:tcPr>
          <w:p w14:paraId="65E1894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E4FE3" w:rsidRPr="002F7EB4" w14:paraId="0ACB05CC" w14:textId="77777777" w:rsidTr="009E4FE3">
        <w:trPr>
          <w:trHeight w:val="135"/>
        </w:trPr>
        <w:tc>
          <w:tcPr>
            <w:tcW w:w="4205" w:type="dxa"/>
            <w:vAlign w:val="bottom"/>
          </w:tcPr>
          <w:p w14:paraId="490A8433" w14:textId="77777777" w:rsidR="009E4FE3" w:rsidRPr="002F7EB4" w:rsidRDefault="009E4FE3" w:rsidP="009E4FE3">
            <w:pPr>
              <w:ind w:left="-100"/>
              <w:rPr>
                <w:rFonts w:ascii="Arial" w:eastAsia="Arial" w:hAnsi="Arial" w:cs="Arial"/>
                <w:sz w:val="18"/>
                <w:szCs w:val="18"/>
              </w:rPr>
            </w:pPr>
            <w:r w:rsidRPr="002F7EB4">
              <w:rPr>
                <w:rFonts w:ascii="Arial" w:eastAsia="Arial" w:hAnsi="Arial" w:cs="Arial"/>
                <w:sz w:val="18"/>
                <w:szCs w:val="18"/>
              </w:rPr>
              <w:t xml:space="preserve">   non-performing assets</w:t>
            </w:r>
          </w:p>
        </w:tc>
        <w:tc>
          <w:tcPr>
            <w:tcW w:w="1314" w:type="dxa"/>
            <w:shd w:val="clear" w:color="auto" w:fill="FAFAFA"/>
          </w:tcPr>
          <w:p w14:paraId="337E7750" w14:textId="6A5C12FE" w:rsidR="009E4FE3" w:rsidRPr="002F7EB4" w:rsidRDefault="00007424"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color w:val="000000"/>
                <w:sz w:val="18"/>
                <w:szCs w:val="18"/>
              </w:rPr>
              <w:t>1,368,857,337</w:t>
            </w:r>
          </w:p>
        </w:tc>
        <w:tc>
          <w:tcPr>
            <w:tcW w:w="1314" w:type="dxa"/>
          </w:tcPr>
          <w:p w14:paraId="15B4094A" w14:textId="43F32415"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888,854,346 </w:t>
            </w:r>
          </w:p>
        </w:tc>
        <w:tc>
          <w:tcPr>
            <w:tcW w:w="1314" w:type="dxa"/>
            <w:shd w:val="clear" w:color="auto" w:fill="FAFAFA"/>
          </w:tcPr>
          <w:p w14:paraId="36D50B77" w14:textId="5510E743" w:rsidR="009E4FE3" w:rsidRPr="002F7EB4" w:rsidRDefault="00007424"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182,223,955</w:t>
            </w:r>
          </w:p>
        </w:tc>
        <w:tc>
          <w:tcPr>
            <w:tcW w:w="1314" w:type="dxa"/>
          </w:tcPr>
          <w:p w14:paraId="262594D2" w14:textId="20BE2CB9"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145,981,330 </w:t>
            </w:r>
          </w:p>
        </w:tc>
      </w:tr>
      <w:tr w:rsidR="009E4FE3" w:rsidRPr="002F7EB4" w14:paraId="13A933BB" w14:textId="77777777" w:rsidTr="009E4FE3">
        <w:trPr>
          <w:trHeight w:val="135"/>
        </w:trPr>
        <w:tc>
          <w:tcPr>
            <w:tcW w:w="4205" w:type="dxa"/>
            <w:vAlign w:val="bottom"/>
          </w:tcPr>
          <w:p w14:paraId="29AA1DDB" w14:textId="6977C408" w:rsidR="009E4FE3" w:rsidRPr="002F7EB4" w:rsidRDefault="009E4FE3" w:rsidP="009E4FE3">
            <w:pPr>
              <w:ind w:left="-100"/>
              <w:rPr>
                <w:rFonts w:ascii="Arial" w:eastAsia="Arial" w:hAnsi="Arial" w:cs="Arial"/>
                <w:sz w:val="18"/>
                <w:szCs w:val="18"/>
              </w:rPr>
            </w:pPr>
            <w:r w:rsidRPr="002F7EB4">
              <w:rPr>
                <w:rFonts w:ascii="Arial" w:eastAsia="Arial" w:hAnsi="Arial" w:cs="Arial"/>
                <w:sz w:val="18"/>
                <w:szCs w:val="18"/>
              </w:rPr>
              <w:t>Interest income from loan</w:t>
            </w:r>
            <w:r w:rsidR="003B1DE2" w:rsidRPr="002F7EB4">
              <w:rPr>
                <w:rFonts w:ascii="Arial" w:eastAsia="Arial" w:hAnsi="Arial" w:cs="Arial"/>
                <w:sz w:val="18"/>
                <w:szCs w:val="18"/>
              </w:rPr>
              <w:t xml:space="preserve"> receivables</w:t>
            </w:r>
          </w:p>
        </w:tc>
        <w:tc>
          <w:tcPr>
            <w:tcW w:w="1314" w:type="dxa"/>
            <w:tcBorders>
              <w:bottom w:val="single" w:sz="4" w:space="0" w:color="000000"/>
            </w:tcBorders>
            <w:shd w:val="clear" w:color="auto" w:fill="FAFAFA"/>
          </w:tcPr>
          <w:p w14:paraId="7E481D9E" w14:textId="208AB2CD" w:rsidR="009E4FE3" w:rsidRPr="002F7EB4" w:rsidRDefault="00007424"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color w:val="000000"/>
                <w:sz w:val="18"/>
                <w:szCs w:val="18"/>
              </w:rPr>
              <w:t>106,947,466</w:t>
            </w:r>
          </w:p>
        </w:tc>
        <w:tc>
          <w:tcPr>
            <w:tcW w:w="1314" w:type="dxa"/>
            <w:tcBorders>
              <w:bottom w:val="single" w:sz="4" w:space="0" w:color="000000"/>
            </w:tcBorders>
          </w:tcPr>
          <w:p w14:paraId="2FA5260B" w14:textId="06B6DA9B" w:rsidR="009E4FE3" w:rsidRPr="002F7EB4" w:rsidRDefault="009E4FE3"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sz w:val="18"/>
                <w:szCs w:val="18"/>
              </w:rPr>
              <w:t xml:space="preserve">74,562,922 </w:t>
            </w:r>
          </w:p>
        </w:tc>
        <w:tc>
          <w:tcPr>
            <w:tcW w:w="1314" w:type="dxa"/>
            <w:tcBorders>
              <w:bottom w:val="single" w:sz="4" w:space="0" w:color="000000"/>
            </w:tcBorders>
            <w:shd w:val="clear" w:color="auto" w:fill="FAFAFA"/>
          </w:tcPr>
          <w:p w14:paraId="6DB14058" w14:textId="0484D3D4" w:rsidR="009E4FE3" w:rsidRPr="002F7EB4" w:rsidRDefault="00007424"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314" w:type="dxa"/>
            <w:tcBorders>
              <w:bottom w:val="single" w:sz="4" w:space="0" w:color="000000"/>
            </w:tcBorders>
          </w:tcPr>
          <w:p w14:paraId="43FE73B1" w14:textId="6B2EB646"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r>
      <w:tr w:rsidR="009E4FE3" w:rsidRPr="002F7EB4" w14:paraId="527A14A8" w14:textId="77777777" w:rsidTr="009E4FE3">
        <w:trPr>
          <w:trHeight w:val="63"/>
        </w:trPr>
        <w:tc>
          <w:tcPr>
            <w:tcW w:w="4205" w:type="dxa"/>
            <w:vAlign w:val="bottom"/>
          </w:tcPr>
          <w:p w14:paraId="5D324C06" w14:textId="77777777" w:rsidR="009E4FE3" w:rsidRPr="002F7EB4" w:rsidRDefault="009E4FE3" w:rsidP="009E4FE3">
            <w:pPr>
              <w:pBdr>
                <w:top w:val="nil"/>
                <w:left w:val="nil"/>
                <w:bottom w:val="nil"/>
                <w:right w:val="nil"/>
                <w:between w:val="nil"/>
              </w:pBdr>
              <w:ind w:left="-100" w:right="-108"/>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6D9B59C5"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7BCFC15D"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shd w:val="clear" w:color="auto" w:fill="FAFAFA"/>
            <w:vAlign w:val="bottom"/>
          </w:tcPr>
          <w:p w14:paraId="6C3A1514"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314" w:type="dxa"/>
            <w:tcBorders>
              <w:top w:val="single" w:sz="4" w:space="0" w:color="000000"/>
            </w:tcBorders>
            <w:vAlign w:val="bottom"/>
          </w:tcPr>
          <w:p w14:paraId="0B4789B1"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r>
      <w:tr w:rsidR="009E4FE3" w:rsidRPr="002F7EB4" w14:paraId="2DCCC6EF" w14:textId="77777777" w:rsidTr="009E4FE3">
        <w:trPr>
          <w:trHeight w:val="135"/>
        </w:trPr>
        <w:tc>
          <w:tcPr>
            <w:tcW w:w="4205" w:type="dxa"/>
            <w:vAlign w:val="bottom"/>
          </w:tcPr>
          <w:p w14:paraId="30774434" w14:textId="77777777" w:rsidR="009E4FE3" w:rsidRPr="002F7EB4" w:rsidRDefault="009E4FE3" w:rsidP="009E4FE3">
            <w:pPr>
              <w:ind w:left="-100" w:right="-52"/>
              <w:rPr>
                <w:rFonts w:ascii="Arial" w:eastAsia="Arial" w:hAnsi="Arial" w:cs="Arial"/>
                <w:sz w:val="18"/>
                <w:szCs w:val="18"/>
              </w:rPr>
            </w:pPr>
            <w:r w:rsidRPr="002F7EB4">
              <w:rPr>
                <w:rFonts w:ascii="Arial" w:eastAsia="Arial" w:hAnsi="Arial" w:cs="Arial"/>
                <w:sz w:val="18"/>
                <w:szCs w:val="18"/>
              </w:rPr>
              <w:t>Total</w:t>
            </w:r>
          </w:p>
        </w:tc>
        <w:tc>
          <w:tcPr>
            <w:tcW w:w="1314" w:type="dxa"/>
            <w:tcBorders>
              <w:bottom w:val="single" w:sz="4" w:space="0" w:color="000000"/>
            </w:tcBorders>
            <w:shd w:val="clear" w:color="auto" w:fill="FAFAFA"/>
          </w:tcPr>
          <w:p w14:paraId="6A804A31" w14:textId="1EECC5F3" w:rsidR="009E4FE3" w:rsidRPr="002F7EB4" w:rsidRDefault="00007424"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color w:val="000000"/>
                <w:sz w:val="18"/>
                <w:szCs w:val="18"/>
              </w:rPr>
              <w:t>1,475,804,803</w:t>
            </w:r>
          </w:p>
        </w:tc>
        <w:tc>
          <w:tcPr>
            <w:tcW w:w="1314" w:type="dxa"/>
            <w:tcBorders>
              <w:left w:val="nil"/>
              <w:bottom w:val="single" w:sz="4" w:space="0" w:color="000000"/>
            </w:tcBorders>
          </w:tcPr>
          <w:p w14:paraId="56AB28B2" w14:textId="385C0302"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963,417,268 </w:t>
            </w:r>
          </w:p>
        </w:tc>
        <w:tc>
          <w:tcPr>
            <w:tcW w:w="1314" w:type="dxa"/>
            <w:tcBorders>
              <w:bottom w:val="single" w:sz="4" w:space="0" w:color="000000"/>
            </w:tcBorders>
            <w:shd w:val="clear" w:color="auto" w:fill="FAFAFA"/>
          </w:tcPr>
          <w:p w14:paraId="7F4507E8" w14:textId="215894A4" w:rsidR="009E4FE3" w:rsidRPr="002F7EB4" w:rsidRDefault="00007424"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182,223,955</w:t>
            </w:r>
          </w:p>
        </w:tc>
        <w:tc>
          <w:tcPr>
            <w:tcW w:w="1314" w:type="dxa"/>
            <w:tcBorders>
              <w:bottom w:val="single" w:sz="4" w:space="0" w:color="000000"/>
            </w:tcBorders>
          </w:tcPr>
          <w:p w14:paraId="164D47EB" w14:textId="5CD92C83"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145,981,330 </w:t>
            </w:r>
          </w:p>
        </w:tc>
      </w:tr>
    </w:tbl>
    <w:p w14:paraId="0E6DD854" w14:textId="00933104" w:rsidR="00244068" w:rsidRPr="002F7EB4" w:rsidRDefault="00244068">
      <w:pPr>
        <w:tabs>
          <w:tab w:val="left" w:pos="540"/>
        </w:tabs>
        <w:rPr>
          <w:rFonts w:ascii="Arial" w:eastAsia="Arial" w:hAnsi="Arial" w:cs="Arial"/>
          <w:color w:val="000000"/>
          <w:sz w:val="18"/>
          <w:szCs w:val="18"/>
        </w:rPr>
      </w:pPr>
    </w:p>
    <w:p w14:paraId="05E8CDF9" w14:textId="0362DD71" w:rsidR="00050F02" w:rsidRPr="002F7EB4" w:rsidRDefault="00050F02">
      <w:pPr>
        <w:tabs>
          <w:tab w:val="left" w:pos="540"/>
        </w:tabs>
        <w:rPr>
          <w:rFonts w:ascii="Arial" w:eastAsia="Arial" w:hAnsi="Arial" w:cs="Arial"/>
          <w:color w:val="000000"/>
          <w:sz w:val="18"/>
          <w:szCs w:val="18"/>
        </w:rPr>
      </w:pPr>
      <w:r w:rsidRPr="002F7EB4">
        <w:rPr>
          <w:rFonts w:ascii="Arial" w:eastAsia="Arial" w:hAnsi="Arial" w:cs="Arial"/>
          <w:color w:val="000000"/>
          <w:sz w:val="18"/>
          <w:szCs w:val="18"/>
        </w:rPr>
        <w:br w:type="page"/>
      </w:r>
    </w:p>
    <w:p w14:paraId="02D5EA8E" w14:textId="77777777" w:rsidR="001F0DD2" w:rsidRPr="002F7EB4" w:rsidRDefault="001F0DD2">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487EE3FD" w14:textId="77777777" w:rsidTr="00BE2735">
        <w:trPr>
          <w:cantSplit/>
          <w:trHeight w:val="389"/>
        </w:trPr>
        <w:tc>
          <w:tcPr>
            <w:tcW w:w="9461" w:type="dxa"/>
            <w:shd w:val="clear" w:color="auto" w:fill="FFA543"/>
            <w:vAlign w:val="center"/>
          </w:tcPr>
          <w:p w14:paraId="2710BF12" w14:textId="3DBD649A"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w:t>
            </w:r>
            <w:r w:rsidR="00943937" w:rsidRPr="002F7EB4">
              <w:rPr>
                <w:rFonts w:ascii="Arial" w:eastAsia="Arial" w:hAnsi="Arial" w:cs="Arial"/>
                <w:b/>
                <w:color w:val="FFFFFF"/>
                <w:sz w:val="18"/>
                <w:szCs w:val="18"/>
              </w:rPr>
              <w:t>2</w:t>
            </w:r>
            <w:r w:rsidRPr="002F7EB4">
              <w:rPr>
                <w:rFonts w:ascii="Arial" w:eastAsia="Arial" w:hAnsi="Arial" w:cs="Arial"/>
                <w:b/>
                <w:color w:val="FFFFFF"/>
                <w:sz w:val="18"/>
                <w:szCs w:val="18"/>
              </w:rPr>
              <w:tab/>
              <w:t>Other income</w:t>
            </w:r>
          </w:p>
        </w:tc>
      </w:tr>
    </w:tbl>
    <w:p w14:paraId="46FD4191" w14:textId="77777777" w:rsidR="001F0DD2" w:rsidRPr="002F7EB4" w:rsidRDefault="001F0DD2">
      <w:pPr>
        <w:jc w:val="both"/>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0AE11408" w14:textId="77777777" w:rsidTr="03DE32C4">
        <w:tc>
          <w:tcPr>
            <w:tcW w:w="4262" w:type="dxa"/>
            <w:vAlign w:val="bottom"/>
          </w:tcPr>
          <w:p w14:paraId="7CC93DA6" w14:textId="77777777" w:rsidR="001F0DD2" w:rsidRPr="002F7EB4"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themeColor="text1"/>
              <w:bottom w:val="single" w:sz="4" w:space="0" w:color="000000" w:themeColor="text1"/>
            </w:tcBorders>
            <w:vAlign w:val="bottom"/>
          </w:tcPr>
          <w:p w14:paraId="4F4F11AC"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themeColor="text1"/>
              <w:bottom w:val="single" w:sz="4" w:space="0" w:color="000000" w:themeColor="text1"/>
            </w:tcBorders>
            <w:vAlign w:val="bottom"/>
          </w:tcPr>
          <w:p w14:paraId="2765E3CE"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6A854725" w14:textId="77777777" w:rsidTr="03DE32C4">
        <w:tc>
          <w:tcPr>
            <w:tcW w:w="4262" w:type="dxa"/>
            <w:vAlign w:val="bottom"/>
          </w:tcPr>
          <w:p w14:paraId="77CA213D" w14:textId="77777777" w:rsidR="009E4FE3" w:rsidRPr="002F7EB4" w:rsidRDefault="009E4FE3" w:rsidP="009E4FE3">
            <w:pPr>
              <w:pBdr>
                <w:top w:val="nil"/>
                <w:left w:val="nil"/>
                <w:bottom w:val="nil"/>
                <w:right w:val="nil"/>
                <w:between w:val="nil"/>
              </w:pBdr>
              <w:ind w:left="-72"/>
              <w:rPr>
                <w:rFonts w:ascii="Arial" w:eastAsia="Arial" w:hAnsi="Arial" w:cs="Arial"/>
                <w:b/>
                <w:color w:val="000000"/>
                <w:sz w:val="18"/>
                <w:szCs w:val="18"/>
              </w:rPr>
            </w:pPr>
            <w:bookmarkStart w:id="46" w:name="_Hlk139963264"/>
          </w:p>
        </w:tc>
        <w:tc>
          <w:tcPr>
            <w:tcW w:w="1296" w:type="dxa"/>
            <w:vAlign w:val="bottom"/>
          </w:tcPr>
          <w:p w14:paraId="206A130E" w14:textId="2C0D222C"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2069B729" w14:textId="796C5AD5"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c>
          <w:tcPr>
            <w:tcW w:w="1296" w:type="dxa"/>
            <w:vAlign w:val="bottom"/>
          </w:tcPr>
          <w:p w14:paraId="12A466C8" w14:textId="1D432CAD"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4807B3B0" w14:textId="1DB858AC"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r>
      <w:tr w:rsidR="009E4FE3" w:rsidRPr="002F7EB4" w14:paraId="70BED8CE" w14:textId="77777777" w:rsidTr="00FB71C2">
        <w:tc>
          <w:tcPr>
            <w:tcW w:w="4262" w:type="dxa"/>
            <w:vAlign w:val="bottom"/>
          </w:tcPr>
          <w:p w14:paraId="160738FA" w14:textId="77777777" w:rsidR="009E4FE3" w:rsidRPr="002F7EB4" w:rsidRDefault="009E4FE3" w:rsidP="009E4FE3">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2E217CD4" w14:textId="49A7E48F"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c>
          <w:tcPr>
            <w:tcW w:w="1296" w:type="dxa"/>
            <w:tcBorders>
              <w:bottom w:val="single" w:sz="4" w:space="0" w:color="000000"/>
            </w:tcBorders>
            <w:vAlign w:val="bottom"/>
          </w:tcPr>
          <w:p w14:paraId="55BE98B9" w14:textId="70C20C64"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c>
          <w:tcPr>
            <w:tcW w:w="1296" w:type="dxa"/>
            <w:tcBorders>
              <w:bottom w:val="single" w:sz="4" w:space="0" w:color="000000"/>
            </w:tcBorders>
            <w:vAlign w:val="bottom"/>
          </w:tcPr>
          <w:p w14:paraId="0BF5C488" w14:textId="569E3C9C"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c>
          <w:tcPr>
            <w:tcW w:w="1296" w:type="dxa"/>
            <w:tcBorders>
              <w:bottom w:val="single" w:sz="4" w:space="0" w:color="000000"/>
            </w:tcBorders>
            <w:vAlign w:val="bottom"/>
          </w:tcPr>
          <w:p w14:paraId="6E814848" w14:textId="712F3898"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r>
      <w:bookmarkEnd w:id="46"/>
      <w:tr w:rsidR="001F0DD2" w:rsidRPr="002F7EB4" w14:paraId="31F8DBBE" w14:textId="77777777" w:rsidTr="03DE32C4">
        <w:trPr>
          <w:trHeight w:val="63"/>
        </w:trPr>
        <w:tc>
          <w:tcPr>
            <w:tcW w:w="4262" w:type="dxa"/>
            <w:vAlign w:val="bottom"/>
          </w:tcPr>
          <w:p w14:paraId="64905157" w14:textId="77777777" w:rsidR="001F0DD2" w:rsidRPr="00797F79" w:rsidRDefault="001F0DD2">
            <w:pPr>
              <w:pBdr>
                <w:top w:val="nil"/>
                <w:left w:val="nil"/>
                <w:bottom w:val="nil"/>
                <w:right w:val="nil"/>
                <w:between w:val="nil"/>
              </w:pBdr>
              <w:ind w:left="-72" w:right="-108"/>
              <w:rPr>
                <w:rFonts w:ascii="Arial" w:eastAsia="Arial" w:hAnsi="Arial" w:cs="Arial"/>
                <w:color w:val="000000"/>
                <w:sz w:val="12"/>
                <w:szCs w:val="12"/>
              </w:rPr>
            </w:pPr>
          </w:p>
        </w:tc>
        <w:tc>
          <w:tcPr>
            <w:tcW w:w="1296" w:type="dxa"/>
            <w:tcBorders>
              <w:top w:val="single" w:sz="4" w:space="0" w:color="000000" w:themeColor="text1"/>
            </w:tcBorders>
            <w:shd w:val="clear" w:color="auto" w:fill="FAFAFA"/>
            <w:vAlign w:val="bottom"/>
          </w:tcPr>
          <w:p w14:paraId="0F8D7636" w14:textId="77777777" w:rsidR="001F0DD2" w:rsidRPr="00797F79"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tcBorders>
            <w:vAlign w:val="bottom"/>
          </w:tcPr>
          <w:p w14:paraId="40FCB5E8" w14:textId="77777777" w:rsidR="001F0DD2" w:rsidRPr="00797F79"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tcBorders>
            <w:shd w:val="clear" w:color="auto" w:fill="FAFAFA"/>
            <w:vAlign w:val="bottom"/>
          </w:tcPr>
          <w:p w14:paraId="39DB5947" w14:textId="77777777" w:rsidR="001F0DD2" w:rsidRPr="00797F79" w:rsidRDefault="001F0DD2">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tcBorders>
            <w:vAlign w:val="bottom"/>
          </w:tcPr>
          <w:p w14:paraId="2EFCC406" w14:textId="77777777" w:rsidR="001F0DD2" w:rsidRPr="00797F79" w:rsidRDefault="001F0DD2">
            <w:pPr>
              <w:pBdr>
                <w:top w:val="nil"/>
                <w:left w:val="nil"/>
                <w:bottom w:val="nil"/>
                <w:right w:val="nil"/>
                <w:between w:val="nil"/>
              </w:pBdr>
              <w:ind w:right="-72"/>
              <w:jc w:val="right"/>
              <w:rPr>
                <w:rFonts w:ascii="Arial" w:eastAsia="Arial" w:hAnsi="Arial" w:cs="Arial"/>
                <w:color w:val="000000"/>
                <w:sz w:val="12"/>
                <w:szCs w:val="12"/>
              </w:rPr>
            </w:pPr>
          </w:p>
        </w:tc>
      </w:tr>
      <w:tr w:rsidR="0086257F" w:rsidRPr="002F7EB4" w14:paraId="4FBF9A8F" w14:textId="77777777" w:rsidTr="03DE32C4">
        <w:trPr>
          <w:trHeight w:val="135"/>
        </w:trPr>
        <w:tc>
          <w:tcPr>
            <w:tcW w:w="4262" w:type="dxa"/>
            <w:vAlign w:val="bottom"/>
          </w:tcPr>
          <w:p w14:paraId="3312DF64" w14:textId="77777777"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Interest income</w:t>
            </w:r>
          </w:p>
        </w:tc>
        <w:tc>
          <w:tcPr>
            <w:tcW w:w="1296" w:type="dxa"/>
            <w:shd w:val="clear" w:color="auto" w:fill="FAFAFA"/>
          </w:tcPr>
          <w:p w14:paraId="7610D139" w14:textId="00740913" w:rsidR="0086257F" w:rsidRPr="002F7EB4" w:rsidRDefault="00566FBE"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8,635,352</w:t>
            </w:r>
          </w:p>
        </w:tc>
        <w:tc>
          <w:tcPr>
            <w:tcW w:w="1296" w:type="dxa"/>
          </w:tcPr>
          <w:p w14:paraId="7E3765FF" w14:textId="496FC833"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3</w:t>
            </w:r>
            <w:r w:rsidRPr="002F7EB4">
              <w:rPr>
                <w:rFonts w:ascii="Arial" w:eastAsia="Browallia New" w:hAnsi="Arial" w:cs="Arial"/>
                <w:sz w:val="18"/>
                <w:szCs w:val="18"/>
              </w:rPr>
              <w:t>,</w:t>
            </w:r>
            <w:r w:rsidRPr="002F7EB4">
              <w:rPr>
                <w:rFonts w:ascii="Arial" w:eastAsia="Browallia New" w:hAnsi="Arial" w:cs="Arial"/>
                <w:sz w:val="18"/>
                <w:szCs w:val="18"/>
                <w:lang w:val="en-GB"/>
              </w:rPr>
              <w:t>457</w:t>
            </w:r>
            <w:r w:rsidRPr="002F7EB4">
              <w:rPr>
                <w:rFonts w:ascii="Arial" w:eastAsia="Browallia New" w:hAnsi="Arial" w:cs="Arial"/>
                <w:sz w:val="18"/>
                <w:szCs w:val="18"/>
              </w:rPr>
              <w:t>,</w:t>
            </w:r>
            <w:r w:rsidRPr="002F7EB4">
              <w:rPr>
                <w:rFonts w:ascii="Arial" w:eastAsia="Browallia New" w:hAnsi="Arial" w:cs="Arial"/>
                <w:sz w:val="18"/>
                <w:szCs w:val="18"/>
                <w:lang w:val="en-GB"/>
              </w:rPr>
              <w:t>479</w:t>
            </w:r>
            <w:r w:rsidRPr="002F7EB4">
              <w:rPr>
                <w:rFonts w:ascii="Arial" w:eastAsia="Browallia New" w:hAnsi="Arial" w:cs="Arial"/>
                <w:sz w:val="18"/>
                <w:szCs w:val="18"/>
              </w:rPr>
              <w:t xml:space="preserve"> </w:t>
            </w:r>
          </w:p>
        </w:tc>
        <w:tc>
          <w:tcPr>
            <w:tcW w:w="1296" w:type="dxa"/>
            <w:shd w:val="clear" w:color="auto" w:fill="FAFAFA"/>
          </w:tcPr>
          <w:p w14:paraId="2E50F63A" w14:textId="60602012"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3,767,785</w:t>
            </w:r>
          </w:p>
        </w:tc>
        <w:tc>
          <w:tcPr>
            <w:tcW w:w="1296" w:type="dxa"/>
          </w:tcPr>
          <w:p w14:paraId="7302DC05" w14:textId="44AD53DD"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2</w:t>
            </w:r>
            <w:r w:rsidRPr="002F7EB4">
              <w:rPr>
                <w:rFonts w:ascii="Arial" w:eastAsia="Browallia New" w:hAnsi="Arial" w:cs="Arial"/>
                <w:sz w:val="18"/>
                <w:szCs w:val="18"/>
              </w:rPr>
              <w:t>,</w:t>
            </w:r>
            <w:r w:rsidRPr="002F7EB4">
              <w:rPr>
                <w:rFonts w:ascii="Arial" w:eastAsia="Browallia New" w:hAnsi="Arial" w:cs="Arial"/>
                <w:sz w:val="18"/>
                <w:szCs w:val="18"/>
                <w:lang w:val="en-GB"/>
              </w:rPr>
              <w:t>181</w:t>
            </w:r>
            <w:r w:rsidRPr="002F7EB4">
              <w:rPr>
                <w:rFonts w:ascii="Arial" w:eastAsia="Browallia New" w:hAnsi="Arial" w:cs="Arial"/>
                <w:sz w:val="18"/>
                <w:szCs w:val="18"/>
              </w:rPr>
              <w:t>,</w:t>
            </w:r>
            <w:r w:rsidRPr="002F7EB4">
              <w:rPr>
                <w:rFonts w:ascii="Arial" w:eastAsia="Browallia New" w:hAnsi="Arial" w:cs="Arial"/>
                <w:sz w:val="18"/>
                <w:szCs w:val="18"/>
                <w:lang w:val="en-GB"/>
              </w:rPr>
              <w:t>268</w:t>
            </w:r>
          </w:p>
        </w:tc>
      </w:tr>
      <w:tr w:rsidR="0086257F" w:rsidRPr="002F7EB4" w14:paraId="16D18690" w14:textId="77777777" w:rsidTr="00E85D0F">
        <w:trPr>
          <w:trHeight w:val="135"/>
        </w:trPr>
        <w:tc>
          <w:tcPr>
            <w:tcW w:w="4262" w:type="dxa"/>
            <w:vAlign w:val="bottom"/>
          </w:tcPr>
          <w:p w14:paraId="04994BC6" w14:textId="77777777"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 xml:space="preserve">Interest income from short-term loan </w:t>
            </w:r>
          </w:p>
        </w:tc>
        <w:tc>
          <w:tcPr>
            <w:tcW w:w="1296" w:type="dxa"/>
            <w:shd w:val="clear" w:color="auto" w:fill="FAFAFA"/>
          </w:tcPr>
          <w:p w14:paraId="07FCAD05" w14:textId="6285ECE6"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386543D"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535A5D35"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CB6AB2C"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6257F" w:rsidRPr="002F7EB4" w14:paraId="2F7F876F" w14:textId="77777777" w:rsidTr="00622071">
        <w:trPr>
          <w:trHeight w:val="135"/>
        </w:trPr>
        <w:tc>
          <w:tcPr>
            <w:tcW w:w="4262" w:type="dxa"/>
            <w:vAlign w:val="bottom"/>
          </w:tcPr>
          <w:p w14:paraId="7F23F20A" w14:textId="7E60B32E"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 xml:space="preserve">   to related parties (Note 3</w:t>
            </w:r>
            <w:r w:rsidR="003B1DE2"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943937" w:rsidRPr="002F7EB4">
              <w:rPr>
                <w:rFonts w:ascii="Arial" w:eastAsia="Arial" w:hAnsi="Arial" w:cs="Arial"/>
                <w:color w:val="000000"/>
                <w:sz w:val="18"/>
                <w:szCs w:val="18"/>
              </w:rPr>
              <w:t>4</w:t>
            </w:r>
            <w:r w:rsidRPr="002F7EB4">
              <w:rPr>
                <w:rFonts w:ascii="Arial" w:eastAsia="Arial" w:hAnsi="Arial" w:cs="Arial"/>
                <w:color w:val="000000"/>
                <w:sz w:val="18"/>
                <w:szCs w:val="18"/>
              </w:rPr>
              <w:t>)</w:t>
            </w:r>
          </w:p>
        </w:tc>
        <w:tc>
          <w:tcPr>
            <w:tcW w:w="1296" w:type="dxa"/>
            <w:shd w:val="clear" w:color="auto" w:fill="FAFAFA"/>
          </w:tcPr>
          <w:p w14:paraId="21095E86" w14:textId="2B5022DE" w:rsidR="0086257F" w:rsidRPr="002F7EB4" w:rsidRDefault="00943937" w:rsidP="0094393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tcPr>
          <w:p w14:paraId="7F7BFBF0" w14:textId="527FC1F1"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c>
          <w:tcPr>
            <w:tcW w:w="1296" w:type="dxa"/>
            <w:shd w:val="clear" w:color="auto" w:fill="FAFAFA"/>
          </w:tcPr>
          <w:p w14:paraId="527D2E68" w14:textId="4CC05848" w:rsidR="0086257F" w:rsidRPr="002F7EB4" w:rsidRDefault="00566FBE"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24</w:t>
            </w:r>
            <w:r w:rsidR="0015222A" w:rsidRPr="002F7EB4">
              <w:rPr>
                <w:rFonts w:ascii="Arial" w:eastAsia="Browallia New" w:hAnsi="Arial" w:cs="Arial"/>
                <w:sz w:val="18"/>
                <w:szCs w:val="18"/>
              </w:rPr>
              <w:t>4</w:t>
            </w:r>
            <w:r w:rsidRPr="002F7EB4">
              <w:rPr>
                <w:rFonts w:ascii="Arial" w:eastAsia="Browallia New" w:hAnsi="Arial" w:cs="Arial"/>
                <w:sz w:val="18"/>
                <w:szCs w:val="18"/>
              </w:rPr>
              <w:t>,</w:t>
            </w:r>
            <w:r w:rsidR="0015222A" w:rsidRPr="002F7EB4">
              <w:rPr>
                <w:rFonts w:ascii="Arial" w:eastAsia="Browallia New" w:hAnsi="Arial" w:cs="Arial"/>
                <w:sz w:val="18"/>
                <w:szCs w:val="18"/>
              </w:rPr>
              <w:t>112</w:t>
            </w:r>
            <w:r w:rsidRPr="002F7EB4">
              <w:rPr>
                <w:rFonts w:ascii="Arial" w:eastAsia="Browallia New" w:hAnsi="Arial" w:cs="Arial"/>
                <w:sz w:val="18"/>
                <w:szCs w:val="18"/>
              </w:rPr>
              <w:t>,</w:t>
            </w:r>
            <w:r w:rsidR="0015222A" w:rsidRPr="002F7EB4">
              <w:rPr>
                <w:rFonts w:ascii="Arial" w:eastAsia="Browallia New" w:hAnsi="Arial" w:cs="Arial"/>
                <w:sz w:val="18"/>
                <w:szCs w:val="18"/>
              </w:rPr>
              <w:t>82</w:t>
            </w:r>
            <w:r w:rsidR="00D679C0" w:rsidRPr="002F7EB4">
              <w:rPr>
                <w:rFonts w:ascii="Arial" w:eastAsia="Browallia New" w:hAnsi="Arial" w:cs="Arial"/>
                <w:sz w:val="18"/>
                <w:szCs w:val="18"/>
              </w:rPr>
              <w:t>2</w:t>
            </w:r>
          </w:p>
        </w:tc>
        <w:tc>
          <w:tcPr>
            <w:tcW w:w="1296" w:type="dxa"/>
          </w:tcPr>
          <w:p w14:paraId="276A2E50" w14:textId="45D43415"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147</w:t>
            </w:r>
            <w:r w:rsidRPr="002F7EB4">
              <w:rPr>
                <w:rFonts w:ascii="Arial" w:eastAsia="Browallia New" w:hAnsi="Arial" w:cs="Arial"/>
                <w:sz w:val="18"/>
                <w:szCs w:val="18"/>
              </w:rPr>
              <w:t>,</w:t>
            </w:r>
            <w:r w:rsidRPr="002F7EB4">
              <w:rPr>
                <w:rFonts w:ascii="Arial" w:eastAsia="Browallia New" w:hAnsi="Arial" w:cs="Arial"/>
                <w:sz w:val="18"/>
                <w:szCs w:val="18"/>
                <w:lang w:val="en-GB"/>
              </w:rPr>
              <w:t>117</w:t>
            </w:r>
            <w:r w:rsidRPr="002F7EB4">
              <w:rPr>
                <w:rFonts w:ascii="Arial" w:eastAsia="Browallia New" w:hAnsi="Arial" w:cs="Arial"/>
                <w:sz w:val="18"/>
                <w:szCs w:val="18"/>
              </w:rPr>
              <w:t>,</w:t>
            </w:r>
            <w:r w:rsidRPr="002F7EB4">
              <w:rPr>
                <w:rFonts w:ascii="Arial" w:eastAsia="Browallia New" w:hAnsi="Arial" w:cs="Arial"/>
                <w:sz w:val="18"/>
                <w:szCs w:val="18"/>
                <w:lang w:val="en-GB"/>
              </w:rPr>
              <w:t>926</w:t>
            </w:r>
          </w:p>
        </w:tc>
      </w:tr>
      <w:tr w:rsidR="0086257F" w:rsidRPr="002F7EB4" w14:paraId="187C7011" w14:textId="77777777" w:rsidTr="00E85D0F">
        <w:trPr>
          <w:trHeight w:val="135"/>
        </w:trPr>
        <w:tc>
          <w:tcPr>
            <w:tcW w:w="4262" w:type="dxa"/>
            <w:vAlign w:val="bottom"/>
          </w:tcPr>
          <w:p w14:paraId="603A8AB0" w14:textId="77777777"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 xml:space="preserve">Management fee income from related parties </w:t>
            </w:r>
          </w:p>
          <w:p w14:paraId="7D458739" w14:textId="1155162C"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 xml:space="preserve">   (Note 3</w:t>
            </w:r>
            <w:r w:rsidR="003B1DE2"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943937" w:rsidRPr="002F7EB4">
              <w:rPr>
                <w:rFonts w:ascii="Arial" w:eastAsia="Arial" w:hAnsi="Arial" w:cs="Arial"/>
                <w:color w:val="000000"/>
                <w:sz w:val="18"/>
                <w:szCs w:val="18"/>
              </w:rPr>
              <w:t>4</w:t>
            </w:r>
            <w:r w:rsidRPr="002F7EB4">
              <w:rPr>
                <w:rFonts w:ascii="Arial" w:eastAsia="Arial" w:hAnsi="Arial" w:cs="Arial"/>
                <w:color w:val="000000"/>
                <w:sz w:val="18"/>
                <w:szCs w:val="18"/>
              </w:rPr>
              <w:t>)</w:t>
            </w:r>
          </w:p>
        </w:tc>
        <w:tc>
          <w:tcPr>
            <w:tcW w:w="1296" w:type="dxa"/>
            <w:shd w:val="clear" w:color="auto" w:fill="FAFAFA"/>
          </w:tcPr>
          <w:p w14:paraId="23786C8D"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F61954F" w14:textId="3C567BA3" w:rsidR="0086257F" w:rsidRPr="002F7EB4" w:rsidRDefault="00943937"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vAlign w:val="bottom"/>
          </w:tcPr>
          <w:p w14:paraId="0DA9DE6E" w14:textId="2E3C1021"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shd w:val="clear" w:color="auto" w:fill="FAFAFA"/>
            <w:vAlign w:val="bottom"/>
          </w:tcPr>
          <w:p w14:paraId="48C6D6A3" w14:textId="4EDA8252"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GB"/>
              </w:rPr>
            </w:pPr>
            <w:r w:rsidRPr="002F7EB4">
              <w:rPr>
                <w:rFonts w:ascii="Arial" w:eastAsia="Arial" w:hAnsi="Arial" w:cs="Arial"/>
                <w:sz w:val="18"/>
                <w:szCs w:val="18"/>
                <w:lang w:val="en-GB"/>
              </w:rPr>
              <w:t>3</w:t>
            </w:r>
            <w:r w:rsidR="00D679C0" w:rsidRPr="002F7EB4">
              <w:rPr>
                <w:rFonts w:ascii="Arial" w:eastAsia="Arial" w:hAnsi="Arial" w:cs="Arial"/>
                <w:sz w:val="18"/>
                <w:szCs w:val="18"/>
                <w:lang w:val="en-GB"/>
              </w:rPr>
              <w:t>1</w:t>
            </w:r>
            <w:r w:rsidRPr="002F7EB4">
              <w:rPr>
                <w:rFonts w:ascii="Arial" w:eastAsia="Arial" w:hAnsi="Arial" w:cs="Arial"/>
                <w:sz w:val="18"/>
                <w:szCs w:val="18"/>
                <w:lang w:val="en-GB"/>
              </w:rPr>
              <w:t>,</w:t>
            </w:r>
            <w:r w:rsidR="00D679C0" w:rsidRPr="002F7EB4">
              <w:rPr>
                <w:rFonts w:ascii="Arial" w:eastAsia="Arial" w:hAnsi="Arial" w:cs="Arial"/>
                <w:sz w:val="18"/>
                <w:szCs w:val="18"/>
                <w:lang w:val="en-GB"/>
              </w:rPr>
              <w:t>070</w:t>
            </w:r>
            <w:r w:rsidRPr="002F7EB4">
              <w:rPr>
                <w:rFonts w:ascii="Arial" w:eastAsia="Arial" w:hAnsi="Arial" w:cs="Arial"/>
                <w:sz w:val="18"/>
                <w:szCs w:val="18"/>
                <w:lang w:val="en-GB"/>
              </w:rPr>
              <w:t>,000</w:t>
            </w:r>
          </w:p>
        </w:tc>
        <w:tc>
          <w:tcPr>
            <w:tcW w:w="1296" w:type="dxa"/>
            <w:vAlign w:val="bottom"/>
          </w:tcPr>
          <w:p w14:paraId="0F24F94B" w14:textId="0A105B6D"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34,800,000</w:t>
            </w:r>
          </w:p>
        </w:tc>
      </w:tr>
      <w:tr w:rsidR="0086257F" w:rsidRPr="002F7EB4" w14:paraId="44382CD4" w14:textId="77777777" w:rsidTr="00620B96">
        <w:trPr>
          <w:trHeight w:val="135"/>
        </w:trPr>
        <w:tc>
          <w:tcPr>
            <w:tcW w:w="4262" w:type="dxa"/>
            <w:vAlign w:val="bottom"/>
          </w:tcPr>
          <w:p w14:paraId="78E3EA07" w14:textId="27C48938"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Dividend income from related party (Note 3</w:t>
            </w:r>
            <w:r w:rsidR="003B1DE2"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943937" w:rsidRPr="002F7EB4">
              <w:rPr>
                <w:rFonts w:ascii="Arial" w:eastAsia="Arial" w:hAnsi="Arial" w:cs="Arial"/>
                <w:color w:val="000000"/>
                <w:sz w:val="18"/>
                <w:szCs w:val="18"/>
              </w:rPr>
              <w:t>4</w:t>
            </w:r>
            <w:r w:rsidRPr="002F7EB4">
              <w:rPr>
                <w:rFonts w:ascii="Arial" w:eastAsia="Arial" w:hAnsi="Arial" w:cs="Arial"/>
                <w:color w:val="000000"/>
                <w:sz w:val="18"/>
                <w:szCs w:val="18"/>
              </w:rPr>
              <w:t>)</w:t>
            </w:r>
          </w:p>
        </w:tc>
        <w:tc>
          <w:tcPr>
            <w:tcW w:w="1296" w:type="dxa"/>
            <w:shd w:val="clear" w:color="auto" w:fill="FAFAFA"/>
          </w:tcPr>
          <w:p w14:paraId="5A96150A" w14:textId="5CD1DFA6" w:rsidR="0086257F" w:rsidRPr="002F7EB4" w:rsidRDefault="00943937"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tcPr>
          <w:p w14:paraId="4AB1FC45" w14:textId="73D0659F"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c>
          <w:tcPr>
            <w:tcW w:w="1296" w:type="dxa"/>
            <w:shd w:val="clear" w:color="auto" w:fill="FAFAFA"/>
          </w:tcPr>
          <w:p w14:paraId="2927C287" w14:textId="1CD77AED"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120,969,462</w:t>
            </w:r>
          </w:p>
        </w:tc>
        <w:tc>
          <w:tcPr>
            <w:tcW w:w="1296" w:type="dxa"/>
          </w:tcPr>
          <w:p w14:paraId="755E7840" w14:textId="66A6C054"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80</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r>
      <w:tr w:rsidR="0086257F" w:rsidRPr="002F7EB4" w14:paraId="2D920F0F" w14:textId="77777777" w:rsidTr="03DE32C4">
        <w:trPr>
          <w:trHeight w:val="135"/>
        </w:trPr>
        <w:tc>
          <w:tcPr>
            <w:tcW w:w="4262" w:type="dxa"/>
            <w:vAlign w:val="bottom"/>
          </w:tcPr>
          <w:p w14:paraId="3A1CAB57" w14:textId="77777777"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 xml:space="preserve">Rental income </w:t>
            </w:r>
          </w:p>
        </w:tc>
        <w:tc>
          <w:tcPr>
            <w:tcW w:w="1296" w:type="dxa"/>
            <w:shd w:val="clear" w:color="auto" w:fill="FAFAFA"/>
          </w:tcPr>
          <w:p w14:paraId="78E5F8C7" w14:textId="0ED70F03"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237,355</w:t>
            </w:r>
          </w:p>
        </w:tc>
        <w:tc>
          <w:tcPr>
            <w:tcW w:w="1296" w:type="dxa"/>
          </w:tcPr>
          <w:p w14:paraId="2985D1C5" w14:textId="6691C641"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381</w:t>
            </w:r>
            <w:r w:rsidRPr="002F7EB4">
              <w:rPr>
                <w:rFonts w:ascii="Arial" w:eastAsia="Browallia New" w:hAnsi="Arial" w:cs="Arial"/>
                <w:sz w:val="18"/>
                <w:szCs w:val="18"/>
              </w:rPr>
              <w:t>,</w:t>
            </w:r>
            <w:r w:rsidRPr="002F7EB4">
              <w:rPr>
                <w:rFonts w:ascii="Arial" w:eastAsia="Browallia New" w:hAnsi="Arial" w:cs="Arial"/>
                <w:sz w:val="18"/>
                <w:szCs w:val="18"/>
                <w:lang w:val="en-GB"/>
              </w:rPr>
              <w:t>407</w:t>
            </w:r>
            <w:r w:rsidRPr="002F7EB4">
              <w:rPr>
                <w:rFonts w:ascii="Arial" w:eastAsia="Browallia New" w:hAnsi="Arial" w:cs="Arial"/>
                <w:sz w:val="18"/>
                <w:szCs w:val="18"/>
              </w:rPr>
              <w:t xml:space="preserve"> </w:t>
            </w:r>
          </w:p>
        </w:tc>
        <w:tc>
          <w:tcPr>
            <w:tcW w:w="1296" w:type="dxa"/>
            <w:shd w:val="clear" w:color="auto" w:fill="FAFAFA"/>
          </w:tcPr>
          <w:p w14:paraId="0DCD4690" w14:textId="016F90B2"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180,000</w:t>
            </w:r>
          </w:p>
        </w:tc>
        <w:tc>
          <w:tcPr>
            <w:tcW w:w="1296" w:type="dxa"/>
          </w:tcPr>
          <w:p w14:paraId="1718CD8B" w14:textId="3EB9048E"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77</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r>
      <w:tr w:rsidR="0086257F" w:rsidRPr="002F7EB4" w14:paraId="10798D9A" w14:textId="77777777" w:rsidTr="03DE32C4">
        <w:trPr>
          <w:trHeight w:val="135"/>
        </w:trPr>
        <w:tc>
          <w:tcPr>
            <w:tcW w:w="4262" w:type="dxa"/>
            <w:vAlign w:val="bottom"/>
          </w:tcPr>
          <w:p w14:paraId="575889D1" w14:textId="1F5D7750"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Rental income from related parties (Note 3</w:t>
            </w:r>
            <w:r w:rsidR="003B1DE2" w:rsidRPr="002F7EB4">
              <w:rPr>
                <w:rFonts w:ascii="Arial" w:eastAsia="Arial" w:hAnsi="Arial" w:cs="Arial"/>
                <w:color w:val="000000"/>
                <w:sz w:val="18"/>
                <w:szCs w:val="18"/>
              </w:rPr>
              <w:t>7</w:t>
            </w:r>
            <w:r w:rsidRPr="002F7EB4">
              <w:rPr>
                <w:rFonts w:ascii="Arial" w:eastAsia="Arial" w:hAnsi="Arial" w:cs="Arial"/>
                <w:color w:val="000000"/>
                <w:sz w:val="18"/>
                <w:szCs w:val="18"/>
              </w:rPr>
              <w:t>.</w:t>
            </w:r>
            <w:r w:rsidR="00943937" w:rsidRPr="002F7EB4">
              <w:rPr>
                <w:rFonts w:ascii="Arial" w:eastAsia="Arial" w:hAnsi="Arial" w:cs="Arial"/>
                <w:color w:val="000000"/>
                <w:sz w:val="18"/>
                <w:szCs w:val="18"/>
              </w:rPr>
              <w:t>4</w:t>
            </w:r>
            <w:r w:rsidRPr="002F7EB4">
              <w:rPr>
                <w:rFonts w:ascii="Arial" w:eastAsia="Arial" w:hAnsi="Arial" w:cs="Arial"/>
                <w:color w:val="000000"/>
                <w:sz w:val="18"/>
                <w:szCs w:val="18"/>
              </w:rPr>
              <w:t>)</w:t>
            </w:r>
          </w:p>
        </w:tc>
        <w:tc>
          <w:tcPr>
            <w:tcW w:w="1296" w:type="dxa"/>
            <w:shd w:val="clear" w:color="auto" w:fill="FAFAFA"/>
          </w:tcPr>
          <w:p w14:paraId="7AABE8D2" w14:textId="2F811DF9" w:rsidR="0086257F" w:rsidRPr="002F7EB4" w:rsidRDefault="00566FBE"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tcPr>
          <w:p w14:paraId="300FAE96" w14:textId="28E501AB"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c>
          <w:tcPr>
            <w:tcW w:w="1296" w:type="dxa"/>
            <w:shd w:val="clear" w:color="auto" w:fill="FAFAFA"/>
          </w:tcPr>
          <w:p w14:paraId="64A9725A" w14:textId="4DA92820"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1,9</w:t>
            </w:r>
            <w:r w:rsidR="00D679C0" w:rsidRPr="002F7EB4">
              <w:rPr>
                <w:rFonts w:ascii="Arial" w:eastAsia="Browallia New" w:hAnsi="Arial" w:cs="Arial"/>
                <w:sz w:val="18"/>
                <w:szCs w:val="18"/>
              </w:rPr>
              <w:t>80</w:t>
            </w:r>
            <w:r w:rsidRPr="002F7EB4">
              <w:rPr>
                <w:rFonts w:ascii="Arial" w:eastAsia="Browallia New" w:hAnsi="Arial" w:cs="Arial"/>
                <w:sz w:val="18"/>
                <w:szCs w:val="18"/>
              </w:rPr>
              <w:t>,</w:t>
            </w:r>
            <w:r w:rsidR="00D679C0" w:rsidRPr="002F7EB4">
              <w:rPr>
                <w:rFonts w:ascii="Arial" w:eastAsia="Browallia New" w:hAnsi="Arial" w:cs="Arial"/>
                <w:sz w:val="18"/>
                <w:szCs w:val="18"/>
              </w:rPr>
              <w:t>4</w:t>
            </w:r>
            <w:r w:rsidRPr="002F7EB4">
              <w:rPr>
                <w:rFonts w:ascii="Arial" w:eastAsia="Browallia New" w:hAnsi="Arial" w:cs="Arial"/>
                <w:sz w:val="18"/>
                <w:szCs w:val="18"/>
              </w:rPr>
              <w:t>00</w:t>
            </w:r>
          </w:p>
        </w:tc>
        <w:tc>
          <w:tcPr>
            <w:tcW w:w="1296" w:type="dxa"/>
          </w:tcPr>
          <w:p w14:paraId="5394D9EF" w14:textId="1EFF9AD5"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2</w:t>
            </w:r>
            <w:r w:rsidRPr="002F7EB4">
              <w:rPr>
                <w:rFonts w:ascii="Arial" w:eastAsia="Browallia New" w:hAnsi="Arial" w:cs="Arial"/>
                <w:sz w:val="18"/>
                <w:szCs w:val="18"/>
              </w:rPr>
              <w:t>,</w:t>
            </w:r>
            <w:r w:rsidRPr="002F7EB4">
              <w:rPr>
                <w:rFonts w:ascii="Arial" w:eastAsia="Browallia New" w:hAnsi="Arial" w:cs="Arial"/>
                <w:sz w:val="18"/>
                <w:szCs w:val="18"/>
                <w:lang w:val="en-GB"/>
              </w:rPr>
              <w:t>340</w:t>
            </w:r>
            <w:r w:rsidRPr="002F7EB4">
              <w:rPr>
                <w:rFonts w:ascii="Arial" w:eastAsia="Browallia New" w:hAnsi="Arial" w:cs="Arial"/>
                <w:sz w:val="18"/>
                <w:szCs w:val="18"/>
              </w:rPr>
              <w:t>,</w:t>
            </w:r>
            <w:r w:rsidRPr="002F7EB4">
              <w:rPr>
                <w:rFonts w:ascii="Arial" w:eastAsia="Browallia New" w:hAnsi="Arial" w:cs="Arial"/>
                <w:sz w:val="18"/>
                <w:szCs w:val="18"/>
                <w:lang w:val="en-GB"/>
              </w:rPr>
              <w:t>000</w:t>
            </w:r>
          </w:p>
        </w:tc>
      </w:tr>
      <w:tr w:rsidR="0086257F" w:rsidRPr="002F7EB4" w14:paraId="37D03C94" w14:textId="77777777" w:rsidTr="03DE32C4">
        <w:trPr>
          <w:trHeight w:val="135"/>
        </w:trPr>
        <w:tc>
          <w:tcPr>
            <w:tcW w:w="4262" w:type="dxa"/>
            <w:vAlign w:val="bottom"/>
          </w:tcPr>
          <w:p w14:paraId="4E47CB40" w14:textId="66BB2534" w:rsidR="0086257F" w:rsidRPr="002F7EB4" w:rsidRDefault="0086257F" w:rsidP="0086257F">
            <w:pPr>
              <w:ind w:left="-72"/>
              <w:rPr>
                <w:rFonts w:ascii="Arial" w:eastAsia="Arial" w:hAnsi="Arial" w:cs="Arial"/>
                <w:color w:val="000000" w:themeColor="text1"/>
                <w:sz w:val="18"/>
                <w:szCs w:val="18"/>
              </w:rPr>
            </w:pPr>
            <w:r w:rsidRPr="002F7EB4">
              <w:rPr>
                <w:rFonts w:ascii="Arial" w:eastAsia="Arial" w:hAnsi="Arial" w:cs="Arial"/>
                <w:color w:val="000000" w:themeColor="text1"/>
                <w:sz w:val="18"/>
                <w:szCs w:val="18"/>
              </w:rPr>
              <w:t>(</w:t>
            </w:r>
            <w:r w:rsidR="003B1DE2" w:rsidRPr="002F7EB4">
              <w:rPr>
                <w:rFonts w:ascii="Arial" w:eastAsia="Arial" w:hAnsi="Arial" w:cs="Arial"/>
                <w:color w:val="000000" w:themeColor="text1"/>
                <w:sz w:val="18"/>
                <w:szCs w:val="18"/>
              </w:rPr>
              <w:t>L</w:t>
            </w:r>
            <w:r w:rsidRPr="002F7EB4">
              <w:rPr>
                <w:rFonts w:ascii="Arial" w:eastAsia="Arial" w:hAnsi="Arial" w:cs="Arial"/>
                <w:color w:val="000000" w:themeColor="text1"/>
                <w:sz w:val="18"/>
                <w:szCs w:val="18"/>
              </w:rPr>
              <w:t>oss)</w:t>
            </w:r>
            <w:r w:rsidR="003B1DE2" w:rsidRPr="002F7EB4">
              <w:rPr>
                <w:rFonts w:ascii="Arial" w:eastAsia="Arial" w:hAnsi="Arial" w:cs="Arial"/>
                <w:color w:val="000000" w:themeColor="text1"/>
                <w:sz w:val="18"/>
                <w:szCs w:val="18"/>
              </w:rPr>
              <w:t xml:space="preserve"> gain</w:t>
            </w:r>
            <w:r w:rsidRPr="002F7EB4">
              <w:rPr>
                <w:rFonts w:ascii="Arial" w:eastAsia="Arial" w:hAnsi="Arial" w:cs="Arial"/>
                <w:color w:val="000000" w:themeColor="text1"/>
                <w:sz w:val="18"/>
                <w:szCs w:val="18"/>
              </w:rPr>
              <w:t xml:space="preserve"> on disposal of property, plant </w:t>
            </w:r>
          </w:p>
          <w:p w14:paraId="223A1661" w14:textId="7B45DDAC"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themeColor="text1"/>
                <w:sz w:val="18"/>
                <w:szCs w:val="18"/>
              </w:rPr>
              <w:t xml:space="preserve">   and equipment</w:t>
            </w:r>
          </w:p>
        </w:tc>
        <w:tc>
          <w:tcPr>
            <w:tcW w:w="1296" w:type="dxa"/>
            <w:shd w:val="clear" w:color="auto" w:fill="FAFAFA"/>
          </w:tcPr>
          <w:p w14:paraId="257CBC41"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29793B04" w14:textId="6DFD323A"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(3,827)</w:t>
            </w:r>
          </w:p>
        </w:tc>
        <w:tc>
          <w:tcPr>
            <w:tcW w:w="1296" w:type="dxa"/>
          </w:tcPr>
          <w:p w14:paraId="141D05F9"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FF0000"/>
                <w:sz w:val="18"/>
                <w:szCs w:val="18"/>
              </w:rPr>
            </w:pPr>
          </w:p>
          <w:p w14:paraId="2AD9CFA3" w14:textId="4EDC737E" w:rsidR="0086257F" w:rsidRPr="002F7EB4" w:rsidRDefault="00566FBE"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9</w:t>
            </w:r>
            <w:r w:rsidR="00943937" w:rsidRPr="002F7EB4">
              <w:rPr>
                <w:rFonts w:ascii="Arial" w:eastAsia="Arial" w:hAnsi="Arial" w:cs="Arial"/>
                <w:sz w:val="18"/>
                <w:szCs w:val="18"/>
              </w:rPr>
              <w:t>2</w:t>
            </w:r>
            <w:r w:rsidR="0086257F" w:rsidRPr="002F7EB4">
              <w:rPr>
                <w:rFonts w:ascii="Arial" w:eastAsia="Arial" w:hAnsi="Arial" w:cs="Arial"/>
                <w:sz w:val="18"/>
                <w:szCs w:val="18"/>
              </w:rPr>
              <w:t xml:space="preserve"> </w:t>
            </w:r>
          </w:p>
        </w:tc>
        <w:tc>
          <w:tcPr>
            <w:tcW w:w="1296" w:type="dxa"/>
            <w:shd w:val="clear" w:color="auto" w:fill="FAFAFA"/>
          </w:tcPr>
          <w:p w14:paraId="5E6C8249"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0FF6920" w14:textId="387AE9EA"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tcPr>
          <w:p w14:paraId="3762D50B" w14:textId="7777777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17099FC" w14:textId="03CF00EA"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r>
      <w:tr w:rsidR="0086257F" w:rsidRPr="002F7EB4" w14:paraId="13EBEE11" w14:textId="77777777" w:rsidTr="03DE32C4">
        <w:trPr>
          <w:trHeight w:val="135"/>
        </w:trPr>
        <w:tc>
          <w:tcPr>
            <w:tcW w:w="4262" w:type="dxa"/>
            <w:vAlign w:val="bottom"/>
          </w:tcPr>
          <w:p w14:paraId="16CC303F" w14:textId="3C0231D4" w:rsidR="0086257F" w:rsidRPr="002F7EB4" w:rsidRDefault="0086257F" w:rsidP="0086257F">
            <w:pPr>
              <w:ind w:left="176" w:hanging="248"/>
              <w:rPr>
                <w:rFonts w:ascii="Arial" w:eastAsia="Arial" w:hAnsi="Arial" w:cs="Arial"/>
                <w:color w:val="000000" w:themeColor="text1"/>
                <w:sz w:val="18"/>
                <w:szCs w:val="18"/>
              </w:rPr>
            </w:pPr>
            <w:r w:rsidRPr="002F7EB4">
              <w:rPr>
                <w:rFonts w:ascii="Arial" w:eastAsia="Arial" w:hAnsi="Arial" w:cs="Arial"/>
                <w:color w:val="000000" w:themeColor="text1"/>
                <w:sz w:val="18"/>
                <w:szCs w:val="18"/>
              </w:rPr>
              <w:t>Share</w:t>
            </w:r>
            <w:r w:rsidR="00797F79">
              <w:rPr>
                <w:rFonts w:ascii="Arial" w:eastAsia="Arial" w:hAnsi="Arial" w:cs="Arial"/>
                <w:color w:val="000000" w:themeColor="text1"/>
                <w:sz w:val="18"/>
                <w:szCs w:val="18"/>
              </w:rPr>
              <w:t>-</w:t>
            </w:r>
            <w:r w:rsidRPr="002F7EB4">
              <w:rPr>
                <w:rFonts w:ascii="Arial" w:eastAsia="Arial" w:hAnsi="Arial" w:cs="Arial"/>
                <w:color w:val="000000" w:themeColor="text1"/>
                <w:sz w:val="18"/>
                <w:szCs w:val="18"/>
              </w:rPr>
              <w:t>based Payment</w:t>
            </w:r>
          </w:p>
        </w:tc>
        <w:tc>
          <w:tcPr>
            <w:tcW w:w="1296" w:type="dxa"/>
            <w:shd w:val="clear" w:color="auto" w:fill="FAFAFA"/>
          </w:tcPr>
          <w:p w14:paraId="326396B0" w14:textId="076799AD"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198A173" w14:textId="54A249E1"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c>
          <w:tcPr>
            <w:tcW w:w="1296" w:type="dxa"/>
            <w:shd w:val="clear" w:color="auto" w:fill="FAFAFA"/>
          </w:tcPr>
          <w:p w14:paraId="47768581" w14:textId="70F91A05"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3,384,375</w:t>
            </w:r>
          </w:p>
        </w:tc>
        <w:tc>
          <w:tcPr>
            <w:tcW w:w="1296" w:type="dxa"/>
          </w:tcPr>
          <w:p w14:paraId="28EC7FB4" w14:textId="1F68377E"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w:t>
            </w:r>
          </w:p>
        </w:tc>
      </w:tr>
      <w:tr w:rsidR="0086257F" w:rsidRPr="002F7EB4" w14:paraId="67823A93" w14:textId="77777777" w:rsidTr="00E85D0F">
        <w:trPr>
          <w:trHeight w:val="135"/>
        </w:trPr>
        <w:tc>
          <w:tcPr>
            <w:tcW w:w="4262" w:type="dxa"/>
            <w:vAlign w:val="bottom"/>
          </w:tcPr>
          <w:p w14:paraId="70E8B162" w14:textId="77777777"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Other income</w:t>
            </w:r>
          </w:p>
        </w:tc>
        <w:tc>
          <w:tcPr>
            <w:tcW w:w="1296" w:type="dxa"/>
            <w:tcBorders>
              <w:bottom w:val="single" w:sz="4" w:space="0" w:color="000000" w:themeColor="text1"/>
            </w:tcBorders>
            <w:shd w:val="clear" w:color="auto" w:fill="FAFAFA"/>
          </w:tcPr>
          <w:p w14:paraId="29E9FFF4" w14:textId="76939D93" w:rsidR="0086257F" w:rsidRPr="002F7EB4" w:rsidRDefault="00566FBE"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4,157,324</w:t>
            </w:r>
          </w:p>
        </w:tc>
        <w:tc>
          <w:tcPr>
            <w:tcW w:w="1296" w:type="dxa"/>
            <w:tcBorders>
              <w:bottom w:val="single" w:sz="4" w:space="0" w:color="000000" w:themeColor="text1"/>
            </w:tcBorders>
            <w:vAlign w:val="bottom"/>
          </w:tcPr>
          <w:p w14:paraId="110CF727" w14:textId="22C6E597"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4</w:t>
            </w:r>
            <w:r w:rsidRPr="002F7EB4">
              <w:rPr>
                <w:rFonts w:ascii="Arial" w:eastAsia="Browallia New" w:hAnsi="Arial" w:cs="Arial"/>
                <w:sz w:val="18"/>
                <w:szCs w:val="18"/>
              </w:rPr>
              <w:t>,</w:t>
            </w:r>
            <w:r w:rsidRPr="002F7EB4">
              <w:rPr>
                <w:rFonts w:ascii="Arial" w:eastAsia="Browallia New" w:hAnsi="Arial" w:cs="Arial"/>
                <w:sz w:val="18"/>
                <w:szCs w:val="18"/>
                <w:lang w:val="en-GB"/>
              </w:rPr>
              <w:t>540</w:t>
            </w:r>
            <w:r w:rsidRPr="002F7EB4">
              <w:rPr>
                <w:rFonts w:ascii="Arial" w:eastAsia="Browallia New" w:hAnsi="Arial" w:cs="Arial"/>
                <w:sz w:val="18"/>
                <w:szCs w:val="18"/>
              </w:rPr>
              <w:t>,</w:t>
            </w:r>
            <w:r w:rsidRPr="002F7EB4">
              <w:rPr>
                <w:rFonts w:ascii="Arial" w:eastAsia="Browallia New" w:hAnsi="Arial" w:cs="Arial"/>
                <w:sz w:val="18"/>
                <w:szCs w:val="18"/>
                <w:lang w:val="en-GB"/>
              </w:rPr>
              <w:t>03</w:t>
            </w:r>
            <w:r w:rsidR="00943937" w:rsidRPr="002F7EB4">
              <w:rPr>
                <w:rFonts w:ascii="Arial" w:eastAsia="Browallia New" w:hAnsi="Arial" w:cs="Arial"/>
                <w:sz w:val="18"/>
                <w:szCs w:val="18"/>
                <w:lang w:val="en-GB"/>
              </w:rPr>
              <w:t>7</w:t>
            </w:r>
            <w:r w:rsidRPr="002F7EB4">
              <w:rPr>
                <w:rFonts w:ascii="Arial" w:eastAsia="Browallia New" w:hAnsi="Arial" w:cs="Arial"/>
                <w:sz w:val="18"/>
                <w:szCs w:val="18"/>
              </w:rPr>
              <w:t xml:space="preserve"> </w:t>
            </w:r>
          </w:p>
        </w:tc>
        <w:tc>
          <w:tcPr>
            <w:tcW w:w="1296" w:type="dxa"/>
            <w:tcBorders>
              <w:bottom w:val="single" w:sz="4" w:space="0" w:color="000000" w:themeColor="text1"/>
            </w:tcBorders>
            <w:shd w:val="clear" w:color="auto" w:fill="FAFAFA"/>
            <w:vAlign w:val="bottom"/>
          </w:tcPr>
          <w:p w14:paraId="39725FE5" w14:textId="747C194E" w:rsidR="0086257F" w:rsidRPr="002F7EB4" w:rsidRDefault="00D679C0"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1,156,573</w:t>
            </w:r>
          </w:p>
        </w:tc>
        <w:tc>
          <w:tcPr>
            <w:tcW w:w="1296" w:type="dxa"/>
            <w:tcBorders>
              <w:bottom w:val="single" w:sz="4" w:space="0" w:color="000000" w:themeColor="text1"/>
            </w:tcBorders>
            <w:vAlign w:val="bottom"/>
          </w:tcPr>
          <w:p w14:paraId="73D5AE07" w14:textId="573529C4"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323</w:t>
            </w:r>
            <w:r w:rsidRPr="002F7EB4">
              <w:rPr>
                <w:rFonts w:ascii="Arial" w:eastAsia="Browallia New" w:hAnsi="Arial" w:cs="Arial"/>
                <w:sz w:val="18"/>
                <w:szCs w:val="18"/>
              </w:rPr>
              <w:t>,</w:t>
            </w:r>
            <w:r w:rsidRPr="002F7EB4">
              <w:rPr>
                <w:rFonts w:ascii="Arial" w:eastAsia="Browallia New" w:hAnsi="Arial" w:cs="Arial"/>
                <w:sz w:val="18"/>
                <w:szCs w:val="18"/>
                <w:lang w:val="en-GB"/>
              </w:rPr>
              <w:t>451</w:t>
            </w:r>
          </w:p>
        </w:tc>
      </w:tr>
      <w:tr w:rsidR="0086257F" w:rsidRPr="002F7EB4" w14:paraId="27F871E0" w14:textId="77777777" w:rsidTr="00E85D0F">
        <w:trPr>
          <w:trHeight w:val="63"/>
        </w:trPr>
        <w:tc>
          <w:tcPr>
            <w:tcW w:w="4262" w:type="dxa"/>
            <w:vAlign w:val="bottom"/>
          </w:tcPr>
          <w:p w14:paraId="0A0E194F" w14:textId="77777777" w:rsidR="0086257F" w:rsidRPr="00797F79" w:rsidRDefault="0086257F" w:rsidP="0086257F">
            <w:pPr>
              <w:pBdr>
                <w:top w:val="nil"/>
                <w:left w:val="nil"/>
                <w:bottom w:val="nil"/>
                <w:right w:val="nil"/>
                <w:between w:val="nil"/>
              </w:pBdr>
              <w:ind w:left="-72" w:right="-108"/>
              <w:rPr>
                <w:rFonts w:ascii="Arial" w:eastAsia="Arial" w:hAnsi="Arial" w:cs="Arial"/>
                <w:color w:val="000000"/>
                <w:sz w:val="12"/>
                <w:szCs w:val="12"/>
              </w:rPr>
            </w:pPr>
          </w:p>
        </w:tc>
        <w:tc>
          <w:tcPr>
            <w:tcW w:w="1296" w:type="dxa"/>
            <w:tcBorders>
              <w:top w:val="single" w:sz="4" w:space="0" w:color="000000" w:themeColor="text1"/>
            </w:tcBorders>
            <w:shd w:val="clear" w:color="auto" w:fill="FAFAFA"/>
          </w:tcPr>
          <w:p w14:paraId="59EDA17F" w14:textId="53DF7361" w:rsidR="0086257F" w:rsidRPr="00797F79" w:rsidRDefault="0086257F" w:rsidP="0086257F">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tcBorders>
            <w:vAlign w:val="bottom"/>
          </w:tcPr>
          <w:p w14:paraId="0C596F04" w14:textId="77777777" w:rsidR="0086257F" w:rsidRPr="00797F79" w:rsidRDefault="0086257F" w:rsidP="0086257F">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tcBorders>
            <w:shd w:val="clear" w:color="auto" w:fill="FAFAFA"/>
            <w:vAlign w:val="bottom"/>
          </w:tcPr>
          <w:p w14:paraId="5E0492D1" w14:textId="77777777" w:rsidR="0086257F" w:rsidRPr="00797F79" w:rsidRDefault="0086257F" w:rsidP="0086257F">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tcBorders>
            <w:vAlign w:val="bottom"/>
          </w:tcPr>
          <w:p w14:paraId="708135C3" w14:textId="77777777" w:rsidR="0086257F" w:rsidRPr="00797F79" w:rsidRDefault="0086257F" w:rsidP="0086257F">
            <w:pPr>
              <w:pBdr>
                <w:top w:val="nil"/>
                <w:left w:val="nil"/>
                <w:bottom w:val="nil"/>
                <w:right w:val="nil"/>
                <w:between w:val="nil"/>
              </w:pBdr>
              <w:ind w:right="-72"/>
              <w:jc w:val="right"/>
              <w:rPr>
                <w:rFonts w:ascii="Arial" w:eastAsia="Arial" w:hAnsi="Arial" w:cs="Arial"/>
                <w:color w:val="000000"/>
                <w:sz w:val="12"/>
                <w:szCs w:val="12"/>
              </w:rPr>
            </w:pPr>
          </w:p>
        </w:tc>
      </w:tr>
      <w:tr w:rsidR="0086257F" w:rsidRPr="002F7EB4" w14:paraId="0F8FB55A" w14:textId="77777777" w:rsidTr="00A46BB1">
        <w:trPr>
          <w:trHeight w:val="135"/>
        </w:trPr>
        <w:tc>
          <w:tcPr>
            <w:tcW w:w="4262" w:type="dxa"/>
            <w:vAlign w:val="bottom"/>
          </w:tcPr>
          <w:p w14:paraId="013577EB" w14:textId="77777777" w:rsidR="0086257F" w:rsidRPr="002F7EB4" w:rsidRDefault="0086257F" w:rsidP="0086257F">
            <w:pPr>
              <w:ind w:lef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296" w:type="dxa"/>
            <w:tcBorders>
              <w:bottom w:val="single" w:sz="4" w:space="0" w:color="000000" w:themeColor="text1"/>
            </w:tcBorders>
            <w:shd w:val="clear" w:color="auto" w:fill="FAFAFA"/>
            <w:vAlign w:val="bottom"/>
          </w:tcPr>
          <w:p w14:paraId="7B46282B" w14:textId="45017612" w:rsidR="0086257F" w:rsidRPr="002F7EB4" w:rsidRDefault="00566FBE"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13,026,204</w:t>
            </w:r>
          </w:p>
        </w:tc>
        <w:tc>
          <w:tcPr>
            <w:tcW w:w="1296" w:type="dxa"/>
            <w:tcBorders>
              <w:bottom w:val="single" w:sz="4" w:space="0" w:color="000000" w:themeColor="text1"/>
            </w:tcBorders>
            <w:vAlign w:val="bottom"/>
          </w:tcPr>
          <w:p w14:paraId="4D7FE37F" w14:textId="657A1C7E"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8</w:t>
            </w:r>
            <w:r w:rsidRPr="002F7EB4">
              <w:rPr>
                <w:rFonts w:ascii="Arial" w:eastAsia="Browallia New" w:hAnsi="Arial" w:cs="Arial"/>
                <w:sz w:val="18"/>
                <w:szCs w:val="18"/>
              </w:rPr>
              <w:t>,</w:t>
            </w:r>
            <w:r w:rsidRPr="002F7EB4">
              <w:rPr>
                <w:rFonts w:ascii="Arial" w:eastAsia="Browallia New" w:hAnsi="Arial" w:cs="Arial"/>
                <w:sz w:val="18"/>
                <w:szCs w:val="18"/>
                <w:lang w:val="en-GB"/>
              </w:rPr>
              <w:t>379</w:t>
            </w:r>
            <w:r w:rsidRPr="002F7EB4">
              <w:rPr>
                <w:rFonts w:ascii="Arial" w:eastAsia="Browallia New" w:hAnsi="Arial" w:cs="Arial"/>
                <w:sz w:val="18"/>
                <w:szCs w:val="18"/>
              </w:rPr>
              <w:t>,</w:t>
            </w:r>
            <w:r w:rsidRPr="002F7EB4">
              <w:rPr>
                <w:rFonts w:ascii="Arial" w:eastAsia="Browallia New" w:hAnsi="Arial" w:cs="Arial"/>
                <w:sz w:val="18"/>
                <w:szCs w:val="18"/>
                <w:lang w:val="en-GB"/>
              </w:rPr>
              <w:t>015</w:t>
            </w:r>
            <w:r w:rsidRPr="002F7EB4">
              <w:rPr>
                <w:rFonts w:ascii="Arial" w:eastAsia="Browallia New" w:hAnsi="Arial" w:cs="Arial"/>
                <w:sz w:val="18"/>
                <w:szCs w:val="18"/>
              </w:rPr>
              <w:t xml:space="preserve"> </w:t>
            </w:r>
          </w:p>
        </w:tc>
        <w:tc>
          <w:tcPr>
            <w:tcW w:w="1296" w:type="dxa"/>
            <w:tcBorders>
              <w:bottom w:val="single" w:sz="4" w:space="0" w:color="000000" w:themeColor="text1"/>
            </w:tcBorders>
            <w:shd w:val="clear" w:color="auto" w:fill="FAFAFA"/>
            <w:vAlign w:val="bottom"/>
          </w:tcPr>
          <w:p w14:paraId="3E47577A" w14:textId="0342891B" w:rsidR="0086257F" w:rsidRPr="002F7EB4" w:rsidRDefault="00D679C0"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406,621,417</w:t>
            </w:r>
          </w:p>
        </w:tc>
        <w:tc>
          <w:tcPr>
            <w:tcW w:w="1296" w:type="dxa"/>
            <w:tcBorders>
              <w:bottom w:val="single" w:sz="4" w:space="0" w:color="000000" w:themeColor="text1"/>
            </w:tcBorders>
            <w:vAlign w:val="bottom"/>
          </w:tcPr>
          <w:p w14:paraId="51F3C314" w14:textId="42CE114D" w:rsidR="0086257F" w:rsidRPr="002F7EB4" w:rsidRDefault="0086257F" w:rsidP="0086257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266</w:t>
            </w:r>
            <w:r w:rsidRPr="002F7EB4">
              <w:rPr>
                <w:rFonts w:ascii="Arial" w:eastAsia="Browallia New" w:hAnsi="Arial" w:cs="Arial"/>
                <w:sz w:val="18"/>
                <w:szCs w:val="18"/>
              </w:rPr>
              <w:t>,</w:t>
            </w:r>
            <w:r w:rsidRPr="002F7EB4">
              <w:rPr>
                <w:rFonts w:ascii="Arial" w:eastAsia="Browallia New" w:hAnsi="Arial" w:cs="Arial"/>
                <w:sz w:val="18"/>
                <w:szCs w:val="18"/>
                <w:lang w:val="en-GB"/>
              </w:rPr>
              <w:t>839</w:t>
            </w:r>
            <w:r w:rsidRPr="002F7EB4">
              <w:rPr>
                <w:rFonts w:ascii="Arial" w:eastAsia="Browallia New" w:hAnsi="Arial" w:cs="Arial"/>
                <w:sz w:val="18"/>
                <w:szCs w:val="18"/>
              </w:rPr>
              <w:t>,</w:t>
            </w:r>
            <w:r w:rsidRPr="002F7EB4">
              <w:rPr>
                <w:rFonts w:ascii="Arial" w:eastAsia="Browallia New" w:hAnsi="Arial" w:cs="Arial"/>
                <w:sz w:val="18"/>
                <w:szCs w:val="18"/>
                <w:lang w:val="en-GB"/>
              </w:rPr>
              <w:t>645</w:t>
            </w:r>
            <w:r w:rsidRPr="002F7EB4">
              <w:rPr>
                <w:rFonts w:ascii="Arial" w:eastAsia="Browallia New" w:hAnsi="Arial" w:cs="Arial"/>
                <w:sz w:val="18"/>
                <w:szCs w:val="18"/>
              </w:rPr>
              <w:t xml:space="preserve"> </w:t>
            </w:r>
          </w:p>
        </w:tc>
      </w:tr>
    </w:tbl>
    <w:p w14:paraId="172D046E" w14:textId="3778EACC" w:rsidR="00F75EA5" w:rsidRPr="002F7EB4" w:rsidRDefault="00F75EA5">
      <w:pPr>
        <w:tabs>
          <w:tab w:val="left" w:pos="540"/>
        </w:tabs>
        <w:rPr>
          <w:rFonts w:ascii="Arial" w:eastAsia="Arial" w:hAnsi="Arial" w:cs="Arial"/>
          <w:color w:val="000000"/>
          <w:sz w:val="18"/>
          <w:szCs w:val="18"/>
        </w:rPr>
      </w:pPr>
    </w:p>
    <w:p w14:paraId="350FB56C" w14:textId="77777777" w:rsidR="001F0DD2" w:rsidRPr="002F7EB4" w:rsidRDefault="001F0DD2">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0D58D593" w14:textId="77777777" w:rsidTr="00BE2735">
        <w:trPr>
          <w:cantSplit/>
          <w:trHeight w:val="389"/>
        </w:trPr>
        <w:tc>
          <w:tcPr>
            <w:tcW w:w="9461" w:type="dxa"/>
            <w:shd w:val="clear" w:color="auto" w:fill="FFA543"/>
            <w:vAlign w:val="center"/>
          </w:tcPr>
          <w:p w14:paraId="36AFB252" w14:textId="656940F1"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w:t>
            </w:r>
            <w:r w:rsidR="002D236B" w:rsidRPr="002F7EB4">
              <w:rPr>
                <w:rFonts w:ascii="Arial" w:eastAsia="Arial" w:hAnsi="Arial" w:cs="Arial"/>
                <w:b/>
                <w:color w:val="FFFFFF"/>
                <w:sz w:val="18"/>
                <w:szCs w:val="18"/>
              </w:rPr>
              <w:t>3</w:t>
            </w:r>
            <w:r w:rsidRPr="002F7EB4">
              <w:rPr>
                <w:rFonts w:ascii="Arial" w:eastAsia="Arial" w:hAnsi="Arial" w:cs="Arial"/>
                <w:b/>
                <w:color w:val="FFFFFF"/>
                <w:sz w:val="18"/>
                <w:szCs w:val="18"/>
              </w:rPr>
              <w:tab/>
              <w:t>Expenses by nature</w:t>
            </w:r>
          </w:p>
        </w:tc>
      </w:tr>
    </w:tbl>
    <w:p w14:paraId="24061D74" w14:textId="77777777" w:rsidR="001F0DD2" w:rsidRPr="002F7EB4" w:rsidRDefault="001F0DD2">
      <w:pPr>
        <w:tabs>
          <w:tab w:val="left" w:pos="540"/>
        </w:tabs>
        <w:rPr>
          <w:rFonts w:ascii="Arial" w:eastAsia="Arial" w:hAnsi="Arial" w:cs="Arial"/>
          <w:color w:val="000000"/>
          <w:sz w:val="16"/>
          <w:szCs w:val="16"/>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0E5A4324" w14:textId="77777777" w:rsidTr="00C47255">
        <w:tc>
          <w:tcPr>
            <w:tcW w:w="4262" w:type="dxa"/>
            <w:vAlign w:val="bottom"/>
          </w:tcPr>
          <w:p w14:paraId="19A4B5B2" w14:textId="77777777" w:rsidR="001F0DD2" w:rsidRPr="002F7EB4" w:rsidRDefault="001F0DD2" w:rsidP="00C47255">
            <w:pPr>
              <w:pBdr>
                <w:top w:val="nil"/>
                <w:left w:val="nil"/>
                <w:bottom w:val="nil"/>
                <w:right w:val="nil"/>
                <w:between w:val="nil"/>
              </w:pBdr>
              <w:ind w:left="-72"/>
              <w:rPr>
                <w:rFonts w:ascii="Arial" w:eastAsia="Arial" w:hAnsi="Arial" w:cs="Arial"/>
                <w:b/>
                <w:color w:val="000000"/>
                <w:spacing w:val="-4"/>
                <w:sz w:val="18"/>
                <w:szCs w:val="18"/>
              </w:rPr>
            </w:pPr>
          </w:p>
        </w:tc>
        <w:tc>
          <w:tcPr>
            <w:tcW w:w="2592" w:type="dxa"/>
            <w:gridSpan w:val="2"/>
            <w:tcBorders>
              <w:top w:val="single" w:sz="4" w:space="0" w:color="000000" w:themeColor="text1"/>
              <w:bottom w:val="single" w:sz="4" w:space="0" w:color="000000" w:themeColor="text1"/>
            </w:tcBorders>
            <w:vAlign w:val="bottom"/>
          </w:tcPr>
          <w:p w14:paraId="5EDB3D3D" w14:textId="77777777" w:rsidR="001F0DD2" w:rsidRPr="002F7EB4" w:rsidRDefault="001566F9" w:rsidP="00C47255">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themeColor="text1"/>
              <w:bottom w:val="single" w:sz="4" w:space="0" w:color="000000" w:themeColor="text1"/>
            </w:tcBorders>
            <w:vAlign w:val="bottom"/>
          </w:tcPr>
          <w:p w14:paraId="1BC92341" w14:textId="77777777" w:rsidR="001F0DD2" w:rsidRPr="002F7EB4" w:rsidRDefault="001566F9" w:rsidP="00C47255">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0B699A41" w14:textId="77777777" w:rsidTr="00C47255">
        <w:tc>
          <w:tcPr>
            <w:tcW w:w="4262" w:type="dxa"/>
            <w:vAlign w:val="bottom"/>
          </w:tcPr>
          <w:p w14:paraId="37CE7D57" w14:textId="77777777" w:rsidR="009E4FE3" w:rsidRPr="002F7EB4" w:rsidRDefault="009E4FE3" w:rsidP="009E4FE3">
            <w:pPr>
              <w:pBdr>
                <w:top w:val="nil"/>
                <w:left w:val="nil"/>
                <w:bottom w:val="nil"/>
                <w:right w:val="nil"/>
                <w:between w:val="nil"/>
              </w:pBdr>
              <w:ind w:left="-72"/>
              <w:rPr>
                <w:rFonts w:ascii="Arial" w:eastAsia="Arial" w:hAnsi="Arial" w:cs="Arial"/>
                <w:b/>
                <w:color w:val="000000"/>
                <w:spacing w:val="-4"/>
                <w:sz w:val="18"/>
                <w:szCs w:val="18"/>
              </w:rPr>
            </w:pPr>
          </w:p>
        </w:tc>
        <w:tc>
          <w:tcPr>
            <w:tcW w:w="1296" w:type="dxa"/>
            <w:vAlign w:val="bottom"/>
          </w:tcPr>
          <w:p w14:paraId="07AB5477" w14:textId="5203979C"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52D4153F" w14:textId="0D03EAD3"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c>
          <w:tcPr>
            <w:tcW w:w="1296" w:type="dxa"/>
            <w:vAlign w:val="bottom"/>
          </w:tcPr>
          <w:p w14:paraId="2D3FFEAF" w14:textId="4106BDD5"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0B1A4F87" w14:textId="296777A8"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r>
      <w:tr w:rsidR="009E4FE3" w:rsidRPr="002F7EB4" w14:paraId="5F9C0F40" w14:textId="77777777" w:rsidTr="00C47255">
        <w:tc>
          <w:tcPr>
            <w:tcW w:w="4262" w:type="dxa"/>
            <w:vAlign w:val="bottom"/>
          </w:tcPr>
          <w:p w14:paraId="6D4F6988" w14:textId="77777777" w:rsidR="009E4FE3" w:rsidRPr="002F7EB4" w:rsidRDefault="009E4FE3" w:rsidP="009E4FE3">
            <w:pPr>
              <w:pBdr>
                <w:top w:val="nil"/>
                <w:left w:val="nil"/>
                <w:bottom w:val="nil"/>
                <w:right w:val="nil"/>
                <w:between w:val="nil"/>
              </w:pBdr>
              <w:ind w:left="-72"/>
              <w:rPr>
                <w:rFonts w:ascii="Arial" w:eastAsia="Arial" w:hAnsi="Arial" w:cs="Arial"/>
                <w:b/>
                <w:color w:val="000000"/>
                <w:spacing w:val="-4"/>
                <w:sz w:val="18"/>
                <w:szCs w:val="18"/>
              </w:rPr>
            </w:pPr>
          </w:p>
        </w:tc>
        <w:tc>
          <w:tcPr>
            <w:tcW w:w="1296" w:type="dxa"/>
            <w:tcBorders>
              <w:bottom w:val="single" w:sz="4" w:space="0" w:color="000000" w:themeColor="text1"/>
            </w:tcBorders>
            <w:vAlign w:val="bottom"/>
          </w:tcPr>
          <w:p w14:paraId="1A906FE8" w14:textId="48FFF072"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bCs/>
                <w:sz w:val="18"/>
                <w:szCs w:val="18"/>
              </w:rPr>
              <w:t>Baht</w:t>
            </w:r>
          </w:p>
        </w:tc>
        <w:tc>
          <w:tcPr>
            <w:tcW w:w="1296" w:type="dxa"/>
            <w:tcBorders>
              <w:bottom w:val="single" w:sz="4" w:space="0" w:color="000000" w:themeColor="text1"/>
            </w:tcBorders>
            <w:vAlign w:val="bottom"/>
          </w:tcPr>
          <w:p w14:paraId="3221E788" w14:textId="3AF8A4BC"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bCs/>
                <w:sz w:val="18"/>
                <w:szCs w:val="18"/>
              </w:rPr>
              <w:t>Baht</w:t>
            </w:r>
          </w:p>
        </w:tc>
        <w:tc>
          <w:tcPr>
            <w:tcW w:w="1296" w:type="dxa"/>
            <w:tcBorders>
              <w:bottom w:val="single" w:sz="4" w:space="0" w:color="000000" w:themeColor="text1"/>
            </w:tcBorders>
            <w:vAlign w:val="bottom"/>
          </w:tcPr>
          <w:p w14:paraId="59BC147C" w14:textId="47BFFE31"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bCs/>
                <w:sz w:val="18"/>
                <w:szCs w:val="18"/>
              </w:rPr>
              <w:t>Baht</w:t>
            </w:r>
          </w:p>
        </w:tc>
        <w:tc>
          <w:tcPr>
            <w:tcW w:w="1296" w:type="dxa"/>
            <w:tcBorders>
              <w:bottom w:val="single" w:sz="4" w:space="0" w:color="000000" w:themeColor="text1"/>
            </w:tcBorders>
            <w:vAlign w:val="bottom"/>
          </w:tcPr>
          <w:p w14:paraId="1F6ACF36" w14:textId="07841A90"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bCs/>
                <w:sz w:val="18"/>
                <w:szCs w:val="18"/>
              </w:rPr>
              <w:t>Baht</w:t>
            </w:r>
          </w:p>
        </w:tc>
      </w:tr>
      <w:tr w:rsidR="001F0DD2" w:rsidRPr="002F7EB4" w14:paraId="649F853B" w14:textId="77777777" w:rsidTr="00C47255">
        <w:tc>
          <w:tcPr>
            <w:tcW w:w="4262" w:type="dxa"/>
            <w:vAlign w:val="bottom"/>
          </w:tcPr>
          <w:p w14:paraId="0101F2C7" w14:textId="77777777" w:rsidR="001F0DD2" w:rsidRPr="00797F79" w:rsidRDefault="001F0DD2" w:rsidP="00C47255">
            <w:pPr>
              <w:pBdr>
                <w:top w:val="nil"/>
                <w:left w:val="nil"/>
                <w:bottom w:val="nil"/>
                <w:right w:val="nil"/>
                <w:between w:val="nil"/>
              </w:pBdr>
              <w:ind w:left="-72" w:right="-108"/>
              <w:rPr>
                <w:rFonts w:ascii="Arial" w:eastAsia="Arial" w:hAnsi="Arial" w:cs="Arial"/>
                <w:color w:val="000000"/>
                <w:spacing w:val="-4"/>
                <w:sz w:val="12"/>
                <w:szCs w:val="12"/>
              </w:rPr>
            </w:pPr>
          </w:p>
        </w:tc>
        <w:tc>
          <w:tcPr>
            <w:tcW w:w="1296" w:type="dxa"/>
            <w:tcBorders>
              <w:top w:val="single" w:sz="4" w:space="0" w:color="000000" w:themeColor="text1"/>
              <w:bottom w:val="none" w:sz="4" w:space="0" w:color="000000" w:themeColor="text1"/>
            </w:tcBorders>
            <w:shd w:val="clear" w:color="auto" w:fill="FAFAFA"/>
            <w:vAlign w:val="bottom"/>
          </w:tcPr>
          <w:p w14:paraId="42CB7EAE" w14:textId="77777777" w:rsidR="001F0DD2" w:rsidRPr="00797F79" w:rsidRDefault="001F0DD2" w:rsidP="00C47255">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bottom w:val="none" w:sz="4" w:space="0" w:color="000000" w:themeColor="text1"/>
            </w:tcBorders>
            <w:vAlign w:val="bottom"/>
          </w:tcPr>
          <w:p w14:paraId="13C7B082" w14:textId="77777777" w:rsidR="001F0DD2" w:rsidRPr="00797F79" w:rsidRDefault="001F0DD2" w:rsidP="00C47255">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bottom w:val="none" w:sz="4" w:space="0" w:color="000000" w:themeColor="text1"/>
            </w:tcBorders>
            <w:shd w:val="clear" w:color="auto" w:fill="FAFAFA"/>
            <w:vAlign w:val="bottom"/>
          </w:tcPr>
          <w:p w14:paraId="6ECB1B41" w14:textId="77777777" w:rsidR="001F0DD2" w:rsidRPr="00797F79" w:rsidRDefault="001F0DD2" w:rsidP="00C47255">
            <w:pPr>
              <w:pBdr>
                <w:top w:val="nil"/>
                <w:left w:val="nil"/>
                <w:bottom w:val="nil"/>
                <w:right w:val="nil"/>
                <w:between w:val="nil"/>
              </w:pBdr>
              <w:ind w:right="-72"/>
              <w:jc w:val="right"/>
              <w:rPr>
                <w:rFonts w:ascii="Arial" w:eastAsia="Arial" w:hAnsi="Arial" w:cs="Arial"/>
                <w:color w:val="000000"/>
                <w:sz w:val="12"/>
                <w:szCs w:val="12"/>
              </w:rPr>
            </w:pPr>
          </w:p>
        </w:tc>
        <w:tc>
          <w:tcPr>
            <w:tcW w:w="1296" w:type="dxa"/>
            <w:tcBorders>
              <w:top w:val="single" w:sz="4" w:space="0" w:color="000000" w:themeColor="text1"/>
              <w:bottom w:val="none" w:sz="4" w:space="0" w:color="000000" w:themeColor="text1"/>
            </w:tcBorders>
            <w:vAlign w:val="bottom"/>
          </w:tcPr>
          <w:p w14:paraId="00E17704" w14:textId="77777777" w:rsidR="001F0DD2" w:rsidRPr="00797F79" w:rsidRDefault="001F0DD2" w:rsidP="00C47255">
            <w:pPr>
              <w:pBdr>
                <w:top w:val="nil"/>
                <w:left w:val="nil"/>
                <w:bottom w:val="nil"/>
                <w:right w:val="nil"/>
                <w:between w:val="nil"/>
              </w:pBdr>
              <w:ind w:right="-72"/>
              <w:jc w:val="right"/>
              <w:rPr>
                <w:rFonts w:ascii="Arial" w:eastAsia="Arial" w:hAnsi="Arial" w:cs="Arial"/>
                <w:color w:val="000000"/>
                <w:sz w:val="12"/>
                <w:szCs w:val="12"/>
              </w:rPr>
            </w:pPr>
          </w:p>
        </w:tc>
      </w:tr>
      <w:tr w:rsidR="00FF1D4E" w:rsidRPr="002F7EB4" w14:paraId="5159615F" w14:textId="77777777" w:rsidTr="002D5A54">
        <w:tc>
          <w:tcPr>
            <w:tcW w:w="4262" w:type="dxa"/>
            <w:tcBorders>
              <w:right w:val="none" w:sz="4" w:space="0" w:color="000000" w:themeColor="text1"/>
            </w:tcBorders>
            <w:vAlign w:val="bottom"/>
          </w:tcPr>
          <w:p w14:paraId="70EF613E"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Employee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3B0B020" w14:textId="194518E8" w:rsidR="00FF1D4E" w:rsidRPr="002F7EB4" w:rsidRDefault="00713709" w:rsidP="00FF1D4E">
            <w:pPr>
              <w:ind w:right="-72"/>
              <w:jc w:val="right"/>
              <w:rPr>
                <w:rFonts w:ascii="Arial" w:eastAsia="Arial" w:hAnsi="Arial" w:cs="Arial"/>
                <w:sz w:val="18"/>
                <w:szCs w:val="18"/>
              </w:rPr>
            </w:pPr>
            <w:r w:rsidRPr="002F7EB4">
              <w:rPr>
                <w:rFonts w:ascii="Arial" w:eastAsia="Arial" w:hAnsi="Arial" w:cs="Arial"/>
                <w:sz w:val="18"/>
                <w:szCs w:val="18"/>
              </w:rPr>
              <w:t>108,144,585</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45229A5" w14:textId="070465A8" w:rsidR="00FF1D4E" w:rsidRPr="002F7EB4" w:rsidRDefault="00FF1D4E" w:rsidP="00FF1D4E">
            <w:pPr>
              <w:ind w:right="-72"/>
              <w:jc w:val="right"/>
              <w:rPr>
                <w:rFonts w:ascii="Arial" w:hAnsi="Arial" w:cs="Arial"/>
                <w:sz w:val="18"/>
                <w:szCs w:val="18"/>
              </w:rPr>
            </w:pPr>
            <w:r w:rsidRPr="002F7EB4">
              <w:rPr>
                <w:rFonts w:ascii="Arial" w:eastAsia="Arial" w:hAnsi="Arial" w:cs="Arial"/>
                <w:sz w:val="18"/>
                <w:szCs w:val="18"/>
              </w:rPr>
              <w:t>78,258,883</w:t>
            </w:r>
          </w:p>
        </w:tc>
        <w:tc>
          <w:tcPr>
            <w:tcW w:w="1296" w:type="dxa"/>
            <w:shd w:val="clear" w:color="auto" w:fill="FAFAFA"/>
          </w:tcPr>
          <w:p w14:paraId="5E0ED061" w14:textId="39C606BC"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46,061,744</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04A54E" w14:textId="4BE3D9C5"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46,139,745</w:t>
            </w:r>
          </w:p>
        </w:tc>
      </w:tr>
      <w:tr w:rsidR="00FF1D4E" w:rsidRPr="002F7EB4" w14:paraId="6C63310D" w14:textId="77777777" w:rsidTr="002D5A54">
        <w:tc>
          <w:tcPr>
            <w:tcW w:w="4262" w:type="dxa"/>
            <w:tcBorders>
              <w:right w:val="none" w:sz="4" w:space="0" w:color="000000" w:themeColor="text1"/>
            </w:tcBorders>
            <w:vAlign w:val="bottom"/>
          </w:tcPr>
          <w:p w14:paraId="61A6F320"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Debts collection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1AFB25B8" w14:textId="6E740E99" w:rsidR="00FF1D4E" w:rsidRPr="002F7EB4" w:rsidRDefault="00713709" w:rsidP="00FF1D4E">
            <w:pPr>
              <w:ind w:right="-72"/>
              <w:jc w:val="right"/>
              <w:rPr>
                <w:rFonts w:ascii="Arial" w:eastAsia="Arial" w:hAnsi="Arial" w:cs="Arial"/>
                <w:sz w:val="18"/>
                <w:szCs w:val="18"/>
              </w:rPr>
            </w:pPr>
            <w:r w:rsidRPr="002F7EB4">
              <w:rPr>
                <w:rFonts w:ascii="Arial" w:eastAsia="Arial" w:hAnsi="Arial" w:cs="Arial"/>
                <w:sz w:val="18"/>
                <w:szCs w:val="18"/>
              </w:rPr>
              <w:t>204,430,666</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79320D" w14:textId="36181804"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190,779,931</w:t>
            </w:r>
          </w:p>
        </w:tc>
        <w:tc>
          <w:tcPr>
            <w:tcW w:w="1296" w:type="dxa"/>
            <w:shd w:val="clear" w:color="auto" w:fill="FAFAFA"/>
          </w:tcPr>
          <w:p w14:paraId="39594CEE" w14:textId="22056841"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20,493,185</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271E870" w14:textId="7A502D72"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36,041,196</w:t>
            </w:r>
          </w:p>
        </w:tc>
      </w:tr>
      <w:tr w:rsidR="00FF1D4E" w:rsidRPr="002F7EB4" w14:paraId="2882497B" w14:textId="77777777" w:rsidTr="002D5A54">
        <w:tc>
          <w:tcPr>
            <w:tcW w:w="4262" w:type="dxa"/>
            <w:tcBorders>
              <w:right w:val="none" w:sz="4" w:space="0" w:color="000000" w:themeColor="text1"/>
            </w:tcBorders>
            <w:vAlign w:val="bottom"/>
          </w:tcPr>
          <w:p w14:paraId="497EEA74"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Professional fees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041F6521" w14:textId="0E3BDFBD"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1</w:t>
            </w:r>
            <w:r w:rsidR="00067E9F" w:rsidRPr="002F7EB4">
              <w:rPr>
                <w:rFonts w:ascii="Arial" w:eastAsia="Arial" w:hAnsi="Arial" w:cs="Arial"/>
                <w:sz w:val="18"/>
                <w:szCs w:val="18"/>
              </w:rPr>
              <w:t>5</w:t>
            </w:r>
            <w:r w:rsidRPr="002F7EB4">
              <w:rPr>
                <w:rFonts w:ascii="Arial" w:eastAsia="Arial" w:hAnsi="Arial" w:cs="Arial"/>
                <w:sz w:val="18"/>
                <w:szCs w:val="18"/>
              </w:rPr>
              <w:t>,</w:t>
            </w:r>
            <w:r w:rsidR="00067E9F" w:rsidRPr="002F7EB4">
              <w:rPr>
                <w:rFonts w:ascii="Arial" w:eastAsia="Arial" w:hAnsi="Arial" w:cs="Arial"/>
                <w:sz w:val="18"/>
                <w:szCs w:val="18"/>
              </w:rPr>
              <w:t>4</w:t>
            </w:r>
            <w:r w:rsidRPr="002F7EB4">
              <w:rPr>
                <w:rFonts w:ascii="Arial" w:eastAsia="Arial" w:hAnsi="Arial" w:cs="Arial"/>
                <w:sz w:val="18"/>
                <w:szCs w:val="18"/>
              </w:rPr>
              <w:t>47,459</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727DE50" w14:textId="17C9B844"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9,380,996</w:t>
            </w:r>
          </w:p>
        </w:tc>
        <w:tc>
          <w:tcPr>
            <w:tcW w:w="1296" w:type="dxa"/>
            <w:shd w:val="clear" w:color="auto" w:fill="FAFAFA"/>
          </w:tcPr>
          <w:p w14:paraId="6A5EC8D8" w14:textId="31E7D641"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5,982,129</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8CFC4BC" w14:textId="39C3F07D"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4,787,499</w:t>
            </w:r>
          </w:p>
        </w:tc>
      </w:tr>
      <w:tr w:rsidR="00FF1D4E" w:rsidRPr="002F7EB4" w14:paraId="095EEED8" w14:textId="77777777" w:rsidTr="002D5A54">
        <w:tc>
          <w:tcPr>
            <w:tcW w:w="4262" w:type="dxa"/>
            <w:tcBorders>
              <w:right w:val="none" w:sz="4" w:space="0" w:color="000000" w:themeColor="text1"/>
            </w:tcBorders>
            <w:vAlign w:val="bottom"/>
          </w:tcPr>
          <w:p w14:paraId="4DD14AC6"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Utility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7756BE9" w14:textId="0EC1F526" w:rsidR="00FF1D4E" w:rsidRPr="002F7EB4" w:rsidRDefault="001637B0" w:rsidP="00FF1D4E">
            <w:pPr>
              <w:ind w:right="-72"/>
              <w:jc w:val="right"/>
              <w:rPr>
                <w:rFonts w:ascii="Arial" w:eastAsia="Arial" w:hAnsi="Arial" w:cs="Arial"/>
                <w:sz w:val="18"/>
                <w:szCs w:val="18"/>
              </w:rPr>
            </w:pPr>
            <w:r w:rsidRPr="002F7EB4">
              <w:rPr>
                <w:rFonts w:ascii="Arial" w:eastAsia="Arial" w:hAnsi="Arial" w:cs="Arial"/>
                <w:sz w:val="18"/>
                <w:szCs w:val="18"/>
              </w:rPr>
              <w:t>9,897,958</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6443C80" w14:textId="3DCE9BD8" w:rsidR="00FF1D4E" w:rsidRPr="002F7EB4" w:rsidRDefault="00FF1D4E" w:rsidP="00FF1D4E">
            <w:pPr>
              <w:ind w:right="-72"/>
              <w:jc w:val="right"/>
              <w:rPr>
                <w:rFonts w:ascii="Arial" w:hAnsi="Arial" w:cs="Arial"/>
                <w:sz w:val="18"/>
                <w:szCs w:val="18"/>
              </w:rPr>
            </w:pPr>
            <w:r w:rsidRPr="002F7EB4">
              <w:rPr>
                <w:rFonts w:ascii="Arial" w:eastAsia="Arial" w:hAnsi="Arial" w:cs="Arial"/>
                <w:sz w:val="18"/>
                <w:szCs w:val="18"/>
              </w:rPr>
              <w:t>6,774,310</w:t>
            </w:r>
          </w:p>
        </w:tc>
        <w:tc>
          <w:tcPr>
            <w:tcW w:w="1296" w:type="dxa"/>
            <w:shd w:val="clear" w:color="auto" w:fill="FAFAFA"/>
          </w:tcPr>
          <w:p w14:paraId="727F814A" w14:textId="7EC4C607"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4,995,314</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2710801" w14:textId="3A7565BF"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4,387,544</w:t>
            </w:r>
          </w:p>
        </w:tc>
      </w:tr>
      <w:tr w:rsidR="00FF1D4E" w:rsidRPr="002F7EB4" w14:paraId="04CCDF14" w14:textId="77777777" w:rsidTr="002D5A54">
        <w:tc>
          <w:tcPr>
            <w:tcW w:w="4262" w:type="dxa"/>
            <w:tcBorders>
              <w:right w:val="none" w:sz="4" w:space="0" w:color="000000" w:themeColor="text1"/>
            </w:tcBorders>
            <w:vAlign w:val="bottom"/>
          </w:tcPr>
          <w:p w14:paraId="233E0B10"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 xml:space="preserve">Depreciation and </w:t>
            </w:r>
            <w:proofErr w:type="spellStart"/>
            <w:r w:rsidRPr="002F7EB4">
              <w:rPr>
                <w:rFonts w:ascii="Arial" w:eastAsia="Arial" w:hAnsi="Arial" w:cs="Arial"/>
                <w:color w:val="000000" w:themeColor="text1"/>
                <w:spacing w:val="-4"/>
                <w:sz w:val="18"/>
                <w:szCs w:val="18"/>
              </w:rPr>
              <w:t>amortisation</w:t>
            </w:r>
            <w:proofErr w:type="spellEnd"/>
            <w:r w:rsidRPr="002F7EB4">
              <w:rPr>
                <w:rFonts w:ascii="Arial" w:eastAsia="Arial" w:hAnsi="Arial" w:cs="Arial"/>
                <w:color w:val="000000" w:themeColor="text1"/>
                <w:spacing w:val="-4"/>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9972391" w14:textId="782A4F9A"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1</w:t>
            </w:r>
            <w:r w:rsidR="00750C42" w:rsidRPr="002F7EB4">
              <w:rPr>
                <w:rFonts w:ascii="Arial" w:eastAsia="Arial" w:hAnsi="Arial" w:cs="Arial"/>
                <w:sz w:val="18"/>
                <w:szCs w:val="18"/>
              </w:rPr>
              <w:t>0</w:t>
            </w:r>
            <w:r w:rsidRPr="002F7EB4">
              <w:rPr>
                <w:rFonts w:ascii="Arial" w:eastAsia="Arial" w:hAnsi="Arial" w:cs="Arial"/>
                <w:sz w:val="18"/>
                <w:szCs w:val="18"/>
              </w:rPr>
              <w:t>,</w:t>
            </w:r>
            <w:r w:rsidR="00750C42" w:rsidRPr="002F7EB4">
              <w:rPr>
                <w:rFonts w:ascii="Arial" w:eastAsia="Arial" w:hAnsi="Arial" w:cs="Arial"/>
                <w:sz w:val="18"/>
                <w:szCs w:val="18"/>
              </w:rPr>
              <w:t>993</w:t>
            </w:r>
            <w:r w:rsidRPr="002F7EB4">
              <w:rPr>
                <w:rFonts w:ascii="Arial" w:eastAsia="Arial" w:hAnsi="Arial" w:cs="Arial"/>
                <w:sz w:val="18"/>
                <w:szCs w:val="18"/>
              </w:rPr>
              <w:t>,</w:t>
            </w:r>
            <w:r w:rsidR="00750C42" w:rsidRPr="002F7EB4">
              <w:rPr>
                <w:rFonts w:ascii="Arial" w:eastAsia="Arial" w:hAnsi="Arial" w:cs="Arial"/>
                <w:sz w:val="18"/>
                <w:szCs w:val="18"/>
              </w:rPr>
              <w:t>0</w:t>
            </w:r>
            <w:r w:rsidR="002D236B" w:rsidRPr="002F7EB4">
              <w:rPr>
                <w:rFonts w:ascii="Arial" w:eastAsia="Arial" w:hAnsi="Arial" w:cs="Arial"/>
                <w:sz w:val="18"/>
                <w:szCs w:val="18"/>
              </w:rPr>
              <w:t>42</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D89E7B3" w14:textId="655A34EC"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8,791,338</w:t>
            </w:r>
          </w:p>
        </w:tc>
        <w:tc>
          <w:tcPr>
            <w:tcW w:w="1296" w:type="dxa"/>
            <w:shd w:val="clear" w:color="auto" w:fill="FAFAFA"/>
          </w:tcPr>
          <w:p w14:paraId="070D2B0A" w14:textId="5E760214"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7,323,6</w:t>
            </w:r>
            <w:r w:rsidR="002D236B" w:rsidRPr="002F7EB4">
              <w:rPr>
                <w:rFonts w:ascii="Arial" w:hAnsi="Arial" w:cs="Arial"/>
                <w:sz w:val="18"/>
                <w:szCs w:val="18"/>
              </w:rPr>
              <w:t>51</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7C42E18" w14:textId="0F2CF57C"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5,521,984</w:t>
            </w:r>
          </w:p>
        </w:tc>
      </w:tr>
      <w:tr w:rsidR="00750C42" w:rsidRPr="002F7EB4" w14:paraId="61542AB4" w14:textId="77777777" w:rsidTr="002D5A54">
        <w:tc>
          <w:tcPr>
            <w:tcW w:w="4262" w:type="dxa"/>
            <w:tcBorders>
              <w:right w:val="none" w:sz="4" w:space="0" w:color="000000" w:themeColor="text1"/>
            </w:tcBorders>
            <w:vAlign w:val="bottom"/>
          </w:tcPr>
          <w:p w14:paraId="53CAA92F" w14:textId="32AAE04F" w:rsidR="00750C42" w:rsidRPr="002F7EB4" w:rsidRDefault="00750C42"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Impairment charges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20C953A8" w14:textId="17633268" w:rsidR="00750C42" w:rsidRPr="002F7EB4" w:rsidRDefault="00750C42" w:rsidP="00FF1D4E">
            <w:pPr>
              <w:ind w:right="-72"/>
              <w:jc w:val="right"/>
              <w:rPr>
                <w:rFonts w:ascii="Arial" w:eastAsia="Arial" w:hAnsi="Arial" w:cs="Arial"/>
                <w:sz w:val="18"/>
                <w:szCs w:val="18"/>
              </w:rPr>
            </w:pPr>
            <w:r w:rsidRPr="002F7EB4">
              <w:rPr>
                <w:rFonts w:ascii="Arial" w:eastAsia="Arial" w:hAnsi="Arial" w:cs="Arial"/>
                <w:sz w:val="18"/>
                <w:szCs w:val="18"/>
              </w:rPr>
              <w:t>2,066,119</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69B16DE" w14:textId="539189F6" w:rsidR="00750C42" w:rsidRPr="002F7EB4" w:rsidRDefault="00750C42" w:rsidP="00FF1D4E">
            <w:pPr>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shd w:val="clear" w:color="auto" w:fill="FAFAFA"/>
          </w:tcPr>
          <w:p w14:paraId="66C91D62" w14:textId="29865891" w:rsidR="00750C42" w:rsidRPr="002F7EB4" w:rsidRDefault="00750C42" w:rsidP="00FF1D4E">
            <w:pPr>
              <w:ind w:right="-72"/>
              <w:jc w:val="right"/>
              <w:rPr>
                <w:rFonts w:ascii="Arial" w:hAnsi="Arial" w:cs="Arial"/>
                <w:sz w:val="18"/>
                <w:szCs w:val="18"/>
              </w:rPr>
            </w:pPr>
            <w:r w:rsidRPr="002F7EB4">
              <w:rPr>
                <w:rFonts w:ascii="Arial" w:hAnsi="Arial" w:cs="Arial"/>
                <w:sz w:val="18"/>
                <w:szCs w:val="18"/>
              </w:rPr>
              <w:t>10,746</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C793788" w14:textId="22008B65" w:rsidR="00750C42" w:rsidRPr="002F7EB4" w:rsidRDefault="00750C42" w:rsidP="00FF1D4E">
            <w:pPr>
              <w:ind w:right="-72"/>
              <w:jc w:val="right"/>
              <w:rPr>
                <w:rFonts w:ascii="Arial" w:eastAsia="Arial" w:hAnsi="Arial" w:cs="Arial"/>
                <w:sz w:val="18"/>
                <w:szCs w:val="18"/>
              </w:rPr>
            </w:pPr>
            <w:r w:rsidRPr="002F7EB4">
              <w:rPr>
                <w:rFonts w:ascii="Arial" w:eastAsia="Arial" w:hAnsi="Arial" w:cs="Arial"/>
                <w:sz w:val="18"/>
                <w:szCs w:val="18"/>
              </w:rPr>
              <w:t>-</w:t>
            </w:r>
          </w:p>
        </w:tc>
      </w:tr>
      <w:tr w:rsidR="00FF1D4E" w:rsidRPr="002F7EB4" w14:paraId="446922CF" w14:textId="77777777" w:rsidTr="002D5A54">
        <w:tc>
          <w:tcPr>
            <w:tcW w:w="4262" w:type="dxa"/>
            <w:tcBorders>
              <w:right w:val="none" w:sz="4" w:space="0" w:color="000000" w:themeColor="text1"/>
            </w:tcBorders>
            <w:vAlign w:val="bottom"/>
          </w:tcPr>
          <w:p w14:paraId="54C5DBCD"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Costs of goods sold</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4B7CD20B" w14:textId="182A82F1"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E0E7B7" w14:textId="1D9FD5B6"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893,645</w:t>
            </w:r>
          </w:p>
        </w:tc>
        <w:tc>
          <w:tcPr>
            <w:tcW w:w="1296" w:type="dxa"/>
            <w:shd w:val="clear" w:color="auto" w:fill="FAFAFA"/>
          </w:tcPr>
          <w:p w14:paraId="6A7D8D1C" w14:textId="60541655" w:rsidR="00FF1D4E" w:rsidRPr="002F7EB4" w:rsidRDefault="00FF1D4E" w:rsidP="00FF1D4E">
            <w:pPr>
              <w:ind w:right="-72"/>
              <w:jc w:val="right"/>
              <w:rPr>
                <w:rFonts w:ascii="Arial" w:eastAsia="Arial" w:hAnsi="Arial" w:cs="Arial"/>
                <w:sz w:val="18"/>
                <w:szCs w:val="18"/>
              </w:rPr>
            </w:pPr>
            <w:r w:rsidRPr="002F7EB4">
              <w:rPr>
                <w:rFonts w:ascii="Arial" w:hAnsi="Arial" w:cs="Arial"/>
                <w:sz w:val="18"/>
                <w:szCs w:val="18"/>
              </w:rPr>
              <w:t xml:space="preserve"> -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CFF23E3" w14:textId="022756AA"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w:t>
            </w:r>
          </w:p>
        </w:tc>
      </w:tr>
      <w:tr w:rsidR="00FF1D4E" w:rsidRPr="002F7EB4" w14:paraId="1DB4F595" w14:textId="77777777" w:rsidTr="002D5A54">
        <w:tc>
          <w:tcPr>
            <w:tcW w:w="4262" w:type="dxa"/>
            <w:tcBorders>
              <w:right w:val="none" w:sz="4" w:space="0" w:color="000000" w:themeColor="text1"/>
            </w:tcBorders>
            <w:vAlign w:val="bottom"/>
          </w:tcPr>
          <w:p w14:paraId="235BD6D1"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Insurance premium</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6E93C2F" w14:textId="7CBD0265"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513,10</w:t>
            </w:r>
            <w:r w:rsidR="002D236B" w:rsidRPr="002F7EB4">
              <w:rPr>
                <w:rFonts w:ascii="Arial" w:eastAsia="Arial" w:hAnsi="Arial" w:cs="Arial"/>
                <w:sz w:val="18"/>
                <w:szCs w:val="18"/>
              </w:rPr>
              <w:t>1</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2C69623" w14:textId="67818CCF"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486,986</w:t>
            </w:r>
          </w:p>
        </w:tc>
        <w:tc>
          <w:tcPr>
            <w:tcW w:w="1296" w:type="dxa"/>
            <w:shd w:val="clear" w:color="auto" w:fill="FAFAFA"/>
          </w:tcPr>
          <w:p w14:paraId="7647B1D7" w14:textId="15ADFC01" w:rsidR="00FF1D4E" w:rsidRPr="002F7EB4" w:rsidRDefault="00FF1D4E" w:rsidP="00FF1D4E">
            <w:pPr>
              <w:ind w:right="-72"/>
              <w:jc w:val="right"/>
              <w:rPr>
                <w:rFonts w:ascii="Arial" w:eastAsia="Arial" w:hAnsi="Arial" w:cs="Arial"/>
                <w:sz w:val="18"/>
                <w:szCs w:val="18"/>
              </w:rPr>
            </w:pPr>
            <w:r w:rsidRPr="002F7EB4">
              <w:rPr>
                <w:rFonts w:ascii="Arial" w:hAnsi="Arial" w:cs="Arial"/>
                <w:sz w:val="18"/>
                <w:szCs w:val="18"/>
              </w:rPr>
              <w:t xml:space="preserve"> 213,25</w:t>
            </w:r>
            <w:r w:rsidR="002D236B" w:rsidRPr="002F7EB4">
              <w:rPr>
                <w:rFonts w:ascii="Arial" w:hAnsi="Arial" w:cs="Arial"/>
                <w:sz w:val="18"/>
                <w:szCs w:val="18"/>
              </w:rPr>
              <w:t>1</w:t>
            </w:r>
            <w:r w:rsidRPr="002F7EB4">
              <w:rPr>
                <w:rFonts w:ascii="Arial" w:hAnsi="Arial" w:cs="Arial"/>
                <w:sz w:val="18"/>
                <w:szCs w:val="18"/>
              </w:rPr>
              <w:t xml:space="preserv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5E33AD" w14:textId="5278B763"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206,913</w:t>
            </w:r>
          </w:p>
        </w:tc>
      </w:tr>
      <w:tr w:rsidR="00FF1D4E" w:rsidRPr="002F7EB4" w14:paraId="4352C162" w14:textId="77777777" w:rsidTr="002D5A54">
        <w:tc>
          <w:tcPr>
            <w:tcW w:w="4262" w:type="dxa"/>
            <w:tcBorders>
              <w:right w:val="none" w:sz="4" w:space="0" w:color="000000" w:themeColor="text1"/>
            </w:tcBorders>
            <w:vAlign w:val="bottom"/>
          </w:tcPr>
          <w:p w14:paraId="0D0ED9CE"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Advertising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4DE2AFB8" w14:textId="51D6472E"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1,740,445</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9FAB366" w14:textId="5AD7B88B"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1,991,081</w:t>
            </w:r>
          </w:p>
        </w:tc>
        <w:tc>
          <w:tcPr>
            <w:tcW w:w="1296" w:type="dxa"/>
            <w:shd w:val="clear" w:color="auto" w:fill="FAFAFA"/>
          </w:tcPr>
          <w:p w14:paraId="5EE85BFF" w14:textId="5E13C083" w:rsidR="00FF1D4E" w:rsidRPr="002F7EB4" w:rsidRDefault="00FF1D4E" w:rsidP="00FF1D4E">
            <w:pPr>
              <w:ind w:right="-72"/>
              <w:jc w:val="right"/>
              <w:rPr>
                <w:rFonts w:ascii="Arial" w:eastAsia="Arial" w:hAnsi="Arial" w:cs="Arial"/>
                <w:sz w:val="18"/>
                <w:szCs w:val="18"/>
              </w:rPr>
            </w:pPr>
            <w:r w:rsidRPr="002F7EB4">
              <w:rPr>
                <w:rFonts w:ascii="Arial" w:hAnsi="Arial" w:cs="Arial"/>
                <w:sz w:val="18"/>
                <w:szCs w:val="18"/>
              </w:rPr>
              <w:t xml:space="preserve"> 1,703,545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F30B40A" w14:textId="7933B136"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1,914,639</w:t>
            </w:r>
          </w:p>
        </w:tc>
      </w:tr>
      <w:tr w:rsidR="00FF1D4E" w:rsidRPr="002F7EB4" w14:paraId="0FBB5486" w14:textId="77777777" w:rsidTr="002D5A54">
        <w:tc>
          <w:tcPr>
            <w:tcW w:w="4262" w:type="dxa"/>
            <w:tcBorders>
              <w:right w:val="none" w:sz="4" w:space="0" w:color="000000" w:themeColor="text1"/>
            </w:tcBorders>
            <w:vAlign w:val="bottom"/>
          </w:tcPr>
          <w:p w14:paraId="76D457E0"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Entertainment expenses</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FF7B0D3" w14:textId="69724B30"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1,317,44</w:t>
            </w:r>
            <w:r w:rsidR="00750C42" w:rsidRPr="002F7EB4">
              <w:rPr>
                <w:rFonts w:ascii="Arial" w:eastAsia="Arial" w:hAnsi="Arial" w:cs="Arial"/>
                <w:sz w:val="18"/>
                <w:szCs w:val="18"/>
              </w:rPr>
              <w:t>9</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38B398A" w14:textId="57863EB4"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464,420</w:t>
            </w:r>
          </w:p>
        </w:tc>
        <w:tc>
          <w:tcPr>
            <w:tcW w:w="1296" w:type="dxa"/>
            <w:shd w:val="clear" w:color="auto" w:fill="FAFAFA"/>
          </w:tcPr>
          <w:p w14:paraId="4AF36270" w14:textId="36CD5654" w:rsidR="00FF1D4E" w:rsidRPr="002F7EB4" w:rsidRDefault="00FF1D4E" w:rsidP="00FF1D4E">
            <w:pPr>
              <w:ind w:right="-72"/>
              <w:jc w:val="right"/>
              <w:rPr>
                <w:rFonts w:ascii="Arial" w:eastAsia="Arial" w:hAnsi="Arial" w:cs="Arial"/>
                <w:sz w:val="18"/>
                <w:szCs w:val="18"/>
              </w:rPr>
            </w:pPr>
            <w:r w:rsidRPr="002F7EB4">
              <w:rPr>
                <w:rFonts w:ascii="Arial" w:hAnsi="Arial" w:cs="Arial"/>
                <w:sz w:val="18"/>
                <w:szCs w:val="18"/>
              </w:rPr>
              <w:t xml:space="preserve"> 1,172,920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7261554" w14:textId="750423B9"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404,584</w:t>
            </w:r>
          </w:p>
        </w:tc>
      </w:tr>
      <w:tr w:rsidR="00FF1D4E" w:rsidRPr="002F7EB4" w14:paraId="12DBC826" w14:textId="77777777" w:rsidTr="002D5A54">
        <w:tc>
          <w:tcPr>
            <w:tcW w:w="4262" w:type="dxa"/>
            <w:tcBorders>
              <w:right w:val="none" w:sz="4" w:space="0" w:color="000000" w:themeColor="text1"/>
            </w:tcBorders>
            <w:vAlign w:val="bottom"/>
          </w:tcPr>
          <w:p w14:paraId="1F1C2AE8"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Expenses not deductible for tax purpose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6313525" w14:textId="4A1805A0"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4</w:t>
            </w:r>
            <w:r w:rsidR="00750C42" w:rsidRPr="002F7EB4">
              <w:rPr>
                <w:rFonts w:ascii="Arial" w:eastAsia="Arial" w:hAnsi="Arial" w:cs="Arial"/>
                <w:sz w:val="18"/>
                <w:szCs w:val="18"/>
              </w:rPr>
              <w:t>30</w:t>
            </w:r>
            <w:r w:rsidRPr="002F7EB4">
              <w:rPr>
                <w:rFonts w:ascii="Arial" w:eastAsia="Arial" w:hAnsi="Arial" w:cs="Arial"/>
                <w:sz w:val="18"/>
                <w:szCs w:val="18"/>
              </w:rPr>
              <w:t>,</w:t>
            </w:r>
            <w:r w:rsidR="00750C42" w:rsidRPr="002F7EB4">
              <w:rPr>
                <w:rFonts w:ascii="Arial" w:eastAsia="Arial" w:hAnsi="Arial" w:cs="Arial"/>
                <w:sz w:val="18"/>
                <w:szCs w:val="18"/>
              </w:rPr>
              <w:t>693</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E270D87" w14:textId="7787C40D"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206,262</w:t>
            </w:r>
          </w:p>
        </w:tc>
        <w:tc>
          <w:tcPr>
            <w:tcW w:w="1296" w:type="dxa"/>
            <w:shd w:val="clear" w:color="auto" w:fill="FAFAFA"/>
          </w:tcPr>
          <w:p w14:paraId="5A4C890A" w14:textId="7E75AE34" w:rsidR="00FF1D4E" w:rsidRPr="002F7EB4" w:rsidRDefault="00FF1D4E" w:rsidP="00FF1D4E">
            <w:pPr>
              <w:ind w:right="-72"/>
              <w:jc w:val="right"/>
              <w:rPr>
                <w:rFonts w:ascii="Arial" w:eastAsia="Arial" w:hAnsi="Arial" w:cs="Arial"/>
                <w:sz w:val="18"/>
                <w:szCs w:val="18"/>
              </w:rPr>
            </w:pPr>
            <w:r w:rsidRPr="002F7EB4">
              <w:rPr>
                <w:rFonts w:ascii="Arial" w:hAnsi="Arial" w:cs="Arial"/>
                <w:sz w:val="18"/>
                <w:szCs w:val="18"/>
              </w:rPr>
              <w:t xml:space="preserve"> 114,047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9E9B238" w14:textId="0EDBE4D3"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74,824</w:t>
            </w:r>
          </w:p>
        </w:tc>
      </w:tr>
      <w:tr w:rsidR="00FF1D4E" w:rsidRPr="002F7EB4" w14:paraId="37C52B5D" w14:textId="77777777" w:rsidTr="002D5A54">
        <w:tc>
          <w:tcPr>
            <w:tcW w:w="4262" w:type="dxa"/>
            <w:tcBorders>
              <w:right w:val="none" w:sz="4" w:space="0" w:color="000000" w:themeColor="text1"/>
            </w:tcBorders>
            <w:vAlign w:val="bottom"/>
          </w:tcPr>
          <w:p w14:paraId="7B724339"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Special business tax</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3A15195" w14:textId="73FEE1E6"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7,634,251</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B8DBCC" w14:textId="786FA87F"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6,563,225</w:t>
            </w:r>
          </w:p>
        </w:tc>
        <w:tc>
          <w:tcPr>
            <w:tcW w:w="1296" w:type="dxa"/>
            <w:shd w:val="clear" w:color="auto" w:fill="FAFAFA"/>
          </w:tcPr>
          <w:p w14:paraId="5E3220C9" w14:textId="03A8EAFE" w:rsidR="00FF1D4E" w:rsidRPr="002F7EB4" w:rsidRDefault="00FF1D4E" w:rsidP="00FF1D4E">
            <w:pPr>
              <w:ind w:right="-72"/>
              <w:jc w:val="right"/>
              <w:rPr>
                <w:rFonts w:ascii="Arial" w:eastAsia="Arial" w:hAnsi="Arial" w:cs="Arial"/>
                <w:sz w:val="18"/>
                <w:szCs w:val="18"/>
              </w:rPr>
            </w:pPr>
            <w:r w:rsidRPr="002F7EB4">
              <w:rPr>
                <w:rFonts w:ascii="Arial" w:hAnsi="Arial" w:cs="Arial"/>
                <w:sz w:val="18"/>
                <w:szCs w:val="18"/>
              </w:rPr>
              <w:t xml:space="preserve"> -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CEBE03C" w14:textId="2C93AEB0"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w:t>
            </w:r>
          </w:p>
        </w:tc>
      </w:tr>
      <w:tr w:rsidR="00FF1D4E" w:rsidRPr="002F7EB4" w14:paraId="15B4596C" w14:textId="77777777" w:rsidTr="002D5A54">
        <w:tc>
          <w:tcPr>
            <w:tcW w:w="4262" w:type="dxa"/>
            <w:tcBorders>
              <w:right w:val="none" w:sz="4" w:space="0" w:color="000000" w:themeColor="text1"/>
            </w:tcBorders>
            <w:vAlign w:val="bottom"/>
          </w:tcPr>
          <w:p w14:paraId="1A20924C" w14:textId="0C6AEC0D" w:rsidR="00FF1D4E" w:rsidRPr="002F7EB4" w:rsidRDefault="00570FFA"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Management fee</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31B0CBBE" w14:textId="11A044B9" w:rsidR="00FF1D4E" w:rsidRPr="002F7EB4" w:rsidRDefault="00E901D9" w:rsidP="00FF1D4E">
            <w:pPr>
              <w:ind w:right="-72"/>
              <w:jc w:val="right"/>
              <w:rPr>
                <w:rFonts w:ascii="Arial" w:eastAsia="Arial" w:hAnsi="Arial" w:cs="Arial"/>
                <w:sz w:val="18"/>
                <w:szCs w:val="18"/>
              </w:rPr>
            </w:pPr>
            <w:r w:rsidRPr="002F7EB4">
              <w:rPr>
                <w:rFonts w:ascii="Arial" w:eastAsia="Arial" w:hAnsi="Arial" w:cs="Arial"/>
                <w:sz w:val="18"/>
                <w:szCs w:val="18"/>
              </w:rPr>
              <w:t>3,</w:t>
            </w:r>
            <w:r w:rsidR="00C76531" w:rsidRPr="002F7EB4">
              <w:rPr>
                <w:rFonts w:ascii="Arial" w:eastAsia="Arial" w:hAnsi="Arial" w:cs="Arial"/>
                <w:sz w:val="18"/>
                <w:szCs w:val="18"/>
              </w:rPr>
              <w:t>725,000</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6B0C5BB" w14:textId="0DD648F9"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2,730,000</w:t>
            </w:r>
          </w:p>
        </w:tc>
        <w:tc>
          <w:tcPr>
            <w:tcW w:w="1296" w:type="dxa"/>
            <w:shd w:val="clear" w:color="auto" w:fill="FAFAFA"/>
          </w:tcPr>
          <w:p w14:paraId="64D35EB2" w14:textId="22BE775D"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5,600,000</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15BC8D0" w14:textId="2183F6E9"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2,145,000</w:t>
            </w:r>
          </w:p>
        </w:tc>
      </w:tr>
      <w:tr w:rsidR="00FF1D4E" w:rsidRPr="002F7EB4" w14:paraId="4EC5B8F4" w14:textId="77777777" w:rsidTr="002D5A54">
        <w:tc>
          <w:tcPr>
            <w:tcW w:w="4262" w:type="dxa"/>
            <w:tcBorders>
              <w:right w:val="none" w:sz="4" w:space="0" w:color="000000" w:themeColor="text1"/>
            </w:tcBorders>
            <w:vAlign w:val="bottom"/>
          </w:tcPr>
          <w:p w14:paraId="5C20CE76"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Fee</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62D5F15B" w14:textId="4FD8E572" w:rsidR="00FF1D4E" w:rsidRPr="002F7EB4" w:rsidRDefault="00332113" w:rsidP="00FF1D4E">
            <w:pPr>
              <w:ind w:right="-72"/>
              <w:jc w:val="right"/>
              <w:rPr>
                <w:rFonts w:ascii="Arial" w:eastAsia="Arial" w:hAnsi="Arial" w:cs="Arial"/>
                <w:sz w:val="18"/>
                <w:szCs w:val="18"/>
              </w:rPr>
            </w:pPr>
            <w:r w:rsidRPr="00332113">
              <w:rPr>
                <w:rFonts w:ascii="Arial" w:eastAsia="Arial" w:hAnsi="Arial" w:cs="Arial"/>
                <w:sz w:val="18"/>
                <w:szCs w:val="18"/>
              </w:rPr>
              <w:t>11,771,857</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3F1F781" w14:textId="47FFF696" w:rsidR="00FF1D4E" w:rsidRPr="002F7EB4" w:rsidRDefault="00332113" w:rsidP="00FF1D4E">
            <w:pPr>
              <w:ind w:right="-72"/>
              <w:jc w:val="right"/>
              <w:rPr>
                <w:rFonts w:ascii="Arial" w:eastAsia="Arial" w:hAnsi="Arial" w:cs="Arial"/>
                <w:sz w:val="18"/>
                <w:szCs w:val="18"/>
              </w:rPr>
            </w:pPr>
            <w:r w:rsidRPr="00332113">
              <w:rPr>
                <w:rFonts w:ascii="Arial" w:eastAsia="Arial" w:hAnsi="Arial" w:cs="Arial"/>
                <w:sz w:val="18"/>
                <w:szCs w:val="18"/>
              </w:rPr>
              <w:t>10,683,706</w:t>
            </w:r>
          </w:p>
        </w:tc>
        <w:tc>
          <w:tcPr>
            <w:tcW w:w="1296" w:type="dxa"/>
            <w:shd w:val="clear" w:color="auto" w:fill="FAFAFA"/>
          </w:tcPr>
          <w:p w14:paraId="56657C11" w14:textId="1AE04331" w:rsidR="00FF1D4E" w:rsidRPr="002F7EB4" w:rsidRDefault="00332113" w:rsidP="00FF1D4E">
            <w:pPr>
              <w:ind w:right="-72"/>
              <w:jc w:val="right"/>
              <w:rPr>
                <w:rFonts w:ascii="Arial" w:eastAsia="Arial" w:hAnsi="Arial" w:cs="Arial"/>
                <w:sz w:val="18"/>
                <w:szCs w:val="18"/>
              </w:rPr>
            </w:pPr>
            <w:r w:rsidRPr="00332113">
              <w:rPr>
                <w:rFonts w:ascii="Arial" w:hAnsi="Arial" w:cs="Arial"/>
                <w:sz w:val="18"/>
                <w:szCs w:val="18"/>
              </w:rPr>
              <w:t>8,296,664</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38CA898" w14:textId="784F61EA" w:rsidR="00FF1D4E" w:rsidRPr="002F7EB4" w:rsidRDefault="00332113" w:rsidP="00FF1D4E">
            <w:pPr>
              <w:ind w:right="-72"/>
              <w:jc w:val="right"/>
              <w:rPr>
                <w:rFonts w:ascii="Arial" w:eastAsia="Arial" w:hAnsi="Arial" w:cs="Arial"/>
                <w:sz w:val="18"/>
                <w:szCs w:val="18"/>
              </w:rPr>
            </w:pPr>
            <w:r w:rsidRPr="00332113">
              <w:rPr>
                <w:rFonts w:ascii="Arial" w:eastAsia="Arial" w:hAnsi="Arial" w:cs="Arial"/>
                <w:sz w:val="18"/>
                <w:szCs w:val="18"/>
              </w:rPr>
              <w:t>4,329,234</w:t>
            </w:r>
          </w:p>
        </w:tc>
      </w:tr>
      <w:tr w:rsidR="00FF1D4E" w:rsidRPr="002F7EB4" w14:paraId="09A390A0" w14:textId="77777777" w:rsidTr="002D5A54">
        <w:tc>
          <w:tcPr>
            <w:tcW w:w="4262" w:type="dxa"/>
            <w:tcBorders>
              <w:right w:val="none" w:sz="4" w:space="0" w:color="000000" w:themeColor="text1"/>
            </w:tcBorders>
            <w:vAlign w:val="bottom"/>
          </w:tcPr>
          <w:p w14:paraId="50D96D8F" w14:textId="5C83B89B"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Transaction cost from increase of subsidiary's equity</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2923AD21" w14:textId="132688EF" w:rsidR="00FF1D4E" w:rsidRPr="002F7EB4" w:rsidRDefault="00C76531" w:rsidP="00FF1D4E">
            <w:pPr>
              <w:ind w:right="-72"/>
              <w:jc w:val="right"/>
              <w:rPr>
                <w:rFonts w:ascii="Arial" w:eastAsia="Arial" w:hAnsi="Arial" w:cs="Arial"/>
                <w:sz w:val="18"/>
                <w:szCs w:val="18"/>
              </w:rPr>
            </w:pPr>
            <w:r w:rsidRPr="002F7EB4">
              <w:rPr>
                <w:rFonts w:ascii="Arial" w:eastAsia="Arial" w:hAnsi="Arial" w:cs="Arial"/>
                <w:sz w:val="18"/>
                <w:szCs w:val="18"/>
              </w:rPr>
              <w:t>5,040,000</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D1400A7" w14:textId="6E72C4A3"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1,440,000</w:t>
            </w:r>
          </w:p>
        </w:tc>
        <w:tc>
          <w:tcPr>
            <w:tcW w:w="1296" w:type="dxa"/>
            <w:shd w:val="clear" w:color="auto" w:fill="FAFAFA"/>
          </w:tcPr>
          <w:p w14:paraId="60BF96F1" w14:textId="2B2C9542" w:rsidR="00FF1D4E" w:rsidRPr="002F7EB4" w:rsidRDefault="00FF1D4E" w:rsidP="00FF1D4E">
            <w:pPr>
              <w:ind w:right="-72"/>
              <w:jc w:val="right"/>
              <w:rPr>
                <w:rFonts w:ascii="Arial" w:hAnsi="Arial" w:cs="Arial"/>
                <w:sz w:val="18"/>
                <w:szCs w:val="18"/>
              </w:rPr>
            </w:pPr>
            <w:r w:rsidRPr="002F7EB4">
              <w:rPr>
                <w:rFonts w:ascii="Arial" w:hAnsi="Arial" w:cs="Arial"/>
                <w:sz w:val="18"/>
                <w:szCs w:val="18"/>
              </w:rPr>
              <w:t xml:space="preserve"> -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1DBD472" w14:textId="43C63C9A"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w:t>
            </w:r>
          </w:p>
        </w:tc>
      </w:tr>
      <w:tr w:rsidR="00FF1D4E" w:rsidRPr="002F7EB4" w14:paraId="4AEB60BC" w14:textId="77777777" w:rsidTr="002D5A54">
        <w:tc>
          <w:tcPr>
            <w:tcW w:w="4262" w:type="dxa"/>
            <w:tcBorders>
              <w:right w:val="none" w:sz="4" w:space="0" w:color="000000" w:themeColor="text1"/>
            </w:tcBorders>
            <w:vAlign w:val="bottom"/>
          </w:tcPr>
          <w:p w14:paraId="7D65D2CF" w14:textId="2896D0AD"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spacing w:val="-4"/>
                <w:sz w:val="18"/>
                <w:szCs w:val="18"/>
              </w:rPr>
              <w:t>Foreclosed assets expense</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01469E8" w14:textId="03C84EE7" w:rsidR="00FF1D4E" w:rsidRPr="002F7EB4" w:rsidRDefault="00FF1D4E" w:rsidP="00FF1D4E">
            <w:pPr>
              <w:ind w:right="-72"/>
              <w:jc w:val="right"/>
              <w:rPr>
                <w:rFonts w:ascii="Arial" w:hAnsi="Arial" w:cs="Arial"/>
                <w:sz w:val="18"/>
                <w:szCs w:val="18"/>
              </w:rPr>
            </w:pPr>
            <w:r w:rsidRPr="002F7EB4">
              <w:rPr>
                <w:rFonts w:ascii="Arial" w:hAnsi="Arial" w:cs="Arial"/>
                <w:sz w:val="18"/>
                <w:szCs w:val="18"/>
              </w:rPr>
              <w:t>1,989,344</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27B1FF3" w14:textId="331B29FC" w:rsidR="00FF1D4E" w:rsidRPr="002F7EB4" w:rsidRDefault="00FF1D4E" w:rsidP="00FF1D4E">
            <w:pPr>
              <w:ind w:right="-72"/>
              <w:jc w:val="right"/>
              <w:rPr>
                <w:rFonts w:ascii="Arial" w:hAnsi="Arial" w:cs="Arial"/>
                <w:sz w:val="18"/>
                <w:szCs w:val="18"/>
              </w:rPr>
            </w:pPr>
            <w:r w:rsidRPr="002F7EB4">
              <w:rPr>
                <w:rFonts w:ascii="Arial" w:eastAsia="Arial" w:hAnsi="Arial" w:cs="Arial"/>
                <w:sz w:val="18"/>
                <w:szCs w:val="18"/>
              </w:rPr>
              <w:t>865,220</w:t>
            </w:r>
          </w:p>
        </w:tc>
        <w:tc>
          <w:tcPr>
            <w:tcW w:w="1296" w:type="dxa"/>
            <w:shd w:val="clear" w:color="auto" w:fill="FAFAFA"/>
          </w:tcPr>
          <w:p w14:paraId="37E40523" w14:textId="6866C470" w:rsidR="00FF1D4E" w:rsidRPr="002F7EB4" w:rsidRDefault="00FF1D4E" w:rsidP="00FF1D4E">
            <w:pPr>
              <w:ind w:right="-72"/>
              <w:jc w:val="right"/>
              <w:rPr>
                <w:rFonts w:ascii="Arial" w:hAnsi="Arial" w:cs="Arial"/>
                <w:sz w:val="18"/>
                <w:szCs w:val="18"/>
              </w:rPr>
            </w:pPr>
            <w:r w:rsidRPr="002F7EB4">
              <w:rPr>
                <w:rFonts w:ascii="Arial" w:hAnsi="Arial" w:cs="Arial"/>
                <w:sz w:val="18"/>
                <w:szCs w:val="18"/>
              </w:rPr>
              <w:t xml:space="preserve"> -   </w:t>
            </w:r>
          </w:p>
        </w:tc>
        <w:tc>
          <w:tcPr>
            <w:tcW w:w="129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37648DE" w14:textId="23B88A47" w:rsidR="00FF1D4E" w:rsidRPr="002F7EB4" w:rsidRDefault="00FF1D4E" w:rsidP="00FF1D4E">
            <w:pPr>
              <w:ind w:right="-72"/>
              <w:jc w:val="right"/>
              <w:rPr>
                <w:rFonts w:ascii="Arial" w:hAnsi="Arial" w:cs="Arial"/>
                <w:sz w:val="18"/>
                <w:szCs w:val="18"/>
              </w:rPr>
            </w:pPr>
            <w:r w:rsidRPr="002F7EB4">
              <w:rPr>
                <w:rFonts w:ascii="Arial" w:eastAsia="Arial" w:hAnsi="Arial" w:cs="Arial"/>
                <w:sz w:val="18"/>
                <w:szCs w:val="18"/>
              </w:rPr>
              <w:t>-</w:t>
            </w:r>
          </w:p>
        </w:tc>
      </w:tr>
      <w:tr w:rsidR="00FF1D4E" w:rsidRPr="002F7EB4" w14:paraId="258C104D" w14:textId="77777777" w:rsidTr="003B1DE2">
        <w:tc>
          <w:tcPr>
            <w:tcW w:w="4262" w:type="dxa"/>
            <w:tcBorders>
              <w:right w:val="none" w:sz="4" w:space="0" w:color="000000" w:themeColor="text1"/>
            </w:tcBorders>
            <w:vAlign w:val="bottom"/>
          </w:tcPr>
          <w:p w14:paraId="46D8BA64"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Other expenses</w:t>
            </w:r>
          </w:p>
        </w:tc>
        <w:tc>
          <w:tcPr>
            <w:tcW w:w="1296" w:type="dxa"/>
            <w:tcBorders>
              <w:top w:val="none" w:sz="4" w:space="0" w:color="000000" w:themeColor="text1"/>
              <w:left w:val="none" w:sz="4" w:space="0" w:color="000000" w:themeColor="text1"/>
              <w:bottom w:val="single" w:sz="4" w:space="0" w:color="000000" w:themeColor="text1"/>
              <w:right w:val="none" w:sz="4" w:space="0" w:color="000000" w:themeColor="text1"/>
            </w:tcBorders>
            <w:shd w:val="clear" w:color="auto" w:fill="FAFAFA"/>
            <w:vAlign w:val="bottom"/>
          </w:tcPr>
          <w:p w14:paraId="7D1BEE2C" w14:textId="232DBEEB" w:rsidR="00FF1D4E" w:rsidRPr="002F7EB4" w:rsidRDefault="00713709" w:rsidP="00FF1D4E">
            <w:pPr>
              <w:ind w:right="-72"/>
              <w:jc w:val="right"/>
              <w:rPr>
                <w:rFonts w:ascii="Arial" w:eastAsia="Arial" w:hAnsi="Arial" w:cs="Arial"/>
                <w:sz w:val="18"/>
                <w:szCs w:val="18"/>
              </w:rPr>
            </w:pPr>
            <w:r w:rsidRPr="002F7EB4">
              <w:rPr>
                <w:rFonts w:ascii="Arial" w:eastAsia="Arial" w:hAnsi="Arial" w:cs="Arial"/>
                <w:sz w:val="18"/>
                <w:szCs w:val="18"/>
              </w:rPr>
              <w:t>12,393,246</w:t>
            </w:r>
          </w:p>
        </w:tc>
        <w:tc>
          <w:tcPr>
            <w:tcW w:w="1296" w:type="dxa"/>
            <w:tcBorders>
              <w:top w:val="none" w:sz="4" w:space="0" w:color="000000" w:themeColor="text1"/>
              <w:left w:val="none" w:sz="4" w:space="0" w:color="000000" w:themeColor="text1"/>
              <w:bottom w:val="single" w:sz="4" w:space="0" w:color="000000" w:themeColor="text1"/>
              <w:right w:val="none" w:sz="4" w:space="0" w:color="000000" w:themeColor="text1"/>
            </w:tcBorders>
            <w:vAlign w:val="bottom"/>
          </w:tcPr>
          <w:p w14:paraId="615213DB" w14:textId="4114E7CA"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8,394,843</w:t>
            </w:r>
          </w:p>
        </w:tc>
        <w:tc>
          <w:tcPr>
            <w:tcW w:w="1296" w:type="dxa"/>
            <w:tcBorders>
              <w:bottom w:val="single" w:sz="4" w:space="0" w:color="000000" w:themeColor="text1"/>
            </w:tcBorders>
            <w:shd w:val="clear" w:color="auto" w:fill="FAFAFA"/>
          </w:tcPr>
          <w:p w14:paraId="736E4515" w14:textId="07C39549" w:rsidR="00FF1D4E" w:rsidRPr="002F7EB4" w:rsidRDefault="00E901D9" w:rsidP="00FF1D4E">
            <w:pPr>
              <w:ind w:right="-72"/>
              <w:jc w:val="right"/>
              <w:rPr>
                <w:rFonts w:ascii="Arial" w:eastAsia="Arial" w:hAnsi="Arial" w:cs="Arial"/>
                <w:sz w:val="18"/>
                <w:szCs w:val="18"/>
              </w:rPr>
            </w:pPr>
            <w:r w:rsidRPr="002F7EB4">
              <w:rPr>
                <w:rFonts w:ascii="Arial" w:hAnsi="Arial" w:cs="Arial"/>
                <w:sz w:val="18"/>
                <w:szCs w:val="18"/>
              </w:rPr>
              <w:t>5,526,953</w:t>
            </w:r>
          </w:p>
        </w:tc>
        <w:tc>
          <w:tcPr>
            <w:tcW w:w="1296" w:type="dxa"/>
            <w:tcBorders>
              <w:top w:val="none" w:sz="4" w:space="0" w:color="000000" w:themeColor="text1"/>
              <w:left w:val="none" w:sz="4" w:space="0" w:color="000000" w:themeColor="text1"/>
              <w:bottom w:val="single" w:sz="4" w:space="0" w:color="000000" w:themeColor="text1"/>
              <w:right w:val="none" w:sz="4" w:space="0" w:color="000000" w:themeColor="text1"/>
            </w:tcBorders>
            <w:vAlign w:val="bottom"/>
          </w:tcPr>
          <w:p w14:paraId="3BE07028" w14:textId="2A7E4F84" w:rsidR="00FF1D4E" w:rsidRPr="002F7EB4" w:rsidRDefault="00FF1D4E" w:rsidP="00FF1D4E">
            <w:pPr>
              <w:ind w:right="-72"/>
              <w:jc w:val="right"/>
              <w:rPr>
                <w:rFonts w:ascii="Arial" w:eastAsia="Arial" w:hAnsi="Arial" w:cs="Arial"/>
                <w:sz w:val="18"/>
                <w:szCs w:val="18"/>
              </w:rPr>
            </w:pPr>
            <w:r w:rsidRPr="002F7EB4">
              <w:rPr>
                <w:rFonts w:ascii="Arial" w:eastAsia="Arial" w:hAnsi="Arial" w:cs="Arial"/>
                <w:sz w:val="18"/>
                <w:szCs w:val="18"/>
              </w:rPr>
              <w:t>3,293,844</w:t>
            </w:r>
          </w:p>
        </w:tc>
      </w:tr>
      <w:tr w:rsidR="00FF1D4E" w:rsidRPr="002F7EB4" w14:paraId="233A8B13" w14:textId="77777777" w:rsidTr="003B1DE2">
        <w:tc>
          <w:tcPr>
            <w:tcW w:w="4262" w:type="dxa"/>
            <w:vAlign w:val="bottom"/>
          </w:tcPr>
          <w:p w14:paraId="1A2CB9CF" w14:textId="6A1B400D" w:rsidR="00FF1D4E" w:rsidRPr="002F7EB4" w:rsidRDefault="00FF1D4E" w:rsidP="00FF1D4E">
            <w:pPr>
              <w:ind w:left="-72"/>
              <w:rPr>
                <w:rFonts w:ascii="Arial" w:eastAsia="Arial" w:hAnsi="Arial" w:cs="Arial"/>
                <w:color w:val="000000" w:themeColor="text1"/>
                <w:spacing w:val="-4"/>
                <w:sz w:val="18"/>
                <w:szCs w:val="18"/>
              </w:rPr>
            </w:pPr>
          </w:p>
          <w:p w14:paraId="194C2A87" w14:textId="77777777" w:rsidR="00FF1D4E" w:rsidRPr="002F7EB4" w:rsidRDefault="00FF1D4E" w:rsidP="00FF1D4E">
            <w:pPr>
              <w:ind w:left="-72"/>
              <w:rPr>
                <w:rFonts w:ascii="Arial" w:eastAsia="Arial" w:hAnsi="Arial" w:cs="Arial"/>
                <w:color w:val="000000" w:themeColor="text1"/>
                <w:spacing w:val="-4"/>
                <w:sz w:val="18"/>
                <w:szCs w:val="18"/>
              </w:rPr>
            </w:pPr>
            <w:r w:rsidRPr="002F7EB4">
              <w:rPr>
                <w:rFonts w:ascii="Arial" w:eastAsia="Arial" w:hAnsi="Arial" w:cs="Arial"/>
                <w:color w:val="000000" w:themeColor="text1"/>
                <w:spacing w:val="-4"/>
                <w:sz w:val="18"/>
                <w:szCs w:val="18"/>
              </w:rPr>
              <w:t>Total</w:t>
            </w:r>
          </w:p>
        </w:tc>
        <w:tc>
          <w:tcPr>
            <w:tcW w:w="1296" w:type="dxa"/>
            <w:tcBorders>
              <w:top w:val="single" w:sz="4" w:space="0" w:color="000000" w:themeColor="text1"/>
              <w:bottom w:val="single" w:sz="4" w:space="0" w:color="auto"/>
            </w:tcBorders>
            <w:shd w:val="clear" w:color="auto" w:fill="FAFAFA"/>
            <w:vAlign w:val="bottom"/>
          </w:tcPr>
          <w:p w14:paraId="03511355" w14:textId="5C60C08D" w:rsidR="00FF1D4E" w:rsidRPr="002F7EB4" w:rsidRDefault="00713709" w:rsidP="00FF1D4E">
            <w:pPr>
              <w:ind w:right="-72"/>
              <w:jc w:val="right"/>
              <w:rPr>
                <w:rFonts w:ascii="Arial" w:eastAsia="Arial" w:hAnsi="Arial" w:cs="Arial"/>
                <w:color w:val="000000" w:themeColor="text1"/>
                <w:sz w:val="18"/>
                <w:szCs w:val="18"/>
              </w:rPr>
            </w:pPr>
            <w:r w:rsidRPr="002F7EB4">
              <w:rPr>
                <w:rFonts w:ascii="Arial" w:eastAsia="Arial" w:hAnsi="Arial" w:cs="Arial"/>
                <w:color w:val="000000" w:themeColor="text1"/>
                <w:sz w:val="18"/>
                <w:szCs w:val="18"/>
              </w:rPr>
              <w:t>397,535,215</w:t>
            </w:r>
          </w:p>
        </w:tc>
        <w:tc>
          <w:tcPr>
            <w:tcW w:w="1296" w:type="dxa"/>
            <w:tcBorders>
              <w:top w:val="single" w:sz="4" w:space="0" w:color="000000" w:themeColor="text1"/>
              <w:bottom w:val="single" w:sz="4" w:space="0" w:color="auto"/>
            </w:tcBorders>
            <w:vAlign w:val="bottom"/>
          </w:tcPr>
          <w:p w14:paraId="75BA7760" w14:textId="3F73B3B8" w:rsidR="00FF1D4E" w:rsidRPr="002F7EB4" w:rsidRDefault="00FF1D4E" w:rsidP="00FF1D4E">
            <w:pPr>
              <w:ind w:right="-72"/>
              <w:jc w:val="right"/>
              <w:rPr>
                <w:rFonts w:ascii="Arial" w:eastAsia="Arial" w:hAnsi="Arial" w:cs="Arial"/>
                <w:color w:val="000000" w:themeColor="text1"/>
                <w:sz w:val="18"/>
                <w:szCs w:val="18"/>
              </w:rPr>
            </w:pPr>
            <w:r w:rsidRPr="002F7EB4">
              <w:rPr>
                <w:rFonts w:ascii="Arial" w:eastAsia="Arial" w:hAnsi="Arial" w:cs="Arial"/>
                <w:sz w:val="18"/>
                <w:szCs w:val="18"/>
              </w:rPr>
              <w:t>328,704,846</w:t>
            </w:r>
          </w:p>
        </w:tc>
        <w:tc>
          <w:tcPr>
            <w:tcW w:w="1296" w:type="dxa"/>
            <w:tcBorders>
              <w:top w:val="single" w:sz="4" w:space="0" w:color="000000" w:themeColor="text1"/>
              <w:bottom w:val="single" w:sz="4" w:space="0" w:color="auto"/>
            </w:tcBorders>
            <w:shd w:val="clear" w:color="auto" w:fill="FAFAFA"/>
            <w:vAlign w:val="bottom"/>
          </w:tcPr>
          <w:p w14:paraId="6804B501" w14:textId="0600C128" w:rsidR="00FF1D4E" w:rsidRPr="002F7EB4" w:rsidRDefault="00E901D9" w:rsidP="00FF1D4E">
            <w:pPr>
              <w:ind w:right="-72"/>
              <w:jc w:val="right"/>
              <w:rPr>
                <w:rFonts w:ascii="Arial" w:eastAsia="Arial" w:hAnsi="Arial" w:cs="Arial"/>
                <w:color w:val="000000" w:themeColor="text1"/>
                <w:sz w:val="18"/>
                <w:szCs w:val="18"/>
              </w:rPr>
            </w:pPr>
            <w:r w:rsidRPr="002F7EB4">
              <w:rPr>
                <w:rFonts w:ascii="Arial" w:eastAsia="Arial" w:hAnsi="Arial" w:cs="Arial"/>
                <w:color w:val="000000" w:themeColor="text1"/>
                <w:sz w:val="18"/>
                <w:szCs w:val="18"/>
              </w:rPr>
              <w:t>107,4</w:t>
            </w:r>
            <w:r w:rsidR="00C76531" w:rsidRPr="002F7EB4">
              <w:rPr>
                <w:rFonts w:ascii="Arial" w:eastAsia="Arial" w:hAnsi="Arial" w:cs="Arial"/>
                <w:color w:val="000000" w:themeColor="text1"/>
                <w:sz w:val="18"/>
                <w:szCs w:val="18"/>
              </w:rPr>
              <w:t>94</w:t>
            </w:r>
            <w:r w:rsidRPr="002F7EB4">
              <w:rPr>
                <w:rFonts w:ascii="Arial" w:eastAsia="Arial" w:hAnsi="Arial" w:cs="Arial"/>
                <w:color w:val="000000" w:themeColor="text1"/>
                <w:sz w:val="18"/>
                <w:szCs w:val="18"/>
              </w:rPr>
              <w:t>,</w:t>
            </w:r>
            <w:r w:rsidR="00C76531" w:rsidRPr="002F7EB4">
              <w:rPr>
                <w:rFonts w:ascii="Arial" w:eastAsia="Arial" w:hAnsi="Arial" w:cs="Arial"/>
                <w:color w:val="000000" w:themeColor="text1"/>
                <w:sz w:val="18"/>
                <w:szCs w:val="18"/>
              </w:rPr>
              <w:t>149</w:t>
            </w:r>
          </w:p>
        </w:tc>
        <w:tc>
          <w:tcPr>
            <w:tcW w:w="1296" w:type="dxa"/>
            <w:tcBorders>
              <w:top w:val="single" w:sz="4" w:space="0" w:color="000000" w:themeColor="text1"/>
              <w:bottom w:val="single" w:sz="4" w:space="0" w:color="auto"/>
            </w:tcBorders>
            <w:vAlign w:val="bottom"/>
          </w:tcPr>
          <w:p w14:paraId="0D8424EF" w14:textId="57A7F840" w:rsidR="00FF1D4E" w:rsidRPr="002F7EB4" w:rsidRDefault="00FF1D4E" w:rsidP="00FF1D4E">
            <w:pPr>
              <w:ind w:right="-72"/>
              <w:jc w:val="right"/>
              <w:rPr>
                <w:rFonts w:ascii="Arial" w:eastAsia="Arial" w:hAnsi="Arial" w:cs="Arial"/>
                <w:color w:val="000000" w:themeColor="text1"/>
                <w:sz w:val="18"/>
                <w:szCs w:val="18"/>
              </w:rPr>
            </w:pPr>
            <w:r w:rsidRPr="002F7EB4">
              <w:rPr>
                <w:rFonts w:ascii="Arial" w:eastAsia="Arial" w:hAnsi="Arial" w:cs="Arial"/>
                <w:sz w:val="18"/>
                <w:szCs w:val="18"/>
              </w:rPr>
              <w:t>109,247,006</w:t>
            </w:r>
          </w:p>
        </w:tc>
      </w:tr>
    </w:tbl>
    <w:p w14:paraId="43941F4E" w14:textId="0FC9C8B2" w:rsidR="00575DDE" w:rsidRPr="002F7EB4" w:rsidRDefault="00575DDE">
      <w:pPr>
        <w:tabs>
          <w:tab w:val="left" w:pos="540"/>
        </w:tabs>
        <w:rPr>
          <w:rFonts w:ascii="Arial" w:eastAsia="Arial" w:hAnsi="Arial" w:cs="Arial"/>
          <w:b/>
          <w:color w:val="000000"/>
          <w:sz w:val="16"/>
          <w:szCs w:val="16"/>
        </w:rPr>
      </w:pPr>
    </w:p>
    <w:p w14:paraId="50FDE21D" w14:textId="77777777" w:rsidR="00FE3413" w:rsidRPr="002F7EB4" w:rsidRDefault="00FE3413" w:rsidP="00C2179F">
      <w:pPr>
        <w:rPr>
          <w:rFonts w:ascii="Arial" w:eastAsia="Arial" w:hAnsi="Arial" w:cs="Arial"/>
          <w:b/>
          <w:color w:val="000000"/>
          <w:sz w:val="16"/>
          <w:szCs w:val="16"/>
        </w:rPr>
      </w:pPr>
    </w:p>
    <w:tbl>
      <w:tblPr>
        <w:tblW w:w="9455" w:type="dxa"/>
        <w:tblLayout w:type="fixed"/>
        <w:tblCellMar>
          <w:left w:w="115" w:type="dxa"/>
          <w:right w:w="115" w:type="dxa"/>
        </w:tblCellMar>
        <w:tblLook w:val="0400" w:firstRow="0" w:lastRow="0" w:firstColumn="0" w:lastColumn="0" w:noHBand="0" w:noVBand="1"/>
      </w:tblPr>
      <w:tblGrid>
        <w:gridCol w:w="9455"/>
      </w:tblGrid>
      <w:tr w:rsidR="001F0DD2" w:rsidRPr="002F7EB4" w14:paraId="6BB57DAE" w14:textId="77777777" w:rsidTr="00575DDE">
        <w:trPr>
          <w:trHeight w:val="386"/>
        </w:trPr>
        <w:tc>
          <w:tcPr>
            <w:tcW w:w="9455" w:type="dxa"/>
            <w:shd w:val="clear" w:color="auto" w:fill="FFA543"/>
            <w:vAlign w:val="center"/>
          </w:tcPr>
          <w:p w14:paraId="200B4728" w14:textId="55D12277" w:rsidR="001F0DD2" w:rsidRPr="002F7EB4" w:rsidRDefault="001566F9">
            <w:pPr>
              <w:ind w:left="432" w:hanging="432"/>
              <w:jc w:val="both"/>
              <w:rPr>
                <w:rFonts w:ascii="Arial" w:eastAsia="Arial" w:hAnsi="Arial" w:cs="Arial"/>
                <w:b/>
                <w:color w:val="FFFFFF"/>
                <w:sz w:val="18"/>
                <w:szCs w:val="18"/>
              </w:rPr>
            </w:pPr>
            <w:r w:rsidRPr="002F7EB4">
              <w:rPr>
                <w:rFonts w:ascii="Arial" w:hAnsi="Arial" w:cs="Arial"/>
                <w:sz w:val="18"/>
                <w:szCs w:val="18"/>
              </w:rPr>
              <w:br w:type="page"/>
            </w:r>
            <w:r w:rsidRPr="002F7EB4">
              <w:rPr>
                <w:rFonts w:ascii="Arial" w:eastAsia="Arial" w:hAnsi="Arial" w:cs="Arial"/>
                <w:b/>
                <w:color w:val="FFFFFF"/>
                <w:sz w:val="18"/>
                <w:szCs w:val="18"/>
              </w:rPr>
              <w:t>3</w:t>
            </w:r>
            <w:r w:rsidR="002D236B" w:rsidRPr="002F7EB4">
              <w:rPr>
                <w:rFonts w:ascii="Arial" w:eastAsia="Arial" w:hAnsi="Arial" w:cs="Arial"/>
                <w:b/>
                <w:color w:val="FFFFFF"/>
                <w:sz w:val="18"/>
                <w:szCs w:val="18"/>
              </w:rPr>
              <w:t>4</w:t>
            </w:r>
            <w:r w:rsidRPr="002F7EB4">
              <w:rPr>
                <w:rFonts w:ascii="Arial" w:eastAsia="Arial" w:hAnsi="Arial" w:cs="Arial"/>
                <w:b/>
                <w:color w:val="FFFFFF"/>
                <w:sz w:val="18"/>
                <w:szCs w:val="18"/>
              </w:rPr>
              <w:tab/>
              <w:t>Finance cost</w:t>
            </w:r>
          </w:p>
        </w:tc>
      </w:tr>
    </w:tbl>
    <w:p w14:paraId="2CA3663C" w14:textId="77777777" w:rsidR="001F0DD2" w:rsidRPr="002F7EB4" w:rsidRDefault="001F0DD2">
      <w:pPr>
        <w:ind w:left="540" w:hanging="540"/>
        <w:jc w:val="both"/>
        <w:rPr>
          <w:rFonts w:ascii="Arial" w:eastAsia="Arial" w:hAnsi="Arial" w:cs="Arial"/>
          <w:b/>
          <w:sz w:val="16"/>
          <w:szCs w:val="16"/>
        </w:rPr>
      </w:pPr>
    </w:p>
    <w:tbl>
      <w:tblPr>
        <w:tblW w:w="9461" w:type="dxa"/>
        <w:tblLayout w:type="fixed"/>
        <w:tblCellMar>
          <w:left w:w="115" w:type="dxa"/>
          <w:right w:w="115" w:type="dxa"/>
        </w:tblCellMar>
        <w:tblLook w:val="0000" w:firstRow="0" w:lastRow="0" w:firstColumn="0" w:lastColumn="0" w:noHBand="0" w:noVBand="0"/>
      </w:tblPr>
      <w:tblGrid>
        <w:gridCol w:w="4253"/>
        <w:gridCol w:w="1266"/>
        <w:gridCol w:w="1314"/>
        <w:gridCol w:w="1314"/>
        <w:gridCol w:w="1314"/>
      </w:tblGrid>
      <w:tr w:rsidR="001F0DD2" w:rsidRPr="002F7EB4" w14:paraId="5EA0CDAC" w14:textId="77777777" w:rsidTr="00AE0ECC">
        <w:tc>
          <w:tcPr>
            <w:tcW w:w="4253" w:type="dxa"/>
            <w:vAlign w:val="bottom"/>
          </w:tcPr>
          <w:p w14:paraId="1395E68A" w14:textId="77777777" w:rsidR="001F0DD2" w:rsidRPr="002F7EB4" w:rsidRDefault="001F0DD2">
            <w:pPr>
              <w:pBdr>
                <w:top w:val="nil"/>
                <w:left w:val="nil"/>
                <w:bottom w:val="nil"/>
                <w:right w:val="nil"/>
                <w:between w:val="nil"/>
              </w:pBdr>
              <w:ind w:left="-100"/>
              <w:rPr>
                <w:rFonts w:ascii="Arial" w:eastAsia="Arial" w:hAnsi="Arial" w:cs="Arial"/>
                <w:b/>
                <w:color w:val="000000"/>
                <w:sz w:val="18"/>
                <w:szCs w:val="18"/>
              </w:rPr>
            </w:pPr>
          </w:p>
        </w:tc>
        <w:tc>
          <w:tcPr>
            <w:tcW w:w="2580" w:type="dxa"/>
            <w:gridSpan w:val="2"/>
            <w:tcBorders>
              <w:top w:val="single" w:sz="4" w:space="0" w:color="000000"/>
              <w:bottom w:val="single" w:sz="4" w:space="0" w:color="000000"/>
            </w:tcBorders>
            <w:vAlign w:val="bottom"/>
          </w:tcPr>
          <w:p w14:paraId="78B9EE55"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 xml:space="preserve">Consolidated </w:t>
            </w:r>
          </w:p>
          <w:p w14:paraId="0FF9278C"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financial statements</w:t>
            </w:r>
          </w:p>
        </w:tc>
        <w:tc>
          <w:tcPr>
            <w:tcW w:w="2628" w:type="dxa"/>
            <w:gridSpan w:val="2"/>
            <w:tcBorders>
              <w:top w:val="single" w:sz="4" w:space="0" w:color="000000"/>
              <w:bottom w:val="single" w:sz="4" w:space="0" w:color="000000"/>
            </w:tcBorders>
            <w:vAlign w:val="bottom"/>
          </w:tcPr>
          <w:p w14:paraId="646ED24A"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Separate</w:t>
            </w:r>
          </w:p>
          <w:p w14:paraId="0A865613" w14:textId="77777777" w:rsidR="001F0DD2" w:rsidRPr="002F7EB4" w:rsidRDefault="001566F9">
            <w:pPr>
              <w:pStyle w:val="Heading1"/>
              <w:ind w:right="-72"/>
              <w:jc w:val="center"/>
              <w:rPr>
                <w:rFonts w:ascii="Arial" w:eastAsia="Arial" w:hAnsi="Arial" w:cs="Arial"/>
                <w:sz w:val="18"/>
                <w:szCs w:val="18"/>
              </w:rPr>
            </w:pPr>
            <w:r w:rsidRPr="002F7EB4">
              <w:rPr>
                <w:rFonts w:ascii="Arial" w:eastAsia="Arial" w:hAnsi="Arial" w:cs="Arial"/>
                <w:sz w:val="18"/>
                <w:szCs w:val="18"/>
              </w:rPr>
              <w:t>financial statements</w:t>
            </w:r>
          </w:p>
        </w:tc>
      </w:tr>
      <w:tr w:rsidR="009E4FE3" w:rsidRPr="002F7EB4" w14:paraId="25EBA284" w14:textId="77777777" w:rsidTr="00C47255">
        <w:tc>
          <w:tcPr>
            <w:tcW w:w="4253" w:type="dxa"/>
            <w:vAlign w:val="bottom"/>
          </w:tcPr>
          <w:p w14:paraId="59FF3738" w14:textId="77777777" w:rsidR="009E4FE3" w:rsidRPr="002F7EB4" w:rsidRDefault="009E4FE3" w:rsidP="009E4FE3">
            <w:pPr>
              <w:pBdr>
                <w:top w:val="nil"/>
                <w:left w:val="nil"/>
                <w:bottom w:val="nil"/>
                <w:right w:val="nil"/>
                <w:between w:val="nil"/>
              </w:pBdr>
              <w:ind w:left="-100"/>
              <w:rPr>
                <w:rFonts w:ascii="Arial" w:eastAsia="Arial" w:hAnsi="Arial" w:cs="Arial"/>
                <w:b/>
                <w:color w:val="000000"/>
                <w:sz w:val="18"/>
                <w:szCs w:val="18"/>
              </w:rPr>
            </w:pPr>
          </w:p>
        </w:tc>
        <w:tc>
          <w:tcPr>
            <w:tcW w:w="1266" w:type="dxa"/>
            <w:vAlign w:val="bottom"/>
          </w:tcPr>
          <w:p w14:paraId="2EF64339" w14:textId="2C4D4319"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314" w:type="dxa"/>
            <w:vAlign w:val="bottom"/>
          </w:tcPr>
          <w:p w14:paraId="387DC06B" w14:textId="362D2AD0"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c>
          <w:tcPr>
            <w:tcW w:w="1314" w:type="dxa"/>
            <w:vAlign w:val="bottom"/>
          </w:tcPr>
          <w:p w14:paraId="4B4B9320" w14:textId="3A24EE08"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314" w:type="dxa"/>
            <w:vAlign w:val="bottom"/>
          </w:tcPr>
          <w:p w14:paraId="2D580CB1" w14:textId="7F764570"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r>
      <w:tr w:rsidR="009E4FE3" w:rsidRPr="002F7EB4" w14:paraId="69B0F2EF" w14:textId="77777777" w:rsidTr="000B0AD4">
        <w:tc>
          <w:tcPr>
            <w:tcW w:w="4253" w:type="dxa"/>
            <w:vAlign w:val="bottom"/>
          </w:tcPr>
          <w:p w14:paraId="5BC66EFA" w14:textId="77777777" w:rsidR="009E4FE3" w:rsidRPr="002F7EB4" w:rsidRDefault="009E4FE3" w:rsidP="009E4FE3">
            <w:pPr>
              <w:pBdr>
                <w:top w:val="nil"/>
                <w:left w:val="nil"/>
                <w:bottom w:val="nil"/>
                <w:right w:val="nil"/>
                <w:between w:val="nil"/>
              </w:pBdr>
              <w:ind w:left="-100"/>
              <w:rPr>
                <w:rFonts w:ascii="Arial" w:eastAsia="Arial" w:hAnsi="Arial" w:cs="Arial"/>
                <w:b/>
                <w:color w:val="000000"/>
                <w:sz w:val="18"/>
                <w:szCs w:val="18"/>
              </w:rPr>
            </w:pPr>
          </w:p>
        </w:tc>
        <w:tc>
          <w:tcPr>
            <w:tcW w:w="1266" w:type="dxa"/>
            <w:tcBorders>
              <w:bottom w:val="single" w:sz="4" w:space="0" w:color="000000" w:themeColor="text1"/>
            </w:tcBorders>
            <w:vAlign w:val="bottom"/>
          </w:tcPr>
          <w:p w14:paraId="669C6288" w14:textId="3FEE180B"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14" w:type="dxa"/>
            <w:tcBorders>
              <w:bottom w:val="single" w:sz="4" w:space="0" w:color="000000" w:themeColor="text1"/>
            </w:tcBorders>
            <w:vAlign w:val="bottom"/>
          </w:tcPr>
          <w:p w14:paraId="187CE2F6" w14:textId="75533CAC"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14" w:type="dxa"/>
            <w:tcBorders>
              <w:bottom w:val="single" w:sz="4" w:space="0" w:color="000000" w:themeColor="text1"/>
            </w:tcBorders>
            <w:vAlign w:val="bottom"/>
          </w:tcPr>
          <w:p w14:paraId="0A1BABE5" w14:textId="0FFF3369"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c>
          <w:tcPr>
            <w:tcW w:w="1314" w:type="dxa"/>
            <w:tcBorders>
              <w:bottom w:val="single" w:sz="4" w:space="0" w:color="000000" w:themeColor="text1"/>
            </w:tcBorders>
            <w:vAlign w:val="bottom"/>
          </w:tcPr>
          <w:p w14:paraId="629E3054" w14:textId="33AB0FE8"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sz w:val="18"/>
                <w:szCs w:val="18"/>
              </w:rPr>
              <w:t>Baht</w:t>
            </w:r>
          </w:p>
        </w:tc>
      </w:tr>
      <w:tr w:rsidR="00C47255" w:rsidRPr="002F7EB4" w14:paraId="5B78469C" w14:textId="77777777" w:rsidTr="00FB4A07">
        <w:tc>
          <w:tcPr>
            <w:tcW w:w="4253" w:type="dxa"/>
            <w:vAlign w:val="bottom"/>
          </w:tcPr>
          <w:p w14:paraId="048FEBDD" w14:textId="77777777" w:rsidR="00C47255" w:rsidRPr="00797F79" w:rsidRDefault="00C47255">
            <w:pPr>
              <w:pBdr>
                <w:top w:val="nil"/>
                <w:left w:val="nil"/>
                <w:bottom w:val="nil"/>
                <w:right w:val="nil"/>
                <w:between w:val="nil"/>
              </w:pBdr>
              <w:ind w:left="-100"/>
              <w:rPr>
                <w:rFonts w:ascii="Arial" w:eastAsia="Arial" w:hAnsi="Arial" w:cs="Arial"/>
                <w:b/>
                <w:color w:val="000000"/>
                <w:sz w:val="12"/>
                <w:szCs w:val="12"/>
              </w:rPr>
            </w:pPr>
          </w:p>
        </w:tc>
        <w:tc>
          <w:tcPr>
            <w:tcW w:w="1266" w:type="dxa"/>
            <w:tcBorders>
              <w:top w:val="single" w:sz="4" w:space="0" w:color="000000"/>
            </w:tcBorders>
            <w:shd w:val="clear" w:color="auto" w:fill="FAFAFA"/>
            <w:vAlign w:val="bottom"/>
          </w:tcPr>
          <w:p w14:paraId="2058425F" w14:textId="77777777" w:rsidR="00C47255" w:rsidRPr="00797F79" w:rsidRDefault="00C47255">
            <w:pPr>
              <w:pStyle w:val="Heading1"/>
              <w:ind w:right="-72"/>
              <w:jc w:val="right"/>
              <w:rPr>
                <w:rFonts w:ascii="Arial" w:eastAsia="Arial" w:hAnsi="Arial" w:cs="Arial"/>
                <w:sz w:val="12"/>
                <w:szCs w:val="12"/>
              </w:rPr>
            </w:pPr>
          </w:p>
        </w:tc>
        <w:tc>
          <w:tcPr>
            <w:tcW w:w="1314" w:type="dxa"/>
            <w:tcBorders>
              <w:top w:val="single" w:sz="4" w:space="0" w:color="000000"/>
            </w:tcBorders>
            <w:vAlign w:val="bottom"/>
          </w:tcPr>
          <w:p w14:paraId="74F6FC1E" w14:textId="77777777" w:rsidR="00C47255" w:rsidRPr="00797F79" w:rsidRDefault="00C47255">
            <w:pPr>
              <w:pStyle w:val="Heading1"/>
              <w:ind w:right="-72"/>
              <w:jc w:val="right"/>
              <w:rPr>
                <w:rFonts w:ascii="Arial" w:eastAsia="Arial" w:hAnsi="Arial" w:cs="Arial"/>
                <w:sz w:val="12"/>
                <w:szCs w:val="12"/>
              </w:rPr>
            </w:pPr>
          </w:p>
        </w:tc>
        <w:tc>
          <w:tcPr>
            <w:tcW w:w="1314" w:type="dxa"/>
            <w:tcBorders>
              <w:top w:val="single" w:sz="4" w:space="0" w:color="000000"/>
            </w:tcBorders>
            <w:shd w:val="clear" w:color="auto" w:fill="FAFAFA"/>
            <w:vAlign w:val="bottom"/>
          </w:tcPr>
          <w:p w14:paraId="42330149" w14:textId="77777777" w:rsidR="00C47255" w:rsidRPr="00797F79" w:rsidRDefault="00C47255">
            <w:pPr>
              <w:pStyle w:val="Heading1"/>
              <w:ind w:right="-72"/>
              <w:jc w:val="right"/>
              <w:rPr>
                <w:rFonts w:ascii="Arial" w:eastAsia="Arial" w:hAnsi="Arial" w:cs="Arial"/>
                <w:sz w:val="12"/>
                <w:szCs w:val="12"/>
              </w:rPr>
            </w:pPr>
          </w:p>
        </w:tc>
        <w:tc>
          <w:tcPr>
            <w:tcW w:w="1314" w:type="dxa"/>
            <w:tcBorders>
              <w:top w:val="single" w:sz="4" w:space="0" w:color="000000"/>
            </w:tcBorders>
            <w:vAlign w:val="bottom"/>
          </w:tcPr>
          <w:p w14:paraId="39C5270F" w14:textId="77777777" w:rsidR="00C47255" w:rsidRPr="00797F79" w:rsidRDefault="00C47255">
            <w:pPr>
              <w:pStyle w:val="Heading1"/>
              <w:ind w:right="-72"/>
              <w:jc w:val="right"/>
              <w:rPr>
                <w:rFonts w:ascii="Arial" w:eastAsia="Arial" w:hAnsi="Arial" w:cs="Arial"/>
                <w:sz w:val="12"/>
                <w:szCs w:val="12"/>
              </w:rPr>
            </w:pPr>
          </w:p>
        </w:tc>
      </w:tr>
      <w:tr w:rsidR="009E4FE3" w:rsidRPr="002F7EB4" w14:paraId="03C6E750" w14:textId="77777777" w:rsidTr="00C47255">
        <w:trPr>
          <w:trHeight w:val="63"/>
        </w:trPr>
        <w:tc>
          <w:tcPr>
            <w:tcW w:w="4253" w:type="dxa"/>
            <w:vAlign w:val="bottom"/>
          </w:tcPr>
          <w:p w14:paraId="4464B4A8" w14:textId="77777777" w:rsidR="009E4FE3" w:rsidRPr="002F7EB4" w:rsidRDefault="009E4FE3" w:rsidP="009E4FE3">
            <w:pPr>
              <w:pBdr>
                <w:top w:val="nil"/>
                <w:left w:val="nil"/>
                <w:bottom w:val="nil"/>
                <w:right w:val="nil"/>
                <w:between w:val="nil"/>
              </w:pBdr>
              <w:ind w:left="-100" w:right="-108"/>
              <w:rPr>
                <w:rFonts w:ascii="Arial" w:eastAsia="Arial" w:hAnsi="Arial" w:cs="Arial"/>
                <w:color w:val="000000"/>
                <w:sz w:val="18"/>
                <w:szCs w:val="18"/>
              </w:rPr>
            </w:pPr>
            <w:bookmarkStart w:id="47" w:name="OLE_LINK24"/>
            <w:r w:rsidRPr="002F7EB4">
              <w:rPr>
                <w:rFonts w:ascii="Arial" w:eastAsia="Arial" w:hAnsi="Arial" w:cs="Arial"/>
                <w:color w:val="000000"/>
                <w:sz w:val="18"/>
                <w:szCs w:val="18"/>
              </w:rPr>
              <w:t>Interest and finance charges paid for lease liabilities</w:t>
            </w:r>
          </w:p>
        </w:tc>
        <w:tc>
          <w:tcPr>
            <w:tcW w:w="1266" w:type="dxa"/>
            <w:shd w:val="clear" w:color="auto" w:fill="FAFAFA"/>
          </w:tcPr>
          <w:p w14:paraId="66737835" w14:textId="62B18AC7" w:rsidR="009E4FE3" w:rsidRPr="002F7EB4" w:rsidRDefault="009D2724"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808,708</w:t>
            </w:r>
          </w:p>
        </w:tc>
        <w:tc>
          <w:tcPr>
            <w:tcW w:w="1314" w:type="dxa"/>
          </w:tcPr>
          <w:p w14:paraId="76D767A9" w14:textId="242599AA"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675,793 </w:t>
            </w:r>
          </w:p>
        </w:tc>
        <w:tc>
          <w:tcPr>
            <w:tcW w:w="1314" w:type="dxa"/>
            <w:shd w:val="clear" w:color="auto" w:fill="FAFAFA"/>
          </w:tcPr>
          <w:p w14:paraId="40B0B981" w14:textId="46DBEB90" w:rsidR="009E4FE3" w:rsidRPr="002F7EB4" w:rsidRDefault="00E4758A"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631,862</w:t>
            </w:r>
          </w:p>
        </w:tc>
        <w:tc>
          <w:tcPr>
            <w:tcW w:w="1314" w:type="dxa"/>
          </w:tcPr>
          <w:p w14:paraId="56C94E1F" w14:textId="12F2534A"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398,046 </w:t>
            </w:r>
          </w:p>
        </w:tc>
      </w:tr>
      <w:tr w:rsidR="009E4FE3" w:rsidRPr="002F7EB4" w14:paraId="70FA0182" w14:textId="77777777" w:rsidTr="00AE0ECC">
        <w:trPr>
          <w:trHeight w:val="135"/>
        </w:trPr>
        <w:tc>
          <w:tcPr>
            <w:tcW w:w="4253" w:type="dxa"/>
            <w:vAlign w:val="bottom"/>
          </w:tcPr>
          <w:p w14:paraId="747FC1E0" w14:textId="77777777" w:rsidR="009E4FE3" w:rsidRPr="002F7EB4" w:rsidRDefault="009E4FE3" w:rsidP="009E4FE3">
            <w:pPr>
              <w:ind w:left="-100"/>
              <w:rPr>
                <w:rFonts w:ascii="Arial" w:eastAsia="Arial" w:hAnsi="Arial" w:cs="Arial"/>
                <w:sz w:val="18"/>
                <w:szCs w:val="18"/>
              </w:rPr>
            </w:pPr>
            <w:r w:rsidRPr="002F7EB4">
              <w:rPr>
                <w:rFonts w:ascii="Arial" w:eastAsia="Arial" w:hAnsi="Arial" w:cs="Arial"/>
                <w:sz w:val="18"/>
                <w:szCs w:val="18"/>
              </w:rPr>
              <w:t>Borrowings from financial institutions</w:t>
            </w:r>
          </w:p>
        </w:tc>
        <w:tc>
          <w:tcPr>
            <w:tcW w:w="1266" w:type="dxa"/>
            <w:shd w:val="clear" w:color="auto" w:fill="FAFAFA"/>
          </w:tcPr>
          <w:p w14:paraId="643D921A" w14:textId="2B3D3DA5" w:rsidR="009E4FE3" w:rsidRPr="002F7EB4" w:rsidRDefault="009D2724"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13,480,943</w:t>
            </w:r>
          </w:p>
        </w:tc>
        <w:tc>
          <w:tcPr>
            <w:tcW w:w="1314" w:type="dxa"/>
          </w:tcPr>
          <w:p w14:paraId="291AE6A8" w14:textId="6E52BB80"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6,644,227 </w:t>
            </w:r>
          </w:p>
        </w:tc>
        <w:tc>
          <w:tcPr>
            <w:tcW w:w="1314" w:type="dxa"/>
            <w:shd w:val="clear" w:color="auto" w:fill="FAFAFA"/>
          </w:tcPr>
          <w:p w14:paraId="080F9480" w14:textId="60ADCEA5" w:rsidR="009E4FE3" w:rsidRPr="002F7EB4" w:rsidRDefault="00E4758A"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4,169,610</w:t>
            </w:r>
          </w:p>
        </w:tc>
        <w:tc>
          <w:tcPr>
            <w:tcW w:w="1314" w:type="dxa"/>
          </w:tcPr>
          <w:p w14:paraId="58C0A154" w14:textId="33419A2F"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749,977 </w:t>
            </w:r>
          </w:p>
        </w:tc>
      </w:tr>
      <w:tr w:rsidR="009E4FE3" w:rsidRPr="002F7EB4" w14:paraId="6D4F13AA" w14:textId="77777777" w:rsidTr="00AE0ECC">
        <w:trPr>
          <w:trHeight w:val="135"/>
        </w:trPr>
        <w:tc>
          <w:tcPr>
            <w:tcW w:w="4253" w:type="dxa"/>
            <w:vAlign w:val="bottom"/>
          </w:tcPr>
          <w:p w14:paraId="270EB218" w14:textId="77777777" w:rsidR="009E4FE3" w:rsidRPr="002F7EB4" w:rsidRDefault="009E4FE3" w:rsidP="009E4FE3">
            <w:pPr>
              <w:ind w:left="-100"/>
              <w:rPr>
                <w:rFonts w:ascii="Arial" w:eastAsia="Arial" w:hAnsi="Arial" w:cs="Arial"/>
                <w:sz w:val="18"/>
                <w:szCs w:val="18"/>
              </w:rPr>
            </w:pPr>
            <w:r w:rsidRPr="002F7EB4">
              <w:rPr>
                <w:rFonts w:ascii="Arial" w:eastAsia="Arial" w:hAnsi="Arial" w:cs="Arial"/>
                <w:sz w:val="18"/>
                <w:szCs w:val="18"/>
              </w:rPr>
              <w:t>Debentures</w:t>
            </w:r>
          </w:p>
        </w:tc>
        <w:tc>
          <w:tcPr>
            <w:tcW w:w="1266" w:type="dxa"/>
            <w:shd w:val="clear" w:color="auto" w:fill="FAFAFA"/>
          </w:tcPr>
          <w:p w14:paraId="79D30A92" w14:textId="76E087D6" w:rsidR="009E4FE3" w:rsidRPr="002F7EB4" w:rsidRDefault="009D2724"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color w:val="000000"/>
                <w:sz w:val="18"/>
                <w:szCs w:val="18"/>
              </w:rPr>
              <w:t>239,859,030</w:t>
            </w:r>
          </w:p>
        </w:tc>
        <w:tc>
          <w:tcPr>
            <w:tcW w:w="1314" w:type="dxa"/>
          </w:tcPr>
          <w:p w14:paraId="30498AA9" w14:textId="0E1D5A49" w:rsidR="009E4FE3" w:rsidRPr="002F7EB4" w:rsidRDefault="009E4FE3"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sz w:val="18"/>
                <w:szCs w:val="18"/>
              </w:rPr>
              <w:t xml:space="preserve">152,541,369 </w:t>
            </w:r>
          </w:p>
        </w:tc>
        <w:tc>
          <w:tcPr>
            <w:tcW w:w="1314" w:type="dxa"/>
            <w:shd w:val="clear" w:color="auto" w:fill="FAFAFA"/>
          </w:tcPr>
          <w:p w14:paraId="1059468C" w14:textId="182719EA" w:rsidR="009E4FE3" w:rsidRPr="002F7EB4" w:rsidRDefault="00E4758A"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239,859,030</w:t>
            </w:r>
          </w:p>
        </w:tc>
        <w:tc>
          <w:tcPr>
            <w:tcW w:w="1314" w:type="dxa"/>
          </w:tcPr>
          <w:p w14:paraId="4BF41178" w14:textId="16BB0F3E"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152,541,369 </w:t>
            </w:r>
          </w:p>
        </w:tc>
      </w:tr>
      <w:tr w:rsidR="009E4FE3" w:rsidRPr="002F7EB4" w14:paraId="4FBA0FB8" w14:textId="77777777" w:rsidTr="00AE0ECC">
        <w:trPr>
          <w:trHeight w:val="135"/>
        </w:trPr>
        <w:tc>
          <w:tcPr>
            <w:tcW w:w="4253" w:type="dxa"/>
            <w:vAlign w:val="bottom"/>
          </w:tcPr>
          <w:p w14:paraId="4353516A" w14:textId="3405C84A" w:rsidR="009E4FE3" w:rsidRPr="002F7EB4" w:rsidRDefault="009E4FE3" w:rsidP="009E4FE3">
            <w:pPr>
              <w:ind w:left="-100"/>
              <w:rPr>
                <w:rFonts w:ascii="Arial" w:eastAsia="Arial" w:hAnsi="Arial" w:cs="Arial"/>
                <w:sz w:val="18"/>
                <w:szCs w:val="18"/>
              </w:rPr>
            </w:pPr>
            <w:r w:rsidRPr="002F7EB4">
              <w:rPr>
                <w:rFonts w:ascii="Arial" w:eastAsia="Arial" w:hAnsi="Arial" w:cs="Arial"/>
                <w:sz w:val="18"/>
                <w:szCs w:val="18"/>
              </w:rPr>
              <w:t>Short-term loans from others</w:t>
            </w:r>
          </w:p>
        </w:tc>
        <w:tc>
          <w:tcPr>
            <w:tcW w:w="1266" w:type="dxa"/>
            <w:tcBorders>
              <w:bottom w:val="single" w:sz="4" w:space="0" w:color="000000"/>
            </w:tcBorders>
            <w:shd w:val="clear" w:color="auto" w:fill="FAFAFA"/>
          </w:tcPr>
          <w:p w14:paraId="6E6721B4" w14:textId="64501EF7" w:rsidR="009E4FE3" w:rsidRPr="002F7EB4" w:rsidRDefault="009D2724"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color w:val="000000"/>
                <w:sz w:val="18"/>
                <w:szCs w:val="18"/>
              </w:rPr>
              <w:t>29,555</w:t>
            </w:r>
          </w:p>
        </w:tc>
        <w:tc>
          <w:tcPr>
            <w:tcW w:w="1314" w:type="dxa"/>
            <w:tcBorders>
              <w:bottom w:val="single" w:sz="4" w:space="0" w:color="000000"/>
            </w:tcBorders>
          </w:tcPr>
          <w:p w14:paraId="0584DA33" w14:textId="1BAEE9C0" w:rsidR="009E4FE3" w:rsidRPr="002F7EB4" w:rsidRDefault="009E4FE3" w:rsidP="009E4FE3">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2F7EB4">
              <w:rPr>
                <w:rFonts w:ascii="Arial" w:eastAsia="Arial" w:hAnsi="Arial" w:cs="Arial"/>
                <w:sz w:val="18"/>
                <w:szCs w:val="18"/>
              </w:rPr>
              <w:t xml:space="preserve">36,936 </w:t>
            </w:r>
          </w:p>
        </w:tc>
        <w:tc>
          <w:tcPr>
            <w:tcW w:w="1314" w:type="dxa"/>
            <w:tcBorders>
              <w:bottom w:val="single" w:sz="4" w:space="0" w:color="000000"/>
            </w:tcBorders>
            <w:shd w:val="clear" w:color="auto" w:fill="FAFAFA"/>
          </w:tcPr>
          <w:p w14:paraId="54B387E7" w14:textId="0F73E7CE" w:rsidR="009E4FE3" w:rsidRPr="002F7EB4" w:rsidRDefault="00E4758A"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314" w:type="dxa"/>
            <w:tcBorders>
              <w:bottom w:val="single" w:sz="4" w:space="0" w:color="000000"/>
            </w:tcBorders>
          </w:tcPr>
          <w:p w14:paraId="06719DA9" w14:textId="1CCD2FDE"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w:t>
            </w:r>
          </w:p>
        </w:tc>
      </w:tr>
      <w:tr w:rsidR="009E4FE3" w:rsidRPr="002F7EB4" w14:paraId="63D6660F" w14:textId="77777777" w:rsidTr="00AE0ECC">
        <w:trPr>
          <w:trHeight w:val="63"/>
        </w:trPr>
        <w:tc>
          <w:tcPr>
            <w:tcW w:w="4253" w:type="dxa"/>
            <w:vAlign w:val="bottom"/>
          </w:tcPr>
          <w:p w14:paraId="21C0FDE7" w14:textId="77777777" w:rsidR="009E4FE3" w:rsidRPr="00797F79" w:rsidRDefault="009E4FE3" w:rsidP="00797F79">
            <w:pPr>
              <w:pBdr>
                <w:top w:val="nil"/>
                <w:left w:val="nil"/>
                <w:bottom w:val="nil"/>
                <w:right w:val="nil"/>
                <w:between w:val="nil"/>
              </w:pBdr>
              <w:ind w:left="-100"/>
              <w:rPr>
                <w:rFonts w:ascii="Arial" w:eastAsia="Arial" w:hAnsi="Arial" w:cs="Arial"/>
                <w:b/>
                <w:color w:val="000000"/>
                <w:sz w:val="12"/>
                <w:szCs w:val="12"/>
              </w:rPr>
            </w:pPr>
          </w:p>
        </w:tc>
        <w:tc>
          <w:tcPr>
            <w:tcW w:w="1266" w:type="dxa"/>
            <w:tcBorders>
              <w:top w:val="single" w:sz="4" w:space="0" w:color="000000"/>
            </w:tcBorders>
            <w:shd w:val="clear" w:color="auto" w:fill="FAFAFA"/>
            <w:vAlign w:val="bottom"/>
          </w:tcPr>
          <w:p w14:paraId="03D9499C" w14:textId="77777777" w:rsidR="009E4FE3" w:rsidRPr="00797F79" w:rsidRDefault="009E4FE3" w:rsidP="00797F79">
            <w:pPr>
              <w:pBdr>
                <w:top w:val="nil"/>
                <w:left w:val="nil"/>
                <w:bottom w:val="nil"/>
                <w:right w:val="nil"/>
                <w:between w:val="nil"/>
              </w:pBdr>
              <w:jc w:val="right"/>
              <w:rPr>
                <w:rFonts w:ascii="Arial" w:eastAsia="Arial" w:hAnsi="Arial" w:cs="Arial"/>
                <w:b/>
                <w:color w:val="000000"/>
                <w:sz w:val="12"/>
                <w:szCs w:val="12"/>
              </w:rPr>
            </w:pPr>
          </w:p>
        </w:tc>
        <w:tc>
          <w:tcPr>
            <w:tcW w:w="1314" w:type="dxa"/>
            <w:tcBorders>
              <w:top w:val="single" w:sz="4" w:space="0" w:color="000000"/>
            </w:tcBorders>
            <w:vAlign w:val="bottom"/>
          </w:tcPr>
          <w:p w14:paraId="41E98C1C" w14:textId="77777777" w:rsidR="009E4FE3" w:rsidRPr="00797F79" w:rsidRDefault="009E4FE3" w:rsidP="00797F79">
            <w:pPr>
              <w:pBdr>
                <w:top w:val="nil"/>
                <w:left w:val="nil"/>
                <w:bottom w:val="nil"/>
                <w:right w:val="nil"/>
                <w:between w:val="nil"/>
              </w:pBdr>
              <w:jc w:val="right"/>
              <w:rPr>
                <w:rFonts w:ascii="Arial" w:eastAsia="Arial" w:hAnsi="Arial" w:cs="Arial"/>
                <w:b/>
                <w:color w:val="000000"/>
                <w:sz w:val="12"/>
                <w:szCs w:val="12"/>
              </w:rPr>
            </w:pPr>
          </w:p>
        </w:tc>
        <w:tc>
          <w:tcPr>
            <w:tcW w:w="1314" w:type="dxa"/>
            <w:tcBorders>
              <w:top w:val="single" w:sz="4" w:space="0" w:color="000000"/>
            </w:tcBorders>
            <w:shd w:val="clear" w:color="auto" w:fill="FAFAFA"/>
            <w:vAlign w:val="bottom"/>
          </w:tcPr>
          <w:p w14:paraId="37B0EEFB" w14:textId="77777777" w:rsidR="009E4FE3" w:rsidRPr="00797F79" w:rsidRDefault="009E4FE3" w:rsidP="00797F79">
            <w:pPr>
              <w:pBdr>
                <w:top w:val="nil"/>
                <w:left w:val="nil"/>
                <w:bottom w:val="nil"/>
                <w:right w:val="nil"/>
                <w:between w:val="nil"/>
              </w:pBdr>
              <w:jc w:val="right"/>
              <w:rPr>
                <w:rFonts w:ascii="Arial" w:eastAsia="Arial" w:hAnsi="Arial" w:cs="Arial"/>
                <w:b/>
                <w:color w:val="000000"/>
                <w:sz w:val="12"/>
                <w:szCs w:val="12"/>
              </w:rPr>
            </w:pPr>
          </w:p>
        </w:tc>
        <w:tc>
          <w:tcPr>
            <w:tcW w:w="1314" w:type="dxa"/>
            <w:tcBorders>
              <w:top w:val="single" w:sz="4" w:space="0" w:color="000000"/>
            </w:tcBorders>
            <w:vAlign w:val="bottom"/>
          </w:tcPr>
          <w:p w14:paraId="19CCE0BD" w14:textId="77777777" w:rsidR="009E4FE3" w:rsidRPr="00797F79" w:rsidRDefault="009E4FE3" w:rsidP="00797F79">
            <w:pPr>
              <w:pBdr>
                <w:top w:val="nil"/>
                <w:left w:val="nil"/>
                <w:bottom w:val="nil"/>
                <w:right w:val="nil"/>
                <w:between w:val="nil"/>
              </w:pBdr>
              <w:jc w:val="right"/>
              <w:rPr>
                <w:rFonts w:ascii="Arial" w:eastAsia="Arial" w:hAnsi="Arial" w:cs="Arial"/>
                <w:b/>
                <w:color w:val="000000"/>
                <w:sz w:val="12"/>
                <w:szCs w:val="12"/>
              </w:rPr>
            </w:pPr>
          </w:p>
        </w:tc>
      </w:tr>
      <w:tr w:rsidR="009E4FE3" w:rsidRPr="002F7EB4" w14:paraId="06201B8E" w14:textId="77777777" w:rsidTr="00AE0ECC">
        <w:trPr>
          <w:trHeight w:val="135"/>
        </w:trPr>
        <w:tc>
          <w:tcPr>
            <w:tcW w:w="4253" w:type="dxa"/>
            <w:vAlign w:val="bottom"/>
          </w:tcPr>
          <w:p w14:paraId="33163E84" w14:textId="77777777" w:rsidR="009E4FE3" w:rsidRPr="002F7EB4" w:rsidRDefault="009E4FE3" w:rsidP="009E4FE3">
            <w:pPr>
              <w:ind w:left="-100" w:right="-52"/>
              <w:rPr>
                <w:rFonts w:ascii="Arial" w:eastAsia="Arial" w:hAnsi="Arial" w:cs="Arial"/>
                <w:sz w:val="18"/>
                <w:szCs w:val="18"/>
              </w:rPr>
            </w:pPr>
            <w:r w:rsidRPr="002F7EB4">
              <w:rPr>
                <w:rFonts w:ascii="Arial" w:eastAsia="Arial" w:hAnsi="Arial" w:cs="Arial"/>
                <w:sz w:val="18"/>
                <w:szCs w:val="18"/>
              </w:rPr>
              <w:t>Total</w:t>
            </w:r>
          </w:p>
        </w:tc>
        <w:tc>
          <w:tcPr>
            <w:tcW w:w="1266" w:type="dxa"/>
            <w:tcBorders>
              <w:bottom w:val="single" w:sz="4" w:space="0" w:color="000000"/>
            </w:tcBorders>
            <w:shd w:val="clear" w:color="auto" w:fill="FAFAFA"/>
          </w:tcPr>
          <w:p w14:paraId="77692B76" w14:textId="6616F0C3" w:rsidR="009E4FE3" w:rsidRPr="002F7EB4" w:rsidRDefault="009D2724"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254,178,236</w:t>
            </w:r>
          </w:p>
        </w:tc>
        <w:tc>
          <w:tcPr>
            <w:tcW w:w="1314" w:type="dxa"/>
            <w:tcBorders>
              <w:bottom w:val="single" w:sz="4" w:space="0" w:color="000000"/>
            </w:tcBorders>
          </w:tcPr>
          <w:p w14:paraId="18B54215" w14:textId="57A43B29"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159,898,325 </w:t>
            </w:r>
          </w:p>
        </w:tc>
        <w:tc>
          <w:tcPr>
            <w:tcW w:w="1314" w:type="dxa"/>
            <w:tcBorders>
              <w:bottom w:val="single" w:sz="4" w:space="0" w:color="000000"/>
            </w:tcBorders>
            <w:shd w:val="clear" w:color="auto" w:fill="FAFAFA"/>
          </w:tcPr>
          <w:p w14:paraId="7CB4EEF9" w14:textId="193C9132" w:rsidR="009E4FE3" w:rsidRPr="002F7EB4" w:rsidRDefault="00E4758A"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color w:val="000000"/>
                <w:sz w:val="18"/>
                <w:szCs w:val="18"/>
              </w:rPr>
              <w:t>244,660,502</w:t>
            </w:r>
          </w:p>
        </w:tc>
        <w:tc>
          <w:tcPr>
            <w:tcW w:w="1314" w:type="dxa"/>
            <w:tcBorders>
              <w:bottom w:val="single" w:sz="4" w:space="0" w:color="000000"/>
            </w:tcBorders>
          </w:tcPr>
          <w:p w14:paraId="4440D45F" w14:textId="77561CD0"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r w:rsidRPr="002F7EB4">
              <w:rPr>
                <w:rFonts w:ascii="Arial" w:eastAsia="Arial" w:hAnsi="Arial" w:cs="Arial"/>
                <w:sz w:val="18"/>
                <w:szCs w:val="18"/>
              </w:rPr>
              <w:t xml:space="preserve">153,689,392 </w:t>
            </w:r>
          </w:p>
        </w:tc>
      </w:tr>
      <w:bookmarkEnd w:id="47"/>
    </w:tbl>
    <w:p w14:paraId="280A4DCA" w14:textId="149CA74E" w:rsidR="002136D6" w:rsidRDefault="002136D6">
      <w:pPr>
        <w:rPr>
          <w:rFonts w:ascii="Arial" w:eastAsia="Arial" w:hAnsi="Arial" w:cs="Arial"/>
          <w:sz w:val="18"/>
          <w:szCs w:val="18"/>
        </w:rPr>
      </w:pPr>
      <w:r>
        <w:rPr>
          <w:rFonts w:ascii="Arial" w:eastAsia="Arial" w:hAnsi="Arial" w:cs="Arial"/>
          <w:sz w:val="18"/>
          <w:szCs w:val="18"/>
        </w:rPr>
        <w:br w:type="page"/>
      </w:r>
    </w:p>
    <w:p w14:paraId="58CB21FE" w14:textId="77777777" w:rsidR="001F0DD2" w:rsidRPr="002F7EB4" w:rsidRDefault="001F0DD2">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5D717E14" w14:textId="77777777" w:rsidTr="00BE2735">
        <w:trPr>
          <w:cantSplit/>
          <w:trHeight w:val="389"/>
        </w:trPr>
        <w:tc>
          <w:tcPr>
            <w:tcW w:w="9461" w:type="dxa"/>
            <w:shd w:val="clear" w:color="auto" w:fill="FFA543"/>
            <w:vAlign w:val="center"/>
          </w:tcPr>
          <w:p w14:paraId="2E57129B" w14:textId="5F61411B" w:rsidR="001F0DD2" w:rsidRPr="002F7EB4" w:rsidRDefault="001566F9">
            <w:pPr>
              <w:tabs>
                <w:tab w:val="left" w:pos="432"/>
              </w:tabs>
              <w:ind w:left="432" w:hanging="432"/>
              <w:jc w:val="both"/>
              <w:rPr>
                <w:rFonts w:ascii="Arial" w:eastAsia="Arial" w:hAnsi="Arial" w:cs="Arial"/>
                <w:b/>
                <w:color w:val="FFFFFF"/>
                <w:sz w:val="18"/>
                <w:szCs w:val="18"/>
                <w:lang w:val="en-GB"/>
              </w:rPr>
            </w:pPr>
            <w:r w:rsidRPr="002F7EB4">
              <w:rPr>
                <w:rFonts w:ascii="Arial" w:eastAsia="Arial" w:hAnsi="Arial" w:cs="Arial"/>
                <w:b/>
                <w:color w:val="FFFFFF"/>
                <w:sz w:val="18"/>
                <w:szCs w:val="18"/>
              </w:rPr>
              <w:t>3</w:t>
            </w:r>
            <w:r w:rsidR="00EE7D8C" w:rsidRPr="002F7EB4">
              <w:rPr>
                <w:rFonts w:ascii="Arial" w:eastAsia="Arial" w:hAnsi="Arial" w:cs="Arial"/>
                <w:b/>
                <w:color w:val="FFFFFF"/>
                <w:sz w:val="18"/>
                <w:szCs w:val="18"/>
              </w:rPr>
              <w:t>5</w:t>
            </w:r>
            <w:r w:rsidRPr="002F7EB4">
              <w:rPr>
                <w:rFonts w:ascii="Arial" w:eastAsia="Arial" w:hAnsi="Arial" w:cs="Arial"/>
                <w:b/>
                <w:color w:val="FFFFFF"/>
                <w:sz w:val="18"/>
                <w:szCs w:val="18"/>
              </w:rPr>
              <w:tab/>
              <w:t>Income tax</w:t>
            </w:r>
            <w:r w:rsidR="00FE3413" w:rsidRPr="002F7EB4">
              <w:rPr>
                <w:rFonts w:ascii="Arial" w:eastAsia="Arial" w:hAnsi="Arial" w:cs="Arial"/>
                <w:b/>
                <w:color w:val="FFFFFF"/>
                <w:sz w:val="18"/>
                <w:szCs w:val="18"/>
                <w:cs/>
              </w:rPr>
              <w:t xml:space="preserve"> </w:t>
            </w:r>
            <w:r w:rsidR="00FE3413" w:rsidRPr="002F7EB4">
              <w:rPr>
                <w:rFonts w:ascii="Arial" w:eastAsia="Arial" w:hAnsi="Arial" w:cs="Arial"/>
                <w:b/>
                <w:color w:val="FFFFFF"/>
                <w:sz w:val="18"/>
                <w:szCs w:val="18"/>
                <w:lang w:val="en-GB"/>
              </w:rPr>
              <w:t>expense</w:t>
            </w:r>
          </w:p>
        </w:tc>
      </w:tr>
    </w:tbl>
    <w:p w14:paraId="65FEA0D3" w14:textId="77777777" w:rsidR="001F0DD2" w:rsidRPr="002F7EB4" w:rsidRDefault="001F0DD2">
      <w:pPr>
        <w:tabs>
          <w:tab w:val="left" w:pos="540"/>
        </w:tabs>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688B6A3A" w14:textId="77777777" w:rsidTr="00575DDE">
        <w:tc>
          <w:tcPr>
            <w:tcW w:w="4262" w:type="dxa"/>
            <w:vAlign w:val="bottom"/>
          </w:tcPr>
          <w:p w14:paraId="746CBD81" w14:textId="77777777" w:rsidR="001F0DD2" w:rsidRPr="002F7EB4"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0AAEEB90"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738FA3CA"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3E8AB2DE" w14:textId="77777777" w:rsidTr="00575DDE">
        <w:tc>
          <w:tcPr>
            <w:tcW w:w="4262" w:type="dxa"/>
            <w:vAlign w:val="bottom"/>
          </w:tcPr>
          <w:p w14:paraId="47771800" w14:textId="77777777" w:rsidR="009E4FE3" w:rsidRPr="002F7EB4" w:rsidRDefault="009E4FE3" w:rsidP="009E4FE3">
            <w:pPr>
              <w:pBdr>
                <w:top w:val="nil"/>
                <w:left w:val="nil"/>
                <w:bottom w:val="nil"/>
                <w:right w:val="nil"/>
                <w:between w:val="nil"/>
              </w:pBdr>
              <w:ind w:left="-72"/>
              <w:rPr>
                <w:rFonts w:ascii="Arial" w:eastAsia="Arial" w:hAnsi="Arial" w:cs="Arial"/>
                <w:b/>
                <w:color w:val="000000"/>
                <w:sz w:val="18"/>
                <w:szCs w:val="18"/>
              </w:rPr>
            </w:pPr>
            <w:bookmarkStart w:id="48" w:name="_Hlk139963320"/>
          </w:p>
        </w:tc>
        <w:tc>
          <w:tcPr>
            <w:tcW w:w="1296" w:type="dxa"/>
            <w:vAlign w:val="bottom"/>
          </w:tcPr>
          <w:p w14:paraId="3EE0852D" w14:textId="53962BDB"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4661ECA2" w14:textId="57936784"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c>
          <w:tcPr>
            <w:tcW w:w="1296" w:type="dxa"/>
            <w:vAlign w:val="bottom"/>
          </w:tcPr>
          <w:p w14:paraId="35BFE229" w14:textId="3ED4C0D9"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1D541A89" w14:textId="5AF39A17"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r>
      <w:bookmarkEnd w:id="48"/>
      <w:tr w:rsidR="009E4FE3" w:rsidRPr="002F7EB4" w14:paraId="38F06EFC" w14:textId="77777777" w:rsidTr="00E7159E">
        <w:tc>
          <w:tcPr>
            <w:tcW w:w="4262" w:type="dxa"/>
            <w:vAlign w:val="bottom"/>
          </w:tcPr>
          <w:p w14:paraId="69FCB1DB" w14:textId="77777777" w:rsidR="009E4FE3" w:rsidRPr="002F7EB4" w:rsidRDefault="009E4FE3" w:rsidP="009E4FE3">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hemeColor="text1"/>
            </w:tcBorders>
            <w:vAlign w:val="bottom"/>
          </w:tcPr>
          <w:p w14:paraId="1E401C24" w14:textId="0457A02B"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c>
          <w:tcPr>
            <w:tcW w:w="1296" w:type="dxa"/>
            <w:tcBorders>
              <w:bottom w:val="single" w:sz="4" w:space="0" w:color="000000" w:themeColor="text1"/>
            </w:tcBorders>
            <w:vAlign w:val="bottom"/>
          </w:tcPr>
          <w:p w14:paraId="1C84550A" w14:textId="43BA32E2"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c>
          <w:tcPr>
            <w:tcW w:w="1296" w:type="dxa"/>
            <w:tcBorders>
              <w:bottom w:val="single" w:sz="4" w:space="0" w:color="000000" w:themeColor="text1"/>
            </w:tcBorders>
            <w:vAlign w:val="bottom"/>
          </w:tcPr>
          <w:p w14:paraId="1BBF30CF" w14:textId="5A552468"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c>
          <w:tcPr>
            <w:tcW w:w="1296" w:type="dxa"/>
            <w:tcBorders>
              <w:bottom w:val="single" w:sz="4" w:space="0" w:color="000000" w:themeColor="text1"/>
            </w:tcBorders>
            <w:vAlign w:val="bottom"/>
          </w:tcPr>
          <w:p w14:paraId="10C03651" w14:textId="51D05764" w:rsidR="009E4FE3" w:rsidRPr="002F7EB4" w:rsidRDefault="009E4FE3" w:rsidP="009E4FE3">
            <w:pPr>
              <w:ind w:right="-72"/>
              <w:jc w:val="right"/>
              <w:rPr>
                <w:rFonts w:ascii="Arial" w:eastAsia="Arial" w:hAnsi="Arial" w:cs="Arial"/>
                <w:b/>
                <w:bCs/>
                <w:color w:val="000000"/>
                <w:sz w:val="18"/>
                <w:szCs w:val="18"/>
              </w:rPr>
            </w:pPr>
            <w:r w:rsidRPr="002F7EB4">
              <w:rPr>
                <w:rFonts w:ascii="Arial" w:eastAsia="Arial" w:hAnsi="Arial" w:cs="Arial"/>
                <w:b/>
                <w:bCs/>
                <w:sz w:val="18"/>
                <w:szCs w:val="18"/>
              </w:rPr>
              <w:t>Baht</w:t>
            </w:r>
          </w:p>
        </w:tc>
      </w:tr>
      <w:tr w:rsidR="001F0DD2" w:rsidRPr="002F7EB4" w14:paraId="758436BF" w14:textId="77777777" w:rsidTr="00575DDE">
        <w:trPr>
          <w:trHeight w:val="135"/>
        </w:trPr>
        <w:tc>
          <w:tcPr>
            <w:tcW w:w="4262" w:type="dxa"/>
            <w:vAlign w:val="bottom"/>
          </w:tcPr>
          <w:p w14:paraId="7ADE7DCE" w14:textId="77777777" w:rsidR="001F0DD2" w:rsidRPr="002F7EB4" w:rsidRDefault="001F0DD2">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48D33E2"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80C3C3D"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86FF9E2" w14:textId="77777777" w:rsidR="001F0DD2" w:rsidRPr="002F7EB4" w:rsidRDefault="001F0DD2">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AD2012F" w14:textId="77777777" w:rsidR="001F0DD2" w:rsidRPr="002F7EB4" w:rsidRDefault="001F0DD2">
            <w:pPr>
              <w:ind w:right="-72"/>
              <w:jc w:val="right"/>
              <w:rPr>
                <w:rFonts w:ascii="Arial" w:eastAsia="Arial" w:hAnsi="Arial" w:cs="Arial"/>
                <w:color w:val="000000"/>
                <w:sz w:val="18"/>
                <w:szCs w:val="18"/>
              </w:rPr>
            </w:pPr>
          </w:p>
        </w:tc>
      </w:tr>
      <w:tr w:rsidR="001F0DD2" w:rsidRPr="002F7EB4" w14:paraId="38B6E8BB" w14:textId="77777777" w:rsidTr="00575DDE">
        <w:trPr>
          <w:trHeight w:val="135"/>
        </w:trPr>
        <w:tc>
          <w:tcPr>
            <w:tcW w:w="4262" w:type="dxa"/>
            <w:vAlign w:val="bottom"/>
          </w:tcPr>
          <w:p w14:paraId="6C3532F2" w14:textId="77777777" w:rsidR="001F0DD2" w:rsidRPr="002F7EB4" w:rsidRDefault="001566F9">
            <w:pPr>
              <w:ind w:left="-72"/>
              <w:rPr>
                <w:rFonts w:ascii="Arial" w:eastAsia="Arial" w:hAnsi="Arial" w:cs="Arial"/>
                <w:b/>
                <w:color w:val="000000"/>
                <w:sz w:val="18"/>
                <w:szCs w:val="18"/>
              </w:rPr>
            </w:pPr>
            <w:r w:rsidRPr="002F7EB4">
              <w:rPr>
                <w:rFonts w:ascii="Arial" w:eastAsia="Arial" w:hAnsi="Arial" w:cs="Arial"/>
                <w:b/>
                <w:color w:val="000000"/>
                <w:sz w:val="18"/>
                <w:szCs w:val="18"/>
              </w:rPr>
              <w:t>Current tax:</w:t>
            </w:r>
          </w:p>
        </w:tc>
        <w:tc>
          <w:tcPr>
            <w:tcW w:w="1296" w:type="dxa"/>
            <w:shd w:val="clear" w:color="auto" w:fill="FAFAFA"/>
            <w:vAlign w:val="bottom"/>
          </w:tcPr>
          <w:p w14:paraId="4FF06DF7" w14:textId="77777777" w:rsidR="001F0DD2" w:rsidRPr="002F7EB4" w:rsidRDefault="001F0DD2">
            <w:pPr>
              <w:ind w:right="-72"/>
              <w:jc w:val="right"/>
              <w:rPr>
                <w:rFonts w:ascii="Arial" w:eastAsia="Arial" w:hAnsi="Arial" w:cs="Arial"/>
                <w:color w:val="000000"/>
                <w:sz w:val="18"/>
                <w:szCs w:val="18"/>
              </w:rPr>
            </w:pPr>
          </w:p>
        </w:tc>
        <w:tc>
          <w:tcPr>
            <w:tcW w:w="1296" w:type="dxa"/>
            <w:vAlign w:val="bottom"/>
          </w:tcPr>
          <w:p w14:paraId="55B786E7" w14:textId="77777777" w:rsidR="001F0DD2" w:rsidRPr="002F7EB4" w:rsidRDefault="001F0DD2">
            <w:pPr>
              <w:ind w:right="-72"/>
              <w:jc w:val="right"/>
              <w:rPr>
                <w:rFonts w:ascii="Arial" w:eastAsia="Arial" w:hAnsi="Arial" w:cs="Arial"/>
                <w:color w:val="000000"/>
                <w:sz w:val="18"/>
                <w:szCs w:val="18"/>
              </w:rPr>
            </w:pPr>
          </w:p>
        </w:tc>
        <w:tc>
          <w:tcPr>
            <w:tcW w:w="1296" w:type="dxa"/>
            <w:shd w:val="clear" w:color="auto" w:fill="FAFAFA"/>
            <w:vAlign w:val="bottom"/>
          </w:tcPr>
          <w:p w14:paraId="7CBF3484" w14:textId="77777777" w:rsidR="001F0DD2" w:rsidRPr="002F7EB4" w:rsidRDefault="001F0DD2">
            <w:pPr>
              <w:ind w:right="-72"/>
              <w:jc w:val="right"/>
              <w:rPr>
                <w:rFonts w:ascii="Arial" w:eastAsia="Arial" w:hAnsi="Arial" w:cs="Arial"/>
                <w:color w:val="000000"/>
                <w:sz w:val="18"/>
                <w:szCs w:val="18"/>
              </w:rPr>
            </w:pPr>
          </w:p>
        </w:tc>
        <w:tc>
          <w:tcPr>
            <w:tcW w:w="1296" w:type="dxa"/>
            <w:vAlign w:val="bottom"/>
          </w:tcPr>
          <w:p w14:paraId="4E4E9BAC" w14:textId="77777777" w:rsidR="001F0DD2" w:rsidRPr="002F7EB4" w:rsidRDefault="001F0DD2">
            <w:pPr>
              <w:ind w:right="-72"/>
              <w:jc w:val="right"/>
              <w:rPr>
                <w:rFonts w:ascii="Arial" w:eastAsia="Arial" w:hAnsi="Arial" w:cs="Arial"/>
                <w:color w:val="000000"/>
                <w:sz w:val="18"/>
                <w:szCs w:val="18"/>
              </w:rPr>
            </w:pPr>
          </w:p>
        </w:tc>
      </w:tr>
      <w:tr w:rsidR="009E4FE3" w:rsidRPr="002F7EB4" w14:paraId="0320C9C3" w14:textId="77777777" w:rsidTr="00575DDE">
        <w:trPr>
          <w:trHeight w:val="135"/>
        </w:trPr>
        <w:tc>
          <w:tcPr>
            <w:tcW w:w="4262" w:type="dxa"/>
            <w:vAlign w:val="bottom"/>
          </w:tcPr>
          <w:p w14:paraId="5C0B2034" w14:textId="77777777" w:rsidR="009E4FE3" w:rsidRPr="002F7EB4" w:rsidRDefault="009E4FE3" w:rsidP="009E4FE3">
            <w:pPr>
              <w:ind w:left="-72"/>
              <w:rPr>
                <w:rFonts w:ascii="Arial" w:eastAsia="Arial" w:hAnsi="Arial" w:cs="Arial"/>
                <w:color w:val="000000"/>
                <w:sz w:val="18"/>
                <w:szCs w:val="18"/>
              </w:rPr>
            </w:pPr>
            <w:bookmarkStart w:id="49" w:name="OLE_LINK25"/>
            <w:r w:rsidRPr="002F7EB4">
              <w:rPr>
                <w:rFonts w:ascii="Arial" w:eastAsia="Arial" w:hAnsi="Arial" w:cs="Arial"/>
                <w:color w:val="000000"/>
                <w:sz w:val="18"/>
                <w:szCs w:val="18"/>
              </w:rPr>
              <w:t>Current tax on profits for the year</w:t>
            </w:r>
          </w:p>
        </w:tc>
        <w:tc>
          <w:tcPr>
            <w:tcW w:w="1296" w:type="dxa"/>
            <w:tcBorders>
              <w:bottom w:val="single" w:sz="4" w:space="0" w:color="000000"/>
            </w:tcBorders>
            <w:shd w:val="clear" w:color="auto" w:fill="FAFAFA"/>
            <w:vAlign w:val="bottom"/>
          </w:tcPr>
          <w:p w14:paraId="31DF55AA" w14:textId="7A7F709C" w:rsidR="009E4FE3" w:rsidRPr="002F7EB4" w:rsidRDefault="00BE6714" w:rsidP="009E4FE3">
            <w:pPr>
              <w:ind w:right="-72"/>
              <w:jc w:val="right"/>
              <w:rPr>
                <w:rFonts w:ascii="Arial" w:eastAsia="Arial" w:hAnsi="Arial" w:cs="Arial"/>
                <w:sz w:val="18"/>
                <w:szCs w:val="18"/>
              </w:rPr>
            </w:pPr>
            <w:r w:rsidRPr="002F7EB4">
              <w:rPr>
                <w:rFonts w:ascii="Arial" w:eastAsia="Arial" w:hAnsi="Arial" w:cs="Arial"/>
                <w:sz w:val="18"/>
                <w:szCs w:val="18"/>
              </w:rPr>
              <w:t>11,756,541</w:t>
            </w:r>
          </w:p>
        </w:tc>
        <w:tc>
          <w:tcPr>
            <w:tcW w:w="1296" w:type="dxa"/>
            <w:tcBorders>
              <w:bottom w:val="single" w:sz="4" w:space="0" w:color="000000"/>
            </w:tcBorders>
            <w:vAlign w:val="bottom"/>
          </w:tcPr>
          <w:p w14:paraId="5FE62E60" w14:textId="5BB616F2" w:rsidR="009E4FE3" w:rsidRPr="002F7EB4" w:rsidRDefault="009E4FE3" w:rsidP="009E4FE3">
            <w:pPr>
              <w:ind w:right="-72"/>
              <w:jc w:val="right"/>
              <w:rPr>
                <w:rFonts w:ascii="Arial" w:eastAsia="Arial" w:hAnsi="Arial" w:cs="Arial"/>
                <w:sz w:val="18"/>
                <w:szCs w:val="18"/>
              </w:rPr>
            </w:pPr>
            <w:r w:rsidRPr="002F7EB4">
              <w:rPr>
                <w:rFonts w:ascii="Arial" w:eastAsia="Arial" w:hAnsi="Arial" w:cs="Arial"/>
                <w:sz w:val="18"/>
                <w:szCs w:val="18"/>
              </w:rPr>
              <w:t xml:space="preserve">10,291,467 </w:t>
            </w:r>
          </w:p>
        </w:tc>
        <w:tc>
          <w:tcPr>
            <w:tcW w:w="1296" w:type="dxa"/>
            <w:tcBorders>
              <w:bottom w:val="single" w:sz="4" w:space="0" w:color="000000"/>
            </w:tcBorders>
            <w:shd w:val="clear" w:color="auto" w:fill="FAFAFA"/>
            <w:vAlign w:val="bottom"/>
          </w:tcPr>
          <w:p w14:paraId="1C8E0DFE" w14:textId="3C4BCA55" w:rsidR="009E4FE3" w:rsidRPr="002F7EB4" w:rsidRDefault="00BE6714" w:rsidP="009E4FE3">
            <w:pPr>
              <w:ind w:right="-72"/>
              <w:jc w:val="right"/>
              <w:rPr>
                <w:rFonts w:ascii="Arial" w:eastAsia="Arial" w:hAnsi="Arial" w:cs="Arial"/>
                <w:sz w:val="18"/>
                <w:szCs w:val="18"/>
              </w:rPr>
            </w:pPr>
            <w:r w:rsidRPr="002F7EB4">
              <w:rPr>
                <w:rFonts w:ascii="Arial" w:eastAsia="Arial" w:hAnsi="Arial" w:cs="Arial"/>
                <w:sz w:val="18"/>
                <w:szCs w:val="18"/>
              </w:rPr>
              <w:t>111,413</w:t>
            </w:r>
          </w:p>
        </w:tc>
        <w:tc>
          <w:tcPr>
            <w:tcW w:w="1296" w:type="dxa"/>
            <w:tcBorders>
              <w:bottom w:val="single" w:sz="4" w:space="0" w:color="000000"/>
            </w:tcBorders>
            <w:vAlign w:val="bottom"/>
          </w:tcPr>
          <w:p w14:paraId="10BB7915" w14:textId="5EEF1D4D" w:rsidR="009E4FE3" w:rsidRPr="002F7EB4" w:rsidRDefault="009E4FE3" w:rsidP="009E4FE3">
            <w:pPr>
              <w:ind w:right="-72"/>
              <w:jc w:val="right"/>
              <w:rPr>
                <w:rFonts w:ascii="Arial" w:eastAsia="Arial" w:hAnsi="Arial" w:cs="Arial"/>
                <w:sz w:val="18"/>
                <w:szCs w:val="18"/>
              </w:rPr>
            </w:pPr>
            <w:r w:rsidRPr="002F7EB4">
              <w:rPr>
                <w:rFonts w:ascii="Arial" w:eastAsia="Arial" w:hAnsi="Arial" w:cs="Arial"/>
                <w:sz w:val="18"/>
                <w:szCs w:val="18"/>
              </w:rPr>
              <w:t>-</w:t>
            </w:r>
          </w:p>
        </w:tc>
      </w:tr>
      <w:tr w:rsidR="009E4FE3" w:rsidRPr="002F7EB4" w14:paraId="4B54BE2C" w14:textId="77777777" w:rsidTr="00575DDE">
        <w:trPr>
          <w:trHeight w:val="135"/>
        </w:trPr>
        <w:tc>
          <w:tcPr>
            <w:tcW w:w="4262" w:type="dxa"/>
            <w:vAlign w:val="bottom"/>
          </w:tcPr>
          <w:p w14:paraId="1BE8FAFC" w14:textId="77777777" w:rsidR="009E4FE3" w:rsidRPr="002F7EB4" w:rsidRDefault="009E4FE3" w:rsidP="009E4FE3">
            <w:pPr>
              <w:ind w:lef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3F1516B" w14:textId="6CDBC221" w:rsidR="009E4FE3" w:rsidRPr="002F7EB4" w:rsidRDefault="009E4FE3" w:rsidP="009E4FE3">
            <w:pPr>
              <w:ind w:right="-72"/>
              <w:jc w:val="right"/>
              <w:rPr>
                <w:rFonts w:ascii="Arial" w:eastAsia="Arial" w:hAnsi="Arial" w:cs="Arial"/>
                <w:sz w:val="18"/>
                <w:szCs w:val="18"/>
              </w:rPr>
            </w:pPr>
          </w:p>
        </w:tc>
        <w:tc>
          <w:tcPr>
            <w:tcW w:w="1296" w:type="dxa"/>
            <w:tcBorders>
              <w:top w:val="single" w:sz="4" w:space="0" w:color="000000"/>
            </w:tcBorders>
            <w:vAlign w:val="bottom"/>
          </w:tcPr>
          <w:p w14:paraId="6BCD455E" w14:textId="77777777" w:rsidR="009E4FE3" w:rsidRPr="002F7EB4" w:rsidRDefault="009E4FE3" w:rsidP="009E4FE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CEB1CA3" w14:textId="77777777" w:rsidR="009E4FE3" w:rsidRPr="002F7EB4" w:rsidRDefault="009E4FE3" w:rsidP="009E4FE3">
            <w:pPr>
              <w:ind w:right="-72"/>
              <w:jc w:val="right"/>
              <w:rPr>
                <w:rFonts w:ascii="Arial" w:eastAsia="Arial" w:hAnsi="Arial" w:cs="Arial"/>
                <w:sz w:val="18"/>
                <w:szCs w:val="18"/>
              </w:rPr>
            </w:pPr>
          </w:p>
        </w:tc>
        <w:tc>
          <w:tcPr>
            <w:tcW w:w="1296" w:type="dxa"/>
            <w:tcBorders>
              <w:top w:val="single" w:sz="4" w:space="0" w:color="000000"/>
            </w:tcBorders>
            <w:vAlign w:val="bottom"/>
          </w:tcPr>
          <w:p w14:paraId="22B66BDD" w14:textId="77777777" w:rsidR="009E4FE3" w:rsidRPr="002F7EB4" w:rsidRDefault="009E4FE3" w:rsidP="009E4FE3">
            <w:pPr>
              <w:ind w:right="-72"/>
              <w:jc w:val="right"/>
              <w:rPr>
                <w:rFonts w:ascii="Arial" w:eastAsia="Arial" w:hAnsi="Arial" w:cs="Arial"/>
                <w:sz w:val="18"/>
                <w:szCs w:val="18"/>
              </w:rPr>
            </w:pPr>
          </w:p>
        </w:tc>
      </w:tr>
      <w:tr w:rsidR="009E4FE3" w:rsidRPr="002F7EB4" w14:paraId="1F8816F0" w14:textId="77777777" w:rsidTr="00575DDE">
        <w:trPr>
          <w:trHeight w:val="135"/>
        </w:trPr>
        <w:tc>
          <w:tcPr>
            <w:tcW w:w="4262" w:type="dxa"/>
            <w:vAlign w:val="bottom"/>
          </w:tcPr>
          <w:p w14:paraId="0D10835E" w14:textId="77777777" w:rsidR="009E4FE3" w:rsidRPr="002F7EB4" w:rsidRDefault="009E4FE3" w:rsidP="009E4FE3">
            <w:pPr>
              <w:ind w:left="-72"/>
              <w:rPr>
                <w:rFonts w:ascii="Arial" w:eastAsia="Arial" w:hAnsi="Arial" w:cs="Arial"/>
                <w:b/>
                <w:color w:val="000000"/>
                <w:sz w:val="18"/>
                <w:szCs w:val="18"/>
              </w:rPr>
            </w:pPr>
            <w:r w:rsidRPr="002F7EB4">
              <w:rPr>
                <w:rFonts w:ascii="Arial" w:eastAsia="Arial" w:hAnsi="Arial" w:cs="Arial"/>
                <w:b/>
                <w:color w:val="000000"/>
                <w:sz w:val="18"/>
                <w:szCs w:val="18"/>
              </w:rPr>
              <w:t>Total current tax</w:t>
            </w:r>
          </w:p>
        </w:tc>
        <w:tc>
          <w:tcPr>
            <w:tcW w:w="1296" w:type="dxa"/>
            <w:tcBorders>
              <w:bottom w:val="single" w:sz="4" w:space="0" w:color="000000"/>
            </w:tcBorders>
            <w:shd w:val="clear" w:color="auto" w:fill="FAFAFA"/>
            <w:vAlign w:val="bottom"/>
          </w:tcPr>
          <w:p w14:paraId="4D8C5768" w14:textId="7F38FFB5" w:rsidR="009E4FE3" w:rsidRPr="002F7EB4" w:rsidRDefault="00BE6714" w:rsidP="009E4FE3">
            <w:pPr>
              <w:ind w:right="-72"/>
              <w:jc w:val="right"/>
              <w:rPr>
                <w:rFonts w:ascii="Arial" w:eastAsia="Arial" w:hAnsi="Arial" w:cs="Arial"/>
                <w:sz w:val="18"/>
                <w:szCs w:val="18"/>
              </w:rPr>
            </w:pPr>
            <w:r w:rsidRPr="002F7EB4">
              <w:rPr>
                <w:rFonts w:ascii="Arial" w:eastAsia="Arial" w:hAnsi="Arial" w:cs="Arial"/>
                <w:sz w:val="18"/>
                <w:szCs w:val="18"/>
              </w:rPr>
              <w:t>11,756,541</w:t>
            </w:r>
          </w:p>
        </w:tc>
        <w:tc>
          <w:tcPr>
            <w:tcW w:w="1296" w:type="dxa"/>
            <w:tcBorders>
              <w:bottom w:val="single" w:sz="4" w:space="0" w:color="000000"/>
            </w:tcBorders>
            <w:vAlign w:val="bottom"/>
          </w:tcPr>
          <w:p w14:paraId="1C021BB5" w14:textId="24E87A38" w:rsidR="009E4FE3" w:rsidRPr="002F7EB4" w:rsidRDefault="009E4FE3" w:rsidP="009E4FE3">
            <w:pPr>
              <w:ind w:right="-72"/>
              <w:jc w:val="right"/>
              <w:rPr>
                <w:rFonts w:ascii="Arial" w:eastAsia="Arial" w:hAnsi="Arial" w:cs="Arial"/>
                <w:sz w:val="18"/>
                <w:szCs w:val="18"/>
              </w:rPr>
            </w:pPr>
            <w:r w:rsidRPr="002F7EB4">
              <w:rPr>
                <w:rFonts w:ascii="Arial" w:eastAsia="Arial" w:hAnsi="Arial" w:cs="Arial"/>
                <w:sz w:val="18"/>
                <w:szCs w:val="18"/>
              </w:rPr>
              <w:t>10,291,467</w:t>
            </w:r>
          </w:p>
        </w:tc>
        <w:tc>
          <w:tcPr>
            <w:tcW w:w="1296" w:type="dxa"/>
            <w:tcBorders>
              <w:bottom w:val="single" w:sz="4" w:space="0" w:color="000000"/>
            </w:tcBorders>
            <w:shd w:val="clear" w:color="auto" w:fill="FAFAFA"/>
            <w:vAlign w:val="bottom"/>
          </w:tcPr>
          <w:p w14:paraId="17EDA9F3" w14:textId="71739FD4" w:rsidR="009E4FE3" w:rsidRPr="002F7EB4" w:rsidRDefault="00BE6714" w:rsidP="009E4FE3">
            <w:pPr>
              <w:ind w:right="-72"/>
              <w:jc w:val="right"/>
              <w:rPr>
                <w:rFonts w:ascii="Arial" w:eastAsia="Arial" w:hAnsi="Arial" w:cs="Arial"/>
                <w:sz w:val="18"/>
                <w:szCs w:val="18"/>
              </w:rPr>
            </w:pPr>
            <w:r w:rsidRPr="002F7EB4">
              <w:rPr>
                <w:rFonts w:ascii="Arial" w:eastAsia="Arial" w:hAnsi="Arial" w:cs="Arial"/>
                <w:sz w:val="18"/>
                <w:szCs w:val="18"/>
              </w:rPr>
              <w:t>111,413</w:t>
            </w:r>
          </w:p>
        </w:tc>
        <w:tc>
          <w:tcPr>
            <w:tcW w:w="1296" w:type="dxa"/>
            <w:tcBorders>
              <w:bottom w:val="single" w:sz="4" w:space="0" w:color="000000"/>
            </w:tcBorders>
            <w:vAlign w:val="bottom"/>
          </w:tcPr>
          <w:p w14:paraId="139D95CA" w14:textId="4A7E4F97" w:rsidR="009E4FE3" w:rsidRPr="002F7EB4" w:rsidRDefault="009E4FE3" w:rsidP="009E4FE3">
            <w:pPr>
              <w:ind w:right="-72"/>
              <w:jc w:val="right"/>
              <w:rPr>
                <w:rFonts w:ascii="Arial" w:eastAsia="Arial" w:hAnsi="Arial" w:cs="Arial"/>
                <w:sz w:val="18"/>
                <w:szCs w:val="18"/>
              </w:rPr>
            </w:pPr>
            <w:r w:rsidRPr="002F7EB4">
              <w:rPr>
                <w:rFonts w:ascii="Arial" w:eastAsia="Arial" w:hAnsi="Arial" w:cs="Arial"/>
                <w:sz w:val="18"/>
                <w:szCs w:val="18"/>
              </w:rPr>
              <w:t>-</w:t>
            </w:r>
          </w:p>
        </w:tc>
      </w:tr>
      <w:tr w:rsidR="009E4FE3" w:rsidRPr="002F7EB4" w14:paraId="544308B5" w14:textId="77777777" w:rsidTr="00575DDE">
        <w:trPr>
          <w:trHeight w:val="135"/>
        </w:trPr>
        <w:tc>
          <w:tcPr>
            <w:tcW w:w="4262" w:type="dxa"/>
            <w:vAlign w:val="bottom"/>
          </w:tcPr>
          <w:p w14:paraId="42E4C3A3" w14:textId="77777777" w:rsidR="009E4FE3" w:rsidRPr="002F7EB4" w:rsidRDefault="009E4FE3" w:rsidP="009E4FE3">
            <w:pPr>
              <w:ind w:left="-72" w:right="-5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D3224DF" w14:textId="77777777" w:rsidR="009E4FE3" w:rsidRPr="002F7EB4" w:rsidRDefault="009E4FE3" w:rsidP="009E4FE3">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67BD64FD" w14:textId="77777777" w:rsidR="009E4FE3" w:rsidRPr="002F7EB4" w:rsidRDefault="009E4FE3" w:rsidP="009E4FE3">
            <w:pPr>
              <w:pStyle w:val="Heading1"/>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7D81FEA" w14:textId="77777777" w:rsidR="009E4FE3" w:rsidRPr="002F7EB4" w:rsidRDefault="009E4FE3" w:rsidP="009E4FE3">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694D4453" w14:textId="77777777" w:rsidR="009E4FE3" w:rsidRPr="002F7EB4" w:rsidRDefault="009E4FE3" w:rsidP="009E4FE3">
            <w:pPr>
              <w:pStyle w:val="Heading1"/>
              <w:ind w:right="-72"/>
              <w:jc w:val="right"/>
              <w:rPr>
                <w:rFonts w:ascii="Arial" w:eastAsia="Arial" w:hAnsi="Arial" w:cs="Arial"/>
                <w:sz w:val="18"/>
                <w:szCs w:val="18"/>
              </w:rPr>
            </w:pPr>
          </w:p>
        </w:tc>
      </w:tr>
      <w:tr w:rsidR="009E4FE3" w:rsidRPr="002F7EB4" w14:paraId="72498C23" w14:textId="77777777" w:rsidTr="00575DDE">
        <w:trPr>
          <w:trHeight w:val="135"/>
        </w:trPr>
        <w:tc>
          <w:tcPr>
            <w:tcW w:w="4262" w:type="dxa"/>
            <w:vAlign w:val="bottom"/>
          </w:tcPr>
          <w:p w14:paraId="2AB1D874" w14:textId="77777777" w:rsidR="009E4FE3" w:rsidRPr="002F7EB4" w:rsidRDefault="009E4FE3" w:rsidP="009E4FE3">
            <w:pPr>
              <w:ind w:left="-72"/>
              <w:rPr>
                <w:rFonts w:ascii="Arial" w:eastAsia="Arial" w:hAnsi="Arial" w:cs="Arial"/>
                <w:b/>
                <w:color w:val="000000"/>
                <w:sz w:val="18"/>
                <w:szCs w:val="18"/>
              </w:rPr>
            </w:pPr>
            <w:r w:rsidRPr="002F7EB4">
              <w:rPr>
                <w:rFonts w:ascii="Arial" w:eastAsia="Arial" w:hAnsi="Arial" w:cs="Arial"/>
                <w:b/>
                <w:color w:val="000000"/>
                <w:sz w:val="18"/>
                <w:szCs w:val="18"/>
              </w:rPr>
              <w:t>Deferred tax:</w:t>
            </w:r>
          </w:p>
        </w:tc>
        <w:tc>
          <w:tcPr>
            <w:tcW w:w="1296" w:type="dxa"/>
            <w:shd w:val="clear" w:color="auto" w:fill="FAFAFA"/>
            <w:vAlign w:val="bottom"/>
          </w:tcPr>
          <w:p w14:paraId="03C9A5AC" w14:textId="77777777" w:rsidR="009E4FE3" w:rsidRPr="002F7EB4" w:rsidRDefault="009E4FE3" w:rsidP="009E4FE3">
            <w:pPr>
              <w:ind w:right="-72"/>
              <w:jc w:val="right"/>
              <w:rPr>
                <w:rFonts w:ascii="Arial" w:eastAsia="Arial" w:hAnsi="Arial" w:cs="Arial"/>
                <w:color w:val="000000"/>
                <w:sz w:val="18"/>
                <w:szCs w:val="18"/>
              </w:rPr>
            </w:pPr>
          </w:p>
        </w:tc>
        <w:tc>
          <w:tcPr>
            <w:tcW w:w="1296" w:type="dxa"/>
            <w:vAlign w:val="bottom"/>
          </w:tcPr>
          <w:p w14:paraId="69E56E8E" w14:textId="77777777" w:rsidR="009E4FE3" w:rsidRPr="002F7EB4" w:rsidRDefault="009E4FE3" w:rsidP="009E4FE3">
            <w:pPr>
              <w:ind w:right="-72"/>
              <w:jc w:val="right"/>
              <w:rPr>
                <w:rFonts w:ascii="Arial" w:eastAsia="Arial" w:hAnsi="Arial" w:cs="Arial"/>
                <w:color w:val="000000"/>
                <w:sz w:val="18"/>
                <w:szCs w:val="18"/>
              </w:rPr>
            </w:pPr>
          </w:p>
        </w:tc>
        <w:tc>
          <w:tcPr>
            <w:tcW w:w="1296" w:type="dxa"/>
            <w:shd w:val="clear" w:color="auto" w:fill="FAFAFA"/>
            <w:vAlign w:val="bottom"/>
          </w:tcPr>
          <w:p w14:paraId="21CF2AD5" w14:textId="77777777" w:rsidR="009E4FE3" w:rsidRPr="002F7EB4" w:rsidRDefault="009E4FE3" w:rsidP="009E4FE3">
            <w:pPr>
              <w:ind w:right="-72"/>
              <w:jc w:val="right"/>
              <w:rPr>
                <w:rFonts w:ascii="Arial" w:eastAsia="Arial" w:hAnsi="Arial" w:cs="Arial"/>
                <w:color w:val="000000"/>
                <w:sz w:val="18"/>
                <w:szCs w:val="18"/>
              </w:rPr>
            </w:pPr>
          </w:p>
        </w:tc>
        <w:tc>
          <w:tcPr>
            <w:tcW w:w="1296" w:type="dxa"/>
            <w:vAlign w:val="bottom"/>
          </w:tcPr>
          <w:p w14:paraId="23AB00C7" w14:textId="77777777" w:rsidR="009E4FE3" w:rsidRPr="002F7EB4" w:rsidRDefault="009E4FE3" w:rsidP="009E4FE3">
            <w:pPr>
              <w:ind w:right="-72"/>
              <w:jc w:val="right"/>
              <w:rPr>
                <w:rFonts w:ascii="Arial" w:eastAsia="Arial" w:hAnsi="Arial" w:cs="Arial"/>
                <w:color w:val="000000"/>
                <w:sz w:val="18"/>
                <w:szCs w:val="18"/>
              </w:rPr>
            </w:pPr>
          </w:p>
        </w:tc>
      </w:tr>
      <w:tr w:rsidR="009E4FE3" w:rsidRPr="002F7EB4" w14:paraId="718ECCFB" w14:textId="77777777" w:rsidTr="00575DDE">
        <w:trPr>
          <w:trHeight w:val="135"/>
        </w:trPr>
        <w:tc>
          <w:tcPr>
            <w:tcW w:w="4262" w:type="dxa"/>
            <w:vAlign w:val="bottom"/>
          </w:tcPr>
          <w:p w14:paraId="0A91FD40" w14:textId="415B5B90" w:rsidR="009E4FE3" w:rsidRPr="002F7EB4" w:rsidRDefault="003B1DE2" w:rsidP="003B1DE2">
            <w:pPr>
              <w:ind w:left="-72"/>
              <w:rPr>
                <w:rFonts w:ascii="Arial" w:eastAsia="Arial" w:hAnsi="Arial" w:cs="Arial"/>
                <w:color w:val="000000"/>
                <w:sz w:val="18"/>
                <w:szCs w:val="18"/>
              </w:rPr>
            </w:pPr>
            <w:r w:rsidRPr="002F7EB4">
              <w:rPr>
                <w:rFonts w:ascii="Arial" w:eastAsia="Arial" w:hAnsi="Arial" w:cs="Arial"/>
                <w:color w:val="000000"/>
                <w:sz w:val="18"/>
                <w:szCs w:val="18"/>
              </w:rPr>
              <w:t>I</w:t>
            </w:r>
            <w:r w:rsidR="00EE7D8C" w:rsidRPr="002F7EB4">
              <w:rPr>
                <w:rFonts w:ascii="Arial" w:eastAsia="Arial" w:hAnsi="Arial" w:cs="Arial"/>
                <w:color w:val="000000"/>
                <w:sz w:val="18"/>
                <w:szCs w:val="18"/>
              </w:rPr>
              <w:t>ncrease in deferred tax assets (Note 2</w:t>
            </w:r>
            <w:r w:rsidR="00800945" w:rsidRPr="002F7EB4">
              <w:rPr>
                <w:rFonts w:ascii="Arial" w:eastAsia="Arial" w:hAnsi="Arial" w:cs="Arial"/>
                <w:color w:val="000000"/>
                <w:sz w:val="18"/>
                <w:szCs w:val="18"/>
              </w:rPr>
              <w:t>4</w:t>
            </w:r>
            <w:r w:rsidR="00EE7D8C" w:rsidRPr="002F7EB4">
              <w:rPr>
                <w:rFonts w:ascii="Arial" w:eastAsia="Arial" w:hAnsi="Arial" w:cs="Arial"/>
                <w:color w:val="000000"/>
                <w:sz w:val="18"/>
                <w:szCs w:val="18"/>
              </w:rPr>
              <w:t>)</w:t>
            </w:r>
          </w:p>
        </w:tc>
        <w:tc>
          <w:tcPr>
            <w:tcW w:w="1296" w:type="dxa"/>
            <w:shd w:val="clear" w:color="auto" w:fill="FAFAFA"/>
            <w:vAlign w:val="bottom"/>
          </w:tcPr>
          <w:p w14:paraId="1DAD2E55" w14:textId="22138CBB" w:rsidR="009E4FE3"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(86,313,347)</w:t>
            </w:r>
          </w:p>
        </w:tc>
        <w:tc>
          <w:tcPr>
            <w:tcW w:w="1296" w:type="dxa"/>
            <w:vAlign w:val="bottom"/>
          </w:tcPr>
          <w:p w14:paraId="17D7418E" w14:textId="7B1EC919" w:rsidR="009E4FE3"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(58,059,336)</w:t>
            </w:r>
          </w:p>
        </w:tc>
        <w:tc>
          <w:tcPr>
            <w:tcW w:w="1296" w:type="dxa"/>
            <w:shd w:val="clear" w:color="auto" w:fill="FAFAFA"/>
            <w:vAlign w:val="bottom"/>
          </w:tcPr>
          <w:p w14:paraId="37FAB3C9" w14:textId="49F9BDC2" w:rsidR="009E4FE3"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(24,977,182)</w:t>
            </w:r>
          </w:p>
        </w:tc>
        <w:tc>
          <w:tcPr>
            <w:tcW w:w="1296" w:type="dxa"/>
            <w:vAlign w:val="bottom"/>
          </w:tcPr>
          <w:p w14:paraId="27CFFFA3" w14:textId="51F20E6F" w:rsidR="009E4FE3"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(12,175,940)</w:t>
            </w:r>
          </w:p>
        </w:tc>
      </w:tr>
      <w:tr w:rsidR="00EE7D8C" w:rsidRPr="002F7EB4" w14:paraId="2430F330" w14:textId="77777777" w:rsidTr="00575DDE">
        <w:trPr>
          <w:trHeight w:val="135"/>
        </w:trPr>
        <w:tc>
          <w:tcPr>
            <w:tcW w:w="4262" w:type="dxa"/>
            <w:vAlign w:val="bottom"/>
          </w:tcPr>
          <w:p w14:paraId="7CEC712E" w14:textId="39F4BCCC" w:rsidR="00EE7D8C" w:rsidRPr="002F7EB4" w:rsidRDefault="003B1DE2" w:rsidP="003B1DE2">
            <w:pPr>
              <w:ind w:left="-72"/>
              <w:rPr>
                <w:rFonts w:ascii="Arial" w:eastAsia="Arial" w:hAnsi="Arial" w:cs="Arial"/>
                <w:color w:val="000000"/>
                <w:sz w:val="18"/>
                <w:szCs w:val="18"/>
              </w:rPr>
            </w:pPr>
            <w:r w:rsidRPr="002F7EB4">
              <w:rPr>
                <w:rFonts w:ascii="Arial" w:eastAsia="Arial" w:hAnsi="Arial" w:cs="Arial"/>
                <w:color w:val="000000"/>
                <w:sz w:val="18"/>
                <w:szCs w:val="18"/>
              </w:rPr>
              <w:t>I</w:t>
            </w:r>
            <w:r w:rsidR="00EE7D8C" w:rsidRPr="002F7EB4">
              <w:rPr>
                <w:rFonts w:ascii="Arial" w:eastAsia="Arial" w:hAnsi="Arial" w:cs="Arial"/>
                <w:color w:val="000000"/>
                <w:sz w:val="18"/>
                <w:szCs w:val="18"/>
              </w:rPr>
              <w:t>ncrease in deferred tax liabilities (Note 2</w:t>
            </w:r>
            <w:r w:rsidR="00800945" w:rsidRPr="002F7EB4">
              <w:rPr>
                <w:rFonts w:ascii="Arial" w:eastAsia="Arial" w:hAnsi="Arial" w:cs="Arial"/>
                <w:color w:val="000000"/>
                <w:sz w:val="18"/>
                <w:szCs w:val="18"/>
              </w:rPr>
              <w:t>4</w:t>
            </w:r>
            <w:r w:rsidR="00EE7D8C" w:rsidRPr="002F7EB4">
              <w:rPr>
                <w:rFonts w:ascii="Arial" w:eastAsia="Arial" w:hAnsi="Arial" w:cs="Arial"/>
                <w:color w:val="000000"/>
                <w:sz w:val="18"/>
                <w:szCs w:val="18"/>
              </w:rPr>
              <w:t>)</w:t>
            </w:r>
          </w:p>
        </w:tc>
        <w:tc>
          <w:tcPr>
            <w:tcW w:w="1296" w:type="dxa"/>
            <w:shd w:val="clear" w:color="auto" w:fill="FAFAFA"/>
            <w:vAlign w:val="bottom"/>
          </w:tcPr>
          <w:p w14:paraId="15BEE8A0" w14:textId="4D3CDEE3" w:rsidR="00EE7D8C"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195,854,300</w:t>
            </w:r>
          </w:p>
        </w:tc>
        <w:tc>
          <w:tcPr>
            <w:tcW w:w="1296" w:type="dxa"/>
            <w:vAlign w:val="bottom"/>
          </w:tcPr>
          <w:p w14:paraId="57EEFFCA" w14:textId="6E7BB80D" w:rsidR="00EE7D8C"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122,881,042</w:t>
            </w:r>
          </w:p>
        </w:tc>
        <w:tc>
          <w:tcPr>
            <w:tcW w:w="1296" w:type="dxa"/>
            <w:shd w:val="clear" w:color="auto" w:fill="FAFAFA"/>
            <w:vAlign w:val="bottom"/>
          </w:tcPr>
          <w:p w14:paraId="06D7D508" w14:textId="01052D14" w:rsidR="00EE7D8C"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26,754,205</w:t>
            </w:r>
          </w:p>
        </w:tc>
        <w:tc>
          <w:tcPr>
            <w:tcW w:w="1296" w:type="dxa"/>
            <w:vAlign w:val="bottom"/>
          </w:tcPr>
          <w:p w14:paraId="211455EC" w14:textId="2440D8F3" w:rsidR="00EE7D8C" w:rsidRPr="002F7EB4" w:rsidRDefault="00EE7D8C" w:rsidP="009E4FE3">
            <w:pPr>
              <w:ind w:right="-72"/>
              <w:jc w:val="right"/>
              <w:rPr>
                <w:rFonts w:ascii="Arial" w:eastAsia="Arial" w:hAnsi="Arial" w:cs="Arial"/>
                <w:color w:val="000000"/>
                <w:sz w:val="18"/>
                <w:szCs w:val="18"/>
              </w:rPr>
            </w:pPr>
            <w:r w:rsidRPr="002F7EB4">
              <w:rPr>
                <w:rFonts w:ascii="Arial" w:eastAsia="Arial" w:hAnsi="Arial" w:cs="Arial"/>
                <w:color w:val="000000"/>
                <w:sz w:val="18"/>
                <w:szCs w:val="18"/>
              </w:rPr>
              <w:t>19,904,705</w:t>
            </w:r>
          </w:p>
        </w:tc>
      </w:tr>
      <w:tr w:rsidR="009E4FE3" w:rsidRPr="002F7EB4" w14:paraId="3C7DF88C" w14:textId="77777777" w:rsidTr="00575DDE">
        <w:trPr>
          <w:trHeight w:val="135"/>
        </w:trPr>
        <w:tc>
          <w:tcPr>
            <w:tcW w:w="4262" w:type="dxa"/>
            <w:vAlign w:val="bottom"/>
          </w:tcPr>
          <w:p w14:paraId="56EE2234" w14:textId="77777777" w:rsidR="009E4FE3" w:rsidRPr="002F7EB4" w:rsidRDefault="009E4FE3" w:rsidP="009E4FE3">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08A2FDFC" w14:textId="77777777" w:rsidR="009E4FE3" w:rsidRPr="002F7EB4" w:rsidRDefault="009E4FE3" w:rsidP="009E4FE3">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F65EE5" w14:textId="77777777" w:rsidR="009E4FE3" w:rsidRPr="002F7EB4" w:rsidRDefault="009E4FE3" w:rsidP="009E4FE3">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9A379CA" w14:textId="77777777" w:rsidR="009E4FE3" w:rsidRPr="002F7EB4" w:rsidRDefault="009E4FE3" w:rsidP="009E4FE3">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F842B4C" w14:textId="77777777" w:rsidR="009E4FE3" w:rsidRPr="002F7EB4" w:rsidRDefault="009E4FE3" w:rsidP="009E4FE3">
            <w:pPr>
              <w:ind w:right="-72"/>
              <w:jc w:val="right"/>
              <w:rPr>
                <w:rFonts w:ascii="Arial" w:eastAsia="Arial" w:hAnsi="Arial" w:cs="Arial"/>
                <w:color w:val="000000"/>
                <w:sz w:val="18"/>
                <w:szCs w:val="18"/>
              </w:rPr>
            </w:pPr>
          </w:p>
        </w:tc>
      </w:tr>
      <w:tr w:rsidR="009E4FE3" w:rsidRPr="002F7EB4" w14:paraId="629E77A8" w14:textId="77777777" w:rsidTr="00575DDE">
        <w:trPr>
          <w:trHeight w:val="135"/>
        </w:trPr>
        <w:tc>
          <w:tcPr>
            <w:tcW w:w="4262" w:type="dxa"/>
            <w:vAlign w:val="bottom"/>
          </w:tcPr>
          <w:p w14:paraId="47B4E91A" w14:textId="77777777" w:rsidR="009E4FE3" w:rsidRPr="002F7EB4" w:rsidRDefault="009E4FE3" w:rsidP="009E4FE3">
            <w:pPr>
              <w:ind w:left="-72"/>
              <w:rPr>
                <w:rFonts w:ascii="Arial" w:eastAsia="Arial" w:hAnsi="Arial" w:cs="Arial"/>
                <w:b/>
                <w:color w:val="000000"/>
                <w:sz w:val="18"/>
                <w:szCs w:val="18"/>
              </w:rPr>
            </w:pPr>
            <w:r w:rsidRPr="002F7EB4">
              <w:rPr>
                <w:rFonts w:ascii="Arial" w:eastAsia="Arial" w:hAnsi="Arial" w:cs="Arial"/>
                <w:b/>
                <w:color w:val="000000"/>
                <w:sz w:val="18"/>
                <w:szCs w:val="18"/>
              </w:rPr>
              <w:t>Total deferred tax</w:t>
            </w:r>
          </w:p>
        </w:tc>
        <w:tc>
          <w:tcPr>
            <w:tcW w:w="1296" w:type="dxa"/>
            <w:tcBorders>
              <w:bottom w:val="single" w:sz="4" w:space="0" w:color="000000"/>
            </w:tcBorders>
            <w:shd w:val="clear" w:color="auto" w:fill="FAFAFA"/>
            <w:vAlign w:val="bottom"/>
          </w:tcPr>
          <w:p w14:paraId="025F66E9" w14:textId="7C426418" w:rsidR="009E4FE3" w:rsidRPr="002F7EB4" w:rsidRDefault="00EE7D8C" w:rsidP="009E4FE3">
            <w:pPr>
              <w:ind w:right="-72"/>
              <w:jc w:val="right"/>
              <w:rPr>
                <w:rFonts w:ascii="Arial" w:eastAsia="Arial" w:hAnsi="Arial" w:cs="Arial"/>
                <w:sz w:val="18"/>
                <w:szCs w:val="18"/>
              </w:rPr>
            </w:pPr>
            <w:r w:rsidRPr="002F7EB4">
              <w:rPr>
                <w:rFonts w:ascii="Arial" w:eastAsia="Arial" w:hAnsi="Arial" w:cs="Arial"/>
                <w:sz w:val="18"/>
                <w:szCs w:val="18"/>
              </w:rPr>
              <w:t>109,540,953</w:t>
            </w:r>
          </w:p>
        </w:tc>
        <w:tc>
          <w:tcPr>
            <w:tcW w:w="1296" w:type="dxa"/>
            <w:tcBorders>
              <w:bottom w:val="single" w:sz="4" w:space="0" w:color="000000"/>
            </w:tcBorders>
            <w:vAlign w:val="bottom"/>
          </w:tcPr>
          <w:p w14:paraId="20FBB1AB" w14:textId="4200E34D" w:rsidR="009E4FE3" w:rsidRPr="002F7EB4" w:rsidRDefault="009E4FE3" w:rsidP="009E4FE3">
            <w:pPr>
              <w:ind w:right="-72"/>
              <w:jc w:val="right"/>
              <w:rPr>
                <w:rFonts w:ascii="Arial" w:eastAsia="Arial" w:hAnsi="Arial" w:cs="Arial"/>
                <w:sz w:val="18"/>
                <w:szCs w:val="18"/>
              </w:rPr>
            </w:pPr>
            <w:r w:rsidRPr="002F7EB4">
              <w:rPr>
                <w:rFonts w:ascii="Arial" w:eastAsia="Arial" w:hAnsi="Arial" w:cs="Arial"/>
                <w:sz w:val="18"/>
                <w:szCs w:val="18"/>
              </w:rPr>
              <w:t xml:space="preserve">64,821,706 </w:t>
            </w:r>
          </w:p>
        </w:tc>
        <w:tc>
          <w:tcPr>
            <w:tcW w:w="1296" w:type="dxa"/>
            <w:tcBorders>
              <w:bottom w:val="single" w:sz="4" w:space="0" w:color="000000"/>
            </w:tcBorders>
            <w:shd w:val="clear" w:color="auto" w:fill="FAFAFA"/>
            <w:vAlign w:val="bottom"/>
          </w:tcPr>
          <w:p w14:paraId="72DBA95D" w14:textId="06F7F17D" w:rsidR="009E4FE3" w:rsidRPr="002F7EB4" w:rsidRDefault="00EE7D8C" w:rsidP="009E4FE3">
            <w:pPr>
              <w:ind w:right="-72"/>
              <w:jc w:val="right"/>
              <w:rPr>
                <w:rFonts w:ascii="Arial" w:eastAsia="Arial" w:hAnsi="Arial" w:cs="Arial"/>
                <w:sz w:val="18"/>
                <w:szCs w:val="18"/>
              </w:rPr>
            </w:pPr>
            <w:r w:rsidRPr="002F7EB4">
              <w:rPr>
                <w:rFonts w:ascii="Arial" w:eastAsia="Arial" w:hAnsi="Arial" w:cs="Arial"/>
                <w:sz w:val="18"/>
                <w:szCs w:val="18"/>
              </w:rPr>
              <w:t>1,777,023</w:t>
            </w:r>
          </w:p>
        </w:tc>
        <w:tc>
          <w:tcPr>
            <w:tcW w:w="1296" w:type="dxa"/>
            <w:tcBorders>
              <w:bottom w:val="single" w:sz="4" w:space="0" w:color="000000"/>
            </w:tcBorders>
            <w:vAlign w:val="bottom"/>
          </w:tcPr>
          <w:p w14:paraId="6FFD4720" w14:textId="32271984" w:rsidR="009E4FE3" w:rsidRPr="002F7EB4" w:rsidRDefault="009E4FE3" w:rsidP="009E4FE3">
            <w:pPr>
              <w:ind w:right="-72"/>
              <w:jc w:val="right"/>
              <w:rPr>
                <w:rFonts w:ascii="Arial" w:eastAsia="Arial" w:hAnsi="Arial" w:cs="Arial"/>
                <w:sz w:val="18"/>
                <w:szCs w:val="18"/>
              </w:rPr>
            </w:pPr>
            <w:r w:rsidRPr="002F7EB4">
              <w:rPr>
                <w:rFonts w:ascii="Arial" w:eastAsia="Arial" w:hAnsi="Arial" w:cs="Arial"/>
                <w:sz w:val="18"/>
                <w:szCs w:val="18"/>
              </w:rPr>
              <w:t xml:space="preserve">7,728,765 </w:t>
            </w:r>
          </w:p>
        </w:tc>
      </w:tr>
      <w:tr w:rsidR="009E4FE3" w:rsidRPr="002F7EB4" w14:paraId="414C65C0" w14:textId="77777777" w:rsidTr="00575DDE">
        <w:trPr>
          <w:trHeight w:val="135"/>
        </w:trPr>
        <w:tc>
          <w:tcPr>
            <w:tcW w:w="4262" w:type="dxa"/>
            <w:vAlign w:val="bottom"/>
          </w:tcPr>
          <w:p w14:paraId="74614A8F" w14:textId="77777777" w:rsidR="009E4FE3" w:rsidRPr="002F7EB4" w:rsidRDefault="009E4FE3" w:rsidP="009E4FE3">
            <w:pPr>
              <w:ind w:left="-72"/>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3764AAE" w14:textId="77777777" w:rsidR="009E4FE3" w:rsidRPr="002F7EB4" w:rsidRDefault="009E4FE3" w:rsidP="009E4FE3">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C1BE36D" w14:textId="77777777" w:rsidR="009E4FE3" w:rsidRPr="002F7EB4" w:rsidRDefault="009E4FE3" w:rsidP="009E4FE3">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4F0D438" w14:textId="77777777" w:rsidR="009E4FE3" w:rsidRPr="002F7EB4" w:rsidRDefault="009E4FE3" w:rsidP="009E4FE3">
            <w:pP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60A397E" w14:textId="77777777" w:rsidR="009E4FE3" w:rsidRPr="002F7EB4" w:rsidRDefault="009E4FE3" w:rsidP="009E4FE3">
            <w:pPr>
              <w:ind w:right="-72"/>
              <w:jc w:val="right"/>
              <w:rPr>
                <w:rFonts w:ascii="Arial" w:eastAsia="Arial" w:hAnsi="Arial" w:cs="Arial"/>
                <w:color w:val="000000"/>
                <w:sz w:val="18"/>
                <w:szCs w:val="18"/>
              </w:rPr>
            </w:pPr>
          </w:p>
        </w:tc>
      </w:tr>
      <w:tr w:rsidR="009E4FE3" w:rsidRPr="002F7EB4" w14:paraId="0E99C12F" w14:textId="77777777" w:rsidTr="00575DDE">
        <w:trPr>
          <w:trHeight w:val="135"/>
        </w:trPr>
        <w:tc>
          <w:tcPr>
            <w:tcW w:w="4262" w:type="dxa"/>
            <w:vAlign w:val="bottom"/>
          </w:tcPr>
          <w:p w14:paraId="2AE83B76" w14:textId="77777777" w:rsidR="009E4FE3" w:rsidRPr="002F7EB4" w:rsidRDefault="009E4FE3" w:rsidP="009E4FE3">
            <w:pPr>
              <w:ind w:left="-72"/>
              <w:rPr>
                <w:rFonts w:ascii="Arial" w:eastAsia="Arial" w:hAnsi="Arial" w:cs="Arial"/>
                <w:b/>
                <w:color w:val="000000"/>
                <w:sz w:val="18"/>
                <w:szCs w:val="18"/>
              </w:rPr>
            </w:pPr>
            <w:r w:rsidRPr="002F7EB4">
              <w:rPr>
                <w:rFonts w:ascii="Arial" w:eastAsia="Arial" w:hAnsi="Arial" w:cs="Arial"/>
                <w:b/>
                <w:color w:val="000000"/>
                <w:sz w:val="18"/>
                <w:szCs w:val="18"/>
              </w:rPr>
              <w:t>Total tax expense</w:t>
            </w:r>
          </w:p>
        </w:tc>
        <w:tc>
          <w:tcPr>
            <w:tcW w:w="1296" w:type="dxa"/>
            <w:tcBorders>
              <w:bottom w:val="single" w:sz="4" w:space="0" w:color="000000"/>
            </w:tcBorders>
            <w:shd w:val="clear" w:color="auto" w:fill="FAFAFA"/>
            <w:vAlign w:val="bottom"/>
          </w:tcPr>
          <w:p w14:paraId="2A3DE700" w14:textId="509CA353" w:rsidR="009E4FE3" w:rsidRPr="002F7EB4" w:rsidRDefault="00EE7D8C" w:rsidP="009E4FE3">
            <w:pPr>
              <w:ind w:right="-66"/>
              <w:jc w:val="right"/>
              <w:rPr>
                <w:rFonts w:ascii="Arial" w:eastAsia="Arial" w:hAnsi="Arial" w:cs="Arial"/>
                <w:sz w:val="18"/>
                <w:szCs w:val="18"/>
              </w:rPr>
            </w:pPr>
            <w:r w:rsidRPr="002F7EB4">
              <w:rPr>
                <w:rFonts w:ascii="Arial" w:eastAsia="Arial" w:hAnsi="Arial" w:cs="Arial"/>
                <w:sz w:val="18"/>
                <w:szCs w:val="18"/>
              </w:rPr>
              <w:t>121,297,494</w:t>
            </w:r>
          </w:p>
        </w:tc>
        <w:tc>
          <w:tcPr>
            <w:tcW w:w="1296" w:type="dxa"/>
            <w:tcBorders>
              <w:bottom w:val="single" w:sz="4" w:space="0" w:color="000000"/>
            </w:tcBorders>
            <w:vAlign w:val="bottom"/>
          </w:tcPr>
          <w:p w14:paraId="23D3A944" w14:textId="6A116313" w:rsidR="009E4FE3" w:rsidRPr="002F7EB4" w:rsidRDefault="009E4FE3" w:rsidP="009E4FE3">
            <w:pPr>
              <w:ind w:right="-66"/>
              <w:jc w:val="right"/>
              <w:rPr>
                <w:rFonts w:ascii="Arial" w:eastAsia="Arial" w:hAnsi="Arial" w:cs="Arial"/>
                <w:sz w:val="18"/>
                <w:szCs w:val="18"/>
              </w:rPr>
            </w:pPr>
            <w:r w:rsidRPr="002F7EB4">
              <w:rPr>
                <w:rFonts w:ascii="Arial" w:eastAsia="Arial" w:hAnsi="Arial" w:cs="Arial"/>
                <w:sz w:val="18"/>
                <w:szCs w:val="18"/>
              </w:rPr>
              <w:t xml:space="preserve">75,113,173 </w:t>
            </w:r>
          </w:p>
        </w:tc>
        <w:tc>
          <w:tcPr>
            <w:tcW w:w="1296" w:type="dxa"/>
            <w:tcBorders>
              <w:bottom w:val="single" w:sz="4" w:space="0" w:color="000000"/>
            </w:tcBorders>
            <w:shd w:val="clear" w:color="auto" w:fill="FAFAFA"/>
            <w:vAlign w:val="bottom"/>
          </w:tcPr>
          <w:p w14:paraId="0A116D5F" w14:textId="3F8C9BC6" w:rsidR="009E4FE3" w:rsidRPr="002F7EB4" w:rsidRDefault="00EE7D8C" w:rsidP="009E4FE3">
            <w:pPr>
              <w:ind w:right="-66"/>
              <w:jc w:val="right"/>
              <w:rPr>
                <w:rFonts w:ascii="Arial" w:eastAsia="Arial" w:hAnsi="Arial" w:cs="Arial"/>
                <w:sz w:val="18"/>
                <w:szCs w:val="18"/>
              </w:rPr>
            </w:pPr>
            <w:r w:rsidRPr="002F7EB4">
              <w:rPr>
                <w:rFonts w:ascii="Arial" w:eastAsia="Arial" w:hAnsi="Arial" w:cs="Arial"/>
                <w:sz w:val="18"/>
                <w:szCs w:val="18"/>
              </w:rPr>
              <w:t>1,888,436</w:t>
            </w:r>
          </w:p>
        </w:tc>
        <w:tc>
          <w:tcPr>
            <w:tcW w:w="1296" w:type="dxa"/>
            <w:tcBorders>
              <w:bottom w:val="single" w:sz="4" w:space="0" w:color="000000"/>
            </w:tcBorders>
            <w:vAlign w:val="bottom"/>
          </w:tcPr>
          <w:p w14:paraId="599D9CEB" w14:textId="33979578" w:rsidR="009E4FE3" w:rsidRPr="002F7EB4" w:rsidRDefault="009E4FE3" w:rsidP="009E4FE3">
            <w:pPr>
              <w:ind w:right="-66"/>
              <w:jc w:val="right"/>
              <w:rPr>
                <w:rFonts w:ascii="Arial" w:eastAsia="Arial" w:hAnsi="Arial" w:cs="Arial"/>
                <w:sz w:val="18"/>
                <w:szCs w:val="18"/>
              </w:rPr>
            </w:pPr>
            <w:r w:rsidRPr="002F7EB4">
              <w:rPr>
                <w:rFonts w:ascii="Arial" w:eastAsia="Arial" w:hAnsi="Arial" w:cs="Arial"/>
                <w:sz w:val="18"/>
                <w:szCs w:val="18"/>
              </w:rPr>
              <w:t xml:space="preserve">7,728,765 </w:t>
            </w:r>
          </w:p>
        </w:tc>
      </w:tr>
      <w:bookmarkEnd w:id="49"/>
    </w:tbl>
    <w:p w14:paraId="28587D92" w14:textId="6587A276" w:rsidR="00052CB9" w:rsidRPr="002F7EB4" w:rsidRDefault="00052CB9">
      <w:pPr>
        <w:rPr>
          <w:rFonts w:ascii="Arial" w:eastAsia="Arial" w:hAnsi="Arial" w:cs="Arial"/>
          <w:color w:val="000000"/>
          <w:sz w:val="18"/>
          <w:szCs w:val="18"/>
        </w:rPr>
      </w:pPr>
    </w:p>
    <w:p w14:paraId="5B18E67A" w14:textId="3B4A3177"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The tax on the Group’s and the Company’s profit before tax is as follows:</w:t>
      </w:r>
    </w:p>
    <w:p w14:paraId="654EB866" w14:textId="77777777" w:rsidR="001F0DD2" w:rsidRPr="002F7EB4" w:rsidRDefault="001F0DD2">
      <w:pPr>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2F7EB4" w14:paraId="492F29C2" w14:textId="77777777" w:rsidTr="00575DDE">
        <w:tc>
          <w:tcPr>
            <w:tcW w:w="4262" w:type="dxa"/>
            <w:vAlign w:val="bottom"/>
          </w:tcPr>
          <w:p w14:paraId="18051858" w14:textId="77777777" w:rsidR="001F0DD2" w:rsidRPr="002F7EB4" w:rsidRDefault="001F0DD2">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683A20B"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52EC2AB4"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5A88B554" w14:textId="77777777" w:rsidTr="00812A62">
        <w:tc>
          <w:tcPr>
            <w:tcW w:w="4262" w:type="dxa"/>
            <w:vAlign w:val="bottom"/>
          </w:tcPr>
          <w:p w14:paraId="3161E6AC" w14:textId="77777777" w:rsidR="009E4FE3" w:rsidRPr="002F7EB4" w:rsidRDefault="009E4FE3" w:rsidP="009E4FE3">
            <w:pPr>
              <w:pBdr>
                <w:top w:val="nil"/>
                <w:left w:val="nil"/>
                <w:bottom w:val="nil"/>
                <w:right w:val="nil"/>
                <w:between w:val="nil"/>
              </w:pBdr>
              <w:ind w:left="-72"/>
              <w:rPr>
                <w:rFonts w:ascii="Arial" w:eastAsia="Arial" w:hAnsi="Arial" w:cs="Arial"/>
                <w:b/>
                <w:color w:val="000000"/>
                <w:sz w:val="18"/>
                <w:szCs w:val="18"/>
              </w:rPr>
            </w:pPr>
          </w:p>
        </w:tc>
        <w:tc>
          <w:tcPr>
            <w:tcW w:w="1296" w:type="dxa"/>
            <w:vAlign w:val="bottom"/>
          </w:tcPr>
          <w:p w14:paraId="13DB1D3E" w14:textId="3589FD8A"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57FD954F" w14:textId="1B1AE2AF"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c>
          <w:tcPr>
            <w:tcW w:w="1296" w:type="dxa"/>
            <w:vAlign w:val="bottom"/>
          </w:tcPr>
          <w:p w14:paraId="3655E3F9" w14:textId="0294DE83"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2023</w:t>
            </w:r>
          </w:p>
        </w:tc>
        <w:tc>
          <w:tcPr>
            <w:tcW w:w="1296" w:type="dxa"/>
            <w:vAlign w:val="bottom"/>
          </w:tcPr>
          <w:p w14:paraId="18178CFE" w14:textId="5567F380" w:rsidR="009E4FE3" w:rsidRPr="002F7EB4" w:rsidRDefault="009E4FE3" w:rsidP="009E4FE3">
            <w:pPr>
              <w:pStyle w:val="Heading1"/>
              <w:ind w:right="-72"/>
              <w:jc w:val="right"/>
              <w:rPr>
                <w:rFonts w:ascii="Arial" w:eastAsia="Arial" w:hAnsi="Arial" w:cs="Arial"/>
                <w:sz w:val="18"/>
                <w:szCs w:val="18"/>
              </w:rPr>
            </w:pPr>
            <w:r w:rsidRPr="002F7EB4">
              <w:rPr>
                <w:rFonts w:ascii="Arial" w:eastAsia="Arial" w:hAnsi="Arial" w:cs="Arial"/>
                <w:color w:val="auto"/>
                <w:sz w:val="18"/>
                <w:szCs w:val="18"/>
              </w:rPr>
              <w:t>2022</w:t>
            </w:r>
          </w:p>
        </w:tc>
      </w:tr>
      <w:tr w:rsidR="001F0DD2" w:rsidRPr="002F7EB4" w14:paraId="7B0ECE7A" w14:textId="77777777" w:rsidTr="00575DDE">
        <w:tc>
          <w:tcPr>
            <w:tcW w:w="4262" w:type="dxa"/>
            <w:vAlign w:val="bottom"/>
          </w:tcPr>
          <w:p w14:paraId="49A1352D" w14:textId="77777777" w:rsidR="001F0DD2" w:rsidRPr="002F7EB4" w:rsidRDefault="001F0DD2">
            <w:pPr>
              <w:pBdr>
                <w:top w:val="nil"/>
                <w:left w:val="nil"/>
                <w:bottom w:val="nil"/>
                <w:right w:val="nil"/>
                <w:between w:val="nil"/>
              </w:pBdr>
              <w:ind w:left="-72"/>
              <w:rPr>
                <w:rFonts w:ascii="Arial" w:eastAsia="Arial" w:hAnsi="Arial" w:cs="Arial"/>
                <w:b/>
                <w:color w:val="000000"/>
                <w:sz w:val="18"/>
                <w:szCs w:val="18"/>
              </w:rPr>
            </w:pPr>
          </w:p>
        </w:tc>
        <w:tc>
          <w:tcPr>
            <w:tcW w:w="1296" w:type="dxa"/>
            <w:tcBorders>
              <w:bottom w:val="single" w:sz="4" w:space="0" w:color="000000"/>
            </w:tcBorders>
            <w:vAlign w:val="bottom"/>
          </w:tcPr>
          <w:p w14:paraId="4881DB22"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38C094BF"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F1744B8"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AB41ECF"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5935F61E" w14:textId="77777777" w:rsidTr="00575DDE">
        <w:trPr>
          <w:trHeight w:val="134"/>
        </w:trPr>
        <w:tc>
          <w:tcPr>
            <w:tcW w:w="4262" w:type="dxa"/>
            <w:vAlign w:val="bottom"/>
          </w:tcPr>
          <w:p w14:paraId="02141204" w14:textId="77777777" w:rsidR="001F0DD2" w:rsidRPr="002F7EB4" w:rsidRDefault="001F0DD2">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703C1F3"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46345E5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214495B"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F4F1DC5"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9E4FE3" w:rsidRPr="002F7EB4" w14:paraId="3711E06E" w14:textId="77777777" w:rsidTr="00575DDE">
        <w:trPr>
          <w:trHeight w:val="135"/>
        </w:trPr>
        <w:tc>
          <w:tcPr>
            <w:tcW w:w="4262" w:type="dxa"/>
            <w:vAlign w:val="bottom"/>
          </w:tcPr>
          <w:p w14:paraId="062FB7CA"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Profit before tax</w:t>
            </w:r>
          </w:p>
        </w:tc>
        <w:tc>
          <w:tcPr>
            <w:tcW w:w="1296" w:type="dxa"/>
            <w:tcBorders>
              <w:bottom w:val="single" w:sz="4" w:space="0" w:color="000000"/>
            </w:tcBorders>
            <w:shd w:val="clear" w:color="auto" w:fill="FAFAFA"/>
            <w:vAlign w:val="bottom"/>
          </w:tcPr>
          <w:p w14:paraId="6FAA8085" w14:textId="511DBBF5"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570,129,469</w:t>
            </w:r>
          </w:p>
        </w:tc>
        <w:tc>
          <w:tcPr>
            <w:tcW w:w="1296" w:type="dxa"/>
            <w:tcBorders>
              <w:bottom w:val="single" w:sz="4" w:space="0" w:color="000000"/>
            </w:tcBorders>
            <w:vAlign w:val="bottom"/>
          </w:tcPr>
          <w:p w14:paraId="7B115ABC" w14:textId="4B8D77D3"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349,573,076 </w:t>
            </w:r>
          </w:p>
        </w:tc>
        <w:tc>
          <w:tcPr>
            <w:tcW w:w="1296" w:type="dxa"/>
            <w:tcBorders>
              <w:bottom w:val="single" w:sz="4" w:space="0" w:color="000000"/>
            </w:tcBorders>
            <w:shd w:val="clear" w:color="auto" w:fill="FAFAFA"/>
            <w:vAlign w:val="bottom"/>
          </w:tcPr>
          <w:p w14:paraId="63D2D834" w14:textId="229D261B"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140,399,845</w:t>
            </w:r>
          </w:p>
        </w:tc>
        <w:tc>
          <w:tcPr>
            <w:tcW w:w="1296" w:type="dxa"/>
            <w:tcBorders>
              <w:bottom w:val="single" w:sz="4" w:space="0" w:color="000000"/>
            </w:tcBorders>
            <w:vAlign w:val="bottom"/>
          </w:tcPr>
          <w:p w14:paraId="2ABD311D" w14:textId="6D9FEB2A"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105,707,514 </w:t>
            </w:r>
          </w:p>
        </w:tc>
      </w:tr>
      <w:tr w:rsidR="009E4FE3" w:rsidRPr="002F7EB4" w14:paraId="4878F8D4" w14:textId="77777777" w:rsidTr="00575DDE">
        <w:trPr>
          <w:trHeight w:val="135"/>
        </w:trPr>
        <w:tc>
          <w:tcPr>
            <w:tcW w:w="4262" w:type="dxa"/>
            <w:vAlign w:val="bottom"/>
          </w:tcPr>
          <w:p w14:paraId="43DBACF5" w14:textId="77777777" w:rsidR="009E4FE3" w:rsidRPr="002F7EB4" w:rsidRDefault="009E4FE3" w:rsidP="009E4FE3">
            <w:pPr>
              <w:ind w:left="-72" w:right="-5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D871A67" w14:textId="77777777" w:rsidR="009E4FE3" w:rsidRPr="002F7EB4" w:rsidRDefault="009E4FE3" w:rsidP="009E4FE3">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230CD4BC" w14:textId="77777777" w:rsidR="009E4FE3" w:rsidRPr="002F7EB4" w:rsidRDefault="009E4FE3" w:rsidP="009E4FE3">
            <w:pPr>
              <w:pStyle w:val="Heading1"/>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E49F8AE" w14:textId="77777777" w:rsidR="009E4FE3" w:rsidRPr="002F7EB4" w:rsidRDefault="009E4FE3" w:rsidP="009E4FE3">
            <w:pPr>
              <w:pStyle w:val="Heading1"/>
              <w:ind w:right="-72"/>
              <w:jc w:val="right"/>
              <w:rPr>
                <w:rFonts w:ascii="Arial" w:eastAsia="Arial" w:hAnsi="Arial" w:cs="Arial"/>
                <w:sz w:val="18"/>
                <w:szCs w:val="18"/>
              </w:rPr>
            </w:pPr>
          </w:p>
        </w:tc>
        <w:tc>
          <w:tcPr>
            <w:tcW w:w="1296" w:type="dxa"/>
            <w:tcBorders>
              <w:top w:val="single" w:sz="4" w:space="0" w:color="000000"/>
            </w:tcBorders>
            <w:vAlign w:val="bottom"/>
          </w:tcPr>
          <w:p w14:paraId="36D5F085" w14:textId="77777777" w:rsidR="009E4FE3" w:rsidRPr="002F7EB4" w:rsidRDefault="009E4FE3" w:rsidP="009E4FE3">
            <w:pPr>
              <w:pStyle w:val="Heading1"/>
              <w:ind w:right="-72"/>
              <w:jc w:val="right"/>
              <w:rPr>
                <w:rFonts w:ascii="Arial" w:eastAsia="Arial" w:hAnsi="Arial" w:cs="Arial"/>
                <w:sz w:val="18"/>
                <w:szCs w:val="18"/>
              </w:rPr>
            </w:pPr>
          </w:p>
        </w:tc>
      </w:tr>
      <w:tr w:rsidR="009E4FE3" w:rsidRPr="002F7EB4" w14:paraId="3FFDF4FF" w14:textId="77777777" w:rsidTr="00575DDE">
        <w:trPr>
          <w:trHeight w:val="135"/>
        </w:trPr>
        <w:tc>
          <w:tcPr>
            <w:tcW w:w="4262" w:type="dxa"/>
            <w:vAlign w:val="bottom"/>
          </w:tcPr>
          <w:p w14:paraId="63EEC70A"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Tax calculated at a tax rate of 20% and</w:t>
            </w:r>
          </w:p>
          <w:p w14:paraId="5A56A54B"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Less than 300,000 exempt,</w:t>
            </w:r>
          </w:p>
        </w:tc>
        <w:tc>
          <w:tcPr>
            <w:tcW w:w="1296" w:type="dxa"/>
            <w:shd w:val="clear" w:color="auto" w:fill="FAFAFA"/>
            <w:vAlign w:val="bottom"/>
          </w:tcPr>
          <w:p w14:paraId="49102635"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B9691AE"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A5F6C32"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9C6858B"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E4FE3" w:rsidRPr="002F7EB4" w14:paraId="21954255" w14:textId="77777777" w:rsidTr="00575DDE">
        <w:trPr>
          <w:trHeight w:val="135"/>
        </w:trPr>
        <w:tc>
          <w:tcPr>
            <w:tcW w:w="4262" w:type="dxa"/>
            <w:vAlign w:val="bottom"/>
          </w:tcPr>
          <w:p w14:paraId="0CACA9C4"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300,000 - 3,000,000 15%, over 3,000,000 20%</w:t>
            </w:r>
          </w:p>
        </w:tc>
        <w:tc>
          <w:tcPr>
            <w:tcW w:w="1296" w:type="dxa"/>
            <w:shd w:val="clear" w:color="auto" w:fill="FAFAFA"/>
            <w:vAlign w:val="bottom"/>
          </w:tcPr>
          <w:p w14:paraId="56F9707C" w14:textId="1D6650E7"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115,537,075</w:t>
            </w:r>
          </w:p>
        </w:tc>
        <w:tc>
          <w:tcPr>
            <w:tcW w:w="1296" w:type="dxa"/>
            <w:vAlign w:val="bottom"/>
          </w:tcPr>
          <w:p w14:paraId="3A5D2C4C" w14:textId="21C2466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70,316,502 </w:t>
            </w:r>
          </w:p>
        </w:tc>
        <w:tc>
          <w:tcPr>
            <w:tcW w:w="1296" w:type="dxa"/>
            <w:shd w:val="clear" w:color="auto" w:fill="FAFAFA"/>
            <w:vAlign w:val="bottom"/>
          </w:tcPr>
          <w:p w14:paraId="237944FD" w14:textId="777450EE"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28,079,969</w:t>
            </w:r>
          </w:p>
        </w:tc>
        <w:tc>
          <w:tcPr>
            <w:tcW w:w="1296" w:type="dxa"/>
            <w:vAlign w:val="bottom"/>
          </w:tcPr>
          <w:p w14:paraId="7E586E88" w14:textId="43B0A0E0"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21,141,503 </w:t>
            </w:r>
          </w:p>
        </w:tc>
      </w:tr>
      <w:tr w:rsidR="009E4FE3" w:rsidRPr="002F7EB4" w14:paraId="62A2CDAA" w14:textId="77777777" w:rsidTr="00575DDE">
        <w:trPr>
          <w:trHeight w:val="135"/>
        </w:trPr>
        <w:tc>
          <w:tcPr>
            <w:tcW w:w="4262" w:type="dxa"/>
            <w:vAlign w:val="bottom"/>
          </w:tcPr>
          <w:p w14:paraId="761E7225"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Tax effect of:</w:t>
            </w:r>
          </w:p>
        </w:tc>
        <w:tc>
          <w:tcPr>
            <w:tcW w:w="1296" w:type="dxa"/>
            <w:shd w:val="clear" w:color="auto" w:fill="FAFAFA"/>
            <w:vAlign w:val="bottom"/>
          </w:tcPr>
          <w:p w14:paraId="090DE949"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5BB4219"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BE3BC35"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5AB8124C"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E4FE3" w:rsidRPr="002F7EB4" w14:paraId="3A3F3F4C" w14:textId="77777777" w:rsidTr="00575DDE">
        <w:trPr>
          <w:trHeight w:val="135"/>
        </w:trPr>
        <w:tc>
          <w:tcPr>
            <w:tcW w:w="4262" w:type="dxa"/>
            <w:vAlign w:val="bottom"/>
          </w:tcPr>
          <w:p w14:paraId="1AB8EDB8"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Income not subject to tax</w:t>
            </w:r>
          </w:p>
        </w:tc>
        <w:tc>
          <w:tcPr>
            <w:tcW w:w="1296" w:type="dxa"/>
            <w:shd w:val="clear" w:color="auto" w:fill="FAFAFA"/>
            <w:vAlign w:val="bottom"/>
          </w:tcPr>
          <w:p w14:paraId="43846218" w14:textId="67C97DC8"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vAlign w:val="bottom"/>
          </w:tcPr>
          <w:p w14:paraId="48B3F9AD" w14:textId="4C9BBC7D"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shd w:val="clear" w:color="auto" w:fill="FAFAFA"/>
            <w:vAlign w:val="bottom"/>
          </w:tcPr>
          <w:p w14:paraId="3B7E3C36" w14:textId="1CFC2575"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(24,193,892)</w:t>
            </w:r>
          </w:p>
        </w:tc>
        <w:tc>
          <w:tcPr>
            <w:tcW w:w="1296" w:type="dxa"/>
            <w:vAlign w:val="bottom"/>
          </w:tcPr>
          <w:p w14:paraId="74D8BFB3" w14:textId="4C64DA59"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(16,000,000)</w:t>
            </w:r>
          </w:p>
        </w:tc>
      </w:tr>
      <w:tr w:rsidR="009E4FE3" w:rsidRPr="002F7EB4" w14:paraId="03CB8097" w14:textId="77777777" w:rsidTr="00575DDE">
        <w:trPr>
          <w:trHeight w:val="135"/>
        </w:trPr>
        <w:tc>
          <w:tcPr>
            <w:tcW w:w="4262" w:type="dxa"/>
            <w:vAlign w:val="bottom"/>
          </w:tcPr>
          <w:p w14:paraId="276C1775"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Expenses additionally deductible for tax purpose</w:t>
            </w:r>
          </w:p>
        </w:tc>
        <w:tc>
          <w:tcPr>
            <w:tcW w:w="1296" w:type="dxa"/>
            <w:shd w:val="clear" w:color="auto" w:fill="FAFAFA"/>
            <w:vAlign w:val="bottom"/>
          </w:tcPr>
          <w:p w14:paraId="78CCBCF7" w14:textId="64A1E0FC"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(1,119,537)</w:t>
            </w:r>
          </w:p>
        </w:tc>
        <w:tc>
          <w:tcPr>
            <w:tcW w:w="1296" w:type="dxa"/>
            <w:vAlign w:val="bottom"/>
          </w:tcPr>
          <w:p w14:paraId="617A4B49" w14:textId="0C132B28"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(3,845,368)</w:t>
            </w:r>
          </w:p>
        </w:tc>
        <w:tc>
          <w:tcPr>
            <w:tcW w:w="1296" w:type="dxa"/>
            <w:shd w:val="clear" w:color="auto" w:fill="FAFAFA"/>
            <w:vAlign w:val="bottom"/>
          </w:tcPr>
          <w:p w14:paraId="2BA71D97" w14:textId="5EF55F48"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(1,309,534)</w:t>
            </w:r>
          </w:p>
        </w:tc>
        <w:tc>
          <w:tcPr>
            <w:tcW w:w="1296" w:type="dxa"/>
            <w:vAlign w:val="bottom"/>
          </w:tcPr>
          <w:p w14:paraId="4526FD2D" w14:textId="6D8D1B82"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(1,287,876)</w:t>
            </w:r>
          </w:p>
        </w:tc>
      </w:tr>
      <w:tr w:rsidR="009E4FE3" w:rsidRPr="002F7EB4" w14:paraId="77A0F646" w14:textId="77777777" w:rsidTr="00575DDE">
        <w:trPr>
          <w:trHeight w:val="135"/>
        </w:trPr>
        <w:tc>
          <w:tcPr>
            <w:tcW w:w="4262" w:type="dxa"/>
            <w:vAlign w:val="bottom"/>
          </w:tcPr>
          <w:p w14:paraId="401A0B68" w14:textId="495F14BA"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w:t>
            </w:r>
            <w:proofErr w:type="spellStart"/>
            <w:r w:rsidRPr="002F7EB4">
              <w:rPr>
                <w:rFonts w:ascii="Arial" w:eastAsia="Arial" w:hAnsi="Arial" w:cs="Arial"/>
                <w:color w:val="000000"/>
                <w:sz w:val="18"/>
                <w:szCs w:val="18"/>
              </w:rPr>
              <w:t>Utilisation</w:t>
            </w:r>
            <w:proofErr w:type="spellEnd"/>
            <w:r w:rsidRPr="002F7EB4">
              <w:rPr>
                <w:rFonts w:ascii="Arial" w:eastAsia="Arial" w:hAnsi="Arial" w:cs="Arial"/>
                <w:color w:val="000000"/>
                <w:sz w:val="18"/>
                <w:szCs w:val="18"/>
              </w:rPr>
              <w:t xml:space="preserve"> of previously </w:t>
            </w:r>
            <w:proofErr w:type="spellStart"/>
            <w:r w:rsidRPr="002F7EB4">
              <w:rPr>
                <w:rFonts w:ascii="Arial" w:eastAsia="Arial" w:hAnsi="Arial" w:cs="Arial"/>
                <w:color w:val="000000"/>
                <w:sz w:val="18"/>
                <w:szCs w:val="18"/>
              </w:rPr>
              <w:t>unrecognised</w:t>
            </w:r>
            <w:proofErr w:type="spellEnd"/>
            <w:r w:rsidRPr="002F7EB4">
              <w:rPr>
                <w:rFonts w:ascii="Arial" w:eastAsia="Arial" w:hAnsi="Arial" w:cs="Arial"/>
                <w:color w:val="000000"/>
                <w:sz w:val="18"/>
                <w:szCs w:val="18"/>
              </w:rPr>
              <w:t xml:space="preserve"> tax losses</w:t>
            </w:r>
          </w:p>
        </w:tc>
        <w:tc>
          <w:tcPr>
            <w:tcW w:w="1296" w:type="dxa"/>
            <w:shd w:val="clear" w:color="auto" w:fill="FAFAFA"/>
            <w:vAlign w:val="bottom"/>
          </w:tcPr>
          <w:p w14:paraId="4234792F" w14:textId="6C01FF32" w:rsidR="009E4FE3" w:rsidRPr="002F7EB4" w:rsidRDefault="00EE7D8C" w:rsidP="00EE7D8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(1,676,783)</w:t>
            </w:r>
          </w:p>
        </w:tc>
        <w:tc>
          <w:tcPr>
            <w:tcW w:w="1296" w:type="dxa"/>
            <w:vAlign w:val="bottom"/>
          </w:tcPr>
          <w:p w14:paraId="7219E932" w14:textId="6CA27BD2"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(81,276)</w:t>
            </w:r>
          </w:p>
        </w:tc>
        <w:tc>
          <w:tcPr>
            <w:tcW w:w="1296" w:type="dxa"/>
            <w:shd w:val="clear" w:color="auto" w:fill="FAFAFA"/>
            <w:vAlign w:val="bottom"/>
          </w:tcPr>
          <w:p w14:paraId="67141D4C" w14:textId="20CB91ED" w:rsidR="009E4FE3" w:rsidRPr="002F7EB4" w:rsidRDefault="00EE7D8C" w:rsidP="00EE7D8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(1,431,939)</w:t>
            </w:r>
          </w:p>
        </w:tc>
        <w:tc>
          <w:tcPr>
            <w:tcW w:w="1296" w:type="dxa"/>
            <w:vAlign w:val="bottom"/>
          </w:tcPr>
          <w:p w14:paraId="09B4C973" w14:textId="196A433D"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r>
      <w:tr w:rsidR="009E4FE3" w:rsidRPr="002F7EB4" w14:paraId="68F3A4B2" w14:textId="77777777" w:rsidTr="00A8293C">
        <w:trPr>
          <w:trHeight w:val="135"/>
        </w:trPr>
        <w:tc>
          <w:tcPr>
            <w:tcW w:w="4262" w:type="dxa"/>
            <w:vAlign w:val="bottom"/>
          </w:tcPr>
          <w:p w14:paraId="3110E125"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Non-tax deductible expenses</w:t>
            </w:r>
          </w:p>
        </w:tc>
        <w:tc>
          <w:tcPr>
            <w:tcW w:w="1296" w:type="dxa"/>
            <w:shd w:val="clear" w:color="auto" w:fill="FAFAFA"/>
            <w:vAlign w:val="bottom"/>
          </w:tcPr>
          <w:p w14:paraId="6F9A1C6F" w14:textId="1C047654"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1,529,037</w:t>
            </w:r>
          </w:p>
        </w:tc>
        <w:tc>
          <w:tcPr>
            <w:tcW w:w="1296" w:type="dxa"/>
            <w:vAlign w:val="bottom"/>
          </w:tcPr>
          <w:p w14:paraId="0641BFEB" w14:textId="1759970A"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617,709 </w:t>
            </w:r>
          </w:p>
        </w:tc>
        <w:tc>
          <w:tcPr>
            <w:tcW w:w="1296" w:type="dxa"/>
            <w:shd w:val="clear" w:color="auto" w:fill="FAFAFA"/>
            <w:vAlign w:val="bottom"/>
          </w:tcPr>
          <w:p w14:paraId="236C5BEF" w14:textId="3CA9FDD3"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vAlign w:val="bottom"/>
          </w:tcPr>
          <w:p w14:paraId="0F0FB732" w14:textId="14069ED9"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1,563,249 </w:t>
            </w:r>
          </w:p>
        </w:tc>
      </w:tr>
      <w:tr w:rsidR="009E4FE3" w:rsidRPr="002F7EB4" w14:paraId="2F0D67AC" w14:textId="77777777" w:rsidTr="00A8293C">
        <w:trPr>
          <w:trHeight w:val="135"/>
        </w:trPr>
        <w:tc>
          <w:tcPr>
            <w:tcW w:w="4262" w:type="dxa"/>
            <w:vAlign w:val="bottom"/>
          </w:tcPr>
          <w:p w14:paraId="66022EF5"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Revenue not </w:t>
            </w:r>
            <w:proofErr w:type="spellStart"/>
            <w:r w:rsidRPr="002F7EB4">
              <w:rPr>
                <w:rFonts w:ascii="Arial" w:eastAsia="Arial" w:hAnsi="Arial" w:cs="Arial"/>
                <w:color w:val="000000"/>
                <w:sz w:val="18"/>
                <w:szCs w:val="18"/>
              </w:rPr>
              <w:t>recognised</w:t>
            </w:r>
            <w:proofErr w:type="spellEnd"/>
            <w:r w:rsidRPr="002F7EB4">
              <w:rPr>
                <w:rFonts w:ascii="Arial" w:eastAsia="Arial" w:hAnsi="Arial" w:cs="Arial"/>
                <w:color w:val="000000"/>
                <w:sz w:val="18"/>
                <w:szCs w:val="18"/>
              </w:rPr>
              <w:t xml:space="preserve"> but subject to tax</w:t>
            </w:r>
          </w:p>
        </w:tc>
        <w:tc>
          <w:tcPr>
            <w:tcW w:w="1296" w:type="dxa"/>
            <w:shd w:val="clear" w:color="auto" w:fill="FAFAFA"/>
            <w:vAlign w:val="bottom"/>
          </w:tcPr>
          <w:p w14:paraId="7CD0553A" w14:textId="1B40D2DF"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2,983,903</w:t>
            </w:r>
          </w:p>
        </w:tc>
        <w:tc>
          <w:tcPr>
            <w:tcW w:w="1296" w:type="dxa"/>
            <w:vAlign w:val="bottom"/>
          </w:tcPr>
          <w:p w14:paraId="5F62854F" w14:textId="31610E85"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6,673,667 </w:t>
            </w:r>
          </w:p>
        </w:tc>
        <w:tc>
          <w:tcPr>
            <w:tcW w:w="1296" w:type="dxa"/>
            <w:shd w:val="clear" w:color="auto" w:fill="FAFAFA"/>
            <w:vAlign w:val="bottom"/>
          </w:tcPr>
          <w:p w14:paraId="61A10F9F" w14:textId="0F794187"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743,832</w:t>
            </w:r>
          </w:p>
        </w:tc>
        <w:tc>
          <w:tcPr>
            <w:tcW w:w="1296" w:type="dxa"/>
            <w:vAlign w:val="bottom"/>
          </w:tcPr>
          <w:p w14:paraId="7AE1447D" w14:textId="302C5D2C"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879,950 </w:t>
            </w:r>
          </w:p>
        </w:tc>
      </w:tr>
      <w:tr w:rsidR="009E4FE3" w:rsidRPr="002F7EB4" w14:paraId="310D1759" w14:textId="77777777" w:rsidTr="00A8293C">
        <w:trPr>
          <w:trHeight w:val="135"/>
        </w:trPr>
        <w:tc>
          <w:tcPr>
            <w:tcW w:w="4262" w:type="dxa"/>
            <w:vAlign w:val="bottom"/>
          </w:tcPr>
          <w:p w14:paraId="3300AB8B" w14:textId="2FF4B35C"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Tax losses for which no deferred income tax </w:t>
            </w:r>
          </w:p>
          <w:p w14:paraId="7E024068" w14:textId="3BC1BB21"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 xml:space="preserve">       asset was </w:t>
            </w:r>
            <w:proofErr w:type="spellStart"/>
            <w:r w:rsidRPr="002F7EB4">
              <w:rPr>
                <w:rFonts w:ascii="Arial" w:eastAsia="Arial" w:hAnsi="Arial" w:cs="Arial"/>
                <w:color w:val="000000"/>
                <w:sz w:val="18"/>
                <w:szCs w:val="18"/>
              </w:rPr>
              <w:t>recognised</w:t>
            </w:r>
            <w:proofErr w:type="spellEnd"/>
          </w:p>
        </w:tc>
        <w:tc>
          <w:tcPr>
            <w:tcW w:w="1296" w:type="dxa"/>
            <w:tcBorders>
              <w:bottom w:val="single" w:sz="4" w:space="0" w:color="000000"/>
            </w:tcBorders>
            <w:shd w:val="clear" w:color="auto" w:fill="FAFAFA"/>
            <w:vAlign w:val="bottom"/>
          </w:tcPr>
          <w:p w14:paraId="099AD279" w14:textId="77777777" w:rsidR="00EE7D8C" w:rsidRPr="002F7EB4" w:rsidRDefault="00EE7D8C" w:rsidP="00EE7D8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76DD995" w14:textId="138913E6" w:rsidR="009E4FE3" w:rsidRPr="002F7EB4" w:rsidRDefault="00EE7D8C" w:rsidP="00EE7D8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4,043,799</w:t>
            </w:r>
          </w:p>
        </w:tc>
        <w:tc>
          <w:tcPr>
            <w:tcW w:w="1296" w:type="dxa"/>
            <w:tcBorders>
              <w:bottom w:val="single" w:sz="4" w:space="0" w:color="000000"/>
            </w:tcBorders>
            <w:vAlign w:val="bottom"/>
          </w:tcPr>
          <w:p w14:paraId="0C40F017" w14:textId="32385613"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1,431,939 </w:t>
            </w:r>
          </w:p>
        </w:tc>
        <w:tc>
          <w:tcPr>
            <w:tcW w:w="1296" w:type="dxa"/>
            <w:tcBorders>
              <w:bottom w:val="single" w:sz="4" w:space="0" w:color="000000"/>
            </w:tcBorders>
            <w:shd w:val="clear" w:color="auto" w:fill="FAFAFA"/>
            <w:vAlign w:val="bottom"/>
          </w:tcPr>
          <w:p w14:paraId="3247565B" w14:textId="4F5AC1CC"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w:t>
            </w:r>
          </w:p>
        </w:tc>
        <w:tc>
          <w:tcPr>
            <w:tcW w:w="1296" w:type="dxa"/>
            <w:tcBorders>
              <w:bottom w:val="single" w:sz="4" w:space="0" w:color="000000"/>
            </w:tcBorders>
            <w:vAlign w:val="bottom"/>
          </w:tcPr>
          <w:p w14:paraId="75C8BD24" w14:textId="48C8B61C"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1,431,939 </w:t>
            </w:r>
          </w:p>
        </w:tc>
      </w:tr>
      <w:tr w:rsidR="009E4FE3" w:rsidRPr="002F7EB4" w14:paraId="1932311D" w14:textId="77777777" w:rsidTr="00575DDE">
        <w:trPr>
          <w:trHeight w:val="81"/>
        </w:trPr>
        <w:tc>
          <w:tcPr>
            <w:tcW w:w="4262" w:type="dxa"/>
            <w:vAlign w:val="bottom"/>
          </w:tcPr>
          <w:p w14:paraId="304EF97E" w14:textId="77777777" w:rsidR="009E4FE3" w:rsidRPr="002F7EB4" w:rsidRDefault="009E4FE3" w:rsidP="009E4FE3">
            <w:pPr>
              <w:pBdr>
                <w:top w:val="nil"/>
                <w:left w:val="nil"/>
                <w:bottom w:val="nil"/>
                <w:right w:val="nil"/>
                <w:between w:val="nil"/>
              </w:pBdr>
              <w:ind w:left="-72" w:right="-108"/>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0C61F9A"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2BB74611"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3107BBF7"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10C2B8A4" w14:textId="77777777" w:rsidR="009E4FE3" w:rsidRPr="002F7EB4" w:rsidRDefault="009E4FE3" w:rsidP="009E4FE3">
            <w:pPr>
              <w:pBdr>
                <w:top w:val="nil"/>
                <w:left w:val="nil"/>
                <w:bottom w:val="nil"/>
                <w:right w:val="nil"/>
                <w:between w:val="nil"/>
              </w:pBdr>
              <w:ind w:right="-72"/>
              <w:jc w:val="right"/>
              <w:rPr>
                <w:rFonts w:ascii="Arial" w:eastAsia="Arial" w:hAnsi="Arial" w:cs="Arial"/>
                <w:color w:val="000000"/>
                <w:sz w:val="18"/>
                <w:szCs w:val="18"/>
              </w:rPr>
            </w:pPr>
          </w:p>
        </w:tc>
      </w:tr>
      <w:tr w:rsidR="009E4FE3" w:rsidRPr="002F7EB4" w14:paraId="03C255D7" w14:textId="77777777" w:rsidTr="00575DDE">
        <w:trPr>
          <w:trHeight w:val="135"/>
        </w:trPr>
        <w:tc>
          <w:tcPr>
            <w:tcW w:w="4262" w:type="dxa"/>
            <w:vAlign w:val="bottom"/>
          </w:tcPr>
          <w:p w14:paraId="3592EE97"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2F7EB4">
              <w:rPr>
                <w:rFonts w:ascii="Arial" w:eastAsia="Arial" w:hAnsi="Arial" w:cs="Arial"/>
                <w:color w:val="000000"/>
                <w:sz w:val="18"/>
                <w:szCs w:val="18"/>
              </w:rPr>
              <w:t>Income tax expense</w:t>
            </w:r>
          </w:p>
        </w:tc>
        <w:tc>
          <w:tcPr>
            <w:tcW w:w="1296" w:type="dxa"/>
            <w:tcBorders>
              <w:bottom w:val="single" w:sz="4" w:space="0" w:color="000000"/>
            </w:tcBorders>
            <w:shd w:val="clear" w:color="auto" w:fill="FAFAFA"/>
            <w:vAlign w:val="bottom"/>
          </w:tcPr>
          <w:p w14:paraId="60D7F484" w14:textId="20A400B1"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121,297,494</w:t>
            </w:r>
          </w:p>
        </w:tc>
        <w:tc>
          <w:tcPr>
            <w:tcW w:w="1296" w:type="dxa"/>
            <w:tcBorders>
              <w:bottom w:val="single" w:sz="4" w:space="0" w:color="000000"/>
            </w:tcBorders>
            <w:vAlign w:val="bottom"/>
          </w:tcPr>
          <w:p w14:paraId="57CC47BD" w14:textId="73560274"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75,113,173 </w:t>
            </w:r>
          </w:p>
        </w:tc>
        <w:tc>
          <w:tcPr>
            <w:tcW w:w="1296" w:type="dxa"/>
            <w:tcBorders>
              <w:bottom w:val="single" w:sz="4" w:space="0" w:color="000000"/>
            </w:tcBorders>
            <w:shd w:val="clear" w:color="auto" w:fill="FAFAFA"/>
            <w:vAlign w:val="bottom"/>
          </w:tcPr>
          <w:p w14:paraId="52E90B0E" w14:textId="1E94D922" w:rsidR="009E4FE3" w:rsidRPr="002F7EB4" w:rsidRDefault="00EE7D8C"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1,888,436</w:t>
            </w:r>
          </w:p>
        </w:tc>
        <w:tc>
          <w:tcPr>
            <w:tcW w:w="1296" w:type="dxa"/>
            <w:tcBorders>
              <w:bottom w:val="single" w:sz="4" w:space="0" w:color="000000"/>
            </w:tcBorders>
            <w:vAlign w:val="bottom"/>
          </w:tcPr>
          <w:p w14:paraId="5159F96B" w14:textId="186B4AB3"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7,728,765 </w:t>
            </w:r>
          </w:p>
        </w:tc>
      </w:tr>
    </w:tbl>
    <w:p w14:paraId="5163D605" w14:textId="77777777" w:rsidR="001F0DD2" w:rsidRPr="002F7EB4"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2317312F" w14:textId="6D779742" w:rsidR="00C47255" w:rsidRPr="002F7EB4" w:rsidRDefault="008469F4" w:rsidP="0024406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t xml:space="preserve">The weighted average applicable tax rate </w:t>
      </w:r>
      <w:r w:rsidR="00800945" w:rsidRPr="002F7EB4">
        <w:rPr>
          <w:rFonts w:ascii="Arial" w:eastAsia="Arial" w:hAnsi="Arial" w:cs="Arial"/>
          <w:color w:val="000000"/>
          <w:sz w:val="18"/>
          <w:szCs w:val="18"/>
        </w:rPr>
        <w:t>for the Group was</w:t>
      </w:r>
      <w:r w:rsidRPr="002F7EB4">
        <w:rPr>
          <w:rFonts w:ascii="Arial" w:eastAsia="Arial" w:hAnsi="Arial" w:cs="Arial"/>
          <w:sz w:val="18"/>
          <w:szCs w:val="18"/>
        </w:rPr>
        <w:t xml:space="preserve"> </w:t>
      </w:r>
      <w:r w:rsidR="00800945" w:rsidRPr="002F7EB4">
        <w:rPr>
          <w:rFonts w:ascii="Arial" w:eastAsia="Arial" w:hAnsi="Arial" w:cs="Arial"/>
          <w:sz w:val="18"/>
          <w:szCs w:val="18"/>
        </w:rPr>
        <w:t>21.28</w:t>
      </w:r>
      <w:r w:rsidRPr="002F7EB4">
        <w:rPr>
          <w:rFonts w:ascii="Arial" w:eastAsia="Arial" w:hAnsi="Arial" w:cs="Arial"/>
          <w:color w:val="000000"/>
          <w:sz w:val="18"/>
          <w:szCs w:val="18"/>
        </w:rPr>
        <w:t>% (</w:t>
      </w:r>
      <w:r w:rsidRPr="002F7EB4">
        <w:rPr>
          <w:rFonts w:ascii="Arial" w:eastAsia="Arial" w:hAnsi="Arial" w:cs="Arial"/>
          <w:sz w:val="18"/>
          <w:szCs w:val="18"/>
        </w:rPr>
        <w:t>202</w:t>
      </w:r>
      <w:r w:rsidR="009E4FE3" w:rsidRPr="002F7EB4">
        <w:rPr>
          <w:rFonts w:ascii="Arial" w:eastAsia="Arial" w:hAnsi="Arial" w:cs="Arial"/>
          <w:sz w:val="18"/>
          <w:szCs w:val="18"/>
        </w:rPr>
        <w:t>2</w:t>
      </w:r>
      <w:r w:rsidRPr="002F7EB4">
        <w:rPr>
          <w:rFonts w:ascii="Arial" w:eastAsia="Arial" w:hAnsi="Arial" w:cs="Arial"/>
          <w:color w:val="000000"/>
          <w:sz w:val="18"/>
          <w:szCs w:val="18"/>
        </w:rPr>
        <w:t xml:space="preserve">: </w:t>
      </w:r>
      <w:r w:rsidR="009E4FE3" w:rsidRPr="002F7EB4">
        <w:rPr>
          <w:rFonts w:ascii="Arial" w:eastAsia="Arial" w:hAnsi="Arial" w:cs="Arial"/>
          <w:sz w:val="18"/>
          <w:szCs w:val="18"/>
        </w:rPr>
        <w:t>21.49</w:t>
      </w:r>
      <w:r w:rsidRPr="002F7EB4">
        <w:rPr>
          <w:rFonts w:ascii="Arial" w:eastAsia="Arial" w:hAnsi="Arial" w:cs="Arial"/>
          <w:color w:val="000000"/>
          <w:sz w:val="18"/>
          <w:szCs w:val="18"/>
        </w:rPr>
        <w:t>%).</w:t>
      </w:r>
    </w:p>
    <w:p w14:paraId="1AEA31A3" w14:textId="77777777" w:rsidR="00C47255" w:rsidRPr="002F7EB4" w:rsidRDefault="00C47255" w:rsidP="0024406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1EB557BD" w14:textId="77777777" w:rsidR="002714C6" w:rsidRPr="002F7EB4" w:rsidRDefault="002714C6"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t>The tax credit relating to component of other comprehensive income is as follows:</w:t>
      </w:r>
    </w:p>
    <w:p w14:paraId="2DF3BEBC" w14:textId="63940D65" w:rsidR="00903596" w:rsidRPr="002F7EB4" w:rsidRDefault="00903596"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tbl>
      <w:tblPr>
        <w:tblW w:w="9465" w:type="dxa"/>
        <w:tblLayout w:type="fixed"/>
        <w:tblLook w:val="0400" w:firstRow="0" w:lastRow="0" w:firstColumn="0" w:lastColumn="0" w:noHBand="0" w:noVBand="1"/>
      </w:tblPr>
      <w:tblGrid>
        <w:gridCol w:w="2977"/>
        <w:gridCol w:w="1134"/>
        <w:gridCol w:w="1134"/>
        <w:gridCol w:w="992"/>
        <w:gridCol w:w="1134"/>
        <w:gridCol w:w="1134"/>
        <w:gridCol w:w="960"/>
      </w:tblGrid>
      <w:tr w:rsidR="002714C6" w:rsidRPr="002F7EB4" w14:paraId="621C4006" w14:textId="77777777" w:rsidTr="00050F02">
        <w:trPr>
          <w:tblHeader/>
        </w:trPr>
        <w:tc>
          <w:tcPr>
            <w:tcW w:w="2977" w:type="dxa"/>
          </w:tcPr>
          <w:p w14:paraId="7AE8FA4D" w14:textId="77777777" w:rsidR="002714C6" w:rsidRPr="002F7EB4" w:rsidRDefault="002714C6" w:rsidP="00DE7DFD">
            <w:pPr>
              <w:spacing w:line="256" w:lineRule="auto"/>
              <w:ind w:left="-72"/>
              <w:jc w:val="both"/>
              <w:rPr>
                <w:rFonts w:ascii="Arial" w:hAnsi="Arial" w:cs="Arial"/>
                <w:sz w:val="18"/>
                <w:szCs w:val="18"/>
                <w:lang w:val="en-GB"/>
              </w:rPr>
            </w:pPr>
          </w:p>
        </w:tc>
        <w:tc>
          <w:tcPr>
            <w:tcW w:w="6488" w:type="dxa"/>
            <w:gridSpan w:val="6"/>
            <w:tcBorders>
              <w:top w:val="single" w:sz="4" w:space="0" w:color="000000"/>
              <w:left w:val="nil"/>
              <w:bottom w:val="single" w:sz="4" w:space="0" w:color="000000"/>
              <w:right w:val="nil"/>
            </w:tcBorders>
            <w:hideMark/>
          </w:tcPr>
          <w:p w14:paraId="1C6B7961" w14:textId="05EBD448" w:rsidR="002714C6" w:rsidRPr="002F7EB4" w:rsidRDefault="002714C6" w:rsidP="002714C6">
            <w:pPr>
              <w:spacing w:line="256" w:lineRule="auto"/>
              <w:ind w:right="-72"/>
              <w:jc w:val="center"/>
              <w:rPr>
                <w:rFonts w:ascii="Arial" w:hAnsi="Arial" w:cs="Arial"/>
                <w:b/>
                <w:sz w:val="18"/>
                <w:szCs w:val="18"/>
                <w:lang w:val="en-GB"/>
              </w:rPr>
            </w:pPr>
            <w:r w:rsidRPr="002F7EB4">
              <w:rPr>
                <w:rFonts w:ascii="Arial" w:eastAsia="Arial" w:hAnsi="Arial" w:cs="Arial"/>
                <w:b/>
                <w:color w:val="000000"/>
                <w:sz w:val="18"/>
                <w:szCs w:val="18"/>
              </w:rPr>
              <w:t>Consolidated financial statements</w:t>
            </w:r>
          </w:p>
        </w:tc>
      </w:tr>
      <w:tr w:rsidR="002714C6" w:rsidRPr="002F7EB4" w14:paraId="1F010C3A" w14:textId="77777777" w:rsidTr="00050F02">
        <w:trPr>
          <w:tblHeader/>
        </w:trPr>
        <w:tc>
          <w:tcPr>
            <w:tcW w:w="2977" w:type="dxa"/>
          </w:tcPr>
          <w:p w14:paraId="2A5F6C5B" w14:textId="77777777" w:rsidR="002714C6" w:rsidRPr="002F7EB4" w:rsidRDefault="002714C6" w:rsidP="002714C6">
            <w:pPr>
              <w:spacing w:line="256" w:lineRule="auto"/>
              <w:ind w:left="-72"/>
              <w:jc w:val="both"/>
              <w:rPr>
                <w:rFonts w:ascii="Arial" w:hAnsi="Arial" w:cs="Arial"/>
                <w:sz w:val="18"/>
                <w:szCs w:val="18"/>
                <w:lang w:val="en-GB"/>
              </w:rPr>
            </w:pPr>
          </w:p>
        </w:tc>
        <w:tc>
          <w:tcPr>
            <w:tcW w:w="3260" w:type="dxa"/>
            <w:gridSpan w:val="3"/>
            <w:tcBorders>
              <w:top w:val="single" w:sz="4" w:space="0" w:color="000000"/>
              <w:left w:val="nil"/>
              <w:bottom w:val="single" w:sz="4" w:space="0" w:color="000000"/>
              <w:right w:val="nil"/>
            </w:tcBorders>
          </w:tcPr>
          <w:p w14:paraId="29CC977B" w14:textId="7D3AE7FD" w:rsidR="002714C6" w:rsidRPr="002F7EB4" w:rsidRDefault="002714C6" w:rsidP="002714C6">
            <w:pPr>
              <w:spacing w:line="256" w:lineRule="auto"/>
              <w:ind w:right="-72"/>
              <w:jc w:val="center"/>
              <w:rPr>
                <w:rFonts w:ascii="Arial" w:hAnsi="Arial" w:cs="Arial"/>
                <w:b/>
                <w:sz w:val="18"/>
                <w:szCs w:val="18"/>
                <w:lang w:val="en-GB"/>
              </w:rPr>
            </w:pPr>
            <w:r w:rsidRPr="002F7EB4">
              <w:rPr>
                <w:rFonts w:ascii="Arial" w:hAnsi="Arial" w:cs="Arial"/>
                <w:b/>
                <w:sz w:val="18"/>
                <w:szCs w:val="18"/>
                <w:lang w:val="en-GB"/>
              </w:rPr>
              <w:t>2023</w:t>
            </w:r>
          </w:p>
        </w:tc>
        <w:tc>
          <w:tcPr>
            <w:tcW w:w="3228" w:type="dxa"/>
            <w:gridSpan w:val="3"/>
            <w:tcBorders>
              <w:top w:val="single" w:sz="4" w:space="0" w:color="000000"/>
              <w:left w:val="nil"/>
              <w:bottom w:val="single" w:sz="4" w:space="0" w:color="000000"/>
              <w:right w:val="nil"/>
            </w:tcBorders>
          </w:tcPr>
          <w:p w14:paraId="28DC1AE8" w14:textId="57E2C5C0" w:rsidR="002714C6" w:rsidRPr="002F7EB4" w:rsidRDefault="002714C6" w:rsidP="002714C6">
            <w:pPr>
              <w:spacing w:line="256" w:lineRule="auto"/>
              <w:ind w:right="-72"/>
              <w:jc w:val="center"/>
              <w:rPr>
                <w:rFonts w:ascii="Arial" w:hAnsi="Arial" w:cs="Arial"/>
                <w:b/>
                <w:sz w:val="18"/>
                <w:szCs w:val="18"/>
                <w:lang w:val="en-GB"/>
              </w:rPr>
            </w:pPr>
            <w:r w:rsidRPr="002F7EB4">
              <w:rPr>
                <w:rFonts w:ascii="Arial" w:hAnsi="Arial" w:cs="Arial"/>
                <w:b/>
                <w:sz w:val="18"/>
                <w:szCs w:val="18"/>
                <w:lang w:val="en-GB"/>
              </w:rPr>
              <w:t>2022</w:t>
            </w:r>
          </w:p>
        </w:tc>
      </w:tr>
      <w:tr w:rsidR="002714C6" w:rsidRPr="002F7EB4" w14:paraId="0AA6E3E7" w14:textId="77777777" w:rsidTr="00050F02">
        <w:trPr>
          <w:tblHeader/>
        </w:trPr>
        <w:tc>
          <w:tcPr>
            <w:tcW w:w="2977" w:type="dxa"/>
          </w:tcPr>
          <w:p w14:paraId="70D11273"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single" w:sz="4" w:space="0" w:color="000000"/>
              <w:left w:val="nil"/>
              <w:right w:val="nil"/>
            </w:tcBorders>
          </w:tcPr>
          <w:p w14:paraId="1FBDB1AD" w14:textId="2F0EC584" w:rsidR="002714C6" w:rsidRPr="002F7EB4" w:rsidRDefault="002714C6" w:rsidP="00DE7DFD">
            <w:pPr>
              <w:spacing w:line="256" w:lineRule="auto"/>
              <w:ind w:right="-72"/>
              <w:jc w:val="right"/>
              <w:rPr>
                <w:rFonts w:ascii="Arial" w:hAnsi="Arial" w:cs="Arial"/>
                <w:sz w:val="18"/>
                <w:szCs w:val="18"/>
                <w:lang w:val="en-GB"/>
              </w:rPr>
            </w:pPr>
            <w:r w:rsidRPr="002F7EB4">
              <w:rPr>
                <w:rFonts w:ascii="Arial" w:hAnsi="Arial" w:cs="Arial"/>
                <w:b/>
                <w:sz w:val="18"/>
                <w:szCs w:val="18"/>
                <w:lang w:val="en-GB"/>
              </w:rPr>
              <w:t>Before</w:t>
            </w:r>
            <w:r w:rsidR="00050F02" w:rsidRPr="002F7EB4">
              <w:rPr>
                <w:rFonts w:ascii="Arial" w:hAnsi="Arial" w:cs="Arial"/>
                <w:b/>
                <w:sz w:val="18"/>
                <w:szCs w:val="18"/>
                <w:lang w:val="en-GB"/>
              </w:rPr>
              <w:t xml:space="preserve"> </w:t>
            </w:r>
            <w:r w:rsidRPr="002F7EB4">
              <w:rPr>
                <w:rFonts w:ascii="Arial" w:hAnsi="Arial" w:cs="Arial"/>
                <w:b/>
                <w:sz w:val="18"/>
                <w:szCs w:val="18"/>
                <w:lang w:val="en-GB"/>
              </w:rPr>
              <w:t>tax</w:t>
            </w:r>
          </w:p>
        </w:tc>
        <w:tc>
          <w:tcPr>
            <w:tcW w:w="1134" w:type="dxa"/>
            <w:tcBorders>
              <w:top w:val="single" w:sz="4" w:space="0" w:color="000000"/>
              <w:left w:val="nil"/>
              <w:right w:val="nil"/>
            </w:tcBorders>
            <w:hideMark/>
          </w:tcPr>
          <w:p w14:paraId="4B5602E7" w14:textId="1EA878F4" w:rsidR="002714C6" w:rsidRPr="002F7EB4" w:rsidRDefault="002714C6" w:rsidP="00DE7DFD">
            <w:pPr>
              <w:spacing w:line="256" w:lineRule="auto"/>
              <w:ind w:right="-72"/>
              <w:jc w:val="right"/>
              <w:rPr>
                <w:rFonts w:ascii="Arial" w:hAnsi="Arial" w:cs="Arial"/>
                <w:sz w:val="18"/>
                <w:szCs w:val="18"/>
                <w:lang w:val="en-GB"/>
              </w:rPr>
            </w:pPr>
            <w:r w:rsidRPr="002F7EB4">
              <w:rPr>
                <w:rFonts w:ascii="Arial" w:hAnsi="Arial" w:cs="Arial"/>
                <w:b/>
                <w:sz w:val="18"/>
                <w:szCs w:val="18"/>
                <w:lang w:val="en-GB"/>
              </w:rPr>
              <w:t>Tax</w:t>
            </w:r>
            <w:r w:rsidR="00050F02" w:rsidRPr="002F7EB4">
              <w:rPr>
                <w:rFonts w:ascii="Arial" w:hAnsi="Arial" w:cs="Arial"/>
                <w:b/>
                <w:sz w:val="18"/>
                <w:szCs w:val="18"/>
                <w:lang w:val="en-GB"/>
              </w:rPr>
              <w:t xml:space="preserve"> </w:t>
            </w:r>
            <w:r w:rsidRPr="002F7EB4">
              <w:rPr>
                <w:rFonts w:ascii="Arial" w:hAnsi="Arial" w:cs="Arial"/>
                <w:b/>
                <w:sz w:val="18"/>
                <w:szCs w:val="18"/>
                <w:lang w:val="en-GB"/>
              </w:rPr>
              <w:t>charge</w:t>
            </w:r>
          </w:p>
        </w:tc>
        <w:tc>
          <w:tcPr>
            <w:tcW w:w="992" w:type="dxa"/>
            <w:tcBorders>
              <w:top w:val="single" w:sz="4" w:space="0" w:color="000000"/>
              <w:left w:val="nil"/>
              <w:right w:val="nil"/>
            </w:tcBorders>
          </w:tcPr>
          <w:p w14:paraId="3DBA3594" w14:textId="40B992F2" w:rsidR="002714C6" w:rsidRPr="002F7EB4" w:rsidRDefault="002714C6" w:rsidP="00DE7DFD">
            <w:pPr>
              <w:spacing w:line="256" w:lineRule="auto"/>
              <w:ind w:right="-72"/>
              <w:jc w:val="right"/>
              <w:rPr>
                <w:rFonts w:ascii="Arial" w:hAnsi="Arial" w:cs="Arial"/>
                <w:sz w:val="18"/>
                <w:szCs w:val="18"/>
                <w:lang w:val="en-GB"/>
              </w:rPr>
            </w:pPr>
            <w:r w:rsidRPr="002F7EB4">
              <w:rPr>
                <w:rFonts w:ascii="Arial" w:hAnsi="Arial" w:cs="Arial"/>
                <w:b/>
                <w:sz w:val="18"/>
                <w:szCs w:val="18"/>
                <w:lang w:val="en-GB"/>
              </w:rPr>
              <w:t>After tax</w:t>
            </w:r>
          </w:p>
        </w:tc>
        <w:tc>
          <w:tcPr>
            <w:tcW w:w="1134" w:type="dxa"/>
            <w:tcBorders>
              <w:top w:val="single" w:sz="4" w:space="0" w:color="000000"/>
              <w:left w:val="nil"/>
              <w:right w:val="nil"/>
            </w:tcBorders>
          </w:tcPr>
          <w:p w14:paraId="2BA64A8E" w14:textId="77777777" w:rsidR="002714C6" w:rsidRPr="002F7EB4" w:rsidRDefault="002714C6" w:rsidP="00DE7DFD">
            <w:pPr>
              <w:spacing w:line="256" w:lineRule="auto"/>
              <w:ind w:right="-72"/>
              <w:jc w:val="right"/>
              <w:rPr>
                <w:rFonts w:ascii="Arial" w:hAnsi="Arial" w:cs="Arial"/>
                <w:sz w:val="18"/>
                <w:szCs w:val="18"/>
                <w:lang w:val="en-GB"/>
              </w:rPr>
            </w:pPr>
            <w:r w:rsidRPr="002F7EB4">
              <w:rPr>
                <w:rFonts w:ascii="Arial" w:hAnsi="Arial" w:cs="Arial"/>
                <w:b/>
                <w:sz w:val="18"/>
                <w:szCs w:val="18"/>
                <w:lang w:val="en-GB"/>
              </w:rPr>
              <w:t>Before tax</w:t>
            </w:r>
          </w:p>
        </w:tc>
        <w:tc>
          <w:tcPr>
            <w:tcW w:w="1134" w:type="dxa"/>
            <w:tcBorders>
              <w:top w:val="single" w:sz="4" w:space="0" w:color="000000"/>
              <w:left w:val="nil"/>
              <w:right w:val="nil"/>
            </w:tcBorders>
            <w:hideMark/>
          </w:tcPr>
          <w:p w14:paraId="2586F09F" w14:textId="4E64C3B0" w:rsidR="002714C6" w:rsidRPr="002F7EB4" w:rsidRDefault="002714C6" w:rsidP="00DE7DFD">
            <w:pPr>
              <w:spacing w:line="256" w:lineRule="auto"/>
              <w:ind w:right="-72"/>
              <w:jc w:val="right"/>
              <w:rPr>
                <w:rFonts w:ascii="Arial" w:hAnsi="Arial" w:cs="Arial"/>
                <w:sz w:val="18"/>
                <w:szCs w:val="18"/>
                <w:lang w:val="en-GB"/>
              </w:rPr>
            </w:pPr>
            <w:r w:rsidRPr="002F7EB4">
              <w:rPr>
                <w:rFonts w:ascii="Arial" w:hAnsi="Arial" w:cs="Arial"/>
                <w:b/>
                <w:sz w:val="18"/>
                <w:szCs w:val="18"/>
                <w:lang w:val="en-GB"/>
              </w:rPr>
              <w:t>Tax</w:t>
            </w:r>
            <w:r w:rsidR="00050F02" w:rsidRPr="002F7EB4">
              <w:rPr>
                <w:rFonts w:ascii="Arial" w:hAnsi="Arial" w:cs="Arial"/>
                <w:b/>
                <w:sz w:val="18"/>
                <w:szCs w:val="18"/>
                <w:lang w:val="en-GB"/>
              </w:rPr>
              <w:t xml:space="preserve"> </w:t>
            </w:r>
            <w:r w:rsidRPr="002F7EB4">
              <w:rPr>
                <w:rFonts w:ascii="Arial" w:hAnsi="Arial" w:cs="Arial"/>
                <w:b/>
                <w:sz w:val="18"/>
                <w:szCs w:val="18"/>
                <w:lang w:val="en-GB"/>
              </w:rPr>
              <w:t>charge</w:t>
            </w:r>
          </w:p>
        </w:tc>
        <w:tc>
          <w:tcPr>
            <w:tcW w:w="960" w:type="dxa"/>
            <w:tcBorders>
              <w:top w:val="single" w:sz="4" w:space="0" w:color="000000"/>
              <w:left w:val="nil"/>
              <w:right w:val="nil"/>
            </w:tcBorders>
          </w:tcPr>
          <w:p w14:paraId="44C9BEBB" w14:textId="03DEAA8B" w:rsidR="002714C6" w:rsidRPr="002F7EB4" w:rsidRDefault="002714C6" w:rsidP="00DE7DFD">
            <w:pPr>
              <w:spacing w:line="256" w:lineRule="auto"/>
              <w:ind w:right="-72"/>
              <w:jc w:val="right"/>
              <w:rPr>
                <w:rFonts w:ascii="Arial" w:hAnsi="Arial" w:cs="Arial"/>
                <w:sz w:val="18"/>
                <w:szCs w:val="18"/>
                <w:lang w:val="en-GB"/>
              </w:rPr>
            </w:pPr>
            <w:r w:rsidRPr="002F7EB4">
              <w:rPr>
                <w:rFonts w:ascii="Arial" w:hAnsi="Arial" w:cs="Arial"/>
                <w:b/>
                <w:sz w:val="18"/>
                <w:szCs w:val="18"/>
                <w:lang w:val="en-GB"/>
              </w:rPr>
              <w:t>After tax</w:t>
            </w:r>
          </w:p>
        </w:tc>
      </w:tr>
      <w:tr w:rsidR="002714C6" w:rsidRPr="002F7EB4" w14:paraId="50D19027" w14:textId="77777777" w:rsidTr="00050F02">
        <w:trPr>
          <w:tblHeader/>
        </w:trPr>
        <w:tc>
          <w:tcPr>
            <w:tcW w:w="2977" w:type="dxa"/>
          </w:tcPr>
          <w:p w14:paraId="3F81D1D6"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nil"/>
              <w:left w:val="nil"/>
              <w:bottom w:val="single" w:sz="4" w:space="0" w:color="auto"/>
              <w:right w:val="nil"/>
            </w:tcBorders>
            <w:hideMark/>
          </w:tcPr>
          <w:p w14:paraId="725BCC11"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1134" w:type="dxa"/>
            <w:tcBorders>
              <w:top w:val="nil"/>
              <w:left w:val="nil"/>
              <w:bottom w:val="single" w:sz="4" w:space="0" w:color="auto"/>
              <w:right w:val="nil"/>
            </w:tcBorders>
            <w:hideMark/>
          </w:tcPr>
          <w:p w14:paraId="46B09366"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992" w:type="dxa"/>
            <w:tcBorders>
              <w:top w:val="nil"/>
              <w:left w:val="nil"/>
              <w:bottom w:val="single" w:sz="4" w:space="0" w:color="auto"/>
              <w:right w:val="nil"/>
            </w:tcBorders>
            <w:hideMark/>
          </w:tcPr>
          <w:p w14:paraId="7F138731"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1134" w:type="dxa"/>
            <w:tcBorders>
              <w:top w:val="nil"/>
              <w:left w:val="nil"/>
              <w:bottom w:val="single" w:sz="4" w:space="0" w:color="auto"/>
              <w:right w:val="nil"/>
            </w:tcBorders>
            <w:hideMark/>
          </w:tcPr>
          <w:p w14:paraId="2B366C85"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1134" w:type="dxa"/>
            <w:tcBorders>
              <w:top w:val="nil"/>
              <w:left w:val="nil"/>
              <w:bottom w:val="single" w:sz="4" w:space="0" w:color="auto"/>
              <w:right w:val="nil"/>
            </w:tcBorders>
            <w:hideMark/>
          </w:tcPr>
          <w:p w14:paraId="61EDFEC2"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960" w:type="dxa"/>
            <w:tcBorders>
              <w:top w:val="nil"/>
              <w:left w:val="nil"/>
              <w:bottom w:val="single" w:sz="4" w:space="0" w:color="auto"/>
              <w:right w:val="nil"/>
            </w:tcBorders>
            <w:hideMark/>
          </w:tcPr>
          <w:p w14:paraId="02534D85"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r>
      <w:tr w:rsidR="00050F02" w:rsidRPr="002F7EB4" w14:paraId="18665E39" w14:textId="77777777" w:rsidTr="00050F02">
        <w:trPr>
          <w:tblHeader/>
        </w:trPr>
        <w:tc>
          <w:tcPr>
            <w:tcW w:w="2977" w:type="dxa"/>
          </w:tcPr>
          <w:p w14:paraId="129401CA"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53154FCA"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bottom w:val="nil"/>
              <w:right w:val="nil"/>
            </w:tcBorders>
            <w:shd w:val="clear" w:color="auto" w:fill="FAFAFA"/>
          </w:tcPr>
          <w:p w14:paraId="73A2D511" w14:textId="77777777" w:rsidR="002714C6" w:rsidRPr="002F7EB4" w:rsidRDefault="002714C6" w:rsidP="00DE7DFD">
            <w:pPr>
              <w:spacing w:line="256" w:lineRule="auto"/>
              <w:ind w:right="-72"/>
              <w:jc w:val="right"/>
              <w:rPr>
                <w:rFonts w:ascii="Arial" w:hAnsi="Arial" w:cs="Arial"/>
                <w:bCs/>
                <w:sz w:val="18"/>
                <w:szCs w:val="18"/>
                <w:lang w:val="en-GB"/>
              </w:rPr>
            </w:pPr>
          </w:p>
        </w:tc>
        <w:tc>
          <w:tcPr>
            <w:tcW w:w="992" w:type="dxa"/>
            <w:tcBorders>
              <w:top w:val="single" w:sz="4" w:space="0" w:color="auto"/>
              <w:left w:val="nil"/>
              <w:bottom w:val="nil"/>
              <w:right w:val="nil"/>
            </w:tcBorders>
            <w:shd w:val="clear" w:color="auto" w:fill="FAFAFA"/>
          </w:tcPr>
          <w:p w14:paraId="48D4E177"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bottom w:val="nil"/>
              <w:right w:val="nil"/>
            </w:tcBorders>
          </w:tcPr>
          <w:p w14:paraId="29DA687A"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bottom w:val="nil"/>
              <w:right w:val="nil"/>
            </w:tcBorders>
          </w:tcPr>
          <w:p w14:paraId="3AE6C66B" w14:textId="77777777" w:rsidR="002714C6" w:rsidRPr="002F7EB4" w:rsidRDefault="002714C6" w:rsidP="00DE7DFD">
            <w:pPr>
              <w:spacing w:line="256" w:lineRule="auto"/>
              <w:ind w:right="-72"/>
              <w:jc w:val="right"/>
              <w:rPr>
                <w:rFonts w:ascii="Arial" w:hAnsi="Arial" w:cs="Arial"/>
                <w:bCs/>
                <w:sz w:val="18"/>
                <w:szCs w:val="18"/>
                <w:lang w:val="en-GB"/>
              </w:rPr>
            </w:pPr>
          </w:p>
        </w:tc>
        <w:tc>
          <w:tcPr>
            <w:tcW w:w="960" w:type="dxa"/>
            <w:tcBorders>
              <w:top w:val="single" w:sz="4" w:space="0" w:color="auto"/>
              <w:left w:val="nil"/>
              <w:bottom w:val="nil"/>
              <w:right w:val="nil"/>
            </w:tcBorders>
          </w:tcPr>
          <w:p w14:paraId="4256D641" w14:textId="77777777" w:rsidR="002714C6" w:rsidRPr="002F7EB4" w:rsidRDefault="002714C6" w:rsidP="00DE7DFD">
            <w:pPr>
              <w:spacing w:line="256" w:lineRule="auto"/>
              <w:ind w:right="-72"/>
              <w:jc w:val="right"/>
              <w:rPr>
                <w:rFonts w:ascii="Arial" w:hAnsi="Arial" w:cs="Arial"/>
                <w:bCs/>
                <w:sz w:val="18"/>
                <w:szCs w:val="18"/>
                <w:lang w:val="en-GB"/>
              </w:rPr>
            </w:pPr>
          </w:p>
        </w:tc>
      </w:tr>
      <w:tr w:rsidR="00050F02" w:rsidRPr="002F7EB4" w14:paraId="2EEF62F3" w14:textId="77777777" w:rsidTr="00050F02">
        <w:trPr>
          <w:tblHeader/>
        </w:trPr>
        <w:tc>
          <w:tcPr>
            <w:tcW w:w="2977" w:type="dxa"/>
          </w:tcPr>
          <w:p w14:paraId="0C0162F5" w14:textId="77777777" w:rsidR="002714C6" w:rsidRPr="002F7EB4" w:rsidRDefault="002714C6" w:rsidP="00DE7DFD">
            <w:pPr>
              <w:spacing w:line="256" w:lineRule="auto"/>
              <w:ind w:left="-72"/>
              <w:jc w:val="both"/>
              <w:rPr>
                <w:rFonts w:ascii="Arial" w:hAnsi="Arial" w:cs="Arial"/>
                <w:sz w:val="18"/>
                <w:szCs w:val="18"/>
                <w:lang w:val="en-GB"/>
              </w:rPr>
            </w:pPr>
            <w:r w:rsidRPr="002F7EB4">
              <w:rPr>
                <w:rFonts w:ascii="Arial" w:hAnsi="Arial" w:cs="Arial"/>
                <w:sz w:val="18"/>
                <w:szCs w:val="18"/>
                <w:lang w:val="en-GB"/>
              </w:rPr>
              <w:t xml:space="preserve">Remeasurement on </w:t>
            </w:r>
          </w:p>
          <w:p w14:paraId="76FEAE28" w14:textId="2BD954E6" w:rsidR="002714C6" w:rsidRPr="002F7EB4" w:rsidRDefault="002714C6" w:rsidP="002714C6">
            <w:pPr>
              <w:spacing w:line="256" w:lineRule="auto"/>
              <w:ind w:left="-72"/>
              <w:jc w:val="both"/>
              <w:rPr>
                <w:rFonts w:ascii="Arial" w:hAnsi="Arial" w:cs="Arial"/>
                <w:sz w:val="18"/>
                <w:szCs w:val="18"/>
                <w:lang w:val="en-GB"/>
              </w:rPr>
            </w:pPr>
            <w:r w:rsidRPr="002F7EB4">
              <w:rPr>
                <w:rFonts w:ascii="Arial" w:hAnsi="Arial" w:cs="Arial"/>
                <w:sz w:val="18"/>
                <w:szCs w:val="18"/>
                <w:lang w:val="en-GB"/>
              </w:rPr>
              <w:t xml:space="preserve">   retirement benefit obligations</w:t>
            </w:r>
          </w:p>
        </w:tc>
        <w:tc>
          <w:tcPr>
            <w:tcW w:w="1134" w:type="dxa"/>
            <w:tcBorders>
              <w:top w:val="nil"/>
              <w:left w:val="nil"/>
              <w:bottom w:val="single" w:sz="4" w:space="0" w:color="auto"/>
              <w:right w:val="nil"/>
            </w:tcBorders>
            <w:shd w:val="clear" w:color="auto" w:fill="FAFAFA"/>
          </w:tcPr>
          <w:p w14:paraId="236C2E97" w14:textId="77777777" w:rsidR="002714C6" w:rsidRPr="002F7EB4" w:rsidRDefault="002714C6" w:rsidP="00DE7DFD">
            <w:pPr>
              <w:spacing w:line="256" w:lineRule="auto"/>
              <w:ind w:right="-72"/>
              <w:jc w:val="right"/>
              <w:rPr>
                <w:rFonts w:ascii="Arial" w:hAnsi="Arial" w:cs="Arial"/>
                <w:bCs/>
                <w:sz w:val="18"/>
                <w:szCs w:val="18"/>
                <w:lang w:val="en-GB"/>
              </w:rPr>
            </w:pPr>
          </w:p>
          <w:p w14:paraId="08442CA7" w14:textId="3E777A3C"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(972,721)</w:t>
            </w:r>
          </w:p>
        </w:tc>
        <w:tc>
          <w:tcPr>
            <w:tcW w:w="1134" w:type="dxa"/>
            <w:tcBorders>
              <w:top w:val="nil"/>
              <w:left w:val="nil"/>
              <w:bottom w:val="single" w:sz="4" w:space="0" w:color="auto"/>
              <w:right w:val="nil"/>
            </w:tcBorders>
            <w:shd w:val="clear" w:color="auto" w:fill="FAFAFA"/>
          </w:tcPr>
          <w:p w14:paraId="3A71B552" w14:textId="77777777" w:rsidR="002714C6" w:rsidRPr="002F7EB4" w:rsidRDefault="002714C6" w:rsidP="00DE7DFD">
            <w:pPr>
              <w:spacing w:line="256" w:lineRule="auto"/>
              <w:ind w:right="-72"/>
              <w:jc w:val="right"/>
              <w:rPr>
                <w:rFonts w:ascii="Arial" w:hAnsi="Arial" w:cs="Arial"/>
                <w:bCs/>
                <w:sz w:val="18"/>
                <w:szCs w:val="18"/>
                <w:lang w:val="en-GB"/>
              </w:rPr>
            </w:pPr>
          </w:p>
          <w:p w14:paraId="3745DC89" w14:textId="1A0E6F7A"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194,54</w:t>
            </w:r>
            <w:r w:rsidR="00822AAD" w:rsidRPr="002F7EB4">
              <w:rPr>
                <w:rFonts w:ascii="Arial" w:hAnsi="Arial" w:cs="Arial"/>
                <w:bCs/>
                <w:sz w:val="18"/>
                <w:szCs w:val="18"/>
                <w:lang w:val="en-GB"/>
              </w:rPr>
              <w:t>5</w:t>
            </w:r>
          </w:p>
        </w:tc>
        <w:tc>
          <w:tcPr>
            <w:tcW w:w="992" w:type="dxa"/>
            <w:tcBorders>
              <w:top w:val="nil"/>
              <w:left w:val="nil"/>
              <w:bottom w:val="single" w:sz="4" w:space="0" w:color="auto"/>
              <w:right w:val="nil"/>
            </w:tcBorders>
            <w:shd w:val="clear" w:color="auto" w:fill="FAFAFA"/>
          </w:tcPr>
          <w:p w14:paraId="0E2A5421" w14:textId="77777777" w:rsidR="002714C6" w:rsidRPr="002F7EB4" w:rsidRDefault="002714C6" w:rsidP="00DE7DFD">
            <w:pPr>
              <w:spacing w:line="256" w:lineRule="auto"/>
              <w:ind w:right="-72"/>
              <w:jc w:val="right"/>
              <w:rPr>
                <w:rFonts w:ascii="Arial" w:hAnsi="Arial" w:cs="Arial"/>
                <w:bCs/>
                <w:sz w:val="18"/>
                <w:szCs w:val="18"/>
                <w:lang w:val="en-GB"/>
              </w:rPr>
            </w:pPr>
          </w:p>
          <w:p w14:paraId="08EA4019" w14:textId="4802A12F"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(778,17</w:t>
            </w:r>
            <w:r w:rsidR="00822AAD" w:rsidRPr="002F7EB4">
              <w:rPr>
                <w:rFonts w:ascii="Arial" w:hAnsi="Arial" w:cs="Arial"/>
                <w:bCs/>
                <w:sz w:val="18"/>
                <w:szCs w:val="18"/>
                <w:lang w:val="en-GB"/>
              </w:rPr>
              <w:t>6</w:t>
            </w:r>
            <w:r w:rsidRPr="002F7EB4">
              <w:rPr>
                <w:rFonts w:ascii="Arial" w:hAnsi="Arial" w:cs="Arial"/>
                <w:bCs/>
                <w:sz w:val="18"/>
                <w:szCs w:val="18"/>
                <w:lang w:val="en-GB"/>
              </w:rPr>
              <w:t>)</w:t>
            </w:r>
          </w:p>
        </w:tc>
        <w:tc>
          <w:tcPr>
            <w:tcW w:w="1134" w:type="dxa"/>
            <w:tcBorders>
              <w:top w:val="nil"/>
              <w:left w:val="nil"/>
              <w:bottom w:val="single" w:sz="4" w:space="0" w:color="auto"/>
              <w:right w:val="nil"/>
            </w:tcBorders>
          </w:tcPr>
          <w:p w14:paraId="1DA9A4D9" w14:textId="77777777" w:rsidR="002714C6" w:rsidRPr="002F7EB4" w:rsidRDefault="002714C6" w:rsidP="00DE7DFD">
            <w:pPr>
              <w:spacing w:line="256" w:lineRule="auto"/>
              <w:ind w:right="-72"/>
              <w:jc w:val="right"/>
              <w:rPr>
                <w:rFonts w:ascii="Arial" w:hAnsi="Arial" w:cs="Arial"/>
                <w:bCs/>
                <w:sz w:val="18"/>
                <w:szCs w:val="18"/>
                <w:lang w:val="en-GB"/>
              </w:rPr>
            </w:pPr>
          </w:p>
          <w:p w14:paraId="1025E14A"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1134" w:type="dxa"/>
            <w:tcBorders>
              <w:top w:val="nil"/>
              <w:left w:val="nil"/>
              <w:bottom w:val="single" w:sz="4" w:space="0" w:color="auto"/>
              <w:right w:val="nil"/>
            </w:tcBorders>
          </w:tcPr>
          <w:p w14:paraId="1840A02A" w14:textId="77777777" w:rsidR="002714C6" w:rsidRPr="002F7EB4" w:rsidRDefault="002714C6" w:rsidP="00DE7DFD">
            <w:pPr>
              <w:spacing w:line="256" w:lineRule="auto"/>
              <w:ind w:right="-72"/>
              <w:jc w:val="right"/>
              <w:rPr>
                <w:rFonts w:ascii="Arial" w:hAnsi="Arial" w:cs="Arial"/>
                <w:bCs/>
                <w:sz w:val="18"/>
                <w:szCs w:val="18"/>
                <w:lang w:val="en-GB"/>
              </w:rPr>
            </w:pPr>
          </w:p>
          <w:p w14:paraId="024D1B4A"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960" w:type="dxa"/>
            <w:tcBorders>
              <w:top w:val="nil"/>
              <w:left w:val="nil"/>
              <w:bottom w:val="single" w:sz="4" w:space="0" w:color="auto"/>
              <w:right w:val="nil"/>
            </w:tcBorders>
          </w:tcPr>
          <w:p w14:paraId="631CA9EA" w14:textId="77777777" w:rsidR="002714C6" w:rsidRPr="002F7EB4" w:rsidRDefault="002714C6" w:rsidP="00DE7DFD">
            <w:pPr>
              <w:spacing w:line="256" w:lineRule="auto"/>
              <w:ind w:right="-72"/>
              <w:jc w:val="right"/>
              <w:rPr>
                <w:rFonts w:ascii="Arial" w:hAnsi="Arial" w:cs="Arial"/>
                <w:bCs/>
                <w:sz w:val="18"/>
                <w:szCs w:val="18"/>
                <w:lang w:val="en-GB"/>
              </w:rPr>
            </w:pPr>
          </w:p>
          <w:p w14:paraId="5DAF7383"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r>
      <w:tr w:rsidR="00050F02" w:rsidRPr="002F7EB4" w14:paraId="178D9E9A" w14:textId="77777777" w:rsidTr="00050F02">
        <w:trPr>
          <w:tblHeader/>
        </w:trPr>
        <w:tc>
          <w:tcPr>
            <w:tcW w:w="2977" w:type="dxa"/>
          </w:tcPr>
          <w:p w14:paraId="30B3CF82"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single" w:sz="4" w:space="0" w:color="auto"/>
              <w:left w:val="nil"/>
              <w:right w:val="nil"/>
            </w:tcBorders>
            <w:shd w:val="clear" w:color="auto" w:fill="FAFAFA"/>
          </w:tcPr>
          <w:p w14:paraId="7D2C6FC9"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right w:val="nil"/>
            </w:tcBorders>
            <w:shd w:val="clear" w:color="auto" w:fill="FAFAFA"/>
          </w:tcPr>
          <w:p w14:paraId="2CC96FC0" w14:textId="77777777" w:rsidR="002714C6" w:rsidRPr="002F7EB4" w:rsidRDefault="002714C6" w:rsidP="00DE7DFD">
            <w:pPr>
              <w:spacing w:line="256" w:lineRule="auto"/>
              <w:ind w:right="-72"/>
              <w:jc w:val="right"/>
              <w:rPr>
                <w:rFonts w:ascii="Arial" w:hAnsi="Arial" w:cs="Arial"/>
                <w:bCs/>
                <w:sz w:val="18"/>
                <w:szCs w:val="18"/>
                <w:lang w:val="en-GB"/>
              </w:rPr>
            </w:pPr>
          </w:p>
        </w:tc>
        <w:tc>
          <w:tcPr>
            <w:tcW w:w="992" w:type="dxa"/>
            <w:tcBorders>
              <w:top w:val="single" w:sz="4" w:space="0" w:color="auto"/>
              <w:left w:val="nil"/>
              <w:right w:val="nil"/>
            </w:tcBorders>
            <w:shd w:val="clear" w:color="auto" w:fill="FAFAFA"/>
          </w:tcPr>
          <w:p w14:paraId="46D0EACC"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right w:val="nil"/>
            </w:tcBorders>
          </w:tcPr>
          <w:p w14:paraId="57CC69FA"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right w:val="nil"/>
            </w:tcBorders>
          </w:tcPr>
          <w:p w14:paraId="580A7BCD" w14:textId="77777777" w:rsidR="002714C6" w:rsidRPr="002F7EB4" w:rsidRDefault="002714C6" w:rsidP="00DE7DFD">
            <w:pPr>
              <w:spacing w:line="256" w:lineRule="auto"/>
              <w:ind w:right="-72"/>
              <w:jc w:val="right"/>
              <w:rPr>
                <w:rFonts w:ascii="Arial" w:hAnsi="Arial" w:cs="Arial"/>
                <w:bCs/>
                <w:sz w:val="18"/>
                <w:szCs w:val="18"/>
                <w:lang w:val="en-GB"/>
              </w:rPr>
            </w:pPr>
          </w:p>
        </w:tc>
        <w:tc>
          <w:tcPr>
            <w:tcW w:w="960" w:type="dxa"/>
            <w:tcBorders>
              <w:top w:val="single" w:sz="4" w:space="0" w:color="auto"/>
              <w:left w:val="nil"/>
              <w:right w:val="nil"/>
            </w:tcBorders>
          </w:tcPr>
          <w:p w14:paraId="253C5B77" w14:textId="77777777" w:rsidR="002714C6" w:rsidRPr="002F7EB4" w:rsidRDefault="002714C6" w:rsidP="00DE7DFD">
            <w:pPr>
              <w:spacing w:line="256" w:lineRule="auto"/>
              <w:ind w:right="-72"/>
              <w:jc w:val="right"/>
              <w:rPr>
                <w:rFonts w:ascii="Arial" w:hAnsi="Arial" w:cs="Arial"/>
                <w:bCs/>
                <w:sz w:val="18"/>
                <w:szCs w:val="18"/>
                <w:lang w:val="en-GB"/>
              </w:rPr>
            </w:pPr>
          </w:p>
        </w:tc>
      </w:tr>
      <w:tr w:rsidR="00050F02" w:rsidRPr="002F7EB4" w14:paraId="7CF44E6F" w14:textId="77777777" w:rsidTr="00050F02">
        <w:trPr>
          <w:tblHeader/>
        </w:trPr>
        <w:tc>
          <w:tcPr>
            <w:tcW w:w="2977" w:type="dxa"/>
          </w:tcPr>
          <w:p w14:paraId="2F0A4087" w14:textId="144E62C8" w:rsidR="002714C6" w:rsidRPr="002F7EB4" w:rsidRDefault="002714C6" w:rsidP="002714C6">
            <w:pPr>
              <w:spacing w:line="256" w:lineRule="auto"/>
              <w:ind w:left="-72"/>
              <w:jc w:val="both"/>
              <w:rPr>
                <w:rFonts w:ascii="Arial" w:hAnsi="Arial" w:cs="Arial"/>
                <w:sz w:val="18"/>
                <w:szCs w:val="18"/>
                <w:lang w:val="en-GB"/>
              </w:rPr>
            </w:pPr>
            <w:r w:rsidRPr="002F7EB4">
              <w:rPr>
                <w:rFonts w:ascii="Arial" w:hAnsi="Arial" w:cs="Arial"/>
                <w:sz w:val="18"/>
                <w:szCs w:val="18"/>
                <w:lang w:val="en-GB"/>
              </w:rPr>
              <w:t>Other comprehensive expense</w:t>
            </w:r>
          </w:p>
        </w:tc>
        <w:tc>
          <w:tcPr>
            <w:tcW w:w="1134" w:type="dxa"/>
            <w:tcBorders>
              <w:top w:val="nil"/>
              <w:left w:val="nil"/>
              <w:bottom w:val="single" w:sz="4" w:space="0" w:color="auto"/>
              <w:right w:val="nil"/>
            </w:tcBorders>
            <w:shd w:val="clear" w:color="auto" w:fill="FAFAFA"/>
          </w:tcPr>
          <w:p w14:paraId="375A58EE" w14:textId="396C3AF4" w:rsidR="002714C6" w:rsidRPr="002F7EB4" w:rsidRDefault="002714C6" w:rsidP="002714C6">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(972,721)</w:t>
            </w:r>
          </w:p>
        </w:tc>
        <w:tc>
          <w:tcPr>
            <w:tcW w:w="1134" w:type="dxa"/>
            <w:tcBorders>
              <w:top w:val="nil"/>
              <w:left w:val="nil"/>
              <w:bottom w:val="single" w:sz="4" w:space="0" w:color="auto"/>
              <w:right w:val="nil"/>
            </w:tcBorders>
            <w:shd w:val="clear" w:color="auto" w:fill="FAFAFA"/>
          </w:tcPr>
          <w:p w14:paraId="20126CCB" w14:textId="002FB4AB" w:rsidR="002714C6" w:rsidRPr="002F7EB4" w:rsidRDefault="002714C6" w:rsidP="002714C6">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194,54</w:t>
            </w:r>
            <w:r w:rsidR="00822AAD" w:rsidRPr="002F7EB4">
              <w:rPr>
                <w:rFonts w:ascii="Arial" w:hAnsi="Arial" w:cs="Arial"/>
                <w:bCs/>
                <w:sz w:val="18"/>
                <w:szCs w:val="18"/>
                <w:lang w:val="en-GB"/>
              </w:rPr>
              <w:t>5</w:t>
            </w:r>
          </w:p>
        </w:tc>
        <w:tc>
          <w:tcPr>
            <w:tcW w:w="992" w:type="dxa"/>
            <w:tcBorders>
              <w:top w:val="nil"/>
              <w:left w:val="nil"/>
              <w:bottom w:val="single" w:sz="4" w:space="0" w:color="auto"/>
              <w:right w:val="nil"/>
            </w:tcBorders>
            <w:shd w:val="clear" w:color="auto" w:fill="FAFAFA"/>
          </w:tcPr>
          <w:p w14:paraId="7DE46269" w14:textId="52A30FC7" w:rsidR="002714C6" w:rsidRPr="002F7EB4" w:rsidRDefault="002714C6" w:rsidP="002714C6">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(778,17</w:t>
            </w:r>
            <w:r w:rsidR="00822AAD" w:rsidRPr="002F7EB4">
              <w:rPr>
                <w:rFonts w:ascii="Arial" w:hAnsi="Arial" w:cs="Arial"/>
                <w:bCs/>
                <w:sz w:val="18"/>
                <w:szCs w:val="18"/>
                <w:lang w:val="en-GB"/>
              </w:rPr>
              <w:t>6</w:t>
            </w:r>
            <w:r w:rsidRPr="002F7EB4">
              <w:rPr>
                <w:rFonts w:ascii="Arial" w:hAnsi="Arial" w:cs="Arial"/>
                <w:bCs/>
                <w:sz w:val="18"/>
                <w:szCs w:val="18"/>
                <w:lang w:val="en-GB"/>
              </w:rPr>
              <w:t>)</w:t>
            </w:r>
          </w:p>
        </w:tc>
        <w:tc>
          <w:tcPr>
            <w:tcW w:w="1134" w:type="dxa"/>
            <w:tcBorders>
              <w:top w:val="nil"/>
              <w:left w:val="nil"/>
              <w:bottom w:val="single" w:sz="4" w:space="0" w:color="auto"/>
              <w:right w:val="nil"/>
            </w:tcBorders>
          </w:tcPr>
          <w:p w14:paraId="3DA05EF7" w14:textId="77777777" w:rsidR="002714C6" w:rsidRPr="002F7EB4" w:rsidRDefault="002714C6" w:rsidP="002714C6">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1134" w:type="dxa"/>
            <w:tcBorders>
              <w:top w:val="nil"/>
              <w:left w:val="nil"/>
              <w:bottom w:val="single" w:sz="4" w:space="0" w:color="auto"/>
              <w:right w:val="nil"/>
            </w:tcBorders>
          </w:tcPr>
          <w:p w14:paraId="4C67F748" w14:textId="77777777" w:rsidR="002714C6" w:rsidRPr="002F7EB4" w:rsidRDefault="002714C6" w:rsidP="002714C6">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960" w:type="dxa"/>
            <w:tcBorders>
              <w:top w:val="nil"/>
              <w:left w:val="nil"/>
              <w:bottom w:val="single" w:sz="4" w:space="0" w:color="auto"/>
              <w:right w:val="nil"/>
            </w:tcBorders>
          </w:tcPr>
          <w:p w14:paraId="4B865EEC" w14:textId="77777777" w:rsidR="002714C6" w:rsidRPr="002F7EB4" w:rsidRDefault="002714C6" w:rsidP="002714C6">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r>
    </w:tbl>
    <w:p w14:paraId="4371FC33" w14:textId="4DC1519A" w:rsidR="00050F02" w:rsidRPr="002F7EB4" w:rsidRDefault="00050F02"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2F7EB4">
        <w:rPr>
          <w:rFonts w:ascii="Arial" w:eastAsia="Arial" w:hAnsi="Arial" w:cs="Arial"/>
          <w:color w:val="000000"/>
          <w:sz w:val="18"/>
          <w:szCs w:val="18"/>
        </w:rPr>
        <w:br w:type="page"/>
      </w:r>
    </w:p>
    <w:p w14:paraId="0C64716B" w14:textId="77777777" w:rsidR="002714C6" w:rsidRPr="002F7EB4" w:rsidRDefault="002714C6"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tbl>
      <w:tblPr>
        <w:tblW w:w="9465" w:type="dxa"/>
        <w:tblLayout w:type="fixed"/>
        <w:tblLook w:val="0400" w:firstRow="0" w:lastRow="0" w:firstColumn="0" w:lastColumn="0" w:noHBand="0" w:noVBand="1"/>
      </w:tblPr>
      <w:tblGrid>
        <w:gridCol w:w="2977"/>
        <w:gridCol w:w="1134"/>
        <w:gridCol w:w="1134"/>
        <w:gridCol w:w="992"/>
        <w:gridCol w:w="1134"/>
        <w:gridCol w:w="1134"/>
        <w:gridCol w:w="960"/>
      </w:tblGrid>
      <w:tr w:rsidR="002714C6" w:rsidRPr="002F7EB4" w14:paraId="5B88A81D" w14:textId="77777777" w:rsidTr="00050F02">
        <w:trPr>
          <w:tblHeader/>
        </w:trPr>
        <w:tc>
          <w:tcPr>
            <w:tcW w:w="2977" w:type="dxa"/>
          </w:tcPr>
          <w:p w14:paraId="41B57DFD" w14:textId="77777777" w:rsidR="002714C6" w:rsidRPr="002F7EB4" w:rsidRDefault="002714C6" w:rsidP="00DE7DFD">
            <w:pPr>
              <w:spacing w:line="256" w:lineRule="auto"/>
              <w:ind w:left="-72"/>
              <w:jc w:val="both"/>
              <w:rPr>
                <w:rFonts w:ascii="Arial" w:hAnsi="Arial" w:cs="Arial"/>
                <w:sz w:val="18"/>
                <w:szCs w:val="18"/>
                <w:lang w:val="en-GB"/>
              </w:rPr>
            </w:pPr>
          </w:p>
        </w:tc>
        <w:tc>
          <w:tcPr>
            <w:tcW w:w="6488" w:type="dxa"/>
            <w:gridSpan w:val="6"/>
            <w:tcBorders>
              <w:top w:val="single" w:sz="4" w:space="0" w:color="000000"/>
              <w:left w:val="nil"/>
              <w:bottom w:val="single" w:sz="4" w:space="0" w:color="000000"/>
              <w:right w:val="nil"/>
            </w:tcBorders>
            <w:hideMark/>
          </w:tcPr>
          <w:p w14:paraId="6AAF20C2" w14:textId="1B2B43F8" w:rsidR="002714C6" w:rsidRPr="002F7EB4" w:rsidRDefault="002714C6" w:rsidP="00DE7DFD">
            <w:pPr>
              <w:spacing w:line="256" w:lineRule="auto"/>
              <w:ind w:right="-72"/>
              <w:jc w:val="center"/>
              <w:rPr>
                <w:rFonts w:ascii="Arial" w:hAnsi="Arial" w:cs="Arial"/>
                <w:b/>
                <w:sz w:val="18"/>
                <w:szCs w:val="18"/>
                <w:lang w:val="en-GB"/>
              </w:rPr>
            </w:pPr>
            <w:r w:rsidRPr="002F7EB4">
              <w:rPr>
                <w:rFonts w:ascii="Arial" w:eastAsia="Arial" w:hAnsi="Arial" w:cs="Arial"/>
                <w:b/>
                <w:color w:val="000000"/>
                <w:sz w:val="18"/>
                <w:szCs w:val="18"/>
              </w:rPr>
              <w:t>Separate financial statements</w:t>
            </w:r>
          </w:p>
        </w:tc>
      </w:tr>
      <w:tr w:rsidR="002714C6" w:rsidRPr="002F7EB4" w14:paraId="30FB91BA" w14:textId="77777777" w:rsidTr="00050F02">
        <w:trPr>
          <w:tblHeader/>
        </w:trPr>
        <w:tc>
          <w:tcPr>
            <w:tcW w:w="2977" w:type="dxa"/>
          </w:tcPr>
          <w:p w14:paraId="24A6411F" w14:textId="77777777" w:rsidR="002714C6" w:rsidRPr="002F7EB4" w:rsidRDefault="002714C6" w:rsidP="00DE7DFD">
            <w:pPr>
              <w:spacing w:line="256" w:lineRule="auto"/>
              <w:ind w:left="-72"/>
              <w:jc w:val="both"/>
              <w:rPr>
                <w:rFonts w:ascii="Arial" w:hAnsi="Arial" w:cs="Arial"/>
                <w:sz w:val="18"/>
                <w:szCs w:val="18"/>
                <w:lang w:val="en-GB"/>
              </w:rPr>
            </w:pPr>
          </w:p>
        </w:tc>
        <w:tc>
          <w:tcPr>
            <w:tcW w:w="3260" w:type="dxa"/>
            <w:gridSpan w:val="3"/>
            <w:tcBorders>
              <w:top w:val="single" w:sz="4" w:space="0" w:color="000000"/>
              <w:left w:val="nil"/>
              <w:bottom w:val="single" w:sz="4" w:space="0" w:color="000000"/>
              <w:right w:val="nil"/>
            </w:tcBorders>
          </w:tcPr>
          <w:p w14:paraId="191CFAE9" w14:textId="77777777" w:rsidR="002714C6" w:rsidRPr="002F7EB4" w:rsidRDefault="002714C6" w:rsidP="00DE7DFD">
            <w:pPr>
              <w:spacing w:line="256" w:lineRule="auto"/>
              <w:ind w:right="-72"/>
              <w:jc w:val="center"/>
              <w:rPr>
                <w:rFonts w:ascii="Arial" w:hAnsi="Arial" w:cs="Arial"/>
                <w:b/>
                <w:sz w:val="18"/>
                <w:szCs w:val="18"/>
                <w:lang w:val="en-GB"/>
              </w:rPr>
            </w:pPr>
            <w:r w:rsidRPr="002F7EB4">
              <w:rPr>
                <w:rFonts w:ascii="Arial" w:hAnsi="Arial" w:cs="Arial"/>
                <w:b/>
                <w:sz w:val="18"/>
                <w:szCs w:val="18"/>
                <w:lang w:val="en-GB"/>
              </w:rPr>
              <w:t>2023</w:t>
            </w:r>
          </w:p>
        </w:tc>
        <w:tc>
          <w:tcPr>
            <w:tcW w:w="3228" w:type="dxa"/>
            <w:gridSpan w:val="3"/>
            <w:tcBorders>
              <w:top w:val="single" w:sz="4" w:space="0" w:color="000000"/>
              <w:left w:val="nil"/>
              <w:bottom w:val="single" w:sz="4" w:space="0" w:color="000000"/>
              <w:right w:val="nil"/>
            </w:tcBorders>
          </w:tcPr>
          <w:p w14:paraId="07D27C6A" w14:textId="77777777" w:rsidR="002714C6" w:rsidRPr="002F7EB4" w:rsidRDefault="002714C6" w:rsidP="00DE7DFD">
            <w:pPr>
              <w:spacing w:line="256" w:lineRule="auto"/>
              <w:ind w:right="-72"/>
              <w:jc w:val="center"/>
              <w:rPr>
                <w:rFonts w:ascii="Arial" w:hAnsi="Arial" w:cs="Arial"/>
                <w:b/>
                <w:sz w:val="18"/>
                <w:szCs w:val="18"/>
                <w:lang w:val="en-GB"/>
              </w:rPr>
            </w:pPr>
            <w:r w:rsidRPr="002F7EB4">
              <w:rPr>
                <w:rFonts w:ascii="Arial" w:hAnsi="Arial" w:cs="Arial"/>
                <w:b/>
                <w:sz w:val="18"/>
                <w:szCs w:val="18"/>
                <w:lang w:val="en-GB"/>
              </w:rPr>
              <w:t>2022</w:t>
            </w:r>
          </w:p>
        </w:tc>
      </w:tr>
      <w:tr w:rsidR="00050F02" w:rsidRPr="002F7EB4" w14:paraId="65B47CDC" w14:textId="77777777" w:rsidTr="00050F02">
        <w:trPr>
          <w:tblHeader/>
        </w:trPr>
        <w:tc>
          <w:tcPr>
            <w:tcW w:w="2977" w:type="dxa"/>
          </w:tcPr>
          <w:p w14:paraId="3E124E48" w14:textId="77777777" w:rsidR="00050F02" w:rsidRPr="002F7EB4" w:rsidRDefault="00050F02" w:rsidP="00050F02">
            <w:pPr>
              <w:spacing w:line="256" w:lineRule="auto"/>
              <w:ind w:left="-72"/>
              <w:jc w:val="both"/>
              <w:rPr>
                <w:rFonts w:ascii="Arial" w:hAnsi="Arial" w:cs="Arial"/>
                <w:sz w:val="18"/>
                <w:szCs w:val="18"/>
                <w:lang w:val="en-GB"/>
              </w:rPr>
            </w:pPr>
          </w:p>
        </w:tc>
        <w:tc>
          <w:tcPr>
            <w:tcW w:w="1134" w:type="dxa"/>
            <w:tcBorders>
              <w:top w:val="single" w:sz="4" w:space="0" w:color="000000"/>
              <w:left w:val="nil"/>
              <w:right w:val="nil"/>
            </w:tcBorders>
          </w:tcPr>
          <w:p w14:paraId="5F520575" w14:textId="4734D486" w:rsidR="00050F02" w:rsidRPr="002F7EB4" w:rsidRDefault="00050F02" w:rsidP="00050F02">
            <w:pPr>
              <w:spacing w:line="256" w:lineRule="auto"/>
              <w:ind w:right="-72"/>
              <w:jc w:val="right"/>
              <w:rPr>
                <w:rFonts w:ascii="Arial" w:hAnsi="Arial" w:cs="Arial"/>
                <w:sz w:val="18"/>
                <w:szCs w:val="18"/>
                <w:lang w:val="en-GB"/>
              </w:rPr>
            </w:pPr>
            <w:r w:rsidRPr="002F7EB4">
              <w:rPr>
                <w:rFonts w:ascii="Arial" w:hAnsi="Arial" w:cs="Arial"/>
                <w:b/>
                <w:sz w:val="18"/>
                <w:szCs w:val="18"/>
                <w:lang w:val="en-GB"/>
              </w:rPr>
              <w:t>Before tax</w:t>
            </w:r>
          </w:p>
        </w:tc>
        <w:tc>
          <w:tcPr>
            <w:tcW w:w="1134" w:type="dxa"/>
            <w:tcBorders>
              <w:top w:val="single" w:sz="4" w:space="0" w:color="000000"/>
              <w:left w:val="nil"/>
              <w:right w:val="nil"/>
            </w:tcBorders>
            <w:hideMark/>
          </w:tcPr>
          <w:p w14:paraId="68A84985" w14:textId="6EA32766" w:rsidR="00050F02" w:rsidRPr="002F7EB4" w:rsidRDefault="00050F02" w:rsidP="00050F02">
            <w:pPr>
              <w:spacing w:line="256" w:lineRule="auto"/>
              <w:ind w:right="-72"/>
              <w:jc w:val="right"/>
              <w:rPr>
                <w:rFonts w:ascii="Arial" w:hAnsi="Arial" w:cs="Arial"/>
                <w:sz w:val="18"/>
                <w:szCs w:val="18"/>
                <w:lang w:val="en-GB"/>
              </w:rPr>
            </w:pPr>
            <w:r w:rsidRPr="002F7EB4">
              <w:rPr>
                <w:rFonts w:ascii="Arial" w:hAnsi="Arial" w:cs="Arial"/>
                <w:b/>
                <w:sz w:val="18"/>
                <w:szCs w:val="18"/>
                <w:lang w:val="en-GB"/>
              </w:rPr>
              <w:t>Tax charge</w:t>
            </w:r>
          </w:p>
        </w:tc>
        <w:tc>
          <w:tcPr>
            <w:tcW w:w="992" w:type="dxa"/>
            <w:tcBorders>
              <w:top w:val="single" w:sz="4" w:space="0" w:color="000000"/>
              <w:left w:val="nil"/>
              <w:right w:val="nil"/>
            </w:tcBorders>
          </w:tcPr>
          <w:p w14:paraId="37DF449B" w14:textId="112C2455" w:rsidR="00050F02" w:rsidRPr="002F7EB4" w:rsidRDefault="00050F02" w:rsidP="00050F02">
            <w:pPr>
              <w:spacing w:line="256" w:lineRule="auto"/>
              <w:ind w:right="-72"/>
              <w:jc w:val="right"/>
              <w:rPr>
                <w:rFonts w:ascii="Arial" w:hAnsi="Arial" w:cs="Arial"/>
                <w:sz w:val="18"/>
                <w:szCs w:val="18"/>
                <w:lang w:val="en-GB"/>
              </w:rPr>
            </w:pPr>
            <w:r w:rsidRPr="002F7EB4">
              <w:rPr>
                <w:rFonts w:ascii="Arial" w:hAnsi="Arial" w:cs="Arial"/>
                <w:b/>
                <w:sz w:val="18"/>
                <w:szCs w:val="18"/>
                <w:lang w:val="en-GB"/>
              </w:rPr>
              <w:t>After tax</w:t>
            </w:r>
          </w:p>
        </w:tc>
        <w:tc>
          <w:tcPr>
            <w:tcW w:w="1134" w:type="dxa"/>
            <w:tcBorders>
              <w:top w:val="single" w:sz="4" w:space="0" w:color="000000"/>
              <w:left w:val="nil"/>
              <w:right w:val="nil"/>
            </w:tcBorders>
          </w:tcPr>
          <w:p w14:paraId="0B57B857" w14:textId="2814CA28" w:rsidR="00050F02" w:rsidRPr="002F7EB4" w:rsidRDefault="00050F02" w:rsidP="00050F02">
            <w:pPr>
              <w:spacing w:line="256" w:lineRule="auto"/>
              <w:ind w:right="-72"/>
              <w:jc w:val="right"/>
              <w:rPr>
                <w:rFonts w:ascii="Arial" w:hAnsi="Arial" w:cs="Arial"/>
                <w:sz w:val="18"/>
                <w:szCs w:val="18"/>
                <w:lang w:val="en-GB"/>
              </w:rPr>
            </w:pPr>
            <w:r w:rsidRPr="002F7EB4">
              <w:rPr>
                <w:rFonts w:ascii="Arial" w:hAnsi="Arial" w:cs="Arial"/>
                <w:b/>
                <w:sz w:val="18"/>
                <w:szCs w:val="18"/>
                <w:lang w:val="en-GB"/>
              </w:rPr>
              <w:t>Before tax</w:t>
            </w:r>
          </w:p>
        </w:tc>
        <w:tc>
          <w:tcPr>
            <w:tcW w:w="1134" w:type="dxa"/>
            <w:tcBorders>
              <w:top w:val="single" w:sz="4" w:space="0" w:color="000000"/>
              <w:left w:val="nil"/>
              <w:right w:val="nil"/>
            </w:tcBorders>
            <w:hideMark/>
          </w:tcPr>
          <w:p w14:paraId="3F47A6C4" w14:textId="3FB27726" w:rsidR="00050F02" w:rsidRPr="002F7EB4" w:rsidRDefault="00050F02" w:rsidP="00050F02">
            <w:pPr>
              <w:spacing w:line="256" w:lineRule="auto"/>
              <w:ind w:right="-72"/>
              <w:jc w:val="right"/>
              <w:rPr>
                <w:rFonts w:ascii="Arial" w:hAnsi="Arial" w:cs="Arial"/>
                <w:sz w:val="18"/>
                <w:szCs w:val="18"/>
                <w:lang w:val="en-GB"/>
              </w:rPr>
            </w:pPr>
            <w:r w:rsidRPr="002F7EB4">
              <w:rPr>
                <w:rFonts w:ascii="Arial" w:hAnsi="Arial" w:cs="Arial"/>
                <w:b/>
                <w:sz w:val="18"/>
                <w:szCs w:val="18"/>
                <w:lang w:val="en-GB"/>
              </w:rPr>
              <w:t>Tax charge</w:t>
            </w:r>
          </w:p>
        </w:tc>
        <w:tc>
          <w:tcPr>
            <w:tcW w:w="960" w:type="dxa"/>
            <w:tcBorders>
              <w:top w:val="single" w:sz="4" w:space="0" w:color="000000"/>
              <w:left w:val="nil"/>
              <w:right w:val="nil"/>
            </w:tcBorders>
          </w:tcPr>
          <w:p w14:paraId="2AADB98F" w14:textId="3D707148" w:rsidR="00050F02" w:rsidRPr="002F7EB4" w:rsidRDefault="00050F02" w:rsidP="00050F02">
            <w:pPr>
              <w:spacing w:line="256" w:lineRule="auto"/>
              <w:ind w:right="-72"/>
              <w:jc w:val="right"/>
              <w:rPr>
                <w:rFonts w:ascii="Arial" w:hAnsi="Arial" w:cs="Arial"/>
                <w:sz w:val="18"/>
                <w:szCs w:val="18"/>
                <w:lang w:val="en-GB"/>
              </w:rPr>
            </w:pPr>
            <w:r w:rsidRPr="002F7EB4">
              <w:rPr>
                <w:rFonts w:ascii="Arial" w:hAnsi="Arial" w:cs="Arial"/>
                <w:b/>
                <w:sz w:val="18"/>
                <w:szCs w:val="18"/>
                <w:lang w:val="en-GB"/>
              </w:rPr>
              <w:t>After tax</w:t>
            </w:r>
          </w:p>
        </w:tc>
      </w:tr>
      <w:tr w:rsidR="002714C6" w:rsidRPr="002F7EB4" w14:paraId="25124C94" w14:textId="77777777" w:rsidTr="00050F02">
        <w:trPr>
          <w:tblHeader/>
        </w:trPr>
        <w:tc>
          <w:tcPr>
            <w:tcW w:w="2977" w:type="dxa"/>
          </w:tcPr>
          <w:p w14:paraId="582702ED"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nil"/>
              <w:left w:val="nil"/>
              <w:bottom w:val="single" w:sz="4" w:space="0" w:color="auto"/>
              <w:right w:val="nil"/>
            </w:tcBorders>
            <w:hideMark/>
          </w:tcPr>
          <w:p w14:paraId="6BA8135D"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1134" w:type="dxa"/>
            <w:tcBorders>
              <w:top w:val="nil"/>
              <w:left w:val="nil"/>
              <w:bottom w:val="single" w:sz="4" w:space="0" w:color="auto"/>
              <w:right w:val="nil"/>
            </w:tcBorders>
            <w:hideMark/>
          </w:tcPr>
          <w:p w14:paraId="29FBCBC0"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992" w:type="dxa"/>
            <w:tcBorders>
              <w:top w:val="nil"/>
              <w:left w:val="nil"/>
              <w:bottom w:val="single" w:sz="4" w:space="0" w:color="auto"/>
              <w:right w:val="nil"/>
            </w:tcBorders>
            <w:hideMark/>
          </w:tcPr>
          <w:p w14:paraId="3BC44D0E"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1134" w:type="dxa"/>
            <w:tcBorders>
              <w:top w:val="nil"/>
              <w:left w:val="nil"/>
              <w:bottom w:val="single" w:sz="4" w:space="0" w:color="auto"/>
              <w:right w:val="nil"/>
            </w:tcBorders>
            <w:hideMark/>
          </w:tcPr>
          <w:p w14:paraId="74CCF6C9"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1134" w:type="dxa"/>
            <w:tcBorders>
              <w:top w:val="nil"/>
              <w:left w:val="nil"/>
              <w:bottom w:val="single" w:sz="4" w:space="0" w:color="auto"/>
              <w:right w:val="nil"/>
            </w:tcBorders>
            <w:hideMark/>
          </w:tcPr>
          <w:p w14:paraId="76248204"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c>
          <w:tcPr>
            <w:tcW w:w="960" w:type="dxa"/>
            <w:tcBorders>
              <w:top w:val="nil"/>
              <w:left w:val="nil"/>
              <w:bottom w:val="single" w:sz="4" w:space="0" w:color="auto"/>
              <w:right w:val="nil"/>
            </w:tcBorders>
            <w:hideMark/>
          </w:tcPr>
          <w:p w14:paraId="719CBD2D" w14:textId="77777777" w:rsidR="002714C6" w:rsidRPr="002F7EB4" w:rsidRDefault="002714C6" w:rsidP="00DE7DFD">
            <w:pPr>
              <w:spacing w:line="256" w:lineRule="auto"/>
              <w:ind w:right="-72"/>
              <w:jc w:val="right"/>
              <w:rPr>
                <w:rFonts w:ascii="Arial" w:hAnsi="Arial" w:cs="Arial"/>
                <w:b/>
                <w:sz w:val="18"/>
                <w:szCs w:val="18"/>
                <w:lang w:val="en-GB"/>
              </w:rPr>
            </w:pPr>
            <w:r w:rsidRPr="002F7EB4">
              <w:rPr>
                <w:rFonts w:ascii="Arial" w:hAnsi="Arial" w:cs="Arial"/>
                <w:b/>
                <w:sz w:val="18"/>
                <w:szCs w:val="18"/>
                <w:lang w:val="en-GB"/>
              </w:rPr>
              <w:t>Baht</w:t>
            </w:r>
          </w:p>
        </w:tc>
      </w:tr>
      <w:tr w:rsidR="002714C6" w:rsidRPr="002F7EB4" w14:paraId="680F392C" w14:textId="77777777" w:rsidTr="00050F02">
        <w:trPr>
          <w:tblHeader/>
        </w:trPr>
        <w:tc>
          <w:tcPr>
            <w:tcW w:w="2977" w:type="dxa"/>
          </w:tcPr>
          <w:p w14:paraId="4A108C87"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77EBEACF"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bottom w:val="nil"/>
              <w:right w:val="nil"/>
            </w:tcBorders>
            <w:shd w:val="clear" w:color="auto" w:fill="FAFAFA"/>
          </w:tcPr>
          <w:p w14:paraId="309C0A40" w14:textId="77777777" w:rsidR="002714C6" w:rsidRPr="002F7EB4" w:rsidRDefault="002714C6" w:rsidP="00DE7DFD">
            <w:pPr>
              <w:spacing w:line="256" w:lineRule="auto"/>
              <w:ind w:right="-72"/>
              <w:jc w:val="right"/>
              <w:rPr>
                <w:rFonts w:ascii="Arial" w:hAnsi="Arial" w:cs="Arial"/>
                <w:bCs/>
                <w:sz w:val="18"/>
                <w:szCs w:val="18"/>
                <w:lang w:val="en-GB"/>
              </w:rPr>
            </w:pPr>
          </w:p>
        </w:tc>
        <w:tc>
          <w:tcPr>
            <w:tcW w:w="992" w:type="dxa"/>
            <w:tcBorders>
              <w:top w:val="single" w:sz="4" w:space="0" w:color="auto"/>
              <w:left w:val="nil"/>
              <w:bottom w:val="nil"/>
              <w:right w:val="nil"/>
            </w:tcBorders>
            <w:shd w:val="clear" w:color="auto" w:fill="FAFAFA"/>
          </w:tcPr>
          <w:p w14:paraId="6D42073F"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bottom w:val="nil"/>
              <w:right w:val="nil"/>
            </w:tcBorders>
          </w:tcPr>
          <w:p w14:paraId="191CFF77"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bottom w:val="nil"/>
              <w:right w:val="nil"/>
            </w:tcBorders>
          </w:tcPr>
          <w:p w14:paraId="08812A36" w14:textId="77777777" w:rsidR="002714C6" w:rsidRPr="002F7EB4" w:rsidRDefault="002714C6" w:rsidP="00DE7DFD">
            <w:pPr>
              <w:spacing w:line="256" w:lineRule="auto"/>
              <w:ind w:right="-72"/>
              <w:jc w:val="right"/>
              <w:rPr>
                <w:rFonts w:ascii="Arial" w:hAnsi="Arial" w:cs="Arial"/>
                <w:bCs/>
                <w:sz w:val="18"/>
                <w:szCs w:val="18"/>
                <w:lang w:val="en-GB"/>
              </w:rPr>
            </w:pPr>
          </w:p>
        </w:tc>
        <w:tc>
          <w:tcPr>
            <w:tcW w:w="960" w:type="dxa"/>
            <w:tcBorders>
              <w:top w:val="single" w:sz="4" w:space="0" w:color="auto"/>
              <w:left w:val="nil"/>
              <w:bottom w:val="nil"/>
              <w:right w:val="nil"/>
            </w:tcBorders>
          </w:tcPr>
          <w:p w14:paraId="5E3D1303" w14:textId="77777777" w:rsidR="002714C6" w:rsidRPr="002F7EB4" w:rsidRDefault="002714C6" w:rsidP="00DE7DFD">
            <w:pPr>
              <w:spacing w:line="256" w:lineRule="auto"/>
              <w:ind w:right="-72"/>
              <w:jc w:val="right"/>
              <w:rPr>
                <w:rFonts w:ascii="Arial" w:hAnsi="Arial" w:cs="Arial"/>
                <w:bCs/>
                <w:sz w:val="18"/>
                <w:szCs w:val="18"/>
                <w:lang w:val="en-GB"/>
              </w:rPr>
            </w:pPr>
          </w:p>
        </w:tc>
      </w:tr>
      <w:tr w:rsidR="002714C6" w:rsidRPr="002F7EB4" w14:paraId="40F3B24D" w14:textId="77777777" w:rsidTr="00050F02">
        <w:trPr>
          <w:tblHeader/>
        </w:trPr>
        <w:tc>
          <w:tcPr>
            <w:tcW w:w="2977" w:type="dxa"/>
          </w:tcPr>
          <w:p w14:paraId="2B113A15" w14:textId="77777777" w:rsidR="002714C6" w:rsidRPr="002F7EB4" w:rsidRDefault="002714C6" w:rsidP="00DE7DFD">
            <w:pPr>
              <w:spacing w:line="256" w:lineRule="auto"/>
              <w:ind w:left="-72"/>
              <w:jc w:val="both"/>
              <w:rPr>
                <w:rFonts w:ascii="Arial" w:hAnsi="Arial" w:cs="Arial"/>
                <w:sz w:val="18"/>
                <w:szCs w:val="18"/>
                <w:lang w:val="en-GB"/>
              </w:rPr>
            </w:pPr>
            <w:r w:rsidRPr="002F7EB4">
              <w:rPr>
                <w:rFonts w:ascii="Arial" w:hAnsi="Arial" w:cs="Arial"/>
                <w:sz w:val="18"/>
                <w:szCs w:val="18"/>
                <w:lang w:val="en-GB"/>
              </w:rPr>
              <w:t xml:space="preserve">Remeasurement on </w:t>
            </w:r>
          </w:p>
          <w:p w14:paraId="4EEDFD16" w14:textId="77777777" w:rsidR="002714C6" w:rsidRPr="002F7EB4" w:rsidRDefault="002714C6" w:rsidP="00DE7DFD">
            <w:pPr>
              <w:spacing w:line="256" w:lineRule="auto"/>
              <w:ind w:left="-72"/>
              <w:jc w:val="both"/>
              <w:rPr>
                <w:rFonts w:ascii="Arial" w:hAnsi="Arial" w:cs="Arial"/>
                <w:sz w:val="18"/>
                <w:szCs w:val="18"/>
                <w:lang w:val="en-GB"/>
              </w:rPr>
            </w:pPr>
            <w:r w:rsidRPr="002F7EB4">
              <w:rPr>
                <w:rFonts w:ascii="Arial" w:hAnsi="Arial" w:cs="Arial"/>
                <w:sz w:val="18"/>
                <w:szCs w:val="18"/>
                <w:lang w:val="en-GB"/>
              </w:rPr>
              <w:t xml:space="preserve">   retirement benefit obligations</w:t>
            </w:r>
          </w:p>
        </w:tc>
        <w:tc>
          <w:tcPr>
            <w:tcW w:w="1134" w:type="dxa"/>
            <w:tcBorders>
              <w:top w:val="nil"/>
              <w:left w:val="nil"/>
              <w:bottom w:val="single" w:sz="4" w:space="0" w:color="auto"/>
              <w:right w:val="nil"/>
            </w:tcBorders>
            <w:shd w:val="clear" w:color="auto" w:fill="FAFAFA"/>
          </w:tcPr>
          <w:p w14:paraId="1939CA07" w14:textId="77777777" w:rsidR="002714C6" w:rsidRPr="002F7EB4" w:rsidRDefault="002714C6" w:rsidP="00DE7DFD">
            <w:pPr>
              <w:spacing w:line="256" w:lineRule="auto"/>
              <w:ind w:right="-72"/>
              <w:jc w:val="right"/>
              <w:rPr>
                <w:rFonts w:ascii="Arial" w:hAnsi="Arial" w:cs="Arial"/>
                <w:bCs/>
                <w:sz w:val="18"/>
                <w:szCs w:val="18"/>
                <w:lang w:val="en-GB"/>
              </w:rPr>
            </w:pPr>
          </w:p>
          <w:p w14:paraId="475D59D5" w14:textId="71EFD7E1"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(875,833)</w:t>
            </w:r>
          </w:p>
        </w:tc>
        <w:tc>
          <w:tcPr>
            <w:tcW w:w="1134" w:type="dxa"/>
            <w:tcBorders>
              <w:top w:val="nil"/>
              <w:left w:val="nil"/>
              <w:bottom w:val="single" w:sz="4" w:space="0" w:color="auto"/>
              <w:right w:val="nil"/>
            </w:tcBorders>
            <w:shd w:val="clear" w:color="auto" w:fill="FAFAFA"/>
          </w:tcPr>
          <w:p w14:paraId="634C1BCA" w14:textId="77777777" w:rsidR="002714C6" w:rsidRPr="002F7EB4" w:rsidRDefault="002714C6" w:rsidP="00DE7DFD">
            <w:pPr>
              <w:spacing w:line="256" w:lineRule="auto"/>
              <w:ind w:right="-72"/>
              <w:jc w:val="right"/>
              <w:rPr>
                <w:rFonts w:ascii="Arial" w:hAnsi="Arial" w:cs="Arial"/>
                <w:bCs/>
                <w:sz w:val="18"/>
                <w:szCs w:val="18"/>
                <w:lang w:val="en-GB"/>
              </w:rPr>
            </w:pPr>
          </w:p>
          <w:p w14:paraId="79D3054C" w14:textId="7F044485"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175,167</w:t>
            </w:r>
          </w:p>
        </w:tc>
        <w:tc>
          <w:tcPr>
            <w:tcW w:w="992" w:type="dxa"/>
            <w:tcBorders>
              <w:top w:val="nil"/>
              <w:left w:val="nil"/>
              <w:bottom w:val="single" w:sz="4" w:space="0" w:color="auto"/>
              <w:right w:val="nil"/>
            </w:tcBorders>
            <w:shd w:val="clear" w:color="auto" w:fill="FAFAFA"/>
          </w:tcPr>
          <w:p w14:paraId="2F7F2A8C" w14:textId="77777777" w:rsidR="002714C6" w:rsidRPr="002F7EB4" w:rsidRDefault="002714C6" w:rsidP="00DE7DFD">
            <w:pPr>
              <w:spacing w:line="256" w:lineRule="auto"/>
              <w:ind w:right="-72"/>
              <w:jc w:val="right"/>
              <w:rPr>
                <w:rFonts w:ascii="Arial" w:hAnsi="Arial" w:cs="Arial"/>
                <w:bCs/>
                <w:sz w:val="18"/>
                <w:szCs w:val="18"/>
                <w:lang w:val="en-GB"/>
              </w:rPr>
            </w:pPr>
          </w:p>
          <w:p w14:paraId="3C90131A" w14:textId="79489C83"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(700,666)</w:t>
            </w:r>
          </w:p>
        </w:tc>
        <w:tc>
          <w:tcPr>
            <w:tcW w:w="1134" w:type="dxa"/>
            <w:tcBorders>
              <w:top w:val="nil"/>
              <w:left w:val="nil"/>
              <w:bottom w:val="single" w:sz="4" w:space="0" w:color="auto"/>
              <w:right w:val="nil"/>
            </w:tcBorders>
          </w:tcPr>
          <w:p w14:paraId="7E39A8E7" w14:textId="77777777" w:rsidR="002714C6" w:rsidRPr="002F7EB4" w:rsidRDefault="002714C6" w:rsidP="00DE7DFD">
            <w:pPr>
              <w:spacing w:line="256" w:lineRule="auto"/>
              <w:ind w:right="-72"/>
              <w:jc w:val="right"/>
              <w:rPr>
                <w:rFonts w:ascii="Arial" w:hAnsi="Arial" w:cs="Arial"/>
                <w:bCs/>
                <w:sz w:val="18"/>
                <w:szCs w:val="18"/>
                <w:lang w:val="en-GB"/>
              </w:rPr>
            </w:pPr>
          </w:p>
          <w:p w14:paraId="0511ABAB"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1134" w:type="dxa"/>
            <w:tcBorders>
              <w:top w:val="nil"/>
              <w:left w:val="nil"/>
              <w:bottom w:val="single" w:sz="4" w:space="0" w:color="auto"/>
              <w:right w:val="nil"/>
            </w:tcBorders>
          </w:tcPr>
          <w:p w14:paraId="11F37B71" w14:textId="77777777" w:rsidR="002714C6" w:rsidRPr="002F7EB4" w:rsidRDefault="002714C6" w:rsidP="00DE7DFD">
            <w:pPr>
              <w:spacing w:line="256" w:lineRule="auto"/>
              <w:ind w:right="-72"/>
              <w:jc w:val="right"/>
              <w:rPr>
                <w:rFonts w:ascii="Arial" w:hAnsi="Arial" w:cs="Arial"/>
                <w:bCs/>
                <w:sz w:val="18"/>
                <w:szCs w:val="18"/>
                <w:lang w:val="en-GB"/>
              </w:rPr>
            </w:pPr>
          </w:p>
          <w:p w14:paraId="44D359FE"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960" w:type="dxa"/>
            <w:tcBorders>
              <w:top w:val="nil"/>
              <w:left w:val="nil"/>
              <w:bottom w:val="single" w:sz="4" w:space="0" w:color="auto"/>
              <w:right w:val="nil"/>
            </w:tcBorders>
          </w:tcPr>
          <w:p w14:paraId="7B304B19" w14:textId="77777777" w:rsidR="002714C6" w:rsidRPr="002F7EB4" w:rsidRDefault="002714C6" w:rsidP="00DE7DFD">
            <w:pPr>
              <w:spacing w:line="256" w:lineRule="auto"/>
              <w:ind w:right="-72"/>
              <w:jc w:val="right"/>
              <w:rPr>
                <w:rFonts w:ascii="Arial" w:hAnsi="Arial" w:cs="Arial"/>
                <w:bCs/>
                <w:sz w:val="18"/>
                <w:szCs w:val="18"/>
                <w:lang w:val="en-GB"/>
              </w:rPr>
            </w:pPr>
          </w:p>
          <w:p w14:paraId="06BDF885"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r>
      <w:tr w:rsidR="002714C6" w:rsidRPr="002F7EB4" w14:paraId="145F2150" w14:textId="77777777" w:rsidTr="00050F02">
        <w:trPr>
          <w:tblHeader/>
        </w:trPr>
        <w:tc>
          <w:tcPr>
            <w:tcW w:w="2977" w:type="dxa"/>
          </w:tcPr>
          <w:p w14:paraId="600BFF59" w14:textId="77777777" w:rsidR="002714C6" w:rsidRPr="002F7EB4" w:rsidRDefault="002714C6" w:rsidP="00DE7DFD">
            <w:pPr>
              <w:spacing w:line="256" w:lineRule="auto"/>
              <w:ind w:left="-72"/>
              <w:jc w:val="both"/>
              <w:rPr>
                <w:rFonts w:ascii="Arial" w:hAnsi="Arial" w:cs="Arial"/>
                <w:sz w:val="18"/>
                <w:szCs w:val="18"/>
                <w:lang w:val="en-GB"/>
              </w:rPr>
            </w:pPr>
          </w:p>
        </w:tc>
        <w:tc>
          <w:tcPr>
            <w:tcW w:w="1134" w:type="dxa"/>
            <w:tcBorders>
              <w:top w:val="single" w:sz="4" w:space="0" w:color="auto"/>
              <w:left w:val="nil"/>
              <w:right w:val="nil"/>
            </w:tcBorders>
            <w:shd w:val="clear" w:color="auto" w:fill="FAFAFA"/>
          </w:tcPr>
          <w:p w14:paraId="474FEF32"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right w:val="nil"/>
            </w:tcBorders>
            <w:shd w:val="clear" w:color="auto" w:fill="FAFAFA"/>
          </w:tcPr>
          <w:p w14:paraId="60982049" w14:textId="77777777" w:rsidR="002714C6" w:rsidRPr="002F7EB4" w:rsidRDefault="002714C6" w:rsidP="00DE7DFD">
            <w:pPr>
              <w:spacing w:line="256" w:lineRule="auto"/>
              <w:ind w:right="-72"/>
              <w:jc w:val="right"/>
              <w:rPr>
                <w:rFonts w:ascii="Arial" w:hAnsi="Arial" w:cs="Arial"/>
                <w:bCs/>
                <w:sz w:val="18"/>
                <w:szCs w:val="18"/>
                <w:lang w:val="en-GB"/>
              </w:rPr>
            </w:pPr>
          </w:p>
        </w:tc>
        <w:tc>
          <w:tcPr>
            <w:tcW w:w="992" w:type="dxa"/>
            <w:tcBorders>
              <w:top w:val="single" w:sz="4" w:space="0" w:color="auto"/>
              <w:left w:val="nil"/>
              <w:right w:val="nil"/>
            </w:tcBorders>
            <w:shd w:val="clear" w:color="auto" w:fill="FAFAFA"/>
          </w:tcPr>
          <w:p w14:paraId="471B8987"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right w:val="nil"/>
            </w:tcBorders>
          </w:tcPr>
          <w:p w14:paraId="0677E74C" w14:textId="77777777" w:rsidR="002714C6" w:rsidRPr="002F7EB4" w:rsidRDefault="002714C6" w:rsidP="00DE7DFD">
            <w:pPr>
              <w:spacing w:line="256" w:lineRule="auto"/>
              <w:ind w:right="-72"/>
              <w:jc w:val="right"/>
              <w:rPr>
                <w:rFonts w:ascii="Arial" w:hAnsi="Arial" w:cs="Arial"/>
                <w:bCs/>
                <w:sz w:val="18"/>
                <w:szCs w:val="18"/>
                <w:lang w:val="en-GB"/>
              </w:rPr>
            </w:pPr>
          </w:p>
        </w:tc>
        <w:tc>
          <w:tcPr>
            <w:tcW w:w="1134" w:type="dxa"/>
            <w:tcBorders>
              <w:top w:val="single" w:sz="4" w:space="0" w:color="auto"/>
              <w:left w:val="nil"/>
              <w:right w:val="nil"/>
            </w:tcBorders>
          </w:tcPr>
          <w:p w14:paraId="40F10DA0" w14:textId="77777777" w:rsidR="002714C6" w:rsidRPr="002F7EB4" w:rsidRDefault="002714C6" w:rsidP="00DE7DFD">
            <w:pPr>
              <w:spacing w:line="256" w:lineRule="auto"/>
              <w:ind w:right="-72"/>
              <w:jc w:val="right"/>
              <w:rPr>
                <w:rFonts w:ascii="Arial" w:hAnsi="Arial" w:cs="Arial"/>
                <w:bCs/>
                <w:sz w:val="18"/>
                <w:szCs w:val="18"/>
                <w:lang w:val="en-GB"/>
              </w:rPr>
            </w:pPr>
          </w:p>
        </w:tc>
        <w:tc>
          <w:tcPr>
            <w:tcW w:w="960" w:type="dxa"/>
            <w:tcBorders>
              <w:top w:val="single" w:sz="4" w:space="0" w:color="auto"/>
              <w:left w:val="nil"/>
              <w:right w:val="nil"/>
            </w:tcBorders>
          </w:tcPr>
          <w:p w14:paraId="7AA483BF" w14:textId="77777777" w:rsidR="002714C6" w:rsidRPr="002F7EB4" w:rsidRDefault="002714C6" w:rsidP="00DE7DFD">
            <w:pPr>
              <w:spacing w:line="256" w:lineRule="auto"/>
              <w:ind w:right="-72"/>
              <w:jc w:val="right"/>
              <w:rPr>
                <w:rFonts w:ascii="Arial" w:hAnsi="Arial" w:cs="Arial"/>
                <w:bCs/>
                <w:sz w:val="18"/>
                <w:szCs w:val="18"/>
                <w:lang w:val="en-GB"/>
              </w:rPr>
            </w:pPr>
          </w:p>
        </w:tc>
      </w:tr>
      <w:tr w:rsidR="002714C6" w:rsidRPr="002F7EB4" w14:paraId="27904E79" w14:textId="77777777" w:rsidTr="00050F02">
        <w:trPr>
          <w:tblHeader/>
        </w:trPr>
        <w:tc>
          <w:tcPr>
            <w:tcW w:w="2977" w:type="dxa"/>
          </w:tcPr>
          <w:p w14:paraId="208DB555" w14:textId="4C85A63A" w:rsidR="002714C6" w:rsidRPr="002F7EB4" w:rsidRDefault="002714C6" w:rsidP="00DE7DFD">
            <w:pPr>
              <w:spacing w:line="256" w:lineRule="auto"/>
              <w:ind w:left="-72"/>
              <w:jc w:val="both"/>
              <w:rPr>
                <w:rFonts w:ascii="Arial" w:hAnsi="Arial" w:cs="Arial"/>
                <w:sz w:val="18"/>
                <w:szCs w:val="18"/>
                <w:lang w:val="en-GB"/>
              </w:rPr>
            </w:pPr>
            <w:r w:rsidRPr="002F7EB4">
              <w:rPr>
                <w:rFonts w:ascii="Arial" w:hAnsi="Arial" w:cs="Arial"/>
                <w:sz w:val="18"/>
                <w:szCs w:val="18"/>
                <w:lang w:val="en-GB"/>
              </w:rPr>
              <w:t>Other comprehensive expense</w:t>
            </w:r>
          </w:p>
        </w:tc>
        <w:tc>
          <w:tcPr>
            <w:tcW w:w="1134" w:type="dxa"/>
            <w:tcBorders>
              <w:top w:val="nil"/>
              <w:left w:val="nil"/>
              <w:bottom w:val="single" w:sz="4" w:space="0" w:color="auto"/>
              <w:right w:val="nil"/>
            </w:tcBorders>
            <w:shd w:val="clear" w:color="auto" w:fill="FAFAFA"/>
          </w:tcPr>
          <w:p w14:paraId="77724B5A" w14:textId="46FDF40D"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(875,833)</w:t>
            </w:r>
          </w:p>
        </w:tc>
        <w:tc>
          <w:tcPr>
            <w:tcW w:w="1134" w:type="dxa"/>
            <w:tcBorders>
              <w:top w:val="nil"/>
              <w:left w:val="nil"/>
              <w:bottom w:val="single" w:sz="4" w:space="0" w:color="auto"/>
              <w:right w:val="nil"/>
            </w:tcBorders>
            <w:shd w:val="clear" w:color="auto" w:fill="FAFAFA"/>
          </w:tcPr>
          <w:p w14:paraId="76C1B4DA" w14:textId="2DFE7C61"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175,167</w:t>
            </w:r>
          </w:p>
        </w:tc>
        <w:tc>
          <w:tcPr>
            <w:tcW w:w="992" w:type="dxa"/>
            <w:tcBorders>
              <w:top w:val="nil"/>
              <w:left w:val="nil"/>
              <w:bottom w:val="single" w:sz="4" w:space="0" w:color="auto"/>
              <w:right w:val="nil"/>
            </w:tcBorders>
            <w:shd w:val="clear" w:color="auto" w:fill="FAFAFA"/>
          </w:tcPr>
          <w:p w14:paraId="00440476" w14:textId="7D4A3DB5"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(700,666)</w:t>
            </w:r>
          </w:p>
        </w:tc>
        <w:tc>
          <w:tcPr>
            <w:tcW w:w="1134" w:type="dxa"/>
            <w:tcBorders>
              <w:top w:val="nil"/>
              <w:left w:val="nil"/>
              <w:bottom w:val="single" w:sz="4" w:space="0" w:color="auto"/>
              <w:right w:val="nil"/>
            </w:tcBorders>
          </w:tcPr>
          <w:p w14:paraId="4C6BE0AF"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1134" w:type="dxa"/>
            <w:tcBorders>
              <w:top w:val="nil"/>
              <w:left w:val="nil"/>
              <w:bottom w:val="single" w:sz="4" w:space="0" w:color="auto"/>
              <w:right w:val="nil"/>
            </w:tcBorders>
          </w:tcPr>
          <w:p w14:paraId="61976DCB"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c>
          <w:tcPr>
            <w:tcW w:w="960" w:type="dxa"/>
            <w:tcBorders>
              <w:top w:val="nil"/>
              <w:left w:val="nil"/>
              <w:bottom w:val="single" w:sz="4" w:space="0" w:color="auto"/>
              <w:right w:val="nil"/>
            </w:tcBorders>
          </w:tcPr>
          <w:p w14:paraId="095BF345" w14:textId="77777777" w:rsidR="002714C6" w:rsidRPr="002F7EB4" w:rsidRDefault="002714C6" w:rsidP="00DE7DFD">
            <w:pPr>
              <w:spacing w:line="256" w:lineRule="auto"/>
              <w:ind w:right="-72"/>
              <w:jc w:val="right"/>
              <w:rPr>
                <w:rFonts w:ascii="Arial" w:hAnsi="Arial" w:cs="Arial"/>
                <w:bCs/>
                <w:sz w:val="18"/>
                <w:szCs w:val="18"/>
                <w:lang w:val="en-GB"/>
              </w:rPr>
            </w:pPr>
            <w:r w:rsidRPr="002F7EB4">
              <w:rPr>
                <w:rFonts w:ascii="Arial" w:hAnsi="Arial" w:cs="Arial"/>
                <w:bCs/>
                <w:sz w:val="18"/>
                <w:szCs w:val="18"/>
                <w:lang w:val="en-GB"/>
              </w:rPr>
              <w:t xml:space="preserve">-   </w:t>
            </w:r>
          </w:p>
        </w:tc>
      </w:tr>
    </w:tbl>
    <w:p w14:paraId="2B24E6C3" w14:textId="77777777" w:rsidR="002714C6" w:rsidRPr="002F7EB4" w:rsidRDefault="002714C6"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06E4FE62" w14:textId="77777777" w:rsidR="002714C6" w:rsidRPr="002F7EB4" w:rsidRDefault="002714C6" w:rsidP="002714C6">
      <w:pPr>
        <w:jc w:val="thaiDistribute"/>
        <w:rPr>
          <w:rFonts w:ascii="Arial" w:eastAsia="Arial" w:hAnsi="Arial" w:cs="Arial"/>
          <w:color w:val="000000"/>
          <w:sz w:val="18"/>
          <w:szCs w:val="18"/>
          <w:cs/>
        </w:rPr>
      </w:pPr>
      <w:r w:rsidRPr="002F7EB4">
        <w:rPr>
          <w:rFonts w:ascii="Arial" w:eastAsia="Arial" w:hAnsi="Arial" w:cs="Arial"/>
          <w:color w:val="000000"/>
          <w:sz w:val="18"/>
          <w:szCs w:val="18"/>
        </w:rPr>
        <w:t xml:space="preserve">In December 2021, the </w:t>
      </w:r>
      <w:proofErr w:type="spellStart"/>
      <w:r w:rsidRPr="002F7EB4">
        <w:rPr>
          <w:rFonts w:ascii="Arial" w:eastAsia="Arial" w:hAnsi="Arial" w:cs="Arial"/>
          <w:color w:val="000000"/>
          <w:sz w:val="18"/>
          <w:szCs w:val="18"/>
        </w:rPr>
        <w:t>Organisation</w:t>
      </w:r>
      <w:proofErr w:type="spellEnd"/>
      <w:r w:rsidRPr="002F7EB4">
        <w:rPr>
          <w:rFonts w:ascii="Arial" w:eastAsia="Arial" w:hAnsi="Arial" w:cs="Arial"/>
          <w:color w:val="000000"/>
          <w:sz w:val="18"/>
          <w:szCs w:val="18"/>
        </w:rPr>
        <w:t xml:space="preserve"> for Economic Co-operation and Development (OECD) issued model rules for a new global minimum tax framework (Pillar Two), and various governments around the world have issued, or are in the process of issuing, legislation on this. In Thailand, the government is in the process of drafting legislation on Pillar Two.</w:t>
      </w:r>
    </w:p>
    <w:p w14:paraId="5276A444" w14:textId="028772AC" w:rsidR="002714C6" w:rsidRPr="002F7EB4" w:rsidRDefault="002714C6">
      <w:pPr>
        <w:rPr>
          <w:rFonts w:ascii="Arial" w:eastAsia="Arial" w:hAnsi="Arial" w:cs="Arial"/>
          <w:color w:val="000000"/>
          <w:sz w:val="18"/>
          <w:szCs w:val="18"/>
        </w:rPr>
      </w:pPr>
    </w:p>
    <w:p w14:paraId="2146D0EF" w14:textId="77777777" w:rsidR="00903596" w:rsidRPr="002F7EB4" w:rsidRDefault="00903596">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73DF1F0C" w14:textId="77777777" w:rsidTr="00BE2735">
        <w:trPr>
          <w:cantSplit/>
          <w:trHeight w:val="389"/>
        </w:trPr>
        <w:tc>
          <w:tcPr>
            <w:tcW w:w="9461" w:type="dxa"/>
            <w:shd w:val="clear" w:color="auto" w:fill="FFA543"/>
            <w:vAlign w:val="center"/>
          </w:tcPr>
          <w:p w14:paraId="526B27B5" w14:textId="6FC5E885"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w:t>
            </w:r>
            <w:r w:rsidR="00F97589" w:rsidRPr="002F7EB4">
              <w:rPr>
                <w:rFonts w:ascii="Arial" w:eastAsia="Arial" w:hAnsi="Arial" w:cs="Arial"/>
                <w:b/>
                <w:color w:val="FFFFFF"/>
                <w:sz w:val="18"/>
                <w:szCs w:val="18"/>
              </w:rPr>
              <w:t>6</w:t>
            </w:r>
            <w:r w:rsidRPr="002F7EB4">
              <w:rPr>
                <w:rFonts w:ascii="Arial" w:eastAsia="Arial" w:hAnsi="Arial" w:cs="Arial"/>
                <w:b/>
                <w:color w:val="FFFFFF"/>
                <w:sz w:val="18"/>
                <w:szCs w:val="18"/>
              </w:rPr>
              <w:tab/>
              <w:t>Earnings per share</w:t>
            </w:r>
          </w:p>
        </w:tc>
      </w:tr>
    </w:tbl>
    <w:p w14:paraId="51B6F676" w14:textId="77777777" w:rsidR="001F0DD2" w:rsidRPr="002F7EB4" w:rsidRDefault="001F0DD2">
      <w:pPr>
        <w:jc w:val="both"/>
        <w:rPr>
          <w:rFonts w:ascii="Arial" w:eastAsia="Arial" w:hAnsi="Arial" w:cs="Arial"/>
          <w:color w:val="000000"/>
          <w:sz w:val="18"/>
          <w:szCs w:val="18"/>
        </w:rPr>
      </w:pPr>
    </w:p>
    <w:p w14:paraId="7319E44E" w14:textId="77777777" w:rsidR="001F0DD2" w:rsidRPr="002F7EB4" w:rsidRDefault="001566F9">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2F7EB4">
        <w:rPr>
          <w:rFonts w:ascii="Arial" w:eastAsia="Arial" w:hAnsi="Arial" w:cs="Arial"/>
          <w:color w:val="000000"/>
          <w:sz w:val="18"/>
          <w:szCs w:val="18"/>
        </w:rPr>
        <w:t>Basic earnings per share is calculated by dividing the net profit attributable to shareholders of the parent company by the weighted average number of ordinary shares in issue during the year;</w:t>
      </w:r>
    </w:p>
    <w:p w14:paraId="43588390" w14:textId="77777777" w:rsidR="001F0DD2" w:rsidRPr="002F7EB4"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W w:w="0" w:type="auto"/>
        <w:tblLayout w:type="fixed"/>
        <w:tblCellMar>
          <w:left w:w="115" w:type="dxa"/>
          <w:right w:w="115" w:type="dxa"/>
        </w:tblCellMar>
        <w:tblLook w:val="0000" w:firstRow="0" w:lastRow="0" w:firstColumn="0" w:lastColumn="0" w:noHBand="0" w:noVBand="0"/>
      </w:tblPr>
      <w:tblGrid>
        <w:gridCol w:w="4122"/>
        <w:gridCol w:w="1254"/>
        <w:gridCol w:w="1343"/>
        <w:gridCol w:w="1370"/>
        <w:gridCol w:w="1370"/>
      </w:tblGrid>
      <w:tr w:rsidR="001F0DD2" w:rsidRPr="002F7EB4" w14:paraId="2F99B9F9" w14:textId="77777777" w:rsidTr="002D236B">
        <w:tc>
          <w:tcPr>
            <w:tcW w:w="4122" w:type="dxa"/>
            <w:vAlign w:val="bottom"/>
          </w:tcPr>
          <w:p w14:paraId="35BC15A3" w14:textId="77777777" w:rsidR="001F0DD2" w:rsidRPr="002F7EB4" w:rsidRDefault="001F0DD2">
            <w:pPr>
              <w:pBdr>
                <w:top w:val="nil"/>
                <w:left w:val="nil"/>
                <w:bottom w:val="nil"/>
                <w:right w:val="nil"/>
                <w:between w:val="nil"/>
              </w:pBdr>
              <w:ind w:left="-72"/>
              <w:rPr>
                <w:rFonts w:ascii="Arial" w:eastAsia="Arial" w:hAnsi="Arial" w:cs="Arial"/>
                <w:b/>
                <w:color w:val="000000"/>
                <w:spacing w:val="-6"/>
                <w:sz w:val="18"/>
                <w:szCs w:val="18"/>
              </w:rPr>
            </w:pPr>
          </w:p>
        </w:tc>
        <w:tc>
          <w:tcPr>
            <w:tcW w:w="2597" w:type="dxa"/>
            <w:gridSpan w:val="2"/>
            <w:tcBorders>
              <w:top w:val="single" w:sz="4" w:space="0" w:color="000000"/>
              <w:bottom w:val="single" w:sz="4" w:space="0" w:color="000000"/>
            </w:tcBorders>
            <w:vAlign w:val="bottom"/>
          </w:tcPr>
          <w:p w14:paraId="0B96DE64" w14:textId="77777777" w:rsidR="001F0DD2" w:rsidRPr="002F7EB4" w:rsidRDefault="001566F9">
            <w:pPr>
              <w:keepNext/>
              <w:ind w:right="-72"/>
              <w:jc w:val="center"/>
              <w:rPr>
                <w:rFonts w:ascii="Arial" w:eastAsia="Arial" w:hAnsi="Arial" w:cs="Arial"/>
                <w:b/>
                <w:color w:val="000000"/>
                <w:spacing w:val="-6"/>
                <w:sz w:val="18"/>
                <w:szCs w:val="18"/>
              </w:rPr>
            </w:pPr>
            <w:r w:rsidRPr="002F7EB4">
              <w:rPr>
                <w:rFonts w:ascii="Arial" w:eastAsia="Arial" w:hAnsi="Arial" w:cs="Arial"/>
                <w:b/>
                <w:color w:val="000000"/>
                <w:spacing w:val="-6"/>
                <w:sz w:val="18"/>
                <w:szCs w:val="18"/>
              </w:rPr>
              <w:t xml:space="preserve">Consolidated </w:t>
            </w:r>
            <w:r w:rsidRPr="002F7EB4">
              <w:rPr>
                <w:rFonts w:ascii="Arial" w:eastAsia="Arial" w:hAnsi="Arial" w:cs="Arial"/>
                <w:b/>
                <w:color w:val="000000"/>
                <w:spacing w:val="-6"/>
                <w:sz w:val="18"/>
                <w:szCs w:val="18"/>
              </w:rPr>
              <w:br/>
              <w:t>financial statements</w:t>
            </w:r>
          </w:p>
        </w:tc>
        <w:tc>
          <w:tcPr>
            <w:tcW w:w="2740" w:type="dxa"/>
            <w:gridSpan w:val="2"/>
            <w:tcBorders>
              <w:top w:val="single" w:sz="4" w:space="0" w:color="000000"/>
              <w:bottom w:val="single" w:sz="4" w:space="0" w:color="000000"/>
            </w:tcBorders>
            <w:vAlign w:val="bottom"/>
          </w:tcPr>
          <w:p w14:paraId="35DE6371" w14:textId="77777777" w:rsidR="001F0DD2" w:rsidRPr="002F7EB4" w:rsidRDefault="001566F9">
            <w:pPr>
              <w:ind w:right="-72"/>
              <w:jc w:val="center"/>
              <w:rPr>
                <w:rFonts w:ascii="Arial" w:eastAsia="Arial" w:hAnsi="Arial" w:cs="Arial"/>
                <w:b/>
                <w:color w:val="000000"/>
                <w:spacing w:val="-6"/>
                <w:sz w:val="18"/>
                <w:szCs w:val="18"/>
              </w:rPr>
            </w:pPr>
            <w:r w:rsidRPr="002F7EB4">
              <w:rPr>
                <w:rFonts w:ascii="Arial" w:eastAsia="Arial" w:hAnsi="Arial" w:cs="Arial"/>
                <w:b/>
                <w:color w:val="000000"/>
                <w:spacing w:val="-6"/>
                <w:sz w:val="18"/>
                <w:szCs w:val="18"/>
              </w:rPr>
              <w:t xml:space="preserve">Separate </w:t>
            </w:r>
            <w:r w:rsidRPr="002F7EB4">
              <w:rPr>
                <w:rFonts w:ascii="Arial" w:eastAsia="Arial" w:hAnsi="Arial" w:cs="Arial"/>
                <w:b/>
                <w:color w:val="000000"/>
                <w:spacing w:val="-6"/>
                <w:sz w:val="18"/>
                <w:szCs w:val="18"/>
              </w:rPr>
              <w:br/>
              <w:t>financial statements</w:t>
            </w:r>
          </w:p>
        </w:tc>
      </w:tr>
      <w:tr w:rsidR="001F0DD2" w:rsidRPr="002F7EB4" w14:paraId="23CCB950" w14:textId="77777777" w:rsidTr="002D236B">
        <w:tc>
          <w:tcPr>
            <w:tcW w:w="4122" w:type="dxa"/>
            <w:vAlign w:val="bottom"/>
          </w:tcPr>
          <w:p w14:paraId="378049B8" w14:textId="77777777" w:rsidR="001F0DD2" w:rsidRPr="002F7EB4" w:rsidRDefault="001F0DD2">
            <w:pPr>
              <w:pBdr>
                <w:top w:val="nil"/>
                <w:left w:val="nil"/>
                <w:bottom w:val="nil"/>
                <w:right w:val="nil"/>
                <w:between w:val="nil"/>
              </w:pBdr>
              <w:ind w:left="-72"/>
              <w:rPr>
                <w:rFonts w:ascii="Arial" w:eastAsia="Arial" w:hAnsi="Arial" w:cs="Arial"/>
                <w:b/>
                <w:color w:val="000000"/>
                <w:spacing w:val="-6"/>
                <w:sz w:val="18"/>
                <w:szCs w:val="18"/>
              </w:rPr>
            </w:pPr>
          </w:p>
        </w:tc>
        <w:tc>
          <w:tcPr>
            <w:tcW w:w="1254" w:type="dxa"/>
            <w:vAlign w:val="bottom"/>
          </w:tcPr>
          <w:p w14:paraId="4F98DD87" w14:textId="29DB8CB4" w:rsidR="001F0DD2" w:rsidRPr="002F7EB4" w:rsidRDefault="006E1614">
            <w:pPr>
              <w:pStyle w:val="Heading1"/>
              <w:ind w:right="-72"/>
              <w:jc w:val="right"/>
              <w:rPr>
                <w:rFonts w:ascii="Arial" w:eastAsia="Arial" w:hAnsi="Arial" w:cs="Arial"/>
                <w:spacing w:val="-6"/>
                <w:sz w:val="18"/>
                <w:szCs w:val="18"/>
              </w:rPr>
            </w:pPr>
            <w:r w:rsidRPr="002F7EB4">
              <w:rPr>
                <w:rFonts w:ascii="Arial" w:eastAsia="Arial" w:hAnsi="Arial" w:cs="Arial"/>
                <w:color w:val="auto"/>
                <w:spacing w:val="-6"/>
                <w:sz w:val="18"/>
                <w:szCs w:val="18"/>
              </w:rPr>
              <w:t>202</w:t>
            </w:r>
            <w:r w:rsidR="009E4FE3" w:rsidRPr="002F7EB4">
              <w:rPr>
                <w:rFonts w:ascii="Arial" w:eastAsia="Arial" w:hAnsi="Arial" w:cs="Arial"/>
                <w:color w:val="auto"/>
                <w:spacing w:val="-6"/>
                <w:sz w:val="18"/>
                <w:szCs w:val="18"/>
              </w:rPr>
              <w:t>3</w:t>
            </w:r>
          </w:p>
        </w:tc>
        <w:tc>
          <w:tcPr>
            <w:tcW w:w="1343" w:type="dxa"/>
            <w:vAlign w:val="bottom"/>
          </w:tcPr>
          <w:p w14:paraId="36775B09" w14:textId="451E6FD6" w:rsidR="001F0DD2" w:rsidRPr="002F7EB4" w:rsidRDefault="006E1614">
            <w:pPr>
              <w:pStyle w:val="Heading1"/>
              <w:ind w:right="-72"/>
              <w:jc w:val="right"/>
              <w:rPr>
                <w:rFonts w:ascii="Arial" w:eastAsia="Arial" w:hAnsi="Arial" w:cs="Arial"/>
                <w:spacing w:val="-6"/>
                <w:sz w:val="18"/>
                <w:szCs w:val="18"/>
              </w:rPr>
            </w:pPr>
            <w:r w:rsidRPr="002F7EB4">
              <w:rPr>
                <w:rFonts w:ascii="Arial" w:eastAsia="Arial" w:hAnsi="Arial" w:cs="Arial"/>
                <w:color w:val="auto"/>
                <w:spacing w:val="-6"/>
                <w:sz w:val="18"/>
                <w:szCs w:val="18"/>
              </w:rPr>
              <w:t>202</w:t>
            </w:r>
            <w:r w:rsidR="009E4FE3" w:rsidRPr="002F7EB4">
              <w:rPr>
                <w:rFonts w:ascii="Arial" w:eastAsia="Arial" w:hAnsi="Arial" w:cs="Arial"/>
                <w:color w:val="auto"/>
                <w:spacing w:val="-6"/>
                <w:sz w:val="18"/>
                <w:szCs w:val="18"/>
              </w:rPr>
              <w:t>2</w:t>
            </w:r>
          </w:p>
        </w:tc>
        <w:tc>
          <w:tcPr>
            <w:tcW w:w="1370" w:type="dxa"/>
            <w:vAlign w:val="bottom"/>
          </w:tcPr>
          <w:p w14:paraId="1BEC3DB1" w14:textId="32EF6EA6" w:rsidR="001F0DD2" w:rsidRPr="002F7EB4" w:rsidRDefault="006E1614">
            <w:pPr>
              <w:pStyle w:val="Heading1"/>
              <w:ind w:right="-72"/>
              <w:jc w:val="right"/>
              <w:rPr>
                <w:rFonts w:ascii="Arial" w:eastAsia="Arial" w:hAnsi="Arial" w:cs="Arial"/>
                <w:spacing w:val="-6"/>
                <w:sz w:val="18"/>
                <w:szCs w:val="18"/>
              </w:rPr>
            </w:pPr>
            <w:r w:rsidRPr="002F7EB4">
              <w:rPr>
                <w:rFonts w:ascii="Arial" w:eastAsia="Arial" w:hAnsi="Arial" w:cs="Arial"/>
                <w:color w:val="auto"/>
                <w:spacing w:val="-6"/>
                <w:sz w:val="18"/>
                <w:szCs w:val="18"/>
              </w:rPr>
              <w:t>202</w:t>
            </w:r>
            <w:r w:rsidR="009E4FE3" w:rsidRPr="002F7EB4">
              <w:rPr>
                <w:rFonts w:ascii="Arial" w:eastAsia="Arial" w:hAnsi="Arial" w:cs="Arial"/>
                <w:color w:val="auto"/>
                <w:spacing w:val="-6"/>
                <w:sz w:val="18"/>
                <w:szCs w:val="18"/>
              </w:rPr>
              <w:t>3</w:t>
            </w:r>
          </w:p>
        </w:tc>
        <w:tc>
          <w:tcPr>
            <w:tcW w:w="1370" w:type="dxa"/>
            <w:vAlign w:val="bottom"/>
          </w:tcPr>
          <w:p w14:paraId="51076579" w14:textId="61DBF80C" w:rsidR="001F0DD2" w:rsidRPr="002F7EB4" w:rsidRDefault="006E1614">
            <w:pPr>
              <w:pStyle w:val="Heading1"/>
              <w:ind w:right="-72"/>
              <w:jc w:val="right"/>
              <w:rPr>
                <w:rFonts w:ascii="Arial" w:eastAsia="Arial" w:hAnsi="Arial" w:cs="Arial"/>
                <w:spacing w:val="-6"/>
                <w:sz w:val="18"/>
                <w:szCs w:val="18"/>
              </w:rPr>
            </w:pPr>
            <w:r w:rsidRPr="002F7EB4">
              <w:rPr>
                <w:rFonts w:ascii="Arial" w:eastAsia="Arial" w:hAnsi="Arial" w:cs="Arial"/>
                <w:color w:val="auto"/>
                <w:spacing w:val="-6"/>
                <w:sz w:val="18"/>
                <w:szCs w:val="18"/>
              </w:rPr>
              <w:t>202</w:t>
            </w:r>
            <w:r w:rsidR="009E4FE3" w:rsidRPr="002F7EB4">
              <w:rPr>
                <w:rFonts w:ascii="Arial" w:eastAsia="Arial" w:hAnsi="Arial" w:cs="Arial"/>
                <w:color w:val="auto"/>
                <w:spacing w:val="-6"/>
                <w:sz w:val="18"/>
                <w:szCs w:val="18"/>
              </w:rPr>
              <w:t>2</w:t>
            </w:r>
          </w:p>
        </w:tc>
      </w:tr>
      <w:tr w:rsidR="001F0DD2" w:rsidRPr="002F7EB4" w14:paraId="17BB01F7" w14:textId="77777777" w:rsidTr="002D236B">
        <w:trPr>
          <w:trHeight w:val="63"/>
        </w:trPr>
        <w:tc>
          <w:tcPr>
            <w:tcW w:w="4122" w:type="dxa"/>
            <w:vAlign w:val="bottom"/>
          </w:tcPr>
          <w:p w14:paraId="7FEDEA2E" w14:textId="77777777" w:rsidR="001F0DD2" w:rsidRPr="002F7EB4" w:rsidRDefault="001566F9">
            <w:pPr>
              <w:pBdr>
                <w:top w:val="nil"/>
                <w:left w:val="nil"/>
                <w:bottom w:val="nil"/>
                <w:right w:val="nil"/>
                <w:between w:val="nil"/>
              </w:pBdr>
              <w:ind w:left="-72" w:right="-108"/>
              <w:rPr>
                <w:rFonts w:ascii="Arial" w:eastAsia="Arial" w:hAnsi="Arial" w:cs="Arial"/>
                <w:color w:val="000000"/>
                <w:spacing w:val="-6"/>
                <w:sz w:val="18"/>
                <w:szCs w:val="18"/>
              </w:rPr>
            </w:pPr>
            <w:r w:rsidRPr="002F7EB4">
              <w:rPr>
                <w:rFonts w:ascii="Arial" w:eastAsia="Arial" w:hAnsi="Arial" w:cs="Arial"/>
                <w:b/>
                <w:color w:val="000000"/>
                <w:spacing w:val="-6"/>
                <w:sz w:val="18"/>
                <w:szCs w:val="18"/>
              </w:rPr>
              <w:t>Basic earnings per share</w:t>
            </w:r>
          </w:p>
        </w:tc>
        <w:tc>
          <w:tcPr>
            <w:tcW w:w="1254" w:type="dxa"/>
            <w:tcBorders>
              <w:top w:val="single" w:sz="4" w:space="0" w:color="000000"/>
            </w:tcBorders>
            <w:shd w:val="clear" w:color="auto" w:fill="FAFAFA"/>
            <w:vAlign w:val="bottom"/>
          </w:tcPr>
          <w:p w14:paraId="653DE8C9" w14:textId="77777777" w:rsidR="001F0DD2" w:rsidRPr="002F7EB4"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c>
          <w:tcPr>
            <w:tcW w:w="1343" w:type="dxa"/>
            <w:tcBorders>
              <w:top w:val="single" w:sz="4" w:space="0" w:color="000000"/>
            </w:tcBorders>
            <w:vAlign w:val="bottom"/>
          </w:tcPr>
          <w:p w14:paraId="13184D73" w14:textId="77777777" w:rsidR="001F0DD2" w:rsidRPr="002F7EB4"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c>
          <w:tcPr>
            <w:tcW w:w="1370" w:type="dxa"/>
            <w:tcBorders>
              <w:top w:val="single" w:sz="4" w:space="0" w:color="000000"/>
            </w:tcBorders>
            <w:shd w:val="clear" w:color="auto" w:fill="FAFAFA"/>
            <w:vAlign w:val="bottom"/>
          </w:tcPr>
          <w:p w14:paraId="265FF3DE" w14:textId="77777777" w:rsidR="001F0DD2" w:rsidRPr="002F7EB4"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c>
          <w:tcPr>
            <w:tcW w:w="1370" w:type="dxa"/>
            <w:tcBorders>
              <w:top w:val="single" w:sz="4" w:space="0" w:color="000000"/>
            </w:tcBorders>
            <w:vAlign w:val="bottom"/>
          </w:tcPr>
          <w:p w14:paraId="4A1B633D" w14:textId="77777777" w:rsidR="001F0DD2" w:rsidRPr="002F7EB4"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r>
      <w:tr w:rsidR="009E4FE3" w:rsidRPr="002F7EB4" w14:paraId="60C3705F" w14:textId="77777777" w:rsidTr="002D236B">
        <w:trPr>
          <w:trHeight w:val="63"/>
        </w:trPr>
        <w:tc>
          <w:tcPr>
            <w:tcW w:w="4122" w:type="dxa"/>
            <w:vAlign w:val="bottom"/>
          </w:tcPr>
          <w:p w14:paraId="24064146" w14:textId="77777777" w:rsidR="009E4FE3" w:rsidRPr="002F7EB4" w:rsidRDefault="009E4FE3" w:rsidP="009E4FE3">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Profit attributable to the ordinary equity holders of </w:t>
            </w:r>
          </w:p>
          <w:p w14:paraId="7C471C4C" w14:textId="4F7DEDF9" w:rsidR="009E4FE3" w:rsidRPr="002F7EB4" w:rsidRDefault="009E4FE3" w:rsidP="009E4FE3">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the </w:t>
            </w:r>
            <w:r w:rsidR="00052CB9" w:rsidRPr="002F7EB4">
              <w:rPr>
                <w:rFonts w:ascii="Arial" w:eastAsia="Arial" w:hAnsi="Arial" w:cs="Arial"/>
                <w:color w:val="000000"/>
                <w:spacing w:val="-6"/>
                <w:sz w:val="18"/>
                <w:szCs w:val="18"/>
              </w:rPr>
              <w:t>C</w:t>
            </w:r>
            <w:r w:rsidRPr="002F7EB4">
              <w:rPr>
                <w:rFonts w:ascii="Arial" w:eastAsia="Arial" w:hAnsi="Arial" w:cs="Arial"/>
                <w:color w:val="000000"/>
                <w:spacing w:val="-6"/>
                <w:sz w:val="18"/>
                <w:szCs w:val="18"/>
              </w:rPr>
              <w:t>ompany used in calculating basic (Baht)</w:t>
            </w:r>
          </w:p>
        </w:tc>
        <w:tc>
          <w:tcPr>
            <w:tcW w:w="1254" w:type="dxa"/>
            <w:shd w:val="clear" w:color="auto" w:fill="FAFAFA"/>
            <w:vAlign w:val="bottom"/>
          </w:tcPr>
          <w:p w14:paraId="4F1578F5" w14:textId="338CC8F7" w:rsidR="009E4FE3" w:rsidRPr="002F7EB4" w:rsidRDefault="00EA6E06" w:rsidP="009E4FE3">
            <w:pPr>
              <w:pBdr>
                <w:top w:val="nil"/>
                <w:left w:val="nil"/>
                <w:bottom w:val="nil"/>
                <w:right w:val="nil"/>
                <w:between w:val="nil"/>
              </w:pBdr>
              <w:ind w:right="-72"/>
              <w:jc w:val="right"/>
              <w:rPr>
                <w:rFonts w:ascii="Arial" w:eastAsia="Arial" w:hAnsi="Arial" w:cs="Arial"/>
                <w:color w:val="000000"/>
                <w:spacing w:val="-6"/>
                <w:sz w:val="18"/>
                <w:szCs w:val="18"/>
              </w:rPr>
            </w:pPr>
            <w:r w:rsidRPr="002F7EB4">
              <w:rPr>
                <w:rFonts w:ascii="Arial" w:eastAsia="Arial" w:hAnsi="Arial" w:cs="Arial"/>
                <w:color w:val="000000"/>
                <w:spacing w:val="-6"/>
                <w:sz w:val="18"/>
                <w:szCs w:val="18"/>
              </w:rPr>
              <w:t>391,142,675</w:t>
            </w:r>
          </w:p>
        </w:tc>
        <w:tc>
          <w:tcPr>
            <w:tcW w:w="1343" w:type="dxa"/>
            <w:vAlign w:val="bottom"/>
          </w:tcPr>
          <w:p w14:paraId="05CE37D5" w14:textId="23990CD2" w:rsidR="009E4FE3" w:rsidRPr="002F7EB4" w:rsidRDefault="009E4FE3" w:rsidP="009E4FE3">
            <w:pPr>
              <w:pBdr>
                <w:top w:val="nil"/>
                <w:left w:val="nil"/>
                <w:bottom w:val="nil"/>
                <w:right w:val="nil"/>
                <w:between w:val="nil"/>
              </w:pBdr>
              <w:ind w:right="-72"/>
              <w:jc w:val="right"/>
              <w:rPr>
                <w:rFonts w:ascii="Arial" w:eastAsia="Arial" w:hAnsi="Arial" w:cs="Arial"/>
                <w:color w:val="000000"/>
                <w:spacing w:val="-6"/>
                <w:sz w:val="18"/>
                <w:szCs w:val="18"/>
              </w:rPr>
            </w:pPr>
            <w:r w:rsidRPr="002F7EB4">
              <w:rPr>
                <w:rFonts w:ascii="Arial" w:eastAsia="Arial" w:hAnsi="Arial" w:cs="Arial"/>
                <w:spacing w:val="-6"/>
                <w:sz w:val="18"/>
                <w:szCs w:val="18"/>
              </w:rPr>
              <w:t>251,199,502</w:t>
            </w:r>
          </w:p>
        </w:tc>
        <w:tc>
          <w:tcPr>
            <w:tcW w:w="1370" w:type="dxa"/>
            <w:shd w:val="clear" w:color="auto" w:fill="FAFAFA"/>
            <w:vAlign w:val="bottom"/>
          </w:tcPr>
          <w:p w14:paraId="53409E46" w14:textId="6BA3566E" w:rsidR="009E4FE3" w:rsidRPr="002F7EB4" w:rsidRDefault="002D236B" w:rsidP="009E4FE3">
            <w:pPr>
              <w:pBdr>
                <w:top w:val="nil"/>
                <w:left w:val="nil"/>
                <w:bottom w:val="nil"/>
                <w:right w:val="nil"/>
                <w:between w:val="nil"/>
              </w:pBdr>
              <w:ind w:right="-72"/>
              <w:jc w:val="right"/>
              <w:rPr>
                <w:rFonts w:ascii="Arial" w:eastAsia="Arial" w:hAnsi="Arial" w:cs="Arial"/>
                <w:color w:val="000000"/>
                <w:spacing w:val="-6"/>
                <w:sz w:val="18"/>
                <w:szCs w:val="18"/>
              </w:rPr>
            </w:pPr>
            <w:r w:rsidRPr="002F7EB4">
              <w:rPr>
                <w:rFonts w:ascii="Arial" w:eastAsia="Arial" w:hAnsi="Arial" w:cs="Arial"/>
                <w:color w:val="000000"/>
                <w:spacing w:val="-6"/>
                <w:sz w:val="18"/>
                <w:szCs w:val="18"/>
              </w:rPr>
              <w:t>138,511,406</w:t>
            </w:r>
          </w:p>
        </w:tc>
        <w:tc>
          <w:tcPr>
            <w:tcW w:w="1370" w:type="dxa"/>
            <w:vAlign w:val="bottom"/>
          </w:tcPr>
          <w:p w14:paraId="7F93AB17" w14:textId="77777777" w:rsidR="009E4FE3" w:rsidRPr="002F7EB4" w:rsidRDefault="009E4FE3" w:rsidP="009E4FE3">
            <w:pPr>
              <w:pBdr>
                <w:top w:val="nil"/>
                <w:left w:val="nil"/>
                <w:bottom w:val="nil"/>
                <w:right w:val="nil"/>
                <w:between w:val="nil"/>
              </w:pBdr>
              <w:ind w:right="-72"/>
              <w:jc w:val="right"/>
              <w:rPr>
                <w:rFonts w:ascii="Arial" w:eastAsia="Arial" w:hAnsi="Arial" w:cs="Arial"/>
                <w:spacing w:val="-6"/>
                <w:sz w:val="18"/>
                <w:szCs w:val="18"/>
              </w:rPr>
            </w:pPr>
          </w:p>
          <w:p w14:paraId="7104D099" w14:textId="5F178DF6" w:rsidR="009E4FE3" w:rsidRPr="002F7EB4" w:rsidRDefault="009E4FE3" w:rsidP="009E4FE3">
            <w:pPr>
              <w:pBdr>
                <w:top w:val="nil"/>
                <w:left w:val="nil"/>
                <w:bottom w:val="nil"/>
                <w:right w:val="nil"/>
                <w:between w:val="nil"/>
              </w:pBdr>
              <w:ind w:right="-72"/>
              <w:jc w:val="right"/>
              <w:rPr>
                <w:rFonts w:ascii="Arial" w:eastAsia="Arial" w:hAnsi="Arial" w:cs="Arial"/>
                <w:color w:val="000000"/>
                <w:spacing w:val="-6"/>
                <w:sz w:val="18"/>
                <w:szCs w:val="18"/>
              </w:rPr>
            </w:pPr>
            <w:r w:rsidRPr="002F7EB4">
              <w:rPr>
                <w:rFonts w:ascii="Arial" w:eastAsia="Arial" w:hAnsi="Arial" w:cs="Arial"/>
                <w:spacing w:val="-6"/>
                <w:sz w:val="18"/>
                <w:szCs w:val="18"/>
              </w:rPr>
              <w:t>97,978,749</w:t>
            </w:r>
          </w:p>
        </w:tc>
      </w:tr>
      <w:tr w:rsidR="009E4FE3" w:rsidRPr="002F7EB4" w14:paraId="6B084539" w14:textId="77777777" w:rsidTr="002D236B">
        <w:trPr>
          <w:trHeight w:val="135"/>
        </w:trPr>
        <w:tc>
          <w:tcPr>
            <w:tcW w:w="4122" w:type="dxa"/>
            <w:vAlign w:val="bottom"/>
          </w:tcPr>
          <w:p w14:paraId="44BAD0D7" w14:textId="37426934" w:rsidR="009E4FE3" w:rsidRPr="002F7EB4" w:rsidRDefault="009E4FE3" w:rsidP="009E4FE3">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w:t>
            </w:r>
          </w:p>
        </w:tc>
        <w:tc>
          <w:tcPr>
            <w:tcW w:w="1254" w:type="dxa"/>
            <w:shd w:val="clear" w:color="auto" w:fill="FAFAFA"/>
            <w:vAlign w:val="bottom"/>
          </w:tcPr>
          <w:p w14:paraId="4DEAAA43"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vAlign w:val="bottom"/>
          </w:tcPr>
          <w:p w14:paraId="3E92A43B" w14:textId="61A1E89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shd w:val="clear" w:color="auto" w:fill="FAFAFA"/>
            <w:vAlign w:val="bottom"/>
          </w:tcPr>
          <w:p w14:paraId="1AB347BF"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70" w:type="dxa"/>
            <w:vAlign w:val="bottom"/>
          </w:tcPr>
          <w:p w14:paraId="6AD43BD5" w14:textId="2D1033D9"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r>
      <w:tr w:rsidR="009E4FE3" w:rsidRPr="002F7EB4" w14:paraId="45F961F5" w14:textId="77777777" w:rsidTr="002D236B">
        <w:trPr>
          <w:trHeight w:val="135"/>
        </w:trPr>
        <w:tc>
          <w:tcPr>
            <w:tcW w:w="4122" w:type="dxa"/>
            <w:vAlign w:val="bottom"/>
          </w:tcPr>
          <w:p w14:paraId="37549CCF" w14:textId="405C7DC2" w:rsidR="009E4FE3" w:rsidRPr="002F7EB4" w:rsidRDefault="009E4FE3" w:rsidP="009E4FE3">
            <w:pPr>
              <w:ind w:left="-72"/>
              <w:rPr>
                <w:rFonts w:ascii="Arial" w:eastAsia="Arial" w:hAnsi="Arial" w:cs="Arial"/>
                <w:b/>
                <w:bCs/>
                <w:color w:val="000000"/>
                <w:spacing w:val="-6"/>
                <w:sz w:val="18"/>
                <w:szCs w:val="18"/>
                <w:lang w:val="en-GB"/>
              </w:rPr>
            </w:pPr>
            <w:r w:rsidRPr="002F7EB4">
              <w:rPr>
                <w:rFonts w:ascii="Arial" w:eastAsia="Arial" w:hAnsi="Arial" w:cs="Arial"/>
                <w:b/>
                <w:bCs/>
                <w:color w:val="000000"/>
                <w:spacing w:val="-6"/>
                <w:sz w:val="18"/>
                <w:szCs w:val="18"/>
                <w:lang w:val="en-GB"/>
              </w:rPr>
              <w:t>Weighted average number of ordinary shares</w:t>
            </w:r>
          </w:p>
        </w:tc>
        <w:tc>
          <w:tcPr>
            <w:tcW w:w="1254" w:type="dxa"/>
            <w:shd w:val="clear" w:color="auto" w:fill="FAFAFA"/>
            <w:vAlign w:val="bottom"/>
          </w:tcPr>
          <w:p w14:paraId="441089D7"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vAlign w:val="bottom"/>
          </w:tcPr>
          <w:p w14:paraId="4984D260"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shd w:val="clear" w:color="auto" w:fill="FAFAFA"/>
            <w:vAlign w:val="bottom"/>
          </w:tcPr>
          <w:p w14:paraId="07877B7B"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70" w:type="dxa"/>
            <w:vAlign w:val="bottom"/>
          </w:tcPr>
          <w:p w14:paraId="7398BF8C" w14:textId="77777777" w:rsidR="009E4FE3" w:rsidRPr="002F7EB4" w:rsidRDefault="009E4FE3" w:rsidP="009E4F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r>
      <w:tr w:rsidR="002D236B" w:rsidRPr="002F7EB4" w14:paraId="3EBA5D59" w14:textId="77777777" w:rsidTr="00C95F33">
        <w:trPr>
          <w:trHeight w:val="135"/>
        </w:trPr>
        <w:tc>
          <w:tcPr>
            <w:tcW w:w="4122" w:type="dxa"/>
            <w:vAlign w:val="bottom"/>
          </w:tcPr>
          <w:p w14:paraId="45022726"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Weighted average number of ordinary shares </w:t>
            </w:r>
          </w:p>
          <w:p w14:paraId="4D04108F" w14:textId="3E3A4041"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(shares)</w:t>
            </w:r>
          </w:p>
        </w:tc>
        <w:tc>
          <w:tcPr>
            <w:tcW w:w="1254" w:type="dxa"/>
            <w:shd w:val="clear" w:color="auto" w:fill="FAFAFA"/>
          </w:tcPr>
          <w:p w14:paraId="04A434C2"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rPr>
            </w:pPr>
          </w:p>
          <w:p w14:paraId="2FFC09EE" w14:textId="289203B0"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rPr>
              <w:t>1,137,190,272</w:t>
            </w:r>
          </w:p>
        </w:tc>
        <w:tc>
          <w:tcPr>
            <w:tcW w:w="1343" w:type="dxa"/>
          </w:tcPr>
          <w:p w14:paraId="57153103"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7315A9FA" w14:textId="2A88A456"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1,025,364,147</w:t>
            </w:r>
          </w:p>
        </w:tc>
        <w:tc>
          <w:tcPr>
            <w:tcW w:w="1370" w:type="dxa"/>
            <w:shd w:val="clear" w:color="auto" w:fill="FAFAFA"/>
          </w:tcPr>
          <w:p w14:paraId="7C5FAE28"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rPr>
            </w:pPr>
          </w:p>
          <w:p w14:paraId="2126D6B4" w14:textId="63061BA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Browallia New" w:hAnsi="Arial" w:cs="Arial"/>
                <w:spacing w:val="-6"/>
                <w:sz w:val="18"/>
                <w:szCs w:val="18"/>
              </w:rPr>
              <w:t>1,137,190,272</w:t>
            </w:r>
          </w:p>
        </w:tc>
        <w:tc>
          <w:tcPr>
            <w:tcW w:w="1370" w:type="dxa"/>
          </w:tcPr>
          <w:p w14:paraId="5C92E1E9"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6A078D08" w14:textId="7DA92239"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Browallia New" w:hAnsi="Arial" w:cs="Arial"/>
                <w:spacing w:val="-6"/>
                <w:sz w:val="18"/>
                <w:szCs w:val="18"/>
                <w:lang w:val="en-GB"/>
              </w:rPr>
              <w:t>1,025,364,147</w:t>
            </w:r>
          </w:p>
        </w:tc>
      </w:tr>
      <w:tr w:rsidR="002D236B" w:rsidRPr="002F7EB4" w14:paraId="13E8B19B" w14:textId="77777777" w:rsidTr="002D236B">
        <w:trPr>
          <w:trHeight w:val="135"/>
        </w:trPr>
        <w:tc>
          <w:tcPr>
            <w:tcW w:w="4122" w:type="dxa"/>
            <w:vAlign w:val="bottom"/>
          </w:tcPr>
          <w:p w14:paraId="4C267FE7" w14:textId="086FB5EF" w:rsidR="002D236B" w:rsidRPr="002F7EB4" w:rsidRDefault="002D236B" w:rsidP="002D236B">
            <w:pPr>
              <w:ind w:left="-72"/>
              <w:rPr>
                <w:rFonts w:ascii="Arial" w:eastAsia="Arial" w:hAnsi="Arial" w:cs="Arial"/>
                <w:color w:val="000000"/>
                <w:spacing w:val="-6"/>
                <w:sz w:val="18"/>
                <w:szCs w:val="18"/>
                <w:cs/>
              </w:rPr>
            </w:pPr>
            <w:r w:rsidRPr="002F7EB4">
              <w:rPr>
                <w:rFonts w:ascii="Arial" w:eastAsia="Arial" w:hAnsi="Arial" w:cs="Arial"/>
                <w:color w:val="000000"/>
                <w:spacing w:val="-6"/>
                <w:sz w:val="18"/>
                <w:szCs w:val="18"/>
              </w:rPr>
              <w:t>Adjustment from stock dividends (shares)</w:t>
            </w:r>
          </w:p>
        </w:tc>
        <w:tc>
          <w:tcPr>
            <w:tcW w:w="1254" w:type="dxa"/>
            <w:tcBorders>
              <w:bottom w:val="single" w:sz="4" w:space="0" w:color="auto"/>
            </w:tcBorders>
            <w:shd w:val="clear" w:color="auto" w:fill="FAFAFA"/>
            <w:vAlign w:val="bottom"/>
          </w:tcPr>
          <w:p w14:paraId="7C05ADDC" w14:textId="3C0FC177" w:rsidR="002D236B" w:rsidRPr="002F7EB4" w:rsidRDefault="00800945"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Arial" w:hAnsi="Arial" w:cs="Arial"/>
                <w:spacing w:val="-6"/>
                <w:sz w:val="18"/>
                <w:szCs w:val="18"/>
              </w:rPr>
              <w:t>-</w:t>
            </w:r>
          </w:p>
        </w:tc>
        <w:tc>
          <w:tcPr>
            <w:tcW w:w="1343" w:type="dxa"/>
            <w:tcBorders>
              <w:bottom w:val="single" w:sz="4" w:space="0" w:color="auto"/>
            </w:tcBorders>
          </w:tcPr>
          <w:p w14:paraId="00EBD52D" w14:textId="4B21CAB0"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vertAlign w:val="superscript"/>
                <w:lang w:val="en-GB" w:eastAsia="en-GB"/>
              </w:rPr>
              <w:t>(1)</w:t>
            </w:r>
            <w:r w:rsidRPr="002F7EB4">
              <w:rPr>
                <w:rFonts w:ascii="Arial" w:hAnsi="Arial" w:cs="Arial"/>
                <w:spacing w:val="-6"/>
                <w:sz w:val="18"/>
                <w:szCs w:val="18"/>
                <w:lang w:val="en-GB"/>
              </w:rPr>
              <w:t>104,242,960</w:t>
            </w:r>
          </w:p>
        </w:tc>
        <w:tc>
          <w:tcPr>
            <w:tcW w:w="1370" w:type="dxa"/>
            <w:tcBorders>
              <w:bottom w:val="single" w:sz="4" w:space="0" w:color="auto"/>
            </w:tcBorders>
            <w:shd w:val="clear" w:color="auto" w:fill="FAFAFA"/>
            <w:vAlign w:val="bottom"/>
          </w:tcPr>
          <w:p w14:paraId="725DC363" w14:textId="437DC600" w:rsidR="002D236B" w:rsidRPr="002F7EB4" w:rsidRDefault="00800945"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Arial" w:hAnsi="Arial" w:cs="Arial"/>
                <w:color w:val="000000"/>
                <w:spacing w:val="-6"/>
                <w:sz w:val="18"/>
                <w:szCs w:val="18"/>
              </w:rPr>
              <w:t>-</w:t>
            </w:r>
          </w:p>
        </w:tc>
        <w:tc>
          <w:tcPr>
            <w:tcW w:w="1370" w:type="dxa"/>
            <w:tcBorders>
              <w:bottom w:val="single" w:sz="4" w:space="0" w:color="auto"/>
            </w:tcBorders>
          </w:tcPr>
          <w:p w14:paraId="121D94F8" w14:textId="188FEE66"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hAnsi="Arial" w:cs="Arial"/>
                <w:spacing w:val="-6"/>
                <w:sz w:val="18"/>
                <w:szCs w:val="18"/>
                <w:vertAlign w:val="superscript"/>
                <w:lang w:val="en-GB" w:eastAsia="en-GB"/>
              </w:rPr>
              <w:t>(1)</w:t>
            </w:r>
            <w:r w:rsidRPr="002F7EB4">
              <w:rPr>
                <w:rFonts w:ascii="Arial" w:hAnsi="Arial" w:cs="Arial"/>
                <w:spacing w:val="-6"/>
                <w:sz w:val="18"/>
                <w:szCs w:val="18"/>
                <w:lang w:val="en-GB"/>
              </w:rPr>
              <w:t>104,242,960</w:t>
            </w:r>
          </w:p>
        </w:tc>
      </w:tr>
      <w:tr w:rsidR="002D236B" w:rsidRPr="002F7EB4" w14:paraId="36E82863" w14:textId="77777777" w:rsidTr="002D236B">
        <w:trPr>
          <w:trHeight w:val="135"/>
        </w:trPr>
        <w:tc>
          <w:tcPr>
            <w:tcW w:w="4122" w:type="dxa"/>
            <w:vAlign w:val="bottom"/>
          </w:tcPr>
          <w:p w14:paraId="550D37DB"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Weighted average number of ordinary shares </w:t>
            </w:r>
          </w:p>
          <w:p w14:paraId="53894ECE" w14:textId="4C56F109"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used as the denominator in calculating </w:t>
            </w:r>
          </w:p>
          <w:p w14:paraId="5DAFB4E0" w14:textId="6EE8D175"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basic earnings (shares)</w:t>
            </w:r>
          </w:p>
        </w:tc>
        <w:tc>
          <w:tcPr>
            <w:tcW w:w="1254" w:type="dxa"/>
            <w:tcBorders>
              <w:top w:val="single" w:sz="4" w:space="0" w:color="auto"/>
              <w:bottom w:val="single" w:sz="4" w:space="0" w:color="000000"/>
            </w:tcBorders>
            <w:shd w:val="clear" w:color="auto" w:fill="FAFAFA"/>
          </w:tcPr>
          <w:p w14:paraId="1403A110"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rPr>
            </w:pPr>
          </w:p>
          <w:p w14:paraId="3225995D"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rPr>
            </w:pPr>
          </w:p>
          <w:p w14:paraId="38BAD265" w14:textId="6A469DEE"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rPr>
              <w:t>1,137,190,272</w:t>
            </w:r>
          </w:p>
        </w:tc>
        <w:tc>
          <w:tcPr>
            <w:tcW w:w="1343" w:type="dxa"/>
            <w:tcBorders>
              <w:top w:val="single" w:sz="4" w:space="0" w:color="auto"/>
              <w:bottom w:val="single" w:sz="4" w:space="0" w:color="000000"/>
            </w:tcBorders>
          </w:tcPr>
          <w:p w14:paraId="365DEFBB"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601E17F8"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72263F2F" w14:textId="4CC296C0"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1,129,607,107</w:t>
            </w:r>
          </w:p>
        </w:tc>
        <w:tc>
          <w:tcPr>
            <w:tcW w:w="1370" w:type="dxa"/>
            <w:tcBorders>
              <w:top w:val="single" w:sz="4" w:space="0" w:color="auto"/>
              <w:bottom w:val="single" w:sz="4" w:space="0" w:color="000000"/>
            </w:tcBorders>
            <w:shd w:val="clear" w:color="auto" w:fill="FAFAFA"/>
          </w:tcPr>
          <w:p w14:paraId="415A3DA2"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rPr>
            </w:pPr>
          </w:p>
          <w:p w14:paraId="6C18DF0A"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rPr>
            </w:pPr>
          </w:p>
          <w:p w14:paraId="4052EDC1" w14:textId="3DFB487E"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rPr>
              <w:t>1,137,190,272</w:t>
            </w:r>
          </w:p>
        </w:tc>
        <w:tc>
          <w:tcPr>
            <w:tcW w:w="1370" w:type="dxa"/>
            <w:tcBorders>
              <w:top w:val="single" w:sz="4" w:space="0" w:color="auto"/>
              <w:bottom w:val="single" w:sz="4" w:space="0" w:color="000000"/>
            </w:tcBorders>
          </w:tcPr>
          <w:p w14:paraId="31C5F0E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384D6542"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4877CC5F" w14:textId="11B7192C"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1,129,607,107</w:t>
            </w:r>
          </w:p>
        </w:tc>
      </w:tr>
      <w:tr w:rsidR="002D236B" w:rsidRPr="002F7EB4" w14:paraId="20633E7E" w14:textId="77777777" w:rsidTr="002D236B">
        <w:trPr>
          <w:trHeight w:val="135"/>
        </w:trPr>
        <w:tc>
          <w:tcPr>
            <w:tcW w:w="4122" w:type="dxa"/>
            <w:vAlign w:val="bottom"/>
          </w:tcPr>
          <w:p w14:paraId="03622992" w14:textId="77777777" w:rsidR="002D236B" w:rsidRPr="002F7EB4" w:rsidRDefault="002D236B" w:rsidP="002D236B">
            <w:pPr>
              <w:ind w:left="-72"/>
              <w:rPr>
                <w:rFonts w:ascii="Arial" w:eastAsia="Arial" w:hAnsi="Arial" w:cs="Arial"/>
                <w:color w:val="000000"/>
                <w:spacing w:val="-6"/>
                <w:sz w:val="18"/>
                <w:szCs w:val="18"/>
              </w:rPr>
            </w:pPr>
          </w:p>
        </w:tc>
        <w:tc>
          <w:tcPr>
            <w:tcW w:w="1254" w:type="dxa"/>
            <w:shd w:val="clear" w:color="auto" w:fill="FAFAFA"/>
            <w:vAlign w:val="bottom"/>
          </w:tcPr>
          <w:p w14:paraId="67E1841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vAlign w:val="bottom"/>
          </w:tcPr>
          <w:p w14:paraId="5194DC6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shd w:val="clear" w:color="auto" w:fill="FAFAFA"/>
            <w:vAlign w:val="bottom"/>
          </w:tcPr>
          <w:p w14:paraId="56D7BC19"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vAlign w:val="bottom"/>
          </w:tcPr>
          <w:p w14:paraId="2D57E7C5"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r>
      <w:tr w:rsidR="002D236B" w:rsidRPr="002F7EB4" w14:paraId="181E73D9" w14:textId="77777777" w:rsidTr="009614C1">
        <w:trPr>
          <w:trHeight w:val="64"/>
        </w:trPr>
        <w:tc>
          <w:tcPr>
            <w:tcW w:w="4122" w:type="dxa"/>
            <w:vAlign w:val="bottom"/>
          </w:tcPr>
          <w:p w14:paraId="1A613E05"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Basic earnings per share (Baht per share)</w:t>
            </w:r>
          </w:p>
        </w:tc>
        <w:tc>
          <w:tcPr>
            <w:tcW w:w="1254" w:type="dxa"/>
            <w:tcBorders>
              <w:bottom w:val="single" w:sz="4" w:space="0" w:color="000000"/>
            </w:tcBorders>
            <w:shd w:val="clear" w:color="auto" w:fill="FAFAFA"/>
          </w:tcPr>
          <w:p w14:paraId="1F94FBEB" w14:textId="02AC95D2"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Browallia New" w:hAnsi="Arial" w:cs="Arial"/>
                <w:spacing w:val="-6"/>
                <w:sz w:val="18"/>
                <w:szCs w:val="18"/>
              </w:rPr>
              <w:t>0.344</w:t>
            </w:r>
            <w:r w:rsidR="00EA6E06" w:rsidRPr="002F7EB4">
              <w:rPr>
                <w:rFonts w:ascii="Arial" w:eastAsia="Browallia New" w:hAnsi="Arial" w:cs="Arial"/>
                <w:spacing w:val="-6"/>
                <w:sz w:val="18"/>
                <w:szCs w:val="18"/>
              </w:rPr>
              <w:t>0</w:t>
            </w:r>
          </w:p>
        </w:tc>
        <w:tc>
          <w:tcPr>
            <w:tcW w:w="1343" w:type="dxa"/>
            <w:tcBorders>
              <w:bottom w:val="single" w:sz="4" w:space="0" w:color="000000"/>
            </w:tcBorders>
          </w:tcPr>
          <w:p w14:paraId="31911F65" w14:textId="2C491AD0"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Browallia New" w:hAnsi="Arial" w:cs="Arial"/>
                <w:spacing w:val="-6"/>
                <w:sz w:val="18"/>
                <w:szCs w:val="18"/>
                <w:lang w:val="en-GB"/>
              </w:rPr>
              <w:t>0.2224</w:t>
            </w:r>
          </w:p>
        </w:tc>
        <w:tc>
          <w:tcPr>
            <w:tcW w:w="1370" w:type="dxa"/>
            <w:tcBorders>
              <w:bottom w:val="single" w:sz="4" w:space="0" w:color="000000"/>
            </w:tcBorders>
            <w:shd w:val="clear" w:color="auto" w:fill="FAFAFA"/>
          </w:tcPr>
          <w:p w14:paraId="276E21F0" w14:textId="0B96754F"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Browallia New" w:hAnsi="Arial" w:cs="Arial"/>
                <w:spacing w:val="-6"/>
                <w:sz w:val="18"/>
                <w:szCs w:val="18"/>
              </w:rPr>
              <w:t>0.1218</w:t>
            </w:r>
          </w:p>
        </w:tc>
        <w:tc>
          <w:tcPr>
            <w:tcW w:w="1370" w:type="dxa"/>
            <w:tcBorders>
              <w:bottom w:val="single" w:sz="4" w:space="0" w:color="000000"/>
            </w:tcBorders>
          </w:tcPr>
          <w:p w14:paraId="4718A929" w14:textId="0E44C2CF"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F7EB4">
              <w:rPr>
                <w:rFonts w:ascii="Arial" w:eastAsia="Browallia New" w:hAnsi="Arial" w:cs="Arial"/>
                <w:spacing w:val="-6"/>
                <w:sz w:val="18"/>
                <w:szCs w:val="18"/>
                <w:lang w:val="en-GB"/>
              </w:rPr>
              <w:t>0.0867</w:t>
            </w:r>
          </w:p>
        </w:tc>
      </w:tr>
      <w:tr w:rsidR="002D236B" w:rsidRPr="002F7EB4" w14:paraId="12789427" w14:textId="77777777" w:rsidTr="002D236B">
        <w:trPr>
          <w:trHeight w:val="64"/>
        </w:trPr>
        <w:tc>
          <w:tcPr>
            <w:tcW w:w="4122" w:type="dxa"/>
            <w:vAlign w:val="bottom"/>
          </w:tcPr>
          <w:p w14:paraId="298B0ED6" w14:textId="77777777" w:rsidR="002D236B" w:rsidRPr="002F7EB4" w:rsidRDefault="002D236B" w:rsidP="002D236B">
            <w:pPr>
              <w:ind w:left="-72"/>
              <w:rPr>
                <w:rFonts w:ascii="Arial" w:eastAsia="Arial" w:hAnsi="Arial" w:cs="Arial"/>
                <w:color w:val="000000"/>
                <w:spacing w:val="-6"/>
                <w:sz w:val="18"/>
                <w:szCs w:val="18"/>
              </w:rPr>
            </w:pPr>
          </w:p>
        </w:tc>
        <w:tc>
          <w:tcPr>
            <w:tcW w:w="1254" w:type="dxa"/>
            <w:shd w:val="clear" w:color="auto" w:fill="FAFAFA"/>
            <w:vAlign w:val="bottom"/>
          </w:tcPr>
          <w:p w14:paraId="56C4FA03"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vAlign w:val="bottom"/>
          </w:tcPr>
          <w:p w14:paraId="5DB82FDC"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shd w:val="clear" w:color="auto" w:fill="FAFAFA"/>
            <w:vAlign w:val="bottom"/>
          </w:tcPr>
          <w:p w14:paraId="7E1104E7"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vAlign w:val="bottom"/>
          </w:tcPr>
          <w:p w14:paraId="6DF60707"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r>
      <w:tr w:rsidR="002D236B" w:rsidRPr="002F7EB4" w14:paraId="06D91AC2" w14:textId="77777777" w:rsidTr="002D236B">
        <w:trPr>
          <w:trHeight w:val="64"/>
        </w:trPr>
        <w:tc>
          <w:tcPr>
            <w:tcW w:w="4122" w:type="dxa"/>
            <w:vAlign w:val="bottom"/>
          </w:tcPr>
          <w:p w14:paraId="395F9A4C" w14:textId="77777777" w:rsidR="002D236B" w:rsidRPr="002F7EB4" w:rsidRDefault="002D236B" w:rsidP="002D236B">
            <w:pPr>
              <w:ind w:left="-72"/>
              <w:rPr>
                <w:rFonts w:ascii="Arial" w:eastAsia="Arial" w:hAnsi="Arial" w:cs="Arial"/>
                <w:b/>
                <w:color w:val="000000"/>
                <w:spacing w:val="-6"/>
                <w:sz w:val="18"/>
                <w:szCs w:val="18"/>
              </w:rPr>
            </w:pPr>
            <w:r w:rsidRPr="002F7EB4">
              <w:rPr>
                <w:rFonts w:ascii="Arial" w:eastAsia="Arial" w:hAnsi="Arial" w:cs="Arial"/>
                <w:b/>
                <w:color w:val="000000"/>
                <w:spacing w:val="-6"/>
                <w:sz w:val="18"/>
                <w:szCs w:val="18"/>
              </w:rPr>
              <w:t>Diluted earnings per share</w:t>
            </w:r>
          </w:p>
        </w:tc>
        <w:tc>
          <w:tcPr>
            <w:tcW w:w="1254" w:type="dxa"/>
            <w:shd w:val="clear" w:color="auto" w:fill="FAFAFA"/>
            <w:vAlign w:val="bottom"/>
          </w:tcPr>
          <w:p w14:paraId="23AF1C32"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vAlign w:val="bottom"/>
          </w:tcPr>
          <w:p w14:paraId="0FD961B0"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shd w:val="clear" w:color="auto" w:fill="FAFAFA"/>
            <w:vAlign w:val="bottom"/>
          </w:tcPr>
          <w:p w14:paraId="21856745"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vAlign w:val="bottom"/>
          </w:tcPr>
          <w:p w14:paraId="15D77CBD"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r>
      <w:tr w:rsidR="002D236B" w:rsidRPr="002F7EB4" w14:paraId="6A1A8AF3" w14:textId="77777777" w:rsidTr="00586F8A">
        <w:trPr>
          <w:trHeight w:val="64"/>
        </w:trPr>
        <w:tc>
          <w:tcPr>
            <w:tcW w:w="4122" w:type="dxa"/>
            <w:vAlign w:val="bottom"/>
          </w:tcPr>
          <w:p w14:paraId="6012A8E7"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Profit attributable to the ordinary equity holders of  </w:t>
            </w:r>
          </w:p>
          <w:p w14:paraId="75A37EB1" w14:textId="23852ADC"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the </w:t>
            </w:r>
            <w:r w:rsidR="00052CB9" w:rsidRPr="002F7EB4">
              <w:rPr>
                <w:rFonts w:ascii="Arial" w:eastAsia="Arial" w:hAnsi="Arial" w:cs="Arial"/>
                <w:color w:val="000000"/>
                <w:spacing w:val="-6"/>
                <w:sz w:val="18"/>
                <w:szCs w:val="18"/>
              </w:rPr>
              <w:t>C</w:t>
            </w:r>
            <w:r w:rsidRPr="002F7EB4">
              <w:rPr>
                <w:rFonts w:ascii="Arial" w:eastAsia="Arial" w:hAnsi="Arial" w:cs="Arial"/>
                <w:color w:val="000000"/>
                <w:spacing w:val="-6"/>
                <w:sz w:val="18"/>
                <w:szCs w:val="18"/>
              </w:rPr>
              <w:t xml:space="preserve">ompany used in calculating diluted earnings </w:t>
            </w:r>
          </w:p>
          <w:p w14:paraId="4AE2256F" w14:textId="47AA9AEA"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per share (Baht)</w:t>
            </w:r>
          </w:p>
        </w:tc>
        <w:tc>
          <w:tcPr>
            <w:tcW w:w="1254" w:type="dxa"/>
            <w:shd w:val="clear" w:color="auto" w:fill="FAFAFA"/>
          </w:tcPr>
          <w:p w14:paraId="503D46B1"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4AA5E781"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60C2EF2F" w14:textId="67EE9A63" w:rsidR="002D236B" w:rsidRPr="002F7EB4" w:rsidRDefault="00EA6E06"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Arial" w:hAnsi="Arial" w:cs="Arial"/>
                <w:color w:val="000000"/>
                <w:spacing w:val="-6"/>
                <w:sz w:val="18"/>
                <w:szCs w:val="18"/>
              </w:rPr>
              <w:t>391,142,675</w:t>
            </w:r>
          </w:p>
        </w:tc>
        <w:tc>
          <w:tcPr>
            <w:tcW w:w="1343" w:type="dxa"/>
          </w:tcPr>
          <w:p w14:paraId="2DC49CB4"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57C98163"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315ED270" w14:textId="6ABC605B"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251</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199</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502</w:t>
            </w:r>
            <w:r w:rsidRPr="002F7EB4">
              <w:rPr>
                <w:rFonts w:ascii="Arial" w:eastAsia="Browallia New" w:hAnsi="Arial" w:cs="Arial"/>
                <w:spacing w:val="-6"/>
                <w:sz w:val="18"/>
                <w:szCs w:val="18"/>
              </w:rPr>
              <w:t xml:space="preserve"> </w:t>
            </w:r>
          </w:p>
        </w:tc>
        <w:tc>
          <w:tcPr>
            <w:tcW w:w="1370" w:type="dxa"/>
            <w:shd w:val="clear" w:color="auto" w:fill="FAFAFA"/>
          </w:tcPr>
          <w:p w14:paraId="0211BC38"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0BD3652E"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1DBBEFE7" w14:textId="7D6E4ED6"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138,511,406</w:t>
            </w:r>
          </w:p>
        </w:tc>
        <w:tc>
          <w:tcPr>
            <w:tcW w:w="1370" w:type="dxa"/>
          </w:tcPr>
          <w:p w14:paraId="0D64DE19"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008FE712" w14:textId="77777777" w:rsidR="000358E8" w:rsidRPr="002F7EB4" w:rsidRDefault="000358E8"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4DEF22E5" w14:textId="71A92225"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97</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978</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749</w:t>
            </w:r>
            <w:r w:rsidRPr="002F7EB4">
              <w:rPr>
                <w:rFonts w:ascii="Arial" w:eastAsia="Browallia New" w:hAnsi="Arial" w:cs="Arial"/>
                <w:spacing w:val="-6"/>
                <w:sz w:val="18"/>
                <w:szCs w:val="18"/>
              </w:rPr>
              <w:t xml:space="preserve"> </w:t>
            </w:r>
          </w:p>
        </w:tc>
      </w:tr>
      <w:tr w:rsidR="002D236B" w:rsidRPr="002F7EB4" w14:paraId="0D0FD23B" w14:textId="77777777" w:rsidTr="002D236B">
        <w:trPr>
          <w:trHeight w:val="64"/>
        </w:trPr>
        <w:tc>
          <w:tcPr>
            <w:tcW w:w="4122" w:type="dxa"/>
            <w:vAlign w:val="bottom"/>
          </w:tcPr>
          <w:p w14:paraId="17516B5D" w14:textId="77777777" w:rsidR="002D236B" w:rsidRPr="002F7EB4" w:rsidRDefault="002D236B" w:rsidP="002D236B">
            <w:pPr>
              <w:ind w:left="-72"/>
              <w:rPr>
                <w:rFonts w:ascii="Arial" w:eastAsia="Arial" w:hAnsi="Arial" w:cs="Arial"/>
                <w:color w:val="000000"/>
                <w:spacing w:val="-6"/>
                <w:sz w:val="18"/>
                <w:szCs w:val="18"/>
              </w:rPr>
            </w:pPr>
          </w:p>
        </w:tc>
        <w:tc>
          <w:tcPr>
            <w:tcW w:w="1254" w:type="dxa"/>
            <w:shd w:val="clear" w:color="auto" w:fill="FAFAFA"/>
            <w:vAlign w:val="bottom"/>
          </w:tcPr>
          <w:p w14:paraId="29909585" w14:textId="77777777" w:rsidR="002D236B" w:rsidRPr="002F7EB4" w:rsidRDefault="002D236B" w:rsidP="002D236B">
            <w:pPr>
              <w:ind w:left="-72"/>
              <w:jc w:val="right"/>
              <w:rPr>
                <w:rFonts w:ascii="Arial" w:eastAsia="Arial" w:hAnsi="Arial" w:cs="Arial"/>
                <w:color w:val="000000"/>
                <w:spacing w:val="-6"/>
                <w:sz w:val="18"/>
                <w:szCs w:val="18"/>
              </w:rPr>
            </w:pPr>
          </w:p>
        </w:tc>
        <w:tc>
          <w:tcPr>
            <w:tcW w:w="1343" w:type="dxa"/>
            <w:vAlign w:val="bottom"/>
          </w:tcPr>
          <w:p w14:paraId="2AC4D4C7" w14:textId="77777777" w:rsidR="002D236B" w:rsidRPr="002F7EB4" w:rsidRDefault="002D236B" w:rsidP="002D236B">
            <w:pPr>
              <w:ind w:left="-72"/>
              <w:jc w:val="right"/>
              <w:rPr>
                <w:rFonts w:ascii="Arial" w:eastAsia="Arial" w:hAnsi="Arial" w:cs="Arial"/>
                <w:color w:val="000000"/>
                <w:spacing w:val="-6"/>
                <w:sz w:val="18"/>
                <w:szCs w:val="18"/>
              </w:rPr>
            </w:pPr>
          </w:p>
        </w:tc>
        <w:tc>
          <w:tcPr>
            <w:tcW w:w="1370" w:type="dxa"/>
            <w:shd w:val="clear" w:color="auto" w:fill="FAFAFA"/>
            <w:vAlign w:val="bottom"/>
          </w:tcPr>
          <w:p w14:paraId="5C239861" w14:textId="77777777" w:rsidR="002D236B" w:rsidRPr="002F7EB4" w:rsidRDefault="002D236B" w:rsidP="002D236B">
            <w:pPr>
              <w:ind w:left="-72"/>
              <w:jc w:val="right"/>
              <w:rPr>
                <w:rFonts w:ascii="Arial" w:eastAsia="Arial" w:hAnsi="Arial" w:cs="Arial"/>
                <w:color w:val="000000"/>
                <w:spacing w:val="-6"/>
                <w:sz w:val="18"/>
                <w:szCs w:val="18"/>
              </w:rPr>
            </w:pPr>
          </w:p>
        </w:tc>
        <w:tc>
          <w:tcPr>
            <w:tcW w:w="1370" w:type="dxa"/>
            <w:vAlign w:val="bottom"/>
          </w:tcPr>
          <w:p w14:paraId="5C99A305" w14:textId="77777777" w:rsidR="002D236B" w:rsidRPr="002F7EB4" w:rsidRDefault="002D236B" w:rsidP="002D236B">
            <w:pPr>
              <w:ind w:left="-72"/>
              <w:jc w:val="right"/>
              <w:rPr>
                <w:rFonts w:ascii="Arial" w:eastAsia="Arial" w:hAnsi="Arial" w:cs="Arial"/>
                <w:color w:val="000000"/>
                <w:spacing w:val="-6"/>
                <w:sz w:val="18"/>
                <w:szCs w:val="18"/>
              </w:rPr>
            </w:pPr>
          </w:p>
        </w:tc>
      </w:tr>
      <w:tr w:rsidR="002D236B" w:rsidRPr="002F7EB4" w14:paraId="38B47E9D" w14:textId="77777777" w:rsidTr="002D236B">
        <w:trPr>
          <w:trHeight w:val="64"/>
        </w:trPr>
        <w:tc>
          <w:tcPr>
            <w:tcW w:w="4122" w:type="dxa"/>
            <w:vAlign w:val="bottom"/>
          </w:tcPr>
          <w:p w14:paraId="34283C34" w14:textId="278763DB"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b/>
                <w:bCs/>
                <w:color w:val="000000"/>
                <w:spacing w:val="-6"/>
                <w:sz w:val="18"/>
                <w:szCs w:val="18"/>
                <w:lang w:val="en-GB"/>
              </w:rPr>
              <w:t>Weighted average number of ordinary shares</w:t>
            </w:r>
          </w:p>
        </w:tc>
        <w:tc>
          <w:tcPr>
            <w:tcW w:w="1254" w:type="dxa"/>
            <w:shd w:val="clear" w:color="auto" w:fill="FAFAFA"/>
            <w:vAlign w:val="bottom"/>
          </w:tcPr>
          <w:p w14:paraId="069A76E1"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vAlign w:val="bottom"/>
          </w:tcPr>
          <w:p w14:paraId="6ECF5400"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shd w:val="clear" w:color="auto" w:fill="FAFAFA"/>
            <w:vAlign w:val="bottom"/>
          </w:tcPr>
          <w:p w14:paraId="22D68208"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vAlign w:val="bottom"/>
          </w:tcPr>
          <w:p w14:paraId="1A473477"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r>
      <w:tr w:rsidR="002D236B" w:rsidRPr="002F7EB4" w14:paraId="0C79AFA3" w14:textId="77777777" w:rsidTr="000F1AEA">
        <w:trPr>
          <w:trHeight w:val="64"/>
        </w:trPr>
        <w:tc>
          <w:tcPr>
            <w:tcW w:w="4122" w:type="dxa"/>
            <w:vAlign w:val="bottom"/>
          </w:tcPr>
          <w:p w14:paraId="47E36403"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Weighted average number of ordinary shares </w:t>
            </w:r>
          </w:p>
          <w:p w14:paraId="7980A68C"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used as the denominator in calculating </w:t>
            </w:r>
          </w:p>
          <w:p w14:paraId="31E952B9" w14:textId="5782326F"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basic earnings (shares)</w:t>
            </w:r>
          </w:p>
        </w:tc>
        <w:tc>
          <w:tcPr>
            <w:tcW w:w="1254" w:type="dxa"/>
            <w:shd w:val="clear" w:color="auto" w:fill="FAFAFA"/>
          </w:tcPr>
          <w:p w14:paraId="12AB38B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33683B86"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5F175793" w14:textId="4DAAFAE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1,137,190,272</w:t>
            </w:r>
          </w:p>
        </w:tc>
        <w:tc>
          <w:tcPr>
            <w:tcW w:w="1343" w:type="dxa"/>
          </w:tcPr>
          <w:p w14:paraId="2AA618F8"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6C05BBF8"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1D879079" w14:textId="4118B5DD"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1,129,607,107</w:t>
            </w:r>
          </w:p>
        </w:tc>
        <w:tc>
          <w:tcPr>
            <w:tcW w:w="1370" w:type="dxa"/>
            <w:shd w:val="clear" w:color="auto" w:fill="FAFAFA"/>
          </w:tcPr>
          <w:p w14:paraId="7D533ED7"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4E5C49FE"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74BE4546" w14:textId="7D9EC0ED"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1,137,190,272</w:t>
            </w:r>
          </w:p>
        </w:tc>
        <w:tc>
          <w:tcPr>
            <w:tcW w:w="1370" w:type="dxa"/>
          </w:tcPr>
          <w:p w14:paraId="2E1055E5"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1C4F4CCF"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42748E08" w14:textId="43BBF268"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1,129,607,107</w:t>
            </w:r>
          </w:p>
        </w:tc>
      </w:tr>
      <w:tr w:rsidR="000F1AEA" w:rsidRPr="002F7EB4" w14:paraId="76446DB1" w14:textId="77777777" w:rsidTr="000F1AEA">
        <w:trPr>
          <w:trHeight w:val="64"/>
        </w:trPr>
        <w:tc>
          <w:tcPr>
            <w:tcW w:w="4122" w:type="dxa"/>
            <w:vAlign w:val="bottom"/>
          </w:tcPr>
          <w:p w14:paraId="35C519D5" w14:textId="77777777" w:rsidR="000F1AEA" w:rsidRPr="002F7EB4" w:rsidRDefault="000F1AEA" w:rsidP="000F1AEA">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Adjustments for diluted earnings per share </w:t>
            </w:r>
          </w:p>
          <w:p w14:paraId="7F917161" w14:textId="161F60CD" w:rsidR="000F1AEA" w:rsidRPr="002F7EB4" w:rsidRDefault="000F1AEA" w:rsidP="000F1AEA">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cs/>
              </w:rPr>
              <w:t xml:space="preserve">      </w:t>
            </w:r>
            <w:r w:rsidRPr="002F7EB4">
              <w:rPr>
                <w:rFonts w:ascii="Arial" w:eastAsia="Arial" w:hAnsi="Arial" w:cs="Arial"/>
                <w:color w:val="000000"/>
                <w:spacing w:val="-6"/>
                <w:sz w:val="18"/>
                <w:szCs w:val="18"/>
              </w:rPr>
              <w:t>calculation:</w:t>
            </w:r>
            <w:r w:rsidRPr="002F7EB4">
              <w:rPr>
                <w:rFonts w:ascii="Arial" w:eastAsia="Arial" w:hAnsi="Arial" w:cs="Arial"/>
                <w:color w:val="000000"/>
                <w:spacing w:val="-6"/>
                <w:sz w:val="18"/>
                <w:szCs w:val="18"/>
                <w:cs/>
              </w:rPr>
              <w:t xml:space="preserve"> </w:t>
            </w:r>
            <w:r w:rsidRPr="002F7EB4">
              <w:rPr>
                <w:rFonts w:ascii="Arial" w:eastAsia="Arial" w:hAnsi="Arial" w:cs="Arial"/>
                <w:color w:val="000000"/>
                <w:spacing w:val="-6"/>
                <w:sz w:val="18"/>
                <w:szCs w:val="18"/>
              </w:rPr>
              <w:t>Warrants (shares)</w:t>
            </w:r>
          </w:p>
        </w:tc>
        <w:tc>
          <w:tcPr>
            <w:tcW w:w="1254" w:type="dxa"/>
            <w:tcBorders>
              <w:bottom w:val="single" w:sz="4" w:space="0" w:color="auto"/>
            </w:tcBorders>
            <w:shd w:val="clear" w:color="auto" w:fill="FAFAFA"/>
          </w:tcPr>
          <w:p w14:paraId="0CE3D696" w14:textId="77777777"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vertAlign w:val="superscript"/>
                <w:lang w:val="en-GB" w:eastAsia="en-GB"/>
              </w:rPr>
            </w:pPr>
          </w:p>
          <w:p w14:paraId="09B7A043" w14:textId="28BD9AAE"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vertAlign w:val="superscript"/>
                <w:lang w:val="en-GB" w:eastAsia="en-GB"/>
              </w:rPr>
              <w:t>(</w:t>
            </w:r>
            <w:r w:rsidRPr="002F7EB4">
              <w:rPr>
                <w:rFonts w:ascii="Arial" w:hAnsi="Arial" w:cs="Arial"/>
                <w:spacing w:val="-6"/>
                <w:sz w:val="18"/>
                <w:szCs w:val="18"/>
                <w:vertAlign w:val="superscript"/>
                <w:lang w:val="en-GB"/>
              </w:rPr>
              <w:t>2</w:t>
            </w:r>
            <w:r w:rsidRPr="002F7EB4">
              <w:rPr>
                <w:rFonts w:ascii="Arial" w:hAnsi="Arial" w:cs="Arial"/>
                <w:spacing w:val="-6"/>
                <w:sz w:val="18"/>
                <w:szCs w:val="18"/>
                <w:vertAlign w:val="superscript"/>
                <w:lang w:val="en-GB" w:eastAsia="en-GB"/>
              </w:rPr>
              <w:t>)</w:t>
            </w:r>
            <w:r w:rsidRPr="002F7EB4">
              <w:rPr>
                <w:rFonts w:ascii="Arial" w:hAnsi="Arial" w:cs="Arial"/>
                <w:spacing w:val="-6"/>
                <w:sz w:val="18"/>
                <w:szCs w:val="18"/>
              </w:rPr>
              <w:t>-</w:t>
            </w:r>
          </w:p>
        </w:tc>
        <w:tc>
          <w:tcPr>
            <w:tcW w:w="1343" w:type="dxa"/>
            <w:tcBorders>
              <w:bottom w:val="single" w:sz="4" w:space="0" w:color="auto"/>
            </w:tcBorders>
          </w:tcPr>
          <w:p w14:paraId="2F098970" w14:textId="77777777"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vertAlign w:val="superscript"/>
                <w:lang w:val="en-GB" w:eastAsia="en-GB"/>
              </w:rPr>
            </w:pPr>
          </w:p>
          <w:p w14:paraId="648BCDEE" w14:textId="1BABF603"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vertAlign w:val="superscript"/>
                <w:lang w:val="en-GB" w:eastAsia="en-GB"/>
              </w:rPr>
              <w:t>(</w:t>
            </w:r>
            <w:r w:rsidRPr="002F7EB4">
              <w:rPr>
                <w:rFonts w:ascii="Arial" w:hAnsi="Arial" w:cs="Arial"/>
                <w:spacing w:val="-6"/>
                <w:sz w:val="18"/>
                <w:szCs w:val="18"/>
                <w:vertAlign w:val="superscript"/>
                <w:lang w:val="en-GB"/>
              </w:rPr>
              <w:t>3</w:t>
            </w:r>
            <w:r w:rsidRPr="002F7EB4">
              <w:rPr>
                <w:rFonts w:ascii="Arial" w:hAnsi="Arial" w:cs="Arial"/>
                <w:spacing w:val="-6"/>
                <w:sz w:val="18"/>
                <w:szCs w:val="18"/>
                <w:vertAlign w:val="superscript"/>
                <w:lang w:val="en-GB" w:eastAsia="en-GB"/>
              </w:rPr>
              <w:t>)</w:t>
            </w:r>
            <w:r w:rsidRPr="002F7EB4">
              <w:rPr>
                <w:rFonts w:ascii="Arial" w:eastAsia="Browallia New" w:hAnsi="Arial" w:cs="Arial"/>
                <w:spacing w:val="-6"/>
                <w:sz w:val="18"/>
                <w:szCs w:val="18"/>
                <w:lang w:val="en-GB"/>
              </w:rPr>
              <w:t>36</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490</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615</w:t>
            </w:r>
            <w:r w:rsidRPr="002F7EB4">
              <w:rPr>
                <w:rFonts w:ascii="Arial" w:eastAsia="Browallia New" w:hAnsi="Arial" w:cs="Arial"/>
                <w:spacing w:val="-6"/>
                <w:sz w:val="18"/>
                <w:szCs w:val="18"/>
              </w:rPr>
              <w:t xml:space="preserve"> </w:t>
            </w:r>
          </w:p>
        </w:tc>
        <w:tc>
          <w:tcPr>
            <w:tcW w:w="1370" w:type="dxa"/>
            <w:tcBorders>
              <w:bottom w:val="single" w:sz="4" w:space="0" w:color="auto"/>
            </w:tcBorders>
            <w:shd w:val="clear" w:color="auto" w:fill="FAFAFA"/>
          </w:tcPr>
          <w:p w14:paraId="083C929E" w14:textId="77777777"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vertAlign w:val="superscript"/>
                <w:lang w:val="en-GB" w:eastAsia="en-GB"/>
              </w:rPr>
            </w:pPr>
          </w:p>
          <w:p w14:paraId="62680803" w14:textId="1BEA57F2"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vertAlign w:val="superscript"/>
                <w:lang w:val="en-GB" w:eastAsia="en-GB"/>
              </w:rPr>
              <w:t>(</w:t>
            </w:r>
            <w:r w:rsidRPr="002F7EB4">
              <w:rPr>
                <w:rFonts w:ascii="Arial" w:hAnsi="Arial" w:cs="Arial"/>
                <w:spacing w:val="-6"/>
                <w:sz w:val="18"/>
                <w:szCs w:val="18"/>
                <w:vertAlign w:val="superscript"/>
                <w:lang w:val="en-GB"/>
              </w:rPr>
              <w:t>2</w:t>
            </w:r>
            <w:r w:rsidRPr="002F7EB4">
              <w:rPr>
                <w:rFonts w:ascii="Arial" w:hAnsi="Arial" w:cs="Arial"/>
                <w:spacing w:val="-6"/>
                <w:sz w:val="18"/>
                <w:szCs w:val="18"/>
                <w:vertAlign w:val="superscript"/>
                <w:lang w:val="en-GB" w:eastAsia="en-GB"/>
              </w:rPr>
              <w:t>)</w:t>
            </w:r>
            <w:r w:rsidRPr="002F7EB4">
              <w:rPr>
                <w:rFonts w:ascii="Arial" w:hAnsi="Arial" w:cs="Arial"/>
                <w:spacing w:val="-6"/>
                <w:sz w:val="18"/>
                <w:szCs w:val="18"/>
              </w:rPr>
              <w:t>-</w:t>
            </w:r>
          </w:p>
        </w:tc>
        <w:tc>
          <w:tcPr>
            <w:tcW w:w="1370" w:type="dxa"/>
            <w:tcBorders>
              <w:bottom w:val="single" w:sz="4" w:space="0" w:color="auto"/>
            </w:tcBorders>
          </w:tcPr>
          <w:p w14:paraId="7CE68F0F" w14:textId="77777777"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vertAlign w:val="superscript"/>
                <w:lang w:val="en-GB" w:eastAsia="en-GB"/>
              </w:rPr>
            </w:pPr>
          </w:p>
          <w:p w14:paraId="4C085227" w14:textId="16D1779D" w:rsidR="000F1AEA" w:rsidRPr="002F7EB4" w:rsidRDefault="000F1AEA" w:rsidP="000F1AE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vertAlign w:val="superscript"/>
                <w:lang w:val="en-GB" w:eastAsia="en-GB"/>
              </w:rPr>
              <w:t>(</w:t>
            </w:r>
            <w:r w:rsidRPr="002F7EB4">
              <w:rPr>
                <w:rFonts w:ascii="Arial" w:hAnsi="Arial" w:cs="Arial"/>
                <w:spacing w:val="-6"/>
                <w:sz w:val="18"/>
                <w:szCs w:val="18"/>
                <w:vertAlign w:val="superscript"/>
                <w:lang w:val="en-GB"/>
              </w:rPr>
              <w:t>3</w:t>
            </w:r>
            <w:r w:rsidRPr="002F7EB4">
              <w:rPr>
                <w:rFonts w:ascii="Arial" w:hAnsi="Arial" w:cs="Arial"/>
                <w:spacing w:val="-6"/>
                <w:sz w:val="18"/>
                <w:szCs w:val="18"/>
                <w:vertAlign w:val="superscript"/>
                <w:lang w:val="en-GB" w:eastAsia="en-GB"/>
              </w:rPr>
              <w:t>)</w:t>
            </w:r>
            <w:r w:rsidRPr="002F7EB4">
              <w:rPr>
                <w:rFonts w:ascii="Arial" w:eastAsia="Browallia New" w:hAnsi="Arial" w:cs="Arial"/>
                <w:spacing w:val="-6"/>
                <w:sz w:val="18"/>
                <w:szCs w:val="18"/>
                <w:lang w:val="en-GB"/>
              </w:rPr>
              <w:t>36</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490</w:t>
            </w:r>
            <w:r w:rsidRPr="002F7EB4">
              <w:rPr>
                <w:rFonts w:ascii="Arial" w:eastAsia="Browallia New" w:hAnsi="Arial" w:cs="Arial"/>
                <w:spacing w:val="-6"/>
                <w:sz w:val="18"/>
                <w:szCs w:val="18"/>
              </w:rPr>
              <w:t>,</w:t>
            </w:r>
            <w:r w:rsidRPr="002F7EB4">
              <w:rPr>
                <w:rFonts w:ascii="Arial" w:eastAsia="Browallia New" w:hAnsi="Arial" w:cs="Arial"/>
                <w:spacing w:val="-6"/>
                <w:sz w:val="18"/>
                <w:szCs w:val="18"/>
                <w:lang w:val="en-GB"/>
              </w:rPr>
              <w:t>615</w:t>
            </w:r>
            <w:r w:rsidRPr="002F7EB4">
              <w:rPr>
                <w:rFonts w:ascii="Arial" w:eastAsia="Browallia New" w:hAnsi="Arial" w:cs="Arial"/>
                <w:spacing w:val="-6"/>
                <w:sz w:val="18"/>
                <w:szCs w:val="18"/>
              </w:rPr>
              <w:t xml:space="preserve"> </w:t>
            </w:r>
          </w:p>
        </w:tc>
      </w:tr>
      <w:tr w:rsidR="002D236B" w:rsidRPr="002F7EB4" w14:paraId="012918F9" w14:textId="77777777" w:rsidTr="002D236B">
        <w:trPr>
          <w:trHeight w:val="64"/>
        </w:trPr>
        <w:tc>
          <w:tcPr>
            <w:tcW w:w="4122" w:type="dxa"/>
            <w:vAlign w:val="bottom"/>
          </w:tcPr>
          <w:p w14:paraId="752CF2DF" w14:textId="77777777" w:rsidR="002D236B" w:rsidRPr="002F7EB4" w:rsidRDefault="002D236B" w:rsidP="002D236B">
            <w:pPr>
              <w:ind w:left="-72"/>
              <w:rPr>
                <w:rFonts w:ascii="Arial" w:eastAsia="Arial" w:hAnsi="Arial" w:cs="Arial"/>
                <w:color w:val="000000"/>
                <w:spacing w:val="-6"/>
                <w:sz w:val="18"/>
                <w:szCs w:val="18"/>
              </w:rPr>
            </w:pPr>
          </w:p>
        </w:tc>
        <w:tc>
          <w:tcPr>
            <w:tcW w:w="1254" w:type="dxa"/>
            <w:tcBorders>
              <w:top w:val="single" w:sz="4" w:space="0" w:color="auto"/>
            </w:tcBorders>
            <w:shd w:val="clear" w:color="auto" w:fill="FAFAFA"/>
            <w:vAlign w:val="bottom"/>
          </w:tcPr>
          <w:p w14:paraId="586E5643" w14:textId="77777777" w:rsidR="002D236B" w:rsidRPr="002F7EB4" w:rsidRDefault="002D236B" w:rsidP="002D236B">
            <w:pPr>
              <w:ind w:left="-72"/>
              <w:jc w:val="right"/>
              <w:rPr>
                <w:rFonts w:ascii="Arial" w:eastAsia="Arial" w:hAnsi="Arial" w:cs="Arial"/>
                <w:color w:val="000000"/>
                <w:spacing w:val="-6"/>
                <w:sz w:val="18"/>
                <w:szCs w:val="18"/>
              </w:rPr>
            </w:pPr>
          </w:p>
        </w:tc>
        <w:tc>
          <w:tcPr>
            <w:tcW w:w="1343" w:type="dxa"/>
            <w:tcBorders>
              <w:top w:val="single" w:sz="4" w:space="0" w:color="auto"/>
            </w:tcBorders>
            <w:vAlign w:val="bottom"/>
          </w:tcPr>
          <w:p w14:paraId="1BF02EEB" w14:textId="77777777" w:rsidR="002D236B" w:rsidRPr="002F7EB4" w:rsidRDefault="002D236B" w:rsidP="002D236B">
            <w:pPr>
              <w:ind w:left="-72"/>
              <w:jc w:val="right"/>
              <w:rPr>
                <w:rFonts w:ascii="Arial" w:eastAsia="Arial" w:hAnsi="Arial" w:cs="Arial"/>
                <w:color w:val="000000"/>
                <w:spacing w:val="-6"/>
                <w:sz w:val="18"/>
                <w:szCs w:val="18"/>
              </w:rPr>
            </w:pPr>
          </w:p>
        </w:tc>
        <w:tc>
          <w:tcPr>
            <w:tcW w:w="1370" w:type="dxa"/>
            <w:tcBorders>
              <w:top w:val="single" w:sz="4" w:space="0" w:color="auto"/>
            </w:tcBorders>
            <w:shd w:val="clear" w:color="auto" w:fill="FAFAFA"/>
            <w:vAlign w:val="bottom"/>
          </w:tcPr>
          <w:p w14:paraId="6844BA65" w14:textId="77777777" w:rsidR="002D236B" w:rsidRPr="002F7EB4" w:rsidRDefault="002D236B" w:rsidP="002D236B">
            <w:pPr>
              <w:ind w:left="-72"/>
              <w:jc w:val="right"/>
              <w:rPr>
                <w:rFonts w:ascii="Arial" w:eastAsia="Arial" w:hAnsi="Arial" w:cs="Arial"/>
                <w:color w:val="000000"/>
                <w:spacing w:val="-6"/>
                <w:sz w:val="18"/>
                <w:szCs w:val="18"/>
              </w:rPr>
            </w:pPr>
          </w:p>
        </w:tc>
        <w:tc>
          <w:tcPr>
            <w:tcW w:w="1370" w:type="dxa"/>
            <w:tcBorders>
              <w:top w:val="single" w:sz="4" w:space="0" w:color="auto"/>
            </w:tcBorders>
            <w:vAlign w:val="bottom"/>
          </w:tcPr>
          <w:p w14:paraId="2FAFAA68" w14:textId="77777777" w:rsidR="002D236B" w:rsidRPr="002F7EB4" w:rsidRDefault="002D236B" w:rsidP="002D236B">
            <w:pPr>
              <w:ind w:left="-72"/>
              <w:jc w:val="right"/>
              <w:rPr>
                <w:rFonts w:ascii="Arial" w:eastAsia="Arial" w:hAnsi="Arial" w:cs="Arial"/>
                <w:color w:val="000000"/>
                <w:spacing w:val="-6"/>
                <w:sz w:val="18"/>
                <w:szCs w:val="18"/>
              </w:rPr>
            </w:pPr>
          </w:p>
        </w:tc>
      </w:tr>
      <w:tr w:rsidR="002D236B" w:rsidRPr="002F7EB4" w14:paraId="7A78C408" w14:textId="77777777" w:rsidTr="00DE2A14">
        <w:trPr>
          <w:trHeight w:val="64"/>
        </w:trPr>
        <w:tc>
          <w:tcPr>
            <w:tcW w:w="4122" w:type="dxa"/>
            <w:vAlign w:val="bottom"/>
          </w:tcPr>
          <w:p w14:paraId="65CE4AEA"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Weighted average number of ordinary shares and </w:t>
            </w:r>
          </w:p>
          <w:p w14:paraId="68EAAFC9"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potential ordinary shares used as the </w:t>
            </w:r>
          </w:p>
          <w:p w14:paraId="799BFEE0"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denominator in calculating </w:t>
            </w:r>
          </w:p>
          <w:p w14:paraId="2F50167F" w14:textId="7EB34E0F"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 xml:space="preserve">    diluted earnings per share (shares)</w:t>
            </w:r>
          </w:p>
        </w:tc>
        <w:tc>
          <w:tcPr>
            <w:tcW w:w="1254" w:type="dxa"/>
            <w:tcBorders>
              <w:bottom w:val="single" w:sz="4" w:space="0" w:color="000000"/>
            </w:tcBorders>
            <w:shd w:val="clear" w:color="auto" w:fill="FAFAFA"/>
          </w:tcPr>
          <w:p w14:paraId="74E49268"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281B967C"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636BE81F"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2E7BE346" w14:textId="4568E026"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1,137,190,272</w:t>
            </w:r>
          </w:p>
        </w:tc>
        <w:tc>
          <w:tcPr>
            <w:tcW w:w="1343" w:type="dxa"/>
            <w:tcBorders>
              <w:bottom w:val="single" w:sz="4" w:space="0" w:color="000000"/>
            </w:tcBorders>
          </w:tcPr>
          <w:p w14:paraId="5CB6F190"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3ED78910"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60BCD419"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61CAC5CD" w14:textId="6DB2002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1,166,097,722</w:t>
            </w:r>
          </w:p>
        </w:tc>
        <w:tc>
          <w:tcPr>
            <w:tcW w:w="1370" w:type="dxa"/>
            <w:tcBorders>
              <w:bottom w:val="single" w:sz="4" w:space="0" w:color="000000"/>
            </w:tcBorders>
            <w:shd w:val="clear" w:color="auto" w:fill="FAFAFA"/>
          </w:tcPr>
          <w:p w14:paraId="7211BE6F"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45B7D9B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42E0806C"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p w14:paraId="3B132D5A" w14:textId="3927B1E5"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1,137,190,272</w:t>
            </w:r>
          </w:p>
        </w:tc>
        <w:tc>
          <w:tcPr>
            <w:tcW w:w="1370" w:type="dxa"/>
            <w:tcBorders>
              <w:bottom w:val="single" w:sz="4" w:space="0" w:color="000000"/>
            </w:tcBorders>
          </w:tcPr>
          <w:p w14:paraId="057706EA"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353FBE8F"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2A81525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pacing w:val="-6"/>
                <w:sz w:val="18"/>
                <w:szCs w:val="18"/>
                <w:lang w:val="en-GB"/>
              </w:rPr>
            </w:pPr>
          </w:p>
          <w:p w14:paraId="69BFB467" w14:textId="697E39EE"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1,166,097,722</w:t>
            </w:r>
          </w:p>
        </w:tc>
      </w:tr>
      <w:tr w:rsidR="002D236B" w:rsidRPr="002F7EB4" w14:paraId="2B1B3777" w14:textId="77777777" w:rsidTr="002D236B">
        <w:trPr>
          <w:trHeight w:val="64"/>
        </w:trPr>
        <w:tc>
          <w:tcPr>
            <w:tcW w:w="4122" w:type="dxa"/>
            <w:vAlign w:val="bottom"/>
          </w:tcPr>
          <w:p w14:paraId="3353B4D1" w14:textId="77777777" w:rsidR="002D236B" w:rsidRPr="002F7EB4" w:rsidRDefault="002D236B" w:rsidP="002D236B">
            <w:pPr>
              <w:ind w:left="-72"/>
              <w:rPr>
                <w:rFonts w:ascii="Arial" w:eastAsia="Arial" w:hAnsi="Arial" w:cs="Arial"/>
                <w:color w:val="000000"/>
                <w:spacing w:val="-6"/>
                <w:sz w:val="18"/>
                <w:szCs w:val="18"/>
              </w:rPr>
            </w:pPr>
          </w:p>
        </w:tc>
        <w:tc>
          <w:tcPr>
            <w:tcW w:w="1254" w:type="dxa"/>
            <w:tcBorders>
              <w:top w:val="single" w:sz="4" w:space="0" w:color="000000"/>
            </w:tcBorders>
            <w:shd w:val="clear" w:color="auto" w:fill="FAFAFA"/>
            <w:vAlign w:val="bottom"/>
          </w:tcPr>
          <w:p w14:paraId="2D4C7D09"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43" w:type="dxa"/>
            <w:tcBorders>
              <w:top w:val="single" w:sz="4" w:space="0" w:color="000000"/>
            </w:tcBorders>
            <w:vAlign w:val="bottom"/>
          </w:tcPr>
          <w:p w14:paraId="6A658434"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tcBorders>
              <w:top w:val="single" w:sz="4" w:space="0" w:color="000000"/>
            </w:tcBorders>
            <w:shd w:val="clear" w:color="auto" w:fill="FAFAFA"/>
            <w:vAlign w:val="bottom"/>
          </w:tcPr>
          <w:p w14:paraId="538DB919"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c>
          <w:tcPr>
            <w:tcW w:w="1370" w:type="dxa"/>
            <w:tcBorders>
              <w:top w:val="single" w:sz="4" w:space="0" w:color="000000"/>
            </w:tcBorders>
            <w:vAlign w:val="bottom"/>
          </w:tcPr>
          <w:p w14:paraId="7F02D7BC" w14:textId="77777777"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p>
        </w:tc>
      </w:tr>
      <w:tr w:rsidR="002D236B" w:rsidRPr="002F7EB4" w14:paraId="04690FA5" w14:textId="77777777" w:rsidTr="006912A9">
        <w:trPr>
          <w:trHeight w:val="64"/>
        </w:trPr>
        <w:tc>
          <w:tcPr>
            <w:tcW w:w="4122" w:type="dxa"/>
            <w:vAlign w:val="bottom"/>
          </w:tcPr>
          <w:p w14:paraId="4E2BA6EC" w14:textId="77777777" w:rsidR="002D236B" w:rsidRPr="002F7EB4" w:rsidRDefault="002D236B" w:rsidP="002D236B">
            <w:pPr>
              <w:ind w:left="-72"/>
              <w:rPr>
                <w:rFonts w:ascii="Arial" w:eastAsia="Arial" w:hAnsi="Arial" w:cs="Arial"/>
                <w:color w:val="000000"/>
                <w:spacing w:val="-6"/>
                <w:sz w:val="18"/>
                <w:szCs w:val="18"/>
              </w:rPr>
            </w:pPr>
            <w:r w:rsidRPr="002F7EB4">
              <w:rPr>
                <w:rFonts w:ascii="Arial" w:eastAsia="Arial" w:hAnsi="Arial" w:cs="Arial"/>
                <w:color w:val="000000"/>
                <w:spacing w:val="-6"/>
                <w:sz w:val="18"/>
                <w:szCs w:val="18"/>
              </w:rPr>
              <w:t>Diluted earnings per share (Baht per share)</w:t>
            </w:r>
          </w:p>
        </w:tc>
        <w:tc>
          <w:tcPr>
            <w:tcW w:w="1254" w:type="dxa"/>
            <w:tcBorders>
              <w:bottom w:val="single" w:sz="4" w:space="0" w:color="000000"/>
            </w:tcBorders>
            <w:shd w:val="clear" w:color="auto" w:fill="FAFAFA"/>
          </w:tcPr>
          <w:p w14:paraId="7BAF8BA4" w14:textId="37420B11"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0.344</w:t>
            </w:r>
            <w:r w:rsidR="00EA6E06" w:rsidRPr="002F7EB4">
              <w:rPr>
                <w:rFonts w:ascii="Arial" w:hAnsi="Arial" w:cs="Arial"/>
                <w:spacing w:val="-6"/>
                <w:sz w:val="18"/>
                <w:szCs w:val="18"/>
              </w:rPr>
              <w:t>0</w:t>
            </w:r>
          </w:p>
        </w:tc>
        <w:tc>
          <w:tcPr>
            <w:tcW w:w="1343" w:type="dxa"/>
            <w:tcBorders>
              <w:bottom w:val="single" w:sz="4" w:space="0" w:color="000000"/>
            </w:tcBorders>
          </w:tcPr>
          <w:p w14:paraId="188CFF9A" w14:textId="45C2F469"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0.2154</w:t>
            </w:r>
          </w:p>
        </w:tc>
        <w:tc>
          <w:tcPr>
            <w:tcW w:w="1370" w:type="dxa"/>
            <w:tcBorders>
              <w:bottom w:val="single" w:sz="4" w:space="0" w:color="000000"/>
            </w:tcBorders>
            <w:shd w:val="clear" w:color="auto" w:fill="FAFAFA"/>
          </w:tcPr>
          <w:p w14:paraId="74367582" w14:textId="632732A4"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hAnsi="Arial" w:cs="Arial"/>
                <w:spacing w:val="-6"/>
                <w:sz w:val="18"/>
                <w:szCs w:val="18"/>
              </w:rPr>
              <w:t>0.1218</w:t>
            </w:r>
          </w:p>
        </w:tc>
        <w:tc>
          <w:tcPr>
            <w:tcW w:w="1370" w:type="dxa"/>
            <w:tcBorders>
              <w:bottom w:val="single" w:sz="4" w:space="0" w:color="000000"/>
            </w:tcBorders>
          </w:tcPr>
          <w:p w14:paraId="6846EFC4" w14:textId="1D7F9673" w:rsidR="002D236B" w:rsidRPr="002F7EB4" w:rsidRDefault="002D236B" w:rsidP="002D236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pacing w:val="-6"/>
                <w:sz w:val="18"/>
                <w:szCs w:val="18"/>
              </w:rPr>
            </w:pPr>
            <w:r w:rsidRPr="002F7EB4">
              <w:rPr>
                <w:rFonts w:ascii="Arial" w:eastAsia="Browallia New" w:hAnsi="Arial" w:cs="Arial"/>
                <w:spacing w:val="-6"/>
                <w:sz w:val="18"/>
                <w:szCs w:val="18"/>
                <w:lang w:val="en-GB"/>
              </w:rPr>
              <w:t>0.0840</w:t>
            </w:r>
          </w:p>
        </w:tc>
      </w:tr>
    </w:tbl>
    <w:p w14:paraId="3C3E57BE" w14:textId="77777777" w:rsidR="007337B5" w:rsidRPr="002F7EB4" w:rsidRDefault="007337B5">
      <w:pPr>
        <w:jc w:val="both"/>
        <w:rPr>
          <w:rFonts w:ascii="Arial" w:eastAsia="Arial" w:hAnsi="Arial" w:cs="Arial"/>
          <w:color w:val="000000"/>
          <w:spacing w:val="-2"/>
          <w:sz w:val="18"/>
          <w:szCs w:val="18"/>
        </w:rPr>
      </w:pPr>
    </w:p>
    <w:p w14:paraId="0A277EFD" w14:textId="3C5B7A2B" w:rsidR="00F75EA5" w:rsidRPr="002F7EB4" w:rsidRDefault="00D30713" w:rsidP="00800945">
      <w:pPr>
        <w:pBdr>
          <w:top w:val="nil"/>
          <w:left w:val="nil"/>
          <w:bottom w:val="nil"/>
          <w:right w:val="nil"/>
          <w:between w:val="nil"/>
        </w:pBdr>
        <w:ind w:left="284" w:hanging="284"/>
        <w:jc w:val="both"/>
        <w:rPr>
          <w:rFonts w:ascii="Arial" w:eastAsia="Arial" w:hAnsi="Arial" w:cs="Arial"/>
          <w:spacing w:val="-2"/>
          <w:sz w:val="18"/>
          <w:szCs w:val="18"/>
        </w:rPr>
      </w:pPr>
      <w:r w:rsidRPr="002F7EB4">
        <w:rPr>
          <w:rFonts w:ascii="Arial" w:hAnsi="Arial" w:cs="Arial"/>
          <w:sz w:val="18"/>
          <w:szCs w:val="18"/>
          <w:vertAlign w:val="superscript"/>
          <w:lang w:val="en-GB" w:eastAsia="en-GB"/>
        </w:rPr>
        <w:t>(1)</w:t>
      </w:r>
      <w:r w:rsidRPr="002F7EB4">
        <w:rPr>
          <w:rFonts w:ascii="Arial" w:hAnsi="Arial" w:cs="Arial"/>
          <w:sz w:val="18"/>
          <w:szCs w:val="18"/>
          <w:lang w:val="en-GB"/>
        </w:rPr>
        <w:t xml:space="preserve"> </w:t>
      </w:r>
      <w:r w:rsidRPr="002F7EB4">
        <w:rPr>
          <w:rFonts w:ascii="Arial" w:eastAsia="Arial" w:hAnsi="Arial" w:cs="Arial"/>
          <w:spacing w:val="-2"/>
          <w:sz w:val="18"/>
          <w:szCs w:val="18"/>
        </w:rPr>
        <w:t xml:space="preserve">The Company recalculates basic earnings per share for the year ended 31 December 2022 for the purpose of comparability in financial </w:t>
      </w:r>
      <w:r w:rsidR="007F59DA" w:rsidRPr="002F7EB4">
        <w:rPr>
          <w:rFonts w:ascii="Arial" w:eastAsia="Arial" w:hAnsi="Arial" w:cs="Arial"/>
          <w:spacing w:val="-2"/>
          <w:sz w:val="18"/>
          <w:szCs w:val="18"/>
        </w:rPr>
        <w:t>statements</w:t>
      </w:r>
      <w:r w:rsidRPr="002F7EB4">
        <w:rPr>
          <w:rFonts w:ascii="Arial" w:eastAsia="Arial" w:hAnsi="Arial" w:cs="Arial"/>
          <w:spacing w:val="-2"/>
          <w:sz w:val="18"/>
          <w:szCs w:val="18"/>
        </w:rPr>
        <w:t>, which is calculated by using weighted average number of ordinary shares as if the number of issued and paid-up share capital was changed as a result of share dividend to be consistent with the change in the number of issued and paid-up share capital after 31 December 2022.</w:t>
      </w:r>
      <w:r w:rsidRPr="002F7EB4">
        <w:rPr>
          <w:rFonts w:ascii="Arial" w:eastAsia="Arial" w:hAnsi="Arial" w:cs="Arial"/>
          <w:spacing w:val="-2"/>
          <w:sz w:val="18"/>
          <w:szCs w:val="18"/>
        </w:rPr>
        <w:tab/>
      </w:r>
    </w:p>
    <w:p w14:paraId="436A1E03" w14:textId="6CB096DA" w:rsidR="00E512DC" w:rsidRPr="002F7EB4" w:rsidRDefault="00E512DC" w:rsidP="00800945">
      <w:pPr>
        <w:pBdr>
          <w:top w:val="nil"/>
          <w:left w:val="nil"/>
          <w:bottom w:val="nil"/>
          <w:right w:val="nil"/>
          <w:between w:val="nil"/>
        </w:pBdr>
        <w:ind w:left="284" w:hanging="284"/>
        <w:jc w:val="both"/>
        <w:rPr>
          <w:rFonts w:ascii="Arial" w:eastAsia="Arial" w:hAnsi="Arial" w:cs="Arial"/>
          <w:spacing w:val="-2"/>
          <w:sz w:val="18"/>
          <w:szCs w:val="18"/>
        </w:rPr>
      </w:pPr>
      <w:r w:rsidRPr="002F7EB4">
        <w:rPr>
          <w:rFonts w:ascii="Arial" w:eastAsia="Arial" w:hAnsi="Arial" w:cs="Arial"/>
          <w:spacing w:val="-2"/>
          <w:sz w:val="18"/>
          <w:szCs w:val="18"/>
        </w:rPr>
        <w:br w:type="page"/>
      </w:r>
    </w:p>
    <w:p w14:paraId="4D980CB3" w14:textId="77777777" w:rsidR="00D30713" w:rsidRPr="002F7EB4" w:rsidRDefault="00D30713" w:rsidP="00800945">
      <w:pPr>
        <w:pBdr>
          <w:top w:val="nil"/>
          <w:left w:val="nil"/>
          <w:bottom w:val="nil"/>
          <w:right w:val="nil"/>
          <w:between w:val="nil"/>
        </w:pBdr>
        <w:ind w:left="284" w:hanging="284"/>
        <w:jc w:val="both"/>
        <w:rPr>
          <w:rFonts w:ascii="Arial" w:eastAsia="Arial" w:hAnsi="Arial" w:cs="Arial"/>
          <w:spacing w:val="-2"/>
          <w:sz w:val="18"/>
          <w:szCs w:val="18"/>
        </w:rPr>
      </w:pPr>
    </w:p>
    <w:p w14:paraId="0A57FD85" w14:textId="6BDE2D65" w:rsidR="00D30713" w:rsidRPr="002F7EB4" w:rsidRDefault="00D30713" w:rsidP="00800945">
      <w:pPr>
        <w:pBdr>
          <w:top w:val="nil"/>
          <w:left w:val="nil"/>
          <w:bottom w:val="nil"/>
          <w:right w:val="nil"/>
          <w:between w:val="nil"/>
        </w:pBdr>
        <w:ind w:left="284" w:hanging="284"/>
        <w:jc w:val="both"/>
        <w:rPr>
          <w:rFonts w:ascii="Arial" w:eastAsia="Arial" w:hAnsi="Arial" w:cs="Arial"/>
          <w:spacing w:val="-2"/>
          <w:sz w:val="18"/>
          <w:szCs w:val="18"/>
        </w:rPr>
      </w:pPr>
      <w:r w:rsidRPr="002F7EB4">
        <w:rPr>
          <w:rFonts w:ascii="Arial" w:hAnsi="Arial" w:cs="Arial"/>
          <w:sz w:val="18"/>
          <w:szCs w:val="18"/>
          <w:vertAlign w:val="superscript"/>
          <w:lang w:val="en-GB" w:eastAsia="en-GB"/>
        </w:rPr>
        <w:t>(</w:t>
      </w:r>
      <w:r w:rsidRPr="002F7EB4">
        <w:rPr>
          <w:rFonts w:ascii="Arial" w:hAnsi="Arial" w:cs="Arial"/>
          <w:sz w:val="18"/>
          <w:szCs w:val="18"/>
          <w:vertAlign w:val="superscript"/>
          <w:lang w:val="en-GB"/>
        </w:rPr>
        <w:t>2</w:t>
      </w:r>
      <w:r w:rsidRPr="002F7EB4">
        <w:rPr>
          <w:rFonts w:ascii="Arial" w:hAnsi="Arial" w:cs="Arial"/>
          <w:sz w:val="18"/>
          <w:szCs w:val="18"/>
          <w:vertAlign w:val="superscript"/>
          <w:lang w:val="en-GB" w:eastAsia="en-GB"/>
        </w:rPr>
        <w:t>)</w:t>
      </w:r>
      <w:r w:rsidRPr="002F7EB4">
        <w:rPr>
          <w:rFonts w:ascii="Arial" w:hAnsi="Arial" w:cs="Arial"/>
          <w:sz w:val="18"/>
          <w:szCs w:val="18"/>
          <w:vertAlign w:val="superscript"/>
          <w:lang w:val="en-GB"/>
        </w:rPr>
        <w:t xml:space="preserve"> </w:t>
      </w:r>
      <w:r w:rsidR="00800945" w:rsidRPr="002F7EB4">
        <w:rPr>
          <w:rFonts w:ascii="Arial" w:hAnsi="Arial" w:cs="Arial"/>
          <w:sz w:val="18"/>
          <w:szCs w:val="18"/>
          <w:vertAlign w:val="superscript"/>
          <w:lang w:val="en-GB"/>
        </w:rPr>
        <w:tab/>
      </w:r>
      <w:r w:rsidR="00E512DC" w:rsidRPr="002F7EB4">
        <w:rPr>
          <w:rFonts w:ascii="Arial" w:eastAsia="Arial" w:hAnsi="Arial" w:cs="Arial"/>
          <w:spacing w:val="-2"/>
          <w:sz w:val="18"/>
          <w:szCs w:val="18"/>
        </w:rPr>
        <w:t>As at 22 June 2023, the last exercise date of warrants, CHAYO-W2 and as at 20 December 2023, the first trade date of warrants, CHAYO-W3, the Company did not include shares issuable upon exercise of the warrants in the diluted profit per share calculation for the year ended 31 December 2023 as their exercise prices were in excess of the weighted average fair value of the Company's ordinary shares.</w:t>
      </w:r>
      <w:r w:rsidRPr="002F7EB4">
        <w:rPr>
          <w:rFonts w:ascii="Arial" w:eastAsia="Arial" w:hAnsi="Arial" w:cs="Arial"/>
          <w:spacing w:val="-2"/>
          <w:sz w:val="18"/>
          <w:szCs w:val="18"/>
        </w:rPr>
        <w:tab/>
      </w:r>
    </w:p>
    <w:p w14:paraId="27AA69D3" w14:textId="77777777" w:rsidR="00D30713" w:rsidRPr="002F7EB4" w:rsidRDefault="00D30713" w:rsidP="00D30713">
      <w:pPr>
        <w:pBdr>
          <w:top w:val="nil"/>
          <w:left w:val="nil"/>
          <w:bottom w:val="nil"/>
          <w:right w:val="nil"/>
          <w:between w:val="nil"/>
        </w:pBdr>
        <w:jc w:val="both"/>
        <w:rPr>
          <w:rFonts w:ascii="Arial" w:eastAsia="Arial" w:hAnsi="Arial" w:cs="Arial"/>
          <w:spacing w:val="-2"/>
          <w:sz w:val="18"/>
          <w:szCs w:val="18"/>
        </w:rPr>
      </w:pPr>
    </w:p>
    <w:p w14:paraId="116EEB47" w14:textId="7A5FED6B" w:rsidR="00BE2735" w:rsidRPr="002F7EB4" w:rsidRDefault="00D30713" w:rsidP="00F75EA5">
      <w:pPr>
        <w:pBdr>
          <w:top w:val="nil"/>
          <w:left w:val="nil"/>
          <w:bottom w:val="nil"/>
          <w:right w:val="nil"/>
          <w:between w:val="nil"/>
        </w:pBdr>
        <w:ind w:left="284" w:hanging="284"/>
        <w:jc w:val="both"/>
        <w:rPr>
          <w:rFonts w:ascii="Arial" w:eastAsia="Arial" w:hAnsi="Arial" w:cs="Arial"/>
          <w:spacing w:val="-2"/>
          <w:sz w:val="18"/>
          <w:szCs w:val="18"/>
        </w:rPr>
      </w:pPr>
      <w:r w:rsidRPr="002F7EB4">
        <w:rPr>
          <w:rFonts w:ascii="Arial" w:hAnsi="Arial" w:cs="Arial"/>
          <w:sz w:val="18"/>
          <w:szCs w:val="18"/>
          <w:vertAlign w:val="superscript"/>
          <w:lang w:val="en-GB" w:eastAsia="en-GB"/>
        </w:rPr>
        <w:t>(</w:t>
      </w:r>
      <w:r w:rsidRPr="002F7EB4">
        <w:rPr>
          <w:rFonts w:ascii="Arial" w:hAnsi="Arial" w:cs="Arial"/>
          <w:sz w:val="18"/>
          <w:szCs w:val="18"/>
          <w:vertAlign w:val="superscript"/>
          <w:lang w:val="en-GB"/>
        </w:rPr>
        <w:t>3</w:t>
      </w:r>
      <w:r w:rsidRPr="002F7EB4">
        <w:rPr>
          <w:rFonts w:ascii="Arial" w:hAnsi="Arial" w:cs="Arial"/>
          <w:sz w:val="18"/>
          <w:szCs w:val="18"/>
          <w:vertAlign w:val="superscript"/>
          <w:lang w:val="en-GB" w:eastAsia="en-GB"/>
        </w:rPr>
        <w:t>)</w:t>
      </w:r>
      <w:r w:rsidRPr="002F7EB4">
        <w:rPr>
          <w:rFonts w:ascii="Arial" w:hAnsi="Arial" w:cs="Arial"/>
          <w:sz w:val="18"/>
          <w:szCs w:val="18"/>
          <w:lang w:val="en-GB"/>
        </w:rPr>
        <w:t xml:space="preserve"> </w:t>
      </w:r>
      <w:r w:rsidR="00800945" w:rsidRPr="002F7EB4">
        <w:rPr>
          <w:rFonts w:ascii="Arial" w:hAnsi="Arial" w:cs="Arial"/>
          <w:sz w:val="18"/>
          <w:szCs w:val="18"/>
          <w:lang w:val="en-GB"/>
        </w:rPr>
        <w:tab/>
      </w:r>
      <w:r w:rsidRPr="002F7EB4">
        <w:rPr>
          <w:rFonts w:ascii="Arial" w:eastAsia="Arial" w:hAnsi="Arial" w:cs="Arial"/>
          <w:spacing w:val="-2"/>
          <w:sz w:val="18"/>
          <w:szCs w:val="18"/>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were added to the ordinary shares outstanding. They were considered to be potential ordinary shares used as the denominator in calculating diluted earnings per share of 36,490,615 shares from warrants, CHAYO-W2.</w:t>
      </w:r>
      <w:r w:rsidRPr="002F7EB4">
        <w:rPr>
          <w:rFonts w:ascii="Arial" w:eastAsia="Arial" w:hAnsi="Arial" w:cs="Arial"/>
          <w:spacing w:val="-2"/>
          <w:sz w:val="18"/>
          <w:szCs w:val="18"/>
        </w:rPr>
        <w:tab/>
      </w:r>
    </w:p>
    <w:p w14:paraId="41448619" w14:textId="77777777" w:rsidR="00F75EA5" w:rsidRPr="002F7EB4" w:rsidRDefault="00F75EA5" w:rsidP="00F75EA5">
      <w:pPr>
        <w:pBdr>
          <w:top w:val="nil"/>
          <w:left w:val="nil"/>
          <w:bottom w:val="nil"/>
          <w:right w:val="nil"/>
          <w:between w:val="nil"/>
        </w:pBdr>
        <w:ind w:left="284" w:hanging="284"/>
        <w:jc w:val="both"/>
        <w:rPr>
          <w:rFonts w:ascii="Arial" w:eastAsia="Arial" w:hAnsi="Arial" w:cs="Arial"/>
          <w:color w:val="FF0000"/>
          <w:spacing w:val="-2"/>
          <w:sz w:val="18"/>
          <w:szCs w:val="18"/>
        </w:rPr>
      </w:pPr>
    </w:p>
    <w:p w14:paraId="55B83C8A" w14:textId="77777777" w:rsidR="007337B5" w:rsidRPr="002F7EB4" w:rsidRDefault="007337B5" w:rsidP="007337B5">
      <w:pPr>
        <w:pStyle w:val="ListParagraph"/>
        <w:spacing w:after="0" w:line="240" w:lineRule="auto"/>
        <w:ind w:left="0"/>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2F7EB4" w14:paraId="6C82B5A3" w14:textId="77777777" w:rsidTr="00B2686A">
        <w:trPr>
          <w:cantSplit/>
          <w:trHeight w:val="389"/>
        </w:trPr>
        <w:tc>
          <w:tcPr>
            <w:tcW w:w="9461" w:type="dxa"/>
            <w:shd w:val="clear" w:color="auto" w:fill="FFA543"/>
            <w:vAlign w:val="center"/>
          </w:tcPr>
          <w:p w14:paraId="7CB5FB9D" w14:textId="6159878B" w:rsidR="001F0DD2" w:rsidRPr="002F7EB4" w:rsidRDefault="001566F9">
            <w:pPr>
              <w:tabs>
                <w:tab w:val="left" w:pos="432"/>
              </w:tabs>
              <w:ind w:left="432" w:hanging="432"/>
              <w:jc w:val="both"/>
              <w:rPr>
                <w:rFonts w:ascii="Arial" w:eastAsia="Arial" w:hAnsi="Arial" w:cs="Arial"/>
                <w:b/>
                <w:color w:val="FFFFFF"/>
                <w:sz w:val="18"/>
                <w:szCs w:val="18"/>
              </w:rPr>
            </w:pPr>
            <w:bookmarkStart w:id="50" w:name="_Hlk123668764"/>
            <w:r w:rsidRPr="002F7EB4">
              <w:rPr>
                <w:rFonts w:ascii="Arial" w:eastAsia="Arial" w:hAnsi="Arial" w:cs="Arial"/>
                <w:b/>
                <w:color w:val="FFFFFF"/>
                <w:sz w:val="18"/>
                <w:szCs w:val="18"/>
              </w:rPr>
              <w:t>3</w:t>
            </w:r>
            <w:r w:rsidR="00D30713" w:rsidRPr="002F7EB4">
              <w:rPr>
                <w:rFonts w:ascii="Arial" w:eastAsia="Arial" w:hAnsi="Arial" w:cs="Arial"/>
                <w:b/>
                <w:color w:val="FFFFFF"/>
                <w:sz w:val="18"/>
                <w:szCs w:val="18"/>
              </w:rPr>
              <w:t>7</w:t>
            </w:r>
            <w:r w:rsidRPr="002F7EB4">
              <w:rPr>
                <w:rFonts w:ascii="Arial" w:eastAsia="Arial" w:hAnsi="Arial" w:cs="Arial"/>
                <w:b/>
                <w:color w:val="FFFFFF"/>
                <w:sz w:val="18"/>
                <w:szCs w:val="18"/>
              </w:rPr>
              <w:tab/>
              <w:t>Related party transactions</w:t>
            </w:r>
            <w:bookmarkEnd w:id="50"/>
          </w:p>
        </w:tc>
      </w:tr>
    </w:tbl>
    <w:p w14:paraId="6D7F14F0" w14:textId="77777777" w:rsidR="001F0DD2" w:rsidRPr="002F7EB4" w:rsidRDefault="001F0DD2">
      <w:pPr>
        <w:tabs>
          <w:tab w:val="left" w:pos="631"/>
        </w:tabs>
        <w:jc w:val="both"/>
        <w:rPr>
          <w:rFonts w:ascii="Arial" w:eastAsia="Arial" w:hAnsi="Arial" w:cs="Arial"/>
          <w:color w:val="000000"/>
          <w:sz w:val="18"/>
          <w:szCs w:val="18"/>
        </w:rPr>
      </w:pPr>
    </w:p>
    <w:p w14:paraId="3F533C97" w14:textId="1A0D1A04" w:rsidR="001F0DD2" w:rsidRPr="002F7EB4"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2F7EB4">
        <w:rPr>
          <w:rFonts w:ascii="Arial" w:eastAsia="Arial" w:hAnsi="Arial" w:cs="Arial"/>
          <w:color w:val="000000"/>
          <w:sz w:val="18"/>
          <w:szCs w:val="18"/>
        </w:rPr>
        <w:t xml:space="preserve">Enterprises and individuals that, directly or indirectly through one or more intermediaries, control, or are controlled by, or are under common control with, the </w:t>
      </w:r>
      <w:r w:rsidR="00052CB9" w:rsidRPr="002F7EB4">
        <w:rPr>
          <w:rFonts w:ascii="Arial" w:eastAsia="Arial" w:hAnsi="Arial" w:cs="Arial"/>
          <w:color w:val="000000"/>
          <w:sz w:val="18"/>
          <w:szCs w:val="18"/>
        </w:rPr>
        <w:t>C</w:t>
      </w:r>
      <w:r w:rsidRPr="002F7EB4">
        <w:rPr>
          <w:rFonts w:ascii="Arial" w:eastAsia="Arial" w:hAnsi="Arial" w:cs="Arial"/>
          <w:color w:val="000000"/>
          <w:sz w:val="18"/>
          <w:szCs w:val="18"/>
        </w:rPr>
        <w:t xml:space="preserve">ompany, including holding companies, subsidiaries and fellow subsidiaries are related parties of the </w:t>
      </w:r>
      <w:r w:rsidR="00052CB9" w:rsidRPr="002F7EB4">
        <w:rPr>
          <w:rFonts w:ascii="Arial" w:eastAsia="Arial" w:hAnsi="Arial" w:cs="Arial"/>
          <w:color w:val="000000"/>
          <w:sz w:val="18"/>
          <w:szCs w:val="18"/>
        </w:rPr>
        <w:t>C</w:t>
      </w:r>
      <w:r w:rsidRPr="002F7EB4">
        <w:rPr>
          <w:rFonts w:ascii="Arial" w:eastAsia="Arial" w:hAnsi="Arial" w:cs="Arial"/>
          <w:color w:val="000000"/>
          <w:sz w:val="18"/>
          <w:szCs w:val="18"/>
        </w:rPr>
        <w:t xml:space="preserve">ompany. Associates and individuals owning, directly or indirectly, an interest in the voting power of the </w:t>
      </w:r>
      <w:r w:rsidR="00052CB9" w:rsidRPr="002F7EB4">
        <w:rPr>
          <w:rFonts w:ascii="Arial" w:eastAsia="Arial" w:hAnsi="Arial" w:cs="Arial"/>
          <w:color w:val="000000"/>
          <w:sz w:val="18"/>
          <w:szCs w:val="18"/>
        </w:rPr>
        <w:t>C</w:t>
      </w:r>
      <w:r w:rsidRPr="002F7EB4">
        <w:rPr>
          <w:rFonts w:ascii="Arial" w:eastAsia="Arial" w:hAnsi="Arial" w:cs="Arial"/>
          <w:color w:val="000000"/>
          <w:sz w:val="18"/>
          <w:szCs w:val="18"/>
        </w:rPr>
        <w:t xml:space="preserve">ompany that gives them significant influence over the enterprise, key management personnel, including directors and officers of the </w:t>
      </w:r>
      <w:r w:rsidR="00052CB9" w:rsidRPr="002F7EB4">
        <w:rPr>
          <w:rFonts w:ascii="Arial" w:eastAsia="Arial" w:hAnsi="Arial" w:cs="Arial"/>
          <w:color w:val="000000"/>
          <w:sz w:val="18"/>
          <w:szCs w:val="18"/>
        </w:rPr>
        <w:t>C</w:t>
      </w:r>
      <w:r w:rsidRPr="002F7EB4">
        <w:rPr>
          <w:rFonts w:ascii="Arial" w:eastAsia="Arial" w:hAnsi="Arial" w:cs="Arial"/>
          <w:color w:val="000000"/>
          <w:sz w:val="18"/>
          <w:szCs w:val="18"/>
        </w:rPr>
        <w:t>ompany and close members of the family of these individuals and companies associated with these individuals also constitute related parties.</w:t>
      </w:r>
    </w:p>
    <w:p w14:paraId="77483B01" w14:textId="77777777" w:rsidR="001F0DD2" w:rsidRPr="002F7EB4" w:rsidRDefault="001F0DD2">
      <w:pPr>
        <w:jc w:val="both"/>
        <w:rPr>
          <w:rFonts w:ascii="Arial" w:eastAsia="Arial" w:hAnsi="Arial" w:cs="Arial"/>
          <w:color w:val="000000"/>
          <w:sz w:val="18"/>
          <w:szCs w:val="18"/>
        </w:rPr>
      </w:pPr>
    </w:p>
    <w:p w14:paraId="290C8083" w14:textId="77777777" w:rsidR="001F0DD2" w:rsidRPr="002F7EB4"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2F7EB4">
        <w:rPr>
          <w:rFonts w:ascii="Arial" w:eastAsia="Arial" w:hAnsi="Arial" w:cs="Arial"/>
          <w:color w:val="000000"/>
          <w:sz w:val="18"/>
          <w:szCs w:val="18"/>
        </w:rPr>
        <w:t>In considering each possible related-party relationship, attention is directed to the substance of the relationship, and not merely the legal form.</w:t>
      </w:r>
    </w:p>
    <w:p w14:paraId="48913A3C" w14:textId="77777777" w:rsidR="001F0DD2" w:rsidRPr="002F7EB4" w:rsidRDefault="001F0DD2">
      <w:pPr>
        <w:tabs>
          <w:tab w:val="left" w:pos="540"/>
        </w:tabs>
        <w:rPr>
          <w:rFonts w:ascii="Arial" w:eastAsia="Arial" w:hAnsi="Arial" w:cs="Arial"/>
          <w:color w:val="000000"/>
          <w:sz w:val="18"/>
          <w:szCs w:val="18"/>
        </w:rPr>
      </w:pPr>
    </w:p>
    <w:p w14:paraId="0673FACC" w14:textId="77777777" w:rsidR="001F0DD2" w:rsidRPr="002F7EB4" w:rsidRDefault="001566F9">
      <w:pPr>
        <w:tabs>
          <w:tab w:val="left" w:pos="540"/>
        </w:tabs>
        <w:rPr>
          <w:rFonts w:ascii="Arial" w:eastAsia="Arial" w:hAnsi="Arial" w:cs="Arial"/>
          <w:color w:val="000000"/>
          <w:sz w:val="18"/>
          <w:szCs w:val="18"/>
        </w:rPr>
      </w:pPr>
      <w:r w:rsidRPr="002F7EB4">
        <w:rPr>
          <w:rFonts w:ascii="Arial" w:eastAsia="Arial" w:hAnsi="Arial" w:cs="Arial"/>
          <w:color w:val="000000"/>
          <w:sz w:val="18"/>
          <w:szCs w:val="18"/>
        </w:rPr>
        <w:t xml:space="preserve">The related party transactions are made on trading norms and based on agreements. </w:t>
      </w:r>
    </w:p>
    <w:p w14:paraId="2A692646" w14:textId="77777777" w:rsidR="001F0DD2" w:rsidRPr="002F7EB4" w:rsidRDefault="001F0DD2">
      <w:pPr>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3827"/>
        <w:gridCol w:w="2694"/>
        <w:gridCol w:w="2938"/>
      </w:tblGrid>
      <w:tr w:rsidR="00800945" w:rsidRPr="002F7EB4" w14:paraId="1545BEC8" w14:textId="77777777" w:rsidTr="00571816">
        <w:tc>
          <w:tcPr>
            <w:tcW w:w="2023" w:type="pct"/>
            <w:tcBorders>
              <w:top w:val="single" w:sz="4" w:space="0" w:color="auto"/>
              <w:bottom w:val="single" w:sz="4" w:space="0" w:color="auto"/>
            </w:tcBorders>
          </w:tcPr>
          <w:p w14:paraId="62AF3983" w14:textId="77777777" w:rsidR="00800945" w:rsidRPr="002F7EB4" w:rsidRDefault="00800945" w:rsidP="00DE7DFD">
            <w:pPr>
              <w:pBdr>
                <w:top w:val="nil"/>
                <w:left w:val="nil"/>
                <w:bottom w:val="nil"/>
                <w:right w:val="nil"/>
                <w:between w:val="nil"/>
              </w:pBdr>
              <w:tabs>
                <w:tab w:val="right" w:pos="7200"/>
                <w:tab w:val="right" w:pos="9000"/>
              </w:tabs>
              <w:ind w:left="-109" w:right="-72"/>
              <w:jc w:val="center"/>
              <w:rPr>
                <w:rFonts w:ascii="Arial" w:eastAsia="Arial" w:hAnsi="Arial" w:cs="Arial"/>
                <w:b/>
                <w:color w:val="000000"/>
                <w:sz w:val="18"/>
                <w:szCs w:val="18"/>
              </w:rPr>
            </w:pPr>
            <w:r w:rsidRPr="002F7EB4">
              <w:rPr>
                <w:rFonts w:ascii="Arial" w:hAnsi="Arial" w:cs="Arial"/>
                <w:b/>
                <w:sz w:val="18"/>
                <w:szCs w:val="18"/>
                <w:lang w:val="en-GB"/>
              </w:rPr>
              <w:t>Related party</w:t>
            </w:r>
          </w:p>
        </w:tc>
        <w:tc>
          <w:tcPr>
            <w:tcW w:w="1424" w:type="pct"/>
            <w:tcBorders>
              <w:top w:val="single" w:sz="4" w:space="0" w:color="auto"/>
              <w:bottom w:val="single" w:sz="4" w:space="0" w:color="auto"/>
            </w:tcBorders>
          </w:tcPr>
          <w:p w14:paraId="773E43FB" w14:textId="77777777" w:rsidR="00800945" w:rsidRPr="002F7EB4" w:rsidRDefault="00800945" w:rsidP="00DE7DFD">
            <w:pPr>
              <w:pBdr>
                <w:top w:val="nil"/>
                <w:left w:val="nil"/>
                <w:bottom w:val="nil"/>
                <w:right w:val="nil"/>
                <w:between w:val="nil"/>
              </w:pBdr>
              <w:tabs>
                <w:tab w:val="right" w:pos="7200"/>
                <w:tab w:val="right" w:pos="9000"/>
              </w:tabs>
              <w:ind w:left="-108" w:right="-72"/>
              <w:jc w:val="center"/>
              <w:rPr>
                <w:rFonts w:ascii="Arial" w:eastAsia="Arial" w:hAnsi="Arial" w:cs="Arial"/>
                <w:b/>
                <w:color w:val="000000"/>
                <w:sz w:val="18"/>
                <w:szCs w:val="18"/>
              </w:rPr>
            </w:pPr>
            <w:r w:rsidRPr="002F7EB4">
              <w:rPr>
                <w:rFonts w:ascii="Arial" w:eastAsia="Arial" w:hAnsi="Arial" w:cs="Arial"/>
                <w:b/>
                <w:color w:val="000000"/>
                <w:sz w:val="18"/>
                <w:szCs w:val="18"/>
              </w:rPr>
              <w:t>Country/Nationality</w:t>
            </w:r>
          </w:p>
        </w:tc>
        <w:tc>
          <w:tcPr>
            <w:tcW w:w="1553" w:type="pct"/>
            <w:tcBorders>
              <w:top w:val="single" w:sz="4" w:space="0" w:color="auto"/>
              <w:left w:val="nil"/>
              <w:bottom w:val="single" w:sz="4" w:space="0" w:color="auto"/>
            </w:tcBorders>
          </w:tcPr>
          <w:p w14:paraId="2AC2FBE1" w14:textId="77777777" w:rsidR="00800945" w:rsidRPr="002F7EB4" w:rsidRDefault="00800945" w:rsidP="00DE7DFD">
            <w:pPr>
              <w:pBdr>
                <w:top w:val="nil"/>
                <w:left w:val="nil"/>
                <w:bottom w:val="nil"/>
                <w:right w:val="nil"/>
                <w:between w:val="nil"/>
              </w:pBdr>
              <w:tabs>
                <w:tab w:val="right" w:pos="7200"/>
                <w:tab w:val="right" w:pos="9000"/>
              </w:tabs>
              <w:ind w:left="-108" w:right="-72"/>
              <w:jc w:val="center"/>
              <w:rPr>
                <w:rFonts w:ascii="Arial" w:eastAsia="Arial" w:hAnsi="Arial" w:cs="Arial"/>
                <w:b/>
                <w:color w:val="000000"/>
                <w:sz w:val="18"/>
                <w:szCs w:val="18"/>
              </w:rPr>
            </w:pPr>
            <w:r w:rsidRPr="002F7EB4">
              <w:rPr>
                <w:rFonts w:ascii="Arial" w:eastAsia="Arial" w:hAnsi="Arial" w:cs="Arial"/>
                <w:b/>
                <w:color w:val="000000"/>
                <w:sz w:val="18"/>
                <w:szCs w:val="18"/>
              </w:rPr>
              <w:t>Relationship</w:t>
            </w:r>
          </w:p>
        </w:tc>
      </w:tr>
      <w:tr w:rsidR="00800945" w:rsidRPr="002F7EB4" w14:paraId="2C2DE2AC" w14:textId="77777777" w:rsidTr="00571816">
        <w:tc>
          <w:tcPr>
            <w:tcW w:w="2023" w:type="pct"/>
            <w:tcBorders>
              <w:top w:val="single" w:sz="4" w:space="0" w:color="auto"/>
            </w:tcBorders>
            <w:vAlign w:val="bottom"/>
          </w:tcPr>
          <w:p w14:paraId="2FB4C28B" w14:textId="77777777" w:rsidR="00800945" w:rsidRPr="002F7EB4" w:rsidRDefault="00800945" w:rsidP="00DE7DFD">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1424" w:type="pct"/>
            <w:tcBorders>
              <w:top w:val="single" w:sz="4" w:space="0" w:color="auto"/>
            </w:tcBorders>
          </w:tcPr>
          <w:p w14:paraId="449817B3" w14:textId="77777777" w:rsidR="00800945" w:rsidRPr="002F7EB4" w:rsidRDefault="00800945" w:rsidP="00DE7DFD">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c>
          <w:tcPr>
            <w:tcW w:w="1553" w:type="pct"/>
            <w:tcBorders>
              <w:top w:val="single" w:sz="4" w:space="0" w:color="auto"/>
            </w:tcBorders>
            <w:vAlign w:val="bottom"/>
          </w:tcPr>
          <w:p w14:paraId="19D219A1" w14:textId="77777777" w:rsidR="00800945" w:rsidRPr="002F7EB4" w:rsidRDefault="00800945" w:rsidP="00DE7DFD">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800945" w:rsidRPr="002F7EB4" w14:paraId="4027163A" w14:textId="77777777" w:rsidTr="00800945">
        <w:tc>
          <w:tcPr>
            <w:tcW w:w="2023" w:type="pct"/>
            <w:vAlign w:val="bottom"/>
          </w:tcPr>
          <w:p w14:paraId="775DA843" w14:textId="454665CD" w:rsidR="00800945" w:rsidRPr="002F7EB4"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2F7EB4">
              <w:rPr>
                <w:rFonts w:ascii="Arial" w:eastAsia="Arial" w:hAnsi="Arial" w:cs="Arial"/>
                <w:color w:val="000000"/>
                <w:sz w:val="18"/>
                <w:szCs w:val="18"/>
              </w:rPr>
              <w:t>Chayo</w:t>
            </w:r>
            <w:proofErr w:type="spellEnd"/>
            <w:r w:rsidRPr="002F7EB4">
              <w:rPr>
                <w:rFonts w:ascii="Arial" w:eastAsia="Arial" w:hAnsi="Arial" w:cs="Arial"/>
                <w:color w:val="000000"/>
                <w:sz w:val="18"/>
                <w:szCs w:val="18"/>
              </w:rPr>
              <w:t xml:space="preserve"> Asset Management Co., Ltd.</w:t>
            </w:r>
          </w:p>
        </w:tc>
        <w:tc>
          <w:tcPr>
            <w:tcW w:w="1424" w:type="pct"/>
          </w:tcPr>
          <w:p w14:paraId="5F0D12FD" w14:textId="77777777" w:rsidR="00800945" w:rsidRPr="002F7EB4"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2F7EB4">
              <w:rPr>
                <w:rFonts w:ascii="Arial" w:hAnsi="Arial" w:cs="Arial"/>
                <w:bCs/>
                <w:sz w:val="18"/>
                <w:szCs w:val="18"/>
                <w:lang w:val="en-GB"/>
              </w:rPr>
              <w:t>Thai</w:t>
            </w:r>
          </w:p>
        </w:tc>
        <w:tc>
          <w:tcPr>
            <w:tcW w:w="1553" w:type="pct"/>
          </w:tcPr>
          <w:p w14:paraId="139E6F78" w14:textId="4357731C" w:rsidR="00800945" w:rsidRPr="002F7EB4" w:rsidRDefault="00800945" w:rsidP="00800945">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2F7EB4">
              <w:rPr>
                <w:rFonts w:ascii="Arial" w:eastAsia="Arial" w:hAnsi="Arial" w:cs="Arial"/>
                <w:color w:val="000000"/>
                <w:sz w:val="18"/>
                <w:szCs w:val="18"/>
              </w:rPr>
              <w:t>Subsidiary</w:t>
            </w:r>
          </w:p>
        </w:tc>
      </w:tr>
      <w:tr w:rsidR="00800945" w:rsidRPr="002F7EB4" w14:paraId="24448BA8" w14:textId="77777777" w:rsidTr="00800945">
        <w:tc>
          <w:tcPr>
            <w:tcW w:w="2023" w:type="pct"/>
            <w:vAlign w:val="bottom"/>
          </w:tcPr>
          <w:p w14:paraId="368C7B6C" w14:textId="2821B4BD" w:rsidR="00800945" w:rsidRPr="002F7EB4"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2F7EB4">
              <w:rPr>
                <w:rFonts w:ascii="Arial" w:eastAsia="Arial" w:hAnsi="Arial" w:cs="Arial"/>
                <w:color w:val="000000"/>
                <w:sz w:val="18"/>
                <w:szCs w:val="18"/>
              </w:rPr>
              <w:t>Chayo</w:t>
            </w:r>
            <w:proofErr w:type="spellEnd"/>
            <w:r w:rsidRPr="002F7EB4">
              <w:rPr>
                <w:rFonts w:ascii="Arial" w:eastAsia="Arial" w:hAnsi="Arial" w:cs="Arial"/>
                <w:color w:val="000000"/>
                <w:sz w:val="18"/>
                <w:szCs w:val="18"/>
              </w:rPr>
              <w:t xml:space="preserve"> Property and Service Co., Ltd.</w:t>
            </w:r>
          </w:p>
        </w:tc>
        <w:tc>
          <w:tcPr>
            <w:tcW w:w="1424" w:type="pct"/>
          </w:tcPr>
          <w:p w14:paraId="4667BB98" w14:textId="77777777" w:rsidR="00800945" w:rsidRPr="002F7EB4"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2F7EB4">
              <w:rPr>
                <w:rFonts w:ascii="Arial" w:hAnsi="Arial" w:cs="Arial"/>
                <w:bCs/>
                <w:sz w:val="18"/>
                <w:szCs w:val="18"/>
                <w:lang w:val="en-GB"/>
              </w:rPr>
              <w:t>Thai</w:t>
            </w:r>
          </w:p>
        </w:tc>
        <w:tc>
          <w:tcPr>
            <w:tcW w:w="1553" w:type="pct"/>
          </w:tcPr>
          <w:p w14:paraId="14949C80" w14:textId="341B5153" w:rsidR="00800945" w:rsidRPr="002F7EB4" w:rsidRDefault="00800945" w:rsidP="00800945">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2F7EB4">
              <w:rPr>
                <w:rFonts w:ascii="Arial" w:eastAsia="Arial" w:hAnsi="Arial" w:cs="Arial"/>
                <w:color w:val="000000"/>
                <w:sz w:val="18"/>
                <w:szCs w:val="18"/>
              </w:rPr>
              <w:t>Subsidiary</w:t>
            </w:r>
          </w:p>
        </w:tc>
      </w:tr>
      <w:tr w:rsidR="00800945" w:rsidRPr="002F7EB4" w14:paraId="3037791A" w14:textId="77777777" w:rsidTr="00800945">
        <w:tc>
          <w:tcPr>
            <w:tcW w:w="2023" w:type="pct"/>
            <w:vAlign w:val="bottom"/>
          </w:tcPr>
          <w:p w14:paraId="74AE6580" w14:textId="42CCB4A4" w:rsidR="00800945" w:rsidRPr="002F7EB4"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2F7EB4">
              <w:rPr>
                <w:rFonts w:ascii="Arial" w:eastAsia="Arial" w:hAnsi="Arial" w:cs="Arial"/>
                <w:color w:val="000000"/>
                <w:sz w:val="18"/>
                <w:szCs w:val="18"/>
              </w:rPr>
              <w:t>Chayo</w:t>
            </w:r>
            <w:proofErr w:type="spellEnd"/>
            <w:r w:rsidRPr="002F7EB4">
              <w:rPr>
                <w:rFonts w:ascii="Arial" w:eastAsia="Arial" w:hAnsi="Arial" w:cs="Arial"/>
                <w:color w:val="000000"/>
                <w:sz w:val="18"/>
                <w:szCs w:val="18"/>
              </w:rPr>
              <w:t xml:space="preserve"> Capital Co., Ltd.</w:t>
            </w:r>
          </w:p>
        </w:tc>
        <w:tc>
          <w:tcPr>
            <w:tcW w:w="1424" w:type="pct"/>
          </w:tcPr>
          <w:p w14:paraId="6178C58D" w14:textId="77777777" w:rsidR="00800945" w:rsidRPr="002F7EB4"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2F7EB4">
              <w:rPr>
                <w:rFonts w:ascii="Arial" w:hAnsi="Arial" w:cs="Arial"/>
                <w:bCs/>
                <w:sz w:val="18"/>
                <w:szCs w:val="18"/>
                <w:lang w:val="en-GB"/>
              </w:rPr>
              <w:t>Thai</w:t>
            </w:r>
          </w:p>
        </w:tc>
        <w:tc>
          <w:tcPr>
            <w:tcW w:w="1553" w:type="pct"/>
          </w:tcPr>
          <w:p w14:paraId="713F9B58" w14:textId="353639F1" w:rsidR="00800945" w:rsidRPr="002F7EB4" w:rsidRDefault="00800945" w:rsidP="00800945">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2F7EB4">
              <w:rPr>
                <w:rFonts w:ascii="Arial" w:eastAsia="Arial" w:hAnsi="Arial" w:cs="Arial"/>
                <w:color w:val="000000"/>
                <w:sz w:val="18"/>
                <w:szCs w:val="18"/>
              </w:rPr>
              <w:t>Subsidiary</w:t>
            </w:r>
          </w:p>
        </w:tc>
      </w:tr>
      <w:tr w:rsidR="00800945" w:rsidRPr="002F7EB4" w14:paraId="5B025123" w14:textId="77777777" w:rsidTr="00800945">
        <w:tc>
          <w:tcPr>
            <w:tcW w:w="2023" w:type="pct"/>
            <w:vAlign w:val="bottom"/>
          </w:tcPr>
          <w:p w14:paraId="007AB47F" w14:textId="77777777" w:rsidR="00800945" w:rsidRPr="002F7EB4"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2F7EB4">
              <w:rPr>
                <w:rFonts w:ascii="Arial" w:eastAsia="Arial" w:hAnsi="Arial" w:cs="Arial"/>
                <w:color w:val="000000"/>
                <w:sz w:val="18"/>
                <w:szCs w:val="18"/>
              </w:rPr>
              <w:t>555 Service Co., Ltd.</w:t>
            </w:r>
          </w:p>
          <w:p w14:paraId="5B2DB748" w14:textId="157AF947" w:rsidR="00F80F5C" w:rsidRPr="002F7EB4" w:rsidRDefault="00F80F5C" w:rsidP="00F80F5C">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2F7EB4">
              <w:rPr>
                <w:rFonts w:ascii="Arial" w:eastAsia="Arial" w:hAnsi="Arial" w:cs="Arial"/>
                <w:color w:val="000000"/>
                <w:sz w:val="18"/>
                <w:szCs w:val="18"/>
              </w:rPr>
              <w:t xml:space="preserve">   (Formerly “555 Shopping Co., Ltd.”)</w:t>
            </w:r>
          </w:p>
        </w:tc>
        <w:tc>
          <w:tcPr>
            <w:tcW w:w="1424" w:type="pct"/>
          </w:tcPr>
          <w:p w14:paraId="03DD2106" w14:textId="77777777" w:rsidR="00800945" w:rsidRPr="002F7EB4"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2F7EB4">
              <w:rPr>
                <w:rFonts w:ascii="Arial" w:hAnsi="Arial" w:cs="Arial"/>
                <w:bCs/>
                <w:sz w:val="18"/>
                <w:szCs w:val="18"/>
                <w:lang w:val="en-GB"/>
              </w:rPr>
              <w:t>Thai</w:t>
            </w:r>
          </w:p>
        </w:tc>
        <w:tc>
          <w:tcPr>
            <w:tcW w:w="1553" w:type="pct"/>
          </w:tcPr>
          <w:p w14:paraId="55488AD1" w14:textId="14CD45CF" w:rsidR="00800945" w:rsidRPr="002F7EB4" w:rsidRDefault="00800945" w:rsidP="00800945">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2F7EB4">
              <w:rPr>
                <w:rFonts w:ascii="Arial" w:eastAsia="Arial" w:hAnsi="Arial" w:cs="Arial"/>
                <w:color w:val="000000"/>
                <w:sz w:val="18"/>
                <w:szCs w:val="18"/>
              </w:rPr>
              <w:t>Subsidiary</w:t>
            </w:r>
          </w:p>
        </w:tc>
      </w:tr>
      <w:tr w:rsidR="00800945" w:rsidRPr="002F7EB4" w14:paraId="7F459A51" w14:textId="77777777" w:rsidTr="00800945">
        <w:tc>
          <w:tcPr>
            <w:tcW w:w="2023" w:type="pct"/>
            <w:vAlign w:val="bottom"/>
          </w:tcPr>
          <w:p w14:paraId="02EF840F" w14:textId="0F0D07E4" w:rsidR="00800945" w:rsidRPr="002F7EB4"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roofErr w:type="spellStart"/>
            <w:r w:rsidRPr="002F7EB4">
              <w:rPr>
                <w:rFonts w:ascii="Arial" w:eastAsia="Arial" w:hAnsi="Arial" w:cs="Arial"/>
                <w:color w:val="000000"/>
                <w:sz w:val="18"/>
                <w:szCs w:val="18"/>
              </w:rPr>
              <w:t>Chayo</w:t>
            </w:r>
            <w:proofErr w:type="spellEnd"/>
            <w:r w:rsidRPr="002F7EB4">
              <w:rPr>
                <w:rFonts w:ascii="Arial" w:eastAsia="Arial" w:hAnsi="Arial" w:cs="Arial"/>
                <w:color w:val="000000"/>
                <w:sz w:val="18"/>
                <w:szCs w:val="18"/>
              </w:rPr>
              <w:t xml:space="preserve"> JV Asset Management Co., Ltd.</w:t>
            </w:r>
          </w:p>
        </w:tc>
        <w:tc>
          <w:tcPr>
            <w:tcW w:w="1424" w:type="pct"/>
          </w:tcPr>
          <w:p w14:paraId="39A9ECD8" w14:textId="77777777" w:rsidR="00800945" w:rsidRPr="002F7EB4"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2F7EB4">
              <w:rPr>
                <w:rFonts w:ascii="Arial" w:hAnsi="Arial" w:cs="Arial"/>
                <w:bCs/>
                <w:sz w:val="18"/>
                <w:szCs w:val="18"/>
                <w:lang w:val="en-GB"/>
              </w:rPr>
              <w:t>Thai</w:t>
            </w:r>
          </w:p>
        </w:tc>
        <w:tc>
          <w:tcPr>
            <w:tcW w:w="1553" w:type="pct"/>
          </w:tcPr>
          <w:p w14:paraId="46EFF98E" w14:textId="53F33DD4" w:rsidR="00800945" w:rsidRPr="002F7EB4" w:rsidRDefault="00800945" w:rsidP="00800945">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2F7EB4">
              <w:rPr>
                <w:rFonts w:ascii="Arial" w:eastAsia="Arial" w:hAnsi="Arial" w:cs="Arial"/>
                <w:color w:val="000000"/>
                <w:sz w:val="18"/>
                <w:szCs w:val="18"/>
              </w:rPr>
              <w:t>Subsidiary</w:t>
            </w:r>
          </w:p>
        </w:tc>
      </w:tr>
      <w:tr w:rsidR="009920B9" w:rsidRPr="002F7EB4" w14:paraId="2DC29B21" w14:textId="77777777" w:rsidTr="00800945">
        <w:tc>
          <w:tcPr>
            <w:tcW w:w="2023" w:type="pct"/>
            <w:vAlign w:val="bottom"/>
          </w:tcPr>
          <w:p w14:paraId="04DDD686" w14:textId="7CA29D81" w:rsidR="009920B9" w:rsidRPr="002F7EB4" w:rsidRDefault="009920B9"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2F7EB4">
              <w:rPr>
                <w:rFonts w:ascii="Arial" w:eastAsia="Arial" w:hAnsi="Arial" w:cs="Arial"/>
                <w:color w:val="000000"/>
                <w:sz w:val="18"/>
                <w:szCs w:val="18"/>
              </w:rPr>
              <w:t>P</w:t>
            </w:r>
            <w:proofErr w:type="spellStart"/>
            <w:r w:rsidRPr="002F7EB4">
              <w:rPr>
                <w:rFonts w:ascii="Arial" w:eastAsia="Arial" w:hAnsi="Arial" w:cs="Arial"/>
                <w:color w:val="000000"/>
                <w:sz w:val="18"/>
                <w:szCs w:val="18"/>
                <w:lang w:val="en-GB"/>
              </w:rPr>
              <w:t>ornsiam</w:t>
            </w:r>
            <w:proofErr w:type="spellEnd"/>
            <w:r w:rsidRPr="002F7EB4">
              <w:rPr>
                <w:rFonts w:ascii="Arial" w:eastAsia="Arial" w:hAnsi="Arial" w:cs="Arial"/>
                <w:color w:val="000000"/>
                <w:sz w:val="18"/>
                <w:szCs w:val="18"/>
              </w:rPr>
              <w:t xml:space="preserve"> Consultant and Service Co., Ltd.</w:t>
            </w:r>
          </w:p>
        </w:tc>
        <w:tc>
          <w:tcPr>
            <w:tcW w:w="1424" w:type="pct"/>
          </w:tcPr>
          <w:p w14:paraId="4D7B8DCC" w14:textId="39B52B7E" w:rsidR="009920B9" w:rsidRPr="002F7EB4" w:rsidRDefault="009920B9" w:rsidP="00800945">
            <w:pPr>
              <w:pBdr>
                <w:top w:val="nil"/>
                <w:left w:val="nil"/>
                <w:bottom w:val="nil"/>
                <w:right w:val="nil"/>
                <w:between w:val="nil"/>
              </w:pBdr>
              <w:tabs>
                <w:tab w:val="right" w:pos="7200"/>
                <w:tab w:val="right" w:pos="9000"/>
              </w:tabs>
              <w:ind w:right="-72"/>
              <w:jc w:val="center"/>
              <w:rPr>
                <w:rFonts w:ascii="Arial" w:hAnsi="Arial" w:cs="Arial"/>
                <w:bCs/>
                <w:sz w:val="18"/>
                <w:szCs w:val="18"/>
              </w:rPr>
            </w:pPr>
            <w:r w:rsidRPr="002F7EB4">
              <w:rPr>
                <w:rFonts w:ascii="Arial" w:hAnsi="Arial" w:cs="Arial"/>
                <w:bCs/>
                <w:sz w:val="18"/>
                <w:szCs w:val="18"/>
              </w:rPr>
              <w:t>Thai</w:t>
            </w:r>
          </w:p>
        </w:tc>
        <w:tc>
          <w:tcPr>
            <w:tcW w:w="1553" w:type="pct"/>
          </w:tcPr>
          <w:p w14:paraId="17FBB104" w14:textId="4A3BD09D" w:rsidR="009920B9" w:rsidRPr="002F7EB4" w:rsidRDefault="009920B9" w:rsidP="009920B9">
            <w:pPr>
              <w:tabs>
                <w:tab w:val="right" w:pos="7200"/>
                <w:tab w:val="right" w:pos="9000"/>
              </w:tabs>
              <w:ind w:right="-72"/>
              <w:jc w:val="right"/>
              <w:rPr>
                <w:rFonts w:ascii="Arial" w:eastAsia="Arial" w:hAnsi="Arial" w:cs="Arial"/>
                <w:color w:val="000000"/>
                <w:sz w:val="18"/>
                <w:szCs w:val="18"/>
              </w:rPr>
            </w:pPr>
            <w:r w:rsidRPr="002F7EB4">
              <w:rPr>
                <w:rFonts w:ascii="Arial" w:eastAsia="Arial" w:hAnsi="Arial" w:cs="Arial"/>
                <w:color w:val="000000"/>
                <w:sz w:val="18"/>
                <w:szCs w:val="18"/>
              </w:rPr>
              <w:t>Affiliated company</w:t>
            </w:r>
          </w:p>
        </w:tc>
      </w:tr>
      <w:tr w:rsidR="00800945" w:rsidRPr="002F7EB4" w14:paraId="33F3DF9B" w14:textId="77777777" w:rsidTr="00800945">
        <w:tc>
          <w:tcPr>
            <w:tcW w:w="2023" w:type="pct"/>
            <w:shd w:val="clear" w:color="auto" w:fill="auto"/>
          </w:tcPr>
          <w:p w14:paraId="2C3E1E8C" w14:textId="77777777" w:rsidR="00800945" w:rsidRPr="002F7EB4" w:rsidRDefault="00800945" w:rsidP="00DE7DFD">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lang w:val="en-GB"/>
              </w:rPr>
            </w:pPr>
            <w:r w:rsidRPr="002F7EB4">
              <w:rPr>
                <w:rFonts w:ascii="Arial" w:eastAsia="Arial" w:hAnsi="Arial" w:cs="Arial"/>
                <w:color w:val="000000"/>
                <w:sz w:val="18"/>
                <w:szCs w:val="18"/>
              </w:rPr>
              <w:t>Related persons</w:t>
            </w:r>
          </w:p>
        </w:tc>
        <w:tc>
          <w:tcPr>
            <w:tcW w:w="1424" w:type="pct"/>
          </w:tcPr>
          <w:p w14:paraId="6626A3EB" w14:textId="77777777" w:rsidR="00800945" w:rsidRPr="002F7EB4" w:rsidRDefault="00800945" w:rsidP="00DE7DFD">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2F7EB4">
              <w:rPr>
                <w:rFonts w:ascii="Arial" w:hAnsi="Arial" w:cs="Arial"/>
                <w:bCs/>
                <w:sz w:val="18"/>
                <w:szCs w:val="18"/>
                <w:lang w:val="en-GB"/>
              </w:rPr>
              <w:t>Thai</w:t>
            </w:r>
          </w:p>
        </w:tc>
        <w:tc>
          <w:tcPr>
            <w:tcW w:w="1553" w:type="pct"/>
            <w:vAlign w:val="bottom"/>
          </w:tcPr>
          <w:p w14:paraId="736B5E03" w14:textId="77777777" w:rsidR="00800945" w:rsidRPr="002F7EB4" w:rsidRDefault="00800945" w:rsidP="00DE7DFD">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2F7EB4">
              <w:rPr>
                <w:rFonts w:ascii="Arial" w:eastAsia="Arial" w:hAnsi="Arial" w:cs="Arial"/>
                <w:color w:val="000000"/>
                <w:sz w:val="18"/>
                <w:szCs w:val="18"/>
              </w:rPr>
              <w:t>Shareholder/</w:t>
            </w:r>
          </w:p>
          <w:p w14:paraId="79028BA7" w14:textId="77777777" w:rsidR="00800945" w:rsidRPr="002F7EB4" w:rsidRDefault="00800945" w:rsidP="00DE7DFD">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2F7EB4">
              <w:rPr>
                <w:rFonts w:ascii="Arial" w:eastAsia="Arial" w:hAnsi="Arial" w:cs="Arial"/>
                <w:color w:val="000000"/>
                <w:sz w:val="18"/>
                <w:szCs w:val="18"/>
              </w:rPr>
              <w:t xml:space="preserve">Key management/ </w:t>
            </w:r>
          </w:p>
          <w:p w14:paraId="71B47B87" w14:textId="77777777" w:rsidR="00800945" w:rsidRPr="002F7EB4" w:rsidRDefault="00800945" w:rsidP="00DE7DFD">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2F7EB4">
              <w:rPr>
                <w:rFonts w:ascii="Arial" w:eastAsia="Arial" w:hAnsi="Arial" w:cs="Arial"/>
                <w:color w:val="000000"/>
                <w:sz w:val="18"/>
                <w:szCs w:val="18"/>
              </w:rPr>
              <w:t>Board of director</w:t>
            </w:r>
          </w:p>
        </w:tc>
      </w:tr>
    </w:tbl>
    <w:p w14:paraId="67C74502" w14:textId="77777777" w:rsidR="00800945" w:rsidRPr="002F7EB4" w:rsidRDefault="00800945">
      <w:pPr>
        <w:rPr>
          <w:rFonts w:ascii="Arial" w:eastAsia="Arial" w:hAnsi="Arial" w:cs="Arial"/>
          <w:color w:val="000000"/>
          <w:sz w:val="18"/>
          <w:szCs w:val="18"/>
        </w:rPr>
      </w:pPr>
    </w:p>
    <w:p w14:paraId="1EB37DD3" w14:textId="66B42869"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The following transactions were carried out with related parties:</w:t>
      </w:r>
    </w:p>
    <w:p w14:paraId="66EED86C" w14:textId="77777777" w:rsidR="001F0DD2" w:rsidRPr="002F7EB4" w:rsidRDefault="001F0DD2">
      <w:pPr>
        <w:ind w:left="540"/>
        <w:jc w:val="both"/>
        <w:rPr>
          <w:rFonts w:ascii="Arial" w:eastAsia="Arial" w:hAnsi="Arial" w:cs="Arial"/>
          <w:color w:val="000000"/>
          <w:sz w:val="18"/>
          <w:szCs w:val="18"/>
        </w:rPr>
      </w:pPr>
    </w:p>
    <w:p w14:paraId="73F1A017" w14:textId="41B54817"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color w:val="CF4A02"/>
          <w:sz w:val="18"/>
          <w:szCs w:val="18"/>
        </w:rPr>
        <w:t>.</w:t>
      </w:r>
      <w:r w:rsidRPr="002F7EB4">
        <w:rPr>
          <w:rFonts w:ascii="Arial" w:eastAsia="Arial" w:hAnsi="Arial" w:cs="Arial"/>
          <w:b/>
          <w:color w:val="CF4A02"/>
          <w:sz w:val="18"/>
          <w:szCs w:val="18"/>
        </w:rPr>
        <w:t>1</w:t>
      </w:r>
      <w:r w:rsidRPr="002F7EB4">
        <w:rPr>
          <w:rFonts w:ascii="Arial" w:eastAsia="Arial" w:hAnsi="Arial" w:cs="Arial"/>
          <w:b/>
          <w:color w:val="CF4A02"/>
          <w:sz w:val="18"/>
          <w:szCs w:val="18"/>
        </w:rPr>
        <w:tab/>
        <w:t>Service income from debts collection</w:t>
      </w:r>
    </w:p>
    <w:p w14:paraId="17979209" w14:textId="77777777" w:rsidR="001F0DD2" w:rsidRPr="002F7EB4" w:rsidRDefault="001F0DD2">
      <w:pPr>
        <w:ind w:left="1080" w:hanging="540"/>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1F0DD2" w:rsidRPr="002F7EB4" w14:paraId="32049ADD" w14:textId="77777777" w:rsidTr="00962361">
        <w:tc>
          <w:tcPr>
            <w:tcW w:w="4435" w:type="dxa"/>
            <w:vAlign w:val="bottom"/>
          </w:tcPr>
          <w:p w14:paraId="2CCA2A87" w14:textId="77777777" w:rsidR="001F0DD2" w:rsidRPr="002F7EB4" w:rsidRDefault="001F0DD2">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top w:val="single" w:sz="4" w:space="0" w:color="000000"/>
              <w:bottom w:val="single" w:sz="4" w:space="0" w:color="000000"/>
            </w:tcBorders>
            <w:vAlign w:val="bottom"/>
          </w:tcPr>
          <w:p w14:paraId="62CE4CEA"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06" w:type="dxa"/>
            <w:gridSpan w:val="2"/>
            <w:tcBorders>
              <w:top w:val="single" w:sz="4" w:space="0" w:color="000000"/>
              <w:bottom w:val="single" w:sz="4" w:space="0" w:color="000000"/>
            </w:tcBorders>
            <w:vAlign w:val="bottom"/>
          </w:tcPr>
          <w:p w14:paraId="1F699EFA"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1C0555DB" w14:textId="77777777" w:rsidTr="00962361">
        <w:tc>
          <w:tcPr>
            <w:tcW w:w="4435" w:type="dxa"/>
            <w:vAlign w:val="bottom"/>
          </w:tcPr>
          <w:p w14:paraId="75B5D30B" w14:textId="77777777" w:rsidR="009E4FE3" w:rsidRPr="002F7EB4" w:rsidRDefault="009E4FE3" w:rsidP="009E4FE3">
            <w:pPr>
              <w:pBdr>
                <w:top w:val="nil"/>
                <w:left w:val="nil"/>
                <w:bottom w:val="nil"/>
                <w:right w:val="nil"/>
                <w:between w:val="nil"/>
              </w:pBdr>
              <w:ind w:left="431"/>
              <w:rPr>
                <w:rFonts w:ascii="Arial" w:eastAsia="Arial" w:hAnsi="Arial" w:cs="Arial"/>
                <w:b/>
                <w:color w:val="000000"/>
                <w:sz w:val="18"/>
                <w:szCs w:val="18"/>
              </w:rPr>
            </w:pPr>
          </w:p>
        </w:tc>
        <w:tc>
          <w:tcPr>
            <w:tcW w:w="1252" w:type="dxa"/>
            <w:tcBorders>
              <w:top w:val="single" w:sz="4" w:space="0" w:color="000000"/>
            </w:tcBorders>
            <w:vAlign w:val="bottom"/>
          </w:tcPr>
          <w:p w14:paraId="5B6E4721" w14:textId="0A62B19C"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53" w:type="dxa"/>
            <w:tcBorders>
              <w:top w:val="single" w:sz="4" w:space="0" w:color="000000"/>
            </w:tcBorders>
            <w:vAlign w:val="bottom"/>
          </w:tcPr>
          <w:p w14:paraId="30AB99D3" w14:textId="6888BB5C"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53" w:type="dxa"/>
            <w:tcBorders>
              <w:top w:val="single" w:sz="4" w:space="0" w:color="000000"/>
            </w:tcBorders>
            <w:vAlign w:val="bottom"/>
          </w:tcPr>
          <w:p w14:paraId="42390F84" w14:textId="1C7BBA36"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53" w:type="dxa"/>
            <w:tcBorders>
              <w:top w:val="single" w:sz="4" w:space="0" w:color="000000"/>
            </w:tcBorders>
            <w:vAlign w:val="bottom"/>
          </w:tcPr>
          <w:p w14:paraId="221508F5" w14:textId="04598655"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1F0DD2" w:rsidRPr="002F7EB4" w14:paraId="3BE8CD35" w14:textId="77777777" w:rsidTr="00962361">
        <w:tc>
          <w:tcPr>
            <w:tcW w:w="4435" w:type="dxa"/>
            <w:vAlign w:val="bottom"/>
          </w:tcPr>
          <w:p w14:paraId="13BB648A" w14:textId="77777777" w:rsidR="001F0DD2" w:rsidRPr="002F7EB4" w:rsidRDefault="001F0DD2">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vAlign w:val="bottom"/>
          </w:tcPr>
          <w:p w14:paraId="170CBB88"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53" w:type="dxa"/>
            <w:tcBorders>
              <w:bottom w:val="single" w:sz="4" w:space="0" w:color="000000"/>
            </w:tcBorders>
            <w:vAlign w:val="bottom"/>
          </w:tcPr>
          <w:p w14:paraId="5E830920"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53" w:type="dxa"/>
            <w:tcBorders>
              <w:bottom w:val="single" w:sz="4" w:space="0" w:color="000000"/>
            </w:tcBorders>
            <w:vAlign w:val="bottom"/>
          </w:tcPr>
          <w:p w14:paraId="6401FDB8"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53" w:type="dxa"/>
            <w:tcBorders>
              <w:bottom w:val="single" w:sz="4" w:space="0" w:color="000000"/>
            </w:tcBorders>
            <w:vAlign w:val="bottom"/>
          </w:tcPr>
          <w:p w14:paraId="3B6F67AB"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52B5534E" w14:textId="77777777" w:rsidTr="00962361">
        <w:trPr>
          <w:trHeight w:val="63"/>
        </w:trPr>
        <w:tc>
          <w:tcPr>
            <w:tcW w:w="4435" w:type="dxa"/>
            <w:vAlign w:val="bottom"/>
          </w:tcPr>
          <w:p w14:paraId="6D154C08"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6512D0AE"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1DDC9421"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322B8590"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4AAFBB68"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A5384A" w:rsidRPr="002F7EB4" w14:paraId="5FC81E73" w14:textId="77777777" w:rsidTr="00C00C9E">
        <w:trPr>
          <w:trHeight w:val="135"/>
        </w:trPr>
        <w:tc>
          <w:tcPr>
            <w:tcW w:w="4435" w:type="dxa"/>
            <w:vAlign w:val="bottom"/>
          </w:tcPr>
          <w:p w14:paraId="1149BEF7" w14:textId="77777777" w:rsidR="00A5384A" w:rsidRPr="002F7EB4" w:rsidRDefault="00A5384A" w:rsidP="00A5384A">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Subsidiaries</w:t>
            </w:r>
          </w:p>
        </w:tc>
        <w:tc>
          <w:tcPr>
            <w:tcW w:w="1252" w:type="dxa"/>
            <w:tcBorders>
              <w:bottom w:val="single" w:sz="4" w:space="0" w:color="000000"/>
            </w:tcBorders>
            <w:shd w:val="clear" w:color="auto" w:fill="FAFAFA"/>
          </w:tcPr>
          <w:p w14:paraId="552FC539" w14:textId="38F968DD" w:rsidR="00A5384A" w:rsidRPr="002F7EB4" w:rsidRDefault="00A5384A" w:rsidP="00A5384A">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253" w:type="dxa"/>
            <w:tcBorders>
              <w:bottom w:val="single" w:sz="4" w:space="0" w:color="000000"/>
            </w:tcBorders>
          </w:tcPr>
          <w:p w14:paraId="24ADFE17" w14:textId="3F63C902" w:rsidR="00A5384A" w:rsidRPr="002F7EB4" w:rsidRDefault="00A5384A" w:rsidP="00A5384A">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253" w:type="dxa"/>
            <w:tcBorders>
              <w:bottom w:val="single" w:sz="4" w:space="0" w:color="000000"/>
            </w:tcBorders>
            <w:shd w:val="clear" w:color="auto" w:fill="FAFAFA"/>
          </w:tcPr>
          <w:p w14:paraId="41F97ECA" w14:textId="722336F4" w:rsidR="00A5384A" w:rsidRPr="002F7EB4" w:rsidRDefault="00A5384A" w:rsidP="00A5384A">
            <w:pPr>
              <w:ind w:right="-72"/>
              <w:jc w:val="right"/>
              <w:rPr>
                <w:rFonts w:ascii="Arial" w:eastAsia="Arial" w:hAnsi="Arial" w:cs="Arial"/>
                <w:sz w:val="18"/>
                <w:szCs w:val="18"/>
              </w:rPr>
            </w:pPr>
            <w:r w:rsidRPr="002F7EB4">
              <w:rPr>
                <w:rFonts w:ascii="Arial" w:hAnsi="Arial" w:cs="Arial"/>
                <w:sz w:val="18"/>
                <w:szCs w:val="18"/>
              </w:rPr>
              <w:t xml:space="preserve"> 625,126 </w:t>
            </w:r>
          </w:p>
        </w:tc>
        <w:tc>
          <w:tcPr>
            <w:tcW w:w="1253" w:type="dxa"/>
            <w:tcBorders>
              <w:bottom w:val="single" w:sz="4" w:space="0" w:color="000000"/>
            </w:tcBorders>
            <w:vAlign w:val="bottom"/>
          </w:tcPr>
          <w:p w14:paraId="1B81DB55" w14:textId="3A20A243" w:rsidR="00A5384A" w:rsidRPr="002F7EB4" w:rsidRDefault="00A5384A" w:rsidP="00A5384A">
            <w:pPr>
              <w:ind w:right="-72"/>
              <w:jc w:val="right"/>
              <w:rPr>
                <w:rFonts w:ascii="Arial" w:eastAsia="Arial" w:hAnsi="Arial" w:cs="Arial"/>
                <w:sz w:val="18"/>
                <w:szCs w:val="18"/>
              </w:rPr>
            </w:pPr>
            <w:r w:rsidRPr="002F7EB4">
              <w:rPr>
                <w:rFonts w:ascii="Arial" w:eastAsia="Arial" w:hAnsi="Arial" w:cs="Arial"/>
                <w:sz w:val="18"/>
                <w:szCs w:val="18"/>
              </w:rPr>
              <w:t xml:space="preserve">975,739 </w:t>
            </w:r>
          </w:p>
        </w:tc>
      </w:tr>
      <w:tr w:rsidR="00A5384A" w:rsidRPr="002F7EB4" w14:paraId="3ABF683C" w14:textId="77777777" w:rsidTr="00962361">
        <w:trPr>
          <w:trHeight w:val="63"/>
        </w:trPr>
        <w:tc>
          <w:tcPr>
            <w:tcW w:w="4435" w:type="dxa"/>
            <w:vAlign w:val="bottom"/>
          </w:tcPr>
          <w:p w14:paraId="1B450210" w14:textId="77777777" w:rsidR="00A5384A" w:rsidRPr="002F7EB4" w:rsidRDefault="00A5384A" w:rsidP="00A5384A">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416CE2F3"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94B5487"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29F68720"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71AAA66C"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r>
      <w:tr w:rsidR="00A5384A" w:rsidRPr="002F7EB4" w14:paraId="59B0DC78" w14:textId="77777777" w:rsidTr="00C40BB9">
        <w:trPr>
          <w:trHeight w:val="63"/>
        </w:trPr>
        <w:tc>
          <w:tcPr>
            <w:tcW w:w="4435" w:type="dxa"/>
            <w:vAlign w:val="bottom"/>
          </w:tcPr>
          <w:p w14:paraId="5C0E87F5" w14:textId="77777777" w:rsidR="00A5384A" w:rsidRPr="002F7EB4" w:rsidRDefault="00A5384A" w:rsidP="00A5384A">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bottom w:val="single" w:sz="4" w:space="0" w:color="000000"/>
            </w:tcBorders>
            <w:shd w:val="clear" w:color="auto" w:fill="FAFAFA"/>
          </w:tcPr>
          <w:p w14:paraId="3482AAC1" w14:textId="642AB37C" w:rsidR="00A5384A" w:rsidRPr="002F7EB4" w:rsidRDefault="00A5384A" w:rsidP="00A5384A">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253" w:type="dxa"/>
            <w:tcBorders>
              <w:bottom w:val="single" w:sz="4" w:space="0" w:color="000000"/>
            </w:tcBorders>
          </w:tcPr>
          <w:p w14:paraId="13DD8568" w14:textId="58C7E52B" w:rsidR="00A5384A" w:rsidRPr="002F7EB4" w:rsidRDefault="00A5384A" w:rsidP="00A5384A">
            <w:pPr>
              <w:ind w:right="-72"/>
              <w:jc w:val="right"/>
              <w:rPr>
                <w:rFonts w:ascii="Arial" w:eastAsia="Arial" w:hAnsi="Arial" w:cs="Arial"/>
                <w:sz w:val="18"/>
                <w:szCs w:val="18"/>
              </w:rPr>
            </w:pPr>
            <w:r w:rsidRPr="002F7EB4">
              <w:rPr>
                <w:rFonts w:ascii="Arial" w:eastAsia="Browallia New" w:hAnsi="Arial" w:cs="Arial"/>
                <w:sz w:val="18"/>
                <w:szCs w:val="18"/>
              </w:rPr>
              <w:t>-</w:t>
            </w:r>
          </w:p>
        </w:tc>
        <w:tc>
          <w:tcPr>
            <w:tcW w:w="1253" w:type="dxa"/>
            <w:tcBorders>
              <w:bottom w:val="single" w:sz="4" w:space="0" w:color="000000"/>
            </w:tcBorders>
            <w:shd w:val="clear" w:color="auto" w:fill="FAFAFA"/>
          </w:tcPr>
          <w:p w14:paraId="3453B1B6" w14:textId="07AF8C59" w:rsidR="00A5384A" w:rsidRPr="002F7EB4" w:rsidRDefault="00A5384A" w:rsidP="00A5384A">
            <w:pPr>
              <w:ind w:right="-72"/>
              <w:jc w:val="right"/>
              <w:rPr>
                <w:rFonts w:ascii="Arial" w:eastAsia="Arial" w:hAnsi="Arial" w:cs="Arial"/>
                <w:sz w:val="18"/>
                <w:szCs w:val="18"/>
              </w:rPr>
            </w:pPr>
            <w:r w:rsidRPr="002F7EB4">
              <w:rPr>
                <w:rFonts w:ascii="Arial" w:hAnsi="Arial" w:cs="Arial"/>
                <w:sz w:val="18"/>
                <w:szCs w:val="18"/>
              </w:rPr>
              <w:t xml:space="preserve"> 625,126 </w:t>
            </w:r>
          </w:p>
        </w:tc>
        <w:tc>
          <w:tcPr>
            <w:tcW w:w="1253" w:type="dxa"/>
            <w:tcBorders>
              <w:bottom w:val="single" w:sz="4" w:space="0" w:color="000000"/>
            </w:tcBorders>
            <w:vAlign w:val="bottom"/>
          </w:tcPr>
          <w:p w14:paraId="09D55F2C" w14:textId="6EDADA62" w:rsidR="00A5384A" w:rsidRPr="002F7EB4" w:rsidRDefault="00A5384A" w:rsidP="00A5384A">
            <w:pPr>
              <w:ind w:right="-72"/>
              <w:jc w:val="right"/>
              <w:rPr>
                <w:rFonts w:ascii="Arial" w:eastAsia="Arial" w:hAnsi="Arial" w:cs="Arial"/>
                <w:color w:val="FF0000"/>
                <w:sz w:val="18"/>
                <w:szCs w:val="18"/>
              </w:rPr>
            </w:pPr>
            <w:r w:rsidRPr="002F7EB4">
              <w:rPr>
                <w:rFonts w:ascii="Arial" w:eastAsia="Arial" w:hAnsi="Arial" w:cs="Arial"/>
                <w:color w:val="000000" w:themeColor="text1"/>
                <w:sz w:val="18"/>
                <w:szCs w:val="18"/>
              </w:rPr>
              <w:t xml:space="preserve">975,739 </w:t>
            </w:r>
          </w:p>
        </w:tc>
      </w:tr>
    </w:tbl>
    <w:p w14:paraId="7106DE5A" w14:textId="77777777" w:rsidR="001F0DD2" w:rsidRPr="002F7EB4" w:rsidRDefault="001F0DD2">
      <w:pPr>
        <w:ind w:left="540"/>
        <w:rPr>
          <w:rFonts w:ascii="Arial" w:eastAsia="Arial" w:hAnsi="Arial" w:cs="Arial"/>
          <w:color w:val="000000"/>
          <w:sz w:val="18"/>
          <w:szCs w:val="18"/>
        </w:rPr>
      </w:pPr>
    </w:p>
    <w:p w14:paraId="2F8D1F14" w14:textId="00960603" w:rsidR="001F0DD2" w:rsidRPr="002F7EB4" w:rsidRDefault="001566F9">
      <w:pPr>
        <w:ind w:left="540" w:hanging="540"/>
        <w:rPr>
          <w:rFonts w:ascii="Arial" w:eastAsia="Arial" w:hAnsi="Arial" w:cs="Arial"/>
          <w:color w:val="000000"/>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color w:val="CF4A02"/>
          <w:sz w:val="18"/>
          <w:szCs w:val="18"/>
        </w:rPr>
        <w:t>.</w:t>
      </w:r>
      <w:r w:rsidRPr="002F7EB4">
        <w:rPr>
          <w:rFonts w:ascii="Arial" w:eastAsia="Arial" w:hAnsi="Arial" w:cs="Arial"/>
          <w:b/>
          <w:color w:val="CF4A02"/>
          <w:sz w:val="18"/>
          <w:szCs w:val="18"/>
        </w:rPr>
        <w:t>2</w:t>
      </w:r>
      <w:r w:rsidRPr="002F7EB4">
        <w:rPr>
          <w:rFonts w:ascii="Arial" w:eastAsia="Arial" w:hAnsi="Arial" w:cs="Arial"/>
          <w:b/>
          <w:color w:val="CF4A02"/>
          <w:sz w:val="18"/>
          <w:szCs w:val="18"/>
        </w:rPr>
        <w:tab/>
        <w:t>Costs of rendering services</w:t>
      </w:r>
    </w:p>
    <w:p w14:paraId="53EE09D2" w14:textId="77777777" w:rsidR="001F0DD2" w:rsidRPr="002F7EB4" w:rsidRDefault="001F0DD2">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F0DD2" w:rsidRPr="002F7EB4" w14:paraId="3A9DB794" w14:textId="77777777" w:rsidTr="00962361">
        <w:tc>
          <w:tcPr>
            <w:tcW w:w="4395" w:type="dxa"/>
            <w:vAlign w:val="bottom"/>
          </w:tcPr>
          <w:p w14:paraId="6DFBA909" w14:textId="77777777" w:rsidR="001F0DD2" w:rsidRPr="002F7EB4" w:rsidRDefault="001F0DD2">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6A909FC0"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26" w:type="dxa"/>
            <w:gridSpan w:val="2"/>
            <w:tcBorders>
              <w:top w:val="single" w:sz="4" w:space="0" w:color="000000"/>
              <w:bottom w:val="single" w:sz="4" w:space="0" w:color="000000"/>
            </w:tcBorders>
            <w:vAlign w:val="bottom"/>
          </w:tcPr>
          <w:p w14:paraId="494D6EBA"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9E4FE3" w:rsidRPr="002F7EB4" w14:paraId="39214A56" w14:textId="77777777" w:rsidTr="00962361">
        <w:tc>
          <w:tcPr>
            <w:tcW w:w="4395" w:type="dxa"/>
            <w:vAlign w:val="bottom"/>
          </w:tcPr>
          <w:p w14:paraId="4F9872B8" w14:textId="77777777" w:rsidR="009E4FE3" w:rsidRPr="002F7EB4" w:rsidRDefault="009E4FE3" w:rsidP="009E4FE3">
            <w:pPr>
              <w:pBdr>
                <w:top w:val="nil"/>
                <w:left w:val="nil"/>
                <w:bottom w:val="nil"/>
                <w:right w:val="nil"/>
                <w:between w:val="nil"/>
              </w:pBdr>
              <w:ind w:left="431"/>
              <w:rPr>
                <w:rFonts w:ascii="Arial" w:eastAsia="Arial" w:hAnsi="Arial" w:cs="Arial"/>
                <w:b/>
                <w:color w:val="000000"/>
                <w:sz w:val="18"/>
                <w:szCs w:val="18"/>
              </w:rPr>
            </w:pPr>
            <w:bookmarkStart w:id="51" w:name="_Hlk139964333"/>
          </w:p>
        </w:tc>
        <w:tc>
          <w:tcPr>
            <w:tcW w:w="1262" w:type="dxa"/>
            <w:tcBorders>
              <w:top w:val="single" w:sz="4" w:space="0" w:color="000000"/>
            </w:tcBorders>
            <w:vAlign w:val="bottom"/>
          </w:tcPr>
          <w:p w14:paraId="2675E166" w14:textId="11BAB323"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63" w:type="dxa"/>
            <w:tcBorders>
              <w:top w:val="single" w:sz="4" w:space="0" w:color="000000"/>
            </w:tcBorders>
            <w:vAlign w:val="bottom"/>
          </w:tcPr>
          <w:p w14:paraId="1354D6C1" w14:textId="6984BB7F"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63" w:type="dxa"/>
            <w:tcBorders>
              <w:top w:val="single" w:sz="4" w:space="0" w:color="000000"/>
            </w:tcBorders>
            <w:vAlign w:val="bottom"/>
          </w:tcPr>
          <w:p w14:paraId="38BF75A4" w14:textId="106C9639"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63" w:type="dxa"/>
            <w:tcBorders>
              <w:top w:val="single" w:sz="4" w:space="0" w:color="000000"/>
            </w:tcBorders>
            <w:vAlign w:val="bottom"/>
          </w:tcPr>
          <w:p w14:paraId="2410F204" w14:textId="15FEA638"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9E4FE3" w:rsidRPr="002F7EB4" w14:paraId="74572D90" w14:textId="77777777" w:rsidTr="00962361">
        <w:tc>
          <w:tcPr>
            <w:tcW w:w="4395" w:type="dxa"/>
            <w:vAlign w:val="bottom"/>
          </w:tcPr>
          <w:p w14:paraId="4D2D98A3" w14:textId="77777777" w:rsidR="009E4FE3" w:rsidRPr="002F7EB4" w:rsidRDefault="009E4FE3" w:rsidP="009E4FE3">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6945856C" w14:textId="348146A8"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63" w:type="dxa"/>
            <w:tcBorders>
              <w:bottom w:val="single" w:sz="4" w:space="0" w:color="000000"/>
            </w:tcBorders>
            <w:vAlign w:val="bottom"/>
          </w:tcPr>
          <w:p w14:paraId="2B1C62C4" w14:textId="01C5788A"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63" w:type="dxa"/>
            <w:tcBorders>
              <w:bottom w:val="single" w:sz="4" w:space="0" w:color="000000"/>
            </w:tcBorders>
            <w:vAlign w:val="bottom"/>
          </w:tcPr>
          <w:p w14:paraId="7B05CD92" w14:textId="219278BC" w:rsidR="009E4FE3" w:rsidRPr="002F7EB4" w:rsidRDefault="009E4FE3" w:rsidP="009E4FE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63" w:type="dxa"/>
            <w:tcBorders>
              <w:bottom w:val="single" w:sz="4" w:space="0" w:color="000000"/>
            </w:tcBorders>
            <w:vAlign w:val="bottom"/>
          </w:tcPr>
          <w:p w14:paraId="28AC481C" w14:textId="134ADADC" w:rsidR="009E4FE3" w:rsidRPr="002F7EB4" w:rsidRDefault="009E4FE3" w:rsidP="009E4FE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bookmarkEnd w:id="51"/>
      <w:tr w:rsidR="001F0DD2" w:rsidRPr="002F7EB4" w14:paraId="732FFF41" w14:textId="77777777" w:rsidTr="00962361">
        <w:trPr>
          <w:trHeight w:val="63"/>
        </w:trPr>
        <w:tc>
          <w:tcPr>
            <w:tcW w:w="4395" w:type="dxa"/>
            <w:vAlign w:val="bottom"/>
          </w:tcPr>
          <w:p w14:paraId="4F7BF3E2"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614807A1"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359A63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14AA06A"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66F8D5D3"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2F7EB4" w14:paraId="6D5475EA" w14:textId="77777777" w:rsidTr="00962361">
        <w:trPr>
          <w:trHeight w:val="135"/>
        </w:trPr>
        <w:tc>
          <w:tcPr>
            <w:tcW w:w="4395" w:type="dxa"/>
            <w:vAlign w:val="bottom"/>
          </w:tcPr>
          <w:p w14:paraId="13604745" w14:textId="77777777" w:rsidR="001F0DD2" w:rsidRPr="002F7EB4" w:rsidRDefault="001566F9">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Rental expense</w:t>
            </w:r>
          </w:p>
        </w:tc>
        <w:tc>
          <w:tcPr>
            <w:tcW w:w="1262" w:type="dxa"/>
            <w:shd w:val="clear" w:color="auto" w:fill="FAFAFA"/>
            <w:vAlign w:val="bottom"/>
          </w:tcPr>
          <w:p w14:paraId="6F9ACFD8" w14:textId="77777777" w:rsidR="001F0DD2" w:rsidRPr="002F7EB4" w:rsidRDefault="001F0DD2">
            <w:pPr>
              <w:ind w:right="-72"/>
              <w:jc w:val="right"/>
              <w:rPr>
                <w:rFonts w:ascii="Arial" w:eastAsia="Arial" w:hAnsi="Arial" w:cs="Arial"/>
                <w:color w:val="000000"/>
                <w:sz w:val="18"/>
                <w:szCs w:val="18"/>
              </w:rPr>
            </w:pPr>
          </w:p>
        </w:tc>
        <w:tc>
          <w:tcPr>
            <w:tcW w:w="1263" w:type="dxa"/>
            <w:vAlign w:val="bottom"/>
          </w:tcPr>
          <w:p w14:paraId="21249100" w14:textId="77777777" w:rsidR="001F0DD2" w:rsidRPr="002F7EB4" w:rsidRDefault="001F0DD2">
            <w:pPr>
              <w:ind w:right="-72"/>
              <w:jc w:val="right"/>
              <w:rPr>
                <w:rFonts w:ascii="Arial" w:eastAsia="Arial" w:hAnsi="Arial" w:cs="Arial"/>
                <w:color w:val="000000"/>
                <w:sz w:val="18"/>
                <w:szCs w:val="18"/>
              </w:rPr>
            </w:pPr>
          </w:p>
        </w:tc>
        <w:tc>
          <w:tcPr>
            <w:tcW w:w="1263" w:type="dxa"/>
            <w:shd w:val="clear" w:color="auto" w:fill="FAFAFA"/>
            <w:vAlign w:val="bottom"/>
          </w:tcPr>
          <w:p w14:paraId="12DB6679" w14:textId="77777777" w:rsidR="001F0DD2" w:rsidRPr="002F7EB4" w:rsidRDefault="001F0DD2">
            <w:pPr>
              <w:ind w:right="-72"/>
              <w:jc w:val="right"/>
              <w:rPr>
                <w:rFonts w:ascii="Arial" w:eastAsia="Arial" w:hAnsi="Arial" w:cs="Arial"/>
                <w:color w:val="000000"/>
                <w:sz w:val="18"/>
                <w:szCs w:val="18"/>
              </w:rPr>
            </w:pPr>
          </w:p>
        </w:tc>
        <w:tc>
          <w:tcPr>
            <w:tcW w:w="1263" w:type="dxa"/>
            <w:vAlign w:val="bottom"/>
          </w:tcPr>
          <w:p w14:paraId="05F6EFA6" w14:textId="77777777" w:rsidR="001F0DD2" w:rsidRPr="002F7EB4" w:rsidRDefault="001F0DD2">
            <w:pPr>
              <w:ind w:right="-72"/>
              <w:jc w:val="right"/>
              <w:rPr>
                <w:rFonts w:ascii="Arial" w:eastAsia="Arial" w:hAnsi="Arial" w:cs="Arial"/>
                <w:color w:val="000000"/>
                <w:sz w:val="18"/>
                <w:szCs w:val="18"/>
              </w:rPr>
            </w:pPr>
          </w:p>
        </w:tc>
      </w:tr>
      <w:tr w:rsidR="00701D26" w:rsidRPr="002F7EB4" w14:paraId="50DB30FA" w14:textId="77777777" w:rsidTr="00FD4A2C">
        <w:trPr>
          <w:trHeight w:val="135"/>
        </w:trPr>
        <w:tc>
          <w:tcPr>
            <w:tcW w:w="4395" w:type="dxa"/>
            <w:vAlign w:val="bottom"/>
          </w:tcPr>
          <w:p w14:paraId="5C3C7E34" w14:textId="77777777" w:rsidR="00701D26" w:rsidRPr="002F7EB4" w:rsidRDefault="00701D26" w:rsidP="00701D26">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 xml:space="preserve">   Key management</w:t>
            </w:r>
          </w:p>
        </w:tc>
        <w:tc>
          <w:tcPr>
            <w:tcW w:w="1262" w:type="dxa"/>
            <w:tcBorders>
              <w:bottom w:val="single" w:sz="4" w:space="0" w:color="000000"/>
            </w:tcBorders>
            <w:shd w:val="clear" w:color="auto" w:fill="FAFAFA"/>
            <w:vAlign w:val="bottom"/>
          </w:tcPr>
          <w:p w14:paraId="17C275D2" w14:textId="4C4DD1A6"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w:t>
            </w:r>
          </w:p>
        </w:tc>
        <w:tc>
          <w:tcPr>
            <w:tcW w:w="1263" w:type="dxa"/>
            <w:tcBorders>
              <w:bottom w:val="single" w:sz="4" w:space="0" w:color="000000"/>
            </w:tcBorders>
            <w:vAlign w:val="bottom"/>
          </w:tcPr>
          <w:p w14:paraId="1A2EC678" w14:textId="5E4FF686" w:rsidR="00701D26" w:rsidRPr="002F7EB4" w:rsidRDefault="00701D26" w:rsidP="00701D26">
            <w:pPr>
              <w:ind w:right="-72"/>
              <w:jc w:val="right"/>
              <w:rPr>
                <w:rFonts w:ascii="Arial" w:eastAsia="Arial" w:hAnsi="Arial" w:cs="Arial"/>
                <w:sz w:val="18"/>
                <w:szCs w:val="18"/>
              </w:rPr>
            </w:pPr>
            <w:r w:rsidRPr="002F7EB4">
              <w:rPr>
                <w:rFonts w:ascii="Arial" w:eastAsia="Browallia New" w:hAnsi="Arial" w:cs="Arial"/>
                <w:sz w:val="18"/>
                <w:szCs w:val="18"/>
                <w:lang w:val="en-GB"/>
              </w:rPr>
              <w:t>-</w:t>
            </w:r>
            <w:r w:rsidRPr="002F7EB4">
              <w:rPr>
                <w:rFonts w:ascii="Arial" w:eastAsia="Browallia New" w:hAnsi="Arial" w:cs="Arial"/>
                <w:sz w:val="18"/>
                <w:szCs w:val="18"/>
              </w:rPr>
              <w:t xml:space="preserve"> </w:t>
            </w:r>
          </w:p>
        </w:tc>
        <w:tc>
          <w:tcPr>
            <w:tcW w:w="1263" w:type="dxa"/>
            <w:tcBorders>
              <w:bottom w:val="single" w:sz="4" w:space="0" w:color="000000"/>
            </w:tcBorders>
            <w:shd w:val="clear" w:color="auto" w:fill="FAFAFA"/>
          </w:tcPr>
          <w:p w14:paraId="0F80A085" w14:textId="3CB15B0E"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 xml:space="preserve"> 957,002 </w:t>
            </w:r>
          </w:p>
        </w:tc>
        <w:tc>
          <w:tcPr>
            <w:tcW w:w="1263" w:type="dxa"/>
            <w:tcBorders>
              <w:bottom w:val="single" w:sz="4" w:space="0" w:color="000000"/>
            </w:tcBorders>
          </w:tcPr>
          <w:p w14:paraId="549AC743" w14:textId="241F1117"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 xml:space="preserve"> 1,792,531 </w:t>
            </w:r>
          </w:p>
        </w:tc>
      </w:tr>
      <w:tr w:rsidR="00701D26" w:rsidRPr="002F7EB4" w14:paraId="5C6812E8" w14:textId="77777777" w:rsidTr="00BE69EB">
        <w:trPr>
          <w:trHeight w:val="63"/>
        </w:trPr>
        <w:tc>
          <w:tcPr>
            <w:tcW w:w="4395" w:type="dxa"/>
            <w:vAlign w:val="bottom"/>
          </w:tcPr>
          <w:p w14:paraId="03F2C648" w14:textId="77777777" w:rsidR="00701D26" w:rsidRPr="002F7EB4" w:rsidRDefault="00701D26" w:rsidP="00701D26">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tcPr>
          <w:p w14:paraId="13AD7B5F" w14:textId="77777777" w:rsidR="00701D26" w:rsidRPr="002F7EB4" w:rsidRDefault="00701D26" w:rsidP="00701D26">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tcPr>
          <w:p w14:paraId="01629C5E" w14:textId="77777777" w:rsidR="00701D26" w:rsidRPr="002F7EB4" w:rsidRDefault="00701D26" w:rsidP="00701D26">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3F15861C" w14:textId="77777777" w:rsidR="00701D26" w:rsidRPr="002F7EB4" w:rsidRDefault="00701D26" w:rsidP="00701D26">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37C6B059" w14:textId="77777777" w:rsidR="00701D26" w:rsidRPr="002F7EB4" w:rsidRDefault="00701D26" w:rsidP="00701D26">
            <w:pPr>
              <w:pBdr>
                <w:top w:val="nil"/>
                <w:left w:val="nil"/>
                <w:bottom w:val="nil"/>
                <w:right w:val="nil"/>
                <w:between w:val="nil"/>
              </w:pBdr>
              <w:ind w:right="-72"/>
              <w:jc w:val="right"/>
              <w:rPr>
                <w:rFonts w:ascii="Arial" w:eastAsia="Arial" w:hAnsi="Arial" w:cs="Arial"/>
                <w:color w:val="000000"/>
                <w:sz w:val="18"/>
                <w:szCs w:val="18"/>
              </w:rPr>
            </w:pPr>
          </w:p>
        </w:tc>
      </w:tr>
      <w:tr w:rsidR="00701D26" w:rsidRPr="002F7EB4" w14:paraId="79A51133" w14:textId="77777777" w:rsidTr="00DB2D6E">
        <w:trPr>
          <w:trHeight w:val="63"/>
        </w:trPr>
        <w:tc>
          <w:tcPr>
            <w:tcW w:w="4395" w:type="dxa"/>
            <w:vAlign w:val="bottom"/>
          </w:tcPr>
          <w:p w14:paraId="1FAA408D" w14:textId="77777777" w:rsidR="00701D26" w:rsidRPr="002F7EB4" w:rsidRDefault="00701D26" w:rsidP="00701D26">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bottom w:val="single" w:sz="4" w:space="0" w:color="000000"/>
            </w:tcBorders>
            <w:shd w:val="clear" w:color="auto" w:fill="FAFAFA"/>
            <w:vAlign w:val="bottom"/>
          </w:tcPr>
          <w:p w14:paraId="617B14C6" w14:textId="031A61C5"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w:t>
            </w:r>
          </w:p>
        </w:tc>
        <w:tc>
          <w:tcPr>
            <w:tcW w:w="1263" w:type="dxa"/>
            <w:tcBorders>
              <w:bottom w:val="single" w:sz="4" w:space="0" w:color="000000"/>
            </w:tcBorders>
            <w:vAlign w:val="bottom"/>
          </w:tcPr>
          <w:p w14:paraId="49D8C892" w14:textId="083C5E02" w:rsidR="00701D26" w:rsidRPr="002F7EB4" w:rsidRDefault="00701D26" w:rsidP="00701D26">
            <w:pPr>
              <w:ind w:right="-72"/>
              <w:jc w:val="right"/>
              <w:rPr>
                <w:rFonts w:ascii="Arial" w:eastAsia="Arial" w:hAnsi="Arial" w:cs="Arial"/>
                <w:sz w:val="18"/>
                <w:szCs w:val="18"/>
              </w:rPr>
            </w:pPr>
            <w:r w:rsidRPr="002F7EB4">
              <w:rPr>
                <w:rFonts w:ascii="Arial" w:eastAsia="Browallia New" w:hAnsi="Arial" w:cs="Arial"/>
                <w:sz w:val="18"/>
                <w:szCs w:val="18"/>
                <w:lang w:val="en-GB"/>
              </w:rPr>
              <w:t>-</w:t>
            </w:r>
            <w:r w:rsidRPr="002F7EB4">
              <w:rPr>
                <w:rFonts w:ascii="Arial" w:eastAsia="Browallia New" w:hAnsi="Arial" w:cs="Arial"/>
                <w:sz w:val="18"/>
                <w:szCs w:val="18"/>
              </w:rPr>
              <w:t xml:space="preserve"> </w:t>
            </w:r>
          </w:p>
        </w:tc>
        <w:tc>
          <w:tcPr>
            <w:tcW w:w="1263" w:type="dxa"/>
            <w:tcBorders>
              <w:bottom w:val="single" w:sz="4" w:space="0" w:color="000000"/>
            </w:tcBorders>
            <w:shd w:val="clear" w:color="auto" w:fill="FAFAFA"/>
          </w:tcPr>
          <w:p w14:paraId="1C935E4F" w14:textId="0EEF2382"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 xml:space="preserve"> 957,002 </w:t>
            </w:r>
          </w:p>
        </w:tc>
        <w:tc>
          <w:tcPr>
            <w:tcW w:w="1263" w:type="dxa"/>
            <w:tcBorders>
              <w:bottom w:val="single" w:sz="4" w:space="0" w:color="000000"/>
            </w:tcBorders>
          </w:tcPr>
          <w:p w14:paraId="5C95CB4C" w14:textId="21B30BA4"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 xml:space="preserve"> 1,792,531 </w:t>
            </w:r>
          </w:p>
        </w:tc>
      </w:tr>
    </w:tbl>
    <w:p w14:paraId="01A65D34" w14:textId="3E6E1EB1" w:rsidR="00F75EA5" w:rsidRPr="002F7EB4" w:rsidRDefault="00F75EA5" w:rsidP="00701D26">
      <w:pPr>
        <w:rPr>
          <w:rFonts w:ascii="Arial" w:eastAsia="Arial" w:hAnsi="Arial" w:cs="Arial"/>
          <w:color w:val="000000"/>
          <w:sz w:val="18"/>
          <w:szCs w:val="18"/>
        </w:rPr>
      </w:pPr>
    </w:p>
    <w:p w14:paraId="34691597" w14:textId="71C0B824" w:rsidR="00B13776" w:rsidRPr="002F7EB4" w:rsidRDefault="00B13776" w:rsidP="00701D26">
      <w:pPr>
        <w:rPr>
          <w:rFonts w:ascii="Arial" w:eastAsia="Arial" w:hAnsi="Arial" w:cs="Arial"/>
          <w:color w:val="000000"/>
          <w:sz w:val="18"/>
          <w:szCs w:val="18"/>
        </w:rPr>
      </w:pPr>
      <w:r w:rsidRPr="002F7EB4">
        <w:rPr>
          <w:rFonts w:ascii="Arial" w:eastAsia="Arial" w:hAnsi="Arial" w:cs="Arial"/>
          <w:color w:val="000000"/>
          <w:sz w:val="18"/>
          <w:szCs w:val="18"/>
        </w:rPr>
        <w:br w:type="page"/>
      </w:r>
    </w:p>
    <w:p w14:paraId="09654394" w14:textId="77777777" w:rsidR="00701D26" w:rsidRPr="002F7EB4" w:rsidRDefault="00701D26" w:rsidP="00701D26">
      <w:pPr>
        <w:rPr>
          <w:rFonts w:ascii="Arial" w:eastAsia="Arial" w:hAnsi="Arial" w:cs="Arial"/>
          <w:color w:val="000000"/>
          <w:sz w:val="18"/>
          <w:szCs w:val="18"/>
        </w:rPr>
      </w:pPr>
    </w:p>
    <w:p w14:paraId="1DC7E65F" w14:textId="13EB9A2E" w:rsidR="00701D26" w:rsidRPr="002F7EB4" w:rsidRDefault="00701D26" w:rsidP="00701D26">
      <w:pPr>
        <w:ind w:left="540" w:hanging="540"/>
        <w:rPr>
          <w:rFonts w:ascii="Arial" w:eastAsia="Arial" w:hAnsi="Arial" w:cs="Arial"/>
          <w:color w:val="000000"/>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color w:val="CF4A02"/>
          <w:sz w:val="18"/>
          <w:szCs w:val="18"/>
        </w:rPr>
        <w:t>.</w:t>
      </w:r>
      <w:r w:rsidRPr="002F7EB4">
        <w:rPr>
          <w:rFonts w:ascii="Arial" w:eastAsia="Arial" w:hAnsi="Arial" w:cs="Arial"/>
          <w:b/>
          <w:color w:val="CF4A02"/>
          <w:sz w:val="18"/>
          <w:szCs w:val="18"/>
        </w:rPr>
        <w:t>3</w:t>
      </w:r>
      <w:r w:rsidRPr="002F7EB4">
        <w:rPr>
          <w:rFonts w:ascii="Arial" w:eastAsia="Arial" w:hAnsi="Arial" w:cs="Arial"/>
          <w:b/>
          <w:color w:val="CF4A02"/>
          <w:sz w:val="18"/>
          <w:szCs w:val="18"/>
        </w:rPr>
        <w:tab/>
        <w:t>Administrative expenses</w:t>
      </w:r>
    </w:p>
    <w:p w14:paraId="4DF363BC" w14:textId="77777777" w:rsidR="00701D26" w:rsidRPr="002F7EB4" w:rsidRDefault="00701D26" w:rsidP="00701D26">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701D26" w:rsidRPr="002F7EB4" w14:paraId="72595B2E" w14:textId="77777777" w:rsidTr="000A1BC3">
        <w:tc>
          <w:tcPr>
            <w:tcW w:w="4395" w:type="dxa"/>
            <w:vAlign w:val="bottom"/>
          </w:tcPr>
          <w:p w14:paraId="0D46053B" w14:textId="77777777" w:rsidR="00701D26" w:rsidRPr="002F7EB4" w:rsidRDefault="00701D26" w:rsidP="000A1BC3">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52436B6B" w14:textId="77777777" w:rsidR="00701D26" w:rsidRPr="002F7EB4" w:rsidRDefault="00701D26" w:rsidP="000A1BC3">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26" w:type="dxa"/>
            <w:gridSpan w:val="2"/>
            <w:tcBorders>
              <w:top w:val="single" w:sz="4" w:space="0" w:color="000000"/>
              <w:bottom w:val="single" w:sz="4" w:space="0" w:color="000000"/>
            </w:tcBorders>
            <w:vAlign w:val="bottom"/>
          </w:tcPr>
          <w:p w14:paraId="7F7CD08B" w14:textId="77777777" w:rsidR="00701D26" w:rsidRPr="002F7EB4" w:rsidRDefault="00701D26" w:rsidP="000A1BC3">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701D26" w:rsidRPr="002F7EB4" w14:paraId="64B3D17A" w14:textId="77777777" w:rsidTr="000A1BC3">
        <w:tc>
          <w:tcPr>
            <w:tcW w:w="4395" w:type="dxa"/>
            <w:vAlign w:val="bottom"/>
          </w:tcPr>
          <w:p w14:paraId="690BE91F" w14:textId="77777777" w:rsidR="00701D26" w:rsidRPr="002F7EB4" w:rsidRDefault="00701D26" w:rsidP="000A1BC3">
            <w:pPr>
              <w:pBdr>
                <w:top w:val="nil"/>
                <w:left w:val="nil"/>
                <w:bottom w:val="nil"/>
                <w:right w:val="nil"/>
                <w:between w:val="nil"/>
              </w:pBdr>
              <w:ind w:left="431"/>
              <w:rPr>
                <w:rFonts w:ascii="Arial" w:eastAsia="Arial" w:hAnsi="Arial" w:cs="Arial"/>
                <w:b/>
                <w:color w:val="000000"/>
                <w:sz w:val="18"/>
                <w:szCs w:val="18"/>
              </w:rPr>
            </w:pPr>
          </w:p>
        </w:tc>
        <w:tc>
          <w:tcPr>
            <w:tcW w:w="1262" w:type="dxa"/>
            <w:tcBorders>
              <w:top w:val="single" w:sz="4" w:space="0" w:color="000000"/>
            </w:tcBorders>
            <w:vAlign w:val="bottom"/>
          </w:tcPr>
          <w:p w14:paraId="08FB3C62" w14:textId="77777777" w:rsidR="00701D26" w:rsidRPr="002F7EB4" w:rsidRDefault="00701D26" w:rsidP="000A1BC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63" w:type="dxa"/>
            <w:tcBorders>
              <w:top w:val="single" w:sz="4" w:space="0" w:color="000000"/>
            </w:tcBorders>
            <w:vAlign w:val="bottom"/>
          </w:tcPr>
          <w:p w14:paraId="29482138" w14:textId="77777777" w:rsidR="00701D26" w:rsidRPr="002F7EB4" w:rsidRDefault="00701D26" w:rsidP="000A1BC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63" w:type="dxa"/>
            <w:tcBorders>
              <w:top w:val="single" w:sz="4" w:space="0" w:color="000000"/>
            </w:tcBorders>
            <w:vAlign w:val="bottom"/>
          </w:tcPr>
          <w:p w14:paraId="4F2F1BDD" w14:textId="77777777" w:rsidR="00701D26" w:rsidRPr="002F7EB4" w:rsidRDefault="00701D26" w:rsidP="000A1BC3">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63" w:type="dxa"/>
            <w:tcBorders>
              <w:top w:val="single" w:sz="4" w:space="0" w:color="000000"/>
            </w:tcBorders>
            <w:vAlign w:val="bottom"/>
          </w:tcPr>
          <w:p w14:paraId="5D4CC1CE" w14:textId="77777777" w:rsidR="00701D26" w:rsidRPr="002F7EB4" w:rsidRDefault="00701D26" w:rsidP="000A1BC3">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701D26" w:rsidRPr="002F7EB4" w14:paraId="11566D7F" w14:textId="77777777" w:rsidTr="000A1BC3">
        <w:tc>
          <w:tcPr>
            <w:tcW w:w="4395" w:type="dxa"/>
            <w:vAlign w:val="bottom"/>
          </w:tcPr>
          <w:p w14:paraId="617826C3" w14:textId="77777777" w:rsidR="00701D26" w:rsidRPr="002F7EB4" w:rsidRDefault="00701D26" w:rsidP="000A1BC3">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5973E0D4" w14:textId="77777777" w:rsidR="00701D26" w:rsidRPr="002F7EB4" w:rsidRDefault="00701D26" w:rsidP="000A1BC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63" w:type="dxa"/>
            <w:tcBorders>
              <w:bottom w:val="single" w:sz="4" w:space="0" w:color="000000"/>
            </w:tcBorders>
            <w:vAlign w:val="bottom"/>
          </w:tcPr>
          <w:p w14:paraId="4D8504A0" w14:textId="77777777" w:rsidR="00701D26" w:rsidRPr="002F7EB4" w:rsidRDefault="00701D26" w:rsidP="000A1BC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63" w:type="dxa"/>
            <w:tcBorders>
              <w:bottom w:val="single" w:sz="4" w:space="0" w:color="000000"/>
            </w:tcBorders>
            <w:vAlign w:val="bottom"/>
          </w:tcPr>
          <w:p w14:paraId="030F3F47" w14:textId="77777777" w:rsidR="00701D26" w:rsidRPr="002F7EB4" w:rsidRDefault="00701D26" w:rsidP="000A1BC3">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63" w:type="dxa"/>
            <w:tcBorders>
              <w:bottom w:val="single" w:sz="4" w:space="0" w:color="000000"/>
            </w:tcBorders>
            <w:vAlign w:val="bottom"/>
          </w:tcPr>
          <w:p w14:paraId="7AFB2F67" w14:textId="77777777" w:rsidR="00701D26" w:rsidRPr="002F7EB4" w:rsidRDefault="00701D26" w:rsidP="000A1BC3">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701D26" w:rsidRPr="002F7EB4" w14:paraId="75C88A7E" w14:textId="77777777" w:rsidTr="000A1BC3">
        <w:trPr>
          <w:trHeight w:val="63"/>
        </w:trPr>
        <w:tc>
          <w:tcPr>
            <w:tcW w:w="4395" w:type="dxa"/>
            <w:vAlign w:val="bottom"/>
          </w:tcPr>
          <w:p w14:paraId="3BB35AE8" w14:textId="77777777" w:rsidR="00701D26" w:rsidRPr="002F7EB4" w:rsidRDefault="00701D26" w:rsidP="000A1BC3">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6AB351D7" w14:textId="77777777" w:rsidR="00701D26" w:rsidRPr="002F7EB4" w:rsidRDefault="00701D26" w:rsidP="000A1BC3">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C57A3F5" w14:textId="77777777" w:rsidR="00701D26" w:rsidRPr="002F7EB4" w:rsidRDefault="00701D26" w:rsidP="000A1BC3">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939DBB3" w14:textId="77777777" w:rsidR="00701D26" w:rsidRPr="002F7EB4" w:rsidRDefault="00701D26" w:rsidP="000A1BC3">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4BAE38DE" w14:textId="77777777" w:rsidR="00701D26" w:rsidRPr="002F7EB4" w:rsidRDefault="00701D26" w:rsidP="000A1BC3">
            <w:pPr>
              <w:pBdr>
                <w:top w:val="nil"/>
                <w:left w:val="nil"/>
                <w:bottom w:val="nil"/>
                <w:right w:val="nil"/>
                <w:between w:val="nil"/>
              </w:pBdr>
              <w:ind w:right="-72"/>
              <w:jc w:val="right"/>
              <w:rPr>
                <w:rFonts w:ascii="Arial" w:eastAsia="Arial" w:hAnsi="Arial" w:cs="Arial"/>
                <w:color w:val="000000"/>
                <w:sz w:val="18"/>
                <w:szCs w:val="18"/>
              </w:rPr>
            </w:pPr>
          </w:p>
        </w:tc>
      </w:tr>
      <w:tr w:rsidR="00701D26" w:rsidRPr="002F7EB4" w14:paraId="1CE26B10" w14:textId="77777777" w:rsidTr="00AF2B5C">
        <w:trPr>
          <w:trHeight w:val="135"/>
        </w:trPr>
        <w:tc>
          <w:tcPr>
            <w:tcW w:w="4395" w:type="dxa"/>
          </w:tcPr>
          <w:p w14:paraId="2975E88E" w14:textId="20DDC86D" w:rsidR="00701D26" w:rsidRPr="002F7EB4" w:rsidRDefault="00701D26" w:rsidP="00701D26">
            <w:pPr>
              <w:ind w:left="431" w:right="-72"/>
              <w:jc w:val="both"/>
              <w:rPr>
                <w:rFonts w:ascii="Arial" w:eastAsia="Arial" w:hAnsi="Arial" w:cs="Arial"/>
                <w:color w:val="000000"/>
                <w:sz w:val="18"/>
                <w:szCs w:val="18"/>
                <w:u w:val="single"/>
              </w:rPr>
            </w:pPr>
            <w:r w:rsidRPr="002F7EB4">
              <w:rPr>
                <w:rFonts w:ascii="Arial" w:hAnsi="Arial" w:cs="Arial"/>
                <w:sz w:val="18"/>
                <w:szCs w:val="18"/>
              </w:rPr>
              <w:t>Management fee</w:t>
            </w:r>
          </w:p>
        </w:tc>
        <w:tc>
          <w:tcPr>
            <w:tcW w:w="1262" w:type="dxa"/>
            <w:shd w:val="clear" w:color="auto" w:fill="FAFAFA"/>
            <w:vAlign w:val="bottom"/>
          </w:tcPr>
          <w:p w14:paraId="2B674EE7" w14:textId="77777777" w:rsidR="00701D26" w:rsidRPr="002F7EB4" w:rsidRDefault="00701D26" w:rsidP="00701D26">
            <w:pPr>
              <w:ind w:right="-72"/>
              <w:jc w:val="right"/>
              <w:rPr>
                <w:rFonts w:ascii="Arial" w:eastAsia="Arial" w:hAnsi="Arial" w:cs="Arial"/>
                <w:color w:val="000000"/>
                <w:sz w:val="18"/>
                <w:szCs w:val="18"/>
              </w:rPr>
            </w:pPr>
          </w:p>
        </w:tc>
        <w:tc>
          <w:tcPr>
            <w:tcW w:w="1263" w:type="dxa"/>
            <w:vAlign w:val="bottom"/>
          </w:tcPr>
          <w:p w14:paraId="354ABA0D" w14:textId="77777777" w:rsidR="00701D26" w:rsidRPr="002F7EB4" w:rsidRDefault="00701D26" w:rsidP="00701D26">
            <w:pPr>
              <w:ind w:right="-72"/>
              <w:jc w:val="right"/>
              <w:rPr>
                <w:rFonts w:ascii="Arial" w:eastAsia="Arial" w:hAnsi="Arial" w:cs="Arial"/>
                <w:color w:val="000000"/>
                <w:sz w:val="18"/>
                <w:szCs w:val="18"/>
              </w:rPr>
            </w:pPr>
          </w:p>
        </w:tc>
        <w:tc>
          <w:tcPr>
            <w:tcW w:w="1263" w:type="dxa"/>
            <w:shd w:val="clear" w:color="auto" w:fill="FAFAFA"/>
            <w:vAlign w:val="bottom"/>
          </w:tcPr>
          <w:p w14:paraId="0ED05F2A" w14:textId="77777777" w:rsidR="00701D26" w:rsidRPr="002F7EB4" w:rsidRDefault="00701D26" w:rsidP="00701D26">
            <w:pPr>
              <w:ind w:right="-72"/>
              <w:jc w:val="right"/>
              <w:rPr>
                <w:rFonts w:ascii="Arial" w:eastAsia="Arial" w:hAnsi="Arial" w:cs="Arial"/>
                <w:color w:val="000000"/>
                <w:sz w:val="18"/>
                <w:szCs w:val="18"/>
              </w:rPr>
            </w:pPr>
          </w:p>
        </w:tc>
        <w:tc>
          <w:tcPr>
            <w:tcW w:w="1263" w:type="dxa"/>
            <w:vAlign w:val="bottom"/>
          </w:tcPr>
          <w:p w14:paraId="6ADF8AF3" w14:textId="77777777" w:rsidR="00701D26" w:rsidRPr="002F7EB4" w:rsidRDefault="00701D26" w:rsidP="00701D26">
            <w:pPr>
              <w:ind w:right="-72"/>
              <w:jc w:val="right"/>
              <w:rPr>
                <w:rFonts w:ascii="Arial" w:eastAsia="Arial" w:hAnsi="Arial" w:cs="Arial"/>
                <w:color w:val="000000"/>
                <w:sz w:val="18"/>
                <w:szCs w:val="18"/>
              </w:rPr>
            </w:pPr>
          </w:p>
        </w:tc>
      </w:tr>
      <w:tr w:rsidR="00701D26" w:rsidRPr="002F7EB4" w14:paraId="3E4B9E98" w14:textId="77777777" w:rsidTr="00AF2B5C">
        <w:trPr>
          <w:trHeight w:val="135"/>
        </w:trPr>
        <w:tc>
          <w:tcPr>
            <w:tcW w:w="4395" w:type="dxa"/>
          </w:tcPr>
          <w:p w14:paraId="2B242A8C" w14:textId="775EB50B" w:rsidR="00701D26" w:rsidRPr="002F7EB4" w:rsidRDefault="00701D26" w:rsidP="00701D26">
            <w:pPr>
              <w:ind w:left="431" w:right="-72"/>
              <w:jc w:val="both"/>
              <w:rPr>
                <w:rFonts w:ascii="Arial" w:hAnsi="Arial" w:cs="Arial"/>
                <w:color w:val="000000"/>
                <w:sz w:val="18"/>
                <w:szCs w:val="18"/>
                <w:u w:val="single"/>
              </w:rPr>
            </w:pPr>
            <w:r w:rsidRPr="002F7EB4">
              <w:rPr>
                <w:rFonts w:ascii="Arial" w:hAnsi="Arial" w:cs="Arial"/>
                <w:sz w:val="18"/>
                <w:szCs w:val="18"/>
              </w:rPr>
              <w:t xml:space="preserve">   Subsidiaries</w:t>
            </w:r>
          </w:p>
        </w:tc>
        <w:tc>
          <w:tcPr>
            <w:tcW w:w="1262" w:type="dxa"/>
            <w:shd w:val="clear" w:color="auto" w:fill="FAFAFA"/>
            <w:vAlign w:val="bottom"/>
          </w:tcPr>
          <w:p w14:paraId="25810FBB" w14:textId="3C5DAAA8"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c>
          <w:tcPr>
            <w:tcW w:w="1263" w:type="dxa"/>
            <w:vAlign w:val="bottom"/>
          </w:tcPr>
          <w:p w14:paraId="63454EBA" w14:textId="7068C353"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c>
          <w:tcPr>
            <w:tcW w:w="1263" w:type="dxa"/>
            <w:shd w:val="clear" w:color="auto" w:fill="FAFAFA"/>
            <w:vAlign w:val="bottom"/>
          </w:tcPr>
          <w:p w14:paraId="74EA0E95" w14:textId="7E1A2E40"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3,600,000</w:t>
            </w:r>
          </w:p>
        </w:tc>
        <w:tc>
          <w:tcPr>
            <w:tcW w:w="1263" w:type="dxa"/>
            <w:vAlign w:val="bottom"/>
          </w:tcPr>
          <w:p w14:paraId="523E623D" w14:textId="4D6D4B0E"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r>
      <w:tr w:rsidR="00701D26" w:rsidRPr="002F7EB4" w14:paraId="131FCB21" w14:textId="77777777" w:rsidTr="00AF2B5C">
        <w:trPr>
          <w:trHeight w:val="135"/>
        </w:trPr>
        <w:tc>
          <w:tcPr>
            <w:tcW w:w="4395" w:type="dxa"/>
          </w:tcPr>
          <w:p w14:paraId="31AE37B2" w14:textId="075450B9" w:rsidR="00701D26" w:rsidRPr="002F7EB4" w:rsidRDefault="00701D26" w:rsidP="00701D26">
            <w:pPr>
              <w:ind w:left="431" w:right="-72"/>
              <w:jc w:val="both"/>
              <w:rPr>
                <w:rFonts w:ascii="Arial" w:hAnsi="Arial" w:cs="Arial"/>
                <w:color w:val="000000"/>
                <w:sz w:val="18"/>
                <w:szCs w:val="18"/>
                <w:u w:val="single"/>
              </w:rPr>
            </w:pPr>
            <w:r w:rsidRPr="002F7EB4">
              <w:rPr>
                <w:rFonts w:ascii="Arial" w:hAnsi="Arial" w:cs="Arial"/>
                <w:sz w:val="18"/>
                <w:szCs w:val="18"/>
              </w:rPr>
              <w:t>Rental expenses</w:t>
            </w:r>
          </w:p>
        </w:tc>
        <w:tc>
          <w:tcPr>
            <w:tcW w:w="1262" w:type="dxa"/>
            <w:shd w:val="clear" w:color="auto" w:fill="FAFAFA"/>
            <w:vAlign w:val="bottom"/>
          </w:tcPr>
          <w:p w14:paraId="039B7B70" w14:textId="77777777" w:rsidR="00701D26" w:rsidRPr="002F7EB4" w:rsidRDefault="00701D26" w:rsidP="00701D26">
            <w:pPr>
              <w:ind w:right="-72"/>
              <w:jc w:val="right"/>
              <w:rPr>
                <w:rFonts w:ascii="Arial" w:eastAsia="Arial" w:hAnsi="Arial" w:cs="Arial"/>
                <w:color w:val="000000"/>
                <w:sz w:val="18"/>
                <w:szCs w:val="18"/>
              </w:rPr>
            </w:pPr>
          </w:p>
        </w:tc>
        <w:tc>
          <w:tcPr>
            <w:tcW w:w="1263" w:type="dxa"/>
            <w:vAlign w:val="bottom"/>
          </w:tcPr>
          <w:p w14:paraId="7EDB2E02" w14:textId="77777777" w:rsidR="00701D26" w:rsidRPr="002F7EB4" w:rsidRDefault="00701D26" w:rsidP="00701D26">
            <w:pPr>
              <w:ind w:right="-72"/>
              <w:jc w:val="right"/>
              <w:rPr>
                <w:rFonts w:ascii="Arial" w:eastAsia="Arial" w:hAnsi="Arial" w:cs="Arial"/>
                <w:color w:val="000000"/>
                <w:sz w:val="18"/>
                <w:szCs w:val="18"/>
              </w:rPr>
            </w:pPr>
          </w:p>
        </w:tc>
        <w:tc>
          <w:tcPr>
            <w:tcW w:w="1263" w:type="dxa"/>
            <w:shd w:val="clear" w:color="auto" w:fill="FAFAFA"/>
            <w:vAlign w:val="bottom"/>
          </w:tcPr>
          <w:p w14:paraId="3980F704" w14:textId="77777777" w:rsidR="00701D26" w:rsidRPr="002F7EB4" w:rsidRDefault="00701D26" w:rsidP="00701D26">
            <w:pPr>
              <w:ind w:right="-72"/>
              <w:jc w:val="right"/>
              <w:rPr>
                <w:rFonts w:ascii="Arial" w:eastAsia="Arial" w:hAnsi="Arial" w:cs="Arial"/>
                <w:color w:val="000000"/>
                <w:sz w:val="18"/>
                <w:szCs w:val="18"/>
              </w:rPr>
            </w:pPr>
          </w:p>
        </w:tc>
        <w:tc>
          <w:tcPr>
            <w:tcW w:w="1263" w:type="dxa"/>
            <w:vAlign w:val="bottom"/>
          </w:tcPr>
          <w:p w14:paraId="23912AB3" w14:textId="77777777" w:rsidR="00701D26" w:rsidRPr="002F7EB4" w:rsidRDefault="00701D26" w:rsidP="00701D26">
            <w:pPr>
              <w:ind w:right="-72"/>
              <w:jc w:val="right"/>
              <w:rPr>
                <w:rFonts w:ascii="Arial" w:eastAsia="Arial" w:hAnsi="Arial" w:cs="Arial"/>
                <w:color w:val="000000"/>
                <w:sz w:val="18"/>
                <w:szCs w:val="18"/>
              </w:rPr>
            </w:pPr>
          </w:p>
        </w:tc>
      </w:tr>
      <w:tr w:rsidR="00701D26" w:rsidRPr="002F7EB4" w14:paraId="1F8831AE" w14:textId="77777777" w:rsidTr="00AF2B5C">
        <w:trPr>
          <w:trHeight w:val="135"/>
        </w:trPr>
        <w:tc>
          <w:tcPr>
            <w:tcW w:w="4395" w:type="dxa"/>
          </w:tcPr>
          <w:p w14:paraId="0109D1B1" w14:textId="48A98812" w:rsidR="00701D26" w:rsidRPr="002F7EB4" w:rsidRDefault="00701D26" w:rsidP="00701D26">
            <w:pPr>
              <w:ind w:left="431" w:right="-72"/>
              <w:jc w:val="both"/>
              <w:rPr>
                <w:rFonts w:ascii="Arial" w:hAnsi="Arial" w:cs="Arial"/>
                <w:color w:val="000000"/>
                <w:sz w:val="18"/>
                <w:szCs w:val="18"/>
                <w:u w:val="single"/>
              </w:rPr>
            </w:pPr>
            <w:r w:rsidRPr="002F7EB4">
              <w:rPr>
                <w:rFonts w:ascii="Arial" w:hAnsi="Arial" w:cs="Arial"/>
                <w:sz w:val="18"/>
                <w:szCs w:val="18"/>
              </w:rPr>
              <w:t xml:space="preserve">   Key management</w:t>
            </w:r>
          </w:p>
        </w:tc>
        <w:tc>
          <w:tcPr>
            <w:tcW w:w="1262" w:type="dxa"/>
            <w:shd w:val="clear" w:color="auto" w:fill="FAFAFA"/>
            <w:vAlign w:val="bottom"/>
          </w:tcPr>
          <w:p w14:paraId="70BE2BF2" w14:textId="47125B91"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c>
          <w:tcPr>
            <w:tcW w:w="1263" w:type="dxa"/>
            <w:vAlign w:val="bottom"/>
          </w:tcPr>
          <w:p w14:paraId="4AA8C90B" w14:textId="264F9AC0"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126,000</w:t>
            </w:r>
          </w:p>
        </w:tc>
        <w:tc>
          <w:tcPr>
            <w:tcW w:w="1263" w:type="dxa"/>
            <w:shd w:val="clear" w:color="auto" w:fill="FAFAFA"/>
            <w:vAlign w:val="bottom"/>
          </w:tcPr>
          <w:p w14:paraId="48358030" w14:textId="56F07FC1"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c>
          <w:tcPr>
            <w:tcW w:w="1263" w:type="dxa"/>
            <w:vAlign w:val="bottom"/>
          </w:tcPr>
          <w:p w14:paraId="47839F6F" w14:textId="6361FE4E"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r>
      <w:tr w:rsidR="00701D26" w:rsidRPr="002F7EB4" w14:paraId="0C3B6C8A" w14:textId="77777777" w:rsidTr="00AF2B5C">
        <w:trPr>
          <w:trHeight w:val="135"/>
        </w:trPr>
        <w:tc>
          <w:tcPr>
            <w:tcW w:w="4395" w:type="dxa"/>
          </w:tcPr>
          <w:p w14:paraId="10791F07" w14:textId="2AD60397" w:rsidR="00701D26" w:rsidRPr="002F7EB4" w:rsidRDefault="00701D26" w:rsidP="00701D26">
            <w:pPr>
              <w:ind w:left="431" w:right="-72"/>
              <w:jc w:val="both"/>
              <w:rPr>
                <w:rFonts w:ascii="Arial" w:hAnsi="Arial" w:cs="Arial"/>
                <w:color w:val="000000"/>
                <w:sz w:val="18"/>
                <w:szCs w:val="18"/>
                <w:u w:val="single"/>
              </w:rPr>
            </w:pPr>
            <w:r w:rsidRPr="002F7EB4">
              <w:rPr>
                <w:rFonts w:ascii="Arial" w:hAnsi="Arial" w:cs="Arial"/>
                <w:sz w:val="18"/>
                <w:szCs w:val="18"/>
              </w:rPr>
              <w:t>Appraisal costs</w:t>
            </w:r>
          </w:p>
        </w:tc>
        <w:tc>
          <w:tcPr>
            <w:tcW w:w="1262" w:type="dxa"/>
            <w:shd w:val="clear" w:color="auto" w:fill="FAFAFA"/>
            <w:vAlign w:val="bottom"/>
          </w:tcPr>
          <w:p w14:paraId="11A81A53" w14:textId="77777777" w:rsidR="00701D26" w:rsidRPr="002F7EB4" w:rsidRDefault="00701D26" w:rsidP="00701D26">
            <w:pPr>
              <w:ind w:right="-72"/>
              <w:jc w:val="right"/>
              <w:rPr>
                <w:rFonts w:ascii="Arial" w:eastAsia="Arial" w:hAnsi="Arial" w:cs="Arial"/>
                <w:color w:val="000000"/>
                <w:sz w:val="18"/>
                <w:szCs w:val="18"/>
              </w:rPr>
            </w:pPr>
          </w:p>
        </w:tc>
        <w:tc>
          <w:tcPr>
            <w:tcW w:w="1263" w:type="dxa"/>
            <w:vAlign w:val="bottom"/>
          </w:tcPr>
          <w:p w14:paraId="7906A044" w14:textId="77777777" w:rsidR="00701D26" w:rsidRPr="002F7EB4" w:rsidRDefault="00701D26" w:rsidP="00701D26">
            <w:pPr>
              <w:ind w:right="-72"/>
              <w:jc w:val="right"/>
              <w:rPr>
                <w:rFonts w:ascii="Arial" w:eastAsia="Arial" w:hAnsi="Arial" w:cs="Arial"/>
                <w:color w:val="000000"/>
                <w:sz w:val="18"/>
                <w:szCs w:val="18"/>
              </w:rPr>
            </w:pPr>
          </w:p>
        </w:tc>
        <w:tc>
          <w:tcPr>
            <w:tcW w:w="1263" w:type="dxa"/>
            <w:shd w:val="clear" w:color="auto" w:fill="FAFAFA"/>
            <w:vAlign w:val="bottom"/>
          </w:tcPr>
          <w:p w14:paraId="0E3F40CD" w14:textId="77777777" w:rsidR="00701D26" w:rsidRPr="002F7EB4" w:rsidRDefault="00701D26" w:rsidP="00701D26">
            <w:pPr>
              <w:ind w:right="-72"/>
              <w:jc w:val="right"/>
              <w:rPr>
                <w:rFonts w:ascii="Arial" w:eastAsia="Arial" w:hAnsi="Arial" w:cs="Arial"/>
                <w:color w:val="000000"/>
                <w:sz w:val="18"/>
                <w:szCs w:val="18"/>
              </w:rPr>
            </w:pPr>
          </w:p>
        </w:tc>
        <w:tc>
          <w:tcPr>
            <w:tcW w:w="1263" w:type="dxa"/>
            <w:vAlign w:val="bottom"/>
          </w:tcPr>
          <w:p w14:paraId="2BA5A1C2" w14:textId="77777777" w:rsidR="00701D26" w:rsidRPr="002F7EB4" w:rsidRDefault="00701D26" w:rsidP="00701D26">
            <w:pPr>
              <w:ind w:right="-72"/>
              <w:jc w:val="right"/>
              <w:rPr>
                <w:rFonts w:ascii="Arial" w:eastAsia="Arial" w:hAnsi="Arial" w:cs="Arial"/>
                <w:color w:val="000000"/>
                <w:sz w:val="18"/>
                <w:szCs w:val="18"/>
              </w:rPr>
            </w:pPr>
          </w:p>
        </w:tc>
      </w:tr>
      <w:tr w:rsidR="00701D26" w:rsidRPr="002F7EB4" w14:paraId="44622970" w14:textId="77777777" w:rsidTr="00096F28">
        <w:trPr>
          <w:trHeight w:val="135"/>
        </w:trPr>
        <w:tc>
          <w:tcPr>
            <w:tcW w:w="4395" w:type="dxa"/>
          </w:tcPr>
          <w:p w14:paraId="67FB4E0F" w14:textId="6F5484A8" w:rsidR="00701D26" w:rsidRPr="002F7EB4" w:rsidRDefault="00701D26" w:rsidP="00701D26">
            <w:pPr>
              <w:ind w:left="431" w:right="-72"/>
              <w:jc w:val="both"/>
              <w:rPr>
                <w:rFonts w:ascii="Arial" w:hAnsi="Arial" w:cs="Arial"/>
                <w:color w:val="000000"/>
                <w:sz w:val="18"/>
                <w:szCs w:val="18"/>
                <w:u w:val="single"/>
              </w:rPr>
            </w:pPr>
            <w:r w:rsidRPr="002F7EB4">
              <w:rPr>
                <w:rFonts w:ascii="Arial" w:hAnsi="Arial" w:cs="Arial"/>
                <w:sz w:val="18"/>
                <w:szCs w:val="18"/>
              </w:rPr>
              <w:t xml:space="preserve">   Affiliated company</w:t>
            </w:r>
          </w:p>
        </w:tc>
        <w:tc>
          <w:tcPr>
            <w:tcW w:w="1262" w:type="dxa"/>
            <w:shd w:val="clear" w:color="auto" w:fill="FAFAFA"/>
            <w:vAlign w:val="bottom"/>
          </w:tcPr>
          <w:p w14:paraId="2EEE77AE" w14:textId="1989CA01"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43,692</w:t>
            </w:r>
          </w:p>
        </w:tc>
        <w:tc>
          <w:tcPr>
            <w:tcW w:w="1263" w:type="dxa"/>
            <w:vAlign w:val="bottom"/>
          </w:tcPr>
          <w:p w14:paraId="0D722D13" w14:textId="56173F49" w:rsidR="00701D26" w:rsidRPr="002F7EB4" w:rsidRDefault="00701D26" w:rsidP="00701D26">
            <w:pPr>
              <w:ind w:right="-72"/>
              <w:jc w:val="right"/>
              <w:rPr>
                <w:rFonts w:ascii="Arial" w:eastAsia="Arial" w:hAnsi="Arial" w:cs="Arial"/>
                <w:color w:val="000000"/>
                <w:sz w:val="18"/>
                <w:szCs w:val="18"/>
              </w:rPr>
            </w:pPr>
            <w:r w:rsidRPr="002F7EB4">
              <w:rPr>
                <w:rFonts w:ascii="Arial" w:eastAsia="Browallia New" w:hAnsi="Arial" w:cs="Arial"/>
                <w:sz w:val="18"/>
                <w:szCs w:val="18"/>
                <w:lang w:val="en-GB"/>
              </w:rPr>
              <w:t>-</w:t>
            </w:r>
            <w:r w:rsidRPr="002F7EB4">
              <w:rPr>
                <w:rFonts w:ascii="Arial" w:eastAsia="Browallia New" w:hAnsi="Arial" w:cs="Arial"/>
                <w:sz w:val="18"/>
                <w:szCs w:val="18"/>
              </w:rPr>
              <w:t xml:space="preserve"> </w:t>
            </w:r>
          </w:p>
        </w:tc>
        <w:tc>
          <w:tcPr>
            <w:tcW w:w="1263" w:type="dxa"/>
            <w:shd w:val="clear" w:color="auto" w:fill="FAFAFA"/>
          </w:tcPr>
          <w:p w14:paraId="7037E3BA" w14:textId="54E3B2D4"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c>
          <w:tcPr>
            <w:tcW w:w="1263" w:type="dxa"/>
          </w:tcPr>
          <w:p w14:paraId="2B284EC2" w14:textId="3E504AA7" w:rsidR="00701D26" w:rsidRPr="002F7EB4" w:rsidRDefault="00701D26" w:rsidP="00701D26">
            <w:pPr>
              <w:ind w:right="-72"/>
              <w:jc w:val="right"/>
              <w:rPr>
                <w:rFonts w:ascii="Arial" w:eastAsia="Arial" w:hAnsi="Arial" w:cs="Arial"/>
                <w:color w:val="000000"/>
                <w:sz w:val="18"/>
                <w:szCs w:val="18"/>
              </w:rPr>
            </w:pPr>
            <w:r w:rsidRPr="002F7EB4">
              <w:rPr>
                <w:rFonts w:ascii="Arial" w:hAnsi="Arial" w:cs="Arial"/>
                <w:sz w:val="18"/>
                <w:szCs w:val="18"/>
              </w:rPr>
              <w:t>-</w:t>
            </w:r>
          </w:p>
        </w:tc>
      </w:tr>
      <w:tr w:rsidR="00701D26" w:rsidRPr="002F7EB4" w14:paraId="45888065" w14:textId="77777777" w:rsidTr="000A1BC3">
        <w:trPr>
          <w:trHeight w:val="63"/>
        </w:trPr>
        <w:tc>
          <w:tcPr>
            <w:tcW w:w="4395" w:type="dxa"/>
            <w:vAlign w:val="bottom"/>
          </w:tcPr>
          <w:p w14:paraId="482524F2" w14:textId="77777777" w:rsidR="00701D26" w:rsidRPr="002F7EB4" w:rsidRDefault="00701D26" w:rsidP="00701D26">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tcPr>
          <w:p w14:paraId="540738DF" w14:textId="77777777" w:rsidR="00701D26" w:rsidRPr="002F7EB4" w:rsidRDefault="00701D26" w:rsidP="00701D26">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tcPr>
          <w:p w14:paraId="341D9E80" w14:textId="77777777" w:rsidR="00701D26" w:rsidRPr="002F7EB4" w:rsidRDefault="00701D26" w:rsidP="00701D26">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F566605" w14:textId="77777777" w:rsidR="00701D26" w:rsidRPr="002F7EB4" w:rsidRDefault="00701D26" w:rsidP="00701D26">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6094BFA1" w14:textId="77777777" w:rsidR="00701D26" w:rsidRPr="002F7EB4" w:rsidRDefault="00701D26" w:rsidP="00701D26">
            <w:pPr>
              <w:pBdr>
                <w:top w:val="nil"/>
                <w:left w:val="nil"/>
                <w:bottom w:val="nil"/>
                <w:right w:val="nil"/>
                <w:between w:val="nil"/>
              </w:pBdr>
              <w:ind w:right="-72"/>
              <w:jc w:val="right"/>
              <w:rPr>
                <w:rFonts w:ascii="Arial" w:eastAsia="Arial" w:hAnsi="Arial" w:cs="Arial"/>
                <w:color w:val="000000"/>
                <w:sz w:val="18"/>
                <w:szCs w:val="18"/>
              </w:rPr>
            </w:pPr>
          </w:p>
        </w:tc>
      </w:tr>
      <w:tr w:rsidR="00701D26" w:rsidRPr="002F7EB4" w14:paraId="308BADBC" w14:textId="77777777" w:rsidTr="00F033F0">
        <w:trPr>
          <w:trHeight w:val="63"/>
        </w:trPr>
        <w:tc>
          <w:tcPr>
            <w:tcW w:w="4395" w:type="dxa"/>
            <w:vAlign w:val="bottom"/>
          </w:tcPr>
          <w:p w14:paraId="20B274AA" w14:textId="22D547C1" w:rsidR="00701D26" w:rsidRPr="002F7EB4" w:rsidRDefault="00701D26" w:rsidP="00701D26">
            <w:pPr>
              <w:pBdr>
                <w:top w:val="nil"/>
                <w:left w:val="nil"/>
                <w:bottom w:val="nil"/>
                <w:right w:val="nil"/>
                <w:between w:val="nil"/>
              </w:pBdr>
              <w:ind w:left="431" w:right="-108"/>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262" w:type="dxa"/>
            <w:tcBorders>
              <w:bottom w:val="single" w:sz="4" w:space="0" w:color="000000"/>
            </w:tcBorders>
            <w:shd w:val="clear" w:color="auto" w:fill="FAFAFA"/>
            <w:vAlign w:val="center"/>
          </w:tcPr>
          <w:p w14:paraId="79326CA7" w14:textId="34CF0581"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43,692</w:t>
            </w:r>
          </w:p>
        </w:tc>
        <w:tc>
          <w:tcPr>
            <w:tcW w:w="1263" w:type="dxa"/>
            <w:tcBorders>
              <w:bottom w:val="single" w:sz="4" w:space="0" w:color="000000"/>
            </w:tcBorders>
            <w:vAlign w:val="center"/>
          </w:tcPr>
          <w:p w14:paraId="1E7F4D23" w14:textId="44FC8D28" w:rsidR="00701D26" w:rsidRPr="002F7EB4" w:rsidRDefault="00701D26" w:rsidP="00701D26">
            <w:pPr>
              <w:ind w:right="-72"/>
              <w:jc w:val="right"/>
              <w:rPr>
                <w:rFonts w:ascii="Arial" w:eastAsia="Arial" w:hAnsi="Arial" w:cs="Arial"/>
                <w:sz w:val="18"/>
                <w:szCs w:val="18"/>
              </w:rPr>
            </w:pPr>
            <w:r w:rsidRPr="002F7EB4">
              <w:rPr>
                <w:rFonts w:ascii="Arial" w:eastAsia="Browallia New" w:hAnsi="Arial" w:cs="Arial"/>
                <w:sz w:val="18"/>
                <w:szCs w:val="18"/>
                <w:lang w:val="en-GB"/>
              </w:rPr>
              <w:t>126,000</w:t>
            </w:r>
          </w:p>
        </w:tc>
        <w:tc>
          <w:tcPr>
            <w:tcW w:w="1263" w:type="dxa"/>
            <w:tcBorders>
              <w:bottom w:val="single" w:sz="4" w:space="0" w:color="000000"/>
            </w:tcBorders>
            <w:shd w:val="clear" w:color="auto" w:fill="FAFAFA"/>
          </w:tcPr>
          <w:p w14:paraId="14BF04F8" w14:textId="27C01A70"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3,600,000</w:t>
            </w:r>
          </w:p>
        </w:tc>
        <w:tc>
          <w:tcPr>
            <w:tcW w:w="1263" w:type="dxa"/>
            <w:tcBorders>
              <w:bottom w:val="single" w:sz="4" w:space="0" w:color="000000"/>
            </w:tcBorders>
          </w:tcPr>
          <w:p w14:paraId="7F2E5BFB" w14:textId="489E603C" w:rsidR="00701D26" w:rsidRPr="002F7EB4" w:rsidRDefault="00701D26" w:rsidP="00701D26">
            <w:pPr>
              <w:ind w:right="-72"/>
              <w:jc w:val="right"/>
              <w:rPr>
                <w:rFonts w:ascii="Arial" w:eastAsia="Arial" w:hAnsi="Arial" w:cs="Arial"/>
                <w:sz w:val="18"/>
                <w:szCs w:val="18"/>
              </w:rPr>
            </w:pPr>
            <w:r w:rsidRPr="002F7EB4">
              <w:rPr>
                <w:rFonts w:ascii="Arial" w:hAnsi="Arial" w:cs="Arial"/>
                <w:sz w:val="18"/>
                <w:szCs w:val="18"/>
              </w:rPr>
              <w:t>-</w:t>
            </w:r>
          </w:p>
        </w:tc>
      </w:tr>
    </w:tbl>
    <w:p w14:paraId="778AB2B2" w14:textId="77777777" w:rsidR="00701D26" w:rsidRPr="002F7EB4" w:rsidRDefault="00701D26" w:rsidP="00701D26">
      <w:pPr>
        <w:jc w:val="both"/>
        <w:rPr>
          <w:rFonts w:ascii="Arial" w:eastAsia="Arial" w:hAnsi="Arial" w:cs="Arial"/>
          <w:color w:val="000000"/>
          <w:sz w:val="18"/>
          <w:szCs w:val="18"/>
        </w:rPr>
      </w:pPr>
    </w:p>
    <w:p w14:paraId="12FE896C" w14:textId="5709972B" w:rsidR="00701D26" w:rsidRPr="002F7EB4" w:rsidRDefault="00701D26" w:rsidP="00701D26">
      <w:pPr>
        <w:ind w:left="540" w:hanging="540"/>
        <w:rPr>
          <w:rFonts w:ascii="Arial" w:eastAsia="Arial" w:hAnsi="Arial" w:cs="Arial"/>
          <w:color w:val="000000"/>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color w:val="CF4A02"/>
          <w:sz w:val="18"/>
          <w:szCs w:val="18"/>
        </w:rPr>
        <w:t>.</w:t>
      </w:r>
      <w:r w:rsidRPr="002F7EB4">
        <w:rPr>
          <w:rFonts w:ascii="Arial" w:eastAsia="Arial" w:hAnsi="Arial" w:cs="Arial"/>
          <w:b/>
          <w:color w:val="CF4A02"/>
          <w:sz w:val="18"/>
          <w:szCs w:val="18"/>
        </w:rPr>
        <w:t>4</w:t>
      </w:r>
      <w:r w:rsidRPr="002F7EB4">
        <w:rPr>
          <w:rFonts w:ascii="Arial" w:eastAsia="Arial" w:hAnsi="Arial" w:cs="Arial"/>
          <w:b/>
          <w:color w:val="CF4A02"/>
          <w:sz w:val="18"/>
          <w:szCs w:val="18"/>
        </w:rPr>
        <w:tab/>
        <w:t>Other income</w:t>
      </w:r>
    </w:p>
    <w:p w14:paraId="23FEA9E3" w14:textId="77777777" w:rsidR="001F0DD2" w:rsidRPr="002F7EB4" w:rsidRDefault="001F0DD2">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293"/>
        <w:gridCol w:w="1275"/>
        <w:gridCol w:w="1290"/>
        <w:gridCol w:w="6"/>
        <w:gridCol w:w="1296"/>
        <w:gridCol w:w="1290"/>
        <w:gridCol w:w="6"/>
      </w:tblGrid>
      <w:tr w:rsidR="001F0DD2" w:rsidRPr="002F7EB4" w14:paraId="633CBE72" w14:textId="77777777" w:rsidTr="00962361">
        <w:trPr>
          <w:gridAfter w:val="1"/>
          <w:wAfter w:w="6" w:type="dxa"/>
        </w:trPr>
        <w:tc>
          <w:tcPr>
            <w:tcW w:w="4293" w:type="dxa"/>
            <w:vAlign w:val="bottom"/>
          </w:tcPr>
          <w:p w14:paraId="7BC820AF" w14:textId="77777777" w:rsidR="001F0DD2" w:rsidRPr="002F7EB4" w:rsidRDefault="001F0DD2">
            <w:pPr>
              <w:pBdr>
                <w:top w:val="nil"/>
                <w:left w:val="nil"/>
                <w:bottom w:val="nil"/>
                <w:right w:val="nil"/>
                <w:between w:val="nil"/>
              </w:pBdr>
              <w:ind w:left="431"/>
              <w:rPr>
                <w:rFonts w:ascii="Arial" w:eastAsia="Arial" w:hAnsi="Arial" w:cs="Arial"/>
                <w:b/>
                <w:color w:val="000000"/>
                <w:sz w:val="18"/>
                <w:szCs w:val="18"/>
              </w:rPr>
            </w:pPr>
          </w:p>
        </w:tc>
        <w:tc>
          <w:tcPr>
            <w:tcW w:w="2565" w:type="dxa"/>
            <w:gridSpan w:val="2"/>
            <w:tcBorders>
              <w:top w:val="single" w:sz="4" w:space="0" w:color="000000"/>
              <w:bottom w:val="single" w:sz="4" w:space="0" w:color="000000"/>
            </w:tcBorders>
            <w:vAlign w:val="bottom"/>
          </w:tcPr>
          <w:p w14:paraId="479AD4C2"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92" w:type="dxa"/>
            <w:gridSpan w:val="3"/>
            <w:tcBorders>
              <w:top w:val="single" w:sz="4" w:space="0" w:color="000000"/>
              <w:bottom w:val="single" w:sz="4" w:space="0" w:color="000000"/>
            </w:tcBorders>
            <w:vAlign w:val="bottom"/>
          </w:tcPr>
          <w:p w14:paraId="19E0E1A2"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481984" w:rsidRPr="002F7EB4" w14:paraId="7B55C7F5" w14:textId="77777777" w:rsidTr="00962361">
        <w:tc>
          <w:tcPr>
            <w:tcW w:w="4293" w:type="dxa"/>
            <w:vAlign w:val="bottom"/>
          </w:tcPr>
          <w:p w14:paraId="2C62F6E7" w14:textId="77777777" w:rsidR="00481984" w:rsidRPr="002F7EB4" w:rsidRDefault="00481984" w:rsidP="00481984">
            <w:pPr>
              <w:pBdr>
                <w:top w:val="nil"/>
                <w:left w:val="nil"/>
                <w:bottom w:val="nil"/>
                <w:right w:val="nil"/>
                <w:between w:val="nil"/>
              </w:pBdr>
              <w:ind w:left="431"/>
              <w:rPr>
                <w:rFonts w:ascii="Arial" w:eastAsia="Arial" w:hAnsi="Arial" w:cs="Arial"/>
                <w:b/>
                <w:color w:val="000000"/>
                <w:sz w:val="18"/>
                <w:szCs w:val="18"/>
              </w:rPr>
            </w:pPr>
            <w:bookmarkStart w:id="52" w:name="_Hlk139964388"/>
          </w:p>
        </w:tc>
        <w:tc>
          <w:tcPr>
            <w:tcW w:w="1275" w:type="dxa"/>
            <w:tcBorders>
              <w:top w:val="single" w:sz="4" w:space="0" w:color="000000"/>
            </w:tcBorders>
            <w:vAlign w:val="bottom"/>
          </w:tcPr>
          <w:p w14:paraId="6BA6CD70" w14:textId="442C49B2"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6" w:type="dxa"/>
            <w:gridSpan w:val="2"/>
            <w:tcBorders>
              <w:top w:val="single" w:sz="4" w:space="0" w:color="000000"/>
            </w:tcBorders>
            <w:vAlign w:val="bottom"/>
          </w:tcPr>
          <w:p w14:paraId="79243380" w14:textId="088568F5"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296" w:type="dxa"/>
            <w:tcBorders>
              <w:top w:val="single" w:sz="4" w:space="0" w:color="000000"/>
            </w:tcBorders>
            <w:vAlign w:val="bottom"/>
          </w:tcPr>
          <w:p w14:paraId="7CD8B267" w14:textId="19C559CE"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96" w:type="dxa"/>
            <w:gridSpan w:val="2"/>
            <w:tcBorders>
              <w:top w:val="single" w:sz="4" w:space="0" w:color="000000"/>
            </w:tcBorders>
            <w:vAlign w:val="bottom"/>
          </w:tcPr>
          <w:p w14:paraId="204111D4" w14:textId="489F7575"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481984" w:rsidRPr="002F7EB4" w14:paraId="43345B1F" w14:textId="77777777" w:rsidTr="00962361">
        <w:tc>
          <w:tcPr>
            <w:tcW w:w="4293" w:type="dxa"/>
            <w:vAlign w:val="bottom"/>
          </w:tcPr>
          <w:p w14:paraId="24E4E8F5" w14:textId="77777777" w:rsidR="00481984" w:rsidRPr="002F7EB4" w:rsidRDefault="00481984" w:rsidP="00481984">
            <w:pPr>
              <w:pBdr>
                <w:top w:val="nil"/>
                <w:left w:val="nil"/>
                <w:bottom w:val="nil"/>
                <w:right w:val="nil"/>
                <w:between w:val="nil"/>
              </w:pBdr>
              <w:ind w:left="431"/>
              <w:rPr>
                <w:rFonts w:ascii="Arial" w:eastAsia="Arial" w:hAnsi="Arial" w:cs="Arial"/>
                <w:b/>
                <w:color w:val="000000"/>
                <w:sz w:val="18"/>
                <w:szCs w:val="18"/>
              </w:rPr>
            </w:pPr>
          </w:p>
        </w:tc>
        <w:tc>
          <w:tcPr>
            <w:tcW w:w="1275" w:type="dxa"/>
            <w:tcBorders>
              <w:bottom w:val="single" w:sz="4" w:space="0" w:color="000000"/>
            </w:tcBorders>
            <w:vAlign w:val="bottom"/>
          </w:tcPr>
          <w:p w14:paraId="7CC9C8A8" w14:textId="02C78730"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gridSpan w:val="2"/>
            <w:tcBorders>
              <w:bottom w:val="single" w:sz="4" w:space="0" w:color="000000"/>
            </w:tcBorders>
            <w:vAlign w:val="bottom"/>
          </w:tcPr>
          <w:p w14:paraId="6423C413" w14:textId="18A1B7B3"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96" w:type="dxa"/>
            <w:tcBorders>
              <w:bottom w:val="single" w:sz="4" w:space="0" w:color="000000"/>
            </w:tcBorders>
            <w:vAlign w:val="bottom"/>
          </w:tcPr>
          <w:p w14:paraId="4B25EE3C" w14:textId="1987CE24"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96" w:type="dxa"/>
            <w:gridSpan w:val="2"/>
            <w:tcBorders>
              <w:bottom w:val="single" w:sz="4" w:space="0" w:color="000000"/>
            </w:tcBorders>
            <w:vAlign w:val="bottom"/>
          </w:tcPr>
          <w:p w14:paraId="09314BC4" w14:textId="25905A7F"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bookmarkEnd w:id="52"/>
      <w:tr w:rsidR="001F0DD2" w:rsidRPr="002F7EB4" w14:paraId="69E8F5B2" w14:textId="77777777" w:rsidTr="00962361">
        <w:trPr>
          <w:trHeight w:val="63"/>
        </w:trPr>
        <w:tc>
          <w:tcPr>
            <w:tcW w:w="4293" w:type="dxa"/>
            <w:vAlign w:val="bottom"/>
          </w:tcPr>
          <w:p w14:paraId="4A988196"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57B042B7"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1FFC3D8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AD2003F"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5560494D"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2F7EB4" w14:paraId="26BBDF20" w14:textId="77777777" w:rsidTr="00962361">
        <w:trPr>
          <w:trHeight w:val="135"/>
        </w:trPr>
        <w:tc>
          <w:tcPr>
            <w:tcW w:w="4293" w:type="dxa"/>
            <w:vAlign w:val="bottom"/>
          </w:tcPr>
          <w:p w14:paraId="2926AEFE" w14:textId="77777777" w:rsidR="001F0DD2" w:rsidRPr="002F7EB4" w:rsidRDefault="001566F9">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Rental income</w:t>
            </w:r>
          </w:p>
        </w:tc>
        <w:tc>
          <w:tcPr>
            <w:tcW w:w="1275" w:type="dxa"/>
            <w:shd w:val="clear" w:color="auto" w:fill="FAFAFA"/>
            <w:vAlign w:val="bottom"/>
          </w:tcPr>
          <w:p w14:paraId="4C140D61" w14:textId="77777777" w:rsidR="001F0DD2" w:rsidRPr="002F7EB4"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38522A8A" w14:textId="77777777" w:rsidR="001F0DD2" w:rsidRPr="002F7EB4"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4336C3FA" w14:textId="77777777" w:rsidR="001F0DD2" w:rsidRPr="002F7EB4"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2709317A" w14:textId="77777777" w:rsidR="001F0DD2" w:rsidRPr="002F7EB4"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2F731232" w14:textId="77777777" w:rsidTr="00BA7EB9">
        <w:trPr>
          <w:trHeight w:val="135"/>
        </w:trPr>
        <w:tc>
          <w:tcPr>
            <w:tcW w:w="4293" w:type="dxa"/>
            <w:vAlign w:val="bottom"/>
          </w:tcPr>
          <w:p w14:paraId="106BA53F" w14:textId="77777777" w:rsidR="00A5384A" w:rsidRPr="002F7EB4" w:rsidRDefault="00A5384A" w:rsidP="00A5384A">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0CAF1477" w14:textId="5B5C84C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33B0E403" w14:textId="721BB17F"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24280535" w14:textId="3B2AC8CE"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1,</w:t>
            </w:r>
            <w:r w:rsidR="00566FBE" w:rsidRPr="002F7EB4">
              <w:rPr>
                <w:rFonts w:ascii="Arial" w:hAnsi="Arial" w:cs="Arial"/>
                <w:sz w:val="18"/>
                <w:szCs w:val="18"/>
              </w:rPr>
              <w:t>98</w:t>
            </w:r>
            <w:r w:rsidRPr="002F7EB4">
              <w:rPr>
                <w:rFonts w:ascii="Arial" w:hAnsi="Arial" w:cs="Arial"/>
                <w:sz w:val="18"/>
                <w:szCs w:val="18"/>
              </w:rPr>
              <w:t>0,400</w:t>
            </w:r>
          </w:p>
        </w:tc>
        <w:tc>
          <w:tcPr>
            <w:tcW w:w="1296" w:type="dxa"/>
            <w:gridSpan w:val="2"/>
            <w:tcBorders>
              <w:bottom w:val="single" w:sz="4" w:space="0" w:color="000000"/>
            </w:tcBorders>
            <w:vAlign w:val="bottom"/>
          </w:tcPr>
          <w:p w14:paraId="2E5C8BFC" w14:textId="7CD2AFBF"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2,340,000 </w:t>
            </w:r>
          </w:p>
        </w:tc>
      </w:tr>
      <w:tr w:rsidR="00A5384A" w:rsidRPr="002F7EB4" w14:paraId="18D6791D" w14:textId="77777777" w:rsidTr="00962361">
        <w:trPr>
          <w:trHeight w:val="63"/>
        </w:trPr>
        <w:tc>
          <w:tcPr>
            <w:tcW w:w="4293" w:type="dxa"/>
            <w:vAlign w:val="bottom"/>
          </w:tcPr>
          <w:p w14:paraId="6C8DE539" w14:textId="77777777" w:rsidR="00A5384A" w:rsidRPr="002F7EB4" w:rsidRDefault="00A5384A" w:rsidP="00A5384A">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1A9FAC7A"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7AA88607"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2AC63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gridSpan w:val="2"/>
            <w:tcBorders>
              <w:top w:val="single" w:sz="4" w:space="0" w:color="000000"/>
            </w:tcBorders>
            <w:vAlign w:val="bottom"/>
          </w:tcPr>
          <w:p w14:paraId="3A02CF4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5384A" w:rsidRPr="002F7EB4" w14:paraId="2167B59E" w14:textId="77777777" w:rsidTr="00186311">
        <w:trPr>
          <w:trHeight w:val="135"/>
        </w:trPr>
        <w:tc>
          <w:tcPr>
            <w:tcW w:w="4293" w:type="dxa"/>
            <w:vAlign w:val="bottom"/>
          </w:tcPr>
          <w:p w14:paraId="76F1085A" w14:textId="77777777" w:rsidR="00A5384A" w:rsidRPr="002F7EB4" w:rsidRDefault="00A5384A" w:rsidP="00A5384A">
            <w:pPr>
              <w:ind w:left="431"/>
              <w:rPr>
                <w:rFonts w:ascii="Arial" w:eastAsia="Arial" w:hAnsi="Arial" w:cs="Arial"/>
                <w:color w:val="000000"/>
                <w:sz w:val="18"/>
                <w:szCs w:val="18"/>
                <w:lang w:val="en-GB"/>
              </w:rPr>
            </w:pPr>
          </w:p>
        </w:tc>
        <w:tc>
          <w:tcPr>
            <w:tcW w:w="1275" w:type="dxa"/>
            <w:tcBorders>
              <w:bottom w:val="single" w:sz="4" w:space="0" w:color="000000"/>
            </w:tcBorders>
            <w:shd w:val="clear" w:color="auto" w:fill="FAFAFA"/>
          </w:tcPr>
          <w:p w14:paraId="17DA5517" w14:textId="4CE100A8"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2DFF1884" w14:textId="174C020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2E5C4C88" w14:textId="4E6776F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w:t>
            </w:r>
            <w:r w:rsidR="00566FBE" w:rsidRPr="002F7EB4">
              <w:rPr>
                <w:rFonts w:ascii="Arial" w:hAnsi="Arial" w:cs="Arial"/>
                <w:sz w:val="18"/>
                <w:szCs w:val="18"/>
              </w:rPr>
              <w:t>980</w:t>
            </w:r>
            <w:r w:rsidRPr="002F7EB4">
              <w:rPr>
                <w:rFonts w:ascii="Arial" w:hAnsi="Arial" w:cs="Arial"/>
                <w:sz w:val="18"/>
                <w:szCs w:val="18"/>
              </w:rPr>
              <w:t>,400</w:t>
            </w:r>
          </w:p>
        </w:tc>
        <w:tc>
          <w:tcPr>
            <w:tcW w:w="1296" w:type="dxa"/>
            <w:gridSpan w:val="2"/>
            <w:tcBorders>
              <w:bottom w:val="single" w:sz="4" w:space="0" w:color="000000"/>
            </w:tcBorders>
            <w:vAlign w:val="bottom"/>
          </w:tcPr>
          <w:p w14:paraId="25F0C94F" w14:textId="4477BCCE"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2,340,000 </w:t>
            </w:r>
          </w:p>
        </w:tc>
      </w:tr>
      <w:tr w:rsidR="00A5384A" w:rsidRPr="002F7EB4" w14:paraId="763AA2E0" w14:textId="77777777" w:rsidTr="00962361">
        <w:trPr>
          <w:trHeight w:val="135"/>
        </w:trPr>
        <w:tc>
          <w:tcPr>
            <w:tcW w:w="4293" w:type="dxa"/>
            <w:vAlign w:val="bottom"/>
          </w:tcPr>
          <w:p w14:paraId="22AF20AD" w14:textId="77777777" w:rsidR="00A5384A" w:rsidRPr="002F7EB4" w:rsidRDefault="00A5384A" w:rsidP="00A5384A">
            <w:pPr>
              <w:ind w:left="431" w:right="-72"/>
              <w:jc w:val="both"/>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385621E"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1F11E780"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CEAE1B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9E2A0A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16B81B05" w14:textId="77777777" w:rsidTr="00962361">
        <w:trPr>
          <w:trHeight w:val="135"/>
        </w:trPr>
        <w:tc>
          <w:tcPr>
            <w:tcW w:w="4293" w:type="dxa"/>
            <w:vAlign w:val="bottom"/>
          </w:tcPr>
          <w:p w14:paraId="428754A6" w14:textId="77777777" w:rsidR="00A5384A" w:rsidRPr="002F7EB4" w:rsidRDefault="00A5384A" w:rsidP="00A5384A">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Management fee income</w:t>
            </w:r>
          </w:p>
        </w:tc>
        <w:tc>
          <w:tcPr>
            <w:tcW w:w="1275" w:type="dxa"/>
            <w:shd w:val="clear" w:color="auto" w:fill="FAFAFA"/>
            <w:vAlign w:val="bottom"/>
          </w:tcPr>
          <w:p w14:paraId="5CC7461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63D89567"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06E88157"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20B68FD1"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1E93C1AA" w14:textId="77777777" w:rsidTr="000E4C32">
        <w:trPr>
          <w:trHeight w:val="135"/>
        </w:trPr>
        <w:tc>
          <w:tcPr>
            <w:tcW w:w="4293" w:type="dxa"/>
            <w:vAlign w:val="bottom"/>
          </w:tcPr>
          <w:p w14:paraId="2FF15D58" w14:textId="77777777" w:rsidR="00A5384A" w:rsidRPr="002F7EB4" w:rsidRDefault="00A5384A" w:rsidP="00A5384A">
            <w:pPr>
              <w:ind w:left="431"/>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5996BA3B" w14:textId="6B98525D"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06734B4B" w14:textId="109AD075"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101C3844" w14:textId="1E3BC769"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31,070,000</w:t>
            </w:r>
          </w:p>
        </w:tc>
        <w:tc>
          <w:tcPr>
            <w:tcW w:w="1296" w:type="dxa"/>
            <w:gridSpan w:val="2"/>
            <w:tcBorders>
              <w:bottom w:val="single" w:sz="4" w:space="0" w:color="000000"/>
            </w:tcBorders>
            <w:vAlign w:val="bottom"/>
          </w:tcPr>
          <w:p w14:paraId="25A74F23" w14:textId="65CAB420"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34,800,000 </w:t>
            </w:r>
          </w:p>
        </w:tc>
      </w:tr>
      <w:tr w:rsidR="00A5384A" w:rsidRPr="002F7EB4" w14:paraId="2FB834BA" w14:textId="77777777" w:rsidTr="00962361">
        <w:trPr>
          <w:trHeight w:val="135"/>
        </w:trPr>
        <w:tc>
          <w:tcPr>
            <w:tcW w:w="4293" w:type="dxa"/>
            <w:vAlign w:val="bottom"/>
          </w:tcPr>
          <w:p w14:paraId="25796955" w14:textId="77777777" w:rsidR="00A5384A" w:rsidRPr="002F7EB4" w:rsidRDefault="00A5384A" w:rsidP="00A5384A">
            <w:pPr>
              <w:ind w:left="431"/>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3DCA9BCD"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0C7CA9C"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BB492E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9752FD1"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66C7D4B0" w14:textId="77777777" w:rsidTr="00654EC3">
        <w:trPr>
          <w:trHeight w:val="135"/>
        </w:trPr>
        <w:tc>
          <w:tcPr>
            <w:tcW w:w="4293" w:type="dxa"/>
            <w:vAlign w:val="bottom"/>
          </w:tcPr>
          <w:p w14:paraId="48CB8834" w14:textId="77777777" w:rsidR="00A5384A" w:rsidRPr="002F7EB4" w:rsidRDefault="00A5384A" w:rsidP="00A5384A">
            <w:pPr>
              <w:ind w:left="431"/>
              <w:rPr>
                <w:rFonts w:ascii="Arial" w:eastAsia="Arial" w:hAnsi="Arial" w:cs="Arial"/>
                <w:color w:val="000000"/>
                <w:sz w:val="18"/>
                <w:szCs w:val="18"/>
              </w:rPr>
            </w:pPr>
          </w:p>
        </w:tc>
        <w:tc>
          <w:tcPr>
            <w:tcW w:w="1275" w:type="dxa"/>
            <w:tcBorders>
              <w:bottom w:val="single" w:sz="4" w:space="0" w:color="000000"/>
            </w:tcBorders>
            <w:shd w:val="clear" w:color="auto" w:fill="FAFAFA"/>
          </w:tcPr>
          <w:p w14:paraId="43351B6A" w14:textId="63C02F15"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67699A41" w14:textId="168E29B0"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594FAD44" w14:textId="66E2139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31,070,000</w:t>
            </w:r>
          </w:p>
        </w:tc>
        <w:tc>
          <w:tcPr>
            <w:tcW w:w="1296" w:type="dxa"/>
            <w:gridSpan w:val="2"/>
            <w:tcBorders>
              <w:bottom w:val="single" w:sz="4" w:space="0" w:color="000000"/>
            </w:tcBorders>
            <w:vAlign w:val="bottom"/>
          </w:tcPr>
          <w:p w14:paraId="60B6FAFE" w14:textId="72581AA0"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34,800,000 </w:t>
            </w:r>
          </w:p>
        </w:tc>
      </w:tr>
      <w:tr w:rsidR="00A5384A" w:rsidRPr="002F7EB4" w14:paraId="07D329BE" w14:textId="77777777" w:rsidTr="00962361">
        <w:trPr>
          <w:trHeight w:val="135"/>
        </w:trPr>
        <w:tc>
          <w:tcPr>
            <w:tcW w:w="4293" w:type="dxa"/>
            <w:vAlign w:val="bottom"/>
          </w:tcPr>
          <w:p w14:paraId="1B374BCA" w14:textId="77777777" w:rsidR="00A5384A" w:rsidRPr="002F7EB4" w:rsidRDefault="00A5384A" w:rsidP="00A5384A">
            <w:pPr>
              <w:ind w:left="431" w:right="-72"/>
              <w:jc w:val="both"/>
              <w:rPr>
                <w:rFonts w:ascii="Arial" w:eastAsia="Arial" w:hAnsi="Arial" w:cs="Arial"/>
                <w:color w:val="000000"/>
                <w:sz w:val="18"/>
                <w:szCs w:val="18"/>
                <w:u w:val="single"/>
              </w:rPr>
            </w:pPr>
          </w:p>
        </w:tc>
        <w:tc>
          <w:tcPr>
            <w:tcW w:w="1275" w:type="dxa"/>
            <w:tcBorders>
              <w:top w:val="single" w:sz="4" w:space="0" w:color="000000"/>
            </w:tcBorders>
            <w:shd w:val="clear" w:color="auto" w:fill="FAFAFA"/>
            <w:vAlign w:val="bottom"/>
          </w:tcPr>
          <w:p w14:paraId="336354C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04B852AE"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2E487E6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2E26212B"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28673C71" w14:textId="77777777" w:rsidTr="00962361">
        <w:trPr>
          <w:trHeight w:val="135"/>
        </w:trPr>
        <w:tc>
          <w:tcPr>
            <w:tcW w:w="4293" w:type="dxa"/>
            <w:vAlign w:val="bottom"/>
          </w:tcPr>
          <w:p w14:paraId="4AF51D90" w14:textId="77777777" w:rsidR="00A5384A" w:rsidRPr="002F7EB4" w:rsidRDefault="00A5384A" w:rsidP="00A5384A">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Dividend income</w:t>
            </w:r>
          </w:p>
        </w:tc>
        <w:tc>
          <w:tcPr>
            <w:tcW w:w="1275" w:type="dxa"/>
            <w:shd w:val="clear" w:color="auto" w:fill="FAFAFA"/>
            <w:vAlign w:val="bottom"/>
          </w:tcPr>
          <w:p w14:paraId="387BF85A"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6F362C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422103BF"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7998A9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46733EEE" w14:textId="77777777" w:rsidTr="005504AC">
        <w:trPr>
          <w:trHeight w:val="135"/>
        </w:trPr>
        <w:tc>
          <w:tcPr>
            <w:tcW w:w="4293" w:type="dxa"/>
            <w:vAlign w:val="bottom"/>
          </w:tcPr>
          <w:p w14:paraId="1B86969E" w14:textId="77777777" w:rsidR="00A5384A" w:rsidRPr="002F7EB4" w:rsidRDefault="00A5384A" w:rsidP="00A5384A">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 xml:space="preserve">   Subsidiary</w:t>
            </w:r>
          </w:p>
        </w:tc>
        <w:tc>
          <w:tcPr>
            <w:tcW w:w="1275" w:type="dxa"/>
            <w:tcBorders>
              <w:bottom w:val="single" w:sz="4" w:space="0" w:color="000000"/>
            </w:tcBorders>
            <w:shd w:val="clear" w:color="auto" w:fill="FAFAFA"/>
          </w:tcPr>
          <w:p w14:paraId="154CDD87" w14:textId="68DE018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40DB4B60" w14:textId="71893BA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37E778B8" w14:textId="38C31FF5"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120,969,462</w:t>
            </w:r>
          </w:p>
        </w:tc>
        <w:tc>
          <w:tcPr>
            <w:tcW w:w="1296" w:type="dxa"/>
            <w:gridSpan w:val="2"/>
            <w:tcBorders>
              <w:bottom w:val="single" w:sz="4" w:space="0" w:color="000000"/>
            </w:tcBorders>
            <w:vAlign w:val="bottom"/>
          </w:tcPr>
          <w:p w14:paraId="460EF253" w14:textId="2D5BC054"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80,000,000 </w:t>
            </w:r>
          </w:p>
        </w:tc>
      </w:tr>
      <w:tr w:rsidR="00A5384A" w:rsidRPr="002F7EB4" w14:paraId="441D129A" w14:textId="77777777" w:rsidTr="00962361">
        <w:trPr>
          <w:trHeight w:val="135"/>
        </w:trPr>
        <w:tc>
          <w:tcPr>
            <w:tcW w:w="4293" w:type="dxa"/>
            <w:vAlign w:val="bottom"/>
          </w:tcPr>
          <w:p w14:paraId="4E421610" w14:textId="77777777" w:rsidR="00A5384A" w:rsidRPr="002F7EB4" w:rsidRDefault="00A5384A" w:rsidP="00A5384A">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58554957"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5AEB6D2A"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4C7C6F1"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F27C77E"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r>
      <w:tr w:rsidR="00A5384A" w:rsidRPr="002F7EB4" w14:paraId="6091564A" w14:textId="77777777" w:rsidTr="00D21165">
        <w:trPr>
          <w:trHeight w:val="135"/>
        </w:trPr>
        <w:tc>
          <w:tcPr>
            <w:tcW w:w="4293" w:type="dxa"/>
            <w:vAlign w:val="bottom"/>
          </w:tcPr>
          <w:p w14:paraId="2A5F7204" w14:textId="77777777" w:rsidR="00A5384A" w:rsidRPr="002F7EB4" w:rsidRDefault="00A5384A" w:rsidP="00A5384A">
            <w:pPr>
              <w:ind w:left="431" w:right="-72"/>
              <w:jc w:val="both"/>
              <w:rPr>
                <w:rFonts w:ascii="Arial" w:eastAsia="Arial" w:hAnsi="Arial" w:cs="Arial"/>
                <w:color w:val="000000"/>
                <w:sz w:val="18"/>
                <w:szCs w:val="18"/>
              </w:rPr>
            </w:pPr>
          </w:p>
        </w:tc>
        <w:tc>
          <w:tcPr>
            <w:tcW w:w="1275" w:type="dxa"/>
            <w:tcBorders>
              <w:bottom w:val="single" w:sz="4" w:space="0" w:color="000000"/>
            </w:tcBorders>
            <w:shd w:val="clear" w:color="auto" w:fill="FAFAFA"/>
          </w:tcPr>
          <w:p w14:paraId="2AA5D5A7" w14:textId="75EAF571"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3702251C" w14:textId="3AD7C14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68567AE9" w14:textId="021F63AB"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120,969,462</w:t>
            </w:r>
          </w:p>
        </w:tc>
        <w:tc>
          <w:tcPr>
            <w:tcW w:w="1296" w:type="dxa"/>
            <w:gridSpan w:val="2"/>
            <w:tcBorders>
              <w:bottom w:val="single" w:sz="4" w:space="0" w:color="000000"/>
            </w:tcBorders>
            <w:vAlign w:val="bottom"/>
          </w:tcPr>
          <w:p w14:paraId="58B63162" w14:textId="53E1834F"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80,000,000 </w:t>
            </w:r>
          </w:p>
        </w:tc>
      </w:tr>
      <w:tr w:rsidR="00A5384A" w:rsidRPr="002F7EB4" w14:paraId="2ECBC8FA" w14:textId="77777777" w:rsidTr="00962361">
        <w:trPr>
          <w:trHeight w:val="135"/>
        </w:trPr>
        <w:tc>
          <w:tcPr>
            <w:tcW w:w="4293" w:type="dxa"/>
            <w:vAlign w:val="bottom"/>
          </w:tcPr>
          <w:p w14:paraId="42A83EFB" w14:textId="77777777" w:rsidR="00A5384A" w:rsidRPr="002F7EB4" w:rsidRDefault="00A5384A" w:rsidP="00A5384A">
            <w:pPr>
              <w:ind w:left="431" w:right="-72"/>
              <w:jc w:val="both"/>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4B8504D1"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49169367"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0221A93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606571CE"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576A2936" w14:textId="77777777" w:rsidTr="00962361">
        <w:trPr>
          <w:trHeight w:val="135"/>
        </w:trPr>
        <w:tc>
          <w:tcPr>
            <w:tcW w:w="4293" w:type="dxa"/>
            <w:vAlign w:val="bottom"/>
          </w:tcPr>
          <w:p w14:paraId="5AE9E0D5" w14:textId="77777777" w:rsidR="00A5384A" w:rsidRPr="002F7EB4" w:rsidRDefault="00A5384A" w:rsidP="00A5384A">
            <w:pPr>
              <w:ind w:left="431" w:right="-72"/>
              <w:jc w:val="both"/>
              <w:rPr>
                <w:rFonts w:ascii="Arial" w:eastAsia="Arial" w:hAnsi="Arial" w:cs="Arial"/>
                <w:color w:val="000000"/>
                <w:sz w:val="18"/>
                <w:szCs w:val="18"/>
                <w:u w:val="single"/>
              </w:rPr>
            </w:pPr>
            <w:r w:rsidRPr="002F7EB4">
              <w:rPr>
                <w:rFonts w:ascii="Arial" w:eastAsia="Arial" w:hAnsi="Arial" w:cs="Arial"/>
                <w:color w:val="000000"/>
                <w:sz w:val="18"/>
                <w:szCs w:val="18"/>
                <w:u w:val="single"/>
              </w:rPr>
              <w:t>Interest income</w:t>
            </w:r>
          </w:p>
        </w:tc>
        <w:tc>
          <w:tcPr>
            <w:tcW w:w="1275" w:type="dxa"/>
            <w:shd w:val="clear" w:color="auto" w:fill="FAFAFA"/>
            <w:vAlign w:val="bottom"/>
          </w:tcPr>
          <w:p w14:paraId="59632631"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4BBD0555"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FAFAFA"/>
            <w:vAlign w:val="bottom"/>
          </w:tcPr>
          <w:p w14:paraId="2D827E6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gridSpan w:val="2"/>
            <w:vAlign w:val="bottom"/>
          </w:tcPr>
          <w:p w14:paraId="0238C855"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345F822B" w14:textId="77777777" w:rsidTr="00C936B9">
        <w:trPr>
          <w:trHeight w:val="135"/>
        </w:trPr>
        <w:tc>
          <w:tcPr>
            <w:tcW w:w="4293" w:type="dxa"/>
            <w:vAlign w:val="bottom"/>
          </w:tcPr>
          <w:p w14:paraId="1EBBEFA3" w14:textId="77777777" w:rsidR="00A5384A" w:rsidRPr="002F7EB4" w:rsidRDefault="00A5384A" w:rsidP="00A5384A">
            <w:pPr>
              <w:ind w:left="431" w:right="-72"/>
              <w:jc w:val="both"/>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2AE503BA" w14:textId="1801EEE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2ECCC34C" w14:textId="6EDC09E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006D1474" w14:textId="0EE02194" w:rsidR="00A5384A" w:rsidRPr="002F7EB4" w:rsidRDefault="00963B47"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244,112,822</w:t>
            </w:r>
          </w:p>
        </w:tc>
        <w:tc>
          <w:tcPr>
            <w:tcW w:w="1296" w:type="dxa"/>
            <w:gridSpan w:val="2"/>
            <w:tcBorders>
              <w:bottom w:val="single" w:sz="4" w:space="0" w:color="000000"/>
            </w:tcBorders>
            <w:vAlign w:val="bottom"/>
          </w:tcPr>
          <w:p w14:paraId="73B65172" w14:textId="32E3B79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147,117,926 </w:t>
            </w:r>
          </w:p>
        </w:tc>
      </w:tr>
      <w:tr w:rsidR="00A5384A" w:rsidRPr="002F7EB4" w14:paraId="09119524" w14:textId="77777777" w:rsidTr="00962361">
        <w:trPr>
          <w:trHeight w:val="135"/>
        </w:trPr>
        <w:tc>
          <w:tcPr>
            <w:tcW w:w="4293" w:type="dxa"/>
            <w:vAlign w:val="bottom"/>
          </w:tcPr>
          <w:p w14:paraId="4F118576" w14:textId="77777777" w:rsidR="00A5384A" w:rsidRPr="002F7EB4" w:rsidRDefault="00A5384A" w:rsidP="00A5384A">
            <w:pPr>
              <w:pBdr>
                <w:top w:val="nil"/>
                <w:left w:val="nil"/>
                <w:bottom w:val="nil"/>
                <w:right w:val="nil"/>
                <w:between w:val="nil"/>
              </w:pBdr>
              <w:ind w:left="431"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6E39D189"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3B287486"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A0B06FB"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c>
          <w:tcPr>
            <w:tcW w:w="1296" w:type="dxa"/>
            <w:gridSpan w:val="2"/>
            <w:tcBorders>
              <w:top w:val="single" w:sz="4" w:space="0" w:color="000000"/>
            </w:tcBorders>
            <w:vAlign w:val="bottom"/>
          </w:tcPr>
          <w:p w14:paraId="34179DE8" w14:textId="77777777" w:rsidR="00A5384A" w:rsidRPr="002F7EB4" w:rsidRDefault="00A5384A" w:rsidP="00A5384A">
            <w:pPr>
              <w:pBdr>
                <w:top w:val="nil"/>
                <w:left w:val="nil"/>
                <w:bottom w:val="nil"/>
                <w:right w:val="nil"/>
                <w:between w:val="nil"/>
              </w:pBdr>
              <w:ind w:right="-72"/>
              <w:jc w:val="right"/>
              <w:rPr>
                <w:rFonts w:ascii="Arial" w:eastAsia="Arial" w:hAnsi="Arial" w:cs="Arial"/>
                <w:color w:val="000000"/>
                <w:sz w:val="18"/>
                <w:szCs w:val="18"/>
              </w:rPr>
            </w:pPr>
          </w:p>
        </w:tc>
      </w:tr>
      <w:tr w:rsidR="00A5384A" w:rsidRPr="002F7EB4" w14:paraId="486D61A3" w14:textId="77777777" w:rsidTr="009926CC">
        <w:trPr>
          <w:trHeight w:val="135"/>
        </w:trPr>
        <w:tc>
          <w:tcPr>
            <w:tcW w:w="4293" w:type="dxa"/>
            <w:vAlign w:val="bottom"/>
          </w:tcPr>
          <w:p w14:paraId="029340FA" w14:textId="77777777" w:rsidR="00A5384A" w:rsidRPr="002F7EB4" w:rsidRDefault="00A5384A" w:rsidP="00A5384A">
            <w:pPr>
              <w:ind w:left="431" w:right="-72"/>
              <w:jc w:val="both"/>
              <w:rPr>
                <w:rFonts w:ascii="Arial" w:eastAsia="Arial" w:hAnsi="Arial" w:cs="Arial"/>
                <w:color w:val="000000"/>
                <w:sz w:val="18"/>
                <w:szCs w:val="18"/>
              </w:rPr>
            </w:pPr>
          </w:p>
        </w:tc>
        <w:tc>
          <w:tcPr>
            <w:tcW w:w="1275" w:type="dxa"/>
            <w:tcBorders>
              <w:bottom w:val="single" w:sz="4" w:space="0" w:color="000000"/>
            </w:tcBorders>
            <w:shd w:val="clear" w:color="auto" w:fill="FAFAFA"/>
          </w:tcPr>
          <w:p w14:paraId="66306174" w14:textId="0F4F9B1D"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w:t>
            </w:r>
          </w:p>
        </w:tc>
        <w:tc>
          <w:tcPr>
            <w:tcW w:w="1296" w:type="dxa"/>
            <w:gridSpan w:val="2"/>
            <w:tcBorders>
              <w:bottom w:val="single" w:sz="4" w:space="0" w:color="000000"/>
            </w:tcBorders>
          </w:tcPr>
          <w:p w14:paraId="6917868B" w14:textId="69076779"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296" w:type="dxa"/>
            <w:tcBorders>
              <w:bottom w:val="single" w:sz="4" w:space="0" w:color="000000"/>
            </w:tcBorders>
            <w:shd w:val="clear" w:color="auto" w:fill="FAFAFA"/>
          </w:tcPr>
          <w:p w14:paraId="46916673" w14:textId="64EAE798" w:rsidR="00A5384A" w:rsidRPr="002F7EB4" w:rsidRDefault="00963B47"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244,112,822</w:t>
            </w:r>
          </w:p>
        </w:tc>
        <w:tc>
          <w:tcPr>
            <w:tcW w:w="1296" w:type="dxa"/>
            <w:gridSpan w:val="2"/>
            <w:tcBorders>
              <w:bottom w:val="single" w:sz="4" w:space="0" w:color="000000"/>
            </w:tcBorders>
            <w:vAlign w:val="bottom"/>
          </w:tcPr>
          <w:p w14:paraId="53142F74" w14:textId="71A06D38"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147,117,926 </w:t>
            </w:r>
          </w:p>
        </w:tc>
      </w:tr>
    </w:tbl>
    <w:p w14:paraId="7DB8DDB8" w14:textId="7FB3BD6D" w:rsidR="00F75EA5" w:rsidRPr="002F7EB4" w:rsidRDefault="00F75EA5" w:rsidP="00244068">
      <w:pPr>
        <w:jc w:val="both"/>
        <w:rPr>
          <w:rFonts w:ascii="Arial" w:eastAsia="Arial" w:hAnsi="Arial" w:cs="Arial"/>
          <w:b/>
          <w:color w:val="CF4A02"/>
          <w:sz w:val="18"/>
          <w:szCs w:val="18"/>
        </w:rPr>
      </w:pPr>
    </w:p>
    <w:p w14:paraId="2AE1A830" w14:textId="77777777" w:rsidR="00903596" w:rsidRPr="002F7EB4" w:rsidRDefault="00903596">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br w:type="page"/>
      </w:r>
    </w:p>
    <w:p w14:paraId="0602CA4E" w14:textId="77777777" w:rsidR="00903596" w:rsidRPr="002F7EB4" w:rsidRDefault="00903596">
      <w:pPr>
        <w:ind w:left="540" w:hanging="540"/>
        <w:jc w:val="both"/>
        <w:rPr>
          <w:rFonts w:ascii="Arial" w:eastAsia="Arial" w:hAnsi="Arial" w:cs="Arial"/>
          <w:b/>
          <w:color w:val="CF4A02"/>
          <w:sz w:val="18"/>
          <w:szCs w:val="18"/>
        </w:rPr>
      </w:pPr>
    </w:p>
    <w:p w14:paraId="381EE0FE" w14:textId="2DFE0B43"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b/>
          <w:color w:val="CF4A02"/>
          <w:sz w:val="18"/>
          <w:szCs w:val="18"/>
        </w:rPr>
        <w:t>.</w:t>
      </w:r>
      <w:r w:rsidR="00A5384A" w:rsidRPr="002F7EB4">
        <w:rPr>
          <w:rFonts w:ascii="Arial" w:eastAsia="Arial" w:hAnsi="Arial" w:cs="Arial"/>
          <w:b/>
          <w:color w:val="CF4A02"/>
          <w:sz w:val="18"/>
          <w:szCs w:val="18"/>
        </w:rPr>
        <w:t>5</w:t>
      </w:r>
      <w:r w:rsidRPr="002F7EB4">
        <w:rPr>
          <w:rFonts w:ascii="Arial" w:eastAsia="Arial" w:hAnsi="Arial" w:cs="Arial"/>
          <w:b/>
          <w:color w:val="CF4A02"/>
          <w:sz w:val="18"/>
          <w:szCs w:val="18"/>
        </w:rPr>
        <w:tab/>
        <w:t>Outstanding balances arising from rendering /purchases of services and interest receivables</w:t>
      </w:r>
    </w:p>
    <w:p w14:paraId="13AA4193" w14:textId="77777777" w:rsidR="001F0DD2" w:rsidRPr="002F7EB4" w:rsidRDefault="001F0DD2">
      <w:pPr>
        <w:rPr>
          <w:rFonts w:ascii="Arial" w:eastAsia="Arial" w:hAnsi="Arial" w:cs="Arial"/>
          <w:color w:val="000000"/>
          <w:sz w:val="18"/>
          <w:szCs w:val="18"/>
        </w:rPr>
      </w:pPr>
    </w:p>
    <w:tbl>
      <w:tblPr>
        <w:tblW w:w="9477" w:type="dxa"/>
        <w:tblInd w:w="-27" w:type="dxa"/>
        <w:tblLayout w:type="fixed"/>
        <w:tblCellMar>
          <w:left w:w="115" w:type="dxa"/>
          <w:right w:w="115" w:type="dxa"/>
        </w:tblCellMar>
        <w:tblLook w:val="0000" w:firstRow="0" w:lastRow="0" w:firstColumn="0" w:lastColumn="0" w:noHBand="0" w:noVBand="0"/>
      </w:tblPr>
      <w:tblGrid>
        <w:gridCol w:w="4277"/>
        <w:gridCol w:w="1283"/>
        <w:gridCol w:w="1277"/>
        <w:gridCol w:w="1353"/>
        <w:gridCol w:w="1287"/>
      </w:tblGrid>
      <w:tr w:rsidR="001F0DD2" w:rsidRPr="002F7EB4" w14:paraId="48AC934F" w14:textId="77777777" w:rsidTr="00962361">
        <w:trPr>
          <w:trHeight w:val="20"/>
        </w:trPr>
        <w:tc>
          <w:tcPr>
            <w:tcW w:w="4277" w:type="dxa"/>
            <w:vAlign w:val="bottom"/>
          </w:tcPr>
          <w:p w14:paraId="05A25AF4" w14:textId="77777777" w:rsidR="001F0DD2" w:rsidRPr="002F7EB4"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2560" w:type="dxa"/>
            <w:gridSpan w:val="2"/>
            <w:tcBorders>
              <w:top w:val="single" w:sz="4" w:space="0" w:color="000000"/>
              <w:bottom w:val="single" w:sz="4" w:space="0" w:color="000000"/>
            </w:tcBorders>
            <w:vAlign w:val="bottom"/>
          </w:tcPr>
          <w:p w14:paraId="4087FF1C"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640" w:type="dxa"/>
            <w:gridSpan w:val="2"/>
            <w:tcBorders>
              <w:top w:val="single" w:sz="4" w:space="0" w:color="000000"/>
              <w:bottom w:val="single" w:sz="4" w:space="0" w:color="000000"/>
            </w:tcBorders>
            <w:vAlign w:val="bottom"/>
          </w:tcPr>
          <w:p w14:paraId="3C529F0D"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481984" w:rsidRPr="002F7EB4" w14:paraId="592F9508" w14:textId="77777777" w:rsidTr="00962361">
        <w:trPr>
          <w:trHeight w:val="20"/>
        </w:trPr>
        <w:tc>
          <w:tcPr>
            <w:tcW w:w="4277" w:type="dxa"/>
            <w:vAlign w:val="bottom"/>
          </w:tcPr>
          <w:p w14:paraId="1F9C1285" w14:textId="77777777" w:rsidR="00481984" w:rsidRPr="002F7EB4" w:rsidRDefault="00481984" w:rsidP="00481984">
            <w:pPr>
              <w:pBdr>
                <w:top w:val="nil"/>
                <w:left w:val="nil"/>
                <w:bottom w:val="nil"/>
                <w:right w:val="nil"/>
                <w:between w:val="nil"/>
              </w:pBdr>
              <w:ind w:left="458"/>
              <w:rPr>
                <w:rFonts w:ascii="Arial" w:eastAsia="Arial" w:hAnsi="Arial" w:cs="Arial"/>
                <w:b/>
                <w:color w:val="000000"/>
                <w:sz w:val="18"/>
                <w:szCs w:val="18"/>
              </w:rPr>
            </w:pPr>
            <w:bookmarkStart w:id="53" w:name="_Hlk139964407"/>
          </w:p>
        </w:tc>
        <w:tc>
          <w:tcPr>
            <w:tcW w:w="1283" w:type="dxa"/>
            <w:tcBorders>
              <w:top w:val="single" w:sz="4" w:space="0" w:color="000000"/>
            </w:tcBorders>
            <w:vAlign w:val="bottom"/>
          </w:tcPr>
          <w:p w14:paraId="417F4378" w14:textId="6554A97D"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77" w:type="dxa"/>
            <w:tcBorders>
              <w:top w:val="single" w:sz="4" w:space="0" w:color="000000"/>
            </w:tcBorders>
            <w:vAlign w:val="bottom"/>
          </w:tcPr>
          <w:p w14:paraId="4A4C338D" w14:textId="51B3C3D4"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1353" w:type="dxa"/>
            <w:tcBorders>
              <w:top w:val="single" w:sz="4" w:space="0" w:color="000000"/>
            </w:tcBorders>
            <w:vAlign w:val="bottom"/>
          </w:tcPr>
          <w:p w14:paraId="686283B5" w14:textId="753F953A"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1287" w:type="dxa"/>
            <w:tcBorders>
              <w:top w:val="single" w:sz="4" w:space="0" w:color="000000"/>
            </w:tcBorders>
            <w:vAlign w:val="bottom"/>
          </w:tcPr>
          <w:p w14:paraId="2663AEA4" w14:textId="5279B837"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r>
      <w:tr w:rsidR="00481984" w:rsidRPr="002F7EB4" w14:paraId="7147D009" w14:textId="77777777" w:rsidTr="00962361">
        <w:trPr>
          <w:trHeight w:val="20"/>
        </w:trPr>
        <w:tc>
          <w:tcPr>
            <w:tcW w:w="4277" w:type="dxa"/>
            <w:vAlign w:val="bottom"/>
          </w:tcPr>
          <w:p w14:paraId="11752A60" w14:textId="77777777" w:rsidR="00481984" w:rsidRPr="002F7EB4" w:rsidRDefault="00481984" w:rsidP="00481984">
            <w:pPr>
              <w:pBdr>
                <w:top w:val="nil"/>
                <w:left w:val="nil"/>
                <w:bottom w:val="nil"/>
                <w:right w:val="nil"/>
                <w:between w:val="nil"/>
              </w:pBdr>
              <w:ind w:left="458"/>
              <w:rPr>
                <w:rFonts w:ascii="Arial" w:eastAsia="Arial" w:hAnsi="Arial" w:cs="Arial"/>
                <w:b/>
                <w:color w:val="000000"/>
                <w:sz w:val="18"/>
                <w:szCs w:val="18"/>
              </w:rPr>
            </w:pPr>
          </w:p>
        </w:tc>
        <w:tc>
          <w:tcPr>
            <w:tcW w:w="1283" w:type="dxa"/>
            <w:tcBorders>
              <w:bottom w:val="single" w:sz="4" w:space="0" w:color="000000"/>
            </w:tcBorders>
            <w:vAlign w:val="bottom"/>
          </w:tcPr>
          <w:p w14:paraId="56E76FE1" w14:textId="79614031"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77" w:type="dxa"/>
            <w:tcBorders>
              <w:bottom w:val="single" w:sz="4" w:space="0" w:color="000000"/>
            </w:tcBorders>
            <w:vAlign w:val="bottom"/>
          </w:tcPr>
          <w:p w14:paraId="07BBDDC3" w14:textId="4E3C25A2"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353" w:type="dxa"/>
            <w:tcBorders>
              <w:bottom w:val="single" w:sz="4" w:space="0" w:color="000000"/>
            </w:tcBorders>
            <w:vAlign w:val="bottom"/>
          </w:tcPr>
          <w:p w14:paraId="4D373F35" w14:textId="6983A9C1"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87" w:type="dxa"/>
            <w:tcBorders>
              <w:bottom w:val="single" w:sz="4" w:space="0" w:color="000000"/>
            </w:tcBorders>
            <w:vAlign w:val="bottom"/>
          </w:tcPr>
          <w:p w14:paraId="5B80A506" w14:textId="554CA46D"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bookmarkEnd w:id="53"/>
      <w:tr w:rsidR="001F0DD2" w:rsidRPr="002F7EB4" w14:paraId="7E1B71E1" w14:textId="77777777" w:rsidTr="00962361">
        <w:trPr>
          <w:trHeight w:val="20"/>
        </w:trPr>
        <w:tc>
          <w:tcPr>
            <w:tcW w:w="4277" w:type="dxa"/>
            <w:vAlign w:val="bottom"/>
          </w:tcPr>
          <w:p w14:paraId="6B04E8F2" w14:textId="77777777" w:rsidR="001F0DD2" w:rsidRPr="002F7EB4" w:rsidRDefault="001F0DD2" w:rsidP="00962361">
            <w:pPr>
              <w:pBdr>
                <w:top w:val="nil"/>
                <w:left w:val="nil"/>
                <w:bottom w:val="nil"/>
                <w:right w:val="nil"/>
                <w:between w:val="nil"/>
              </w:pBdr>
              <w:ind w:left="458" w:right="-10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3669798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07684CB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4754016A"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7CC71FCA"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A5384A" w:rsidRPr="002F7EB4" w14:paraId="240F618F" w14:textId="77777777" w:rsidTr="00962361">
        <w:trPr>
          <w:trHeight w:val="20"/>
        </w:trPr>
        <w:tc>
          <w:tcPr>
            <w:tcW w:w="4277" w:type="dxa"/>
            <w:vAlign w:val="bottom"/>
          </w:tcPr>
          <w:p w14:paraId="7DECBB59" w14:textId="55E58E8C" w:rsidR="00A5384A" w:rsidRPr="002F7EB4" w:rsidRDefault="00701D26"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Lease receivables</w:t>
            </w:r>
          </w:p>
        </w:tc>
        <w:tc>
          <w:tcPr>
            <w:tcW w:w="1283" w:type="dxa"/>
            <w:shd w:val="clear" w:color="auto" w:fill="FAFAFA"/>
            <w:vAlign w:val="bottom"/>
          </w:tcPr>
          <w:p w14:paraId="7DDC33D9"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03BE090B"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2C6D8C31"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01A7F930" w14:textId="77777777" w:rsidR="00A5384A" w:rsidRPr="002F7EB4" w:rsidRDefault="00A5384A" w:rsidP="00A5384A">
            <w:pPr>
              <w:ind w:right="-72"/>
              <w:jc w:val="right"/>
              <w:rPr>
                <w:rFonts w:ascii="Arial" w:eastAsia="Arial" w:hAnsi="Arial" w:cs="Arial"/>
                <w:color w:val="000000"/>
                <w:sz w:val="18"/>
                <w:szCs w:val="18"/>
              </w:rPr>
            </w:pPr>
          </w:p>
        </w:tc>
      </w:tr>
      <w:tr w:rsidR="00A5384A" w:rsidRPr="002F7EB4" w14:paraId="7A25636A" w14:textId="77777777" w:rsidTr="00A5384A">
        <w:trPr>
          <w:trHeight w:val="20"/>
        </w:trPr>
        <w:tc>
          <w:tcPr>
            <w:tcW w:w="4277" w:type="dxa"/>
            <w:vAlign w:val="bottom"/>
          </w:tcPr>
          <w:p w14:paraId="10433ED3" w14:textId="3F36DA79" w:rsidR="00A5384A" w:rsidRPr="002F7EB4" w:rsidRDefault="00A5384A"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rPr>
              <w:t xml:space="preserve">   Subsidiaries</w:t>
            </w:r>
          </w:p>
        </w:tc>
        <w:tc>
          <w:tcPr>
            <w:tcW w:w="1283" w:type="dxa"/>
            <w:tcBorders>
              <w:bottom w:val="single" w:sz="4" w:space="0" w:color="auto"/>
            </w:tcBorders>
            <w:shd w:val="clear" w:color="auto" w:fill="FAFAFA"/>
          </w:tcPr>
          <w:p w14:paraId="7ECDE683" w14:textId="7EFB975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bottom w:val="single" w:sz="4" w:space="0" w:color="auto"/>
            </w:tcBorders>
          </w:tcPr>
          <w:p w14:paraId="3C1122D5" w14:textId="14EAAD9E"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bottom w:val="single" w:sz="4" w:space="0" w:color="auto"/>
            </w:tcBorders>
            <w:shd w:val="clear" w:color="auto" w:fill="FAFAFA"/>
            <w:vAlign w:val="bottom"/>
          </w:tcPr>
          <w:p w14:paraId="787206F0" w14:textId="0A13505B"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3,425,217</w:t>
            </w:r>
          </w:p>
        </w:tc>
        <w:tc>
          <w:tcPr>
            <w:tcW w:w="1287" w:type="dxa"/>
            <w:tcBorders>
              <w:bottom w:val="single" w:sz="4" w:space="0" w:color="auto"/>
            </w:tcBorders>
            <w:vAlign w:val="bottom"/>
          </w:tcPr>
          <w:p w14:paraId="498122EB" w14:textId="21FE7140" w:rsidR="00A5384A" w:rsidRPr="002F7EB4" w:rsidRDefault="00A5384A" w:rsidP="00A5384A">
            <w:pPr>
              <w:ind w:right="-72"/>
              <w:jc w:val="right"/>
              <w:rPr>
                <w:rFonts w:ascii="Arial" w:eastAsia="Arial" w:hAnsi="Arial" w:cs="Arial"/>
                <w:color w:val="000000"/>
                <w:sz w:val="18"/>
                <w:szCs w:val="18"/>
              </w:rPr>
            </w:pPr>
            <w:r w:rsidRPr="002F7EB4">
              <w:rPr>
                <w:rFonts w:ascii="Arial" w:eastAsia="Browallia New" w:hAnsi="Arial" w:cs="Arial"/>
                <w:sz w:val="18"/>
                <w:szCs w:val="18"/>
              </w:rPr>
              <w:t>-</w:t>
            </w:r>
          </w:p>
        </w:tc>
      </w:tr>
      <w:tr w:rsidR="00A5384A" w:rsidRPr="002F7EB4" w14:paraId="153C65F1" w14:textId="77777777" w:rsidTr="00A5384A">
        <w:trPr>
          <w:trHeight w:val="20"/>
        </w:trPr>
        <w:tc>
          <w:tcPr>
            <w:tcW w:w="4277" w:type="dxa"/>
            <w:vAlign w:val="bottom"/>
          </w:tcPr>
          <w:p w14:paraId="4177D469" w14:textId="5EC84476" w:rsidR="00A5384A" w:rsidRPr="002F7EB4" w:rsidRDefault="00A5384A" w:rsidP="00567365">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Total amounts due from related parties</w:t>
            </w:r>
          </w:p>
        </w:tc>
        <w:tc>
          <w:tcPr>
            <w:tcW w:w="1283" w:type="dxa"/>
            <w:tcBorders>
              <w:top w:val="single" w:sz="4" w:space="0" w:color="auto"/>
              <w:bottom w:val="single" w:sz="4" w:space="0" w:color="auto"/>
            </w:tcBorders>
            <w:shd w:val="clear" w:color="auto" w:fill="FAFAFA"/>
          </w:tcPr>
          <w:p w14:paraId="3964008F" w14:textId="77777777" w:rsidR="00567365" w:rsidRPr="002F7EB4" w:rsidRDefault="00567365" w:rsidP="00A5384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2D1CA4DA" w14:textId="0C6C7F80"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top w:val="single" w:sz="4" w:space="0" w:color="auto"/>
              <w:bottom w:val="single" w:sz="4" w:space="0" w:color="auto"/>
            </w:tcBorders>
          </w:tcPr>
          <w:p w14:paraId="430E7BF1" w14:textId="77777777" w:rsidR="00567365" w:rsidRPr="002F7EB4" w:rsidRDefault="00567365" w:rsidP="00A5384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3EECF778" w14:textId="6EDD8399"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 xml:space="preserve"> -</w:t>
            </w:r>
          </w:p>
        </w:tc>
        <w:tc>
          <w:tcPr>
            <w:tcW w:w="1353" w:type="dxa"/>
            <w:tcBorders>
              <w:top w:val="single" w:sz="4" w:space="0" w:color="auto"/>
              <w:bottom w:val="single" w:sz="4" w:space="0" w:color="auto"/>
            </w:tcBorders>
            <w:shd w:val="clear" w:color="auto" w:fill="FAFAFA"/>
            <w:vAlign w:val="bottom"/>
          </w:tcPr>
          <w:p w14:paraId="23DE79E2" w14:textId="06CC114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3,425,217</w:t>
            </w:r>
          </w:p>
        </w:tc>
        <w:tc>
          <w:tcPr>
            <w:tcW w:w="1287" w:type="dxa"/>
            <w:tcBorders>
              <w:top w:val="single" w:sz="4" w:space="0" w:color="auto"/>
              <w:bottom w:val="single" w:sz="4" w:space="0" w:color="auto"/>
            </w:tcBorders>
            <w:vAlign w:val="bottom"/>
          </w:tcPr>
          <w:p w14:paraId="28F68AED" w14:textId="5DBF714F" w:rsidR="00A5384A" w:rsidRPr="002F7EB4" w:rsidRDefault="00A5384A" w:rsidP="00A5384A">
            <w:pPr>
              <w:ind w:right="-72"/>
              <w:jc w:val="right"/>
              <w:rPr>
                <w:rFonts w:ascii="Arial" w:eastAsia="Arial" w:hAnsi="Arial" w:cs="Arial"/>
                <w:color w:val="000000"/>
                <w:sz w:val="18"/>
                <w:szCs w:val="18"/>
              </w:rPr>
            </w:pPr>
            <w:r w:rsidRPr="002F7EB4">
              <w:rPr>
                <w:rFonts w:ascii="Arial" w:eastAsia="Browallia New" w:hAnsi="Arial" w:cs="Arial"/>
                <w:sz w:val="18"/>
                <w:szCs w:val="18"/>
              </w:rPr>
              <w:t>-</w:t>
            </w:r>
          </w:p>
        </w:tc>
      </w:tr>
      <w:tr w:rsidR="00A5384A" w:rsidRPr="002F7EB4" w14:paraId="0EB62C9E" w14:textId="77777777" w:rsidTr="00A5384A">
        <w:trPr>
          <w:trHeight w:val="20"/>
        </w:trPr>
        <w:tc>
          <w:tcPr>
            <w:tcW w:w="4277" w:type="dxa"/>
            <w:vAlign w:val="bottom"/>
          </w:tcPr>
          <w:p w14:paraId="6B1021D9" w14:textId="77777777" w:rsidR="00A5384A" w:rsidRPr="002F7EB4" w:rsidRDefault="00A5384A" w:rsidP="00A5384A">
            <w:pPr>
              <w:ind w:left="458"/>
              <w:rPr>
                <w:rFonts w:ascii="Arial" w:eastAsia="Arial" w:hAnsi="Arial" w:cs="Arial"/>
                <w:color w:val="000000"/>
                <w:sz w:val="18"/>
                <w:szCs w:val="18"/>
                <w:u w:val="single"/>
              </w:rPr>
            </w:pPr>
          </w:p>
        </w:tc>
        <w:tc>
          <w:tcPr>
            <w:tcW w:w="1283" w:type="dxa"/>
            <w:tcBorders>
              <w:top w:val="single" w:sz="4" w:space="0" w:color="auto"/>
            </w:tcBorders>
            <w:shd w:val="clear" w:color="auto" w:fill="FAFAFA"/>
            <w:vAlign w:val="bottom"/>
          </w:tcPr>
          <w:p w14:paraId="64EF7512"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auto"/>
            </w:tcBorders>
            <w:vAlign w:val="bottom"/>
          </w:tcPr>
          <w:p w14:paraId="516B1B77"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auto"/>
            </w:tcBorders>
            <w:shd w:val="clear" w:color="auto" w:fill="FAFAFA"/>
            <w:vAlign w:val="bottom"/>
          </w:tcPr>
          <w:p w14:paraId="15097B9A"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27D76E7B" w14:textId="77777777" w:rsidR="00A5384A" w:rsidRPr="002F7EB4" w:rsidRDefault="00A5384A" w:rsidP="00A5384A">
            <w:pPr>
              <w:ind w:right="-72"/>
              <w:jc w:val="right"/>
              <w:rPr>
                <w:rFonts w:ascii="Arial" w:eastAsia="Arial" w:hAnsi="Arial" w:cs="Arial"/>
                <w:color w:val="000000"/>
                <w:sz w:val="18"/>
                <w:szCs w:val="18"/>
              </w:rPr>
            </w:pPr>
          </w:p>
        </w:tc>
      </w:tr>
      <w:tr w:rsidR="00A5384A" w:rsidRPr="002F7EB4" w14:paraId="6F5BA033" w14:textId="77777777" w:rsidTr="00962361">
        <w:trPr>
          <w:trHeight w:val="20"/>
        </w:trPr>
        <w:tc>
          <w:tcPr>
            <w:tcW w:w="4277" w:type="dxa"/>
            <w:vAlign w:val="bottom"/>
          </w:tcPr>
          <w:p w14:paraId="76DA3E92" w14:textId="70ABE327" w:rsidR="00A5384A" w:rsidRPr="002F7EB4" w:rsidRDefault="00A5384A"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Receivables</w:t>
            </w:r>
          </w:p>
        </w:tc>
        <w:tc>
          <w:tcPr>
            <w:tcW w:w="1283" w:type="dxa"/>
            <w:shd w:val="clear" w:color="auto" w:fill="FAFAFA"/>
            <w:vAlign w:val="bottom"/>
          </w:tcPr>
          <w:p w14:paraId="2D9F4BF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5332365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485BB239"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00D10FE6" w14:textId="77777777" w:rsidR="00A5384A" w:rsidRPr="002F7EB4" w:rsidRDefault="00A5384A" w:rsidP="00A5384A">
            <w:pPr>
              <w:ind w:right="-72"/>
              <w:jc w:val="right"/>
              <w:rPr>
                <w:rFonts w:ascii="Arial" w:eastAsia="Arial" w:hAnsi="Arial" w:cs="Arial"/>
                <w:color w:val="000000"/>
                <w:sz w:val="18"/>
                <w:szCs w:val="18"/>
              </w:rPr>
            </w:pPr>
          </w:p>
        </w:tc>
      </w:tr>
      <w:tr w:rsidR="00A5384A" w:rsidRPr="002F7EB4" w14:paraId="21A0DB0A" w14:textId="77777777" w:rsidTr="002E2C3B">
        <w:trPr>
          <w:trHeight w:val="20"/>
        </w:trPr>
        <w:tc>
          <w:tcPr>
            <w:tcW w:w="4277" w:type="dxa"/>
            <w:vAlign w:val="bottom"/>
          </w:tcPr>
          <w:p w14:paraId="7D1E6A7C" w14:textId="77777777" w:rsidR="00A5384A" w:rsidRPr="002F7EB4" w:rsidRDefault="00A5384A" w:rsidP="00A5384A">
            <w:pPr>
              <w:ind w:left="458" w:right="-72"/>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tcPr>
          <w:p w14:paraId="12E823F4" w14:textId="7F9B293C"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bottom w:val="single" w:sz="4" w:space="0" w:color="000000"/>
            </w:tcBorders>
          </w:tcPr>
          <w:p w14:paraId="6EB7FE1C" w14:textId="0C34F8F9"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bottom w:val="single" w:sz="4" w:space="0" w:color="000000"/>
            </w:tcBorders>
            <w:shd w:val="clear" w:color="auto" w:fill="FAFAFA"/>
          </w:tcPr>
          <w:p w14:paraId="239C7A66" w14:textId="6061794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163,68</w:t>
            </w:r>
            <w:r w:rsidR="00053B3D" w:rsidRPr="002F7EB4">
              <w:rPr>
                <w:rFonts w:ascii="Arial" w:eastAsia="Browallia New" w:hAnsi="Arial" w:cs="Arial"/>
                <w:sz w:val="18"/>
                <w:szCs w:val="18"/>
              </w:rPr>
              <w:t>4</w:t>
            </w:r>
          </w:p>
        </w:tc>
        <w:tc>
          <w:tcPr>
            <w:tcW w:w="1287" w:type="dxa"/>
            <w:tcBorders>
              <w:bottom w:val="single" w:sz="4" w:space="0" w:color="000000"/>
            </w:tcBorders>
            <w:vAlign w:val="bottom"/>
          </w:tcPr>
          <w:p w14:paraId="45106934" w14:textId="2E76625F"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290,387 </w:t>
            </w:r>
          </w:p>
        </w:tc>
      </w:tr>
      <w:tr w:rsidR="00A5384A" w:rsidRPr="002F7EB4" w14:paraId="460677FC" w14:textId="77777777" w:rsidTr="00962361">
        <w:trPr>
          <w:trHeight w:val="20"/>
        </w:trPr>
        <w:tc>
          <w:tcPr>
            <w:tcW w:w="4277" w:type="dxa"/>
            <w:vAlign w:val="bottom"/>
          </w:tcPr>
          <w:p w14:paraId="09BDBA26" w14:textId="67719DE7"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Total amounts due from related parties</w:t>
            </w:r>
          </w:p>
          <w:p w14:paraId="1D108C72" w14:textId="31A7D953"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(Note </w:t>
            </w:r>
            <w:r w:rsidR="00767BB0" w:rsidRPr="002F7EB4">
              <w:rPr>
                <w:rFonts w:ascii="Arial" w:eastAsia="Arial" w:hAnsi="Arial" w:cs="Arial"/>
                <w:color w:val="000000"/>
                <w:sz w:val="18"/>
                <w:szCs w:val="18"/>
              </w:rPr>
              <w:t>12</w:t>
            </w:r>
            <w:r w:rsidRPr="002F7EB4">
              <w:rPr>
                <w:rFonts w:ascii="Arial" w:eastAsia="Arial" w:hAnsi="Arial" w:cs="Arial"/>
                <w:color w:val="000000"/>
                <w:sz w:val="18"/>
                <w:szCs w:val="18"/>
              </w:rPr>
              <w:t>)</w:t>
            </w:r>
          </w:p>
        </w:tc>
        <w:tc>
          <w:tcPr>
            <w:tcW w:w="1283" w:type="dxa"/>
            <w:tcBorders>
              <w:bottom w:val="single" w:sz="4" w:space="0" w:color="000000"/>
            </w:tcBorders>
            <w:shd w:val="clear" w:color="auto" w:fill="FAFAFA"/>
            <w:vAlign w:val="bottom"/>
          </w:tcPr>
          <w:p w14:paraId="1EE8A318" w14:textId="18DC39FE"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77" w:type="dxa"/>
            <w:tcBorders>
              <w:bottom w:val="single" w:sz="4" w:space="0" w:color="000000"/>
            </w:tcBorders>
            <w:vAlign w:val="bottom"/>
          </w:tcPr>
          <w:p w14:paraId="5DC5939A" w14:textId="4A253B5D"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353" w:type="dxa"/>
            <w:tcBorders>
              <w:bottom w:val="single" w:sz="4" w:space="0" w:color="000000"/>
            </w:tcBorders>
            <w:shd w:val="clear" w:color="auto" w:fill="FAFAFA"/>
            <w:vAlign w:val="bottom"/>
          </w:tcPr>
          <w:p w14:paraId="7FBC6A83" w14:textId="58BF6688"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163,68</w:t>
            </w:r>
            <w:r w:rsidR="00053B3D" w:rsidRPr="002F7EB4">
              <w:rPr>
                <w:rFonts w:ascii="Arial" w:eastAsia="Browallia New" w:hAnsi="Arial" w:cs="Arial"/>
                <w:sz w:val="18"/>
                <w:szCs w:val="18"/>
              </w:rPr>
              <w:t>4</w:t>
            </w:r>
          </w:p>
        </w:tc>
        <w:tc>
          <w:tcPr>
            <w:tcW w:w="1287" w:type="dxa"/>
            <w:tcBorders>
              <w:bottom w:val="single" w:sz="4" w:space="0" w:color="000000"/>
            </w:tcBorders>
            <w:vAlign w:val="bottom"/>
          </w:tcPr>
          <w:p w14:paraId="7A4F0F2F" w14:textId="76829562"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290,387 </w:t>
            </w:r>
          </w:p>
        </w:tc>
      </w:tr>
      <w:tr w:rsidR="00A5384A" w:rsidRPr="002F7EB4" w14:paraId="7CC1C15D" w14:textId="77777777" w:rsidTr="00962361">
        <w:trPr>
          <w:trHeight w:val="20"/>
        </w:trPr>
        <w:tc>
          <w:tcPr>
            <w:tcW w:w="4277" w:type="dxa"/>
            <w:vAlign w:val="bottom"/>
          </w:tcPr>
          <w:p w14:paraId="0135C668" w14:textId="77777777" w:rsidR="00A5384A" w:rsidRPr="002F7EB4" w:rsidRDefault="00A5384A" w:rsidP="00A5384A">
            <w:pPr>
              <w:ind w:left="458"/>
              <w:rPr>
                <w:rFonts w:ascii="Arial" w:eastAsia="Arial" w:hAnsi="Arial" w:cs="Arial"/>
                <w:color w:val="000000"/>
                <w:sz w:val="18"/>
                <w:szCs w:val="18"/>
                <w:u w:val="single"/>
              </w:rPr>
            </w:pPr>
          </w:p>
        </w:tc>
        <w:tc>
          <w:tcPr>
            <w:tcW w:w="1283" w:type="dxa"/>
            <w:tcBorders>
              <w:top w:val="single" w:sz="4" w:space="0" w:color="000000"/>
            </w:tcBorders>
            <w:shd w:val="clear" w:color="auto" w:fill="FAFAFA"/>
            <w:vAlign w:val="bottom"/>
          </w:tcPr>
          <w:p w14:paraId="07093EAE"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08B643DA"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5355A85F"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1829201D"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6155DBDB" w14:textId="77777777" w:rsidTr="00962361">
        <w:trPr>
          <w:trHeight w:val="20"/>
        </w:trPr>
        <w:tc>
          <w:tcPr>
            <w:tcW w:w="4277" w:type="dxa"/>
            <w:vAlign w:val="bottom"/>
          </w:tcPr>
          <w:p w14:paraId="3023FBE8" w14:textId="544A3C1D" w:rsidR="00A5384A" w:rsidRPr="002F7EB4" w:rsidRDefault="00F75EA5"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Dividend</w:t>
            </w:r>
            <w:r w:rsidR="00A5384A" w:rsidRPr="002F7EB4">
              <w:rPr>
                <w:rFonts w:ascii="Arial" w:eastAsia="Arial" w:hAnsi="Arial" w:cs="Arial"/>
                <w:color w:val="000000"/>
                <w:sz w:val="18"/>
                <w:szCs w:val="18"/>
                <w:u w:val="single"/>
              </w:rPr>
              <w:t xml:space="preserve"> receivables</w:t>
            </w:r>
          </w:p>
        </w:tc>
        <w:tc>
          <w:tcPr>
            <w:tcW w:w="1283" w:type="dxa"/>
            <w:shd w:val="clear" w:color="auto" w:fill="FAFAFA"/>
            <w:vAlign w:val="bottom"/>
          </w:tcPr>
          <w:p w14:paraId="6F83B524"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2AC91952"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7FDD2059"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612EF40F"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6D807FD5" w14:textId="77777777" w:rsidTr="00A5384A">
        <w:trPr>
          <w:trHeight w:val="20"/>
        </w:trPr>
        <w:tc>
          <w:tcPr>
            <w:tcW w:w="4277" w:type="dxa"/>
            <w:vAlign w:val="bottom"/>
          </w:tcPr>
          <w:p w14:paraId="6AE01130" w14:textId="1F5D52EF" w:rsidR="00A5384A" w:rsidRPr="002F7EB4" w:rsidRDefault="00A5384A"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rPr>
              <w:t xml:space="preserve">   Subsidiaries</w:t>
            </w:r>
          </w:p>
        </w:tc>
        <w:tc>
          <w:tcPr>
            <w:tcW w:w="1283" w:type="dxa"/>
            <w:tcBorders>
              <w:bottom w:val="single" w:sz="4" w:space="0" w:color="auto"/>
            </w:tcBorders>
            <w:shd w:val="clear" w:color="auto" w:fill="FAFAFA"/>
          </w:tcPr>
          <w:p w14:paraId="31004205" w14:textId="7B8C70C4"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bottom w:val="single" w:sz="4" w:space="0" w:color="auto"/>
            </w:tcBorders>
          </w:tcPr>
          <w:p w14:paraId="71F17CBA" w14:textId="55CEF7B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bottom w:val="single" w:sz="4" w:space="0" w:color="auto"/>
            </w:tcBorders>
            <w:shd w:val="clear" w:color="auto" w:fill="FAFAFA"/>
          </w:tcPr>
          <w:p w14:paraId="584ACD47" w14:textId="0002836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19,461,712</w:t>
            </w:r>
          </w:p>
        </w:tc>
        <w:tc>
          <w:tcPr>
            <w:tcW w:w="1287" w:type="dxa"/>
            <w:tcBorders>
              <w:bottom w:val="single" w:sz="4" w:space="0" w:color="auto"/>
            </w:tcBorders>
          </w:tcPr>
          <w:p w14:paraId="48B1F13D" w14:textId="7B7797F3"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r>
      <w:tr w:rsidR="00A5384A" w:rsidRPr="002F7EB4" w14:paraId="46A3A7D6" w14:textId="77777777" w:rsidTr="00A5384A">
        <w:trPr>
          <w:trHeight w:val="20"/>
        </w:trPr>
        <w:tc>
          <w:tcPr>
            <w:tcW w:w="4277" w:type="dxa"/>
            <w:vAlign w:val="bottom"/>
          </w:tcPr>
          <w:p w14:paraId="5A43543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Total interest receivables </w:t>
            </w:r>
          </w:p>
          <w:p w14:paraId="5044FFAD" w14:textId="681DDCBB" w:rsidR="00A5384A" w:rsidRPr="002F7EB4" w:rsidRDefault="00A5384A"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rPr>
              <w:t xml:space="preserve">      from related parties (Note </w:t>
            </w:r>
            <w:r w:rsidR="00767BB0" w:rsidRPr="002F7EB4">
              <w:rPr>
                <w:rFonts w:ascii="Arial" w:eastAsia="Arial" w:hAnsi="Arial" w:cs="Arial"/>
                <w:color w:val="000000"/>
                <w:sz w:val="18"/>
                <w:szCs w:val="18"/>
              </w:rPr>
              <w:t>12</w:t>
            </w:r>
            <w:r w:rsidRPr="002F7EB4">
              <w:rPr>
                <w:rFonts w:ascii="Arial" w:eastAsia="Arial" w:hAnsi="Arial" w:cs="Arial"/>
                <w:color w:val="000000"/>
                <w:sz w:val="18"/>
                <w:szCs w:val="18"/>
              </w:rPr>
              <w:t>)</w:t>
            </w:r>
          </w:p>
        </w:tc>
        <w:tc>
          <w:tcPr>
            <w:tcW w:w="1283" w:type="dxa"/>
            <w:tcBorders>
              <w:top w:val="single" w:sz="4" w:space="0" w:color="auto"/>
              <w:bottom w:val="single" w:sz="4" w:space="0" w:color="auto"/>
            </w:tcBorders>
            <w:shd w:val="clear" w:color="auto" w:fill="FAFAFA"/>
          </w:tcPr>
          <w:p w14:paraId="360D3273"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02117D9F" w14:textId="33554011"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top w:val="single" w:sz="4" w:space="0" w:color="auto"/>
              <w:bottom w:val="single" w:sz="4" w:space="0" w:color="auto"/>
            </w:tcBorders>
          </w:tcPr>
          <w:p w14:paraId="6887A14B"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740CF435" w14:textId="3643A14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top w:val="single" w:sz="4" w:space="0" w:color="auto"/>
              <w:bottom w:val="single" w:sz="4" w:space="0" w:color="auto"/>
            </w:tcBorders>
            <w:shd w:val="clear" w:color="auto" w:fill="FAFAFA"/>
          </w:tcPr>
          <w:p w14:paraId="5B8ECAE7"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30017EFB" w14:textId="100ADCE8"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19,461,712</w:t>
            </w:r>
          </w:p>
        </w:tc>
        <w:tc>
          <w:tcPr>
            <w:tcW w:w="1287" w:type="dxa"/>
            <w:tcBorders>
              <w:top w:val="single" w:sz="4" w:space="0" w:color="auto"/>
              <w:bottom w:val="single" w:sz="4" w:space="0" w:color="auto"/>
            </w:tcBorders>
          </w:tcPr>
          <w:p w14:paraId="0BC973B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447138FA" w14:textId="4A691F9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r>
      <w:tr w:rsidR="00A5384A" w:rsidRPr="002F7EB4" w14:paraId="3A81075E" w14:textId="77777777" w:rsidTr="00A5384A">
        <w:trPr>
          <w:trHeight w:val="20"/>
        </w:trPr>
        <w:tc>
          <w:tcPr>
            <w:tcW w:w="4277" w:type="dxa"/>
            <w:vAlign w:val="bottom"/>
          </w:tcPr>
          <w:p w14:paraId="6C29EBCD" w14:textId="77777777" w:rsidR="00A5384A" w:rsidRPr="002F7EB4" w:rsidRDefault="00A5384A" w:rsidP="00A5384A">
            <w:pPr>
              <w:ind w:left="458"/>
              <w:rPr>
                <w:rFonts w:ascii="Arial" w:eastAsia="Arial" w:hAnsi="Arial" w:cs="Arial"/>
                <w:color w:val="000000"/>
                <w:sz w:val="18"/>
                <w:szCs w:val="18"/>
                <w:u w:val="single"/>
              </w:rPr>
            </w:pPr>
          </w:p>
        </w:tc>
        <w:tc>
          <w:tcPr>
            <w:tcW w:w="1283" w:type="dxa"/>
            <w:tcBorders>
              <w:top w:val="single" w:sz="4" w:space="0" w:color="auto"/>
            </w:tcBorders>
            <w:shd w:val="clear" w:color="auto" w:fill="FAFAFA"/>
            <w:vAlign w:val="bottom"/>
          </w:tcPr>
          <w:p w14:paraId="1F48094B"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auto"/>
            </w:tcBorders>
            <w:vAlign w:val="bottom"/>
          </w:tcPr>
          <w:p w14:paraId="2999326D"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auto"/>
            </w:tcBorders>
            <w:shd w:val="clear" w:color="auto" w:fill="FAFAFA"/>
            <w:vAlign w:val="bottom"/>
          </w:tcPr>
          <w:p w14:paraId="75305191"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59B61CF0"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4FD0B1F6" w14:textId="77777777" w:rsidTr="00962361">
        <w:trPr>
          <w:trHeight w:val="20"/>
        </w:trPr>
        <w:tc>
          <w:tcPr>
            <w:tcW w:w="4277" w:type="dxa"/>
            <w:vAlign w:val="bottom"/>
          </w:tcPr>
          <w:p w14:paraId="66FC42F9" w14:textId="5E271CAB" w:rsidR="00A5384A" w:rsidRPr="002F7EB4" w:rsidRDefault="00A5384A"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Interest receivables</w:t>
            </w:r>
          </w:p>
        </w:tc>
        <w:tc>
          <w:tcPr>
            <w:tcW w:w="1283" w:type="dxa"/>
            <w:shd w:val="clear" w:color="auto" w:fill="FAFAFA"/>
            <w:vAlign w:val="bottom"/>
          </w:tcPr>
          <w:p w14:paraId="76A226C4"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45B62503"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77B6CF02"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3B3087A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4F85C35C" w14:textId="77777777" w:rsidTr="000B0B63">
        <w:trPr>
          <w:trHeight w:val="20"/>
        </w:trPr>
        <w:tc>
          <w:tcPr>
            <w:tcW w:w="4277" w:type="dxa"/>
            <w:vAlign w:val="bottom"/>
          </w:tcPr>
          <w:p w14:paraId="35E05CCA" w14:textId="77777777" w:rsidR="00A5384A" w:rsidRPr="002F7EB4" w:rsidRDefault="00A5384A" w:rsidP="00A5384A">
            <w:pPr>
              <w:ind w:left="458" w:right="-72"/>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tcPr>
          <w:p w14:paraId="7B54915D" w14:textId="15CBCB0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bottom w:val="single" w:sz="4" w:space="0" w:color="000000"/>
            </w:tcBorders>
          </w:tcPr>
          <w:p w14:paraId="765990C5" w14:textId="1475CDC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bottom w:val="single" w:sz="4" w:space="0" w:color="000000"/>
            </w:tcBorders>
            <w:shd w:val="clear" w:color="auto" w:fill="FAFAFA"/>
          </w:tcPr>
          <w:p w14:paraId="6513DCA9" w14:textId="31542C70"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51</w:t>
            </w:r>
            <w:r w:rsidR="00D601D6" w:rsidRPr="002F7EB4">
              <w:rPr>
                <w:rFonts w:ascii="Arial" w:eastAsia="Browallia New" w:hAnsi="Arial" w:cs="Arial"/>
                <w:sz w:val="18"/>
                <w:szCs w:val="18"/>
              </w:rPr>
              <w:t>5</w:t>
            </w:r>
            <w:r w:rsidRPr="002F7EB4">
              <w:rPr>
                <w:rFonts w:ascii="Arial" w:eastAsia="Browallia New" w:hAnsi="Arial" w:cs="Arial"/>
                <w:sz w:val="18"/>
                <w:szCs w:val="18"/>
              </w:rPr>
              <w:t>,</w:t>
            </w:r>
            <w:r w:rsidR="00D601D6" w:rsidRPr="002F7EB4">
              <w:rPr>
                <w:rFonts w:ascii="Arial" w:eastAsia="Browallia New" w:hAnsi="Arial" w:cs="Arial"/>
                <w:sz w:val="18"/>
                <w:szCs w:val="18"/>
              </w:rPr>
              <w:t>891</w:t>
            </w:r>
            <w:r w:rsidRPr="002F7EB4">
              <w:rPr>
                <w:rFonts w:ascii="Arial" w:eastAsia="Browallia New" w:hAnsi="Arial" w:cs="Arial"/>
                <w:sz w:val="18"/>
                <w:szCs w:val="18"/>
              </w:rPr>
              <w:t>,</w:t>
            </w:r>
            <w:r w:rsidR="00D601D6" w:rsidRPr="002F7EB4">
              <w:rPr>
                <w:rFonts w:ascii="Arial" w:eastAsia="Browallia New" w:hAnsi="Arial" w:cs="Arial"/>
                <w:sz w:val="18"/>
                <w:szCs w:val="18"/>
              </w:rPr>
              <w:t>427</w:t>
            </w:r>
          </w:p>
        </w:tc>
        <w:tc>
          <w:tcPr>
            <w:tcW w:w="1287" w:type="dxa"/>
            <w:tcBorders>
              <w:bottom w:val="single" w:sz="4" w:space="0" w:color="000000"/>
            </w:tcBorders>
            <w:vAlign w:val="bottom"/>
          </w:tcPr>
          <w:p w14:paraId="46052C6A" w14:textId="305D395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288,486,017 </w:t>
            </w:r>
          </w:p>
        </w:tc>
      </w:tr>
      <w:tr w:rsidR="00A5384A" w:rsidRPr="002F7EB4" w14:paraId="2B4C0F68" w14:textId="77777777" w:rsidTr="00962361">
        <w:trPr>
          <w:trHeight w:val="20"/>
        </w:trPr>
        <w:tc>
          <w:tcPr>
            <w:tcW w:w="4277" w:type="dxa"/>
            <w:vAlign w:val="bottom"/>
          </w:tcPr>
          <w:p w14:paraId="59A48CFE"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Total interest receivables </w:t>
            </w:r>
          </w:p>
          <w:p w14:paraId="18C1CDAF" w14:textId="3FC021A6" w:rsidR="00A5384A" w:rsidRPr="002F7EB4" w:rsidRDefault="00A5384A" w:rsidP="00A5384A">
            <w:pPr>
              <w:tabs>
                <w:tab w:val="left" w:pos="1134"/>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from related parties (Note </w:t>
            </w:r>
            <w:r w:rsidR="00767BB0" w:rsidRPr="002F7EB4">
              <w:rPr>
                <w:rFonts w:ascii="Arial" w:eastAsia="Arial" w:hAnsi="Arial" w:cs="Arial"/>
                <w:color w:val="000000"/>
                <w:sz w:val="18"/>
                <w:szCs w:val="18"/>
              </w:rPr>
              <w:t>12</w:t>
            </w:r>
            <w:r w:rsidRPr="002F7EB4">
              <w:rPr>
                <w:rFonts w:ascii="Arial" w:eastAsia="Arial" w:hAnsi="Arial" w:cs="Arial"/>
                <w:color w:val="000000"/>
                <w:sz w:val="18"/>
                <w:szCs w:val="18"/>
              </w:rPr>
              <w:t>)</w:t>
            </w:r>
          </w:p>
        </w:tc>
        <w:tc>
          <w:tcPr>
            <w:tcW w:w="1283" w:type="dxa"/>
            <w:tcBorders>
              <w:bottom w:val="single" w:sz="4" w:space="0" w:color="000000"/>
            </w:tcBorders>
            <w:shd w:val="clear" w:color="auto" w:fill="FAFAFA"/>
            <w:vAlign w:val="bottom"/>
          </w:tcPr>
          <w:p w14:paraId="5DFC6B25" w14:textId="1061E7DA"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color w:val="000000"/>
                <w:sz w:val="18"/>
                <w:szCs w:val="18"/>
              </w:rPr>
              <w:t>-</w:t>
            </w:r>
          </w:p>
        </w:tc>
        <w:tc>
          <w:tcPr>
            <w:tcW w:w="1277" w:type="dxa"/>
            <w:tcBorders>
              <w:bottom w:val="single" w:sz="4" w:space="0" w:color="000000"/>
            </w:tcBorders>
            <w:vAlign w:val="bottom"/>
          </w:tcPr>
          <w:p w14:paraId="37A7499A" w14:textId="27A9E2E9"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w:t>
            </w:r>
          </w:p>
        </w:tc>
        <w:tc>
          <w:tcPr>
            <w:tcW w:w="1353" w:type="dxa"/>
            <w:tcBorders>
              <w:bottom w:val="single" w:sz="4" w:space="0" w:color="000000"/>
            </w:tcBorders>
            <w:shd w:val="clear" w:color="auto" w:fill="FAFAFA"/>
            <w:vAlign w:val="bottom"/>
          </w:tcPr>
          <w:p w14:paraId="27BF66A6" w14:textId="4699B7F8"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51</w:t>
            </w:r>
            <w:r w:rsidR="00D601D6" w:rsidRPr="002F7EB4">
              <w:rPr>
                <w:rFonts w:ascii="Arial" w:eastAsia="Browallia New" w:hAnsi="Arial" w:cs="Arial"/>
                <w:sz w:val="18"/>
                <w:szCs w:val="18"/>
              </w:rPr>
              <w:t>5</w:t>
            </w:r>
            <w:r w:rsidRPr="002F7EB4">
              <w:rPr>
                <w:rFonts w:ascii="Arial" w:eastAsia="Browallia New" w:hAnsi="Arial" w:cs="Arial"/>
                <w:sz w:val="18"/>
                <w:szCs w:val="18"/>
              </w:rPr>
              <w:t>,</w:t>
            </w:r>
            <w:r w:rsidR="00D601D6" w:rsidRPr="002F7EB4">
              <w:rPr>
                <w:rFonts w:ascii="Arial" w:eastAsia="Browallia New" w:hAnsi="Arial" w:cs="Arial"/>
                <w:sz w:val="18"/>
                <w:szCs w:val="18"/>
              </w:rPr>
              <w:t>891</w:t>
            </w:r>
            <w:r w:rsidRPr="002F7EB4">
              <w:rPr>
                <w:rFonts w:ascii="Arial" w:eastAsia="Browallia New" w:hAnsi="Arial" w:cs="Arial"/>
                <w:sz w:val="18"/>
                <w:szCs w:val="18"/>
              </w:rPr>
              <w:t>,</w:t>
            </w:r>
            <w:r w:rsidR="00D601D6" w:rsidRPr="002F7EB4">
              <w:rPr>
                <w:rFonts w:ascii="Arial" w:eastAsia="Browallia New" w:hAnsi="Arial" w:cs="Arial"/>
                <w:sz w:val="18"/>
                <w:szCs w:val="18"/>
              </w:rPr>
              <w:t>427</w:t>
            </w:r>
          </w:p>
        </w:tc>
        <w:tc>
          <w:tcPr>
            <w:tcW w:w="1287" w:type="dxa"/>
            <w:tcBorders>
              <w:bottom w:val="single" w:sz="4" w:space="0" w:color="000000"/>
            </w:tcBorders>
            <w:vAlign w:val="bottom"/>
          </w:tcPr>
          <w:p w14:paraId="74D1AFA4" w14:textId="1F6134DF"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288,486,017</w:t>
            </w:r>
          </w:p>
        </w:tc>
      </w:tr>
      <w:tr w:rsidR="00A5384A" w:rsidRPr="002F7EB4" w14:paraId="0112AE42" w14:textId="77777777" w:rsidTr="00962361">
        <w:trPr>
          <w:trHeight w:val="20"/>
        </w:trPr>
        <w:tc>
          <w:tcPr>
            <w:tcW w:w="4277" w:type="dxa"/>
            <w:vAlign w:val="bottom"/>
          </w:tcPr>
          <w:p w14:paraId="1FF7C0C1" w14:textId="77777777" w:rsidR="00A5384A" w:rsidRPr="002F7EB4" w:rsidRDefault="00A5384A" w:rsidP="00A5384A">
            <w:pPr>
              <w:ind w:left="458"/>
              <w:rPr>
                <w:rFonts w:ascii="Arial" w:eastAsia="Arial" w:hAnsi="Arial" w:cs="Arial"/>
                <w:color w:val="000000"/>
                <w:sz w:val="18"/>
                <w:szCs w:val="18"/>
                <w:u w:val="single"/>
              </w:rPr>
            </w:pPr>
          </w:p>
        </w:tc>
        <w:tc>
          <w:tcPr>
            <w:tcW w:w="1283" w:type="dxa"/>
            <w:tcBorders>
              <w:top w:val="single" w:sz="4" w:space="0" w:color="000000"/>
            </w:tcBorders>
            <w:shd w:val="clear" w:color="auto" w:fill="FAFAFA"/>
            <w:vAlign w:val="bottom"/>
          </w:tcPr>
          <w:p w14:paraId="7EAA79E3"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6D12E822"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09604522"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4D48E8AA"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57585FAB" w14:textId="77777777" w:rsidTr="00962361">
        <w:trPr>
          <w:trHeight w:val="20"/>
        </w:trPr>
        <w:tc>
          <w:tcPr>
            <w:tcW w:w="4277" w:type="dxa"/>
            <w:vAlign w:val="bottom"/>
          </w:tcPr>
          <w:p w14:paraId="44B3CE0D" w14:textId="77777777" w:rsidR="00A5384A" w:rsidRPr="002F7EB4" w:rsidRDefault="00A5384A" w:rsidP="00A5384A">
            <w:pPr>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Payables</w:t>
            </w:r>
          </w:p>
        </w:tc>
        <w:tc>
          <w:tcPr>
            <w:tcW w:w="1283" w:type="dxa"/>
            <w:shd w:val="clear" w:color="auto" w:fill="FAFAFA"/>
            <w:vAlign w:val="bottom"/>
          </w:tcPr>
          <w:p w14:paraId="40F4ABC7"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056EDB8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08E92CB4"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7464BA9F"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3FD083B4" w14:textId="77777777" w:rsidTr="000D26D8">
        <w:trPr>
          <w:trHeight w:val="20"/>
        </w:trPr>
        <w:tc>
          <w:tcPr>
            <w:tcW w:w="4277" w:type="dxa"/>
            <w:vAlign w:val="bottom"/>
          </w:tcPr>
          <w:p w14:paraId="745B1156" w14:textId="77777777" w:rsidR="00A5384A" w:rsidRPr="002F7EB4" w:rsidRDefault="00A5384A" w:rsidP="00A5384A">
            <w:pPr>
              <w:ind w:left="458"/>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283" w:type="dxa"/>
            <w:tcBorders>
              <w:bottom w:val="single" w:sz="4" w:space="0" w:color="000000"/>
            </w:tcBorders>
            <w:shd w:val="clear" w:color="auto" w:fill="FAFAFA"/>
          </w:tcPr>
          <w:p w14:paraId="64B517DC" w14:textId="66CBE394"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bottom w:val="single" w:sz="4" w:space="0" w:color="000000"/>
            </w:tcBorders>
          </w:tcPr>
          <w:p w14:paraId="12614A70" w14:textId="48F793E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bottom w:val="single" w:sz="4" w:space="0" w:color="000000"/>
            </w:tcBorders>
            <w:shd w:val="clear" w:color="auto" w:fill="FAFAFA"/>
          </w:tcPr>
          <w:p w14:paraId="3971534D" w14:textId="58A3379D"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308,481</w:t>
            </w:r>
          </w:p>
        </w:tc>
        <w:tc>
          <w:tcPr>
            <w:tcW w:w="1287" w:type="dxa"/>
            <w:tcBorders>
              <w:bottom w:val="single" w:sz="4" w:space="0" w:color="000000"/>
            </w:tcBorders>
            <w:vAlign w:val="bottom"/>
          </w:tcPr>
          <w:p w14:paraId="4B9575AE" w14:textId="08ED05D9"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297,615 </w:t>
            </w:r>
          </w:p>
        </w:tc>
      </w:tr>
      <w:tr w:rsidR="00A5384A" w:rsidRPr="002F7EB4" w14:paraId="3BC64427" w14:textId="77777777" w:rsidTr="00962361">
        <w:trPr>
          <w:trHeight w:val="20"/>
        </w:trPr>
        <w:tc>
          <w:tcPr>
            <w:tcW w:w="4277" w:type="dxa"/>
            <w:vAlign w:val="bottom"/>
          </w:tcPr>
          <w:p w14:paraId="3D597505" w14:textId="1F36D8ED"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Total amounts due to related parties</w:t>
            </w:r>
          </w:p>
        </w:tc>
        <w:tc>
          <w:tcPr>
            <w:tcW w:w="1283" w:type="dxa"/>
            <w:shd w:val="clear" w:color="auto" w:fill="FAFAFA"/>
            <w:vAlign w:val="bottom"/>
          </w:tcPr>
          <w:p w14:paraId="2BEB187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75171473"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117883F4"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576AEB00"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5384A" w:rsidRPr="002F7EB4" w14:paraId="054D9C92" w14:textId="77777777" w:rsidTr="00D060A1">
        <w:trPr>
          <w:trHeight w:val="20"/>
        </w:trPr>
        <w:tc>
          <w:tcPr>
            <w:tcW w:w="4277" w:type="dxa"/>
            <w:vAlign w:val="bottom"/>
          </w:tcPr>
          <w:p w14:paraId="40316E40" w14:textId="15D660E9"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(Note </w:t>
            </w:r>
            <w:r w:rsidR="00085452" w:rsidRPr="002F7EB4">
              <w:rPr>
                <w:rFonts w:ascii="Arial" w:eastAsia="Arial" w:hAnsi="Arial" w:cs="Arial"/>
                <w:color w:val="000000"/>
                <w:sz w:val="18"/>
                <w:szCs w:val="18"/>
              </w:rPr>
              <w:t>2</w:t>
            </w:r>
            <w:r w:rsidR="00767BB0" w:rsidRPr="002F7EB4">
              <w:rPr>
                <w:rFonts w:ascii="Arial" w:eastAsia="Arial" w:hAnsi="Arial" w:cs="Arial"/>
                <w:color w:val="000000"/>
                <w:sz w:val="18"/>
                <w:szCs w:val="18"/>
              </w:rPr>
              <w:t>6</w:t>
            </w:r>
            <w:r w:rsidRPr="002F7EB4">
              <w:rPr>
                <w:rFonts w:ascii="Arial" w:eastAsia="Arial" w:hAnsi="Arial" w:cs="Arial"/>
                <w:color w:val="000000"/>
                <w:sz w:val="18"/>
                <w:szCs w:val="18"/>
              </w:rPr>
              <w:t>)</w:t>
            </w:r>
          </w:p>
        </w:tc>
        <w:tc>
          <w:tcPr>
            <w:tcW w:w="1283" w:type="dxa"/>
            <w:tcBorders>
              <w:bottom w:val="single" w:sz="4" w:space="0" w:color="000000"/>
            </w:tcBorders>
            <w:shd w:val="clear" w:color="auto" w:fill="FAFAFA"/>
          </w:tcPr>
          <w:p w14:paraId="435F5E2C" w14:textId="59CEA036"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77" w:type="dxa"/>
            <w:tcBorders>
              <w:bottom w:val="single" w:sz="4" w:space="0" w:color="000000"/>
            </w:tcBorders>
          </w:tcPr>
          <w:p w14:paraId="3CAC9E6B" w14:textId="7BDE928E"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353" w:type="dxa"/>
            <w:tcBorders>
              <w:bottom w:val="single" w:sz="4" w:space="0" w:color="000000"/>
            </w:tcBorders>
            <w:shd w:val="clear" w:color="auto" w:fill="FAFAFA"/>
          </w:tcPr>
          <w:p w14:paraId="45463FF2" w14:textId="5D8974EB"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308,481</w:t>
            </w:r>
          </w:p>
        </w:tc>
        <w:tc>
          <w:tcPr>
            <w:tcW w:w="1287" w:type="dxa"/>
            <w:tcBorders>
              <w:bottom w:val="single" w:sz="4" w:space="0" w:color="000000"/>
            </w:tcBorders>
            <w:vAlign w:val="bottom"/>
          </w:tcPr>
          <w:p w14:paraId="330FEEEC" w14:textId="6CD35405"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 xml:space="preserve">297,615 </w:t>
            </w:r>
          </w:p>
        </w:tc>
      </w:tr>
      <w:tr w:rsidR="00A5384A" w:rsidRPr="002F7EB4" w14:paraId="69AF726D" w14:textId="77777777" w:rsidTr="00962361">
        <w:trPr>
          <w:trHeight w:val="20"/>
        </w:trPr>
        <w:tc>
          <w:tcPr>
            <w:tcW w:w="4277" w:type="dxa"/>
            <w:vAlign w:val="bottom"/>
          </w:tcPr>
          <w:p w14:paraId="0D7C2F6F"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000000"/>
            </w:tcBorders>
            <w:shd w:val="clear" w:color="auto" w:fill="FAFAFA"/>
            <w:vAlign w:val="bottom"/>
          </w:tcPr>
          <w:p w14:paraId="7034771C"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000000"/>
            </w:tcBorders>
            <w:vAlign w:val="bottom"/>
          </w:tcPr>
          <w:p w14:paraId="27CA5972"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000000"/>
            </w:tcBorders>
            <w:shd w:val="clear" w:color="auto" w:fill="FAFAFA"/>
            <w:vAlign w:val="bottom"/>
          </w:tcPr>
          <w:p w14:paraId="18D6300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000000"/>
            </w:tcBorders>
            <w:vAlign w:val="bottom"/>
          </w:tcPr>
          <w:p w14:paraId="6BFD2633"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5384A" w:rsidRPr="002F7EB4" w14:paraId="5682F978" w14:textId="77777777" w:rsidTr="00962361">
        <w:trPr>
          <w:trHeight w:val="20"/>
        </w:trPr>
        <w:tc>
          <w:tcPr>
            <w:tcW w:w="4277" w:type="dxa"/>
            <w:vAlign w:val="bottom"/>
          </w:tcPr>
          <w:p w14:paraId="5464EAB4" w14:textId="14EFE7F4" w:rsidR="00A5384A" w:rsidRPr="002F7EB4" w:rsidRDefault="00A5384A" w:rsidP="00A5384A">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2F7EB4">
              <w:rPr>
                <w:rFonts w:ascii="Arial" w:eastAsia="Arial" w:hAnsi="Arial" w:cs="Arial"/>
                <w:color w:val="000000"/>
                <w:sz w:val="18"/>
                <w:szCs w:val="18"/>
                <w:u w:val="single"/>
              </w:rPr>
              <w:t>Lease liabilities</w:t>
            </w:r>
          </w:p>
        </w:tc>
        <w:tc>
          <w:tcPr>
            <w:tcW w:w="1283" w:type="dxa"/>
            <w:shd w:val="clear" w:color="auto" w:fill="FAFAFA"/>
            <w:vAlign w:val="bottom"/>
          </w:tcPr>
          <w:p w14:paraId="3E8CECE8"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vAlign w:val="bottom"/>
          </w:tcPr>
          <w:p w14:paraId="3F69613D"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shd w:val="clear" w:color="auto" w:fill="FAFAFA"/>
            <w:vAlign w:val="bottom"/>
          </w:tcPr>
          <w:p w14:paraId="48C43CA6"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vAlign w:val="bottom"/>
          </w:tcPr>
          <w:p w14:paraId="2B577DD4" w14:textId="77777777" w:rsidR="00A5384A" w:rsidRPr="002F7EB4"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F2BB6" w:rsidRPr="002F7EB4" w14:paraId="4A403020" w14:textId="77777777" w:rsidTr="003676F0">
        <w:trPr>
          <w:trHeight w:val="20"/>
        </w:trPr>
        <w:tc>
          <w:tcPr>
            <w:tcW w:w="4277" w:type="dxa"/>
            <w:vAlign w:val="bottom"/>
          </w:tcPr>
          <w:p w14:paraId="68B7D1F4" w14:textId="44C6B59A" w:rsidR="00EF2BB6" w:rsidRPr="002F7EB4" w:rsidRDefault="00EF2BB6" w:rsidP="00EF2BB6">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Individual</w:t>
            </w:r>
          </w:p>
        </w:tc>
        <w:tc>
          <w:tcPr>
            <w:tcW w:w="1283" w:type="dxa"/>
            <w:tcBorders>
              <w:bottom w:val="single" w:sz="4" w:space="0" w:color="auto"/>
            </w:tcBorders>
            <w:shd w:val="clear" w:color="auto" w:fill="FAFAFA"/>
          </w:tcPr>
          <w:p w14:paraId="6EFE6D35" w14:textId="21A2A1F2"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10,100,594</w:t>
            </w:r>
          </w:p>
        </w:tc>
        <w:tc>
          <w:tcPr>
            <w:tcW w:w="1277" w:type="dxa"/>
            <w:tcBorders>
              <w:bottom w:val="single" w:sz="4" w:space="0" w:color="auto"/>
            </w:tcBorders>
          </w:tcPr>
          <w:p w14:paraId="31B075DA" w14:textId="5D2D832F"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13</w:t>
            </w:r>
            <w:r w:rsidRPr="002F7EB4">
              <w:rPr>
                <w:rFonts w:ascii="Arial" w:eastAsia="Browallia New" w:hAnsi="Arial" w:cs="Arial"/>
                <w:sz w:val="18"/>
                <w:szCs w:val="18"/>
              </w:rPr>
              <w:t>,</w:t>
            </w:r>
            <w:r w:rsidRPr="002F7EB4">
              <w:rPr>
                <w:rFonts w:ascii="Arial" w:eastAsia="Browallia New" w:hAnsi="Arial" w:cs="Arial"/>
                <w:sz w:val="18"/>
                <w:szCs w:val="18"/>
                <w:lang w:val="en-GB"/>
              </w:rPr>
              <w:t>846</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 xml:space="preserve"> </w:t>
            </w:r>
          </w:p>
        </w:tc>
        <w:tc>
          <w:tcPr>
            <w:tcW w:w="1353" w:type="dxa"/>
            <w:tcBorders>
              <w:bottom w:val="single" w:sz="4" w:space="0" w:color="auto"/>
            </w:tcBorders>
            <w:shd w:val="clear" w:color="auto" w:fill="FAFAFA"/>
          </w:tcPr>
          <w:p w14:paraId="59A5FFBD" w14:textId="360E7FCF"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10,100,594</w:t>
            </w:r>
          </w:p>
        </w:tc>
        <w:tc>
          <w:tcPr>
            <w:tcW w:w="1287" w:type="dxa"/>
            <w:tcBorders>
              <w:bottom w:val="single" w:sz="4" w:space="0" w:color="auto"/>
            </w:tcBorders>
          </w:tcPr>
          <w:p w14:paraId="5050E3CE" w14:textId="64931BEA"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13</w:t>
            </w:r>
            <w:r w:rsidRPr="002F7EB4">
              <w:rPr>
                <w:rFonts w:ascii="Arial" w:eastAsia="Browallia New" w:hAnsi="Arial" w:cs="Arial"/>
                <w:sz w:val="18"/>
                <w:szCs w:val="18"/>
              </w:rPr>
              <w:t>,</w:t>
            </w:r>
            <w:r w:rsidRPr="002F7EB4">
              <w:rPr>
                <w:rFonts w:ascii="Arial" w:eastAsia="Browallia New" w:hAnsi="Arial" w:cs="Arial"/>
                <w:sz w:val="18"/>
                <w:szCs w:val="18"/>
                <w:lang w:val="en-GB"/>
              </w:rPr>
              <w:t>846</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 xml:space="preserve"> </w:t>
            </w:r>
          </w:p>
        </w:tc>
      </w:tr>
      <w:tr w:rsidR="00EF2BB6" w:rsidRPr="002F7EB4" w14:paraId="49F23992" w14:textId="77777777" w:rsidTr="00C21750">
        <w:trPr>
          <w:trHeight w:val="20"/>
        </w:trPr>
        <w:tc>
          <w:tcPr>
            <w:tcW w:w="4277" w:type="dxa"/>
            <w:vAlign w:val="bottom"/>
          </w:tcPr>
          <w:p w14:paraId="160E06A5" w14:textId="75FDC42C" w:rsidR="00EF2BB6" w:rsidRPr="002F7EB4" w:rsidRDefault="00EF2BB6" w:rsidP="00EF2BB6">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83" w:type="dxa"/>
            <w:tcBorders>
              <w:top w:val="single" w:sz="4" w:space="0" w:color="auto"/>
            </w:tcBorders>
            <w:shd w:val="clear" w:color="auto" w:fill="FAFAFA"/>
            <w:vAlign w:val="bottom"/>
          </w:tcPr>
          <w:p w14:paraId="33219367"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7" w:type="dxa"/>
            <w:tcBorders>
              <w:top w:val="single" w:sz="4" w:space="0" w:color="auto"/>
            </w:tcBorders>
            <w:vAlign w:val="bottom"/>
          </w:tcPr>
          <w:p w14:paraId="2A209762"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53" w:type="dxa"/>
            <w:tcBorders>
              <w:top w:val="single" w:sz="4" w:space="0" w:color="auto"/>
            </w:tcBorders>
            <w:shd w:val="clear" w:color="auto" w:fill="FAFAFA"/>
            <w:vAlign w:val="bottom"/>
          </w:tcPr>
          <w:p w14:paraId="3F5C5096"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538C56FE"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F2BB6" w:rsidRPr="002F7EB4" w14:paraId="1B50E853" w14:textId="77777777" w:rsidTr="009510B7">
        <w:trPr>
          <w:trHeight w:val="20"/>
        </w:trPr>
        <w:tc>
          <w:tcPr>
            <w:tcW w:w="4277" w:type="dxa"/>
            <w:vAlign w:val="bottom"/>
          </w:tcPr>
          <w:p w14:paraId="54D4E9B5" w14:textId="7E0380D0" w:rsidR="00EF2BB6" w:rsidRPr="002F7EB4" w:rsidRDefault="00EF2BB6" w:rsidP="00EF2BB6">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2F7EB4">
              <w:rPr>
                <w:rFonts w:ascii="Arial" w:eastAsia="Arial" w:hAnsi="Arial" w:cs="Arial"/>
                <w:color w:val="000000"/>
                <w:sz w:val="18"/>
                <w:szCs w:val="18"/>
              </w:rPr>
              <w:t xml:space="preserve">   Total amounts due to related parties</w:t>
            </w:r>
          </w:p>
        </w:tc>
        <w:tc>
          <w:tcPr>
            <w:tcW w:w="1283" w:type="dxa"/>
            <w:tcBorders>
              <w:bottom w:val="single" w:sz="4" w:space="0" w:color="auto"/>
            </w:tcBorders>
            <w:shd w:val="clear" w:color="auto" w:fill="FAFAFA"/>
          </w:tcPr>
          <w:p w14:paraId="07169801" w14:textId="5DD3177E"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rPr>
              <w:t>10,100,594</w:t>
            </w:r>
          </w:p>
        </w:tc>
        <w:tc>
          <w:tcPr>
            <w:tcW w:w="1277" w:type="dxa"/>
            <w:tcBorders>
              <w:bottom w:val="single" w:sz="4" w:space="0" w:color="auto"/>
            </w:tcBorders>
          </w:tcPr>
          <w:p w14:paraId="08D20A46" w14:textId="58982606"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13</w:t>
            </w:r>
            <w:r w:rsidRPr="002F7EB4">
              <w:rPr>
                <w:rFonts w:ascii="Arial" w:eastAsia="Browallia New" w:hAnsi="Arial" w:cs="Arial"/>
                <w:sz w:val="18"/>
                <w:szCs w:val="18"/>
              </w:rPr>
              <w:t>,</w:t>
            </w:r>
            <w:r w:rsidRPr="002F7EB4">
              <w:rPr>
                <w:rFonts w:ascii="Arial" w:eastAsia="Browallia New" w:hAnsi="Arial" w:cs="Arial"/>
                <w:sz w:val="18"/>
                <w:szCs w:val="18"/>
                <w:lang w:val="en-GB"/>
              </w:rPr>
              <w:t>846</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 xml:space="preserve"> </w:t>
            </w:r>
          </w:p>
        </w:tc>
        <w:tc>
          <w:tcPr>
            <w:tcW w:w="1353" w:type="dxa"/>
            <w:tcBorders>
              <w:bottom w:val="single" w:sz="4" w:space="0" w:color="auto"/>
            </w:tcBorders>
            <w:shd w:val="clear" w:color="auto" w:fill="FAFAFA"/>
          </w:tcPr>
          <w:p w14:paraId="7CE0E3D6" w14:textId="5FF7930A"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10,100,594</w:t>
            </w:r>
          </w:p>
        </w:tc>
        <w:tc>
          <w:tcPr>
            <w:tcW w:w="1287" w:type="dxa"/>
            <w:tcBorders>
              <w:bottom w:val="single" w:sz="4" w:space="0" w:color="auto"/>
            </w:tcBorders>
          </w:tcPr>
          <w:p w14:paraId="5A9182B9" w14:textId="5E357679"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13</w:t>
            </w:r>
            <w:r w:rsidRPr="002F7EB4">
              <w:rPr>
                <w:rFonts w:ascii="Arial" w:eastAsia="Browallia New" w:hAnsi="Arial" w:cs="Arial"/>
                <w:sz w:val="18"/>
                <w:szCs w:val="18"/>
              </w:rPr>
              <w:t>,</w:t>
            </w:r>
            <w:r w:rsidRPr="002F7EB4">
              <w:rPr>
                <w:rFonts w:ascii="Arial" w:eastAsia="Browallia New" w:hAnsi="Arial" w:cs="Arial"/>
                <w:sz w:val="18"/>
                <w:szCs w:val="18"/>
                <w:lang w:val="en-GB"/>
              </w:rPr>
              <w:t>846</w:t>
            </w:r>
            <w:r w:rsidRPr="002F7EB4">
              <w:rPr>
                <w:rFonts w:ascii="Arial" w:eastAsia="Browallia New" w:hAnsi="Arial" w:cs="Arial"/>
                <w:sz w:val="18"/>
                <w:szCs w:val="18"/>
              </w:rPr>
              <w:t>,</w:t>
            </w:r>
            <w:r w:rsidRPr="002F7EB4">
              <w:rPr>
                <w:rFonts w:ascii="Arial" w:eastAsia="Browallia New" w:hAnsi="Arial" w:cs="Arial"/>
                <w:sz w:val="18"/>
                <w:szCs w:val="18"/>
                <w:lang w:val="en-GB"/>
              </w:rPr>
              <w:t>000</w:t>
            </w:r>
            <w:r w:rsidRPr="002F7EB4">
              <w:rPr>
                <w:rFonts w:ascii="Arial" w:eastAsia="Browallia New" w:hAnsi="Arial" w:cs="Arial"/>
                <w:sz w:val="18"/>
                <w:szCs w:val="18"/>
              </w:rPr>
              <w:t xml:space="preserve"> </w:t>
            </w:r>
          </w:p>
        </w:tc>
      </w:tr>
    </w:tbl>
    <w:p w14:paraId="6C401455" w14:textId="77777777" w:rsidR="00701D26" w:rsidRPr="002F7EB4" w:rsidRDefault="00701D26" w:rsidP="00A5384A">
      <w:pPr>
        <w:ind w:left="540" w:hanging="540"/>
        <w:jc w:val="both"/>
        <w:rPr>
          <w:rFonts w:ascii="Arial" w:eastAsia="Arial" w:hAnsi="Arial" w:cs="Arial"/>
          <w:b/>
          <w:color w:val="CF4A02"/>
          <w:sz w:val="18"/>
          <w:szCs w:val="18"/>
        </w:rPr>
      </w:pPr>
    </w:p>
    <w:p w14:paraId="240E5694" w14:textId="74998BEE" w:rsidR="00A5384A" w:rsidRPr="002F7EB4" w:rsidRDefault="00A5384A" w:rsidP="00A5384A">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b/>
          <w:color w:val="CF4A02"/>
          <w:sz w:val="18"/>
          <w:szCs w:val="18"/>
        </w:rPr>
        <w:t>.6</w:t>
      </w:r>
      <w:r w:rsidRPr="002F7EB4">
        <w:rPr>
          <w:rFonts w:ascii="Arial" w:eastAsia="Arial" w:hAnsi="Arial" w:cs="Arial"/>
          <w:b/>
          <w:color w:val="CF4A02"/>
          <w:sz w:val="18"/>
          <w:szCs w:val="18"/>
        </w:rPr>
        <w:tab/>
      </w:r>
      <w:r w:rsidR="0048292D" w:rsidRPr="002F7EB4">
        <w:rPr>
          <w:rFonts w:ascii="Arial" w:eastAsia="Arial" w:hAnsi="Arial" w:cs="Arial"/>
          <w:b/>
          <w:color w:val="CF4A02"/>
          <w:sz w:val="18"/>
          <w:szCs w:val="22"/>
          <w:lang w:val="en-GB"/>
        </w:rPr>
        <w:t>L</w:t>
      </w:r>
      <w:proofErr w:type="spellStart"/>
      <w:r w:rsidRPr="002F7EB4">
        <w:rPr>
          <w:rFonts w:ascii="Arial" w:eastAsia="Arial" w:hAnsi="Arial" w:cs="Arial"/>
          <w:b/>
          <w:color w:val="CF4A02"/>
          <w:sz w:val="18"/>
          <w:szCs w:val="18"/>
        </w:rPr>
        <w:t>oans</w:t>
      </w:r>
      <w:proofErr w:type="spellEnd"/>
      <w:r w:rsidRPr="002F7EB4">
        <w:rPr>
          <w:rFonts w:ascii="Arial" w:eastAsia="Arial" w:hAnsi="Arial" w:cs="Arial"/>
          <w:b/>
          <w:color w:val="CF4A02"/>
          <w:sz w:val="18"/>
          <w:szCs w:val="18"/>
        </w:rPr>
        <w:t xml:space="preserve"> to related parties</w:t>
      </w:r>
    </w:p>
    <w:p w14:paraId="40213320" w14:textId="77777777" w:rsidR="001F0DD2" w:rsidRPr="002F7EB4" w:rsidRDefault="001F0DD2">
      <w:pPr>
        <w:ind w:left="540" w:hanging="540"/>
        <w:jc w:val="both"/>
        <w:rPr>
          <w:rFonts w:ascii="Arial" w:eastAsia="Arial" w:hAnsi="Arial" w:cs="Arial"/>
          <w:b/>
          <w:color w:val="CF4A02"/>
          <w:sz w:val="18"/>
          <w:szCs w:val="18"/>
        </w:rPr>
      </w:pPr>
    </w:p>
    <w:tbl>
      <w:tblPr>
        <w:tblW w:w="9421" w:type="dxa"/>
        <w:tblLayout w:type="fixed"/>
        <w:tblCellMar>
          <w:left w:w="115" w:type="dxa"/>
          <w:right w:w="115" w:type="dxa"/>
        </w:tblCellMar>
        <w:tblLook w:val="0000" w:firstRow="0" w:lastRow="0" w:firstColumn="0" w:lastColumn="0" w:noHBand="0" w:noVBand="0"/>
      </w:tblPr>
      <w:tblGrid>
        <w:gridCol w:w="4082"/>
        <w:gridCol w:w="1305"/>
        <w:gridCol w:w="1247"/>
        <w:gridCol w:w="1417"/>
        <w:gridCol w:w="1370"/>
      </w:tblGrid>
      <w:tr w:rsidR="001F0DD2" w:rsidRPr="002F7EB4" w14:paraId="4CD3D4DE" w14:textId="77777777" w:rsidTr="0048292D">
        <w:tc>
          <w:tcPr>
            <w:tcW w:w="4082" w:type="dxa"/>
            <w:vAlign w:val="bottom"/>
          </w:tcPr>
          <w:p w14:paraId="54B31D1B" w14:textId="77777777" w:rsidR="001F0DD2" w:rsidRPr="002F7EB4" w:rsidRDefault="001F0DD2">
            <w:pPr>
              <w:pBdr>
                <w:top w:val="nil"/>
                <w:left w:val="nil"/>
                <w:bottom w:val="nil"/>
                <w:right w:val="nil"/>
                <w:between w:val="nil"/>
              </w:pBdr>
              <w:ind w:left="431"/>
              <w:rPr>
                <w:rFonts w:ascii="Arial" w:eastAsia="Arial" w:hAnsi="Arial" w:cs="Arial"/>
                <w:b/>
                <w:color w:val="000000"/>
                <w:sz w:val="18"/>
                <w:szCs w:val="18"/>
              </w:rPr>
            </w:pPr>
          </w:p>
        </w:tc>
        <w:tc>
          <w:tcPr>
            <w:tcW w:w="2552" w:type="dxa"/>
            <w:gridSpan w:val="2"/>
            <w:tcBorders>
              <w:top w:val="single" w:sz="4" w:space="0" w:color="000000"/>
              <w:bottom w:val="single" w:sz="4" w:space="0" w:color="000000"/>
            </w:tcBorders>
            <w:vAlign w:val="bottom"/>
          </w:tcPr>
          <w:p w14:paraId="7670746A"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787" w:type="dxa"/>
            <w:gridSpan w:val="2"/>
            <w:tcBorders>
              <w:top w:val="single" w:sz="4" w:space="0" w:color="000000"/>
              <w:bottom w:val="single" w:sz="4" w:space="0" w:color="000000"/>
            </w:tcBorders>
            <w:vAlign w:val="bottom"/>
          </w:tcPr>
          <w:p w14:paraId="532EFE05"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481984" w:rsidRPr="002F7EB4" w14:paraId="2C24999D" w14:textId="77777777" w:rsidTr="0048292D">
        <w:tc>
          <w:tcPr>
            <w:tcW w:w="4082" w:type="dxa"/>
            <w:vAlign w:val="bottom"/>
          </w:tcPr>
          <w:p w14:paraId="759A1453" w14:textId="77777777" w:rsidR="00481984" w:rsidRPr="002F7EB4" w:rsidRDefault="00481984" w:rsidP="00481984">
            <w:pPr>
              <w:pBdr>
                <w:top w:val="nil"/>
                <w:left w:val="nil"/>
                <w:bottom w:val="nil"/>
                <w:right w:val="nil"/>
                <w:between w:val="nil"/>
              </w:pBdr>
              <w:ind w:left="431"/>
              <w:rPr>
                <w:rFonts w:ascii="Arial" w:eastAsia="Arial" w:hAnsi="Arial" w:cs="Arial"/>
                <w:b/>
                <w:color w:val="000000"/>
                <w:sz w:val="18"/>
                <w:szCs w:val="18"/>
              </w:rPr>
            </w:pPr>
            <w:bookmarkStart w:id="54" w:name="_Hlk139964492"/>
          </w:p>
        </w:tc>
        <w:tc>
          <w:tcPr>
            <w:tcW w:w="1305" w:type="dxa"/>
            <w:tcBorders>
              <w:top w:val="single" w:sz="4" w:space="0" w:color="000000"/>
            </w:tcBorders>
            <w:vAlign w:val="bottom"/>
          </w:tcPr>
          <w:p w14:paraId="330A9F87" w14:textId="6015A241" w:rsidR="00481984" w:rsidRPr="002F7EB4" w:rsidRDefault="00481984" w:rsidP="00481984">
            <w:pPr>
              <w:ind w:right="-72"/>
              <w:jc w:val="right"/>
              <w:rPr>
                <w:rFonts w:ascii="Arial" w:eastAsia="Arial" w:hAnsi="Arial" w:cs="Arial"/>
                <w:b/>
                <w:color w:val="000000"/>
                <w:sz w:val="18"/>
                <w:szCs w:val="18"/>
              </w:rPr>
            </w:pPr>
          </w:p>
        </w:tc>
        <w:tc>
          <w:tcPr>
            <w:tcW w:w="1247" w:type="dxa"/>
            <w:tcBorders>
              <w:top w:val="single" w:sz="4" w:space="0" w:color="000000"/>
            </w:tcBorders>
            <w:vAlign w:val="bottom"/>
          </w:tcPr>
          <w:p w14:paraId="3996BCC2" w14:textId="56F64051" w:rsidR="00481984" w:rsidRPr="002F7EB4" w:rsidRDefault="0048292D"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Reclassified</w:t>
            </w:r>
          </w:p>
        </w:tc>
        <w:tc>
          <w:tcPr>
            <w:tcW w:w="1417" w:type="dxa"/>
            <w:tcBorders>
              <w:top w:val="single" w:sz="4" w:space="0" w:color="000000"/>
            </w:tcBorders>
            <w:vAlign w:val="bottom"/>
          </w:tcPr>
          <w:p w14:paraId="66D43996" w14:textId="1957BFA7" w:rsidR="00481984" w:rsidRPr="002F7EB4" w:rsidRDefault="00481984" w:rsidP="00481984">
            <w:pPr>
              <w:ind w:right="-72"/>
              <w:jc w:val="right"/>
              <w:rPr>
                <w:rFonts w:ascii="Arial" w:eastAsia="Arial" w:hAnsi="Arial" w:cs="Arial"/>
                <w:b/>
                <w:color w:val="000000"/>
                <w:sz w:val="18"/>
                <w:szCs w:val="18"/>
              </w:rPr>
            </w:pPr>
          </w:p>
        </w:tc>
        <w:tc>
          <w:tcPr>
            <w:tcW w:w="1370" w:type="dxa"/>
            <w:tcBorders>
              <w:top w:val="single" w:sz="4" w:space="0" w:color="000000"/>
            </w:tcBorders>
            <w:vAlign w:val="bottom"/>
          </w:tcPr>
          <w:p w14:paraId="76B22AE5" w14:textId="342671BA" w:rsidR="00481984" w:rsidRPr="002F7EB4" w:rsidRDefault="0048292D"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Reclassified</w:t>
            </w:r>
          </w:p>
        </w:tc>
      </w:tr>
      <w:tr w:rsidR="0048292D" w:rsidRPr="002F7EB4" w14:paraId="512306A6" w14:textId="77777777" w:rsidTr="0048292D">
        <w:tc>
          <w:tcPr>
            <w:tcW w:w="4082" w:type="dxa"/>
            <w:vAlign w:val="bottom"/>
          </w:tcPr>
          <w:p w14:paraId="3F6C6DB4" w14:textId="77777777" w:rsidR="0048292D" w:rsidRPr="002F7EB4" w:rsidRDefault="0048292D" w:rsidP="00481984">
            <w:pPr>
              <w:pBdr>
                <w:top w:val="nil"/>
                <w:left w:val="nil"/>
                <w:bottom w:val="nil"/>
                <w:right w:val="nil"/>
                <w:between w:val="nil"/>
              </w:pBdr>
              <w:ind w:left="431"/>
              <w:rPr>
                <w:rFonts w:ascii="Arial" w:eastAsia="Arial" w:hAnsi="Arial" w:cs="Arial"/>
                <w:b/>
                <w:color w:val="000000"/>
                <w:sz w:val="18"/>
                <w:szCs w:val="18"/>
              </w:rPr>
            </w:pPr>
          </w:p>
        </w:tc>
        <w:tc>
          <w:tcPr>
            <w:tcW w:w="1305" w:type="dxa"/>
            <w:tcBorders>
              <w:bottom w:val="single" w:sz="4" w:space="0" w:color="000000"/>
            </w:tcBorders>
            <w:vAlign w:val="bottom"/>
          </w:tcPr>
          <w:p w14:paraId="3DB97213" w14:textId="6AFD0476" w:rsidR="0048292D" w:rsidRPr="002F7EB4" w:rsidRDefault="0048292D"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247" w:type="dxa"/>
            <w:tcBorders>
              <w:bottom w:val="single" w:sz="4" w:space="0" w:color="000000"/>
            </w:tcBorders>
            <w:vAlign w:val="bottom"/>
          </w:tcPr>
          <w:p w14:paraId="0E5A1B05" w14:textId="66E1F9B7" w:rsidR="0048292D" w:rsidRPr="002F7EB4" w:rsidRDefault="0048292D"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c>
          <w:tcPr>
            <w:tcW w:w="1417" w:type="dxa"/>
            <w:tcBorders>
              <w:bottom w:val="single" w:sz="4" w:space="0" w:color="000000"/>
            </w:tcBorders>
            <w:vAlign w:val="bottom"/>
          </w:tcPr>
          <w:p w14:paraId="31CB59AC" w14:textId="2CC82C1C" w:rsidR="0048292D" w:rsidRPr="002F7EB4" w:rsidRDefault="0048292D"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2023</w:t>
            </w:r>
          </w:p>
        </w:tc>
        <w:tc>
          <w:tcPr>
            <w:tcW w:w="1370" w:type="dxa"/>
            <w:tcBorders>
              <w:bottom w:val="single" w:sz="4" w:space="0" w:color="000000"/>
            </w:tcBorders>
            <w:vAlign w:val="bottom"/>
          </w:tcPr>
          <w:p w14:paraId="613BE091" w14:textId="2B8A3123" w:rsidR="0048292D" w:rsidRPr="002F7EB4" w:rsidRDefault="0048292D"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2022</w:t>
            </w:r>
          </w:p>
        </w:tc>
      </w:tr>
      <w:tr w:rsidR="00481984" w:rsidRPr="002F7EB4" w14:paraId="3B274FBE" w14:textId="77777777" w:rsidTr="0048292D">
        <w:tc>
          <w:tcPr>
            <w:tcW w:w="4082" w:type="dxa"/>
            <w:vAlign w:val="bottom"/>
          </w:tcPr>
          <w:p w14:paraId="1325F0C8" w14:textId="77777777" w:rsidR="00481984" w:rsidRPr="002F7EB4" w:rsidRDefault="00481984" w:rsidP="00481984">
            <w:pPr>
              <w:pBdr>
                <w:top w:val="nil"/>
                <w:left w:val="nil"/>
                <w:bottom w:val="nil"/>
                <w:right w:val="nil"/>
                <w:between w:val="nil"/>
              </w:pBdr>
              <w:ind w:left="431"/>
              <w:rPr>
                <w:rFonts w:ascii="Arial" w:eastAsia="Arial" w:hAnsi="Arial" w:cs="Arial"/>
                <w:b/>
                <w:color w:val="000000"/>
                <w:sz w:val="18"/>
                <w:szCs w:val="18"/>
              </w:rPr>
            </w:pPr>
          </w:p>
        </w:tc>
        <w:tc>
          <w:tcPr>
            <w:tcW w:w="1305" w:type="dxa"/>
            <w:tcBorders>
              <w:bottom w:val="single" w:sz="4" w:space="0" w:color="000000"/>
            </w:tcBorders>
            <w:vAlign w:val="bottom"/>
          </w:tcPr>
          <w:p w14:paraId="3192ECD8" w14:textId="74131705"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47" w:type="dxa"/>
            <w:tcBorders>
              <w:bottom w:val="single" w:sz="4" w:space="0" w:color="000000"/>
            </w:tcBorders>
            <w:vAlign w:val="bottom"/>
          </w:tcPr>
          <w:p w14:paraId="6C94D92E" w14:textId="59EC89F2"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417" w:type="dxa"/>
            <w:tcBorders>
              <w:bottom w:val="single" w:sz="4" w:space="0" w:color="000000"/>
            </w:tcBorders>
            <w:vAlign w:val="bottom"/>
          </w:tcPr>
          <w:p w14:paraId="255CBB30" w14:textId="3C4DD3B4" w:rsidR="00481984" w:rsidRPr="002F7EB4" w:rsidRDefault="00481984" w:rsidP="00481984">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370" w:type="dxa"/>
            <w:tcBorders>
              <w:bottom w:val="single" w:sz="4" w:space="0" w:color="000000"/>
            </w:tcBorders>
            <w:vAlign w:val="bottom"/>
          </w:tcPr>
          <w:p w14:paraId="7185F57A" w14:textId="1CDAD9F2"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bookmarkEnd w:id="54"/>
      <w:tr w:rsidR="001F0DD2" w:rsidRPr="002F7EB4" w14:paraId="5B98E189" w14:textId="77777777" w:rsidTr="0048292D">
        <w:trPr>
          <w:trHeight w:val="63"/>
        </w:trPr>
        <w:tc>
          <w:tcPr>
            <w:tcW w:w="4082" w:type="dxa"/>
            <w:vAlign w:val="bottom"/>
          </w:tcPr>
          <w:p w14:paraId="6E2B00C4" w14:textId="77777777" w:rsidR="001F0DD2" w:rsidRPr="002F7EB4" w:rsidRDefault="001F0DD2">
            <w:pPr>
              <w:pBdr>
                <w:top w:val="nil"/>
                <w:left w:val="nil"/>
                <w:bottom w:val="nil"/>
                <w:right w:val="nil"/>
                <w:between w:val="nil"/>
              </w:pBdr>
              <w:ind w:left="431" w:right="-108"/>
              <w:rPr>
                <w:rFonts w:ascii="Arial" w:eastAsia="Arial" w:hAnsi="Arial" w:cs="Arial"/>
                <w:color w:val="000000"/>
                <w:sz w:val="18"/>
                <w:szCs w:val="18"/>
              </w:rPr>
            </w:pPr>
          </w:p>
        </w:tc>
        <w:tc>
          <w:tcPr>
            <w:tcW w:w="1305" w:type="dxa"/>
            <w:tcBorders>
              <w:top w:val="single" w:sz="4" w:space="0" w:color="000000"/>
            </w:tcBorders>
            <w:shd w:val="clear" w:color="auto" w:fill="FAFAFA"/>
            <w:vAlign w:val="bottom"/>
          </w:tcPr>
          <w:p w14:paraId="02C949C1"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000000"/>
            </w:tcBorders>
            <w:vAlign w:val="bottom"/>
          </w:tcPr>
          <w:p w14:paraId="7F1F2FF9"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6A8072DF"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70" w:type="dxa"/>
            <w:tcBorders>
              <w:top w:val="single" w:sz="4" w:space="0" w:color="000000"/>
            </w:tcBorders>
            <w:vAlign w:val="bottom"/>
          </w:tcPr>
          <w:p w14:paraId="5CC3B8E4" w14:textId="77777777" w:rsidR="001F0DD2" w:rsidRPr="002F7EB4" w:rsidRDefault="001F0DD2">
            <w:pPr>
              <w:pBdr>
                <w:top w:val="nil"/>
                <w:left w:val="nil"/>
                <w:bottom w:val="nil"/>
                <w:right w:val="nil"/>
                <w:between w:val="nil"/>
              </w:pBdr>
              <w:ind w:right="-72"/>
              <w:jc w:val="right"/>
              <w:rPr>
                <w:rFonts w:ascii="Arial" w:eastAsia="Arial" w:hAnsi="Arial" w:cs="Arial"/>
                <w:color w:val="000000"/>
                <w:sz w:val="18"/>
                <w:szCs w:val="18"/>
              </w:rPr>
            </w:pPr>
          </w:p>
        </w:tc>
      </w:tr>
      <w:tr w:rsidR="00EF2BB6" w:rsidRPr="002F7EB4" w14:paraId="7A274EFB" w14:textId="77777777" w:rsidTr="0048292D">
        <w:trPr>
          <w:trHeight w:val="135"/>
        </w:trPr>
        <w:tc>
          <w:tcPr>
            <w:tcW w:w="4082" w:type="dxa"/>
            <w:vAlign w:val="bottom"/>
          </w:tcPr>
          <w:p w14:paraId="13113564" w14:textId="77777777" w:rsidR="00EF2BB6" w:rsidRPr="002F7EB4" w:rsidRDefault="00EF2BB6" w:rsidP="00EF2BB6">
            <w:pPr>
              <w:ind w:left="431"/>
              <w:rPr>
                <w:rFonts w:ascii="Arial" w:eastAsia="Arial" w:hAnsi="Arial" w:cs="Arial"/>
                <w:color w:val="000000"/>
                <w:sz w:val="18"/>
                <w:szCs w:val="18"/>
              </w:rPr>
            </w:pPr>
            <w:r w:rsidRPr="002F7EB4">
              <w:rPr>
                <w:rFonts w:ascii="Arial" w:eastAsia="Arial" w:hAnsi="Arial" w:cs="Arial"/>
                <w:color w:val="000000"/>
                <w:sz w:val="18"/>
                <w:szCs w:val="18"/>
              </w:rPr>
              <w:t>At 1 January</w:t>
            </w:r>
          </w:p>
        </w:tc>
        <w:tc>
          <w:tcPr>
            <w:tcW w:w="1305" w:type="dxa"/>
            <w:shd w:val="clear" w:color="auto" w:fill="FAFAFA"/>
          </w:tcPr>
          <w:p w14:paraId="1639F108" w14:textId="64A3A9FE"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47" w:type="dxa"/>
          </w:tcPr>
          <w:p w14:paraId="47E0801F" w14:textId="7D59BD21"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417" w:type="dxa"/>
            <w:shd w:val="clear" w:color="auto" w:fill="FAFAFA"/>
          </w:tcPr>
          <w:p w14:paraId="0A9FF24B" w14:textId="4B88E145"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 xml:space="preserve"> 3,208,799,900 </w:t>
            </w:r>
          </w:p>
        </w:tc>
        <w:tc>
          <w:tcPr>
            <w:tcW w:w="1370" w:type="dxa"/>
            <w:vAlign w:val="bottom"/>
          </w:tcPr>
          <w:p w14:paraId="351ED03C" w14:textId="707347BA" w:rsidR="00EF2BB6" w:rsidRPr="002F7EB4" w:rsidRDefault="00EF2BB6" w:rsidP="00EF2BB6">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sz w:val="18"/>
                <w:szCs w:val="18"/>
              </w:rPr>
            </w:pPr>
            <w:r w:rsidRPr="002F7EB4">
              <w:rPr>
                <w:rFonts w:ascii="Arial" w:eastAsia="Arial" w:hAnsi="Arial" w:cs="Arial"/>
                <w:sz w:val="18"/>
                <w:szCs w:val="18"/>
              </w:rPr>
              <w:t xml:space="preserve">2,093,799,900 </w:t>
            </w:r>
          </w:p>
        </w:tc>
      </w:tr>
      <w:tr w:rsidR="00EF2BB6" w:rsidRPr="002F7EB4" w14:paraId="32857BB8" w14:textId="77777777" w:rsidTr="0048292D">
        <w:trPr>
          <w:trHeight w:val="135"/>
        </w:trPr>
        <w:tc>
          <w:tcPr>
            <w:tcW w:w="4082" w:type="dxa"/>
            <w:vAlign w:val="bottom"/>
          </w:tcPr>
          <w:p w14:paraId="510DF46F" w14:textId="77777777" w:rsidR="00EF2BB6" w:rsidRPr="002F7EB4" w:rsidRDefault="00EF2BB6" w:rsidP="00EF2BB6">
            <w:pPr>
              <w:ind w:left="431"/>
              <w:rPr>
                <w:rFonts w:ascii="Arial" w:eastAsia="Arial" w:hAnsi="Arial" w:cs="Arial"/>
                <w:color w:val="000000"/>
                <w:sz w:val="18"/>
                <w:szCs w:val="18"/>
              </w:rPr>
            </w:pPr>
            <w:r w:rsidRPr="002F7EB4">
              <w:rPr>
                <w:rFonts w:ascii="Arial" w:eastAsia="Arial" w:hAnsi="Arial" w:cs="Arial"/>
                <w:color w:val="000000"/>
                <w:sz w:val="18"/>
                <w:szCs w:val="18"/>
              </w:rPr>
              <w:t>Loan advanced during the year</w:t>
            </w:r>
          </w:p>
        </w:tc>
        <w:tc>
          <w:tcPr>
            <w:tcW w:w="1305" w:type="dxa"/>
            <w:shd w:val="clear" w:color="auto" w:fill="FAFAFA"/>
          </w:tcPr>
          <w:p w14:paraId="1F672CE7"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47" w:type="dxa"/>
          </w:tcPr>
          <w:p w14:paraId="543266F1"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17" w:type="dxa"/>
            <w:shd w:val="clear" w:color="auto" w:fill="FAFAFA"/>
          </w:tcPr>
          <w:p w14:paraId="2CA42144"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vAlign w:val="bottom"/>
          </w:tcPr>
          <w:p w14:paraId="2F9CEEE4"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sz w:val="18"/>
                <w:szCs w:val="18"/>
              </w:rPr>
            </w:pPr>
          </w:p>
        </w:tc>
      </w:tr>
      <w:tr w:rsidR="00EF2BB6" w:rsidRPr="002F7EB4" w14:paraId="250D48E4" w14:textId="77777777" w:rsidTr="0048292D">
        <w:trPr>
          <w:trHeight w:val="135"/>
        </w:trPr>
        <w:tc>
          <w:tcPr>
            <w:tcW w:w="4082" w:type="dxa"/>
            <w:vAlign w:val="bottom"/>
          </w:tcPr>
          <w:p w14:paraId="45E801FB" w14:textId="77777777" w:rsidR="00EF2BB6" w:rsidRPr="002F7EB4" w:rsidRDefault="00EF2BB6" w:rsidP="00EF2BB6">
            <w:pPr>
              <w:ind w:left="431"/>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305" w:type="dxa"/>
            <w:shd w:val="clear" w:color="auto" w:fill="FAFAFA"/>
          </w:tcPr>
          <w:p w14:paraId="70A0E69A" w14:textId="5D36E79C"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47" w:type="dxa"/>
          </w:tcPr>
          <w:p w14:paraId="67BB9BC7" w14:textId="6C96E136"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417" w:type="dxa"/>
            <w:shd w:val="clear" w:color="auto" w:fill="FAFAFA"/>
          </w:tcPr>
          <w:p w14:paraId="2354089F" w14:textId="7C4EB3B6"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 xml:space="preserve"> </w:t>
            </w:r>
            <w:r w:rsidR="00D42FEE" w:rsidRPr="002F7EB4">
              <w:rPr>
                <w:rFonts w:ascii="Arial" w:hAnsi="Arial" w:cs="Arial"/>
                <w:sz w:val="18"/>
                <w:szCs w:val="18"/>
              </w:rPr>
              <w:t>89</w:t>
            </w:r>
            <w:r w:rsidRPr="002F7EB4">
              <w:rPr>
                <w:rFonts w:ascii="Arial" w:hAnsi="Arial" w:cs="Arial"/>
                <w:sz w:val="18"/>
                <w:szCs w:val="18"/>
              </w:rPr>
              <w:t xml:space="preserve">7,000,000 </w:t>
            </w:r>
          </w:p>
        </w:tc>
        <w:tc>
          <w:tcPr>
            <w:tcW w:w="1370" w:type="dxa"/>
            <w:vAlign w:val="bottom"/>
          </w:tcPr>
          <w:p w14:paraId="69DB81BE" w14:textId="659BA740" w:rsidR="00EF2BB6" w:rsidRPr="002F7EB4" w:rsidRDefault="00EF2BB6" w:rsidP="00EF2BB6">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sz w:val="18"/>
                <w:szCs w:val="18"/>
              </w:rPr>
            </w:pPr>
            <w:r w:rsidRPr="002F7EB4">
              <w:rPr>
                <w:rFonts w:ascii="Arial" w:eastAsia="Arial" w:hAnsi="Arial" w:cs="Arial"/>
                <w:sz w:val="18"/>
                <w:szCs w:val="18"/>
              </w:rPr>
              <w:t xml:space="preserve">1,920,000,000 </w:t>
            </w:r>
          </w:p>
        </w:tc>
      </w:tr>
      <w:tr w:rsidR="00EF2BB6" w:rsidRPr="002F7EB4" w14:paraId="0FE6D85D" w14:textId="77777777" w:rsidTr="0048292D">
        <w:trPr>
          <w:trHeight w:val="135"/>
        </w:trPr>
        <w:tc>
          <w:tcPr>
            <w:tcW w:w="4082" w:type="dxa"/>
            <w:vAlign w:val="bottom"/>
          </w:tcPr>
          <w:p w14:paraId="09B217C4" w14:textId="77777777" w:rsidR="00EF2BB6" w:rsidRPr="002F7EB4" w:rsidRDefault="00EF2BB6" w:rsidP="00EF2BB6">
            <w:pPr>
              <w:ind w:left="431"/>
              <w:rPr>
                <w:rFonts w:ascii="Arial" w:eastAsia="Arial" w:hAnsi="Arial" w:cs="Arial"/>
                <w:color w:val="000000"/>
                <w:sz w:val="18"/>
                <w:szCs w:val="18"/>
              </w:rPr>
            </w:pPr>
            <w:r w:rsidRPr="002F7EB4">
              <w:rPr>
                <w:rFonts w:ascii="Arial" w:eastAsia="Arial" w:hAnsi="Arial" w:cs="Arial"/>
                <w:color w:val="000000"/>
                <w:sz w:val="18"/>
                <w:szCs w:val="18"/>
              </w:rPr>
              <w:t>Loan repayments during the year</w:t>
            </w:r>
          </w:p>
        </w:tc>
        <w:tc>
          <w:tcPr>
            <w:tcW w:w="1305" w:type="dxa"/>
            <w:shd w:val="clear" w:color="auto" w:fill="FAFAFA"/>
          </w:tcPr>
          <w:p w14:paraId="104671E1"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47" w:type="dxa"/>
          </w:tcPr>
          <w:p w14:paraId="798B76A3"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17" w:type="dxa"/>
            <w:shd w:val="clear" w:color="auto" w:fill="FAFAFA"/>
          </w:tcPr>
          <w:p w14:paraId="76534A5D"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70" w:type="dxa"/>
            <w:vAlign w:val="bottom"/>
          </w:tcPr>
          <w:p w14:paraId="7458DB6D" w14:textId="77777777" w:rsidR="00EF2BB6" w:rsidRPr="002F7EB4" w:rsidRDefault="00EF2BB6" w:rsidP="00EF2BB6">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p>
        </w:tc>
      </w:tr>
      <w:tr w:rsidR="00EF2BB6" w:rsidRPr="002F7EB4" w14:paraId="74FF0392" w14:textId="77777777" w:rsidTr="0048292D">
        <w:trPr>
          <w:trHeight w:val="135"/>
        </w:trPr>
        <w:tc>
          <w:tcPr>
            <w:tcW w:w="4082" w:type="dxa"/>
            <w:vAlign w:val="bottom"/>
          </w:tcPr>
          <w:p w14:paraId="260733B0" w14:textId="77777777" w:rsidR="00EF2BB6" w:rsidRPr="002F7EB4" w:rsidRDefault="00EF2BB6" w:rsidP="00EF2BB6">
            <w:pPr>
              <w:ind w:left="431"/>
              <w:rPr>
                <w:rFonts w:ascii="Arial" w:eastAsia="Arial" w:hAnsi="Arial" w:cs="Arial"/>
                <w:color w:val="000000"/>
                <w:sz w:val="18"/>
                <w:szCs w:val="18"/>
              </w:rPr>
            </w:pPr>
            <w:r w:rsidRPr="002F7EB4">
              <w:rPr>
                <w:rFonts w:ascii="Arial" w:eastAsia="Arial" w:hAnsi="Arial" w:cs="Arial"/>
                <w:color w:val="000000"/>
                <w:sz w:val="18"/>
                <w:szCs w:val="18"/>
              </w:rPr>
              <w:t xml:space="preserve">   Subsidiaries</w:t>
            </w:r>
          </w:p>
        </w:tc>
        <w:tc>
          <w:tcPr>
            <w:tcW w:w="1305" w:type="dxa"/>
            <w:tcBorders>
              <w:bottom w:val="single" w:sz="4" w:space="0" w:color="000000"/>
            </w:tcBorders>
            <w:shd w:val="clear" w:color="auto" w:fill="FAFAFA"/>
          </w:tcPr>
          <w:p w14:paraId="7D56C0D9" w14:textId="181E361C"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47" w:type="dxa"/>
            <w:tcBorders>
              <w:bottom w:val="single" w:sz="4" w:space="0" w:color="000000"/>
            </w:tcBorders>
          </w:tcPr>
          <w:p w14:paraId="043143D7" w14:textId="7E3896CB"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417" w:type="dxa"/>
            <w:tcBorders>
              <w:bottom w:val="single" w:sz="4" w:space="0" w:color="000000"/>
            </w:tcBorders>
            <w:shd w:val="clear" w:color="auto" w:fill="FAFAFA"/>
          </w:tcPr>
          <w:p w14:paraId="71043E15" w14:textId="5BFDF5C9"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hAnsi="Arial" w:cs="Arial"/>
                <w:sz w:val="18"/>
                <w:szCs w:val="18"/>
              </w:rPr>
              <w:t xml:space="preserve"> (268,000,000)</w:t>
            </w:r>
          </w:p>
        </w:tc>
        <w:tc>
          <w:tcPr>
            <w:tcW w:w="1370" w:type="dxa"/>
            <w:tcBorders>
              <w:bottom w:val="single" w:sz="4" w:space="0" w:color="000000"/>
            </w:tcBorders>
            <w:vAlign w:val="bottom"/>
          </w:tcPr>
          <w:p w14:paraId="4ACEA78F" w14:textId="11BACD51" w:rsidR="00EF2BB6" w:rsidRPr="002F7EB4" w:rsidRDefault="00EF2BB6" w:rsidP="00EF2BB6">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sz w:val="18"/>
                <w:szCs w:val="18"/>
              </w:rPr>
            </w:pPr>
            <w:r w:rsidRPr="002F7EB4">
              <w:rPr>
                <w:rFonts w:ascii="Arial" w:eastAsia="Arial" w:hAnsi="Arial" w:cs="Arial"/>
                <w:sz w:val="18"/>
                <w:szCs w:val="18"/>
              </w:rPr>
              <w:t>(805,000,000)</w:t>
            </w:r>
          </w:p>
        </w:tc>
      </w:tr>
      <w:tr w:rsidR="00EF2BB6" w:rsidRPr="002F7EB4" w14:paraId="09EB6968" w14:textId="77777777" w:rsidTr="0048292D">
        <w:trPr>
          <w:trHeight w:val="63"/>
        </w:trPr>
        <w:tc>
          <w:tcPr>
            <w:tcW w:w="4082" w:type="dxa"/>
            <w:vAlign w:val="bottom"/>
          </w:tcPr>
          <w:p w14:paraId="7638E415" w14:textId="77777777" w:rsidR="00EF2BB6" w:rsidRPr="002F7EB4" w:rsidRDefault="00EF2BB6" w:rsidP="00EF2BB6">
            <w:pPr>
              <w:pBdr>
                <w:top w:val="nil"/>
                <w:left w:val="nil"/>
                <w:bottom w:val="nil"/>
                <w:right w:val="nil"/>
                <w:between w:val="nil"/>
              </w:pBdr>
              <w:ind w:left="431" w:right="-108"/>
              <w:rPr>
                <w:rFonts w:ascii="Arial" w:eastAsia="Arial" w:hAnsi="Arial" w:cs="Arial"/>
                <w:color w:val="000000"/>
                <w:sz w:val="18"/>
                <w:szCs w:val="18"/>
              </w:rPr>
            </w:pPr>
          </w:p>
        </w:tc>
        <w:tc>
          <w:tcPr>
            <w:tcW w:w="1305" w:type="dxa"/>
            <w:tcBorders>
              <w:top w:val="single" w:sz="4" w:space="0" w:color="000000"/>
            </w:tcBorders>
            <w:shd w:val="clear" w:color="auto" w:fill="FAFAFA"/>
            <w:vAlign w:val="bottom"/>
          </w:tcPr>
          <w:p w14:paraId="7F92F721" w14:textId="77777777" w:rsidR="00EF2BB6" w:rsidRPr="002F7EB4" w:rsidRDefault="00EF2BB6" w:rsidP="00EF2BB6">
            <w:pPr>
              <w:pBdr>
                <w:top w:val="nil"/>
                <w:left w:val="nil"/>
                <w:bottom w:val="nil"/>
                <w:right w:val="nil"/>
                <w:between w:val="nil"/>
              </w:pBdr>
              <w:ind w:right="-72"/>
              <w:jc w:val="right"/>
              <w:rPr>
                <w:rFonts w:ascii="Arial" w:eastAsia="Arial" w:hAnsi="Arial" w:cs="Arial"/>
                <w:color w:val="000000"/>
                <w:sz w:val="18"/>
                <w:szCs w:val="18"/>
              </w:rPr>
            </w:pPr>
          </w:p>
        </w:tc>
        <w:tc>
          <w:tcPr>
            <w:tcW w:w="1247" w:type="dxa"/>
            <w:tcBorders>
              <w:top w:val="single" w:sz="4" w:space="0" w:color="000000"/>
            </w:tcBorders>
            <w:vAlign w:val="bottom"/>
          </w:tcPr>
          <w:p w14:paraId="441FB6C8" w14:textId="77777777" w:rsidR="00EF2BB6" w:rsidRPr="002F7EB4" w:rsidRDefault="00EF2BB6" w:rsidP="00EF2BB6">
            <w:pPr>
              <w:pBdr>
                <w:top w:val="nil"/>
                <w:left w:val="nil"/>
                <w:bottom w:val="nil"/>
                <w:right w:val="nil"/>
                <w:between w:val="nil"/>
              </w:pBd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0FB3F1FF" w14:textId="77777777" w:rsidR="00EF2BB6" w:rsidRPr="002F7EB4" w:rsidRDefault="00EF2BB6" w:rsidP="00EF2BB6">
            <w:pPr>
              <w:pBdr>
                <w:top w:val="nil"/>
                <w:left w:val="nil"/>
                <w:bottom w:val="nil"/>
                <w:right w:val="nil"/>
                <w:between w:val="nil"/>
              </w:pBdr>
              <w:ind w:right="-72"/>
              <w:jc w:val="right"/>
              <w:rPr>
                <w:rFonts w:ascii="Arial" w:eastAsia="Arial" w:hAnsi="Arial" w:cs="Arial"/>
                <w:color w:val="000000"/>
                <w:sz w:val="18"/>
                <w:szCs w:val="18"/>
              </w:rPr>
            </w:pPr>
          </w:p>
        </w:tc>
        <w:tc>
          <w:tcPr>
            <w:tcW w:w="1370" w:type="dxa"/>
            <w:tcBorders>
              <w:top w:val="single" w:sz="4" w:space="0" w:color="000000"/>
            </w:tcBorders>
            <w:vAlign w:val="bottom"/>
          </w:tcPr>
          <w:p w14:paraId="0557873A" w14:textId="77777777" w:rsidR="00EF2BB6" w:rsidRPr="002F7EB4" w:rsidRDefault="00EF2BB6" w:rsidP="00EF2BB6">
            <w:pPr>
              <w:pBdr>
                <w:top w:val="nil"/>
                <w:left w:val="nil"/>
                <w:bottom w:val="nil"/>
                <w:right w:val="nil"/>
                <w:between w:val="nil"/>
              </w:pBdr>
              <w:ind w:left="-70" w:right="-72"/>
              <w:jc w:val="right"/>
              <w:rPr>
                <w:rFonts w:ascii="Arial" w:eastAsia="Arial" w:hAnsi="Arial" w:cs="Arial"/>
                <w:color w:val="000000"/>
                <w:sz w:val="18"/>
                <w:szCs w:val="18"/>
              </w:rPr>
            </w:pPr>
          </w:p>
        </w:tc>
      </w:tr>
      <w:tr w:rsidR="00EF2BB6" w:rsidRPr="002F7EB4" w14:paraId="05892041" w14:textId="77777777" w:rsidTr="0048292D">
        <w:trPr>
          <w:trHeight w:val="135"/>
        </w:trPr>
        <w:tc>
          <w:tcPr>
            <w:tcW w:w="4082" w:type="dxa"/>
            <w:vAlign w:val="bottom"/>
          </w:tcPr>
          <w:p w14:paraId="27376A23" w14:textId="77777777" w:rsidR="00EF2BB6" w:rsidRPr="002F7EB4" w:rsidRDefault="00EF2BB6" w:rsidP="00EF2BB6">
            <w:pPr>
              <w:ind w:left="431"/>
              <w:rPr>
                <w:rFonts w:ascii="Arial" w:eastAsia="Arial" w:hAnsi="Arial" w:cs="Arial"/>
                <w:color w:val="000000"/>
                <w:sz w:val="18"/>
                <w:szCs w:val="18"/>
              </w:rPr>
            </w:pPr>
            <w:r w:rsidRPr="002F7EB4">
              <w:rPr>
                <w:rFonts w:ascii="Arial" w:eastAsia="Arial" w:hAnsi="Arial" w:cs="Arial"/>
                <w:color w:val="000000"/>
                <w:sz w:val="18"/>
                <w:szCs w:val="18"/>
              </w:rPr>
              <w:t>At 31 December</w:t>
            </w:r>
          </w:p>
        </w:tc>
        <w:tc>
          <w:tcPr>
            <w:tcW w:w="1305" w:type="dxa"/>
            <w:tcBorders>
              <w:bottom w:val="single" w:sz="4" w:space="0" w:color="000000"/>
            </w:tcBorders>
            <w:shd w:val="clear" w:color="auto" w:fill="FAFAFA"/>
          </w:tcPr>
          <w:p w14:paraId="13EF92C4" w14:textId="199BCB86"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w:t>
            </w:r>
          </w:p>
        </w:tc>
        <w:tc>
          <w:tcPr>
            <w:tcW w:w="1247" w:type="dxa"/>
            <w:tcBorders>
              <w:bottom w:val="single" w:sz="4" w:space="0" w:color="000000"/>
            </w:tcBorders>
          </w:tcPr>
          <w:p w14:paraId="68DE18B5" w14:textId="6C917086"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hAnsi="Arial" w:cs="Arial"/>
                <w:sz w:val="18"/>
                <w:szCs w:val="18"/>
                <w:cs/>
              </w:rPr>
              <w:t>-</w:t>
            </w:r>
          </w:p>
        </w:tc>
        <w:tc>
          <w:tcPr>
            <w:tcW w:w="1417" w:type="dxa"/>
            <w:tcBorders>
              <w:bottom w:val="single" w:sz="4" w:space="0" w:color="000000"/>
            </w:tcBorders>
            <w:shd w:val="clear" w:color="auto" w:fill="FAFAFA"/>
          </w:tcPr>
          <w:p w14:paraId="2B66B7BD" w14:textId="7C107AAC" w:rsidR="00EF2BB6" w:rsidRPr="002F7EB4" w:rsidRDefault="00EF2BB6"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rPr>
              <w:t>3,</w:t>
            </w:r>
            <w:r w:rsidR="00D42FEE" w:rsidRPr="002F7EB4">
              <w:rPr>
                <w:rFonts w:ascii="Arial" w:eastAsia="Browallia New" w:hAnsi="Arial" w:cs="Arial"/>
                <w:sz w:val="18"/>
                <w:szCs w:val="18"/>
              </w:rPr>
              <w:t>83</w:t>
            </w:r>
            <w:r w:rsidRPr="002F7EB4">
              <w:rPr>
                <w:rFonts w:ascii="Arial" w:eastAsia="Browallia New" w:hAnsi="Arial" w:cs="Arial"/>
                <w:sz w:val="18"/>
                <w:szCs w:val="18"/>
              </w:rPr>
              <w:t>7,799,900</w:t>
            </w:r>
          </w:p>
        </w:tc>
        <w:tc>
          <w:tcPr>
            <w:tcW w:w="1370" w:type="dxa"/>
            <w:tcBorders>
              <w:bottom w:val="single" w:sz="4" w:space="0" w:color="000000"/>
            </w:tcBorders>
            <w:vAlign w:val="bottom"/>
          </w:tcPr>
          <w:p w14:paraId="1EA39B4A" w14:textId="6973544E" w:rsidR="00EF2BB6" w:rsidRPr="002F7EB4" w:rsidRDefault="00EF2BB6" w:rsidP="00EF2BB6">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r w:rsidRPr="002F7EB4">
              <w:rPr>
                <w:rFonts w:ascii="Arial" w:eastAsia="Arial" w:hAnsi="Arial" w:cs="Arial"/>
                <w:sz w:val="18"/>
                <w:szCs w:val="18"/>
              </w:rPr>
              <w:t xml:space="preserve">3,208,799,900 </w:t>
            </w:r>
          </w:p>
        </w:tc>
      </w:tr>
    </w:tbl>
    <w:p w14:paraId="78A72431" w14:textId="77777777" w:rsidR="001F0DD2" w:rsidRPr="002F7EB4" w:rsidRDefault="001F0DD2">
      <w:pPr>
        <w:ind w:left="540"/>
        <w:rPr>
          <w:rFonts w:ascii="Arial" w:eastAsia="Arial" w:hAnsi="Arial" w:cs="Arial"/>
          <w:color w:val="000000"/>
          <w:sz w:val="18"/>
          <w:szCs w:val="18"/>
        </w:rPr>
      </w:pPr>
    </w:p>
    <w:p w14:paraId="4BBED982" w14:textId="498E8CF8" w:rsidR="009A2ADA" w:rsidRPr="002F7EB4" w:rsidRDefault="009A2ADA" w:rsidP="009A2ADA">
      <w:pPr>
        <w:ind w:left="540"/>
        <w:jc w:val="both"/>
        <w:rPr>
          <w:rFonts w:ascii="Arial" w:eastAsia="Arial" w:hAnsi="Arial" w:cs="Arial"/>
          <w:color w:val="000000"/>
          <w:sz w:val="18"/>
          <w:szCs w:val="18"/>
        </w:rPr>
      </w:pPr>
      <w:r w:rsidRPr="002F7EB4">
        <w:rPr>
          <w:rFonts w:ascii="Arial" w:eastAsia="Arial" w:hAnsi="Arial" w:cs="Arial"/>
          <w:color w:val="000000"/>
          <w:spacing w:val="-4"/>
          <w:sz w:val="18"/>
          <w:szCs w:val="18"/>
        </w:rPr>
        <w:t xml:space="preserve">As at 31 December </w:t>
      </w:r>
      <w:r w:rsidRPr="002F7EB4">
        <w:rPr>
          <w:rFonts w:ascii="Arial" w:eastAsia="Arial" w:hAnsi="Arial" w:cs="Arial"/>
          <w:spacing w:val="-4"/>
          <w:sz w:val="18"/>
          <w:szCs w:val="18"/>
        </w:rPr>
        <w:t>202</w:t>
      </w:r>
      <w:r w:rsidR="00481984" w:rsidRPr="002F7EB4">
        <w:rPr>
          <w:rFonts w:ascii="Arial" w:eastAsia="Arial" w:hAnsi="Arial" w:cs="Arial"/>
          <w:spacing w:val="-4"/>
          <w:sz w:val="18"/>
          <w:szCs w:val="18"/>
        </w:rPr>
        <w:t>3</w:t>
      </w:r>
      <w:r w:rsidRPr="002F7EB4">
        <w:rPr>
          <w:rFonts w:ascii="Arial" w:eastAsia="Arial" w:hAnsi="Arial" w:cs="Arial"/>
          <w:color w:val="000000"/>
          <w:spacing w:val="-4"/>
          <w:sz w:val="18"/>
          <w:szCs w:val="18"/>
        </w:rPr>
        <w:t xml:space="preserve"> and </w:t>
      </w:r>
      <w:r w:rsidRPr="002F7EB4">
        <w:rPr>
          <w:rFonts w:ascii="Arial" w:eastAsia="Arial" w:hAnsi="Arial" w:cs="Arial"/>
          <w:spacing w:val="-4"/>
          <w:sz w:val="18"/>
          <w:szCs w:val="18"/>
        </w:rPr>
        <w:t>202</w:t>
      </w:r>
      <w:r w:rsidR="00481984" w:rsidRPr="002F7EB4">
        <w:rPr>
          <w:rFonts w:ascii="Arial" w:eastAsia="Arial" w:hAnsi="Arial" w:cs="Arial"/>
          <w:spacing w:val="-4"/>
          <w:sz w:val="18"/>
          <w:szCs w:val="18"/>
        </w:rPr>
        <w:t>2</w:t>
      </w:r>
      <w:r w:rsidRPr="002F7EB4">
        <w:rPr>
          <w:rFonts w:ascii="Arial" w:eastAsia="Arial" w:hAnsi="Arial" w:cs="Arial"/>
          <w:color w:val="000000"/>
          <w:spacing w:val="-4"/>
          <w:sz w:val="18"/>
          <w:szCs w:val="18"/>
        </w:rPr>
        <w:t xml:space="preserve">, loans to related parties is due for repayments at call. The </w:t>
      </w:r>
      <w:r w:rsidRPr="002F7EB4">
        <w:rPr>
          <w:rFonts w:ascii="Arial" w:eastAsia="Arial" w:hAnsi="Arial" w:cs="Arial"/>
          <w:color w:val="000000"/>
          <w:sz w:val="18"/>
          <w:szCs w:val="18"/>
        </w:rPr>
        <w:t xml:space="preserve">loans to related parties bears an interest rate of </w:t>
      </w:r>
      <w:r w:rsidR="00EF2BB6" w:rsidRPr="002F7EB4">
        <w:rPr>
          <w:rFonts w:ascii="Arial" w:eastAsia="Arial" w:hAnsi="Arial" w:cs="Arial"/>
          <w:color w:val="000000"/>
          <w:sz w:val="18"/>
          <w:szCs w:val="18"/>
        </w:rPr>
        <w:t>6</w:t>
      </w:r>
      <w:r w:rsidR="00767BB0" w:rsidRPr="002F7EB4">
        <w:rPr>
          <w:rFonts w:ascii="Arial" w:eastAsia="Arial" w:hAnsi="Arial" w:cs="Arial"/>
          <w:color w:val="000000"/>
          <w:sz w:val="18"/>
          <w:szCs w:val="18"/>
        </w:rPr>
        <w:t>.00</w:t>
      </w:r>
      <w:r w:rsidRPr="002F7EB4">
        <w:rPr>
          <w:rFonts w:ascii="Arial" w:eastAsia="Arial" w:hAnsi="Arial" w:cs="Arial"/>
          <w:color w:val="000000"/>
          <w:sz w:val="18"/>
          <w:szCs w:val="18"/>
        </w:rPr>
        <w:t xml:space="preserve">% - </w:t>
      </w:r>
      <w:r w:rsidR="0048292D" w:rsidRPr="002F7EB4">
        <w:rPr>
          <w:rFonts w:ascii="Arial" w:eastAsia="Arial" w:hAnsi="Arial" w:cs="Arial"/>
          <w:color w:val="000000"/>
          <w:sz w:val="18"/>
          <w:szCs w:val="18"/>
        </w:rPr>
        <w:t>13.25</w:t>
      </w:r>
      <w:r w:rsidRPr="002F7EB4">
        <w:rPr>
          <w:rFonts w:ascii="Arial" w:eastAsia="Arial" w:hAnsi="Arial" w:cs="Arial"/>
          <w:color w:val="000000"/>
          <w:sz w:val="18"/>
          <w:szCs w:val="18"/>
        </w:rPr>
        <w:t>% per annum (</w:t>
      </w:r>
      <w:r w:rsidRPr="002F7EB4">
        <w:rPr>
          <w:rFonts w:ascii="Arial" w:eastAsia="Arial" w:hAnsi="Arial" w:cs="Arial"/>
          <w:sz w:val="18"/>
          <w:szCs w:val="18"/>
        </w:rPr>
        <w:t>202</w:t>
      </w:r>
      <w:r w:rsidR="00481984" w:rsidRPr="002F7EB4">
        <w:rPr>
          <w:rFonts w:ascii="Arial" w:eastAsia="Arial" w:hAnsi="Arial" w:cs="Arial"/>
          <w:sz w:val="18"/>
          <w:szCs w:val="18"/>
        </w:rPr>
        <w:t>2</w:t>
      </w:r>
      <w:r w:rsidRPr="002F7EB4">
        <w:rPr>
          <w:rFonts w:ascii="Arial" w:eastAsia="Arial" w:hAnsi="Arial" w:cs="Arial"/>
          <w:color w:val="000000"/>
          <w:sz w:val="18"/>
          <w:szCs w:val="18"/>
        </w:rPr>
        <w:t xml:space="preserve">: </w:t>
      </w:r>
      <w:r w:rsidR="00481984" w:rsidRPr="002F7EB4">
        <w:rPr>
          <w:rFonts w:ascii="Arial" w:eastAsia="Arial" w:hAnsi="Arial" w:cs="Arial"/>
          <w:sz w:val="18"/>
          <w:szCs w:val="18"/>
        </w:rPr>
        <w:t>6</w:t>
      </w:r>
      <w:r w:rsidR="00767BB0" w:rsidRPr="002F7EB4">
        <w:rPr>
          <w:rFonts w:ascii="Arial" w:eastAsia="Arial" w:hAnsi="Arial" w:cs="Arial"/>
          <w:sz w:val="18"/>
          <w:szCs w:val="18"/>
        </w:rPr>
        <w:t>.00</w:t>
      </w:r>
      <w:r w:rsidR="00481984" w:rsidRPr="002F7EB4">
        <w:rPr>
          <w:rFonts w:ascii="Arial" w:eastAsia="Arial" w:hAnsi="Arial" w:cs="Arial"/>
          <w:color w:val="000000"/>
          <w:sz w:val="18"/>
          <w:szCs w:val="18"/>
        </w:rPr>
        <w:t>% - 6.5</w:t>
      </w:r>
      <w:r w:rsidR="00767BB0" w:rsidRPr="002F7EB4">
        <w:rPr>
          <w:rFonts w:ascii="Arial" w:eastAsia="Arial" w:hAnsi="Arial" w:cs="Arial"/>
          <w:color w:val="000000"/>
          <w:sz w:val="18"/>
          <w:szCs w:val="18"/>
        </w:rPr>
        <w:t>0</w:t>
      </w:r>
      <w:r w:rsidR="00481984" w:rsidRPr="002F7EB4">
        <w:rPr>
          <w:rFonts w:ascii="Arial" w:eastAsia="Arial" w:hAnsi="Arial" w:cs="Arial"/>
          <w:color w:val="000000"/>
          <w:sz w:val="18"/>
          <w:szCs w:val="18"/>
        </w:rPr>
        <w:t xml:space="preserve">% </w:t>
      </w:r>
      <w:r w:rsidRPr="002F7EB4">
        <w:rPr>
          <w:rFonts w:ascii="Arial" w:eastAsia="Arial" w:hAnsi="Arial" w:cs="Arial"/>
          <w:color w:val="000000"/>
          <w:sz w:val="18"/>
          <w:szCs w:val="18"/>
        </w:rPr>
        <w:t>per annum).</w:t>
      </w:r>
    </w:p>
    <w:p w14:paraId="7B1007EE" w14:textId="236B4DEB" w:rsidR="00F75EA5" w:rsidRPr="002F7EB4" w:rsidRDefault="00F75EA5">
      <w:pPr>
        <w:ind w:left="540"/>
        <w:jc w:val="both"/>
        <w:rPr>
          <w:rFonts w:ascii="Arial" w:eastAsia="Arial" w:hAnsi="Arial" w:cs="Arial"/>
          <w:color w:val="000000"/>
          <w:sz w:val="18"/>
          <w:szCs w:val="18"/>
        </w:rPr>
      </w:pPr>
      <w:r w:rsidRPr="002F7EB4">
        <w:rPr>
          <w:rFonts w:ascii="Arial" w:eastAsia="Arial" w:hAnsi="Arial" w:cs="Arial"/>
          <w:color w:val="000000"/>
          <w:sz w:val="18"/>
          <w:szCs w:val="18"/>
        </w:rPr>
        <w:br w:type="page"/>
      </w:r>
    </w:p>
    <w:p w14:paraId="4D58444D" w14:textId="77777777" w:rsidR="00A5384A" w:rsidRPr="002F7EB4" w:rsidRDefault="00A5384A" w:rsidP="0048292D">
      <w:pPr>
        <w:jc w:val="both"/>
        <w:rPr>
          <w:rFonts w:ascii="Arial" w:eastAsia="Arial" w:hAnsi="Arial" w:cs="Arial"/>
          <w:color w:val="000000"/>
          <w:sz w:val="18"/>
          <w:szCs w:val="18"/>
        </w:rPr>
      </w:pPr>
    </w:p>
    <w:p w14:paraId="46999697" w14:textId="5E48E0A3" w:rsidR="001F0DD2" w:rsidRPr="002F7EB4" w:rsidRDefault="00A5384A">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3</w:t>
      </w:r>
      <w:r w:rsidR="000358E8" w:rsidRPr="002F7EB4">
        <w:rPr>
          <w:rFonts w:ascii="Arial" w:eastAsia="Arial" w:hAnsi="Arial" w:cs="Arial"/>
          <w:b/>
          <w:color w:val="CF4A02"/>
          <w:sz w:val="18"/>
          <w:szCs w:val="18"/>
        </w:rPr>
        <w:t>7</w:t>
      </w:r>
      <w:r w:rsidRPr="002F7EB4">
        <w:rPr>
          <w:rFonts w:ascii="Arial" w:eastAsia="Arial" w:hAnsi="Arial" w:cs="Arial"/>
          <w:b/>
          <w:color w:val="CF4A02"/>
          <w:sz w:val="18"/>
          <w:szCs w:val="18"/>
        </w:rPr>
        <w:t>.</w:t>
      </w:r>
      <w:r w:rsidR="0048292D" w:rsidRPr="002F7EB4">
        <w:rPr>
          <w:rFonts w:ascii="Arial" w:eastAsia="Arial" w:hAnsi="Arial" w:cs="Arial"/>
          <w:b/>
          <w:color w:val="CF4A02"/>
          <w:sz w:val="18"/>
          <w:szCs w:val="18"/>
        </w:rPr>
        <w:t>7</w:t>
      </w:r>
      <w:r w:rsidRPr="002F7EB4">
        <w:rPr>
          <w:rFonts w:ascii="Arial" w:eastAsia="Arial" w:hAnsi="Arial" w:cs="Arial"/>
          <w:b/>
          <w:color w:val="CF4A02"/>
          <w:sz w:val="18"/>
          <w:szCs w:val="18"/>
        </w:rPr>
        <w:tab/>
      </w:r>
      <w:r w:rsidR="001566F9" w:rsidRPr="002F7EB4">
        <w:rPr>
          <w:rFonts w:ascii="Arial" w:eastAsia="Arial" w:hAnsi="Arial" w:cs="Arial"/>
          <w:b/>
          <w:color w:val="CF4A02"/>
          <w:sz w:val="18"/>
          <w:szCs w:val="18"/>
        </w:rPr>
        <w:t>Key management remunerations</w:t>
      </w:r>
    </w:p>
    <w:p w14:paraId="0D330151" w14:textId="77777777" w:rsidR="001F0DD2" w:rsidRPr="002F7EB4" w:rsidRDefault="001F0DD2">
      <w:pPr>
        <w:ind w:left="540"/>
        <w:rPr>
          <w:rFonts w:ascii="Arial" w:eastAsia="Arial" w:hAnsi="Arial" w:cs="Arial"/>
          <w:color w:val="000000"/>
          <w:sz w:val="18"/>
          <w:szCs w:val="18"/>
        </w:rPr>
      </w:pPr>
    </w:p>
    <w:p w14:paraId="78C62776" w14:textId="702D4F81" w:rsidR="001F0DD2" w:rsidRPr="002F7EB4" w:rsidRDefault="001566F9">
      <w:pPr>
        <w:ind w:left="540"/>
        <w:jc w:val="both"/>
        <w:rPr>
          <w:rFonts w:ascii="Arial" w:eastAsia="Arial" w:hAnsi="Arial" w:cs="Arial"/>
          <w:color w:val="000000"/>
          <w:sz w:val="18"/>
          <w:szCs w:val="18"/>
        </w:rPr>
      </w:pPr>
      <w:r w:rsidRPr="002F7EB4">
        <w:rPr>
          <w:rFonts w:ascii="Arial" w:eastAsia="Arial" w:hAnsi="Arial" w:cs="Arial"/>
          <w:color w:val="000000"/>
          <w:sz w:val="18"/>
          <w:szCs w:val="18"/>
        </w:rPr>
        <w:t xml:space="preserve">For the years ended 31 December </w:t>
      </w:r>
      <w:r w:rsidR="006E1614" w:rsidRPr="002F7EB4">
        <w:rPr>
          <w:rFonts w:ascii="Arial" w:eastAsia="Arial" w:hAnsi="Arial" w:cs="Arial"/>
          <w:sz w:val="18"/>
          <w:szCs w:val="18"/>
        </w:rPr>
        <w:t>202</w:t>
      </w:r>
      <w:r w:rsidR="00481984" w:rsidRPr="002F7EB4">
        <w:rPr>
          <w:rFonts w:ascii="Arial" w:eastAsia="Arial" w:hAnsi="Arial" w:cs="Arial"/>
          <w:sz w:val="18"/>
          <w:szCs w:val="18"/>
        </w:rPr>
        <w:t>3</w:t>
      </w:r>
      <w:r w:rsidRPr="002F7EB4">
        <w:rPr>
          <w:rFonts w:ascii="Arial" w:eastAsia="Arial" w:hAnsi="Arial" w:cs="Arial"/>
          <w:color w:val="000000"/>
          <w:sz w:val="18"/>
          <w:szCs w:val="18"/>
        </w:rPr>
        <w:t xml:space="preserve"> and </w:t>
      </w:r>
      <w:r w:rsidR="006E1614" w:rsidRPr="002F7EB4">
        <w:rPr>
          <w:rFonts w:ascii="Arial" w:eastAsia="Arial" w:hAnsi="Arial" w:cs="Arial"/>
          <w:sz w:val="18"/>
          <w:szCs w:val="18"/>
        </w:rPr>
        <w:t>202</w:t>
      </w:r>
      <w:r w:rsidR="00481984" w:rsidRPr="002F7EB4">
        <w:rPr>
          <w:rFonts w:ascii="Arial" w:eastAsia="Arial" w:hAnsi="Arial" w:cs="Arial"/>
          <w:sz w:val="18"/>
          <w:szCs w:val="18"/>
        </w:rPr>
        <w:t>2</w:t>
      </w:r>
      <w:r w:rsidRPr="002F7EB4">
        <w:rPr>
          <w:rFonts w:ascii="Arial" w:eastAsia="Arial" w:hAnsi="Arial" w:cs="Arial"/>
          <w:color w:val="000000"/>
          <w:sz w:val="18"/>
          <w:szCs w:val="18"/>
        </w:rPr>
        <w:t>, benefits to key management personnel are as follows:</w:t>
      </w:r>
    </w:p>
    <w:p w14:paraId="64E4CC0E" w14:textId="77777777" w:rsidR="001F0DD2" w:rsidRPr="002F7EB4" w:rsidRDefault="001F0DD2">
      <w:pPr>
        <w:ind w:left="540"/>
        <w:rPr>
          <w:rFonts w:ascii="Arial" w:eastAsia="Arial" w:hAnsi="Arial" w:cs="Arial"/>
          <w:color w:val="000000"/>
          <w:sz w:val="18"/>
          <w:szCs w:val="18"/>
        </w:rPr>
      </w:pPr>
    </w:p>
    <w:tbl>
      <w:tblPr>
        <w:tblW w:w="5000" w:type="pct"/>
        <w:tblCellMar>
          <w:left w:w="115" w:type="dxa"/>
          <w:right w:w="115" w:type="dxa"/>
        </w:tblCellMar>
        <w:tblLook w:val="0000" w:firstRow="0" w:lastRow="0" w:firstColumn="0" w:lastColumn="0" w:noHBand="0" w:noVBand="0"/>
      </w:tblPr>
      <w:tblGrid>
        <w:gridCol w:w="4253"/>
        <w:gridCol w:w="1275"/>
        <w:gridCol w:w="1275"/>
        <w:gridCol w:w="1328"/>
        <w:gridCol w:w="1328"/>
      </w:tblGrid>
      <w:tr w:rsidR="00060C17" w:rsidRPr="002F7EB4" w14:paraId="36AA4365" w14:textId="2FC4D5FE" w:rsidTr="00A962D4">
        <w:tc>
          <w:tcPr>
            <w:tcW w:w="2248" w:type="pct"/>
            <w:vAlign w:val="bottom"/>
          </w:tcPr>
          <w:p w14:paraId="38752E65" w14:textId="77777777" w:rsidR="00060C17" w:rsidRPr="002F7EB4" w:rsidRDefault="00060C17" w:rsidP="00060C17">
            <w:pPr>
              <w:pBdr>
                <w:top w:val="nil"/>
                <w:left w:val="nil"/>
                <w:bottom w:val="nil"/>
                <w:right w:val="nil"/>
                <w:between w:val="nil"/>
              </w:pBdr>
              <w:ind w:left="431"/>
              <w:rPr>
                <w:rFonts w:ascii="Arial" w:eastAsia="Arial" w:hAnsi="Arial" w:cs="Arial"/>
                <w:b/>
                <w:color w:val="000000"/>
                <w:sz w:val="18"/>
                <w:szCs w:val="18"/>
              </w:rPr>
            </w:pPr>
          </w:p>
        </w:tc>
        <w:tc>
          <w:tcPr>
            <w:tcW w:w="1348" w:type="pct"/>
            <w:gridSpan w:val="2"/>
            <w:tcBorders>
              <w:top w:val="single" w:sz="4" w:space="0" w:color="auto"/>
              <w:bottom w:val="single" w:sz="4" w:space="0" w:color="000000"/>
            </w:tcBorders>
            <w:vAlign w:val="bottom"/>
          </w:tcPr>
          <w:p w14:paraId="3E674B11" w14:textId="77777777" w:rsidR="00060C17" w:rsidRPr="002F7EB4" w:rsidRDefault="00060C17" w:rsidP="00060C17">
            <w:pPr>
              <w:ind w:left="451" w:right="-72" w:hanging="451"/>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p>
          <w:p w14:paraId="451AF809" w14:textId="7085219C" w:rsidR="00060C17" w:rsidRPr="002F7EB4" w:rsidRDefault="00060C17" w:rsidP="00060C17">
            <w:pPr>
              <w:ind w:left="451" w:right="-72" w:hanging="451"/>
              <w:jc w:val="center"/>
              <w:rPr>
                <w:rFonts w:ascii="Arial" w:eastAsia="Arial" w:hAnsi="Arial" w:cs="Arial"/>
                <w:b/>
                <w:color w:val="000000"/>
                <w:sz w:val="18"/>
                <w:szCs w:val="18"/>
              </w:rPr>
            </w:pPr>
            <w:r w:rsidRPr="002F7EB4">
              <w:rPr>
                <w:rFonts w:ascii="Arial" w:eastAsia="Arial" w:hAnsi="Arial" w:cs="Arial"/>
                <w:b/>
                <w:color w:val="000000"/>
                <w:sz w:val="18"/>
                <w:szCs w:val="18"/>
              </w:rPr>
              <w:t>financial statements</w:t>
            </w:r>
          </w:p>
        </w:tc>
        <w:tc>
          <w:tcPr>
            <w:tcW w:w="1404" w:type="pct"/>
            <w:gridSpan w:val="2"/>
            <w:tcBorders>
              <w:top w:val="single" w:sz="4" w:space="0" w:color="auto"/>
              <w:bottom w:val="single" w:sz="4" w:space="0" w:color="000000"/>
            </w:tcBorders>
            <w:vAlign w:val="center"/>
          </w:tcPr>
          <w:p w14:paraId="47717CFE" w14:textId="77777777" w:rsidR="00060C17" w:rsidRPr="002F7EB4" w:rsidRDefault="00060C17" w:rsidP="00060C17">
            <w:pPr>
              <w:ind w:left="451" w:right="-72" w:hanging="451"/>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p>
          <w:p w14:paraId="2D524DF6" w14:textId="61A664AF" w:rsidR="00060C17" w:rsidRPr="002F7EB4" w:rsidRDefault="00060C17" w:rsidP="00060C17">
            <w:pPr>
              <w:ind w:left="451" w:right="-72" w:hanging="451"/>
              <w:jc w:val="center"/>
              <w:rPr>
                <w:rFonts w:ascii="Arial" w:eastAsia="Arial" w:hAnsi="Arial" w:cs="Arial"/>
                <w:b/>
                <w:color w:val="000000"/>
                <w:sz w:val="18"/>
                <w:szCs w:val="18"/>
              </w:rPr>
            </w:pPr>
            <w:r w:rsidRPr="002F7EB4">
              <w:rPr>
                <w:rFonts w:ascii="Arial" w:eastAsia="Arial" w:hAnsi="Arial" w:cs="Arial"/>
                <w:b/>
                <w:color w:val="000000"/>
                <w:sz w:val="18"/>
                <w:szCs w:val="18"/>
              </w:rPr>
              <w:t>financial statements</w:t>
            </w:r>
          </w:p>
        </w:tc>
      </w:tr>
      <w:tr w:rsidR="00A962D4" w:rsidRPr="002F7EB4" w14:paraId="20E16BCD" w14:textId="4985A44B" w:rsidTr="00A962D4">
        <w:tc>
          <w:tcPr>
            <w:tcW w:w="2248" w:type="pct"/>
            <w:vAlign w:val="bottom"/>
          </w:tcPr>
          <w:p w14:paraId="3CE8472B" w14:textId="77777777" w:rsidR="00060C17" w:rsidRPr="002F7EB4" w:rsidRDefault="00060C17" w:rsidP="00060C17">
            <w:pPr>
              <w:pBdr>
                <w:top w:val="nil"/>
                <w:left w:val="nil"/>
                <w:bottom w:val="nil"/>
                <w:right w:val="nil"/>
                <w:between w:val="nil"/>
              </w:pBdr>
              <w:ind w:left="431"/>
              <w:rPr>
                <w:rFonts w:ascii="Arial" w:eastAsia="Arial" w:hAnsi="Arial" w:cs="Arial"/>
                <w:b/>
                <w:color w:val="000000"/>
                <w:sz w:val="18"/>
                <w:szCs w:val="18"/>
              </w:rPr>
            </w:pPr>
          </w:p>
        </w:tc>
        <w:tc>
          <w:tcPr>
            <w:tcW w:w="674" w:type="pct"/>
            <w:tcBorders>
              <w:top w:val="single" w:sz="4" w:space="0" w:color="000000"/>
            </w:tcBorders>
            <w:vAlign w:val="bottom"/>
          </w:tcPr>
          <w:p w14:paraId="35FF0F6B" w14:textId="7B6A7CE0" w:rsidR="00060C17" w:rsidRPr="002F7EB4" w:rsidRDefault="00060C17" w:rsidP="00060C17">
            <w:pPr>
              <w:ind w:right="-72"/>
              <w:jc w:val="right"/>
              <w:rPr>
                <w:rFonts w:ascii="Arial" w:eastAsia="Arial" w:hAnsi="Arial" w:cs="Arial"/>
                <w:b/>
                <w:color w:val="000000"/>
                <w:sz w:val="18"/>
                <w:szCs w:val="18"/>
              </w:rPr>
            </w:pPr>
            <w:r w:rsidRPr="002F7EB4">
              <w:rPr>
                <w:rFonts w:ascii="Arial" w:eastAsia="Arial" w:hAnsi="Arial" w:cs="Arial"/>
                <w:b/>
                <w:sz w:val="18"/>
                <w:szCs w:val="18"/>
              </w:rPr>
              <w:t>2023</w:t>
            </w:r>
          </w:p>
        </w:tc>
        <w:tc>
          <w:tcPr>
            <w:tcW w:w="674" w:type="pct"/>
            <w:tcBorders>
              <w:top w:val="single" w:sz="4" w:space="0" w:color="000000"/>
            </w:tcBorders>
            <w:vAlign w:val="bottom"/>
          </w:tcPr>
          <w:p w14:paraId="14FF4AB3" w14:textId="6C67AC56" w:rsidR="00060C17" w:rsidRPr="002F7EB4" w:rsidRDefault="00060C17" w:rsidP="00060C17">
            <w:pPr>
              <w:ind w:right="-72"/>
              <w:jc w:val="right"/>
              <w:rPr>
                <w:rFonts w:ascii="Arial" w:eastAsia="Arial" w:hAnsi="Arial" w:cs="Arial"/>
                <w:b/>
                <w:color w:val="000000"/>
                <w:sz w:val="18"/>
                <w:szCs w:val="18"/>
              </w:rPr>
            </w:pPr>
            <w:r w:rsidRPr="002F7EB4">
              <w:rPr>
                <w:rFonts w:ascii="Arial" w:eastAsia="Arial" w:hAnsi="Arial" w:cs="Arial"/>
                <w:b/>
                <w:sz w:val="18"/>
                <w:szCs w:val="18"/>
              </w:rPr>
              <w:t>2022</w:t>
            </w:r>
          </w:p>
        </w:tc>
        <w:tc>
          <w:tcPr>
            <w:tcW w:w="702" w:type="pct"/>
            <w:tcBorders>
              <w:top w:val="single" w:sz="4" w:space="0" w:color="000000"/>
            </w:tcBorders>
            <w:vAlign w:val="bottom"/>
          </w:tcPr>
          <w:p w14:paraId="6BA056AB" w14:textId="287BC16E" w:rsidR="00060C17" w:rsidRPr="002F7EB4" w:rsidRDefault="00060C17" w:rsidP="00060C17">
            <w:pPr>
              <w:ind w:right="-72"/>
              <w:jc w:val="right"/>
              <w:rPr>
                <w:rFonts w:ascii="Arial" w:eastAsia="Arial" w:hAnsi="Arial" w:cs="Arial"/>
                <w:b/>
                <w:sz w:val="18"/>
                <w:szCs w:val="18"/>
              </w:rPr>
            </w:pPr>
            <w:r w:rsidRPr="002F7EB4">
              <w:rPr>
                <w:rFonts w:ascii="Arial" w:eastAsia="Arial" w:hAnsi="Arial" w:cs="Arial"/>
                <w:b/>
                <w:sz w:val="18"/>
                <w:szCs w:val="18"/>
              </w:rPr>
              <w:t>2023</w:t>
            </w:r>
          </w:p>
        </w:tc>
        <w:tc>
          <w:tcPr>
            <w:tcW w:w="702" w:type="pct"/>
            <w:tcBorders>
              <w:top w:val="single" w:sz="4" w:space="0" w:color="000000"/>
            </w:tcBorders>
            <w:vAlign w:val="bottom"/>
          </w:tcPr>
          <w:p w14:paraId="26FCA77E" w14:textId="2EB86338" w:rsidR="00060C17" w:rsidRPr="002F7EB4" w:rsidRDefault="00060C17" w:rsidP="00060C17">
            <w:pPr>
              <w:ind w:right="-72"/>
              <w:jc w:val="right"/>
              <w:rPr>
                <w:rFonts w:ascii="Arial" w:eastAsia="Arial" w:hAnsi="Arial" w:cs="Arial"/>
                <w:b/>
                <w:sz w:val="18"/>
                <w:szCs w:val="18"/>
              </w:rPr>
            </w:pPr>
            <w:r w:rsidRPr="002F7EB4">
              <w:rPr>
                <w:rFonts w:ascii="Arial" w:eastAsia="Arial" w:hAnsi="Arial" w:cs="Arial"/>
                <w:b/>
                <w:sz w:val="18"/>
                <w:szCs w:val="18"/>
              </w:rPr>
              <w:t>2022</w:t>
            </w:r>
          </w:p>
        </w:tc>
      </w:tr>
      <w:tr w:rsidR="00A962D4" w:rsidRPr="002F7EB4" w14:paraId="35ABA240" w14:textId="45B242DF" w:rsidTr="00A962D4">
        <w:tc>
          <w:tcPr>
            <w:tcW w:w="2248" w:type="pct"/>
            <w:vAlign w:val="bottom"/>
          </w:tcPr>
          <w:p w14:paraId="02F168D9" w14:textId="77777777" w:rsidR="00060C17" w:rsidRPr="002F7EB4" w:rsidRDefault="00060C17" w:rsidP="00060C17">
            <w:pPr>
              <w:pBdr>
                <w:top w:val="nil"/>
                <w:left w:val="nil"/>
                <w:bottom w:val="nil"/>
                <w:right w:val="nil"/>
                <w:between w:val="nil"/>
              </w:pBdr>
              <w:ind w:left="431"/>
              <w:rPr>
                <w:rFonts w:ascii="Arial" w:eastAsia="Arial" w:hAnsi="Arial" w:cs="Arial"/>
                <w:b/>
                <w:color w:val="000000"/>
                <w:sz w:val="18"/>
                <w:szCs w:val="18"/>
              </w:rPr>
            </w:pPr>
          </w:p>
        </w:tc>
        <w:tc>
          <w:tcPr>
            <w:tcW w:w="674" w:type="pct"/>
            <w:tcBorders>
              <w:bottom w:val="single" w:sz="4" w:space="0" w:color="000000"/>
            </w:tcBorders>
            <w:vAlign w:val="bottom"/>
          </w:tcPr>
          <w:p w14:paraId="02500A5A" w14:textId="4388AD8B" w:rsidR="00060C17" w:rsidRPr="002F7EB4" w:rsidRDefault="00060C17" w:rsidP="00060C17">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674" w:type="pct"/>
            <w:tcBorders>
              <w:bottom w:val="single" w:sz="4" w:space="0" w:color="000000"/>
            </w:tcBorders>
            <w:vAlign w:val="bottom"/>
          </w:tcPr>
          <w:p w14:paraId="53A9D70B" w14:textId="75587540" w:rsidR="00060C17" w:rsidRPr="002F7EB4" w:rsidRDefault="00060C17" w:rsidP="00060C17">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702" w:type="pct"/>
            <w:tcBorders>
              <w:bottom w:val="single" w:sz="4" w:space="0" w:color="000000"/>
            </w:tcBorders>
            <w:vAlign w:val="bottom"/>
          </w:tcPr>
          <w:p w14:paraId="3CFB36A5" w14:textId="72C31A8B" w:rsidR="00060C17" w:rsidRPr="002F7EB4" w:rsidRDefault="00060C17" w:rsidP="00060C17">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702" w:type="pct"/>
            <w:tcBorders>
              <w:bottom w:val="single" w:sz="4" w:space="0" w:color="000000"/>
            </w:tcBorders>
            <w:vAlign w:val="bottom"/>
          </w:tcPr>
          <w:p w14:paraId="62BC4465" w14:textId="41DE3BB9" w:rsidR="00060C17" w:rsidRPr="002F7EB4" w:rsidRDefault="00060C17" w:rsidP="00060C17">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r>
      <w:tr w:rsidR="00A962D4" w:rsidRPr="002F7EB4" w14:paraId="79A4BE83" w14:textId="6B98B94B" w:rsidTr="000A1895">
        <w:trPr>
          <w:trHeight w:val="101"/>
        </w:trPr>
        <w:tc>
          <w:tcPr>
            <w:tcW w:w="2248" w:type="pct"/>
            <w:vAlign w:val="bottom"/>
          </w:tcPr>
          <w:p w14:paraId="147C3A9C" w14:textId="77777777" w:rsidR="00060C17" w:rsidRPr="002F7EB4" w:rsidRDefault="00060C17">
            <w:pPr>
              <w:pBdr>
                <w:top w:val="nil"/>
                <w:left w:val="nil"/>
                <w:bottom w:val="nil"/>
                <w:right w:val="nil"/>
                <w:between w:val="nil"/>
              </w:pBdr>
              <w:ind w:left="431" w:right="-108"/>
              <w:rPr>
                <w:rFonts w:ascii="Arial" w:eastAsia="Arial" w:hAnsi="Arial" w:cs="Arial"/>
                <w:color w:val="000000"/>
                <w:sz w:val="18"/>
                <w:szCs w:val="18"/>
              </w:rPr>
            </w:pPr>
          </w:p>
        </w:tc>
        <w:tc>
          <w:tcPr>
            <w:tcW w:w="674" w:type="pct"/>
            <w:tcBorders>
              <w:top w:val="single" w:sz="4" w:space="0" w:color="000000"/>
            </w:tcBorders>
            <w:shd w:val="clear" w:color="auto" w:fill="FAFAFA"/>
            <w:vAlign w:val="bottom"/>
          </w:tcPr>
          <w:p w14:paraId="7CE11F7A" w14:textId="77777777" w:rsidR="00060C17" w:rsidRPr="002F7EB4" w:rsidRDefault="00060C17">
            <w:pPr>
              <w:pBdr>
                <w:top w:val="nil"/>
                <w:left w:val="nil"/>
                <w:bottom w:val="nil"/>
                <w:right w:val="nil"/>
                <w:between w:val="nil"/>
              </w:pBdr>
              <w:ind w:right="-72"/>
              <w:jc w:val="right"/>
              <w:rPr>
                <w:rFonts w:ascii="Arial" w:eastAsia="Arial" w:hAnsi="Arial" w:cs="Arial"/>
                <w:color w:val="000000"/>
                <w:sz w:val="18"/>
                <w:szCs w:val="18"/>
              </w:rPr>
            </w:pPr>
          </w:p>
        </w:tc>
        <w:tc>
          <w:tcPr>
            <w:tcW w:w="674" w:type="pct"/>
            <w:tcBorders>
              <w:top w:val="single" w:sz="4" w:space="0" w:color="000000"/>
            </w:tcBorders>
            <w:vAlign w:val="bottom"/>
          </w:tcPr>
          <w:p w14:paraId="63817CFC" w14:textId="77777777" w:rsidR="00060C17" w:rsidRPr="002F7EB4" w:rsidRDefault="00060C17">
            <w:pPr>
              <w:pBdr>
                <w:top w:val="nil"/>
                <w:left w:val="nil"/>
                <w:bottom w:val="nil"/>
                <w:right w:val="nil"/>
                <w:between w:val="nil"/>
              </w:pBdr>
              <w:ind w:right="-72"/>
              <w:jc w:val="right"/>
              <w:rPr>
                <w:rFonts w:ascii="Arial" w:eastAsia="Arial" w:hAnsi="Arial" w:cs="Arial"/>
                <w:color w:val="000000"/>
                <w:sz w:val="18"/>
                <w:szCs w:val="18"/>
              </w:rPr>
            </w:pPr>
          </w:p>
        </w:tc>
        <w:tc>
          <w:tcPr>
            <w:tcW w:w="702" w:type="pct"/>
            <w:tcBorders>
              <w:top w:val="single" w:sz="4" w:space="0" w:color="000000"/>
            </w:tcBorders>
            <w:shd w:val="clear" w:color="auto" w:fill="FAFAFA"/>
          </w:tcPr>
          <w:p w14:paraId="2A632976" w14:textId="77777777" w:rsidR="00060C17" w:rsidRPr="002F7EB4" w:rsidRDefault="00060C17">
            <w:pPr>
              <w:pBdr>
                <w:top w:val="nil"/>
                <w:left w:val="nil"/>
                <w:bottom w:val="nil"/>
                <w:right w:val="nil"/>
                <w:between w:val="nil"/>
              </w:pBdr>
              <w:ind w:right="-72"/>
              <w:jc w:val="right"/>
              <w:rPr>
                <w:rFonts w:ascii="Arial" w:eastAsia="Arial" w:hAnsi="Arial" w:cs="Arial"/>
                <w:color w:val="000000"/>
                <w:sz w:val="18"/>
                <w:szCs w:val="18"/>
              </w:rPr>
            </w:pPr>
          </w:p>
        </w:tc>
        <w:tc>
          <w:tcPr>
            <w:tcW w:w="702" w:type="pct"/>
            <w:tcBorders>
              <w:top w:val="single" w:sz="4" w:space="0" w:color="000000"/>
            </w:tcBorders>
          </w:tcPr>
          <w:p w14:paraId="5D0973F2" w14:textId="77777777" w:rsidR="00060C17" w:rsidRPr="002F7EB4" w:rsidRDefault="00060C17">
            <w:pPr>
              <w:pBdr>
                <w:top w:val="nil"/>
                <w:left w:val="nil"/>
                <w:bottom w:val="nil"/>
                <w:right w:val="nil"/>
                <w:between w:val="nil"/>
              </w:pBdr>
              <w:ind w:right="-72"/>
              <w:jc w:val="right"/>
              <w:rPr>
                <w:rFonts w:ascii="Arial" w:eastAsia="Arial" w:hAnsi="Arial" w:cs="Arial"/>
                <w:color w:val="000000"/>
                <w:sz w:val="18"/>
                <w:szCs w:val="18"/>
              </w:rPr>
            </w:pPr>
          </w:p>
        </w:tc>
      </w:tr>
      <w:tr w:rsidR="00A962D4" w:rsidRPr="002F7EB4" w14:paraId="22F6AB95" w14:textId="4EB1F4F0" w:rsidTr="000A1895">
        <w:trPr>
          <w:trHeight w:val="135"/>
        </w:trPr>
        <w:tc>
          <w:tcPr>
            <w:tcW w:w="2248" w:type="pct"/>
            <w:vAlign w:val="bottom"/>
          </w:tcPr>
          <w:p w14:paraId="4682161D" w14:textId="77777777" w:rsidR="00060C17" w:rsidRPr="002F7EB4" w:rsidRDefault="00060C17" w:rsidP="00EF2BB6">
            <w:pPr>
              <w:ind w:left="431"/>
              <w:rPr>
                <w:rFonts w:ascii="Arial" w:eastAsia="Arial" w:hAnsi="Arial" w:cs="Arial"/>
                <w:color w:val="000000"/>
                <w:sz w:val="18"/>
                <w:szCs w:val="18"/>
              </w:rPr>
            </w:pPr>
            <w:r w:rsidRPr="002F7EB4">
              <w:rPr>
                <w:rFonts w:ascii="Arial" w:eastAsia="Arial" w:hAnsi="Arial" w:cs="Arial"/>
                <w:color w:val="000000"/>
                <w:sz w:val="18"/>
                <w:szCs w:val="18"/>
              </w:rPr>
              <w:t xml:space="preserve">Salaries and other short-term </w:t>
            </w:r>
          </w:p>
          <w:p w14:paraId="402DA82B" w14:textId="7D79C9FF" w:rsidR="00060C17" w:rsidRPr="002F7EB4" w:rsidRDefault="00060C17" w:rsidP="00EF2BB6">
            <w:pPr>
              <w:ind w:left="431"/>
              <w:rPr>
                <w:rFonts w:ascii="Arial" w:eastAsia="Arial" w:hAnsi="Arial" w:cs="Arial"/>
                <w:color w:val="000000"/>
                <w:sz w:val="18"/>
                <w:szCs w:val="18"/>
              </w:rPr>
            </w:pPr>
            <w:r w:rsidRPr="002F7EB4">
              <w:rPr>
                <w:rFonts w:ascii="Arial" w:eastAsia="Arial" w:hAnsi="Arial" w:cs="Arial"/>
                <w:color w:val="000000"/>
                <w:sz w:val="18"/>
                <w:szCs w:val="18"/>
              </w:rPr>
              <w:t xml:space="preserve">   employee benefits</w:t>
            </w:r>
          </w:p>
        </w:tc>
        <w:tc>
          <w:tcPr>
            <w:tcW w:w="674" w:type="pct"/>
            <w:shd w:val="clear" w:color="auto" w:fill="FAFAFA"/>
          </w:tcPr>
          <w:p w14:paraId="7061CF31" w14:textId="77777777"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329947C6" w14:textId="1BB7AC83"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24,854,849</w:t>
            </w:r>
          </w:p>
        </w:tc>
        <w:tc>
          <w:tcPr>
            <w:tcW w:w="674" w:type="pct"/>
          </w:tcPr>
          <w:p w14:paraId="55C9E907" w14:textId="77777777"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633BB7" w14:textId="73566E14"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 xml:space="preserve">16,215,725 </w:t>
            </w:r>
          </w:p>
        </w:tc>
        <w:tc>
          <w:tcPr>
            <w:tcW w:w="702" w:type="pct"/>
            <w:shd w:val="clear" w:color="auto" w:fill="FAFAFA"/>
          </w:tcPr>
          <w:p w14:paraId="7921FF66" w14:textId="77777777"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0FA1127" w14:textId="3FC139C5" w:rsidR="00833B8F"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19,868,515</w:t>
            </w:r>
          </w:p>
        </w:tc>
        <w:tc>
          <w:tcPr>
            <w:tcW w:w="702" w:type="pct"/>
          </w:tcPr>
          <w:p w14:paraId="7C31B3D2" w14:textId="77777777" w:rsidR="00833B8F"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C0E75DA" w14:textId="0E80BF25" w:rsidR="00060C17"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16,215,725</w:t>
            </w:r>
          </w:p>
        </w:tc>
      </w:tr>
      <w:tr w:rsidR="00A962D4" w:rsidRPr="002F7EB4" w14:paraId="2E06CA8E" w14:textId="71CBFDCA" w:rsidTr="000A1895">
        <w:trPr>
          <w:trHeight w:val="135"/>
        </w:trPr>
        <w:tc>
          <w:tcPr>
            <w:tcW w:w="2248" w:type="pct"/>
            <w:vAlign w:val="bottom"/>
          </w:tcPr>
          <w:p w14:paraId="6E91BCAE" w14:textId="5D29502B" w:rsidR="00060C17" w:rsidRPr="002F7EB4" w:rsidRDefault="00060C17" w:rsidP="00EF2BB6">
            <w:pPr>
              <w:ind w:left="431"/>
              <w:rPr>
                <w:rFonts w:ascii="Arial" w:eastAsia="Arial" w:hAnsi="Arial" w:cs="Arial"/>
                <w:color w:val="000000"/>
                <w:sz w:val="18"/>
                <w:szCs w:val="18"/>
              </w:rPr>
            </w:pPr>
            <w:r w:rsidRPr="002F7EB4">
              <w:rPr>
                <w:rFonts w:ascii="Arial" w:eastAsia="Arial" w:hAnsi="Arial" w:cs="Arial"/>
                <w:color w:val="000000"/>
                <w:sz w:val="18"/>
                <w:szCs w:val="18"/>
              </w:rPr>
              <w:t>Post-employment benefits</w:t>
            </w:r>
          </w:p>
        </w:tc>
        <w:tc>
          <w:tcPr>
            <w:tcW w:w="674" w:type="pct"/>
            <w:shd w:val="clear" w:color="auto" w:fill="FAFAFA"/>
          </w:tcPr>
          <w:p w14:paraId="68005FC9" w14:textId="622ECC2D" w:rsidR="00060C17" w:rsidRPr="002F7EB4" w:rsidRDefault="003F0D02"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rPr>
              <w:t>494,425</w:t>
            </w:r>
          </w:p>
        </w:tc>
        <w:tc>
          <w:tcPr>
            <w:tcW w:w="674" w:type="pct"/>
          </w:tcPr>
          <w:p w14:paraId="71679688" w14:textId="2947D726"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Browallia New" w:hAnsi="Arial" w:cs="Arial"/>
                <w:sz w:val="18"/>
                <w:szCs w:val="18"/>
                <w:lang w:val="en-GB"/>
              </w:rPr>
              <w:t>184</w:t>
            </w:r>
            <w:r w:rsidRPr="002F7EB4">
              <w:rPr>
                <w:rFonts w:ascii="Arial" w:eastAsia="Browallia New" w:hAnsi="Arial" w:cs="Arial"/>
                <w:sz w:val="18"/>
                <w:szCs w:val="18"/>
              </w:rPr>
              <w:t>,</w:t>
            </w:r>
            <w:r w:rsidRPr="002F7EB4">
              <w:rPr>
                <w:rFonts w:ascii="Arial" w:eastAsia="Browallia New" w:hAnsi="Arial" w:cs="Arial"/>
                <w:sz w:val="18"/>
                <w:szCs w:val="18"/>
                <w:lang w:val="en-GB"/>
              </w:rPr>
              <w:t>765</w:t>
            </w:r>
            <w:r w:rsidRPr="002F7EB4">
              <w:rPr>
                <w:rFonts w:ascii="Arial" w:eastAsia="Browallia New" w:hAnsi="Arial" w:cs="Arial"/>
                <w:sz w:val="18"/>
                <w:szCs w:val="18"/>
              </w:rPr>
              <w:t xml:space="preserve"> </w:t>
            </w:r>
          </w:p>
        </w:tc>
        <w:tc>
          <w:tcPr>
            <w:tcW w:w="702" w:type="pct"/>
            <w:shd w:val="clear" w:color="auto" w:fill="FAFAFA"/>
          </w:tcPr>
          <w:p w14:paraId="56B57D97" w14:textId="466E8322" w:rsidR="00060C17" w:rsidRPr="002F7EB4" w:rsidRDefault="003F0D02"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2F7EB4">
              <w:rPr>
                <w:rFonts w:ascii="Arial" w:eastAsia="Browallia New" w:hAnsi="Arial" w:cs="Arial"/>
                <w:sz w:val="18"/>
                <w:szCs w:val="18"/>
                <w:lang w:val="en-GB"/>
              </w:rPr>
              <w:t>187,321</w:t>
            </w:r>
          </w:p>
        </w:tc>
        <w:tc>
          <w:tcPr>
            <w:tcW w:w="702" w:type="pct"/>
          </w:tcPr>
          <w:p w14:paraId="39D4272B" w14:textId="53CE5D64" w:rsidR="00060C17"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2F7EB4">
              <w:rPr>
                <w:rFonts w:ascii="Arial" w:eastAsia="Browallia New" w:hAnsi="Arial" w:cs="Arial"/>
                <w:sz w:val="18"/>
                <w:szCs w:val="18"/>
                <w:lang w:val="en-GB"/>
              </w:rPr>
              <w:t>184,765</w:t>
            </w:r>
          </w:p>
        </w:tc>
      </w:tr>
      <w:tr w:rsidR="00A962D4" w:rsidRPr="002F7EB4" w14:paraId="5101FE99" w14:textId="1AEF6EF8" w:rsidTr="000A1895">
        <w:trPr>
          <w:trHeight w:val="135"/>
        </w:trPr>
        <w:tc>
          <w:tcPr>
            <w:tcW w:w="2248" w:type="pct"/>
            <w:vAlign w:val="bottom"/>
          </w:tcPr>
          <w:p w14:paraId="72DD65E1" w14:textId="7A069048" w:rsidR="00060C17" w:rsidRPr="002F7EB4" w:rsidRDefault="00060C17" w:rsidP="00EF2BB6">
            <w:pPr>
              <w:ind w:left="431"/>
              <w:rPr>
                <w:rFonts w:ascii="Arial" w:eastAsia="Arial" w:hAnsi="Arial" w:cs="Arial"/>
                <w:color w:val="000000"/>
                <w:sz w:val="18"/>
                <w:szCs w:val="18"/>
              </w:rPr>
            </w:pPr>
            <w:r w:rsidRPr="002F7EB4">
              <w:rPr>
                <w:rFonts w:ascii="Arial" w:eastAsia="Arial" w:hAnsi="Arial" w:cs="Arial"/>
                <w:color w:val="000000"/>
                <w:sz w:val="18"/>
                <w:szCs w:val="18"/>
              </w:rPr>
              <w:t>Share-based payment</w:t>
            </w:r>
          </w:p>
        </w:tc>
        <w:tc>
          <w:tcPr>
            <w:tcW w:w="674" w:type="pct"/>
            <w:shd w:val="clear" w:color="auto" w:fill="FAFAFA"/>
          </w:tcPr>
          <w:p w14:paraId="329A4F3E" w14:textId="1EB58D4B"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r w:rsidRPr="002F7EB4">
              <w:rPr>
                <w:rFonts w:ascii="Arial" w:eastAsia="Browallia New" w:hAnsi="Arial" w:cs="Arial"/>
                <w:sz w:val="18"/>
                <w:szCs w:val="18"/>
              </w:rPr>
              <w:t>1,853,781</w:t>
            </w:r>
          </w:p>
        </w:tc>
        <w:tc>
          <w:tcPr>
            <w:tcW w:w="674" w:type="pct"/>
          </w:tcPr>
          <w:p w14:paraId="64DEC394" w14:textId="50FEC73E"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2F7EB4">
              <w:rPr>
                <w:rFonts w:ascii="Arial" w:eastAsia="Browallia New" w:hAnsi="Arial" w:cs="Arial"/>
                <w:sz w:val="18"/>
                <w:szCs w:val="18"/>
                <w:lang w:val="en-GB"/>
              </w:rPr>
              <w:t>1,387,125</w:t>
            </w:r>
          </w:p>
        </w:tc>
        <w:tc>
          <w:tcPr>
            <w:tcW w:w="702" w:type="pct"/>
            <w:shd w:val="clear" w:color="auto" w:fill="FAFAFA"/>
          </w:tcPr>
          <w:p w14:paraId="1244DA70" w14:textId="25701093" w:rsidR="00060C17"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2F7EB4">
              <w:rPr>
                <w:rFonts w:ascii="Arial" w:eastAsia="Browallia New" w:hAnsi="Arial" w:cs="Arial"/>
                <w:sz w:val="18"/>
                <w:szCs w:val="18"/>
                <w:lang w:val="en-GB"/>
              </w:rPr>
              <w:t>1,511,281</w:t>
            </w:r>
          </w:p>
        </w:tc>
        <w:tc>
          <w:tcPr>
            <w:tcW w:w="702" w:type="pct"/>
          </w:tcPr>
          <w:p w14:paraId="6E80EB78" w14:textId="2846F97C" w:rsidR="00060C17"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2F7EB4">
              <w:rPr>
                <w:rFonts w:ascii="Arial" w:eastAsia="Browallia New" w:hAnsi="Arial" w:cs="Arial"/>
                <w:sz w:val="18"/>
                <w:szCs w:val="18"/>
                <w:lang w:val="en-GB"/>
              </w:rPr>
              <w:t>1,387,125</w:t>
            </w:r>
          </w:p>
        </w:tc>
      </w:tr>
      <w:tr w:rsidR="00A962D4" w:rsidRPr="002F7EB4" w14:paraId="74EB8E2E" w14:textId="62D65074" w:rsidTr="000A1895">
        <w:trPr>
          <w:trHeight w:val="101"/>
        </w:trPr>
        <w:tc>
          <w:tcPr>
            <w:tcW w:w="2248" w:type="pct"/>
            <w:vAlign w:val="bottom"/>
          </w:tcPr>
          <w:p w14:paraId="22FE79F9" w14:textId="77777777" w:rsidR="00060C17" w:rsidRPr="002F7EB4" w:rsidRDefault="00060C17" w:rsidP="00EF2BB6">
            <w:pPr>
              <w:pBdr>
                <w:top w:val="nil"/>
                <w:left w:val="nil"/>
                <w:bottom w:val="nil"/>
                <w:right w:val="nil"/>
                <w:between w:val="nil"/>
              </w:pBdr>
              <w:ind w:left="431" w:right="-108"/>
              <w:rPr>
                <w:rFonts w:ascii="Arial" w:eastAsia="Arial" w:hAnsi="Arial" w:cs="Arial"/>
                <w:color w:val="000000"/>
                <w:sz w:val="18"/>
                <w:szCs w:val="18"/>
              </w:rPr>
            </w:pPr>
          </w:p>
        </w:tc>
        <w:tc>
          <w:tcPr>
            <w:tcW w:w="674" w:type="pct"/>
            <w:tcBorders>
              <w:top w:val="single" w:sz="4" w:space="0" w:color="000000"/>
            </w:tcBorders>
            <w:shd w:val="clear" w:color="auto" w:fill="FAFAFA"/>
            <w:vAlign w:val="bottom"/>
          </w:tcPr>
          <w:p w14:paraId="179A1961" w14:textId="77777777" w:rsidR="00060C17" w:rsidRPr="002F7EB4" w:rsidRDefault="00060C17" w:rsidP="00EF2BB6">
            <w:pPr>
              <w:pBdr>
                <w:top w:val="nil"/>
                <w:left w:val="nil"/>
                <w:bottom w:val="nil"/>
                <w:right w:val="nil"/>
                <w:between w:val="nil"/>
              </w:pBdr>
              <w:ind w:right="-72"/>
              <w:jc w:val="right"/>
              <w:rPr>
                <w:rFonts w:ascii="Arial" w:eastAsia="Arial" w:hAnsi="Arial" w:cs="Arial"/>
                <w:color w:val="000000"/>
                <w:sz w:val="18"/>
                <w:szCs w:val="18"/>
              </w:rPr>
            </w:pPr>
          </w:p>
        </w:tc>
        <w:tc>
          <w:tcPr>
            <w:tcW w:w="674" w:type="pct"/>
            <w:tcBorders>
              <w:top w:val="single" w:sz="4" w:space="0" w:color="000000"/>
            </w:tcBorders>
            <w:vAlign w:val="bottom"/>
          </w:tcPr>
          <w:p w14:paraId="0DCC6280" w14:textId="77777777" w:rsidR="00060C17" w:rsidRPr="002F7EB4" w:rsidRDefault="00060C17" w:rsidP="00EF2BB6">
            <w:pPr>
              <w:pBdr>
                <w:top w:val="nil"/>
                <w:left w:val="nil"/>
                <w:bottom w:val="nil"/>
                <w:right w:val="nil"/>
                <w:between w:val="nil"/>
              </w:pBdr>
              <w:ind w:right="-72"/>
              <w:jc w:val="right"/>
              <w:rPr>
                <w:rFonts w:ascii="Arial" w:eastAsia="Arial" w:hAnsi="Arial" w:cs="Arial"/>
                <w:color w:val="000000"/>
                <w:sz w:val="18"/>
                <w:szCs w:val="18"/>
              </w:rPr>
            </w:pPr>
          </w:p>
        </w:tc>
        <w:tc>
          <w:tcPr>
            <w:tcW w:w="702" w:type="pct"/>
            <w:tcBorders>
              <w:top w:val="single" w:sz="4" w:space="0" w:color="000000"/>
            </w:tcBorders>
            <w:shd w:val="clear" w:color="auto" w:fill="FAFAFA"/>
          </w:tcPr>
          <w:p w14:paraId="2BE6E841" w14:textId="77777777" w:rsidR="00060C17" w:rsidRPr="002F7EB4" w:rsidRDefault="00060C17" w:rsidP="00EF2BB6">
            <w:pPr>
              <w:pBdr>
                <w:top w:val="nil"/>
                <w:left w:val="nil"/>
                <w:bottom w:val="nil"/>
                <w:right w:val="nil"/>
                <w:between w:val="nil"/>
              </w:pBdr>
              <w:ind w:right="-72"/>
              <w:jc w:val="right"/>
              <w:rPr>
                <w:rFonts w:ascii="Arial" w:eastAsia="Arial" w:hAnsi="Arial" w:cs="Arial"/>
                <w:color w:val="000000"/>
                <w:sz w:val="18"/>
                <w:szCs w:val="18"/>
              </w:rPr>
            </w:pPr>
          </w:p>
        </w:tc>
        <w:tc>
          <w:tcPr>
            <w:tcW w:w="702" w:type="pct"/>
            <w:tcBorders>
              <w:top w:val="single" w:sz="4" w:space="0" w:color="000000"/>
            </w:tcBorders>
          </w:tcPr>
          <w:p w14:paraId="52D967B4" w14:textId="77777777" w:rsidR="00060C17" w:rsidRPr="002F7EB4" w:rsidRDefault="00060C17" w:rsidP="00EF2BB6">
            <w:pPr>
              <w:pBdr>
                <w:top w:val="nil"/>
                <w:left w:val="nil"/>
                <w:bottom w:val="nil"/>
                <w:right w:val="nil"/>
                <w:between w:val="nil"/>
              </w:pBdr>
              <w:ind w:right="-72"/>
              <w:jc w:val="right"/>
              <w:rPr>
                <w:rFonts w:ascii="Arial" w:eastAsia="Arial" w:hAnsi="Arial" w:cs="Arial"/>
                <w:color w:val="000000"/>
                <w:sz w:val="18"/>
                <w:szCs w:val="18"/>
              </w:rPr>
            </w:pPr>
          </w:p>
        </w:tc>
      </w:tr>
      <w:tr w:rsidR="00A962D4" w:rsidRPr="002F7EB4" w14:paraId="78A8F45A" w14:textId="796C3E00" w:rsidTr="000A1895">
        <w:trPr>
          <w:trHeight w:val="135"/>
        </w:trPr>
        <w:tc>
          <w:tcPr>
            <w:tcW w:w="2248" w:type="pct"/>
            <w:vAlign w:val="bottom"/>
          </w:tcPr>
          <w:p w14:paraId="0BBA7812" w14:textId="77777777" w:rsidR="00060C17" w:rsidRPr="002F7EB4" w:rsidRDefault="00060C17" w:rsidP="00EF2BB6">
            <w:pPr>
              <w:ind w:left="431"/>
              <w:rPr>
                <w:rFonts w:ascii="Arial" w:eastAsia="Arial" w:hAnsi="Arial" w:cs="Arial"/>
                <w:color w:val="000000"/>
                <w:sz w:val="18"/>
                <w:szCs w:val="18"/>
              </w:rPr>
            </w:pPr>
            <w:r w:rsidRPr="002F7EB4">
              <w:rPr>
                <w:rFonts w:ascii="Arial" w:eastAsia="Arial" w:hAnsi="Arial" w:cs="Arial"/>
                <w:color w:val="000000"/>
                <w:sz w:val="18"/>
                <w:szCs w:val="18"/>
              </w:rPr>
              <w:t>Total</w:t>
            </w:r>
          </w:p>
        </w:tc>
        <w:tc>
          <w:tcPr>
            <w:tcW w:w="674" w:type="pct"/>
            <w:tcBorders>
              <w:bottom w:val="single" w:sz="4" w:space="0" w:color="000000"/>
            </w:tcBorders>
            <w:shd w:val="clear" w:color="auto" w:fill="FAFAFA"/>
          </w:tcPr>
          <w:p w14:paraId="0B9CF9AC" w14:textId="3EA2C37A" w:rsidR="00060C17" w:rsidRPr="002F7EB4" w:rsidRDefault="003F0D02"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Browallia New" w:hAnsi="Arial" w:cs="Arial"/>
                <w:sz w:val="18"/>
                <w:szCs w:val="18"/>
                <w:lang w:val="en-GB"/>
              </w:rPr>
              <w:t>27,203,055</w:t>
            </w:r>
          </w:p>
        </w:tc>
        <w:tc>
          <w:tcPr>
            <w:tcW w:w="674" w:type="pct"/>
            <w:tcBorders>
              <w:bottom w:val="single" w:sz="4" w:space="0" w:color="000000"/>
            </w:tcBorders>
          </w:tcPr>
          <w:p w14:paraId="2022F8A1" w14:textId="06371D26" w:rsidR="00060C17" w:rsidRPr="002F7EB4" w:rsidRDefault="00060C17"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F7EB4">
              <w:rPr>
                <w:rFonts w:ascii="Arial" w:eastAsia="Arial" w:hAnsi="Arial" w:cs="Arial"/>
                <w:sz w:val="18"/>
                <w:szCs w:val="18"/>
              </w:rPr>
              <w:t>17,787,615</w:t>
            </w:r>
          </w:p>
        </w:tc>
        <w:tc>
          <w:tcPr>
            <w:tcW w:w="702" w:type="pct"/>
            <w:tcBorders>
              <w:bottom w:val="single" w:sz="4" w:space="0" w:color="000000"/>
            </w:tcBorders>
            <w:shd w:val="clear" w:color="auto" w:fill="FAFAFA"/>
          </w:tcPr>
          <w:p w14:paraId="53AAD555" w14:textId="20B754F4" w:rsidR="00060C17" w:rsidRPr="002F7EB4" w:rsidRDefault="003F0D02"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21,567,117</w:t>
            </w:r>
          </w:p>
        </w:tc>
        <w:tc>
          <w:tcPr>
            <w:tcW w:w="702" w:type="pct"/>
            <w:tcBorders>
              <w:bottom w:val="single" w:sz="4" w:space="0" w:color="000000"/>
            </w:tcBorders>
          </w:tcPr>
          <w:p w14:paraId="48938F7E" w14:textId="3DAE1DAA" w:rsidR="00060C17" w:rsidRPr="002F7EB4" w:rsidRDefault="00833B8F" w:rsidP="00EF2B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F7EB4">
              <w:rPr>
                <w:rFonts w:ascii="Arial" w:eastAsia="Arial" w:hAnsi="Arial" w:cs="Arial"/>
                <w:sz w:val="18"/>
                <w:szCs w:val="18"/>
              </w:rPr>
              <w:t>17,787,615</w:t>
            </w:r>
          </w:p>
        </w:tc>
      </w:tr>
    </w:tbl>
    <w:p w14:paraId="6BB66AB0" w14:textId="247FF35B" w:rsidR="003413D0" w:rsidRPr="002F7EB4" w:rsidRDefault="003413D0">
      <w:pPr>
        <w:rPr>
          <w:rFonts w:ascii="Arial" w:eastAsia="Arial" w:hAnsi="Arial" w:cs="Arial"/>
          <w:color w:val="000000"/>
          <w:sz w:val="18"/>
          <w:szCs w:val="18"/>
        </w:rPr>
      </w:pPr>
    </w:p>
    <w:p w14:paraId="127E4A8D" w14:textId="77777777" w:rsidR="00C47255" w:rsidRPr="002F7EB4" w:rsidRDefault="00C47255">
      <w:pPr>
        <w:rPr>
          <w:rFonts w:ascii="Arial" w:eastAsia="Arial" w:hAnsi="Arial" w:cs="Arial"/>
          <w:color w:val="000000"/>
          <w:sz w:val="18"/>
          <w:szCs w:val="18"/>
          <w:c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2F7EB4" w14:paraId="7E786175" w14:textId="77777777" w:rsidTr="00962361">
        <w:trPr>
          <w:cantSplit/>
          <w:trHeight w:val="389"/>
        </w:trPr>
        <w:tc>
          <w:tcPr>
            <w:tcW w:w="9475" w:type="dxa"/>
            <w:shd w:val="clear" w:color="auto" w:fill="FFA543"/>
            <w:vAlign w:val="center"/>
          </w:tcPr>
          <w:p w14:paraId="2BD0A5E1" w14:textId="61BDD5DB" w:rsidR="001F0DD2" w:rsidRPr="002F7EB4" w:rsidRDefault="001566F9">
            <w:pPr>
              <w:tabs>
                <w:tab w:val="left" w:pos="432"/>
              </w:tabs>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w:t>
            </w:r>
            <w:r w:rsidR="008469F4" w:rsidRPr="002F7EB4">
              <w:rPr>
                <w:rFonts w:ascii="Arial" w:eastAsia="Arial" w:hAnsi="Arial" w:cs="Arial"/>
                <w:b/>
                <w:color w:val="FFFFFF"/>
                <w:sz w:val="18"/>
                <w:szCs w:val="18"/>
              </w:rPr>
              <w:t>8</w:t>
            </w:r>
            <w:r w:rsidRPr="002F7EB4">
              <w:rPr>
                <w:rFonts w:ascii="Arial" w:eastAsia="Arial" w:hAnsi="Arial" w:cs="Arial"/>
                <w:b/>
                <w:color w:val="FFFFFF"/>
                <w:sz w:val="18"/>
                <w:szCs w:val="18"/>
              </w:rPr>
              <w:tab/>
              <w:t>Commitments</w:t>
            </w:r>
          </w:p>
        </w:tc>
      </w:tr>
    </w:tbl>
    <w:p w14:paraId="6B3FB299" w14:textId="77777777" w:rsidR="001F0DD2" w:rsidRPr="002F7EB4" w:rsidRDefault="001F0DD2">
      <w:pPr>
        <w:rPr>
          <w:rFonts w:ascii="Arial" w:eastAsia="Arial" w:hAnsi="Arial" w:cs="Arial"/>
          <w:color w:val="000000"/>
          <w:sz w:val="18"/>
          <w:szCs w:val="18"/>
        </w:rPr>
      </w:pPr>
    </w:p>
    <w:p w14:paraId="05B38368" w14:textId="77777777" w:rsidR="001F0DD2" w:rsidRPr="002F7EB4" w:rsidRDefault="001566F9">
      <w:pPr>
        <w:rPr>
          <w:rFonts w:ascii="Arial" w:eastAsia="Arial" w:hAnsi="Arial" w:cs="Arial"/>
          <w:color w:val="000000"/>
          <w:sz w:val="18"/>
          <w:szCs w:val="18"/>
        </w:rPr>
      </w:pPr>
      <w:r w:rsidRPr="002F7EB4">
        <w:rPr>
          <w:rFonts w:ascii="Arial" w:eastAsia="Arial" w:hAnsi="Arial" w:cs="Arial"/>
          <w:color w:val="000000"/>
          <w:sz w:val="18"/>
          <w:szCs w:val="18"/>
        </w:rPr>
        <w:t>The Group and the Company have commitments as follows:</w:t>
      </w:r>
    </w:p>
    <w:p w14:paraId="08DC2BA0" w14:textId="77777777" w:rsidR="00C47255" w:rsidRPr="002F7EB4" w:rsidRDefault="00C47255">
      <w:pPr>
        <w:rPr>
          <w:rFonts w:ascii="Arial" w:eastAsia="Arial" w:hAnsi="Arial" w:cs="Arial"/>
          <w:color w:val="000000"/>
          <w:sz w:val="18"/>
          <w:szCs w:val="18"/>
        </w:rPr>
      </w:pPr>
    </w:p>
    <w:p w14:paraId="67835EF3" w14:textId="15145531" w:rsidR="001F0DD2" w:rsidRPr="002F7EB4" w:rsidRDefault="001566F9">
      <w:pPr>
        <w:ind w:left="540" w:hanging="540"/>
        <w:jc w:val="both"/>
        <w:rPr>
          <w:rFonts w:ascii="Arial" w:eastAsia="Arial" w:hAnsi="Arial" w:cs="Arial"/>
          <w:b/>
          <w:color w:val="CF4A02"/>
          <w:sz w:val="18"/>
          <w:szCs w:val="18"/>
        </w:rPr>
      </w:pPr>
      <w:r w:rsidRPr="002F7EB4">
        <w:rPr>
          <w:rFonts w:ascii="Arial" w:eastAsia="Arial" w:hAnsi="Arial" w:cs="Arial"/>
          <w:b/>
          <w:color w:val="CF4A02"/>
          <w:sz w:val="18"/>
          <w:szCs w:val="18"/>
        </w:rPr>
        <w:t>Letter of guarantees</w:t>
      </w:r>
    </w:p>
    <w:p w14:paraId="35DE6DCA" w14:textId="77777777" w:rsidR="001F0DD2" w:rsidRPr="002F7EB4" w:rsidRDefault="001F0DD2">
      <w:pPr>
        <w:ind w:left="540" w:hanging="540"/>
        <w:jc w:val="both"/>
        <w:rPr>
          <w:rFonts w:ascii="Arial" w:eastAsia="Arial" w:hAnsi="Arial" w:cs="Arial"/>
          <w:b/>
          <w:color w:val="CF4A02"/>
          <w:sz w:val="18"/>
          <w:szCs w:val="18"/>
          <w:cs/>
        </w:rPr>
      </w:pPr>
    </w:p>
    <w:tbl>
      <w:tblPr>
        <w:tblW w:w="9442" w:type="dxa"/>
        <w:tblLayout w:type="fixed"/>
        <w:tblCellMar>
          <w:left w:w="115" w:type="dxa"/>
          <w:right w:w="115" w:type="dxa"/>
        </w:tblCellMar>
        <w:tblLook w:val="0000" w:firstRow="0" w:lastRow="0" w:firstColumn="0" w:lastColumn="0" w:noHBand="0" w:noVBand="0"/>
      </w:tblPr>
      <w:tblGrid>
        <w:gridCol w:w="4415"/>
        <w:gridCol w:w="1256"/>
        <w:gridCol w:w="1257"/>
        <w:gridCol w:w="1257"/>
        <w:gridCol w:w="1257"/>
      </w:tblGrid>
      <w:tr w:rsidR="001F0DD2" w:rsidRPr="002F7EB4" w14:paraId="7F243C44" w14:textId="77777777" w:rsidTr="003F0D02">
        <w:tc>
          <w:tcPr>
            <w:tcW w:w="4415" w:type="dxa"/>
            <w:vAlign w:val="bottom"/>
          </w:tcPr>
          <w:p w14:paraId="3126AC3C" w14:textId="77777777" w:rsidR="001F0DD2" w:rsidRPr="002F7EB4" w:rsidRDefault="001F0DD2">
            <w:pPr>
              <w:ind w:left="254"/>
              <w:rPr>
                <w:rFonts w:ascii="Arial" w:eastAsia="Arial" w:hAnsi="Arial" w:cs="Arial"/>
                <w:b/>
                <w:color w:val="000000"/>
                <w:sz w:val="18"/>
                <w:szCs w:val="18"/>
              </w:rPr>
            </w:pPr>
          </w:p>
        </w:tc>
        <w:tc>
          <w:tcPr>
            <w:tcW w:w="2513" w:type="dxa"/>
            <w:gridSpan w:val="2"/>
            <w:tcBorders>
              <w:top w:val="single" w:sz="4" w:space="0" w:color="000000"/>
              <w:bottom w:val="single" w:sz="4" w:space="0" w:color="000000"/>
            </w:tcBorders>
            <w:vAlign w:val="bottom"/>
          </w:tcPr>
          <w:p w14:paraId="33AA4912" w14:textId="77777777" w:rsidR="001F0DD2" w:rsidRPr="002F7EB4" w:rsidRDefault="001566F9">
            <w:pPr>
              <w:keepNext/>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Consolidated </w:t>
            </w:r>
            <w:r w:rsidRPr="002F7EB4">
              <w:rPr>
                <w:rFonts w:ascii="Arial" w:eastAsia="Arial" w:hAnsi="Arial" w:cs="Arial"/>
                <w:b/>
                <w:color w:val="000000"/>
                <w:sz w:val="18"/>
                <w:szCs w:val="18"/>
              </w:rPr>
              <w:br/>
              <w:t>financial statements</w:t>
            </w:r>
          </w:p>
        </w:tc>
        <w:tc>
          <w:tcPr>
            <w:tcW w:w="2514" w:type="dxa"/>
            <w:gridSpan w:val="2"/>
            <w:tcBorders>
              <w:top w:val="single" w:sz="4" w:space="0" w:color="000000"/>
              <w:bottom w:val="single" w:sz="4" w:space="0" w:color="000000"/>
            </w:tcBorders>
            <w:vAlign w:val="bottom"/>
          </w:tcPr>
          <w:p w14:paraId="26C21820" w14:textId="77777777" w:rsidR="001F0DD2" w:rsidRPr="002F7EB4" w:rsidRDefault="001566F9">
            <w:pPr>
              <w:ind w:right="-72"/>
              <w:jc w:val="center"/>
              <w:rPr>
                <w:rFonts w:ascii="Arial" w:eastAsia="Arial" w:hAnsi="Arial" w:cs="Arial"/>
                <w:b/>
                <w:color w:val="000000"/>
                <w:sz w:val="18"/>
                <w:szCs w:val="18"/>
              </w:rPr>
            </w:pPr>
            <w:r w:rsidRPr="002F7EB4">
              <w:rPr>
                <w:rFonts w:ascii="Arial" w:eastAsia="Arial" w:hAnsi="Arial" w:cs="Arial"/>
                <w:b/>
                <w:color w:val="000000"/>
                <w:sz w:val="18"/>
                <w:szCs w:val="18"/>
              </w:rPr>
              <w:t xml:space="preserve">Separate </w:t>
            </w:r>
            <w:r w:rsidRPr="002F7EB4">
              <w:rPr>
                <w:rFonts w:ascii="Arial" w:eastAsia="Arial" w:hAnsi="Arial" w:cs="Arial"/>
                <w:b/>
                <w:color w:val="000000"/>
                <w:sz w:val="18"/>
                <w:szCs w:val="18"/>
              </w:rPr>
              <w:br/>
              <w:t>financial statements</w:t>
            </w:r>
          </w:p>
        </w:tc>
      </w:tr>
      <w:tr w:rsidR="001F0DD2" w:rsidRPr="002F7EB4" w14:paraId="0EDC2BD1" w14:textId="77777777" w:rsidTr="003F0D02">
        <w:tc>
          <w:tcPr>
            <w:tcW w:w="4415" w:type="dxa"/>
            <w:vAlign w:val="bottom"/>
          </w:tcPr>
          <w:p w14:paraId="2C290932" w14:textId="77777777" w:rsidR="001F0DD2" w:rsidRPr="002F7EB4" w:rsidRDefault="001F0DD2">
            <w:pPr>
              <w:ind w:left="254"/>
              <w:rPr>
                <w:rFonts w:ascii="Arial" w:eastAsia="Arial" w:hAnsi="Arial" w:cs="Arial"/>
                <w:b/>
                <w:color w:val="000000"/>
                <w:sz w:val="18"/>
                <w:szCs w:val="18"/>
              </w:rPr>
            </w:pPr>
          </w:p>
        </w:tc>
        <w:tc>
          <w:tcPr>
            <w:tcW w:w="1256" w:type="dxa"/>
            <w:tcBorders>
              <w:top w:val="single" w:sz="4" w:space="0" w:color="000000"/>
            </w:tcBorders>
            <w:vAlign w:val="bottom"/>
          </w:tcPr>
          <w:p w14:paraId="3D528CD2" w14:textId="225F82E2"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481984" w:rsidRPr="002F7EB4">
              <w:rPr>
                <w:rFonts w:ascii="Arial" w:eastAsia="Arial" w:hAnsi="Arial" w:cs="Arial"/>
                <w:b/>
                <w:sz w:val="18"/>
                <w:szCs w:val="18"/>
              </w:rPr>
              <w:t>3</w:t>
            </w:r>
          </w:p>
        </w:tc>
        <w:tc>
          <w:tcPr>
            <w:tcW w:w="1257" w:type="dxa"/>
            <w:tcBorders>
              <w:top w:val="single" w:sz="4" w:space="0" w:color="000000"/>
            </w:tcBorders>
            <w:vAlign w:val="bottom"/>
          </w:tcPr>
          <w:p w14:paraId="22F11CF9" w14:textId="63EF2E66"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481984" w:rsidRPr="002F7EB4">
              <w:rPr>
                <w:rFonts w:ascii="Arial" w:eastAsia="Arial" w:hAnsi="Arial" w:cs="Arial"/>
                <w:b/>
                <w:sz w:val="18"/>
                <w:szCs w:val="18"/>
              </w:rPr>
              <w:t>2</w:t>
            </w:r>
          </w:p>
        </w:tc>
        <w:tc>
          <w:tcPr>
            <w:tcW w:w="1257" w:type="dxa"/>
            <w:tcBorders>
              <w:top w:val="single" w:sz="4" w:space="0" w:color="000000"/>
            </w:tcBorders>
            <w:vAlign w:val="bottom"/>
          </w:tcPr>
          <w:p w14:paraId="16F13747" w14:textId="030BAEA3"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481984" w:rsidRPr="002F7EB4">
              <w:rPr>
                <w:rFonts w:ascii="Arial" w:eastAsia="Arial" w:hAnsi="Arial" w:cs="Arial"/>
                <w:b/>
                <w:sz w:val="18"/>
                <w:szCs w:val="18"/>
              </w:rPr>
              <w:t>3</w:t>
            </w:r>
          </w:p>
        </w:tc>
        <w:tc>
          <w:tcPr>
            <w:tcW w:w="1257" w:type="dxa"/>
            <w:tcBorders>
              <w:top w:val="single" w:sz="4" w:space="0" w:color="000000"/>
            </w:tcBorders>
            <w:vAlign w:val="bottom"/>
          </w:tcPr>
          <w:p w14:paraId="3EE268D3" w14:textId="5175856C" w:rsidR="001F0DD2" w:rsidRPr="002F7EB4" w:rsidRDefault="006E1614">
            <w:pPr>
              <w:ind w:right="-72"/>
              <w:jc w:val="right"/>
              <w:rPr>
                <w:rFonts w:ascii="Arial" w:eastAsia="Arial" w:hAnsi="Arial" w:cs="Arial"/>
                <w:b/>
                <w:color w:val="000000"/>
                <w:sz w:val="18"/>
                <w:szCs w:val="18"/>
              </w:rPr>
            </w:pPr>
            <w:r w:rsidRPr="002F7EB4">
              <w:rPr>
                <w:rFonts w:ascii="Arial" w:eastAsia="Arial" w:hAnsi="Arial" w:cs="Arial"/>
                <w:b/>
                <w:sz w:val="18"/>
                <w:szCs w:val="18"/>
              </w:rPr>
              <w:t>202</w:t>
            </w:r>
            <w:r w:rsidR="00481984" w:rsidRPr="002F7EB4">
              <w:rPr>
                <w:rFonts w:ascii="Arial" w:eastAsia="Arial" w:hAnsi="Arial" w:cs="Arial"/>
                <w:b/>
                <w:sz w:val="18"/>
                <w:szCs w:val="18"/>
              </w:rPr>
              <w:t>2</w:t>
            </w:r>
          </w:p>
        </w:tc>
      </w:tr>
      <w:tr w:rsidR="001F0DD2" w:rsidRPr="002F7EB4" w14:paraId="4AD289EB" w14:textId="77777777" w:rsidTr="003F0D02">
        <w:tc>
          <w:tcPr>
            <w:tcW w:w="4415" w:type="dxa"/>
            <w:vAlign w:val="bottom"/>
          </w:tcPr>
          <w:p w14:paraId="2F899724" w14:textId="77777777" w:rsidR="001F0DD2" w:rsidRPr="002F7EB4" w:rsidRDefault="001F0DD2">
            <w:pPr>
              <w:ind w:left="254"/>
              <w:rPr>
                <w:rFonts w:ascii="Arial" w:eastAsia="Arial" w:hAnsi="Arial" w:cs="Arial"/>
                <w:b/>
                <w:color w:val="000000"/>
                <w:sz w:val="18"/>
                <w:szCs w:val="18"/>
              </w:rPr>
            </w:pPr>
          </w:p>
        </w:tc>
        <w:tc>
          <w:tcPr>
            <w:tcW w:w="1256" w:type="dxa"/>
            <w:tcBorders>
              <w:bottom w:val="single" w:sz="4" w:space="0" w:color="000000"/>
            </w:tcBorders>
            <w:vAlign w:val="bottom"/>
          </w:tcPr>
          <w:p w14:paraId="4C780BFB"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57" w:type="dxa"/>
            <w:tcBorders>
              <w:bottom w:val="single" w:sz="4" w:space="0" w:color="000000"/>
            </w:tcBorders>
            <w:vAlign w:val="bottom"/>
          </w:tcPr>
          <w:p w14:paraId="34707619"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c>
          <w:tcPr>
            <w:tcW w:w="1257" w:type="dxa"/>
            <w:tcBorders>
              <w:bottom w:val="single" w:sz="4" w:space="0" w:color="000000"/>
            </w:tcBorders>
            <w:vAlign w:val="bottom"/>
          </w:tcPr>
          <w:p w14:paraId="596F75B9" w14:textId="77777777" w:rsidR="001F0DD2" w:rsidRPr="002F7EB4" w:rsidRDefault="001566F9">
            <w:pPr>
              <w:ind w:right="-72"/>
              <w:jc w:val="right"/>
              <w:rPr>
                <w:rFonts w:ascii="Arial" w:eastAsia="Arial" w:hAnsi="Arial" w:cs="Arial"/>
                <w:b/>
                <w:color w:val="000000"/>
                <w:sz w:val="18"/>
                <w:szCs w:val="18"/>
              </w:rPr>
            </w:pPr>
            <w:r w:rsidRPr="002F7EB4">
              <w:rPr>
                <w:rFonts w:ascii="Arial" w:eastAsia="Arial" w:hAnsi="Arial" w:cs="Arial"/>
                <w:b/>
                <w:color w:val="000000"/>
                <w:sz w:val="18"/>
                <w:szCs w:val="18"/>
              </w:rPr>
              <w:t>Baht</w:t>
            </w:r>
          </w:p>
        </w:tc>
        <w:tc>
          <w:tcPr>
            <w:tcW w:w="1257" w:type="dxa"/>
            <w:tcBorders>
              <w:bottom w:val="single" w:sz="4" w:space="0" w:color="000000"/>
            </w:tcBorders>
            <w:vAlign w:val="bottom"/>
          </w:tcPr>
          <w:p w14:paraId="24040F7A" w14:textId="77777777" w:rsidR="001F0DD2" w:rsidRPr="002F7EB4" w:rsidRDefault="001566F9">
            <w:pPr>
              <w:ind w:right="-72"/>
              <w:jc w:val="right"/>
              <w:rPr>
                <w:rFonts w:ascii="Arial" w:eastAsia="Arial" w:hAnsi="Arial" w:cs="Arial"/>
                <w:color w:val="000000"/>
                <w:sz w:val="18"/>
                <w:szCs w:val="18"/>
              </w:rPr>
            </w:pPr>
            <w:r w:rsidRPr="002F7EB4">
              <w:rPr>
                <w:rFonts w:ascii="Arial" w:eastAsia="Arial" w:hAnsi="Arial" w:cs="Arial"/>
                <w:b/>
                <w:color w:val="000000"/>
                <w:sz w:val="18"/>
                <w:szCs w:val="18"/>
              </w:rPr>
              <w:t>Baht</w:t>
            </w:r>
          </w:p>
        </w:tc>
      </w:tr>
      <w:tr w:rsidR="001F0DD2" w:rsidRPr="002F7EB4" w14:paraId="1FB95215" w14:textId="77777777" w:rsidTr="003F0D02">
        <w:trPr>
          <w:trHeight w:val="63"/>
        </w:trPr>
        <w:tc>
          <w:tcPr>
            <w:tcW w:w="4415" w:type="dxa"/>
            <w:vAlign w:val="bottom"/>
          </w:tcPr>
          <w:p w14:paraId="0A01EAF8" w14:textId="77777777" w:rsidR="001F0DD2" w:rsidRPr="002F7EB4" w:rsidRDefault="001F0DD2">
            <w:pPr>
              <w:ind w:left="254" w:right="-108"/>
              <w:rPr>
                <w:rFonts w:ascii="Arial" w:eastAsia="Arial" w:hAnsi="Arial" w:cs="Arial"/>
                <w:color w:val="000000"/>
                <w:sz w:val="18"/>
                <w:szCs w:val="18"/>
              </w:rPr>
            </w:pPr>
          </w:p>
        </w:tc>
        <w:tc>
          <w:tcPr>
            <w:tcW w:w="1256" w:type="dxa"/>
            <w:tcBorders>
              <w:top w:val="single" w:sz="4" w:space="0" w:color="000000"/>
            </w:tcBorders>
            <w:shd w:val="clear" w:color="auto" w:fill="FAFAFA"/>
            <w:vAlign w:val="bottom"/>
          </w:tcPr>
          <w:p w14:paraId="069FE378" w14:textId="77777777" w:rsidR="001F0DD2" w:rsidRPr="002F7EB4"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3EE62EFD" w14:textId="77777777" w:rsidR="001F0DD2" w:rsidRPr="002F7EB4" w:rsidRDefault="001F0DD2">
            <w:pPr>
              <w:ind w:right="-72"/>
              <w:jc w:val="right"/>
              <w:rPr>
                <w:rFonts w:ascii="Arial" w:eastAsia="Arial" w:hAnsi="Arial" w:cs="Arial"/>
                <w:color w:val="000000"/>
                <w:sz w:val="18"/>
                <w:szCs w:val="18"/>
              </w:rPr>
            </w:pPr>
          </w:p>
        </w:tc>
        <w:tc>
          <w:tcPr>
            <w:tcW w:w="1257" w:type="dxa"/>
            <w:tcBorders>
              <w:top w:val="single" w:sz="4" w:space="0" w:color="000000"/>
            </w:tcBorders>
            <w:shd w:val="clear" w:color="auto" w:fill="FAFAFA"/>
            <w:vAlign w:val="bottom"/>
          </w:tcPr>
          <w:p w14:paraId="1FA562D3" w14:textId="77777777" w:rsidR="001F0DD2" w:rsidRPr="002F7EB4" w:rsidRDefault="001F0DD2">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26CCF3FF" w14:textId="77777777" w:rsidR="001F0DD2" w:rsidRPr="002F7EB4" w:rsidRDefault="001F0DD2">
            <w:pPr>
              <w:ind w:right="-72"/>
              <w:jc w:val="right"/>
              <w:rPr>
                <w:rFonts w:ascii="Arial" w:eastAsia="Arial" w:hAnsi="Arial" w:cs="Arial"/>
                <w:color w:val="000000"/>
                <w:sz w:val="18"/>
                <w:szCs w:val="18"/>
              </w:rPr>
            </w:pPr>
          </w:p>
        </w:tc>
      </w:tr>
      <w:tr w:rsidR="00481984" w:rsidRPr="002F7EB4" w14:paraId="688BA809" w14:textId="77777777" w:rsidTr="003F0D02">
        <w:trPr>
          <w:trHeight w:val="135"/>
        </w:trPr>
        <w:tc>
          <w:tcPr>
            <w:tcW w:w="4415" w:type="dxa"/>
            <w:vAlign w:val="bottom"/>
          </w:tcPr>
          <w:p w14:paraId="238EBE4E" w14:textId="77777777" w:rsidR="00481984" w:rsidRPr="002F7EB4" w:rsidRDefault="00481984" w:rsidP="003F0D02">
            <w:pPr>
              <w:ind w:left="-113" w:right="-72"/>
              <w:rPr>
                <w:rFonts w:ascii="Arial" w:eastAsia="Arial" w:hAnsi="Arial" w:cs="Arial"/>
                <w:color w:val="000000"/>
                <w:sz w:val="18"/>
                <w:szCs w:val="18"/>
              </w:rPr>
            </w:pPr>
            <w:r w:rsidRPr="002F7EB4">
              <w:rPr>
                <w:rFonts w:ascii="Arial" w:eastAsia="Arial" w:hAnsi="Arial" w:cs="Arial"/>
                <w:color w:val="000000"/>
                <w:sz w:val="18"/>
                <w:szCs w:val="18"/>
              </w:rPr>
              <w:t>Letter of guarantees</w:t>
            </w:r>
          </w:p>
        </w:tc>
        <w:tc>
          <w:tcPr>
            <w:tcW w:w="1256" w:type="dxa"/>
            <w:tcBorders>
              <w:bottom w:val="single" w:sz="4" w:space="0" w:color="000000"/>
            </w:tcBorders>
            <w:shd w:val="clear" w:color="auto" w:fill="FAFAFA"/>
            <w:vAlign w:val="bottom"/>
          </w:tcPr>
          <w:p w14:paraId="36278589" w14:textId="11060014" w:rsidR="00481984" w:rsidRPr="002F7EB4" w:rsidRDefault="00507258" w:rsidP="00481984">
            <w:pPr>
              <w:ind w:right="-72"/>
              <w:jc w:val="right"/>
              <w:rPr>
                <w:rFonts w:ascii="Arial" w:eastAsia="Arial" w:hAnsi="Arial" w:cs="Arial"/>
                <w:sz w:val="18"/>
                <w:szCs w:val="18"/>
              </w:rPr>
            </w:pPr>
            <w:r w:rsidRPr="002F7EB4">
              <w:rPr>
                <w:rFonts w:ascii="Arial" w:eastAsia="Arial" w:hAnsi="Arial" w:cs="Arial"/>
                <w:sz w:val="18"/>
                <w:szCs w:val="18"/>
              </w:rPr>
              <w:t>12,494,316</w:t>
            </w:r>
          </w:p>
        </w:tc>
        <w:tc>
          <w:tcPr>
            <w:tcW w:w="1257" w:type="dxa"/>
            <w:tcBorders>
              <w:bottom w:val="single" w:sz="4" w:space="0" w:color="000000"/>
            </w:tcBorders>
            <w:vAlign w:val="bottom"/>
          </w:tcPr>
          <w:p w14:paraId="253AB263" w14:textId="42B3AD0F" w:rsidR="00481984" w:rsidRPr="002F7EB4" w:rsidRDefault="00481984" w:rsidP="00481984">
            <w:pPr>
              <w:ind w:right="-72"/>
              <w:jc w:val="right"/>
              <w:rPr>
                <w:rFonts w:ascii="Arial" w:eastAsia="Arial" w:hAnsi="Arial" w:cs="Arial"/>
                <w:sz w:val="18"/>
                <w:szCs w:val="18"/>
              </w:rPr>
            </w:pPr>
            <w:r w:rsidRPr="002F7EB4">
              <w:rPr>
                <w:rFonts w:ascii="Arial" w:eastAsia="Arial" w:hAnsi="Arial" w:cs="Arial"/>
                <w:sz w:val="18"/>
                <w:szCs w:val="18"/>
              </w:rPr>
              <w:t xml:space="preserve">5,342,616 </w:t>
            </w:r>
          </w:p>
        </w:tc>
        <w:tc>
          <w:tcPr>
            <w:tcW w:w="1257" w:type="dxa"/>
            <w:tcBorders>
              <w:bottom w:val="single" w:sz="4" w:space="0" w:color="000000"/>
            </w:tcBorders>
            <w:shd w:val="clear" w:color="auto" w:fill="FAFAFA"/>
            <w:vAlign w:val="bottom"/>
          </w:tcPr>
          <w:p w14:paraId="57DA3CBB" w14:textId="11A8C617" w:rsidR="00481984" w:rsidRPr="002F7EB4" w:rsidRDefault="00507258" w:rsidP="00481984">
            <w:pPr>
              <w:ind w:right="-72"/>
              <w:jc w:val="right"/>
              <w:rPr>
                <w:rFonts w:ascii="Arial" w:eastAsia="Arial" w:hAnsi="Arial" w:cs="Arial"/>
                <w:sz w:val="18"/>
                <w:szCs w:val="18"/>
              </w:rPr>
            </w:pPr>
            <w:r w:rsidRPr="002F7EB4">
              <w:rPr>
                <w:rFonts w:ascii="Arial" w:eastAsia="Arial" w:hAnsi="Arial" w:cs="Arial"/>
                <w:sz w:val="18"/>
                <w:szCs w:val="18"/>
              </w:rPr>
              <w:t>3,040,669</w:t>
            </w:r>
          </w:p>
        </w:tc>
        <w:tc>
          <w:tcPr>
            <w:tcW w:w="1257" w:type="dxa"/>
            <w:tcBorders>
              <w:bottom w:val="single" w:sz="4" w:space="0" w:color="000000"/>
            </w:tcBorders>
            <w:vAlign w:val="bottom"/>
          </w:tcPr>
          <w:p w14:paraId="6A58B7AF" w14:textId="20EAB552" w:rsidR="00481984" w:rsidRPr="002F7EB4" w:rsidRDefault="00481984" w:rsidP="00481984">
            <w:pPr>
              <w:ind w:right="-72"/>
              <w:jc w:val="right"/>
              <w:rPr>
                <w:rFonts w:ascii="Arial" w:eastAsia="Arial" w:hAnsi="Arial" w:cs="Arial"/>
                <w:sz w:val="18"/>
                <w:szCs w:val="18"/>
              </w:rPr>
            </w:pPr>
            <w:r w:rsidRPr="002F7EB4">
              <w:rPr>
                <w:rFonts w:ascii="Arial" w:eastAsia="Arial" w:hAnsi="Arial" w:cs="Arial"/>
                <w:sz w:val="18"/>
                <w:szCs w:val="18"/>
              </w:rPr>
              <w:t xml:space="preserve">3,037,515 </w:t>
            </w:r>
          </w:p>
        </w:tc>
      </w:tr>
      <w:tr w:rsidR="00481984" w:rsidRPr="002F7EB4" w14:paraId="27F4C56C" w14:textId="77777777" w:rsidTr="003F0D02">
        <w:trPr>
          <w:trHeight w:val="63"/>
        </w:trPr>
        <w:tc>
          <w:tcPr>
            <w:tcW w:w="4415" w:type="dxa"/>
            <w:vAlign w:val="bottom"/>
          </w:tcPr>
          <w:p w14:paraId="50BA5DF3" w14:textId="77777777" w:rsidR="00481984" w:rsidRPr="002F7EB4" w:rsidRDefault="00481984" w:rsidP="003F0D02">
            <w:pPr>
              <w:ind w:left="-113" w:right="-108"/>
              <w:rPr>
                <w:rFonts w:ascii="Arial" w:eastAsia="Arial" w:hAnsi="Arial" w:cs="Arial"/>
                <w:color w:val="000000"/>
                <w:sz w:val="18"/>
                <w:szCs w:val="18"/>
              </w:rPr>
            </w:pPr>
          </w:p>
        </w:tc>
        <w:tc>
          <w:tcPr>
            <w:tcW w:w="1256" w:type="dxa"/>
            <w:tcBorders>
              <w:top w:val="single" w:sz="4" w:space="0" w:color="000000"/>
            </w:tcBorders>
            <w:shd w:val="clear" w:color="auto" w:fill="FAFAFA"/>
            <w:vAlign w:val="bottom"/>
          </w:tcPr>
          <w:p w14:paraId="18B316B6" w14:textId="77777777" w:rsidR="00481984" w:rsidRPr="002F7EB4" w:rsidRDefault="00481984" w:rsidP="00481984">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297AF905" w14:textId="77777777" w:rsidR="00481984" w:rsidRPr="002F7EB4" w:rsidRDefault="00481984" w:rsidP="00481984">
            <w:pPr>
              <w:ind w:right="-72"/>
              <w:jc w:val="right"/>
              <w:rPr>
                <w:rFonts w:ascii="Arial" w:eastAsia="Arial" w:hAnsi="Arial" w:cs="Arial"/>
                <w:color w:val="000000"/>
                <w:sz w:val="18"/>
                <w:szCs w:val="18"/>
              </w:rPr>
            </w:pPr>
          </w:p>
        </w:tc>
        <w:tc>
          <w:tcPr>
            <w:tcW w:w="1257" w:type="dxa"/>
            <w:tcBorders>
              <w:top w:val="single" w:sz="4" w:space="0" w:color="000000"/>
            </w:tcBorders>
            <w:shd w:val="clear" w:color="auto" w:fill="FAFAFA"/>
            <w:vAlign w:val="bottom"/>
          </w:tcPr>
          <w:p w14:paraId="6DAFF16E" w14:textId="77777777" w:rsidR="00481984" w:rsidRPr="002F7EB4" w:rsidRDefault="00481984" w:rsidP="00481984">
            <w:pPr>
              <w:ind w:right="-72"/>
              <w:jc w:val="right"/>
              <w:rPr>
                <w:rFonts w:ascii="Arial" w:eastAsia="Arial" w:hAnsi="Arial" w:cs="Arial"/>
                <w:color w:val="000000"/>
                <w:sz w:val="18"/>
                <w:szCs w:val="18"/>
              </w:rPr>
            </w:pPr>
          </w:p>
        </w:tc>
        <w:tc>
          <w:tcPr>
            <w:tcW w:w="1257" w:type="dxa"/>
            <w:tcBorders>
              <w:top w:val="single" w:sz="4" w:space="0" w:color="000000"/>
            </w:tcBorders>
            <w:vAlign w:val="bottom"/>
          </w:tcPr>
          <w:p w14:paraId="11CE0725" w14:textId="77777777" w:rsidR="00481984" w:rsidRPr="002F7EB4" w:rsidRDefault="00481984" w:rsidP="00481984">
            <w:pPr>
              <w:ind w:right="-72"/>
              <w:jc w:val="right"/>
              <w:rPr>
                <w:rFonts w:ascii="Arial" w:eastAsia="Arial" w:hAnsi="Arial" w:cs="Arial"/>
                <w:color w:val="000000"/>
                <w:sz w:val="18"/>
                <w:szCs w:val="18"/>
              </w:rPr>
            </w:pPr>
          </w:p>
        </w:tc>
      </w:tr>
      <w:tr w:rsidR="00481984" w:rsidRPr="002F7EB4" w14:paraId="4C4FF721" w14:textId="77777777" w:rsidTr="003F0D02">
        <w:trPr>
          <w:trHeight w:val="135"/>
        </w:trPr>
        <w:tc>
          <w:tcPr>
            <w:tcW w:w="4415" w:type="dxa"/>
            <w:vAlign w:val="bottom"/>
          </w:tcPr>
          <w:p w14:paraId="744695CD" w14:textId="77777777" w:rsidR="00481984" w:rsidRPr="002F7EB4" w:rsidRDefault="00481984" w:rsidP="003F0D02">
            <w:pPr>
              <w:ind w:left="-113" w:right="-72"/>
              <w:rPr>
                <w:rFonts w:ascii="Arial" w:eastAsia="Arial" w:hAnsi="Arial" w:cs="Arial"/>
                <w:color w:val="000000"/>
                <w:sz w:val="18"/>
                <w:szCs w:val="18"/>
              </w:rPr>
            </w:pPr>
            <w:r w:rsidRPr="002F7EB4">
              <w:rPr>
                <w:rFonts w:ascii="Arial" w:eastAsia="Arial" w:hAnsi="Arial" w:cs="Arial"/>
                <w:color w:val="000000"/>
                <w:sz w:val="18"/>
                <w:szCs w:val="18"/>
              </w:rPr>
              <w:t>Total</w:t>
            </w:r>
          </w:p>
        </w:tc>
        <w:tc>
          <w:tcPr>
            <w:tcW w:w="1256" w:type="dxa"/>
            <w:tcBorders>
              <w:bottom w:val="single" w:sz="4" w:space="0" w:color="000000"/>
            </w:tcBorders>
            <w:shd w:val="clear" w:color="auto" w:fill="FAFAFA"/>
            <w:vAlign w:val="bottom"/>
          </w:tcPr>
          <w:p w14:paraId="52EDC3F2" w14:textId="149B9727" w:rsidR="00481984" w:rsidRPr="002F7EB4" w:rsidRDefault="00507258" w:rsidP="00481984">
            <w:pPr>
              <w:ind w:right="-72"/>
              <w:jc w:val="right"/>
              <w:rPr>
                <w:rFonts w:ascii="Arial" w:eastAsia="Arial" w:hAnsi="Arial" w:cs="Arial"/>
                <w:color w:val="000000"/>
                <w:sz w:val="18"/>
                <w:szCs w:val="18"/>
              </w:rPr>
            </w:pPr>
            <w:r w:rsidRPr="002F7EB4">
              <w:rPr>
                <w:rFonts w:ascii="Arial" w:eastAsia="Arial" w:hAnsi="Arial" w:cs="Arial"/>
                <w:color w:val="000000"/>
                <w:sz w:val="18"/>
                <w:szCs w:val="18"/>
              </w:rPr>
              <w:t>12,494,316</w:t>
            </w:r>
          </w:p>
        </w:tc>
        <w:tc>
          <w:tcPr>
            <w:tcW w:w="1257" w:type="dxa"/>
            <w:tcBorders>
              <w:bottom w:val="single" w:sz="4" w:space="0" w:color="000000"/>
            </w:tcBorders>
            <w:vAlign w:val="bottom"/>
          </w:tcPr>
          <w:p w14:paraId="0682F91A" w14:textId="45103E53"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sz w:val="18"/>
                <w:szCs w:val="18"/>
              </w:rPr>
              <w:t xml:space="preserve">5,342,616 </w:t>
            </w:r>
          </w:p>
        </w:tc>
        <w:tc>
          <w:tcPr>
            <w:tcW w:w="1257" w:type="dxa"/>
            <w:tcBorders>
              <w:bottom w:val="single" w:sz="4" w:space="0" w:color="000000"/>
            </w:tcBorders>
            <w:shd w:val="clear" w:color="auto" w:fill="FAFAFA"/>
            <w:vAlign w:val="bottom"/>
          </w:tcPr>
          <w:p w14:paraId="699B1A48" w14:textId="11812AE8" w:rsidR="00481984" w:rsidRPr="002F7EB4" w:rsidRDefault="00507258" w:rsidP="00481984">
            <w:pPr>
              <w:ind w:right="-72"/>
              <w:jc w:val="right"/>
              <w:rPr>
                <w:rFonts w:ascii="Arial" w:eastAsia="Arial" w:hAnsi="Arial" w:cs="Arial"/>
                <w:color w:val="000000"/>
                <w:sz w:val="18"/>
                <w:szCs w:val="18"/>
              </w:rPr>
            </w:pPr>
            <w:r w:rsidRPr="002F7EB4">
              <w:rPr>
                <w:rFonts w:ascii="Arial" w:eastAsia="Arial" w:hAnsi="Arial" w:cs="Arial"/>
                <w:color w:val="000000"/>
                <w:sz w:val="18"/>
                <w:szCs w:val="18"/>
              </w:rPr>
              <w:t>3,040,669</w:t>
            </w:r>
          </w:p>
        </w:tc>
        <w:tc>
          <w:tcPr>
            <w:tcW w:w="1257" w:type="dxa"/>
            <w:tcBorders>
              <w:bottom w:val="single" w:sz="4" w:space="0" w:color="000000"/>
            </w:tcBorders>
            <w:vAlign w:val="bottom"/>
          </w:tcPr>
          <w:p w14:paraId="7E4C3310" w14:textId="559911BE" w:rsidR="00481984" w:rsidRPr="002F7EB4" w:rsidRDefault="00481984" w:rsidP="00481984">
            <w:pPr>
              <w:ind w:right="-72"/>
              <w:jc w:val="right"/>
              <w:rPr>
                <w:rFonts w:ascii="Arial" w:eastAsia="Arial" w:hAnsi="Arial" w:cs="Arial"/>
                <w:color w:val="000000"/>
                <w:sz w:val="18"/>
                <w:szCs w:val="18"/>
              </w:rPr>
            </w:pPr>
            <w:r w:rsidRPr="002F7EB4">
              <w:rPr>
                <w:rFonts w:ascii="Arial" w:eastAsia="Arial" w:hAnsi="Arial" w:cs="Arial"/>
                <w:sz w:val="18"/>
                <w:szCs w:val="18"/>
              </w:rPr>
              <w:t xml:space="preserve">3,037,515 </w:t>
            </w:r>
          </w:p>
        </w:tc>
      </w:tr>
    </w:tbl>
    <w:p w14:paraId="32C892D1" w14:textId="77777777" w:rsidR="001F0DD2" w:rsidRPr="002F7EB4" w:rsidRDefault="001F0DD2">
      <w:pPr>
        <w:ind w:left="540"/>
        <w:jc w:val="both"/>
        <w:rPr>
          <w:rFonts w:ascii="Arial" w:eastAsia="Arial" w:hAnsi="Arial" w:cs="Arial"/>
          <w:color w:val="000000"/>
          <w:sz w:val="18"/>
          <w:szCs w:val="18"/>
        </w:rPr>
      </w:pPr>
    </w:p>
    <w:p w14:paraId="53B52FFF" w14:textId="77777777" w:rsidR="001F0DD2" w:rsidRPr="002F7EB4" w:rsidRDefault="001566F9" w:rsidP="003F0D02">
      <w:pPr>
        <w:jc w:val="both"/>
        <w:rPr>
          <w:rFonts w:ascii="Arial" w:eastAsia="Arial" w:hAnsi="Arial" w:cs="Arial"/>
          <w:color w:val="000000"/>
          <w:sz w:val="18"/>
          <w:szCs w:val="18"/>
        </w:rPr>
      </w:pPr>
      <w:r w:rsidRPr="002F7EB4">
        <w:rPr>
          <w:rFonts w:ascii="Arial" w:eastAsia="Arial" w:hAnsi="Arial" w:cs="Arial"/>
          <w:color w:val="000000"/>
          <w:sz w:val="18"/>
          <w:szCs w:val="18"/>
        </w:rPr>
        <w:t>Outstanding letters of guarantee issued by local banks to third parties on behalf of the Group and the Company in the normal course of business.</w:t>
      </w:r>
    </w:p>
    <w:p w14:paraId="68FF1BD5" w14:textId="77777777" w:rsidR="001F0DD2" w:rsidRPr="002F7EB4" w:rsidRDefault="001F0DD2">
      <w:pPr>
        <w:ind w:left="540"/>
        <w:jc w:val="both"/>
        <w:rPr>
          <w:rFonts w:ascii="Arial" w:eastAsia="Arial" w:hAnsi="Arial" w:cs="Arial"/>
          <w:color w:val="000000"/>
          <w:sz w:val="18"/>
          <w:szCs w:val="18"/>
        </w:rPr>
      </w:pPr>
    </w:p>
    <w:p w14:paraId="4954464E" w14:textId="77777777" w:rsidR="00481984" w:rsidRPr="002F7EB4" w:rsidRDefault="00481984">
      <w:pPr>
        <w:ind w:left="540"/>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1F0DD2" w:rsidRPr="002F7EB4" w14:paraId="78108BA9" w14:textId="77777777">
        <w:trPr>
          <w:trHeight w:val="386"/>
        </w:trPr>
        <w:tc>
          <w:tcPr>
            <w:tcW w:w="9461" w:type="dxa"/>
            <w:shd w:val="clear" w:color="auto" w:fill="FFA543"/>
            <w:vAlign w:val="center"/>
          </w:tcPr>
          <w:p w14:paraId="5C06484D" w14:textId="49EAFF7E" w:rsidR="001F0DD2" w:rsidRPr="002F7EB4" w:rsidRDefault="008469F4">
            <w:pPr>
              <w:ind w:left="432" w:hanging="432"/>
              <w:jc w:val="both"/>
              <w:rPr>
                <w:rFonts w:ascii="Arial" w:eastAsia="Arial" w:hAnsi="Arial" w:cs="Arial"/>
                <w:b/>
                <w:color w:val="FFFFFF"/>
                <w:sz w:val="18"/>
                <w:szCs w:val="18"/>
              </w:rPr>
            </w:pPr>
            <w:r w:rsidRPr="002F7EB4">
              <w:rPr>
                <w:rFonts w:ascii="Arial" w:eastAsia="Arial" w:hAnsi="Arial" w:cs="Arial"/>
                <w:b/>
                <w:color w:val="FFFFFF"/>
                <w:sz w:val="18"/>
                <w:szCs w:val="18"/>
              </w:rPr>
              <w:t>39</w:t>
            </w:r>
            <w:r w:rsidR="001566F9" w:rsidRPr="002F7EB4">
              <w:rPr>
                <w:rFonts w:ascii="Arial" w:eastAsia="Arial" w:hAnsi="Arial" w:cs="Arial"/>
                <w:b/>
                <w:color w:val="FFFFFF"/>
                <w:sz w:val="18"/>
                <w:szCs w:val="18"/>
              </w:rPr>
              <w:tab/>
              <w:t>Event after reporting period</w:t>
            </w:r>
          </w:p>
        </w:tc>
      </w:tr>
    </w:tbl>
    <w:p w14:paraId="2DCABC7F" w14:textId="77777777" w:rsidR="001F0DD2" w:rsidRPr="002F7EB4" w:rsidRDefault="001F0DD2" w:rsidP="00962361">
      <w:pPr>
        <w:jc w:val="both"/>
        <w:rPr>
          <w:rFonts w:ascii="Arial" w:eastAsia="Arial" w:hAnsi="Arial" w:cs="Arial"/>
          <w:color w:val="222222"/>
          <w:sz w:val="18"/>
          <w:szCs w:val="18"/>
        </w:rPr>
      </w:pPr>
    </w:p>
    <w:p w14:paraId="0ED020A1" w14:textId="77777777" w:rsidR="005C4312" w:rsidRPr="002F7EB4" w:rsidRDefault="005C4312" w:rsidP="00962361">
      <w:pPr>
        <w:ind w:right="9"/>
        <w:jc w:val="both"/>
        <w:rPr>
          <w:rFonts w:ascii="Arial" w:eastAsia="Arial" w:hAnsi="Arial" w:cs="Arial"/>
          <w:b/>
          <w:color w:val="CF4A02"/>
          <w:sz w:val="18"/>
          <w:szCs w:val="18"/>
        </w:rPr>
      </w:pPr>
      <w:proofErr w:type="spellStart"/>
      <w:r w:rsidRPr="002F7EB4">
        <w:rPr>
          <w:rFonts w:ascii="Arial" w:eastAsia="Arial" w:hAnsi="Arial" w:cs="Arial"/>
          <w:b/>
          <w:color w:val="CF4A02"/>
          <w:sz w:val="18"/>
          <w:szCs w:val="18"/>
        </w:rPr>
        <w:t>Chayo</w:t>
      </w:r>
      <w:proofErr w:type="spellEnd"/>
      <w:r w:rsidRPr="002F7EB4">
        <w:rPr>
          <w:rFonts w:ascii="Arial" w:eastAsia="Arial" w:hAnsi="Arial" w:cs="Arial"/>
          <w:b/>
          <w:color w:val="CF4A02"/>
          <w:sz w:val="18"/>
          <w:szCs w:val="18"/>
        </w:rPr>
        <w:t xml:space="preserve"> Capital Co., Ltd</w:t>
      </w:r>
    </w:p>
    <w:p w14:paraId="4E113E2A" w14:textId="77777777" w:rsidR="005C4312" w:rsidRPr="002F7EB4" w:rsidRDefault="005C4312" w:rsidP="005C4312">
      <w:pPr>
        <w:jc w:val="thaiDistribute"/>
        <w:rPr>
          <w:rFonts w:ascii="Arial" w:hAnsi="Arial" w:cs="Arial"/>
          <w:sz w:val="18"/>
          <w:szCs w:val="18"/>
        </w:rPr>
      </w:pPr>
    </w:p>
    <w:p w14:paraId="2BE0D7E6" w14:textId="52ACE670" w:rsidR="005C4312" w:rsidRPr="002F7EB4" w:rsidRDefault="005C4312" w:rsidP="005C4312">
      <w:pPr>
        <w:jc w:val="thaiDistribute"/>
        <w:rPr>
          <w:rFonts w:ascii="Arial" w:hAnsi="Arial" w:cs="Arial"/>
          <w:sz w:val="18"/>
          <w:szCs w:val="18"/>
        </w:rPr>
      </w:pPr>
      <w:r w:rsidRPr="002F7EB4">
        <w:rPr>
          <w:rFonts w:ascii="Arial" w:hAnsi="Arial" w:cs="Arial"/>
          <w:sz w:val="18"/>
          <w:szCs w:val="18"/>
        </w:rPr>
        <w:t>On 9 January 2024, the Extraordinary General Meeting of Shareholders No.1/2567</w:t>
      </w:r>
      <w:r w:rsidRPr="002F7EB4">
        <w:rPr>
          <w:rFonts w:ascii="Arial" w:hAnsi="Arial" w:cs="Arial"/>
          <w:sz w:val="18"/>
          <w:szCs w:val="18"/>
          <w:cs/>
        </w:rPr>
        <w:t xml:space="preserve"> </w:t>
      </w:r>
      <w:r w:rsidRPr="002F7EB4">
        <w:rPr>
          <w:rFonts w:ascii="Arial" w:hAnsi="Arial" w:cs="Arial"/>
          <w:sz w:val="18"/>
          <w:szCs w:val="18"/>
        </w:rPr>
        <w:t>passed a resolution to approve the following agenda to serve the initial public offering to the Securities and Exchange Commission:</w:t>
      </w:r>
    </w:p>
    <w:p w14:paraId="16D3E914" w14:textId="6340132C" w:rsidR="005C4312" w:rsidRPr="002F7EB4" w:rsidRDefault="005C4312" w:rsidP="00962361">
      <w:pPr>
        <w:ind w:right="9"/>
        <w:jc w:val="both"/>
        <w:rPr>
          <w:rFonts w:ascii="Arial" w:hAnsi="Arial" w:cs="Arial"/>
          <w:b/>
          <w:bCs/>
          <w:color w:val="FF0000"/>
          <w:sz w:val="18"/>
          <w:szCs w:val="18"/>
        </w:rPr>
      </w:pPr>
    </w:p>
    <w:p w14:paraId="79E64983" w14:textId="77777777" w:rsidR="00800945" w:rsidRPr="002F7EB4" w:rsidRDefault="005C4312" w:rsidP="00800945">
      <w:pPr>
        <w:pStyle w:val="ListParagraph"/>
        <w:numPr>
          <w:ilvl w:val="0"/>
          <w:numId w:val="30"/>
        </w:numPr>
        <w:spacing w:after="160" w:line="259" w:lineRule="auto"/>
        <w:ind w:left="851"/>
        <w:jc w:val="thaiDistribute"/>
        <w:rPr>
          <w:rFonts w:ascii="Arial" w:hAnsi="Arial" w:cs="Arial"/>
          <w:sz w:val="18"/>
          <w:szCs w:val="18"/>
        </w:rPr>
      </w:pPr>
      <w:r w:rsidRPr="002F7EB4">
        <w:rPr>
          <w:rFonts w:ascii="Arial" w:hAnsi="Arial" w:cs="Arial"/>
          <w:sz w:val="18"/>
          <w:szCs w:val="18"/>
        </w:rPr>
        <w:t xml:space="preserve">Converted from the Limited Company to </w:t>
      </w:r>
      <w:r w:rsidRPr="002F7EB4">
        <w:rPr>
          <w:rFonts w:ascii="Arial" w:hAnsi="Arial" w:cs="Arial"/>
          <w:sz w:val="18"/>
          <w:szCs w:val="18"/>
          <w:lang w:val="en-GB"/>
        </w:rPr>
        <w:t>the</w:t>
      </w:r>
      <w:r w:rsidRPr="002F7EB4">
        <w:rPr>
          <w:rFonts w:ascii="Arial" w:hAnsi="Arial" w:cs="Arial"/>
          <w:sz w:val="18"/>
          <w:szCs w:val="18"/>
        </w:rPr>
        <w:t xml:space="preserve"> Public Company Limited with Department of Business Development. The Company registered the conversion on 12 January 2024.</w:t>
      </w:r>
    </w:p>
    <w:p w14:paraId="0F0B9799" w14:textId="369A749F" w:rsidR="005C4312" w:rsidRPr="002F7EB4" w:rsidRDefault="00800945" w:rsidP="00800945">
      <w:pPr>
        <w:pStyle w:val="ListParagraph"/>
        <w:numPr>
          <w:ilvl w:val="0"/>
          <w:numId w:val="30"/>
        </w:numPr>
        <w:spacing w:after="160" w:line="259" w:lineRule="auto"/>
        <w:ind w:left="851"/>
        <w:jc w:val="thaiDistribute"/>
        <w:rPr>
          <w:rFonts w:ascii="Arial" w:hAnsi="Arial" w:cs="Arial"/>
          <w:sz w:val="18"/>
          <w:szCs w:val="18"/>
        </w:rPr>
      </w:pPr>
      <w:r w:rsidRPr="002F7EB4">
        <w:rPr>
          <w:rFonts w:ascii="Arial" w:hAnsi="Arial" w:cs="Arial"/>
          <w:sz w:val="18"/>
          <w:szCs w:val="18"/>
        </w:rPr>
        <w:t xml:space="preserve">Decreased par value with a stock split from Baht 10 per share to Baht 1 per share causing the increase in </w:t>
      </w:r>
      <w:proofErr w:type="spellStart"/>
      <w:r w:rsidRPr="002F7EB4">
        <w:rPr>
          <w:rFonts w:ascii="Arial" w:hAnsi="Arial" w:cs="Arial"/>
          <w:sz w:val="18"/>
          <w:szCs w:val="18"/>
        </w:rPr>
        <w:t>authorised</w:t>
      </w:r>
      <w:proofErr w:type="spellEnd"/>
      <w:r w:rsidRPr="002F7EB4">
        <w:rPr>
          <w:rFonts w:ascii="Arial" w:hAnsi="Arial" w:cs="Arial"/>
          <w:sz w:val="18"/>
          <w:szCs w:val="18"/>
        </w:rPr>
        <w:t xml:space="preserve"> share capital from 37,500,000 shares to 375,000,000 shares.</w:t>
      </w:r>
    </w:p>
    <w:p w14:paraId="0A0F390D" w14:textId="480DE209" w:rsidR="005C4312" w:rsidRPr="002F7EB4" w:rsidRDefault="005C4312" w:rsidP="005C4312">
      <w:pPr>
        <w:pStyle w:val="ListParagraph"/>
        <w:numPr>
          <w:ilvl w:val="0"/>
          <w:numId w:val="30"/>
        </w:numPr>
        <w:spacing w:after="160" w:line="259" w:lineRule="auto"/>
        <w:ind w:left="851"/>
        <w:jc w:val="thaiDistribute"/>
        <w:rPr>
          <w:rFonts w:ascii="Arial" w:hAnsi="Arial" w:cs="Arial"/>
          <w:sz w:val="18"/>
          <w:szCs w:val="18"/>
        </w:rPr>
      </w:pPr>
      <w:r w:rsidRPr="002F7EB4">
        <w:rPr>
          <w:rFonts w:ascii="Arial" w:hAnsi="Arial" w:cs="Arial"/>
          <w:sz w:val="18"/>
          <w:szCs w:val="18"/>
        </w:rPr>
        <w:t xml:space="preserve">Increased the </w:t>
      </w:r>
      <w:proofErr w:type="spellStart"/>
      <w:r w:rsidRPr="002F7EB4">
        <w:rPr>
          <w:rFonts w:ascii="Arial" w:hAnsi="Arial" w:cs="Arial"/>
          <w:sz w:val="18"/>
          <w:szCs w:val="18"/>
        </w:rPr>
        <w:t>authorised</w:t>
      </w:r>
      <w:proofErr w:type="spellEnd"/>
      <w:r w:rsidRPr="002F7EB4">
        <w:rPr>
          <w:rFonts w:ascii="Arial" w:hAnsi="Arial" w:cs="Arial"/>
          <w:sz w:val="18"/>
          <w:szCs w:val="18"/>
        </w:rPr>
        <w:t xml:space="preserve"> share capital from 37</w:t>
      </w:r>
      <w:r w:rsidRPr="002F7EB4">
        <w:rPr>
          <w:rFonts w:ascii="Arial" w:hAnsi="Arial" w:cs="Arial"/>
          <w:sz w:val="18"/>
          <w:szCs w:val="18"/>
          <w:cs/>
        </w:rPr>
        <w:t>5</w:t>
      </w:r>
      <w:r w:rsidRPr="002F7EB4">
        <w:rPr>
          <w:rFonts w:ascii="Arial" w:hAnsi="Arial" w:cs="Arial"/>
          <w:sz w:val="18"/>
          <w:szCs w:val="18"/>
        </w:rPr>
        <w:t>,0</w:t>
      </w:r>
      <w:r w:rsidRPr="002F7EB4">
        <w:rPr>
          <w:rFonts w:ascii="Arial" w:hAnsi="Arial" w:cs="Arial"/>
          <w:sz w:val="18"/>
          <w:szCs w:val="18"/>
          <w:cs/>
        </w:rPr>
        <w:t>00</w:t>
      </w:r>
      <w:r w:rsidRPr="002F7EB4">
        <w:rPr>
          <w:rFonts w:ascii="Arial" w:hAnsi="Arial" w:cs="Arial"/>
          <w:sz w:val="18"/>
          <w:szCs w:val="18"/>
        </w:rPr>
        <w:t>,</w:t>
      </w:r>
      <w:r w:rsidRPr="002F7EB4">
        <w:rPr>
          <w:rFonts w:ascii="Arial" w:hAnsi="Arial" w:cs="Arial"/>
          <w:sz w:val="18"/>
          <w:szCs w:val="18"/>
          <w:cs/>
        </w:rPr>
        <w:t xml:space="preserve">000 </w:t>
      </w:r>
      <w:r w:rsidRPr="002F7EB4">
        <w:rPr>
          <w:rFonts w:ascii="Arial" w:hAnsi="Arial" w:cs="Arial"/>
          <w:sz w:val="18"/>
          <w:szCs w:val="18"/>
        </w:rPr>
        <w:t>ordinary shares with a par value of Baht 1</w:t>
      </w:r>
      <w:r w:rsidRPr="002F7EB4">
        <w:rPr>
          <w:rFonts w:ascii="Arial" w:hAnsi="Arial" w:cs="Arial"/>
          <w:sz w:val="18"/>
          <w:szCs w:val="18"/>
          <w:cs/>
        </w:rPr>
        <w:t xml:space="preserve"> </w:t>
      </w:r>
      <w:r w:rsidRPr="002F7EB4">
        <w:rPr>
          <w:rFonts w:ascii="Arial" w:hAnsi="Arial" w:cs="Arial"/>
          <w:sz w:val="18"/>
          <w:szCs w:val="18"/>
        </w:rPr>
        <w:t>per share to 500,0</w:t>
      </w:r>
      <w:r w:rsidRPr="002F7EB4">
        <w:rPr>
          <w:rFonts w:ascii="Arial" w:hAnsi="Arial" w:cs="Arial"/>
          <w:sz w:val="18"/>
          <w:szCs w:val="18"/>
          <w:cs/>
        </w:rPr>
        <w:t>00</w:t>
      </w:r>
      <w:r w:rsidRPr="002F7EB4">
        <w:rPr>
          <w:rFonts w:ascii="Arial" w:hAnsi="Arial" w:cs="Arial"/>
          <w:sz w:val="18"/>
          <w:szCs w:val="18"/>
        </w:rPr>
        <w:t>,</w:t>
      </w:r>
      <w:r w:rsidRPr="002F7EB4">
        <w:rPr>
          <w:rFonts w:ascii="Arial" w:hAnsi="Arial" w:cs="Arial"/>
          <w:sz w:val="18"/>
          <w:szCs w:val="18"/>
          <w:cs/>
        </w:rPr>
        <w:t xml:space="preserve">000 </w:t>
      </w:r>
      <w:r w:rsidRPr="002F7EB4">
        <w:rPr>
          <w:rFonts w:ascii="Arial" w:hAnsi="Arial" w:cs="Arial"/>
          <w:sz w:val="18"/>
          <w:szCs w:val="18"/>
        </w:rPr>
        <w:t>ordinary shares with a par value of Baht 1 per share.</w:t>
      </w:r>
    </w:p>
    <w:p w14:paraId="2C2C5C46" w14:textId="77777777" w:rsidR="005C4312" w:rsidRPr="002F7EB4" w:rsidRDefault="005C4312" w:rsidP="00962361">
      <w:pPr>
        <w:ind w:right="9"/>
        <w:jc w:val="both"/>
        <w:rPr>
          <w:rFonts w:ascii="Arial" w:hAnsi="Arial" w:cs="Arial"/>
          <w:b/>
          <w:bCs/>
          <w:color w:val="FF0000"/>
          <w:sz w:val="18"/>
          <w:szCs w:val="18"/>
        </w:rPr>
      </w:pPr>
    </w:p>
    <w:sectPr w:rsidR="005C4312" w:rsidRPr="002F7EB4">
      <w:pgSz w:w="11907" w:h="16840"/>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CFB0" w14:textId="77777777" w:rsidR="00F750DC" w:rsidRDefault="00F750DC">
      <w:r>
        <w:separator/>
      </w:r>
    </w:p>
  </w:endnote>
  <w:endnote w:type="continuationSeparator" w:id="0">
    <w:p w14:paraId="7F216175" w14:textId="77777777" w:rsidR="00F750DC" w:rsidRDefault="00F750DC">
      <w:r>
        <w:continuationSeparator/>
      </w:r>
    </w:p>
  </w:endnote>
  <w:endnote w:type="continuationNotice" w:id="1">
    <w:p w14:paraId="512AAF1F" w14:textId="77777777" w:rsidR="00F750DC" w:rsidRDefault="00F75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70242" w14:textId="77777777" w:rsidR="007328B4" w:rsidRDefault="00732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0CD7" w14:textId="77777777" w:rsidR="004A2E06" w:rsidRDefault="004A2E0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BC19B" w14:textId="77777777" w:rsidR="007328B4" w:rsidRDefault="00732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B0BF" w14:textId="77777777" w:rsidR="00F750DC" w:rsidRDefault="00F750DC">
      <w:r>
        <w:separator/>
      </w:r>
    </w:p>
  </w:footnote>
  <w:footnote w:type="continuationSeparator" w:id="0">
    <w:p w14:paraId="7D5051C1" w14:textId="77777777" w:rsidR="00F750DC" w:rsidRDefault="00F750DC">
      <w:r>
        <w:continuationSeparator/>
      </w:r>
    </w:p>
  </w:footnote>
  <w:footnote w:type="continuationNotice" w:id="1">
    <w:p w14:paraId="4FA5DC47" w14:textId="77777777" w:rsidR="00F750DC" w:rsidRDefault="00F750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2D677" w14:textId="77777777" w:rsidR="007328B4" w:rsidRDefault="007328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ED83" w14:textId="7777777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proofErr w:type="spellStart"/>
    <w:r>
      <w:rPr>
        <w:rFonts w:ascii="Arial" w:eastAsia="Arial" w:hAnsi="Arial" w:cs="Arial"/>
        <w:b/>
        <w:color w:val="000000"/>
        <w:sz w:val="18"/>
        <w:szCs w:val="18"/>
      </w:rPr>
      <w:t>Chayo</w:t>
    </w:r>
    <w:proofErr w:type="spellEnd"/>
    <w:r>
      <w:rPr>
        <w:rFonts w:ascii="Arial" w:eastAsia="Arial" w:hAnsi="Arial" w:cs="Arial"/>
        <w:b/>
        <w:color w:val="000000"/>
        <w:sz w:val="18"/>
        <w:szCs w:val="18"/>
      </w:rPr>
      <w:t xml:space="preserve"> Group Public Company Limited</w:t>
    </w:r>
  </w:p>
  <w:p w14:paraId="3979A896" w14:textId="7777777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0B454ED9" w14:textId="0DE98A20"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 xml:space="preserve">For the year ended 31 December </w:t>
    </w:r>
    <w:r w:rsidRPr="00D27F59">
      <w:rPr>
        <w:rFonts w:ascii="Arial" w:eastAsia="Arial" w:hAnsi="Arial" w:cs="Arial"/>
        <w:b/>
        <w:sz w:val="18"/>
        <w:szCs w:val="18"/>
      </w:rPr>
      <w:t>202</w:t>
    </w:r>
    <w:r w:rsidR="008F0C3C">
      <w:rPr>
        <w:rFonts w:ascii="Arial" w:eastAsia="Arial" w:hAnsi="Arial" w:cs="Arial"/>
        <w:b/>
        <w:sz w:val="18"/>
        <w:szCs w:val="18"/>
      </w:rPr>
      <w:t>3</w:t>
    </w:r>
  </w:p>
  <w:p w14:paraId="7CEE91D3" w14:textId="77777777" w:rsidR="004A2E06" w:rsidRDefault="004A2E06">
    <w:pPr>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D350B" w14:textId="77777777" w:rsidR="007328B4" w:rsidRDefault="007328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53CC"/>
    <w:multiLevelType w:val="multilevel"/>
    <w:tmpl w:val="C8AE3A56"/>
    <w:lvl w:ilvl="0">
      <w:start w:val="31"/>
      <w:numFmt w:val="bullet"/>
      <w:lvlText w:val="-"/>
      <w:lvlJc w:val="left"/>
      <w:pPr>
        <w:ind w:left="2160" w:hanging="360"/>
      </w:pPr>
      <w:rPr>
        <w:rFonts w:ascii="Arial" w:eastAsia="Arial" w:hAnsi="Arial" w:cs="Arial" w:hint="default"/>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33F33"/>
    <w:multiLevelType w:val="hybridMultilevel"/>
    <w:tmpl w:val="8D4AC2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4" w15:restartNumberingAfterBreak="0">
    <w:nsid w:val="05E316A9"/>
    <w:multiLevelType w:val="multilevel"/>
    <w:tmpl w:val="EE944F4A"/>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162084"/>
    <w:multiLevelType w:val="multilevel"/>
    <w:tmpl w:val="203E5D00"/>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0A19B6"/>
    <w:multiLevelType w:val="multilevel"/>
    <w:tmpl w:val="18FE1B68"/>
    <w:lvl w:ilvl="0">
      <w:start w:val="1"/>
      <w:numFmt w:val="bullet"/>
      <w:lvlText w:val="●"/>
      <w:lvlJc w:val="left"/>
      <w:pPr>
        <w:ind w:left="1620"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7" w15:restartNumberingAfterBreak="0">
    <w:nsid w:val="1EF66821"/>
    <w:multiLevelType w:val="multilevel"/>
    <w:tmpl w:val="03C60DCE"/>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25B66D44"/>
    <w:multiLevelType w:val="multilevel"/>
    <w:tmpl w:val="24402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DD511EC"/>
    <w:multiLevelType w:val="multilevel"/>
    <w:tmpl w:val="8042F710"/>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EA123C4"/>
    <w:multiLevelType w:val="multilevel"/>
    <w:tmpl w:val="918E8742"/>
    <w:lvl w:ilvl="0">
      <w:start w:val="6"/>
      <w:numFmt w:val="decimal"/>
      <w:lvlText w:val="%1"/>
      <w:lvlJc w:val="left"/>
      <w:pPr>
        <w:ind w:left="384" w:hanging="384"/>
      </w:pPr>
    </w:lvl>
    <w:lvl w:ilvl="1">
      <w:start w:val="1"/>
      <w:numFmt w:val="decimal"/>
      <w:lvlText w:val="%1.%2"/>
      <w:lvlJc w:val="left"/>
      <w:pPr>
        <w:ind w:left="597" w:hanging="383"/>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572" w:hanging="720"/>
      </w:pPr>
    </w:lvl>
    <w:lvl w:ilvl="5">
      <w:start w:val="1"/>
      <w:numFmt w:val="decimal"/>
      <w:lvlText w:val="%1.%2.%3.%4.%5.%6"/>
      <w:lvlJc w:val="left"/>
      <w:pPr>
        <w:ind w:left="2145" w:hanging="1080"/>
      </w:pPr>
    </w:lvl>
    <w:lvl w:ilvl="6">
      <w:start w:val="1"/>
      <w:numFmt w:val="decimal"/>
      <w:lvlText w:val="%1.%2.%3.%4.%5.%6.%7"/>
      <w:lvlJc w:val="left"/>
      <w:pPr>
        <w:ind w:left="2358" w:hanging="1080"/>
      </w:pPr>
    </w:lvl>
    <w:lvl w:ilvl="7">
      <w:start w:val="1"/>
      <w:numFmt w:val="decimal"/>
      <w:lvlText w:val="%1.%2.%3.%4.%5.%6.%7.%8"/>
      <w:lvlJc w:val="left"/>
      <w:pPr>
        <w:ind w:left="2931" w:hanging="1439"/>
      </w:pPr>
    </w:lvl>
    <w:lvl w:ilvl="8">
      <w:start w:val="1"/>
      <w:numFmt w:val="decimal"/>
      <w:lvlText w:val="%1.%2.%3.%4.%5.%6.%7.%8.%9"/>
      <w:lvlJc w:val="left"/>
      <w:pPr>
        <w:ind w:left="3144" w:hanging="1440"/>
      </w:pPr>
    </w:lvl>
  </w:abstractNum>
  <w:abstractNum w:abstractNumId="12" w15:restartNumberingAfterBreak="0">
    <w:nsid w:val="35041A4B"/>
    <w:multiLevelType w:val="hybridMultilevel"/>
    <w:tmpl w:val="FF946D3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42C12657"/>
    <w:multiLevelType w:val="multilevel"/>
    <w:tmpl w:val="251E6EF6"/>
    <w:lvl w:ilvl="0">
      <w:start w:val="31"/>
      <w:numFmt w:val="bullet"/>
      <w:lvlText w:val="-"/>
      <w:lvlJc w:val="left"/>
      <w:pPr>
        <w:ind w:left="1800" w:hanging="360"/>
      </w:pPr>
      <w:rPr>
        <w:rFonts w:ascii="Arial" w:eastAsia="Arial" w:hAnsi="Arial" w:cs="Aria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89162E"/>
    <w:multiLevelType w:val="multilevel"/>
    <w:tmpl w:val="3B326B5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6"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531B6BE1"/>
    <w:multiLevelType w:val="multilevel"/>
    <w:tmpl w:val="EC7C0E18"/>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18" w15:restartNumberingAfterBreak="0">
    <w:nsid w:val="5A30310F"/>
    <w:multiLevelType w:val="hybridMultilevel"/>
    <w:tmpl w:val="7A5A74A4"/>
    <w:lvl w:ilvl="0" w:tplc="18B42490">
      <w:start w:val="3"/>
      <w:numFmt w:val="lowerLetter"/>
      <w:lvlText w:val="%1)"/>
      <w:lvlJc w:val="left"/>
      <w:pPr>
        <w:ind w:left="786" w:hanging="360"/>
      </w:pPr>
      <w:rPr>
        <w:rFonts w:ascii="Arial" w:hAnsi="Arial" w:hint="default"/>
        <w:b/>
        <w:bCs w:val="0"/>
        <w:color w:val="CF4A0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05D15B5"/>
    <w:multiLevelType w:val="hybridMultilevel"/>
    <w:tmpl w:val="1F02E080"/>
    <w:lvl w:ilvl="0" w:tplc="17AA383E">
      <w:start w:val="31"/>
      <w:numFmt w:val="bullet"/>
      <w:lvlText w:val="-"/>
      <w:lvlJc w:val="left"/>
      <w:pPr>
        <w:ind w:left="1778" w:hanging="360"/>
      </w:pPr>
      <w:rPr>
        <w:rFonts w:ascii="Arial" w:eastAsia="Arial"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65443BE3"/>
    <w:multiLevelType w:val="hybridMultilevel"/>
    <w:tmpl w:val="A56813C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73F209B"/>
    <w:multiLevelType w:val="multilevel"/>
    <w:tmpl w:val="1EB8DEF6"/>
    <w:lvl w:ilvl="0">
      <w:start w:val="8"/>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3" w15:restartNumberingAfterBreak="0">
    <w:nsid w:val="696E71B6"/>
    <w:multiLevelType w:val="multilevel"/>
    <w:tmpl w:val="41027250"/>
    <w:lvl w:ilvl="0">
      <w:start w:val="31"/>
      <w:numFmt w:val="bullet"/>
      <w:lvlText w:val="-"/>
      <w:lvlJc w:val="left"/>
      <w:pPr>
        <w:ind w:left="720" w:hanging="360"/>
      </w:pPr>
      <w:rPr>
        <w:rFonts w:ascii="Arial" w:eastAsia="Arial" w:hAnsi="Arial" w:cs="Aria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817E5E"/>
    <w:multiLevelType w:val="multilevel"/>
    <w:tmpl w:val="F94C7944"/>
    <w:lvl w:ilvl="0">
      <w:start w:val="1"/>
      <w:numFmt w:val="lowerLetter"/>
      <w:lvlText w:val="%1)"/>
      <w:lvlJc w:val="left"/>
      <w:pPr>
        <w:ind w:left="720" w:hanging="720"/>
      </w:pPr>
      <w:rPr>
        <w:b/>
        <w:bCs/>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527533"/>
    <w:multiLevelType w:val="multilevel"/>
    <w:tmpl w:val="0D12B736"/>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BF27D7"/>
    <w:multiLevelType w:val="multilevel"/>
    <w:tmpl w:val="B43016B4"/>
    <w:lvl w:ilvl="0">
      <w:start w:val="31"/>
      <w:numFmt w:val="bullet"/>
      <w:lvlText w:val="-"/>
      <w:lvlJc w:val="left"/>
      <w:pPr>
        <w:ind w:left="907" w:hanging="360"/>
      </w:pPr>
      <w:rPr>
        <w:rFonts w:ascii="Arial" w:eastAsia="Arial"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9"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5B039C2"/>
    <w:multiLevelType w:val="multilevel"/>
    <w:tmpl w:val="FD02EB04"/>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8368040">
    <w:abstractNumId w:val="14"/>
  </w:num>
  <w:num w:numId="2" w16cid:durableId="1337078065">
    <w:abstractNumId w:val="11"/>
  </w:num>
  <w:num w:numId="3" w16cid:durableId="2058432665">
    <w:abstractNumId w:val="10"/>
  </w:num>
  <w:num w:numId="4" w16cid:durableId="250235865">
    <w:abstractNumId w:val="17"/>
  </w:num>
  <w:num w:numId="5" w16cid:durableId="252202149">
    <w:abstractNumId w:val="0"/>
  </w:num>
  <w:num w:numId="6" w16cid:durableId="772866110">
    <w:abstractNumId w:val="23"/>
  </w:num>
  <w:num w:numId="7" w16cid:durableId="1212882131">
    <w:abstractNumId w:val="26"/>
  </w:num>
  <w:num w:numId="8" w16cid:durableId="1419247656">
    <w:abstractNumId w:val="7"/>
  </w:num>
  <w:num w:numId="9" w16cid:durableId="553153262">
    <w:abstractNumId w:val="25"/>
  </w:num>
  <w:num w:numId="10" w16cid:durableId="148133681">
    <w:abstractNumId w:val="13"/>
  </w:num>
  <w:num w:numId="11" w16cid:durableId="1606425928">
    <w:abstractNumId w:val="4"/>
  </w:num>
  <w:num w:numId="12" w16cid:durableId="1853837214">
    <w:abstractNumId w:val="9"/>
  </w:num>
  <w:num w:numId="13" w16cid:durableId="158425245">
    <w:abstractNumId w:val="15"/>
  </w:num>
  <w:num w:numId="14" w16cid:durableId="1403141667">
    <w:abstractNumId w:val="16"/>
  </w:num>
  <w:num w:numId="15" w16cid:durableId="1961305314">
    <w:abstractNumId w:val="5"/>
  </w:num>
  <w:num w:numId="16" w16cid:durableId="326174207">
    <w:abstractNumId w:val="6"/>
  </w:num>
  <w:num w:numId="17" w16cid:durableId="1261716592">
    <w:abstractNumId w:val="28"/>
  </w:num>
  <w:num w:numId="18" w16cid:durableId="412555435">
    <w:abstractNumId w:val="21"/>
  </w:num>
  <w:num w:numId="19" w16cid:durableId="155993770">
    <w:abstractNumId w:val="19"/>
  </w:num>
  <w:num w:numId="20" w16cid:durableId="1010958876">
    <w:abstractNumId w:val="27"/>
  </w:num>
  <w:num w:numId="21" w16cid:durableId="1114833556">
    <w:abstractNumId w:val="31"/>
  </w:num>
  <w:num w:numId="22" w16cid:durableId="1012340588">
    <w:abstractNumId w:val="8"/>
  </w:num>
  <w:num w:numId="23" w16cid:durableId="796802681">
    <w:abstractNumId w:val="20"/>
  </w:num>
  <w:num w:numId="24" w16cid:durableId="859007448">
    <w:abstractNumId w:val="2"/>
  </w:num>
  <w:num w:numId="25" w16cid:durableId="1974679636">
    <w:abstractNumId w:val="24"/>
  </w:num>
  <w:num w:numId="26" w16cid:durableId="279730141">
    <w:abstractNumId w:val="1"/>
  </w:num>
  <w:num w:numId="27" w16cid:durableId="85738177">
    <w:abstractNumId w:val="18"/>
  </w:num>
  <w:num w:numId="28" w16cid:durableId="1166899538">
    <w:abstractNumId w:val="29"/>
  </w:num>
  <w:num w:numId="29" w16cid:durableId="627512380">
    <w:abstractNumId w:val="30"/>
  </w:num>
  <w:num w:numId="30" w16cid:durableId="1861163295">
    <w:abstractNumId w:val="12"/>
  </w:num>
  <w:num w:numId="31" w16cid:durableId="1781603856">
    <w:abstractNumId w:val="3"/>
  </w:num>
  <w:num w:numId="32" w16cid:durableId="6473191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1"/>
  <w:proofState w:spelling="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D2"/>
    <w:rsid w:val="00001A27"/>
    <w:rsid w:val="00002410"/>
    <w:rsid w:val="00005AF7"/>
    <w:rsid w:val="000063CB"/>
    <w:rsid w:val="00007424"/>
    <w:rsid w:val="000074F4"/>
    <w:rsid w:val="0000799D"/>
    <w:rsid w:val="00013C42"/>
    <w:rsid w:val="000222EB"/>
    <w:rsid w:val="00025E56"/>
    <w:rsid w:val="00027BBA"/>
    <w:rsid w:val="000326CC"/>
    <w:rsid w:val="000358E8"/>
    <w:rsid w:val="0003598E"/>
    <w:rsid w:val="00045BCF"/>
    <w:rsid w:val="00045D8B"/>
    <w:rsid w:val="00050F02"/>
    <w:rsid w:val="000519AC"/>
    <w:rsid w:val="00051B1B"/>
    <w:rsid w:val="00052CB9"/>
    <w:rsid w:val="00053B3D"/>
    <w:rsid w:val="0005440A"/>
    <w:rsid w:val="000546CE"/>
    <w:rsid w:val="00055CC0"/>
    <w:rsid w:val="00060C17"/>
    <w:rsid w:val="00063DC8"/>
    <w:rsid w:val="00064DE6"/>
    <w:rsid w:val="00066828"/>
    <w:rsid w:val="0006759B"/>
    <w:rsid w:val="000677EE"/>
    <w:rsid w:val="00067E9F"/>
    <w:rsid w:val="000718E5"/>
    <w:rsid w:val="00073DA5"/>
    <w:rsid w:val="00083158"/>
    <w:rsid w:val="00083741"/>
    <w:rsid w:val="00085452"/>
    <w:rsid w:val="000A00DE"/>
    <w:rsid w:val="000A0F61"/>
    <w:rsid w:val="000A1895"/>
    <w:rsid w:val="000A1DDD"/>
    <w:rsid w:val="000A6308"/>
    <w:rsid w:val="000B0439"/>
    <w:rsid w:val="000B444D"/>
    <w:rsid w:val="000C259E"/>
    <w:rsid w:val="000C2673"/>
    <w:rsid w:val="000C6310"/>
    <w:rsid w:val="000C6A15"/>
    <w:rsid w:val="000C7FD9"/>
    <w:rsid w:val="000D5CD9"/>
    <w:rsid w:val="000E35AC"/>
    <w:rsid w:val="000F1AEA"/>
    <w:rsid w:val="000F477C"/>
    <w:rsid w:val="000F54B2"/>
    <w:rsid w:val="000F75F7"/>
    <w:rsid w:val="000F7CE5"/>
    <w:rsid w:val="001055A3"/>
    <w:rsid w:val="00107886"/>
    <w:rsid w:val="00111780"/>
    <w:rsid w:val="00111C24"/>
    <w:rsid w:val="00111DFE"/>
    <w:rsid w:val="00115A1E"/>
    <w:rsid w:val="001223B1"/>
    <w:rsid w:val="00124543"/>
    <w:rsid w:val="001261DE"/>
    <w:rsid w:val="001264AF"/>
    <w:rsid w:val="00131EDF"/>
    <w:rsid w:val="00134FC1"/>
    <w:rsid w:val="00136660"/>
    <w:rsid w:val="001367AC"/>
    <w:rsid w:val="00136E0D"/>
    <w:rsid w:val="00137F80"/>
    <w:rsid w:val="00141970"/>
    <w:rsid w:val="00147A9D"/>
    <w:rsid w:val="00150BA3"/>
    <w:rsid w:val="00150FCC"/>
    <w:rsid w:val="0015222A"/>
    <w:rsid w:val="001566F9"/>
    <w:rsid w:val="00157B36"/>
    <w:rsid w:val="00161C15"/>
    <w:rsid w:val="001637B0"/>
    <w:rsid w:val="001709EF"/>
    <w:rsid w:val="00172475"/>
    <w:rsid w:val="00173F48"/>
    <w:rsid w:val="00175915"/>
    <w:rsid w:val="00176C41"/>
    <w:rsid w:val="00176F11"/>
    <w:rsid w:val="00182D3E"/>
    <w:rsid w:val="00182EC0"/>
    <w:rsid w:val="001862EA"/>
    <w:rsid w:val="00190A65"/>
    <w:rsid w:val="00194388"/>
    <w:rsid w:val="001960B7"/>
    <w:rsid w:val="001A023C"/>
    <w:rsid w:val="001A0F82"/>
    <w:rsid w:val="001A150A"/>
    <w:rsid w:val="001A1CC5"/>
    <w:rsid w:val="001A2833"/>
    <w:rsid w:val="001B6FF4"/>
    <w:rsid w:val="001C1F9B"/>
    <w:rsid w:val="001C2322"/>
    <w:rsid w:val="001C2980"/>
    <w:rsid w:val="001C4772"/>
    <w:rsid w:val="001C60AB"/>
    <w:rsid w:val="001C7175"/>
    <w:rsid w:val="001D2BD1"/>
    <w:rsid w:val="001D3243"/>
    <w:rsid w:val="001E355A"/>
    <w:rsid w:val="001E3AD8"/>
    <w:rsid w:val="001E53B9"/>
    <w:rsid w:val="001E7925"/>
    <w:rsid w:val="001F0DD2"/>
    <w:rsid w:val="001F1520"/>
    <w:rsid w:val="001F1771"/>
    <w:rsid w:val="001F2DB2"/>
    <w:rsid w:val="001F4146"/>
    <w:rsid w:val="001F6DFF"/>
    <w:rsid w:val="001F7D70"/>
    <w:rsid w:val="00201574"/>
    <w:rsid w:val="00201D7E"/>
    <w:rsid w:val="00202F29"/>
    <w:rsid w:val="00203CCA"/>
    <w:rsid w:val="002051EA"/>
    <w:rsid w:val="0020758C"/>
    <w:rsid w:val="00210C7A"/>
    <w:rsid w:val="002127A1"/>
    <w:rsid w:val="002136D6"/>
    <w:rsid w:val="00223660"/>
    <w:rsid w:val="0023138E"/>
    <w:rsid w:val="00231A85"/>
    <w:rsid w:val="00235FBB"/>
    <w:rsid w:val="002372D6"/>
    <w:rsid w:val="00237401"/>
    <w:rsid w:val="0023776F"/>
    <w:rsid w:val="002408AE"/>
    <w:rsid w:val="00241283"/>
    <w:rsid w:val="002432C9"/>
    <w:rsid w:val="00244068"/>
    <w:rsid w:val="00245B70"/>
    <w:rsid w:val="00246010"/>
    <w:rsid w:val="00251F66"/>
    <w:rsid w:val="002525F9"/>
    <w:rsid w:val="002567AF"/>
    <w:rsid w:val="00257853"/>
    <w:rsid w:val="002610FB"/>
    <w:rsid w:val="00263F88"/>
    <w:rsid w:val="002665A2"/>
    <w:rsid w:val="002714C6"/>
    <w:rsid w:val="00277477"/>
    <w:rsid w:val="00277791"/>
    <w:rsid w:val="00277C7E"/>
    <w:rsid w:val="00281720"/>
    <w:rsid w:val="00282BFC"/>
    <w:rsid w:val="00284F1B"/>
    <w:rsid w:val="00285EED"/>
    <w:rsid w:val="00285FAF"/>
    <w:rsid w:val="00286829"/>
    <w:rsid w:val="00286BC5"/>
    <w:rsid w:val="0028776F"/>
    <w:rsid w:val="00287992"/>
    <w:rsid w:val="00297645"/>
    <w:rsid w:val="002A0E6E"/>
    <w:rsid w:val="002A2F78"/>
    <w:rsid w:val="002A5050"/>
    <w:rsid w:val="002A70D1"/>
    <w:rsid w:val="002B288A"/>
    <w:rsid w:val="002B381D"/>
    <w:rsid w:val="002B4D6D"/>
    <w:rsid w:val="002C4346"/>
    <w:rsid w:val="002C5992"/>
    <w:rsid w:val="002C6786"/>
    <w:rsid w:val="002D236B"/>
    <w:rsid w:val="002D25BB"/>
    <w:rsid w:val="002D270E"/>
    <w:rsid w:val="002E0AF9"/>
    <w:rsid w:val="002E0FFD"/>
    <w:rsid w:val="002E5769"/>
    <w:rsid w:val="002E7B9B"/>
    <w:rsid w:val="002F2E85"/>
    <w:rsid w:val="002F4C20"/>
    <w:rsid w:val="002F7EB4"/>
    <w:rsid w:val="00303000"/>
    <w:rsid w:val="00317F0B"/>
    <w:rsid w:val="003214D7"/>
    <w:rsid w:val="00323859"/>
    <w:rsid w:val="00325493"/>
    <w:rsid w:val="003256B1"/>
    <w:rsid w:val="00327494"/>
    <w:rsid w:val="00332113"/>
    <w:rsid w:val="00332BC3"/>
    <w:rsid w:val="0033496B"/>
    <w:rsid w:val="00334CCE"/>
    <w:rsid w:val="0033736B"/>
    <w:rsid w:val="003413D0"/>
    <w:rsid w:val="0034502D"/>
    <w:rsid w:val="00346321"/>
    <w:rsid w:val="003468D1"/>
    <w:rsid w:val="00350915"/>
    <w:rsid w:val="003514F5"/>
    <w:rsid w:val="00361634"/>
    <w:rsid w:val="0036242E"/>
    <w:rsid w:val="00367DCC"/>
    <w:rsid w:val="003717F1"/>
    <w:rsid w:val="00371A07"/>
    <w:rsid w:val="003768A6"/>
    <w:rsid w:val="0037764B"/>
    <w:rsid w:val="0038019F"/>
    <w:rsid w:val="0038465D"/>
    <w:rsid w:val="0039068E"/>
    <w:rsid w:val="00393A44"/>
    <w:rsid w:val="00395CA0"/>
    <w:rsid w:val="003972FE"/>
    <w:rsid w:val="003A17F6"/>
    <w:rsid w:val="003A19DA"/>
    <w:rsid w:val="003A27EC"/>
    <w:rsid w:val="003B1DE2"/>
    <w:rsid w:val="003B2470"/>
    <w:rsid w:val="003B4783"/>
    <w:rsid w:val="003B4DFD"/>
    <w:rsid w:val="003B4FE2"/>
    <w:rsid w:val="003C264C"/>
    <w:rsid w:val="003C32C5"/>
    <w:rsid w:val="003C525C"/>
    <w:rsid w:val="003C6651"/>
    <w:rsid w:val="003C66AE"/>
    <w:rsid w:val="003C75E6"/>
    <w:rsid w:val="003D0980"/>
    <w:rsid w:val="003D2F58"/>
    <w:rsid w:val="003D3392"/>
    <w:rsid w:val="003D764A"/>
    <w:rsid w:val="003E037E"/>
    <w:rsid w:val="003E4772"/>
    <w:rsid w:val="003E7B21"/>
    <w:rsid w:val="003F03E8"/>
    <w:rsid w:val="003F0605"/>
    <w:rsid w:val="003F0D02"/>
    <w:rsid w:val="00401E1F"/>
    <w:rsid w:val="00402126"/>
    <w:rsid w:val="00403402"/>
    <w:rsid w:val="00410131"/>
    <w:rsid w:val="00412A2B"/>
    <w:rsid w:val="00413ADC"/>
    <w:rsid w:val="0041673C"/>
    <w:rsid w:val="0041761A"/>
    <w:rsid w:val="00417C10"/>
    <w:rsid w:val="00417F00"/>
    <w:rsid w:val="00417F4F"/>
    <w:rsid w:val="004220C4"/>
    <w:rsid w:val="0042258E"/>
    <w:rsid w:val="004229AF"/>
    <w:rsid w:val="00423CEA"/>
    <w:rsid w:val="0042754B"/>
    <w:rsid w:val="00427B19"/>
    <w:rsid w:val="00427CD2"/>
    <w:rsid w:val="00435BE5"/>
    <w:rsid w:val="004421F8"/>
    <w:rsid w:val="00445C8E"/>
    <w:rsid w:val="00446E11"/>
    <w:rsid w:val="00460753"/>
    <w:rsid w:val="00465ECC"/>
    <w:rsid w:val="00466B17"/>
    <w:rsid w:val="0046744B"/>
    <w:rsid w:val="00471E4B"/>
    <w:rsid w:val="00472E13"/>
    <w:rsid w:val="00481984"/>
    <w:rsid w:val="00481F2B"/>
    <w:rsid w:val="0048292D"/>
    <w:rsid w:val="004865A7"/>
    <w:rsid w:val="00490A18"/>
    <w:rsid w:val="0049393A"/>
    <w:rsid w:val="004961AA"/>
    <w:rsid w:val="004A1621"/>
    <w:rsid w:val="004A2E06"/>
    <w:rsid w:val="004A42B2"/>
    <w:rsid w:val="004A6E54"/>
    <w:rsid w:val="004B1DCF"/>
    <w:rsid w:val="004B3B12"/>
    <w:rsid w:val="004B41B9"/>
    <w:rsid w:val="004B7665"/>
    <w:rsid w:val="004B777F"/>
    <w:rsid w:val="004B7C01"/>
    <w:rsid w:val="004C13DB"/>
    <w:rsid w:val="004C6BE5"/>
    <w:rsid w:val="004D2E1D"/>
    <w:rsid w:val="004D42AA"/>
    <w:rsid w:val="004D6157"/>
    <w:rsid w:val="004D73FB"/>
    <w:rsid w:val="004E01D3"/>
    <w:rsid w:val="004E099C"/>
    <w:rsid w:val="004E0D5F"/>
    <w:rsid w:val="004E6262"/>
    <w:rsid w:val="004E6992"/>
    <w:rsid w:val="004E7306"/>
    <w:rsid w:val="005032B6"/>
    <w:rsid w:val="00505423"/>
    <w:rsid w:val="00507258"/>
    <w:rsid w:val="00511758"/>
    <w:rsid w:val="00514689"/>
    <w:rsid w:val="0052128F"/>
    <w:rsid w:val="00525837"/>
    <w:rsid w:val="00532458"/>
    <w:rsid w:val="00532C7E"/>
    <w:rsid w:val="005333CC"/>
    <w:rsid w:val="00537655"/>
    <w:rsid w:val="00540704"/>
    <w:rsid w:val="00541464"/>
    <w:rsid w:val="00541CAB"/>
    <w:rsid w:val="00545A0D"/>
    <w:rsid w:val="005465B4"/>
    <w:rsid w:val="00547837"/>
    <w:rsid w:val="00547995"/>
    <w:rsid w:val="00551AA3"/>
    <w:rsid w:val="005531DB"/>
    <w:rsid w:val="00566411"/>
    <w:rsid w:val="00566FBE"/>
    <w:rsid w:val="00567365"/>
    <w:rsid w:val="00570BB5"/>
    <w:rsid w:val="00570FFA"/>
    <w:rsid w:val="00571816"/>
    <w:rsid w:val="0057184D"/>
    <w:rsid w:val="0057294E"/>
    <w:rsid w:val="00572C98"/>
    <w:rsid w:val="00575192"/>
    <w:rsid w:val="00575DDE"/>
    <w:rsid w:val="00580233"/>
    <w:rsid w:val="00580249"/>
    <w:rsid w:val="00584F81"/>
    <w:rsid w:val="00585571"/>
    <w:rsid w:val="005902E4"/>
    <w:rsid w:val="0059194A"/>
    <w:rsid w:val="00592B31"/>
    <w:rsid w:val="005A7491"/>
    <w:rsid w:val="005A7B35"/>
    <w:rsid w:val="005B438A"/>
    <w:rsid w:val="005B63C2"/>
    <w:rsid w:val="005C36F9"/>
    <w:rsid w:val="005C4312"/>
    <w:rsid w:val="005C47F5"/>
    <w:rsid w:val="005C6D24"/>
    <w:rsid w:val="005C7D79"/>
    <w:rsid w:val="005D48A5"/>
    <w:rsid w:val="005D55D6"/>
    <w:rsid w:val="005D5F2F"/>
    <w:rsid w:val="005D78BC"/>
    <w:rsid w:val="005D7B3E"/>
    <w:rsid w:val="005E1EE2"/>
    <w:rsid w:val="005E5987"/>
    <w:rsid w:val="005F086F"/>
    <w:rsid w:val="005F22DA"/>
    <w:rsid w:val="005F3D8D"/>
    <w:rsid w:val="005F4AD2"/>
    <w:rsid w:val="005F7226"/>
    <w:rsid w:val="005F7E74"/>
    <w:rsid w:val="006047BD"/>
    <w:rsid w:val="00606910"/>
    <w:rsid w:val="00615DE2"/>
    <w:rsid w:val="00616454"/>
    <w:rsid w:val="00617D41"/>
    <w:rsid w:val="006204DE"/>
    <w:rsid w:val="00623FA1"/>
    <w:rsid w:val="00626843"/>
    <w:rsid w:val="00627EF3"/>
    <w:rsid w:val="006372B9"/>
    <w:rsid w:val="0063762C"/>
    <w:rsid w:val="006378F8"/>
    <w:rsid w:val="00640866"/>
    <w:rsid w:val="006431B3"/>
    <w:rsid w:val="0064335F"/>
    <w:rsid w:val="00644C29"/>
    <w:rsid w:val="006459BA"/>
    <w:rsid w:val="006470E2"/>
    <w:rsid w:val="00650836"/>
    <w:rsid w:val="00651FF7"/>
    <w:rsid w:val="00657B10"/>
    <w:rsid w:val="00660B20"/>
    <w:rsid w:val="00661CD4"/>
    <w:rsid w:val="006663DF"/>
    <w:rsid w:val="00667B5B"/>
    <w:rsid w:val="00667D15"/>
    <w:rsid w:val="00672107"/>
    <w:rsid w:val="00673574"/>
    <w:rsid w:val="00684697"/>
    <w:rsid w:val="0068790B"/>
    <w:rsid w:val="006900B7"/>
    <w:rsid w:val="006915A1"/>
    <w:rsid w:val="00693261"/>
    <w:rsid w:val="00693811"/>
    <w:rsid w:val="00697AFC"/>
    <w:rsid w:val="006A376C"/>
    <w:rsid w:val="006A6F31"/>
    <w:rsid w:val="006B0E32"/>
    <w:rsid w:val="006B1403"/>
    <w:rsid w:val="006B386B"/>
    <w:rsid w:val="006B52E5"/>
    <w:rsid w:val="006B746C"/>
    <w:rsid w:val="006C3EC4"/>
    <w:rsid w:val="006C444B"/>
    <w:rsid w:val="006C6038"/>
    <w:rsid w:val="006C7BD6"/>
    <w:rsid w:val="006D06DC"/>
    <w:rsid w:val="006D12BE"/>
    <w:rsid w:val="006D2416"/>
    <w:rsid w:val="006D376E"/>
    <w:rsid w:val="006D3931"/>
    <w:rsid w:val="006D3E3D"/>
    <w:rsid w:val="006E1614"/>
    <w:rsid w:val="006E2B95"/>
    <w:rsid w:val="006E31EB"/>
    <w:rsid w:val="006F14E8"/>
    <w:rsid w:val="006F2B00"/>
    <w:rsid w:val="006F7DA2"/>
    <w:rsid w:val="00700793"/>
    <w:rsid w:val="007015D4"/>
    <w:rsid w:val="00701D26"/>
    <w:rsid w:val="00704491"/>
    <w:rsid w:val="0070458C"/>
    <w:rsid w:val="00704992"/>
    <w:rsid w:val="00704B0B"/>
    <w:rsid w:val="00705526"/>
    <w:rsid w:val="00713709"/>
    <w:rsid w:val="00715B63"/>
    <w:rsid w:val="007162BD"/>
    <w:rsid w:val="0072336C"/>
    <w:rsid w:val="00724009"/>
    <w:rsid w:val="0072421E"/>
    <w:rsid w:val="00730D48"/>
    <w:rsid w:val="0073213F"/>
    <w:rsid w:val="007325C5"/>
    <w:rsid w:val="007328B4"/>
    <w:rsid w:val="007337B5"/>
    <w:rsid w:val="00734427"/>
    <w:rsid w:val="0073690C"/>
    <w:rsid w:val="00737D7A"/>
    <w:rsid w:val="00740BDC"/>
    <w:rsid w:val="0074218F"/>
    <w:rsid w:val="0074363B"/>
    <w:rsid w:val="00744288"/>
    <w:rsid w:val="00745C1D"/>
    <w:rsid w:val="00750C42"/>
    <w:rsid w:val="00757513"/>
    <w:rsid w:val="007604B7"/>
    <w:rsid w:val="00761AD3"/>
    <w:rsid w:val="00761DF1"/>
    <w:rsid w:val="007647D5"/>
    <w:rsid w:val="00767BB0"/>
    <w:rsid w:val="00771188"/>
    <w:rsid w:val="00775A43"/>
    <w:rsid w:val="007776BF"/>
    <w:rsid w:val="00777A3D"/>
    <w:rsid w:val="00777EE8"/>
    <w:rsid w:val="007824DF"/>
    <w:rsid w:val="00784E1D"/>
    <w:rsid w:val="007862B0"/>
    <w:rsid w:val="007871B5"/>
    <w:rsid w:val="007872FC"/>
    <w:rsid w:val="00787C80"/>
    <w:rsid w:val="00790797"/>
    <w:rsid w:val="00793EBE"/>
    <w:rsid w:val="00794B3C"/>
    <w:rsid w:val="00796000"/>
    <w:rsid w:val="00797F79"/>
    <w:rsid w:val="007A0804"/>
    <w:rsid w:val="007A083E"/>
    <w:rsid w:val="007A428B"/>
    <w:rsid w:val="007A7D70"/>
    <w:rsid w:val="007B1A02"/>
    <w:rsid w:val="007B390D"/>
    <w:rsid w:val="007B3F32"/>
    <w:rsid w:val="007B4395"/>
    <w:rsid w:val="007C0405"/>
    <w:rsid w:val="007C27CE"/>
    <w:rsid w:val="007C32E8"/>
    <w:rsid w:val="007C3BCD"/>
    <w:rsid w:val="007D657F"/>
    <w:rsid w:val="007D7CD4"/>
    <w:rsid w:val="007E0442"/>
    <w:rsid w:val="007E0E93"/>
    <w:rsid w:val="007E36F9"/>
    <w:rsid w:val="007E3F28"/>
    <w:rsid w:val="007E5AD4"/>
    <w:rsid w:val="007E7350"/>
    <w:rsid w:val="007F45E9"/>
    <w:rsid w:val="007F59DA"/>
    <w:rsid w:val="007F630C"/>
    <w:rsid w:val="007F7989"/>
    <w:rsid w:val="00800945"/>
    <w:rsid w:val="00801306"/>
    <w:rsid w:val="0080262E"/>
    <w:rsid w:val="00804A6C"/>
    <w:rsid w:val="0081712A"/>
    <w:rsid w:val="00820F0D"/>
    <w:rsid w:val="00821C23"/>
    <w:rsid w:val="00822AAD"/>
    <w:rsid w:val="008233F5"/>
    <w:rsid w:val="00825719"/>
    <w:rsid w:val="00825E5B"/>
    <w:rsid w:val="00826D36"/>
    <w:rsid w:val="00833B8F"/>
    <w:rsid w:val="0083401D"/>
    <w:rsid w:val="00840B0A"/>
    <w:rsid w:val="0084113A"/>
    <w:rsid w:val="0084158A"/>
    <w:rsid w:val="0084158D"/>
    <w:rsid w:val="008442EC"/>
    <w:rsid w:val="00844ED5"/>
    <w:rsid w:val="00845583"/>
    <w:rsid w:val="0084563A"/>
    <w:rsid w:val="008468A1"/>
    <w:rsid w:val="008469F4"/>
    <w:rsid w:val="00847252"/>
    <w:rsid w:val="008508BE"/>
    <w:rsid w:val="00856254"/>
    <w:rsid w:val="00856BCE"/>
    <w:rsid w:val="00857A11"/>
    <w:rsid w:val="0086087E"/>
    <w:rsid w:val="0086257F"/>
    <w:rsid w:val="0087259D"/>
    <w:rsid w:val="00872927"/>
    <w:rsid w:val="0087489A"/>
    <w:rsid w:val="00874A83"/>
    <w:rsid w:val="0087502F"/>
    <w:rsid w:val="0087540B"/>
    <w:rsid w:val="0088065C"/>
    <w:rsid w:val="0088357F"/>
    <w:rsid w:val="00884263"/>
    <w:rsid w:val="00890084"/>
    <w:rsid w:val="008900CE"/>
    <w:rsid w:val="0089040C"/>
    <w:rsid w:val="00892B35"/>
    <w:rsid w:val="00897779"/>
    <w:rsid w:val="008A3141"/>
    <w:rsid w:val="008A33BF"/>
    <w:rsid w:val="008A4233"/>
    <w:rsid w:val="008A428E"/>
    <w:rsid w:val="008B1DED"/>
    <w:rsid w:val="008B331E"/>
    <w:rsid w:val="008B4195"/>
    <w:rsid w:val="008B465E"/>
    <w:rsid w:val="008B4E88"/>
    <w:rsid w:val="008C21F7"/>
    <w:rsid w:val="008C3E6C"/>
    <w:rsid w:val="008C4858"/>
    <w:rsid w:val="008D16E0"/>
    <w:rsid w:val="008D5F2A"/>
    <w:rsid w:val="008E09F7"/>
    <w:rsid w:val="008E3A70"/>
    <w:rsid w:val="008E472A"/>
    <w:rsid w:val="008F0C3C"/>
    <w:rsid w:val="008F3DCD"/>
    <w:rsid w:val="008F4621"/>
    <w:rsid w:val="008F62E6"/>
    <w:rsid w:val="00903596"/>
    <w:rsid w:val="00904C78"/>
    <w:rsid w:val="009106A9"/>
    <w:rsid w:val="00910CDE"/>
    <w:rsid w:val="00911A70"/>
    <w:rsid w:val="00915203"/>
    <w:rsid w:val="009237A0"/>
    <w:rsid w:val="00923ECC"/>
    <w:rsid w:val="00924576"/>
    <w:rsid w:val="00926510"/>
    <w:rsid w:val="00927092"/>
    <w:rsid w:val="009349ED"/>
    <w:rsid w:val="00937132"/>
    <w:rsid w:val="00937629"/>
    <w:rsid w:val="00943937"/>
    <w:rsid w:val="0094478E"/>
    <w:rsid w:val="009448D8"/>
    <w:rsid w:val="009547C3"/>
    <w:rsid w:val="009556AB"/>
    <w:rsid w:val="0096026F"/>
    <w:rsid w:val="009609C2"/>
    <w:rsid w:val="00962361"/>
    <w:rsid w:val="00963B47"/>
    <w:rsid w:val="0096621B"/>
    <w:rsid w:val="009748BC"/>
    <w:rsid w:val="00982A60"/>
    <w:rsid w:val="00984067"/>
    <w:rsid w:val="009851B7"/>
    <w:rsid w:val="00985506"/>
    <w:rsid w:val="00986B7D"/>
    <w:rsid w:val="00987793"/>
    <w:rsid w:val="009920B9"/>
    <w:rsid w:val="0099223D"/>
    <w:rsid w:val="00993126"/>
    <w:rsid w:val="0099649C"/>
    <w:rsid w:val="009A0C1B"/>
    <w:rsid w:val="009A2ADA"/>
    <w:rsid w:val="009A2F9C"/>
    <w:rsid w:val="009A3B06"/>
    <w:rsid w:val="009A4D9A"/>
    <w:rsid w:val="009A55C0"/>
    <w:rsid w:val="009A61AC"/>
    <w:rsid w:val="009B546D"/>
    <w:rsid w:val="009B7002"/>
    <w:rsid w:val="009C37BF"/>
    <w:rsid w:val="009C3917"/>
    <w:rsid w:val="009C47EE"/>
    <w:rsid w:val="009C4BFA"/>
    <w:rsid w:val="009C615A"/>
    <w:rsid w:val="009C6837"/>
    <w:rsid w:val="009D16AE"/>
    <w:rsid w:val="009D1FF7"/>
    <w:rsid w:val="009D2724"/>
    <w:rsid w:val="009D3D3B"/>
    <w:rsid w:val="009D5CA2"/>
    <w:rsid w:val="009D704B"/>
    <w:rsid w:val="009D7E56"/>
    <w:rsid w:val="009E0D00"/>
    <w:rsid w:val="009E1ADD"/>
    <w:rsid w:val="009E4FE3"/>
    <w:rsid w:val="009E7687"/>
    <w:rsid w:val="009E7D15"/>
    <w:rsid w:val="009E7E6B"/>
    <w:rsid w:val="009E7F19"/>
    <w:rsid w:val="009F3CEB"/>
    <w:rsid w:val="009F3EC3"/>
    <w:rsid w:val="00A01AEA"/>
    <w:rsid w:val="00A05F18"/>
    <w:rsid w:val="00A071BE"/>
    <w:rsid w:val="00A114F1"/>
    <w:rsid w:val="00A15CDC"/>
    <w:rsid w:val="00A17A88"/>
    <w:rsid w:val="00A2253B"/>
    <w:rsid w:val="00A22C68"/>
    <w:rsid w:val="00A25240"/>
    <w:rsid w:val="00A2651A"/>
    <w:rsid w:val="00A277D3"/>
    <w:rsid w:val="00A31A52"/>
    <w:rsid w:val="00A345FF"/>
    <w:rsid w:val="00A417F0"/>
    <w:rsid w:val="00A5384A"/>
    <w:rsid w:val="00A564C2"/>
    <w:rsid w:val="00A61FA5"/>
    <w:rsid w:val="00A63A60"/>
    <w:rsid w:val="00A65D1A"/>
    <w:rsid w:val="00A666AC"/>
    <w:rsid w:val="00A67AA8"/>
    <w:rsid w:val="00A70256"/>
    <w:rsid w:val="00A72739"/>
    <w:rsid w:val="00A76BA7"/>
    <w:rsid w:val="00A7789D"/>
    <w:rsid w:val="00A8293C"/>
    <w:rsid w:val="00A831D0"/>
    <w:rsid w:val="00A84802"/>
    <w:rsid w:val="00A85C48"/>
    <w:rsid w:val="00A862BE"/>
    <w:rsid w:val="00A87331"/>
    <w:rsid w:val="00A92047"/>
    <w:rsid w:val="00A92A91"/>
    <w:rsid w:val="00A949AD"/>
    <w:rsid w:val="00A962D4"/>
    <w:rsid w:val="00A96AB9"/>
    <w:rsid w:val="00A97376"/>
    <w:rsid w:val="00A97BEF"/>
    <w:rsid w:val="00AA138B"/>
    <w:rsid w:val="00AA3925"/>
    <w:rsid w:val="00AA3F45"/>
    <w:rsid w:val="00AC0711"/>
    <w:rsid w:val="00AC152C"/>
    <w:rsid w:val="00AC33E8"/>
    <w:rsid w:val="00AC42AB"/>
    <w:rsid w:val="00AC4D0F"/>
    <w:rsid w:val="00AC7A44"/>
    <w:rsid w:val="00AD5839"/>
    <w:rsid w:val="00AE0ECC"/>
    <w:rsid w:val="00AE5564"/>
    <w:rsid w:val="00AE5600"/>
    <w:rsid w:val="00AE7A51"/>
    <w:rsid w:val="00AE7DAB"/>
    <w:rsid w:val="00AF1376"/>
    <w:rsid w:val="00AF28C4"/>
    <w:rsid w:val="00AF48F4"/>
    <w:rsid w:val="00AF5F22"/>
    <w:rsid w:val="00B00015"/>
    <w:rsid w:val="00B037FE"/>
    <w:rsid w:val="00B03FBB"/>
    <w:rsid w:val="00B04E45"/>
    <w:rsid w:val="00B04EF0"/>
    <w:rsid w:val="00B120DD"/>
    <w:rsid w:val="00B13776"/>
    <w:rsid w:val="00B15187"/>
    <w:rsid w:val="00B21D3D"/>
    <w:rsid w:val="00B23265"/>
    <w:rsid w:val="00B23561"/>
    <w:rsid w:val="00B2686A"/>
    <w:rsid w:val="00B306BC"/>
    <w:rsid w:val="00B317DC"/>
    <w:rsid w:val="00B31DCA"/>
    <w:rsid w:val="00B35B82"/>
    <w:rsid w:val="00B37C54"/>
    <w:rsid w:val="00B416AD"/>
    <w:rsid w:val="00B42371"/>
    <w:rsid w:val="00B45050"/>
    <w:rsid w:val="00B4661B"/>
    <w:rsid w:val="00B52522"/>
    <w:rsid w:val="00B547A3"/>
    <w:rsid w:val="00B5744B"/>
    <w:rsid w:val="00B606A6"/>
    <w:rsid w:val="00B615E2"/>
    <w:rsid w:val="00B6192B"/>
    <w:rsid w:val="00B63FC2"/>
    <w:rsid w:val="00B64BBA"/>
    <w:rsid w:val="00B656AC"/>
    <w:rsid w:val="00B67A1C"/>
    <w:rsid w:val="00B71765"/>
    <w:rsid w:val="00B719CE"/>
    <w:rsid w:val="00B76930"/>
    <w:rsid w:val="00B76AFD"/>
    <w:rsid w:val="00B802E8"/>
    <w:rsid w:val="00B8097D"/>
    <w:rsid w:val="00B81E0D"/>
    <w:rsid w:val="00B861FF"/>
    <w:rsid w:val="00B87771"/>
    <w:rsid w:val="00B87FF9"/>
    <w:rsid w:val="00B90C8B"/>
    <w:rsid w:val="00BA1D07"/>
    <w:rsid w:val="00BA1D7C"/>
    <w:rsid w:val="00BA2342"/>
    <w:rsid w:val="00BA2891"/>
    <w:rsid w:val="00BA5DA3"/>
    <w:rsid w:val="00BB1DAA"/>
    <w:rsid w:val="00BB2BAD"/>
    <w:rsid w:val="00BB30B2"/>
    <w:rsid w:val="00BC57D2"/>
    <w:rsid w:val="00BC614A"/>
    <w:rsid w:val="00BD1FAD"/>
    <w:rsid w:val="00BD30C8"/>
    <w:rsid w:val="00BD3A45"/>
    <w:rsid w:val="00BD54DC"/>
    <w:rsid w:val="00BE096C"/>
    <w:rsid w:val="00BE2735"/>
    <w:rsid w:val="00BE587E"/>
    <w:rsid w:val="00BE6714"/>
    <w:rsid w:val="00BF0635"/>
    <w:rsid w:val="00BF131E"/>
    <w:rsid w:val="00BF3F2D"/>
    <w:rsid w:val="00C01735"/>
    <w:rsid w:val="00C01B20"/>
    <w:rsid w:val="00C0438D"/>
    <w:rsid w:val="00C100C0"/>
    <w:rsid w:val="00C10794"/>
    <w:rsid w:val="00C107B4"/>
    <w:rsid w:val="00C14D00"/>
    <w:rsid w:val="00C2128D"/>
    <w:rsid w:val="00C21750"/>
    <w:rsid w:val="00C2179F"/>
    <w:rsid w:val="00C227EC"/>
    <w:rsid w:val="00C228B3"/>
    <w:rsid w:val="00C22FB7"/>
    <w:rsid w:val="00C234AA"/>
    <w:rsid w:val="00C23F20"/>
    <w:rsid w:val="00C25AFC"/>
    <w:rsid w:val="00C30D72"/>
    <w:rsid w:val="00C30F49"/>
    <w:rsid w:val="00C31EF9"/>
    <w:rsid w:val="00C3372B"/>
    <w:rsid w:val="00C35360"/>
    <w:rsid w:val="00C36CD7"/>
    <w:rsid w:val="00C4025A"/>
    <w:rsid w:val="00C42A90"/>
    <w:rsid w:val="00C43829"/>
    <w:rsid w:val="00C438F3"/>
    <w:rsid w:val="00C448D2"/>
    <w:rsid w:val="00C44F42"/>
    <w:rsid w:val="00C47132"/>
    <w:rsid w:val="00C471F3"/>
    <w:rsid w:val="00C47255"/>
    <w:rsid w:val="00C5187D"/>
    <w:rsid w:val="00C51D2A"/>
    <w:rsid w:val="00C55B4C"/>
    <w:rsid w:val="00C5649C"/>
    <w:rsid w:val="00C61755"/>
    <w:rsid w:val="00C63942"/>
    <w:rsid w:val="00C67610"/>
    <w:rsid w:val="00C74D99"/>
    <w:rsid w:val="00C76531"/>
    <w:rsid w:val="00C803BF"/>
    <w:rsid w:val="00C807EC"/>
    <w:rsid w:val="00C9097C"/>
    <w:rsid w:val="00C931C6"/>
    <w:rsid w:val="00C94FA4"/>
    <w:rsid w:val="00CA1CA0"/>
    <w:rsid w:val="00CA2CC2"/>
    <w:rsid w:val="00CA5C56"/>
    <w:rsid w:val="00CB015A"/>
    <w:rsid w:val="00CB057D"/>
    <w:rsid w:val="00CB11A1"/>
    <w:rsid w:val="00CB1625"/>
    <w:rsid w:val="00CB2C90"/>
    <w:rsid w:val="00CB3B3A"/>
    <w:rsid w:val="00CB5EF4"/>
    <w:rsid w:val="00CB63F6"/>
    <w:rsid w:val="00CB79A1"/>
    <w:rsid w:val="00CC5D1F"/>
    <w:rsid w:val="00CC7423"/>
    <w:rsid w:val="00CC795E"/>
    <w:rsid w:val="00CC7AD6"/>
    <w:rsid w:val="00CD113B"/>
    <w:rsid w:val="00CD18E3"/>
    <w:rsid w:val="00CD5283"/>
    <w:rsid w:val="00CD5FF4"/>
    <w:rsid w:val="00CD651F"/>
    <w:rsid w:val="00CE1F69"/>
    <w:rsid w:val="00CE1FE7"/>
    <w:rsid w:val="00CE6CAA"/>
    <w:rsid w:val="00CF0C32"/>
    <w:rsid w:val="00CF2975"/>
    <w:rsid w:val="00CF6889"/>
    <w:rsid w:val="00D0209C"/>
    <w:rsid w:val="00D02932"/>
    <w:rsid w:val="00D05487"/>
    <w:rsid w:val="00D107B2"/>
    <w:rsid w:val="00D113B0"/>
    <w:rsid w:val="00D1262A"/>
    <w:rsid w:val="00D203DF"/>
    <w:rsid w:val="00D2063C"/>
    <w:rsid w:val="00D2464C"/>
    <w:rsid w:val="00D24931"/>
    <w:rsid w:val="00D27A55"/>
    <w:rsid w:val="00D27F59"/>
    <w:rsid w:val="00D30713"/>
    <w:rsid w:val="00D30DC8"/>
    <w:rsid w:val="00D325FF"/>
    <w:rsid w:val="00D33107"/>
    <w:rsid w:val="00D33847"/>
    <w:rsid w:val="00D351FD"/>
    <w:rsid w:val="00D354D3"/>
    <w:rsid w:val="00D36751"/>
    <w:rsid w:val="00D42FEE"/>
    <w:rsid w:val="00D43184"/>
    <w:rsid w:val="00D43B69"/>
    <w:rsid w:val="00D468A6"/>
    <w:rsid w:val="00D5072A"/>
    <w:rsid w:val="00D5329B"/>
    <w:rsid w:val="00D53A7A"/>
    <w:rsid w:val="00D54374"/>
    <w:rsid w:val="00D601D6"/>
    <w:rsid w:val="00D60587"/>
    <w:rsid w:val="00D6182F"/>
    <w:rsid w:val="00D62586"/>
    <w:rsid w:val="00D65DF4"/>
    <w:rsid w:val="00D65FA4"/>
    <w:rsid w:val="00D679C0"/>
    <w:rsid w:val="00D70B13"/>
    <w:rsid w:val="00D75263"/>
    <w:rsid w:val="00D76897"/>
    <w:rsid w:val="00D80F5D"/>
    <w:rsid w:val="00D823DE"/>
    <w:rsid w:val="00D8412E"/>
    <w:rsid w:val="00D849BE"/>
    <w:rsid w:val="00D84DE2"/>
    <w:rsid w:val="00D85F9C"/>
    <w:rsid w:val="00D86489"/>
    <w:rsid w:val="00D92DF4"/>
    <w:rsid w:val="00D9348B"/>
    <w:rsid w:val="00D9357D"/>
    <w:rsid w:val="00D95B73"/>
    <w:rsid w:val="00D963F1"/>
    <w:rsid w:val="00D96C1A"/>
    <w:rsid w:val="00D96DD1"/>
    <w:rsid w:val="00D97714"/>
    <w:rsid w:val="00DA1A58"/>
    <w:rsid w:val="00DA526C"/>
    <w:rsid w:val="00DA5C6D"/>
    <w:rsid w:val="00DB10AD"/>
    <w:rsid w:val="00DB1AA9"/>
    <w:rsid w:val="00DB2862"/>
    <w:rsid w:val="00DB4DB7"/>
    <w:rsid w:val="00DB6158"/>
    <w:rsid w:val="00DB70D3"/>
    <w:rsid w:val="00DC3EC5"/>
    <w:rsid w:val="00DC6EF8"/>
    <w:rsid w:val="00DC71F1"/>
    <w:rsid w:val="00DD1987"/>
    <w:rsid w:val="00DE09B8"/>
    <w:rsid w:val="00DE712D"/>
    <w:rsid w:val="00DF0F25"/>
    <w:rsid w:val="00DF33D2"/>
    <w:rsid w:val="00DF54D6"/>
    <w:rsid w:val="00DF596A"/>
    <w:rsid w:val="00DF705E"/>
    <w:rsid w:val="00E06DF5"/>
    <w:rsid w:val="00E132A4"/>
    <w:rsid w:val="00E2125F"/>
    <w:rsid w:val="00E31457"/>
    <w:rsid w:val="00E33D99"/>
    <w:rsid w:val="00E379F0"/>
    <w:rsid w:val="00E40F92"/>
    <w:rsid w:val="00E41639"/>
    <w:rsid w:val="00E41853"/>
    <w:rsid w:val="00E43E70"/>
    <w:rsid w:val="00E45B18"/>
    <w:rsid w:val="00E4758A"/>
    <w:rsid w:val="00E510D8"/>
    <w:rsid w:val="00E512DC"/>
    <w:rsid w:val="00E53CEA"/>
    <w:rsid w:val="00E550F1"/>
    <w:rsid w:val="00E6160C"/>
    <w:rsid w:val="00E66819"/>
    <w:rsid w:val="00E67298"/>
    <w:rsid w:val="00E67E04"/>
    <w:rsid w:val="00E70C91"/>
    <w:rsid w:val="00E71DF5"/>
    <w:rsid w:val="00E73837"/>
    <w:rsid w:val="00E76845"/>
    <w:rsid w:val="00E80050"/>
    <w:rsid w:val="00E8189D"/>
    <w:rsid w:val="00E83496"/>
    <w:rsid w:val="00E8454C"/>
    <w:rsid w:val="00E852D1"/>
    <w:rsid w:val="00E85C2E"/>
    <w:rsid w:val="00E901D9"/>
    <w:rsid w:val="00E90426"/>
    <w:rsid w:val="00E907C7"/>
    <w:rsid w:val="00E94252"/>
    <w:rsid w:val="00E95BB2"/>
    <w:rsid w:val="00E96208"/>
    <w:rsid w:val="00E96546"/>
    <w:rsid w:val="00EA39AA"/>
    <w:rsid w:val="00EA6E06"/>
    <w:rsid w:val="00EA74AA"/>
    <w:rsid w:val="00EB0494"/>
    <w:rsid w:val="00EB1372"/>
    <w:rsid w:val="00EB2F4D"/>
    <w:rsid w:val="00EB5A66"/>
    <w:rsid w:val="00EB60DA"/>
    <w:rsid w:val="00EB650C"/>
    <w:rsid w:val="00EC2C09"/>
    <w:rsid w:val="00EC413D"/>
    <w:rsid w:val="00EC4522"/>
    <w:rsid w:val="00EC5813"/>
    <w:rsid w:val="00EC5AE4"/>
    <w:rsid w:val="00EC6C73"/>
    <w:rsid w:val="00ED3D75"/>
    <w:rsid w:val="00ED580A"/>
    <w:rsid w:val="00EE45A1"/>
    <w:rsid w:val="00EE5CED"/>
    <w:rsid w:val="00EE7D8C"/>
    <w:rsid w:val="00EF0247"/>
    <w:rsid w:val="00EF1BC0"/>
    <w:rsid w:val="00EF2BB6"/>
    <w:rsid w:val="00EF3529"/>
    <w:rsid w:val="00EF4274"/>
    <w:rsid w:val="00EF456B"/>
    <w:rsid w:val="00EF5C60"/>
    <w:rsid w:val="00EF663C"/>
    <w:rsid w:val="00EF7E17"/>
    <w:rsid w:val="00F014F4"/>
    <w:rsid w:val="00F030BA"/>
    <w:rsid w:val="00F049D3"/>
    <w:rsid w:val="00F052F6"/>
    <w:rsid w:val="00F057A9"/>
    <w:rsid w:val="00F061DB"/>
    <w:rsid w:val="00F0734A"/>
    <w:rsid w:val="00F07DB7"/>
    <w:rsid w:val="00F11CA7"/>
    <w:rsid w:val="00F14B14"/>
    <w:rsid w:val="00F14C75"/>
    <w:rsid w:val="00F16F90"/>
    <w:rsid w:val="00F207B5"/>
    <w:rsid w:val="00F216BB"/>
    <w:rsid w:val="00F2620C"/>
    <w:rsid w:val="00F2690C"/>
    <w:rsid w:val="00F27CEE"/>
    <w:rsid w:val="00F30385"/>
    <w:rsid w:val="00F303B8"/>
    <w:rsid w:val="00F305EB"/>
    <w:rsid w:val="00F31002"/>
    <w:rsid w:val="00F3178F"/>
    <w:rsid w:val="00F44630"/>
    <w:rsid w:val="00F47A2D"/>
    <w:rsid w:val="00F65279"/>
    <w:rsid w:val="00F6593D"/>
    <w:rsid w:val="00F700BF"/>
    <w:rsid w:val="00F700DB"/>
    <w:rsid w:val="00F750DC"/>
    <w:rsid w:val="00F75EA5"/>
    <w:rsid w:val="00F77A42"/>
    <w:rsid w:val="00F80F5C"/>
    <w:rsid w:val="00F81FF8"/>
    <w:rsid w:val="00F85C3E"/>
    <w:rsid w:val="00F87C45"/>
    <w:rsid w:val="00F90B75"/>
    <w:rsid w:val="00F95616"/>
    <w:rsid w:val="00F96B13"/>
    <w:rsid w:val="00F97589"/>
    <w:rsid w:val="00F979D6"/>
    <w:rsid w:val="00FA29FD"/>
    <w:rsid w:val="00FA3EF3"/>
    <w:rsid w:val="00FA59F3"/>
    <w:rsid w:val="00FA69E2"/>
    <w:rsid w:val="00FA6E67"/>
    <w:rsid w:val="00FB4A07"/>
    <w:rsid w:val="00FC1D48"/>
    <w:rsid w:val="00FC47A1"/>
    <w:rsid w:val="00FC4A73"/>
    <w:rsid w:val="00FC5F72"/>
    <w:rsid w:val="00FC6062"/>
    <w:rsid w:val="00FD0E5F"/>
    <w:rsid w:val="00FD3171"/>
    <w:rsid w:val="00FE3413"/>
    <w:rsid w:val="00FE3A3E"/>
    <w:rsid w:val="00FE5E57"/>
    <w:rsid w:val="00FF1D4E"/>
    <w:rsid w:val="00FF30FB"/>
    <w:rsid w:val="00FF598C"/>
    <w:rsid w:val="01B71164"/>
    <w:rsid w:val="0202EE24"/>
    <w:rsid w:val="02416E7E"/>
    <w:rsid w:val="0383C30F"/>
    <w:rsid w:val="03A723DF"/>
    <w:rsid w:val="03DE32C4"/>
    <w:rsid w:val="03F28988"/>
    <w:rsid w:val="04B55BC0"/>
    <w:rsid w:val="05105805"/>
    <w:rsid w:val="052468D7"/>
    <w:rsid w:val="05531599"/>
    <w:rsid w:val="06B5BDC5"/>
    <w:rsid w:val="06CEEC60"/>
    <w:rsid w:val="07674C5F"/>
    <w:rsid w:val="077C291D"/>
    <w:rsid w:val="078A4ED1"/>
    <w:rsid w:val="0835215B"/>
    <w:rsid w:val="08C665E5"/>
    <w:rsid w:val="0995EA94"/>
    <w:rsid w:val="0BCAAB23"/>
    <w:rsid w:val="0C468540"/>
    <w:rsid w:val="0CE5F396"/>
    <w:rsid w:val="0CE7FC51"/>
    <w:rsid w:val="0DF97018"/>
    <w:rsid w:val="0F117711"/>
    <w:rsid w:val="0F14BEC3"/>
    <w:rsid w:val="0F1FDFA3"/>
    <w:rsid w:val="0F771993"/>
    <w:rsid w:val="1013AD99"/>
    <w:rsid w:val="10692F81"/>
    <w:rsid w:val="10BBF716"/>
    <w:rsid w:val="1138FC89"/>
    <w:rsid w:val="126C3084"/>
    <w:rsid w:val="132DF2A7"/>
    <w:rsid w:val="1457FDD9"/>
    <w:rsid w:val="148C9756"/>
    <w:rsid w:val="157F0816"/>
    <w:rsid w:val="15E5BCB3"/>
    <w:rsid w:val="15FCAA1F"/>
    <w:rsid w:val="162DF9A2"/>
    <w:rsid w:val="164A3641"/>
    <w:rsid w:val="18A770E4"/>
    <w:rsid w:val="1962DFA5"/>
    <w:rsid w:val="19A8A4CA"/>
    <w:rsid w:val="1A882EC0"/>
    <w:rsid w:val="1ABD3BC1"/>
    <w:rsid w:val="1C898917"/>
    <w:rsid w:val="1CA82AB9"/>
    <w:rsid w:val="1D4A3E64"/>
    <w:rsid w:val="1D5980FD"/>
    <w:rsid w:val="20B0954F"/>
    <w:rsid w:val="213A76A6"/>
    <w:rsid w:val="21E1BBF8"/>
    <w:rsid w:val="21F81C9D"/>
    <w:rsid w:val="2201AC88"/>
    <w:rsid w:val="22AC0A65"/>
    <w:rsid w:val="22F6148F"/>
    <w:rsid w:val="23507262"/>
    <w:rsid w:val="247A6FF5"/>
    <w:rsid w:val="24EBAE05"/>
    <w:rsid w:val="24F0EFF0"/>
    <w:rsid w:val="264B8AED"/>
    <w:rsid w:val="26887C03"/>
    <w:rsid w:val="2730A91B"/>
    <w:rsid w:val="29412BEF"/>
    <w:rsid w:val="29C19CAA"/>
    <w:rsid w:val="2A23110D"/>
    <w:rsid w:val="2A5CD6C4"/>
    <w:rsid w:val="2B1AF65E"/>
    <w:rsid w:val="2B5701EE"/>
    <w:rsid w:val="2BF1B187"/>
    <w:rsid w:val="2C0C6966"/>
    <w:rsid w:val="2C56397E"/>
    <w:rsid w:val="2D15C68C"/>
    <w:rsid w:val="2DADE7D1"/>
    <w:rsid w:val="2E542521"/>
    <w:rsid w:val="2F1362AE"/>
    <w:rsid w:val="2F49B832"/>
    <w:rsid w:val="2F502EC7"/>
    <w:rsid w:val="2FE7B507"/>
    <w:rsid w:val="32447550"/>
    <w:rsid w:val="32FCAE28"/>
    <w:rsid w:val="3379A2C5"/>
    <w:rsid w:val="3417C70E"/>
    <w:rsid w:val="34AD63B7"/>
    <w:rsid w:val="34D0C7E8"/>
    <w:rsid w:val="35B14832"/>
    <w:rsid w:val="36D151F2"/>
    <w:rsid w:val="3828D2F1"/>
    <w:rsid w:val="384DF848"/>
    <w:rsid w:val="3862CBE5"/>
    <w:rsid w:val="393C781D"/>
    <w:rsid w:val="39B1D321"/>
    <w:rsid w:val="3A563231"/>
    <w:rsid w:val="3B29FDB2"/>
    <w:rsid w:val="3E2C7C5A"/>
    <w:rsid w:val="3F19A84A"/>
    <w:rsid w:val="3FB48E96"/>
    <w:rsid w:val="3FF0165E"/>
    <w:rsid w:val="40707887"/>
    <w:rsid w:val="4077AD5B"/>
    <w:rsid w:val="4078D724"/>
    <w:rsid w:val="407E66B1"/>
    <w:rsid w:val="42BD7AC8"/>
    <w:rsid w:val="43184B96"/>
    <w:rsid w:val="43FC9A5F"/>
    <w:rsid w:val="44352D3E"/>
    <w:rsid w:val="461666BC"/>
    <w:rsid w:val="47026D87"/>
    <w:rsid w:val="47C02CE0"/>
    <w:rsid w:val="47FB2843"/>
    <w:rsid w:val="48542E8E"/>
    <w:rsid w:val="4915919C"/>
    <w:rsid w:val="492B8560"/>
    <w:rsid w:val="49AB0354"/>
    <w:rsid w:val="49B00747"/>
    <w:rsid w:val="4AC72092"/>
    <w:rsid w:val="4AD3F9A0"/>
    <w:rsid w:val="4C1CD1CA"/>
    <w:rsid w:val="4CB27695"/>
    <w:rsid w:val="4CCFD4C6"/>
    <w:rsid w:val="4CD3617D"/>
    <w:rsid w:val="4CF90B4F"/>
    <w:rsid w:val="4D196F5B"/>
    <w:rsid w:val="4D266C15"/>
    <w:rsid w:val="4E3A3854"/>
    <w:rsid w:val="4EBA95AD"/>
    <w:rsid w:val="4EBAC4F2"/>
    <w:rsid w:val="4ED0B0A9"/>
    <w:rsid w:val="4F00A7A0"/>
    <w:rsid w:val="4F45045D"/>
    <w:rsid w:val="4FB43F7C"/>
    <w:rsid w:val="4FECCCEC"/>
    <w:rsid w:val="500E27AE"/>
    <w:rsid w:val="50459E00"/>
    <w:rsid w:val="504A8CA9"/>
    <w:rsid w:val="50E0D4BE"/>
    <w:rsid w:val="51D580CC"/>
    <w:rsid w:val="52A31C9B"/>
    <w:rsid w:val="54082E07"/>
    <w:rsid w:val="5483ECCE"/>
    <w:rsid w:val="54BF4DDE"/>
    <w:rsid w:val="5515529A"/>
    <w:rsid w:val="55392DBD"/>
    <w:rsid w:val="55F8A63B"/>
    <w:rsid w:val="5683996B"/>
    <w:rsid w:val="56D5E791"/>
    <w:rsid w:val="59F781B2"/>
    <w:rsid w:val="5A4BDC8B"/>
    <w:rsid w:val="5A53EB99"/>
    <w:rsid w:val="5A5AEE2B"/>
    <w:rsid w:val="5A87B704"/>
    <w:rsid w:val="5B50DA55"/>
    <w:rsid w:val="5B8517A9"/>
    <w:rsid w:val="5C19AF0B"/>
    <w:rsid w:val="5C238765"/>
    <w:rsid w:val="5C3A9521"/>
    <w:rsid w:val="5D70D329"/>
    <w:rsid w:val="5DA2A667"/>
    <w:rsid w:val="5DBF57C6"/>
    <w:rsid w:val="5E76E923"/>
    <w:rsid w:val="5EED6038"/>
    <w:rsid w:val="5F465202"/>
    <w:rsid w:val="5F7147B8"/>
    <w:rsid w:val="615E5426"/>
    <w:rsid w:val="61FC134D"/>
    <w:rsid w:val="6294B7E2"/>
    <w:rsid w:val="62979100"/>
    <w:rsid w:val="63C23221"/>
    <w:rsid w:val="6451C4B3"/>
    <w:rsid w:val="64E29284"/>
    <w:rsid w:val="652841F2"/>
    <w:rsid w:val="6566F314"/>
    <w:rsid w:val="66A4D688"/>
    <w:rsid w:val="66BA617D"/>
    <w:rsid w:val="66DF8A21"/>
    <w:rsid w:val="676E2792"/>
    <w:rsid w:val="68FA2B9F"/>
    <w:rsid w:val="69DC774A"/>
    <w:rsid w:val="69E0EFD4"/>
    <w:rsid w:val="6B734DED"/>
    <w:rsid w:val="6BA5A871"/>
    <w:rsid w:val="6BBC0FAA"/>
    <w:rsid w:val="6C2A5925"/>
    <w:rsid w:val="6C4198B5"/>
    <w:rsid w:val="6DD5BEAD"/>
    <w:rsid w:val="6F0B99B5"/>
    <w:rsid w:val="70022F53"/>
    <w:rsid w:val="7049C421"/>
    <w:rsid w:val="71C1DE7B"/>
    <w:rsid w:val="71D9E451"/>
    <w:rsid w:val="71DEDAE1"/>
    <w:rsid w:val="72423F48"/>
    <w:rsid w:val="72830E33"/>
    <w:rsid w:val="736CC497"/>
    <w:rsid w:val="74FEE298"/>
    <w:rsid w:val="762D0AE5"/>
    <w:rsid w:val="763B045E"/>
    <w:rsid w:val="76558B0B"/>
    <w:rsid w:val="771593A8"/>
    <w:rsid w:val="7744646A"/>
    <w:rsid w:val="77E8D00C"/>
    <w:rsid w:val="77EB8528"/>
    <w:rsid w:val="794A8DA6"/>
    <w:rsid w:val="7985BFF2"/>
    <w:rsid w:val="7996A492"/>
    <w:rsid w:val="79CD6296"/>
    <w:rsid w:val="7C05C1D3"/>
    <w:rsid w:val="7C52E44D"/>
    <w:rsid w:val="7D664EB6"/>
    <w:rsid w:val="7DA15ECC"/>
    <w:rsid w:val="7DC0582F"/>
    <w:rsid w:val="7E2CE48B"/>
    <w:rsid w:val="7F7559E6"/>
    <w:rsid w:val="7FB0EE45"/>
    <w:rsid w:val="7FD7E0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1" type="callout" idref="#_x0000_s2050"/>
      </o:rules>
    </o:shapelayout>
  </w:shapeDefaults>
  <w:decimalSymbol w:val="."/>
  <w:listSeparator w:val=","/>
  <w14:docId w14:val="20E51F9B"/>
  <w15:docId w15:val="{F80E3115-EFA4-42D2-A421-2B1D1F5A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3D0"/>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uiPriority w:val="9"/>
    <w:semiHidden/>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semiHidden/>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0" w:type="dxa"/>
        <w:right w:w="0" w:type="dxa"/>
      </w:tblCellMar>
    </w:tblPr>
  </w:style>
  <w:style w:type="table" w:customStyle="1" w:styleId="afffff3">
    <w:basedOn w:val="TableNormal"/>
    <w:tblPr>
      <w:tblStyleRowBandSize w:val="1"/>
      <w:tblStyleColBandSize w:val="1"/>
      <w:tblCellMar>
        <w:left w:w="0" w:type="dxa"/>
        <w:right w:w="0" w:type="dxa"/>
      </w:tblCellMar>
    </w:tblPr>
  </w:style>
  <w:style w:type="table" w:customStyle="1" w:styleId="afffff4">
    <w:basedOn w:val="TableNormal"/>
    <w:tblPr>
      <w:tblStyleRowBandSize w:val="1"/>
      <w:tblStyleColBandSize w:val="1"/>
      <w:tblCellMar>
        <w:left w:w="0" w:type="dxa"/>
        <w:right w:w="0" w:type="dxa"/>
      </w:tblCellMar>
    </w:tblPr>
  </w:style>
  <w:style w:type="table" w:customStyle="1" w:styleId="afffff5">
    <w:basedOn w:val="TableNormal"/>
    <w:tblPr>
      <w:tblStyleRowBandSize w:val="1"/>
      <w:tblStyleColBandSize w:val="1"/>
      <w:tblCellMar>
        <w:left w:w="0" w:type="dxa"/>
        <w:right w:w="0"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3413D0"/>
    <w:rPr>
      <w:b/>
      <w:sz w:val="72"/>
      <w:szCs w:val="72"/>
    </w:rPr>
  </w:style>
  <w:style w:type="paragraph" w:styleId="NormalWeb">
    <w:name w:val="Normal (Web)"/>
    <w:basedOn w:val="Normal"/>
    <w:uiPriority w:val="99"/>
    <w:unhideWhenUsed/>
    <w:rsid w:val="00801306"/>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7862B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8009">
      <w:bodyDiv w:val="1"/>
      <w:marLeft w:val="0"/>
      <w:marRight w:val="0"/>
      <w:marTop w:val="0"/>
      <w:marBottom w:val="0"/>
      <w:divBdr>
        <w:top w:val="none" w:sz="0" w:space="0" w:color="auto"/>
        <w:left w:val="none" w:sz="0" w:space="0" w:color="auto"/>
        <w:bottom w:val="none" w:sz="0" w:space="0" w:color="auto"/>
        <w:right w:val="none" w:sz="0" w:space="0" w:color="auto"/>
      </w:divBdr>
    </w:div>
    <w:div w:id="5332372">
      <w:bodyDiv w:val="1"/>
      <w:marLeft w:val="0"/>
      <w:marRight w:val="0"/>
      <w:marTop w:val="0"/>
      <w:marBottom w:val="0"/>
      <w:divBdr>
        <w:top w:val="none" w:sz="0" w:space="0" w:color="auto"/>
        <w:left w:val="none" w:sz="0" w:space="0" w:color="auto"/>
        <w:bottom w:val="none" w:sz="0" w:space="0" w:color="auto"/>
        <w:right w:val="none" w:sz="0" w:space="0" w:color="auto"/>
      </w:divBdr>
    </w:div>
    <w:div w:id="314456240">
      <w:bodyDiv w:val="1"/>
      <w:marLeft w:val="0"/>
      <w:marRight w:val="0"/>
      <w:marTop w:val="0"/>
      <w:marBottom w:val="0"/>
      <w:divBdr>
        <w:top w:val="none" w:sz="0" w:space="0" w:color="auto"/>
        <w:left w:val="none" w:sz="0" w:space="0" w:color="auto"/>
        <w:bottom w:val="none" w:sz="0" w:space="0" w:color="auto"/>
        <w:right w:val="none" w:sz="0" w:space="0" w:color="auto"/>
      </w:divBdr>
    </w:div>
    <w:div w:id="326328531">
      <w:bodyDiv w:val="1"/>
      <w:marLeft w:val="0"/>
      <w:marRight w:val="0"/>
      <w:marTop w:val="0"/>
      <w:marBottom w:val="0"/>
      <w:divBdr>
        <w:top w:val="none" w:sz="0" w:space="0" w:color="auto"/>
        <w:left w:val="none" w:sz="0" w:space="0" w:color="auto"/>
        <w:bottom w:val="none" w:sz="0" w:space="0" w:color="auto"/>
        <w:right w:val="none" w:sz="0" w:space="0" w:color="auto"/>
      </w:divBdr>
    </w:div>
    <w:div w:id="386539314">
      <w:bodyDiv w:val="1"/>
      <w:marLeft w:val="0"/>
      <w:marRight w:val="0"/>
      <w:marTop w:val="0"/>
      <w:marBottom w:val="0"/>
      <w:divBdr>
        <w:top w:val="none" w:sz="0" w:space="0" w:color="auto"/>
        <w:left w:val="none" w:sz="0" w:space="0" w:color="auto"/>
        <w:bottom w:val="none" w:sz="0" w:space="0" w:color="auto"/>
        <w:right w:val="none" w:sz="0" w:space="0" w:color="auto"/>
      </w:divBdr>
    </w:div>
    <w:div w:id="453139336">
      <w:bodyDiv w:val="1"/>
      <w:marLeft w:val="0"/>
      <w:marRight w:val="0"/>
      <w:marTop w:val="0"/>
      <w:marBottom w:val="0"/>
      <w:divBdr>
        <w:top w:val="none" w:sz="0" w:space="0" w:color="auto"/>
        <w:left w:val="none" w:sz="0" w:space="0" w:color="auto"/>
        <w:bottom w:val="none" w:sz="0" w:space="0" w:color="auto"/>
        <w:right w:val="none" w:sz="0" w:space="0" w:color="auto"/>
      </w:divBdr>
      <w:divsChild>
        <w:div w:id="1374428650">
          <w:marLeft w:val="-6"/>
          <w:marRight w:val="0"/>
          <w:marTop w:val="0"/>
          <w:marBottom w:val="0"/>
          <w:divBdr>
            <w:top w:val="none" w:sz="0" w:space="0" w:color="auto"/>
            <w:left w:val="none" w:sz="0" w:space="0" w:color="auto"/>
            <w:bottom w:val="none" w:sz="0" w:space="0" w:color="auto"/>
            <w:right w:val="none" w:sz="0" w:space="0" w:color="auto"/>
          </w:divBdr>
        </w:div>
      </w:divsChild>
    </w:div>
    <w:div w:id="679819594">
      <w:bodyDiv w:val="1"/>
      <w:marLeft w:val="0"/>
      <w:marRight w:val="0"/>
      <w:marTop w:val="0"/>
      <w:marBottom w:val="0"/>
      <w:divBdr>
        <w:top w:val="none" w:sz="0" w:space="0" w:color="auto"/>
        <w:left w:val="none" w:sz="0" w:space="0" w:color="auto"/>
        <w:bottom w:val="none" w:sz="0" w:space="0" w:color="auto"/>
        <w:right w:val="none" w:sz="0" w:space="0" w:color="auto"/>
      </w:divBdr>
    </w:div>
    <w:div w:id="946960239">
      <w:bodyDiv w:val="1"/>
      <w:marLeft w:val="0"/>
      <w:marRight w:val="0"/>
      <w:marTop w:val="0"/>
      <w:marBottom w:val="0"/>
      <w:divBdr>
        <w:top w:val="none" w:sz="0" w:space="0" w:color="auto"/>
        <w:left w:val="none" w:sz="0" w:space="0" w:color="auto"/>
        <w:bottom w:val="none" w:sz="0" w:space="0" w:color="auto"/>
        <w:right w:val="none" w:sz="0" w:space="0" w:color="auto"/>
      </w:divBdr>
    </w:div>
    <w:div w:id="1065027838">
      <w:bodyDiv w:val="1"/>
      <w:marLeft w:val="0"/>
      <w:marRight w:val="0"/>
      <w:marTop w:val="0"/>
      <w:marBottom w:val="0"/>
      <w:divBdr>
        <w:top w:val="none" w:sz="0" w:space="0" w:color="auto"/>
        <w:left w:val="none" w:sz="0" w:space="0" w:color="auto"/>
        <w:bottom w:val="none" w:sz="0" w:space="0" w:color="auto"/>
        <w:right w:val="none" w:sz="0" w:space="0" w:color="auto"/>
      </w:divBdr>
    </w:div>
    <w:div w:id="1321616250">
      <w:bodyDiv w:val="1"/>
      <w:marLeft w:val="0"/>
      <w:marRight w:val="0"/>
      <w:marTop w:val="0"/>
      <w:marBottom w:val="0"/>
      <w:divBdr>
        <w:top w:val="none" w:sz="0" w:space="0" w:color="auto"/>
        <w:left w:val="none" w:sz="0" w:space="0" w:color="auto"/>
        <w:bottom w:val="none" w:sz="0" w:space="0" w:color="auto"/>
        <w:right w:val="none" w:sz="0" w:space="0" w:color="auto"/>
      </w:divBdr>
    </w:div>
    <w:div w:id="2115323701">
      <w:bodyDiv w:val="1"/>
      <w:marLeft w:val="0"/>
      <w:marRight w:val="0"/>
      <w:marTop w:val="0"/>
      <w:marBottom w:val="0"/>
      <w:divBdr>
        <w:top w:val="none" w:sz="0" w:space="0" w:color="auto"/>
        <w:left w:val="none" w:sz="0" w:space="0" w:color="auto"/>
        <w:bottom w:val="none" w:sz="0" w:space="0" w:color="auto"/>
        <w:right w:val="none" w:sz="0" w:space="0" w:color="auto"/>
      </w:divBdr>
    </w:div>
    <w:div w:id="2115443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uVIGjUIaULldkj0ntdNfjW3X8A==">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</go:docsCustomData>
</go:gDocsCustomXmlDataStorage>
</file>

<file path=customXml/itemProps1.xml><?xml version="1.0" encoding="utf-8"?>
<ds:datastoreItem xmlns:ds="http://schemas.openxmlformats.org/officeDocument/2006/customXml" ds:itemID="{57AE5857-C3ED-41CC-A226-B2ECF57EDE3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61</Pages>
  <Words>23142</Words>
  <Characters>131912</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Noppakate Stit-thamanont (TH)</cp:lastModifiedBy>
  <cp:revision>39</cp:revision>
  <cp:lastPrinted>2024-02-22T19:24:00Z</cp:lastPrinted>
  <dcterms:created xsi:type="dcterms:W3CDTF">2024-02-22T07:18:00Z</dcterms:created>
  <dcterms:modified xsi:type="dcterms:W3CDTF">2024-02-23T10:58:00Z</dcterms:modified>
</cp:coreProperties>
</file>