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4B8" w:rsidRPr="00615D5C" w:rsidRDefault="005104B8"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sz w:val="22"/>
          <w:szCs w:val="22"/>
        </w:rPr>
      </w:pPr>
      <w:r w:rsidRPr="00615D5C">
        <w:rPr>
          <w:rFonts w:ascii="Times New Roman" w:hAnsi="Times New Roman" w:cs="Times New Roman"/>
          <w:b/>
          <w:bCs/>
          <w:caps/>
          <w:sz w:val="22"/>
          <w:szCs w:val="22"/>
        </w:rPr>
        <w:t>GENERA</w:t>
      </w:r>
      <w:r w:rsidR="00A137A8">
        <w:rPr>
          <w:rFonts w:ascii="Times New Roman" w:hAnsi="Times New Roman" w:cs="Times New Roman"/>
          <w:b/>
          <w:bCs/>
          <w:caps/>
          <w:sz w:val="22"/>
          <w:szCs w:val="22"/>
        </w:rPr>
        <w:t>L</w:t>
      </w:r>
    </w:p>
    <w:p w:rsidR="005104B8" w:rsidRPr="00615D5C" w:rsidRDefault="005104B8" w:rsidP="000A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rsidR="005104B8" w:rsidRPr="00615D5C" w:rsidRDefault="005104B8" w:rsidP="000A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cs/>
        </w:rPr>
      </w:pPr>
      <w:r w:rsidRPr="00615D5C">
        <w:rPr>
          <w:rFonts w:ascii="Times New Roman" w:hAnsi="Times New Roman" w:cs="Times New Roman"/>
          <w:sz w:val="22"/>
          <w:szCs w:val="22"/>
        </w:rPr>
        <w:t xml:space="preserve">North East Rubber Public </w:t>
      </w:r>
      <w:r w:rsidR="009C03D6" w:rsidRPr="00615D5C">
        <w:rPr>
          <w:rFonts w:ascii="Times New Roman" w:hAnsi="Times New Roman" w:cs="Times New Roman"/>
          <w:sz w:val="22"/>
          <w:szCs w:val="22"/>
        </w:rPr>
        <w:t xml:space="preserve">Company Limited (“the Company”) </w:t>
      </w:r>
      <w:r w:rsidR="002441B6">
        <w:rPr>
          <w:rFonts w:ascii="Times New Roman" w:hAnsi="Times New Roman" w:cs="Times New Roman"/>
          <w:sz w:val="22"/>
          <w:szCs w:val="22"/>
        </w:rPr>
        <w:t>(juristic entity number 0107561000242) has been</w:t>
      </w:r>
      <w:r w:rsidRPr="00615D5C">
        <w:rPr>
          <w:rFonts w:ascii="Times New Roman" w:hAnsi="Times New Roman" w:cs="Times New Roman"/>
          <w:sz w:val="22"/>
          <w:szCs w:val="22"/>
        </w:rPr>
        <w:t xml:space="preserve"> </w:t>
      </w:r>
      <w:r w:rsidRPr="00615D5C">
        <w:rPr>
          <w:rFonts w:ascii="Times New Roman" w:hAnsi="Times New Roman" w:cs="Times New Roman"/>
          <w:color w:val="000000"/>
          <w:sz w:val="22"/>
          <w:szCs w:val="22"/>
        </w:rPr>
        <w:t>listed</w:t>
      </w:r>
      <w:r w:rsidRPr="00615D5C">
        <w:rPr>
          <w:rFonts w:ascii="Times New Roman" w:hAnsi="Times New Roman" w:cs="Times New Roman"/>
          <w:sz w:val="22"/>
          <w:szCs w:val="22"/>
        </w:rPr>
        <w:t xml:space="preserve"> in the Stock Exchange of Thailand</w:t>
      </w:r>
      <w:r w:rsidR="009C03D6" w:rsidRPr="00615D5C">
        <w:rPr>
          <w:rFonts w:ascii="Times New Roman" w:hAnsi="Times New Roman" w:cs="Times New Roman"/>
          <w:sz w:val="22"/>
          <w:szCs w:val="22"/>
        </w:rPr>
        <w:t xml:space="preserve"> </w:t>
      </w:r>
      <w:r w:rsidR="002441B6">
        <w:rPr>
          <w:rFonts w:ascii="Times New Roman" w:hAnsi="Times New Roman" w:cs="Times New Roman"/>
          <w:sz w:val="22"/>
          <w:szCs w:val="22"/>
        </w:rPr>
        <w:t>since</w:t>
      </w:r>
      <w:r w:rsidR="009C03D6" w:rsidRPr="00615D5C">
        <w:rPr>
          <w:rFonts w:ascii="Times New Roman" w:hAnsi="Times New Roman" w:cs="Times New Roman"/>
          <w:sz w:val="22"/>
          <w:szCs w:val="22"/>
        </w:rPr>
        <w:t xml:space="preserve"> November 7, 2018</w:t>
      </w:r>
      <w:r w:rsidRPr="00615D5C">
        <w:rPr>
          <w:rFonts w:ascii="Times New Roman" w:eastAsia="MS Mincho" w:hAnsi="Times New Roman" w:cs="Times New Roman"/>
          <w:sz w:val="22"/>
          <w:szCs w:val="22"/>
          <w:lang w:val="en-GB"/>
        </w:rPr>
        <w:t>. The Company is</w:t>
      </w:r>
      <w:r w:rsidRPr="00615D5C">
        <w:rPr>
          <w:rFonts w:ascii="Times New Roman" w:hAnsi="Times New Roman" w:cs="Times New Roman"/>
          <w:sz w:val="22"/>
          <w:szCs w:val="22"/>
        </w:rPr>
        <w:t xml:space="preserve"> engaged in manufacturing and sales of rubber smoked sheets, skim block rubbers and other rubber products for both domestic and international markets and its registered office addresses are as follows:</w:t>
      </w:r>
    </w:p>
    <w:p w:rsidR="005104B8" w:rsidRPr="001C674C" w:rsidRDefault="005104B8" w:rsidP="001C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rsidR="005104B8" w:rsidRPr="00615D5C" w:rsidRDefault="005104B8" w:rsidP="000A512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sz w:val="22"/>
          <w:szCs w:val="22"/>
        </w:rPr>
      </w:pPr>
      <w:r w:rsidRPr="00615D5C">
        <w:rPr>
          <w:rFonts w:ascii="Times New Roman" w:hAnsi="Times New Roman" w:cs="Times New Roman"/>
          <w:sz w:val="22"/>
          <w:szCs w:val="22"/>
        </w:rPr>
        <w:t>Head office is located at 398 Moo 4 Khok Ma, Prakhon Chai, Buri Ram.</w:t>
      </w:r>
    </w:p>
    <w:p w:rsidR="005104B8" w:rsidRPr="00615D5C" w:rsidRDefault="005104B8" w:rsidP="000A512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sz w:val="22"/>
          <w:szCs w:val="22"/>
        </w:rPr>
      </w:pPr>
      <w:r w:rsidRPr="00615D5C">
        <w:rPr>
          <w:rFonts w:ascii="Times New Roman" w:hAnsi="Times New Roman" w:cs="Times New Roman"/>
          <w:sz w:val="22"/>
          <w:szCs w:val="22"/>
        </w:rPr>
        <w:t>Branch office (1) is located at 388 Moo 4 Khok Ma, Prakhon Chai, Buri Ram.</w:t>
      </w:r>
    </w:p>
    <w:p w:rsidR="005104B8" w:rsidRPr="00615D5C" w:rsidRDefault="005104B8" w:rsidP="000A512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sz w:val="22"/>
          <w:szCs w:val="22"/>
        </w:rPr>
      </w:pPr>
      <w:r w:rsidRPr="00615D5C">
        <w:rPr>
          <w:rFonts w:ascii="Times New Roman" w:hAnsi="Times New Roman" w:cs="Times New Roman"/>
          <w:sz w:val="22"/>
          <w:szCs w:val="22"/>
        </w:rPr>
        <w:t>Branch office (2) is located at 388/1 Moo 4 Khok Ma, Prakhon Chai, Buri Ram.</w:t>
      </w:r>
    </w:p>
    <w:p w:rsidR="005104B8" w:rsidRPr="00615D5C" w:rsidRDefault="005104B8" w:rsidP="000A512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sz w:val="22"/>
          <w:szCs w:val="22"/>
        </w:rPr>
      </w:pPr>
      <w:r w:rsidRPr="00615D5C">
        <w:rPr>
          <w:rFonts w:ascii="Times New Roman" w:hAnsi="Times New Roman" w:cs="Times New Roman"/>
          <w:sz w:val="22"/>
          <w:szCs w:val="22"/>
        </w:rPr>
        <w:t>Branch office (3) is located at 158 Moo 3 Tako Taphi, Prakhon Chai, Buri Ram.</w:t>
      </w:r>
    </w:p>
    <w:p w:rsidR="005104B8" w:rsidRPr="00615D5C" w:rsidRDefault="00826CE5" w:rsidP="000A512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sz w:val="22"/>
          <w:szCs w:val="22"/>
        </w:rPr>
      </w:pPr>
      <w:r w:rsidRPr="00615D5C">
        <w:rPr>
          <w:rFonts w:ascii="Times New Roman" w:hAnsi="Times New Roman" w:cs="Times New Roman"/>
          <w:sz w:val="22"/>
          <w:szCs w:val="22"/>
        </w:rPr>
        <w:t>Branch</w:t>
      </w:r>
      <w:r w:rsidRPr="00615D5C">
        <w:rPr>
          <w:rFonts w:ascii="Times New Roman" w:hAnsi="Times New Roman" w:cs="Times New Roman"/>
          <w:sz w:val="22"/>
          <w:szCs w:val="22"/>
          <w:cs/>
        </w:rPr>
        <w:t xml:space="preserve"> </w:t>
      </w:r>
      <w:r w:rsidRPr="00615D5C">
        <w:rPr>
          <w:rFonts w:ascii="Times New Roman" w:hAnsi="Times New Roman" w:cs="Times New Roman"/>
          <w:sz w:val="22"/>
          <w:szCs w:val="22"/>
        </w:rPr>
        <w:t>office</w:t>
      </w:r>
      <w:r w:rsidRPr="00615D5C">
        <w:rPr>
          <w:rFonts w:ascii="Times New Roman" w:hAnsi="Times New Roman" w:cs="Times New Roman"/>
          <w:sz w:val="22"/>
          <w:szCs w:val="22"/>
          <w:cs/>
        </w:rPr>
        <w:t xml:space="preserve"> </w:t>
      </w:r>
      <w:r w:rsidR="005104B8" w:rsidRPr="00615D5C">
        <w:rPr>
          <w:rFonts w:ascii="Times New Roman" w:hAnsi="Times New Roman" w:cs="Times New Roman"/>
          <w:sz w:val="22"/>
          <w:szCs w:val="22"/>
        </w:rPr>
        <w:t>(4) is located at 589/</w:t>
      </w:r>
      <w:r w:rsidRPr="00615D5C">
        <w:rPr>
          <w:rFonts w:ascii="Times New Roman" w:hAnsi="Times New Roman" w:cs="Times New Roman"/>
          <w:sz w:val="22"/>
          <w:szCs w:val="22"/>
        </w:rPr>
        <w:t>156</w:t>
      </w:r>
      <w:r w:rsidR="005104B8" w:rsidRPr="00615D5C">
        <w:rPr>
          <w:rFonts w:ascii="Times New Roman" w:hAnsi="Times New Roman" w:cs="Times New Roman"/>
          <w:sz w:val="22"/>
          <w:szCs w:val="22"/>
        </w:rPr>
        <w:t xml:space="preserve"> </w:t>
      </w:r>
      <w:r w:rsidR="003450DB" w:rsidRPr="00615D5C">
        <w:rPr>
          <w:rFonts w:ascii="Times New Roman" w:hAnsi="Times New Roman" w:cs="Times New Roman"/>
          <w:sz w:val="22"/>
          <w:szCs w:val="22"/>
        </w:rPr>
        <w:t xml:space="preserve">Condo Tower 1 </w:t>
      </w:r>
      <w:r w:rsidR="005104B8" w:rsidRPr="00615D5C">
        <w:rPr>
          <w:rFonts w:ascii="Times New Roman" w:hAnsi="Times New Roman" w:cs="Times New Roman"/>
          <w:sz w:val="22"/>
          <w:szCs w:val="22"/>
        </w:rPr>
        <w:t xml:space="preserve">Office Tower </w:t>
      </w:r>
      <w:r w:rsidRPr="00615D5C">
        <w:rPr>
          <w:rFonts w:ascii="Times New Roman" w:hAnsi="Times New Roman" w:cs="Times New Roman"/>
          <w:sz w:val="22"/>
          <w:szCs w:val="22"/>
        </w:rPr>
        <w:t>29</w:t>
      </w:r>
      <w:r w:rsidR="005104B8" w:rsidRPr="00615D5C">
        <w:rPr>
          <w:rFonts w:ascii="Times New Roman" w:hAnsi="Times New Roman" w:cs="Times New Roman"/>
          <w:sz w:val="22"/>
          <w:szCs w:val="22"/>
        </w:rPr>
        <w:t xml:space="preserve">th Floor, </w:t>
      </w:r>
      <w:r w:rsidR="005104B8" w:rsidRPr="00615D5C">
        <w:rPr>
          <w:rFonts w:ascii="Times New Roman" w:hAnsi="Times New Roman" w:cs="Times New Roman"/>
          <w:color w:val="000000"/>
          <w:sz w:val="22"/>
          <w:szCs w:val="22"/>
          <w:shd w:val="clear" w:color="auto" w:fill="FFFFFF"/>
        </w:rPr>
        <w:t>Debaratna</w:t>
      </w:r>
      <w:r w:rsidR="005104B8" w:rsidRPr="00615D5C">
        <w:rPr>
          <w:rFonts w:ascii="Times New Roman" w:hAnsi="Times New Roman" w:cs="Times New Roman"/>
          <w:sz w:val="22"/>
          <w:szCs w:val="22"/>
        </w:rPr>
        <w:t xml:space="preserve"> Rd., Bangna Nuea, Bangna, Bangkok.</w:t>
      </w:r>
    </w:p>
    <w:p w:rsidR="00826CE5" w:rsidRPr="00615D5C" w:rsidRDefault="00826CE5" w:rsidP="000A512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sz w:val="22"/>
          <w:szCs w:val="22"/>
        </w:rPr>
      </w:pPr>
      <w:r w:rsidRPr="00615D5C">
        <w:rPr>
          <w:rFonts w:ascii="Times New Roman" w:hAnsi="Times New Roman" w:cs="Times New Roman"/>
          <w:sz w:val="22"/>
          <w:szCs w:val="22"/>
        </w:rPr>
        <w:t>Branch office (5) is located at 254 Moo 4 Khok Ma, Prakhon Chai, Buri Ram.</w:t>
      </w:r>
    </w:p>
    <w:p w:rsidR="005104B8" w:rsidRDefault="005104B8" w:rsidP="001C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rsidR="00EC2F9D" w:rsidRDefault="00EC2F9D" w:rsidP="001C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Pr>
          <w:rFonts w:ascii="Times New Roman" w:hAnsi="Times New Roman" w:cs="Times New Roman"/>
          <w:sz w:val="22"/>
          <w:szCs w:val="22"/>
        </w:rPr>
        <w:t>As at December 31, 202</w:t>
      </w:r>
      <w:r w:rsidR="008922BF">
        <w:rPr>
          <w:rFonts w:ascii="Times New Roman" w:hAnsi="Times New Roman" w:cs="Times New Roman"/>
          <w:sz w:val="22"/>
          <w:szCs w:val="22"/>
        </w:rPr>
        <w:t>3</w:t>
      </w:r>
      <w:r>
        <w:rPr>
          <w:rFonts w:ascii="Times New Roman" w:hAnsi="Times New Roman" w:cs="Times New Roman"/>
          <w:sz w:val="22"/>
          <w:szCs w:val="22"/>
        </w:rPr>
        <w:t xml:space="preserve">, the Company’s major shareholders, with </w:t>
      </w:r>
      <w:r w:rsidR="007B42A1">
        <w:rPr>
          <w:rFonts w:ascii="Times New Roman" w:hAnsi="Times New Roman" w:cs="Times New Roman"/>
          <w:sz w:val="22"/>
          <w:szCs w:val="22"/>
        </w:rPr>
        <w:t xml:space="preserve">the </w:t>
      </w:r>
      <w:r>
        <w:rPr>
          <w:rFonts w:ascii="Times New Roman" w:hAnsi="Times New Roman" w:cs="Times New Roman"/>
          <w:sz w:val="22"/>
          <w:szCs w:val="22"/>
        </w:rPr>
        <w:t xml:space="preserve">portion totalling approximately </w:t>
      </w:r>
      <w:r w:rsidR="004657A5">
        <w:rPr>
          <w:rFonts w:ascii="Times New Roman" w:hAnsi="Times New Roman" w:cs="Times New Roman"/>
          <w:sz w:val="22"/>
          <w:szCs w:val="22"/>
        </w:rPr>
        <w:t>36.35</w:t>
      </w:r>
      <w:r>
        <w:rPr>
          <w:rFonts w:ascii="Times New Roman" w:hAnsi="Times New Roman" w:cs="Times New Roman"/>
          <w:sz w:val="22"/>
          <w:szCs w:val="22"/>
        </w:rPr>
        <w:t>%, were four individuals in the Jungtanasomboon family.</w:t>
      </w:r>
    </w:p>
    <w:p w:rsidR="00EC2F9D" w:rsidRPr="001C674C" w:rsidRDefault="00EC2F9D" w:rsidP="001C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rsidR="005104B8" w:rsidRPr="00615D5C" w:rsidRDefault="005104B8"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615D5C">
        <w:rPr>
          <w:rFonts w:ascii="Times New Roman" w:hAnsi="Times New Roman" w:cs="Times New Roman"/>
          <w:b/>
          <w:bCs/>
          <w:caps/>
          <w:sz w:val="22"/>
          <w:szCs w:val="22"/>
        </w:rPr>
        <w:t xml:space="preserve">BASIS FOR THE FINANCIAL STATEMENT PREPARATION </w:t>
      </w:r>
    </w:p>
    <w:p w:rsidR="005104B8" w:rsidRPr="001C674C" w:rsidRDefault="005104B8" w:rsidP="000A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5104B8" w:rsidRPr="00E952AA" w:rsidRDefault="005104B8" w:rsidP="000A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E952AA">
        <w:rPr>
          <w:rFonts w:ascii="Times New Roman" w:hAnsi="Times New Roman" w:cs="Times New Roman"/>
          <w:sz w:val="22"/>
          <w:szCs w:val="22"/>
        </w:rPr>
        <w:t>The accompanying financial statements are prepared in Thai Baht, which are the core functional currency, and in the Thai language in accordance with the financial reporting standards in Thailand including interpretations and guidelines promulgated by the Federation of Accounting Professions (“</w:t>
      </w:r>
      <w:r w:rsidR="005D4457" w:rsidRPr="00E952AA">
        <w:rPr>
          <w:rFonts w:ascii="Times New Roman" w:hAnsi="Times New Roman" w:cs="Times New Roman"/>
          <w:sz w:val="22"/>
          <w:szCs w:val="22"/>
        </w:rPr>
        <w:t>T</w:t>
      </w:r>
      <w:r w:rsidRPr="00E952AA">
        <w:rPr>
          <w:rFonts w:ascii="Times New Roman" w:hAnsi="Times New Roman" w:cs="Times New Roman"/>
          <w:sz w:val="22"/>
          <w:szCs w:val="22"/>
        </w:rPr>
        <w:t>FA</w:t>
      </w:r>
      <w:r w:rsidR="005D4457" w:rsidRPr="00E952AA">
        <w:rPr>
          <w:rFonts w:ascii="Times New Roman" w:hAnsi="Times New Roman" w:cs="Times New Roman"/>
          <w:sz w:val="22"/>
          <w:szCs w:val="22"/>
        </w:rPr>
        <w:t>C</w:t>
      </w:r>
      <w:r w:rsidRPr="00E952AA">
        <w:rPr>
          <w:rFonts w:ascii="Times New Roman" w:hAnsi="Times New Roman" w:cs="Times New Roman"/>
          <w:sz w:val="22"/>
          <w:szCs w:val="22"/>
        </w:rPr>
        <w:t>”)</w:t>
      </w:r>
      <w:r w:rsidR="006948D0" w:rsidRPr="00E952AA">
        <w:rPr>
          <w:rFonts w:ascii="Times New Roman" w:hAnsi="Times New Roman" w:cs="Times New Roman"/>
          <w:sz w:val="22"/>
          <w:szCs w:val="22"/>
        </w:rPr>
        <w:t>, applicable rules and regulations of the Securities and Exchange Commission</w:t>
      </w:r>
      <w:r w:rsidR="002441B6">
        <w:rPr>
          <w:rFonts w:ascii="Times New Roman" w:hAnsi="Times New Roman" w:cs="Times New Roman"/>
          <w:sz w:val="22"/>
          <w:szCs w:val="22"/>
        </w:rPr>
        <w:t xml:space="preserve"> as well as announcement of the Department of Business Development</w:t>
      </w:r>
      <w:r w:rsidR="006948D0" w:rsidRPr="00615D5C">
        <w:rPr>
          <w:rFonts w:ascii="Times New Roman" w:hAnsi="Times New Roman" w:cs="Times New Roman" w:hint="cs"/>
          <w:sz w:val="22"/>
          <w:szCs w:val="22"/>
          <w:cs/>
        </w:rPr>
        <w:t>.</w:t>
      </w:r>
      <w:r w:rsidRPr="00E952AA">
        <w:rPr>
          <w:rFonts w:ascii="Times New Roman" w:hAnsi="Times New Roman" w:cs="Times New Roman"/>
          <w:sz w:val="22"/>
          <w:szCs w:val="22"/>
        </w:rPr>
        <w:t xml:space="preserve"> Accordingly, the accompanying financial statements are intended solely to present the financial position, financial performance, and cash flows in accordance with the financial reporting standards in Thailand.</w:t>
      </w:r>
    </w:p>
    <w:p w:rsidR="003D3B8A" w:rsidRPr="00940FED" w:rsidRDefault="003D3B8A" w:rsidP="000A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5104B8" w:rsidRPr="000A6EC7" w:rsidRDefault="005104B8" w:rsidP="000A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E952AA">
        <w:rPr>
          <w:rFonts w:ascii="Times New Roman" w:hAnsi="Times New Roman" w:cs="Times New Roman"/>
          <w:sz w:val="22"/>
          <w:szCs w:val="22"/>
        </w:rPr>
        <w:t>Except as otherwise disclosed in the significant accounting policies, the accompanying financial statements have been prepared under the historical cost convention.</w:t>
      </w:r>
    </w:p>
    <w:p w:rsidR="00833794" w:rsidRPr="00940FED" w:rsidRDefault="00833794" w:rsidP="000A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2441B6" w:rsidRPr="00321C39" w:rsidRDefault="008922BF" w:rsidP="00244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8922BF">
        <w:rPr>
          <w:rFonts w:ascii="Times New Roman" w:hAnsi="Times New Roman" w:cs="Times New Roman"/>
          <w:sz w:val="22"/>
          <w:szCs w:val="22"/>
        </w:rPr>
        <w:t>Starting from January 1, 2023, the Company has adopted the Conceptual Framework for Financial Reporting, Thai Accounting Standards (TAS) and Thai Financial Reporting Standards (TFRS) as well as Thai Accounting Interpretation (TSIC), Thai Financial Reporting Interpretation (TFRIC) and accounting guidance that were revised, in overall, for the Thai financial reporting standards to be more</w:t>
      </w:r>
      <w:r w:rsidRPr="008922BF">
        <w:rPr>
          <w:rFonts w:ascii="Times New Roman" w:hAnsi="Times New Roman" w:cs="Times New Roman"/>
          <w:sz w:val="22"/>
          <w:szCs w:val="22"/>
          <w:cs/>
        </w:rPr>
        <w:t xml:space="preserve"> </w:t>
      </w:r>
      <w:r w:rsidRPr="008922BF">
        <w:rPr>
          <w:rFonts w:ascii="Times New Roman" w:hAnsi="Times New Roman" w:cs="Times New Roman"/>
          <w:sz w:val="22"/>
          <w:szCs w:val="22"/>
        </w:rPr>
        <w:t>explicit and appropriate whereby this revision became effective for</w:t>
      </w:r>
      <w:r w:rsidRPr="008922BF">
        <w:rPr>
          <w:rFonts w:ascii="Times New Roman" w:hAnsi="Times New Roman" w:cs="Times New Roman"/>
          <w:sz w:val="22"/>
          <w:szCs w:val="22"/>
          <w:cs/>
        </w:rPr>
        <w:t xml:space="preserve"> </w:t>
      </w:r>
      <w:r w:rsidRPr="008922BF">
        <w:rPr>
          <w:rFonts w:ascii="Times New Roman" w:hAnsi="Times New Roman" w:cs="Times New Roman"/>
          <w:sz w:val="22"/>
          <w:szCs w:val="22"/>
        </w:rPr>
        <w:t>the accounting period starting on or after January 1, 2023. Notwithstanding, there is a significant change relating to recognition in TAS 16 “Property, Plant and Equipment” that proceeds before intended use of property, plant and equipment shall be recognized as revenue together with related cost in profit or loss while such items were previously regulated to be recognized as deduction to cost of property, plant and equipment.</w:t>
      </w:r>
      <w:r w:rsidR="002441B6">
        <w:rPr>
          <w:rFonts w:ascii="Times New Roman" w:hAnsi="Times New Roman" w:cs="Times New Roman"/>
          <w:sz w:val="22"/>
          <w:szCs w:val="22"/>
        </w:rPr>
        <w:t xml:space="preserve"> </w:t>
      </w:r>
      <w:r w:rsidR="002441B6" w:rsidRPr="00C23F90">
        <w:rPr>
          <w:rFonts w:ascii="Times New Roman" w:hAnsi="Times New Roman" w:cs="Times New Roman"/>
          <w:sz w:val="22"/>
          <w:szCs w:val="22"/>
        </w:rPr>
        <w:t>The aforesaid adoption of revis</w:t>
      </w:r>
      <w:r w:rsidR="002441B6">
        <w:rPr>
          <w:rFonts w:ascii="Times New Roman" w:hAnsi="Times New Roman" w:cs="Times New Roman"/>
          <w:sz w:val="22"/>
          <w:szCs w:val="22"/>
        </w:rPr>
        <w:t xml:space="preserve">ed </w:t>
      </w:r>
      <w:r w:rsidR="002441B6" w:rsidRPr="009F0F62">
        <w:rPr>
          <w:rFonts w:ascii="Times New Roman" w:hAnsi="Times New Roman" w:cs="Times New Roman"/>
          <w:sz w:val="22"/>
          <w:szCs w:val="22"/>
        </w:rPr>
        <w:t xml:space="preserve">TAS </w:t>
      </w:r>
      <w:r w:rsidR="002441B6" w:rsidRPr="003E638B">
        <w:rPr>
          <w:rFonts w:ascii="Times New Roman" w:hAnsi="Times New Roman" w:cs="Times New Roman"/>
          <w:sz w:val="22"/>
          <w:szCs w:val="22"/>
        </w:rPr>
        <w:t>/</w:t>
      </w:r>
      <w:r w:rsidR="002441B6" w:rsidRPr="009F0F62">
        <w:rPr>
          <w:rFonts w:ascii="Times New Roman" w:hAnsi="Times New Roman" w:cs="Times New Roman"/>
          <w:sz w:val="22"/>
          <w:szCs w:val="22"/>
        </w:rPr>
        <w:t xml:space="preserve"> TFRS </w:t>
      </w:r>
      <w:r w:rsidR="002441B6" w:rsidRPr="003E638B">
        <w:rPr>
          <w:rFonts w:ascii="Times New Roman" w:hAnsi="Times New Roman" w:cs="Times New Roman"/>
          <w:sz w:val="22"/>
          <w:szCs w:val="22"/>
        </w:rPr>
        <w:t xml:space="preserve">/ </w:t>
      </w:r>
      <w:r w:rsidR="002441B6" w:rsidRPr="009F0F62">
        <w:rPr>
          <w:rFonts w:ascii="Times New Roman" w:hAnsi="Times New Roman" w:cs="Times New Roman"/>
          <w:sz w:val="22"/>
          <w:szCs w:val="22"/>
        </w:rPr>
        <w:t>TSIC</w:t>
      </w:r>
      <w:r w:rsidR="002441B6" w:rsidRPr="003E638B">
        <w:rPr>
          <w:rFonts w:ascii="Times New Roman" w:hAnsi="Times New Roman" w:cs="Times New Roman"/>
          <w:sz w:val="22"/>
          <w:szCs w:val="22"/>
        </w:rPr>
        <w:t xml:space="preserve"> /</w:t>
      </w:r>
      <w:r w:rsidR="002441B6" w:rsidRPr="009F0F62">
        <w:rPr>
          <w:rFonts w:ascii="Times New Roman" w:hAnsi="Times New Roman" w:cs="Times New Roman"/>
          <w:sz w:val="22"/>
          <w:szCs w:val="22"/>
        </w:rPr>
        <w:t xml:space="preserve"> TFRIC</w:t>
      </w:r>
      <w:r w:rsidR="002441B6" w:rsidRPr="00C23F90">
        <w:rPr>
          <w:rFonts w:ascii="Times New Roman" w:hAnsi="Times New Roman" w:cs="Times New Roman"/>
          <w:sz w:val="22"/>
          <w:szCs w:val="22"/>
        </w:rPr>
        <w:t xml:space="preserve"> </w:t>
      </w:r>
      <w:r w:rsidR="002441B6">
        <w:rPr>
          <w:rFonts w:ascii="Times New Roman" w:hAnsi="Times New Roman" w:cs="Times New Roman"/>
          <w:sz w:val="22"/>
          <w:szCs w:val="22"/>
        </w:rPr>
        <w:t xml:space="preserve">and </w:t>
      </w:r>
      <w:r w:rsidR="002441B6" w:rsidRPr="00422CB6">
        <w:rPr>
          <w:rFonts w:ascii="Times New Roman" w:hAnsi="Times New Roman" w:cs="Times New Roman"/>
          <w:sz w:val="22"/>
          <w:szCs w:val="22"/>
        </w:rPr>
        <w:t>accounting guidance</w:t>
      </w:r>
      <w:r w:rsidR="002441B6" w:rsidRPr="00C23F90">
        <w:rPr>
          <w:rFonts w:ascii="Times New Roman" w:hAnsi="Times New Roman" w:cs="Times New Roman"/>
          <w:sz w:val="22"/>
          <w:szCs w:val="22"/>
        </w:rPr>
        <w:t xml:space="preserve"> did not have any material effect to the financial statements of the Company.</w:t>
      </w:r>
    </w:p>
    <w:p w:rsidR="00833794" w:rsidRPr="00B174A5" w:rsidRDefault="00833794" w:rsidP="000A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8922BF" w:rsidRDefault="008922BF" w:rsidP="008922BF">
      <w:pPr>
        <w:pStyle w:val="NoSpacing"/>
        <w:jc w:val="thaiDistribute"/>
        <w:rPr>
          <w:rFonts w:cs="Times New Roman"/>
          <w:sz w:val="22"/>
          <w:szCs w:val="22"/>
        </w:rPr>
      </w:pPr>
      <w:r w:rsidRPr="00211AD8">
        <w:rPr>
          <w:rFonts w:cs="Times New Roman"/>
          <w:sz w:val="22"/>
          <w:szCs w:val="22"/>
        </w:rPr>
        <w:t xml:space="preserve">In addition, TFAC </w:t>
      </w:r>
      <w:r w:rsidRPr="00AD00FF">
        <w:rPr>
          <w:rFonts w:cs="Times New Roman"/>
          <w:sz w:val="22"/>
          <w:szCs w:val="22"/>
        </w:rPr>
        <w:t xml:space="preserve">revised several </w:t>
      </w:r>
      <w:r w:rsidRPr="00211AD8">
        <w:rPr>
          <w:rFonts w:cs="Times New Roman"/>
          <w:sz w:val="22"/>
          <w:szCs w:val="22"/>
        </w:rPr>
        <w:t>TAS</w:t>
      </w:r>
      <w:r>
        <w:rPr>
          <w:rFonts w:cs="Times New Roman"/>
          <w:sz w:val="22"/>
          <w:szCs w:val="22"/>
        </w:rPr>
        <w:t xml:space="preserve">, </w:t>
      </w:r>
      <w:r w:rsidRPr="00211AD8">
        <w:rPr>
          <w:rFonts w:cs="Times New Roman"/>
          <w:sz w:val="22"/>
          <w:szCs w:val="22"/>
        </w:rPr>
        <w:t xml:space="preserve">TFRS and accounting guidance </w:t>
      </w:r>
      <w:r>
        <w:rPr>
          <w:rFonts w:cs="Times New Roman"/>
          <w:sz w:val="22"/>
          <w:szCs w:val="22"/>
        </w:rPr>
        <w:t xml:space="preserve">which </w:t>
      </w:r>
      <w:r w:rsidRPr="00211AD8">
        <w:rPr>
          <w:rFonts w:cs="Times New Roman"/>
          <w:sz w:val="22"/>
          <w:szCs w:val="22"/>
        </w:rPr>
        <w:t>become effective for</w:t>
      </w:r>
      <w:r w:rsidRPr="00211AD8">
        <w:rPr>
          <w:rFonts w:cs="Times New Roman"/>
          <w:sz w:val="22"/>
          <w:szCs w:val="22"/>
          <w:cs/>
        </w:rPr>
        <w:t xml:space="preserve"> </w:t>
      </w:r>
      <w:r w:rsidRPr="00211AD8">
        <w:rPr>
          <w:rFonts w:cs="Times New Roman"/>
          <w:sz w:val="22"/>
          <w:szCs w:val="22"/>
        </w:rPr>
        <w:t>the accounting period star</w:t>
      </w:r>
      <w:r>
        <w:rPr>
          <w:rFonts w:cs="Times New Roman"/>
          <w:sz w:val="22"/>
          <w:szCs w:val="22"/>
        </w:rPr>
        <w:t xml:space="preserve">ting on or after January 1, 2024 and also issued the new </w:t>
      </w:r>
      <w:r w:rsidRPr="00211AD8">
        <w:rPr>
          <w:rFonts w:cs="Times New Roman"/>
          <w:sz w:val="22"/>
          <w:szCs w:val="22"/>
        </w:rPr>
        <w:t>TFRS 17 “Insurance Contracts” to supersede TFRS 4 that will become effective for</w:t>
      </w:r>
      <w:r w:rsidRPr="00211AD8">
        <w:rPr>
          <w:rFonts w:cs="Times New Roman"/>
          <w:sz w:val="22"/>
          <w:szCs w:val="22"/>
          <w:cs/>
        </w:rPr>
        <w:t xml:space="preserve"> </w:t>
      </w:r>
      <w:r w:rsidRPr="00211AD8">
        <w:rPr>
          <w:rFonts w:cs="Times New Roman"/>
          <w:sz w:val="22"/>
          <w:szCs w:val="22"/>
        </w:rPr>
        <w:t>the accounting period starting on or after January 1, 2025.</w:t>
      </w:r>
      <w:r>
        <w:rPr>
          <w:rFonts w:cs="Times New Roman"/>
          <w:sz w:val="22"/>
          <w:szCs w:val="22"/>
        </w:rPr>
        <w:t xml:space="preserve"> This revision, in overall,</w:t>
      </w:r>
      <w:r w:rsidRPr="00211AD8">
        <w:rPr>
          <w:rFonts w:cs="Times New Roman"/>
          <w:sz w:val="22"/>
          <w:szCs w:val="22"/>
        </w:rPr>
        <w:t xml:space="preserve"> </w:t>
      </w:r>
      <w:r>
        <w:rPr>
          <w:rFonts w:cs="Times New Roman"/>
          <w:sz w:val="22"/>
          <w:szCs w:val="22"/>
        </w:rPr>
        <w:t xml:space="preserve">is done for </w:t>
      </w:r>
      <w:r w:rsidRPr="00211AD8">
        <w:rPr>
          <w:rFonts w:cs="Times New Roman"/>
          <w:sz w:val="22"/>
          <w:szCs w:val="22"/>
        </w:rPr>
        <w:t>more</w:t>
      </w:r>
      <w:r w:rsidRPr="00211AD8">
        <w:rPr>
          <w:rFonts w:cs="Times New Roman"/>
          <w:sz w:val="22"/>
          <w:szCs w:val="22"/>
          <w:cs/>
        </w:rPr>
        <w:t xml:space="preserve"> </w:t>
      </w:r>
      <w:r w:rsidRPr="00211AD8">
        <w:rPr>
          <w:rFonts w:cs="Times New Roman"/>
          <w:sz w:val="22"/>
          <w:szCs w:val="22"/>
        </w:rPr>
        <w:t xml:space="preserve">explicit and appropriate </w:t>
      </w:r>
      <w:r>
        <w:rPr>
          <w:rFonts w:cs="Times New Roman"/>
          <w:sz w:val="22"/>
          <w:szCs w:val="22"/>
        </w:rPr>
        <w:t>in word and substance as well as for alignment with the new TFRS 17. T</w:t>
      </w:r>
      <w:r w:rsidRPr="00211AD8">
        <w:rPr>
          <w:rFonts w:cs="Times New Roman"/>
          <w:sz w:val="22"/>
          <w:szCs w:val="22"/>
        </w:rPr>
        <w:t xml:space="preserve">he </w:t>
      </w:r>
      <w:r>
        <w:rPr>
          <w:rFonts w:cs="Times New Roman"/>
          <w:sz w:val="22"/>
          <w:szCs w:val="22"/>
        </w:rPr>
        <w:t>Company</w:t>
      </w:r>
      <w:r w:rsidRPr="00211AD8">
        <w:rPr>
          <w:rFonts w:cs="Times New Roman"/>
          <w:sz w:val="22"/>
          <w:szCs w:val="22"/>
        </w:rPr>
        <w:t xml:space="preserve"> ha</w:t>
      </w:r>
      <w:r>
        <w:rPr>
          <w:rFonts w:cs="Times New Roman"/>
          <w:sz w:val="22"/>
          <w:szCs w:val="22"/>
        </w:rPr>
        <w:t>s</w:t>
      </w:r>
      <w:r w:rsidRPr="00211AD8">
        <w:rPr>
          <w:rFonts w:cs="Times New Roman"/>
          <w:sz w:val="22"/>
          <w:szCs w:val="22"/>
        </w:rPr>
        <w:t xml:space="preserve"> not yet adopted </w:t>
      </w:r>
      <w:r>
        <w:rPr>
          <w:rFonts w:cs="Times New Roman"/>
          <w:sz w:val="22"/>
          <w:szCs w:val="22"/>
        </w:rPr>
        <w:t>the aforesaid</w:t>
      </w:r>
      <w:r w:rsidRPr="00211AD8">
        <w:rPr>
          <w:rFonts w:cs="Times New Roman"/>
          <w:sz w:val="22"/>
          <w:szCs w:val="22"/>
        </w:rPr>
        <w:t xml:space="preserve"> revised </w:t>
      </w:r>
      <w:r>
        <w:rPr>
          <w:rFonts w:cs="Times New Roman"/>
          <w:sz w:val="22"/>
          <w:szCs w:val="22"/>
        </w:rPr>
        <w:t xml:space="preserve">or new </w:t>
      </w:r>
      <w:r w:rsidRPr="00211AD8">
        <w:rPr>
          <w:rFonts w:cs="Times New Roman"/>
          <w:sz w:val="22"/>
          <w:szCs w:val="22"/>
        </w:rPr>
        <w:t>TAS, TFRS</w:t>
      </w:r>
      <w:r>
        <w:rPr>
          <w:rFonts w:cs="Times New Roman"/>
          <w:sz w:val="22"/>
          <w:szCs w:val="22"/>
        </w:rPr>
        <w:t xml:space="preserve"> </w:t>
      </w:r>
      <w:r w:rsidRPr="00211AD8">
        <w:rPr>
          <w:rFonts w:cs="Times New Roman"/>
          <w:sz w:val="22"/>
          <w:szCs w:val="22"/>
        </w:rPr>
        <w:t>and accounting guidance in preparation of the accompanying financial statements and has no p</w:t>
      </w:r>
      <w:r>
        <w:rPr>
          <w:rFonts w:cs="Times New Roman"/>
          <w:sz w:val="22"/>
          <w:szCs w:val="22"/>
        </w:rPr>
        <w:t xml:space="preserve">olicy to early adopt before </w:t>
      </w:r>
      <w:r w:rsidRPr="00211AD8">
        <w:rPr>
          <w:rFonts w:cs="Times New Roman"/>
          <w:sz w:val="22"/>
          <w:szCs w:val="22"/>
        </w:rPr>
        <w:t xml:space="preserve">effective periods. </w:t>
      </w:r>
      <w:r w:rsidRPr="00AD00FF">
        <w:rPr>
          <w:rFonts w:cs="Times New Roman"/>
          <w:sz w:val="22"/>
          <w:szCs w:val="22"/>
        </w:rPr>
        <w:t>In overall, m</w:t>
      </w:r>
      <w:r w:rsidRPr="00211AD8">
        <w:rPr>
          <w:rFonts w:cs="Times New Roman"/>
          <w:sz w:val="22"/>
          <w:szCs w:val="22"/>
        </w:rPr>
        <w:t xml:space="preserve">anagement has preliminarily assessed and believed that there is no material effect to the financial statements of the </w:t>
      </w:r>
      <w:r>
        <w:rPr>
          <w:rFonts w:cs="Times New Roman"/>
          <w:sz w:val="22"/>
          <w:szCs w:val="22"/>
        </w:rPr>
        <w:t>Company</w:t>
      </w:r>
      <w:r w:rsidRPr="00211AD8">
        <w:rPr>
          <w:rFonts w:cs="Times New Roman"/>
          <w:sz w:val="22"/>
          <w:szCs w:val="22"/>
        </w:rPr>
        <w:t xml:space="preserve"> upon adoption.</w:t>
      </w:r>
      <w:r w:rsidRPr="00AD00FF">
        <w:rPr>
          <w:rFonts w:cs="Times New Roman" w:hint="cs"/>
          <w:sz w:val="22"/>
          <w:szCs w:val="22"/>
          <w:cs/>
        </w:rPr>
        <w:t xml:space="preserve"> </w:t>
      </w:r>
      <w:r w:rsidRPr="00AD00FF">
        <w:rPr>
          <w:rFonts w:cs="Times New Roman"/>
          <w:sz w:val="22"/>
          <w:szCs w:val="22"/>
        </w:rPr>
        <w:t>Notwithstanding</w:t>
      </w:r>
      <w:r>
        <w:rPr>
          <w:rFonts w:cs="Times New Roman"/>
          <w:sz w:val="22"/>
          <w:szCs w:val="22"/>
        </w:rPr>
        <w:t>, certain revised TAS and TFRS feature significant change</w:t>
      </w:r>
      <w:r>
        <w:rPr>
          <w:sz w:val="22"/>
          <w:szCs w:val="28"/>
        </w:rPr>
        <w:t>s</w:t>
      </w:r>
      <w:r>
        <w:rPr>
          <w:rFonts w:cs="Times New Roman"/>
          <w:sz w:val="22"/>
          <w:szCs w:val="22"/>
        </w:rPr>
        <w:t xml:space="preserve"> as follow:</w:t>
      </w:r>
    </w:p>
    <w:p w:rsidR="008922BF" w:rsidRDefault="008922BF" w:rsidP="008922BF">
      <w:pPr>
        <w:pStyle w:val="NoSpacing"/>
        <w:jc w:val="thaiDistribute"/>
        <w:rPr>
          <w:rFonts w:cs="Times New Roman"/>
          <w:sz w:val="22"/>
          <w:szCs w:val="22"/>
        </w:rPr>
      </w:pPr>
    </w:p>
    <w:p w:rsidR="008922BF" w:rsidRPr="007E63EA" w:rsidRDefault="008922BF" w:rsidP="008922BF">
      <w:pPr>
        <w:pStyle w:val="NoSpacing"/>
        <w:jc w:val="thaiDistribute"/>
        <w:rPr>
          <w:rFonts w:cs="Times New Roman"/>
          <w:i/>
          <w:iCs/>
          <w:sz w:val="22"/>
          <w:szCs w:val="22"/>
          <w:u w:val="single"/>
        </w:rPr>
      </w:pPr>
      <w:r w:rsidRPr="007E63EA">
        <w:rPr>
          <w:rFonts w:cs="Times New Roman"/>
          <w:i/>
          <w:iCs/>
          <w:sz w:val="22"/>
          <w:szCs w:val="22"/>
          <w:u w:val="single"/>
        </w:rPr>
        <w:lastRenderedPageBreak/>
        <w:t>TAS 1 (Presentation of Financial Statements), TFRS 7 (Financial Instruments: Disclosures), and TAS 34 (Interim Financial Reporting) from change relating to disclosures on accounting policies</w:t>
      </w:r>
    </w:p>
    <w:p w:rsidR="00BB7A13" w:rsidRDefault="008922BF" w:rsidP="00892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AD00FF">
        <w:rPr>
          <w:rFonts w:ascii="Times New Roman" w:hAnsi="Times New Roman" w:cs="Times New Roman"/>
          <w:sz w:val="22"/>
          <w:szCs w:val="22"/>
        </w:rPr>
        <w:t xml:space="preserve">In this part there are changes in provisions from previously disclosing </w:t>
      </w:r>
      <w:r w:rsidRPr="00071C8D">
        <w:rPr>
          <w:rFonts w:ascii="Times New Roman" w:hAnsi="Times New Roman" w:cs="Times New Roman"/>
          <w:sz w:val="22"/>
          <w:szCs w:val="22"/>
          <w:u w:val="single"/>
        </w:rPr>
        <w:t>significant</w:t>
      </w:r>
      <w:r w:rsidRPr="00AD00FF">
        <w:rPr>
          <w:rFonts w:ascii="Times New Roman" w:hAnsi="Times New Roman" w:cs="Times New Roman"/>
          <w:sz w:val="22"/>
          <w:szCs w:val="22"/>
        </w:rPr>
        <w:t xml:space="preserve"> accounting policies to disclosing </w:t>
      </w:r>
      <w:r w:rsidRPr="00071C8D">
        <w:rPr>
          <w:rFonts w:ascii="Times New Roman" w:hAnsi="Times New Roman" w:cs="Times New Roman"/>
          <w:sz w:val="22"/>
          <w:szCs w:val="22"/>
          <w:u w:val="single"/>
        </w:rPr>
        <w:t>material</w:t>
      </w:r>
      <w:r w:rsidRPr="00AD00FF">
        <w:rPr>
          <w:rFonts w:ascii="Times New Roman" w:hAnsi="Times New Roman" w:cs="Times New Roman"/>
          <w:sz w:val="22"/>
          <w:szCs w:val="22"/>
        </w:rPr>
        <w:t xml:space="preserve"> accounting policies instead. In addition, the new provisions also give guideline for practical use on the definition of being material to influence decisions for the disclosed information. Thus, the effect to the financial statements is disclosures on accounting policies and other matters in the notes to financial statements (both annual and interim), from 2024 and onwards, will be fewer and more concise.</w:t>
      </w:r>
    </w:p>
    <w:p w:rsidR="008922BF" w:rsidRPr="00CA2426" w:rsidRDefault="008922BF" w:rsidP="00892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5104B8" w:rsidRPr="002C6D18" w:rsidRDefault="005104B8" w:rsidP="000A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2C6D18">
        <w:rPr>
          <w:rFonts w:ascii="Times New Roman" w:hAnsi="Times New Roman" w:cs="Times New Roman"/>
          <w:sz w:val="22"/>
          <w:szCs w:val="22"/>
        </w:rPr>
        <w:t xml:space="preserve">The Company disclosed information for </w:t>
      </w:r>
      <w:r w:rsidR="000278DF" w:rsidRPr="002C6D18">
        <w:rPr>
          <w:rFonts w:ascii="Times New Roman" w:hAnsi="Times New Roman" w:cs="Times New Roman"/>
          <w:sz w:val="22"/>
          <w:szCs w:val="22"/>
        </w:rPr>
        <w:t>the year ended December 31, 20</w:t>
      </w:r>
      <w:r w:rsidR="00FA00BD">
        <w:rPr>
          <w:rFonts w:ascii="Times New Roman" w:hAnsi="Times New Roman" w:cs="Times New Roman"/>
          <w:sz w:val="22"/>
          <w:szCs w:val="22"/>
        </w:rPr>
        <w:t>2</w:t>
      </w:r>
      <w:r w:rsidR="008922BF">
        <w:rPr>
          <w:rFonts w:ascii="Times New Roman" w:hAnsi="Times New Roman" w:cs="Times New Roman"/>
          <w:sz w:val="22"/>
          <w:szCs w:val="22"/>
        </w:rPr>
        <w:t>2</w:t>
      </w:r>
      <w:r w:rsidR="00E952AA" w:rsidRPr="002C6D18">
        <w:rPr>
          <w:rFonts w:ascii="Times New Roman" w:hAnsi="Times New Roman" w:cs="Times New Roman"/>
          <w:sz w:val="22"/>
          <w:szCs w:val="22"/>
        </w:rPr>
        <w:t xml:space="preserve"> for being the comparative </w:t>
      </w:r>
      <w:r w:rsidRPr="002C6D18">
        <w:rPr>
          <w:rFonts w:ascii="Times New Roman" w:hAnsi="Times New Roman" w:cs="Times New Roman"/>
          <w:sz w:val="22"/>
          <w:szCs w:val="22"/>
        </w:rPr>
        <w:t>information in the financial statements for the year ended December 31, 20</w:t>
      </w:r>
      <w:r w:rsidR="00CA2EBC" w:rsidRPr="002C6D18">
        <w:rPr>
          <w:rFonts w:ascii="Times New Roman" w:hAnsi="Times New Roman" w:cs="Times New Roman"/>
          <w:sz w:val="22"/>
          <w:szCs w:val="22"/>
        </w:rPr>
        <w:t>2</w:t>
      </w:r>
      <w:r w:rsidR="008922BF">
        <w:rPr>
          <w:rFonts w:ascii="Times New Roman" w:hAnsi="Times New Roman" w:cs="Times New Roman"/>
          <w:sz w:val="22"/>
          <w:szCs w:val="22"/>
        </w:rPr>
        <w:t>3</w:t>
      </w:r>
      <w:r w:rsidRPr="002C6D18">
        <w:rPr>
          <w:rFonts w:ascii="Times New Roman" w:hAnsi="Times New Roman" w:cs="Times New Roman"/>
          <w:sz w:val="22"/>
          <w:szCs w:val="22"/>
        </w:rPr>
        <w:t xml:space="preserve"> in form of corresponding figures</w:t>
      </w:r>
      <w:r w:rsidRPr="002C6D18">
        <w:rPr>
          <w:rFonts w:ascii="Times New Roman" w:hAnsi="Times New Roman" w:cs="Times New Roman"/>
          <w:sz w:val="22"/>
          <w:szCs w:val="22"/>
          <w:cs/>
        </w:rPr>
        <w:t>.</w:t>
      </w:r>
    </w:p>
    <w:p w:rsidR="00511964" w:rsidRPr="002C6D18" w:rsidRDefault="00511964" w:rsidP="000A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511964" w:rsidRPr="002C6D18" w:rsidRDefault="00511964" w:rsidP="000A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2C6D18">
        <w:rPr>
          <w:rFonts w:ascii="Times New Roman" w:hAnsi="Times New Roman" w:cs="Times New Roman"/>
          <w:sz w:val="22"/>
          <w:szCs w:val="22"/>
        </w:rPr>
        <w:t>For convenience of the readers, an English translation of the financial statements has been prepared from the Thai language statutory financial statements that are issued for domestic financial reporting purposes.</w:t>
      </w:r>
    </w:p>
    <w:p w:rsidR="002C6D18" w:rsidRPr="003629CB" w:rsidRDefault="002C6D18" w:rsidP="00500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865669" w:rsidRPr="00003306" w:rsidRDefault="00F359B3"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003306">
        <w:rPr>
          <w:rFonts w:ascii="Times New Roman" w:hAnsi="Times New Roman" w:cs="Times New Roman"/>
          <w:b/>
          <w:bCs/>
          <w:caps/>
          <w:sz w:val="22"/>
          <w:szCs w:val="22"/>
        </w:rPr>
        <w:t>SUMMARY OF SIGNIFICANT ACCOUNTING POLICIES</w:t>
      </w:r>
    </w:p>
    <w:p w:rsidR="00865669" w:rsidRPr="00F46C07" w:rsidRDefault="00865669" w:rsidP="00474926">
      <w:pPr>
        <w:tabs>
          <w:tab w:val="clear" w:pos="454"/>
          <w:tab w:val="left" w:pos="142"/>
        </w:tabs>
        <w:jc w:val="both"/>
        <w:rPr>
          <w:rFonts w:ascii="Times New Roman" w:hAnsi="Times New Roman" w:cs="Times New Roman"/>
          <w:sz w:val="22"/>
          <w:szCs w:val="22"/>
        </w:rPr>
      </w:pPr>
    </w:p>
    <w:p w:rsidR="00DC1556" w:rsidRPr="00003306" w:rsidRDefault="00DC1556" w:rsidP="00003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003306">
        <w:rPr>
          <w:rFonts w:ascii="Times New Roman" w:hAnsi="Times New Roman" w:cs="Times New Roman"/>
          <w:b/>
          <w:bCs/>
          <w:sz w:val="22"/>
          <w:szCs w:val="22"/>
        </w:rPr>
        <w:t>Use of Estimates</w:t>
      </w:r>
    </w:p>
    <w:p w:rsidR="00DC1556" w:rsidRPr="00003306" w:rsidRDefault="00DC1556" w:rsidP="00003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003306" w:rsidRDefault="00DC1556" w:rsidP="00003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003306">
        <w:rPr>
          <w:rFonts w:ascii="Times New Roman" w:hAnsi="Times New Roman" w:cs="Times New Roman"/>
          <w:sz w:val="22"/>
          <w:szCs w:val="22"/>
        </w:rPr>
        <w:t>In order to prepare financial statements in conformity with the Thai financial reporting standards,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rsidR="00DC1556" w:rsidRPr="00003306" w:rsidRDefault="00DC1556" w:rsidP="00003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003306" w:rsidRDefault="00DC1556" w:rsidP="00003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003306">
        <w:rPr>
          <w:rFonts w:ascii="Times New Roman" w:hAnsi="Times New Roman" w:cs="Times New Roman"/>
          <w:sz w:val="22"/>
          <w:szCs w:val="22"/>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rsidR="00DC1556" w:rsidRPr="00F46C07" w:rsidRDefault="00DC1556" w:rsidP="00003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003306" w:rsidRDefault="00DC1556" w:rsidP="00003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003306">
        <w:rPr>
          <w:rFonts w:ascii="Times New Roman" w:hAnsi="Times New Roman" w:cs="Times New Roman"/>
          <w:sz w:val="22"/>
          <w:szCs w:val="22"/>
        </w:rPr>
        <w:t>The significant estimates and underlying assumptions used in preparation of these financial statements which may be affected by significant uncertainty are as follows:</w:t>
      </w:r>
    </w:p>
    <w:p w:rsidR="00FA00BD" w:rsidRDefault="00FA00BD" w:rsidP="000A5122">
      <w:pPr>
        <w:numPr>
          <w:ilvl w:val="0"/>
          <w:numId w:val="20"/>
        </w:numPr>
        <w:tabs>
          <w:tab w:val="clear" w:pos="227"/>
          <w:tab w:val="clear" w:pos="454"/>
          <w:tab w:val="clear" w:pos="680"/>
          <w:tab w:val="clear" w:pos="907"/>
          <w:tab w:val="left" w:pos="567"/>
        </w:tabs>
        <w:spacing w:line="180" w:lineRule="atLeast"/>
        <w:ind w:left="567" w:hanging="567"/>
        <w:jc w:val="both"/>
        <w:rPr>
          <w:rFonts w:ascii="Times New Roman" w:hAnsi="Times New Roman" w:cs="Times New Roman"/>
          <w:sz w:val="22"/>
          <w:szCs w:val="22"/>
        </w:rPr>
      </w:pPr>
      <w:r>
        <w:rPr>
          <w:rFonts w:ascii="Times New Roman" w:hAnsi="Times New Roman" w:cs="Times New Roman"/>
          <w:sz w:val="22"/>
          <w:szCs w:val="22"/>
        </w:rPr>
        <w:t>Net realizable value of inventories</w:t>
      </w:r>
    </w:p>
    <w:p w:rsidR="00DC1556" w:rsidRPr="00003306" w:rsidRDefault="00DC1556" w:rsidP="000A5122">
      <w:pPr>
        <w:numPr>
          <w:ilvl w:val="0"/>
          <w:numId w:val="20"/>
        </w:numPr>
        <w:tabs>
          <w:tab w:val="clear" w:pos="227"/>
          <w:tab w:val="clear" w:pos="454"/>
          <w:tab w:val="clear" w:pos="680"/>
          <w:tab w:val="clear" w:pos="907"/>
          <w:tab w:val="left" w:pos="567"/>
        </w:tabs>
        <w:spacing w:line="180" w:lineRule="atLeast"/>
        <w:ind w:left="567" w:hanging="567"/>
        <w:jc w:val="both"/>
        <w:rPr>
          <w:rFonts w:ascii="Times New Roman" w:hAnsi="Times New Roman" w:cs="Times New Roman"/>
          <w:sz w:val="22"/>
          <w:szCs w:val="22"/>
        </w:rPr>
      </w:pPr>
      <w:r w:rsidRPr="00003306">
        <w:rPr>
          <w:rFonts w:ascii="Times New Roman" w:hAnsi="Times New Roman" w:cs="Times New Roman"/>
          <w:sz w:val="22"/>
          <w:szCs w:val="22"/>
        </w:rPr>
        <w:t>Useful lives and residual values of plant and equipment</w:t>
      </w:r>
      <w:r w:rsidR="00974D2C" w:rsidRPr="00003306">
        <w:rPr>
          <w:rFonts w:ascii="Times New Roman" w:hAnsi="Times New Roman" w:cs="Times New Roman"/>
          <w:sz w:val="22"/>
          <w:szCs w:val="22"/>
        </w:rPr>
        <w:t>,</w:t>
      </w:r>
      <w:r w:rsidR="00910CB3" w:rsidRPr="00003306">
        <w:rPr>
          <w:rFonts w:ascii="Times New Roman" w:hAnsi="Times New Roman" w:cs="Times New Roman"/>
          <w:sz w:val="22"/>
          <w:szCs w:val="22"/>
        </w:rPr>
        <w:t xml:space="preserve"> right-of-use assets</w:t>
      </w:r>
      <w:r w:rsidRPr="00003306">
        <w:rPr>
          <w:rFonts w:ascii="Times New Roman" w:hAnsi="Times New Roman" w:cs="Times New Roman"/>
          <w:sz w:val="22"/>
          <w:szCs w:val="22"/>
        </w:rPr>
        <w:t xml:space="preserve"> and intangible assets</w:t>
      </w:r>
    </w:p>
    <w:p w:rsidR="00E26E00" w:rsidRPr="00003306" w:rsidRDefault="00E26E00" w:rsidP="000A5122">
      <w:pPr>
        <w:numPr>
          <w:ilvl w:val="0"/>
          <w:numId w:val="20"/>
        </w:numPr>
        <w:tabs>
          <w:tab w:val="clear" w:pos="227"/>
          <w:tab w:val="clear" w:pos="454"/>
          <w:tab w:val="clear" w:pos="680"/>
          <w:tab w:val="clear" w:pos="907"/>
          <w:tab w:val="left" w:pos="567"/>
        </w:tabs>
        <w:spacing w:line="180" w:lineRule="atLeast"/>
        <w:ind w:left="567" w:hanging="567"/>
        <w:jc w:val="both"/>
        <w:rPr>
          <w:rFonts w:ascii="Times New Roman" w:hAnsi="Times New Roman" w:cs="Times New Roman"/>
          <w:sz w:val="22"/>
          <w:szCs w:val="22"/>
        </w:rPr>
      </w:pPr>
      <w:r w:rsidRPr="00003306">
        <w:rPr>
          <w:rFonts w:ascii="Times New Roman" w:hAnsi="Times New Roman" w:cs="Times New Roman"/>
          <w:sz w:val="22"/>
          <w:szCs w:val="22"/>
        </w:rPr>
        <w:t xml:space="preserve">Consideration </w:t>
      </w:r>
      <w:r w:rsidR="00974D2C" w:rsidRPr="00003306">
        <w:rPr>
          <w:rFonts w:ascii="Times New Roman" w:hAnsi="Times New Roman" w:cs="Times New Roman"/>
          <w:sz w:val="22"/>
          <w:szCs w:val="22"/>
        </w:rPr>
        <w:t>on</w:t>
      </w:r>
      <w:r w:rsidRPr="00003306">
        <w:rPr>
          <w:rFonts w:ascii="Times New Roman" w:hAnsi="Times New Roman" w:cs="Times New Roman"/>
          <w:sz w:val="22"/>
          <w:szCs w:val="22"/>
        </w:rPr>
        <w:t xml:space="preserve"> </w:t>
      </w:r>
      <w:r w:rsidR="00FA00BD">
        <w:rPr>
          <w:rFonts w:ascii="Times New Roman" w:hAnsi="Times New Roman" w:cs="Times New Roman"/>
          <w:sz w:val="22"/>
          <w:szCs w:val="22"/>
        </w:rPr>
        <w:t xml:space="preserve">cancellation or </w:t>
      </w:r>
      <w:r w:rsidRPr="00003306">
        <w:rPr>
          <w:rFonts w:ascii="Times New Roman" w:hAnsi="Times New Roman" w:cs="Times New Roman"/>
          <w:sz w:val="22"/>
          <w:szCs w:val="22"/>
        </w:rPr>
        <w:t>renewal</w:t>
      </w:r>
      <w:r w:rsidR="00974D2C" w:rsidRPr="00003306">
        <w:rPr>
          <w:rFonts w:ascii="Times New Roman" w:hAnsi="Times New Roman" w:cs="Times New Roman"/>
          <w:sz w:val="22"/>
          <w:szCs w:val="22"/>
        </w:rPr>
        <w:t xml:space="preserve"> option of</w:t>
      </w:r>
      <w:r w:rsidRPr="00003306">
        <w:rPr>
          <w:rFonts w:ascii="Times New Roman" w:hAnsi="Times New Roman" w:cs="Times New Roman"/>
          <w:sz w:val="22"/>
          <w:szCs w:val="22"/>
        </w:rPr>
        <w:t xml:space="preserve"> </w:t>
      </w:r>
      <w:r w:rsidR="00AD3B7E" w:rsidRPr="00003306">
        <w:rPr>
          <w:rFonts w:ascii="Times New Roman" w:hAnsi="Times New Roman" w:cs="Times New Roman"/>
          <w:sz w:val="22"/>
          <w:szCs w:val="22"/>
        </w:rPr>
        <w:t>lease</w:t>
      </w:r>
      <w:r w:rsidR="00FA00BD">
        <w:rPr>
          <w:rFonts w:ascii="Times New Roman" w:hAnsi="Times New Roman" w:cs="Times New Roman"/>
          <w:sz w:val="22"/>
          <w:szCs w:val="22"/>
        </w:rPr>
        <w:t>s</w:t>
      </w:r>
      <w:r w:rsidR="00974D2C" w:rsidRPr="00003306">
        <w:rPr>
          <w:rFonts w:ascii="Times New Roman" w:hAnsi="Times New Roman" w:cs="Times New Roman"/>
          <w:sz w:val="22"/>
          <w:szCs w:val="22"/>
        </w:rPr>
        <w:t xml:space="preserve"> </w:t>
      </w:r>
      <w:r w:rsidRPr="00003306">
        <w:rPr>
          <w:rFonts w:ascii="Times New Roman" w:hAnsi="Times New Roman" w:cs="Times New Roman"/>
          <w:sz w:val="22"/>
          <w:szCs w:val="22"/>
        </w:rPr>
        <w:t xml:space="preserve">and </w:t>
      </w:r>
      <w:r w:rsidR="00AD3B7E" w:rsidRPr="00003306">
        <w:rPr>
          <w:rFonts w:ascii="Times New Roman" w:hAnsi="Times New Roman" w:cs="Times New Roman"/>
          <w:sz w:val="22"/>
          <w:szCs w:val="22"/>
        </w:rPr>
        <w:t>discount rate</w:t>
      </w:r>
      <w:r w:rsidR="00974D2C" w:rsidRPr="00003306">
        <w:rPr>
          <w:rFonts w:ascii="Times New Roman" w:hAnsi="Times New Roman" w:cs="Times New Roman"/>
          <w:sz w:val="22"/>
          <w:szCs w:val="22"/>
        </w:rPr>
        <w:t>s</w:t>
      </w:r>
      <w:r w:rsidR="00AD3B7E" w:rsidRPr="00003306">
        <w:rPr>
          <w:rFonts w:ascii="Times New Roman" w:hAnsi="Times New Roman" w:cs="Times New Roman"/>
          <w:sz w:val="22"/>
          <w:szCs w:val="22"/>
          <w:cs/>
        </w:rPr>
        <w:t xml:space="preserve"> </w:t>
      </w:r>
      <w:r w:rsidR="00AD3B7E" w:rsidRPr="00003306">
        <w:rPr>
          <w:rFonts w:ascii="Times New Roman" w:hAnsi="Times New Roman" w:cs="Times New Roman"/>
          <w:sz w:val="22"/>
          <w:szCs w:val="22"/>
        </w:rPr>
        <w:t>of lease liabilities</w:t>
      </w:r>
    </w:p>
    <w:p w:rsidR="00DC1556" w:rsidRPr="00003306" w:rsidRDefault="00DC1556" w:rsidP="000A5122">
      <w:pPr>
        <w:numPr>
          <w:ilvl w:val="0"/>
          <w:numId w:val="20"/>
        </w:numPr>
        <w:tabs>
          <w:tab w:val="clear" w:pos="227"/>
          <w:tab w:val="clear" w:pos="454"/>
          <w:tab w:val="clear" w:pos="680"/>
          <w:tab w:val="clear" w:pos="907"/>
          <w:tab w:val="left" w:pos="567"/>
        </w:tabs>
        <w:spacing w:line="180" w:lineRule="atLeast"/>
        <w:ind w:left="567" w:hanging="567"/>
        <w:jc w:val="both"/>
        <w:rPr>
          <w:rFonts w:ascii="Times New Roman" w:hAnsi="Times New Roman" w:cs="Times New Roman"/>
          <w:sz w:val="22"/>
          <w:szCs w:val="22"/>
        </w:rPr>
      </w:pPr>
      <w:r w:rsidRPr="00003306">
        <w:rPr>
          <w:rFonts w:ascii="Times New Roman" w:hAnsi="Times New Roman" w:cs="Times New Roman"/>
          <w:sz w:val="22"/>
          <w:szCs w:val="22"/>
        </w:rPr>
        <w:t xml:space="preserve">Expected </w:t>
      </w:r>
      <w:r w:rsidR="005E35FD">
        <w:rPr>
          <w:rFonts w:ascii="Times New Roman" w:hAnsi="Times New Roman" w:cs="Times New Roman"/>
          <w:sz w:val="22"/>
          <w:szCs w:val="22"/>
        </w:rPr>
        <w:t xml:space="preserve">amount and </w:t>
      </w:r>
      <w:r w:rsidRPr="00003306">
        <w:rPr>
          <w:rFonts w:ascii="Times New Roman" w:hAnsi="Times New Roman" w:cs="Times New Roman"/>
          <w:sz w:val="22"/>
          <w:szCs w:val="22"/>
        </w:rPr>
        <w:t xml:space="preserve">periods that deferred tax assets will be </w:t>
      </w:r>
      <w:r w:rsidR="00FA00BD">
        <w:rPr>
          <w:rFonts w:ascii="Times New Roman" w:hAnsi="Times New Roman" w:cs="Times New Roman"/>
          <w:sz w:val="22"/>
          <w:szCs w:val="22"/>
        </w:rPr>
        <w:t>utilized</w:t>
      </w:r>
    </w:p>
    <w:p w:rsidR="00E26E00" w:rsidRPr="00003306" w:rsidRDefault="00E26E00" w:rsidP="000A5122">
      <w:pPr>
        <w:numPr>
          <w:ilvl w:val="0"/>
          <w:numId w:val="20"/>
        </w:numPr>
        <w:tabs>
          <w:tab w:val="clear" w:pos="227"/>
          <w:tab w:val="clear" w:pos="454"/>
          <w:tab w:val="clear" w:pos="680"/>
          <w:tab w:val="clear" w:pos="907"/>
          <w:tab w:val="left" w:pos="567"/>
        </w:tabs>
        <w:spacing w:line="180" w:lineRule="atLeast"/>
        <w:ind w:left="567" w:hanging="567"/>
        <w:jc w:val="both"/>
        <w:rPr>
          <w:rFonts w:ascii="Times New Roman" w:hAnsi="Times New Roman" w:cs="Times New Roman"/>
          <w:sz w:val="22"/>
          <w:szCs w:val="22"/>
        </w:rPr>
      </w:pPr>
      <w:r w:rsidRPr="00003306">
        <w:rPr>
          <w:rFonts w:ascii="Times New Roman" w:hAnsi="Times New Roman" w:cs="Times New Roman"/>
          <w:sz w:val="22"/>
          <w:szCs w:val="22"/>
        </w:rPr>
        <w:t xml:space="preserve">Assumptions </w:t>
      </w:r>
      <w:r w:rsidR="00FA00BD">
        <w:rPr>
          <w:rFonts w:ascii="Times New Roman" w:hAnsi="Times New Roman" w:cs="Times New Roman"/>
          <w:sz w:val="22"/>
          <w:szCs w:val="22"/>
        </w:rPr>
        <w:t xml:space="preserve">and parameters </w:t>
      </w:r>
      <w:r w:rsidRPr="00003306">
        <w:rPr>
          <w:rFonts w:ascii="Times New Roman" w:hAnsi="Times New Roman" w:cs="Times New Roman"/>
          <w:sz w:val="22"/>
          <w:szCs w:val="22"/>
        </w:rPr>
        <w:t>used in calculation of liability for post-employment benefits</w:t>
      </w:r>
    </w:p>
    <w:p w:rsidR="00DC1556" w:rsidRPr="00003306" w:rsidRDefault="00FA00BD" w:rsidP="000A5122">
      <w:pPr>
        <w:numPr>
          <w:ilvl w:val="0"/>
          <w:numId w:val="20"/>
        </w:numPr>
        <w:tabs>
          <w:tab w:val="clear" w:pos="227"/>
          <w:tab w:val="clear" w:pos="454"/>
          <w:tab w:val="clear" w:pos="680"/>
          <w:tab w:val="clear" w:pos="907"/>
          <w:tab w:val="left" w:pos="567"/>
        </w:tabs>
        <w:spacing w:line="180" w:lineRule="atLeast"/>
        <w:ind w:left="567" w:hanging="567"/>
        <w:jc w:val="both"/>
        <w:rPr>
          <w:rFonts w:ascii="Times New Roman" w:hAnsi="Times New Roman" w:cs="Times New Roman"/>
          <w:sz w:val="22"/>
          <w:szCs w:val="22"/>
        </w:rPr>
      </w:pPr>
      <w:r>
        <w:rPr>
          <w:rFonts w:ascii="Times New Roman" w:hAnsi="Times New Roman" w:cs="Times New Roman"/>
          <w:sz w:val="22"/>
          <w:szCs w:val="22"/>
        </w:rPr>
        <w:t>Assessment of and estimates for</w:t>
      </w:r>
      <w:r w:rsidR="00DC1556" w:rsidRPr="00003306">
        <w:rPr>
          <w:rFonts w:ascii="Times New Roman" w:hAnsi="Times New Roman" w:cs="Times New Roman"/>
          <w:sz w:val="22"/>
          <w:szCs w:val="22"/>
        </w:rPr>
        <w:t xml:space="preserve"> </w:t>
      </w:r>
      <w:r>
        <w:rPr>
          <w:rFonts w:ascii="Times New Roman" w:hAnsi="Times New Roman" w:cs="Times New Roman"/>
          <w:sz w:val="22"/>
          <w:szCs w:val="22"/>
        </w:rPr>
        <w:t xml:space="preserve">the </w:t>
      </w:r>
      <w:r w:rsidR="00DC1556" w:rsidRPr="00003306">
        <w:rPr>
          <w:rFonts w:ascii="Times New Roman" w:hAnsi="Times New Roman" w:cs="Times New Roman"/>
          <w:sz w:val="22"/>
          <w:szCs w:val="22"/>
        </w:rPr>
        <w:t>fair value</w:t>
      </w:r>
      <w:r>
        <w:rPr>
          <w:rFonts w:ascii="Times New Roman" w:hAnsi="Times New Roman" w:cs="Times New Roman"/>
          <w:sz w:val="22"/>
          <w:szCs w:val="22"/>
        </w:rPr>
        <w:t>s</w:t>
      </w:r>
      <w:r w:rsidR="00DC1556" w:rsidRPr="00003306">
        <w:rPr>
          <w:rFonts w:ascii="Times New Roman" w:hAnsi="Times New Roman" w:cs="Times New Roman"/>
          <w:sz w:val="22"/>
          <w:szCs w:val="22"/>
        </w:rPr>
        <w:t xml:space="preserve"> of financial assets</w:t>
      </w:r>
      <w:r>
        <w:rPr>
          <w:rFonts w:ascii="Times New Roman" w:hAnsi="Times New Roman" w:cs="Times New Roman"/>
          <w:sz w:val="22"/>
          <w:szCs w:val="22"/>
        </w:rPr>
        <w:t xml:space="preserve"> and financial liabilities</w:t>
      </w:r>
      <w:r w:rsidR="00DC1556" w:rsidRPr="00003306">
        <w:rPr>
          <w:rFonts w:ascii="Times New Roman" w:hAnsi="Times New Roman" w:cs="Times New Roman"/>
          <w:sz w:val="22"/>
          <w:szCs w:val="22"/>
        </w:rPr>
        <w:t>.</w:t>
      </w:r>
    </w:p>
    <w:p w:rsidR="003629CB" w:rsidRDefault="003629CB" w:rsidP="008A7CC9">
      <w:pPr>
        <w:tabs>
          <w:tab w:val="left" w:pos="540"/>
        </w:tabs>
        <w:jc w:val="both"/>
        <w:rPr>
          <w:rFonts w:ascii="Times New Roman" w:hAnsi="Times New Roman" w:cs="Cordia New"/>
          <w:sz w:val="22"/>
          <w:szCs w:val="22"/>
        </w:rPr>
      </w:pPr>
    </w:p>
    <w:p w:rsidR="00DC1556" w:rsidRPr="00003306" w:rsidRDefault="00DC1556" w:rsidP="008A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003306">
        <w:rPr>
          <w:rFonts w:ascii="Times New Roman" w:hAnsi="Times New Roman" w:cs="Times New Roman"/>
          <w:b/>
          <w:bCs/>
          <w:sz w:val="22"/>
          <w:szCs w:val="22"/>
        </w:rPr>
        <w:t>Cash and Cash Equivalents</w:t>
      </w:r>
    </w:p>
    <w:p w:rsidR="00DC1556" w:rsidRPr="00003306" w:rsidRDefault="00DC1556" w:rsidP="008A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003306" w:rsidRDefault="00DC1556" w:rsidP="008A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003306">
        <w:rPr>
          <w:rFonts w:ascii="Times New Roman" w:hAnsi="Times New Roman" w:cs="Times New Roman"/>
          <w:sz w:val="22"/>
          <w:szCs w:val="22"/>
        </w:rPr>
        <w:t>Cash and cash equivalents are carried in the statement of financial position at cost that include cash on hand and cash at financial institutions. Cash equivalents are short-term, highly liquid investments that are readily convertible to known amounts of cash with original maturity of three months or less and without restriction of use or being collateral and that are subject to a low or an insignificant risk of change in value.</w:t>
      </w:r>
    </w:p>
    <w:p w:rsidR="00DC1556" w:rsidRPr="00003306" w:rsidRDefault="00DC1556" w:rsidP="008A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003306" w:rsidRDefault="00DC1556" w:rsidP="008A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003306">
        <w:rPr>
          <w:rFonts w:ascii="Times New Roman" w:hAnsi="Times New Roman" w:cs="Times New Roman"/>
          <w:sz w:val="22"/>
          <w:szCs w:val="22"/>
        </w:rPr>
        <w:t>Restricted deposits at banks were presented as a separate item under non-current assets in the statements of financial position.</w:t>
      </w:r>
    </w:p>
    <w:p w:rsidR="00CA2EBC" w:rsidRDefault="00CA2EBC" w:rsidP="0072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347F70" w:rsidRDefault="00347F70" w:rsidP="0072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347F70" w:rsidRDefault="00347F70" w:rsidP="0072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347F70" w:rsidRDefault="00347F70" w:rsidP="0072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347F70" w:rsidRPr="00720C98" w:rsidRDefault="00347F70" w:rsidP="0072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003306" w:rsidRDefault="00DC1556" w:rsidP="008A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003306">
        <w:rPr>
          <w:rFonts w:ascii="Times New Roman" w:hAnsi="Times New Roman" w:cs="Times New Roman"/>
          <w:b/>
          <w:bCs/>
          <w:sz w:val="22"/>
          <w:szCs w:val="22"/>
        </w:rPr>
        <w:lastRenderedPageBreak/>
        <w:t xml:space="preserve">Trade / Other Receivables and </w:t>
      </w:r>
      <w:r w:rsidR="00810B80" w:rsidRPr="00003306">
        <w:rPr>
          <w:rFonts w:ascii="Times New Roman" w:hAnsi="Times New Roman" w:cs="Times New Roman"/>
          <w:b/>
          <w:bCs/>
          <w:sz w:val="22"/>
          <w:szCs w:val="22"/>
        </w:rPr>
        <w:t>Allowance for Impairment for Expected Credit Loss</w:t>
      </w:r>
    </w:p>
    <w:p w:rsidR="00DC1556" w:rsidRPr="00003306" w:rsidRDefault="00DC1556" w:rsidP="008A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003306" w:rsidRDefault="00DC1556" w:rsidP="008A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003306">
        <w:rPr>
          <w:rFonts w:ascii="Times New Roman" w:hAnsi="Times New Roman" w:cs="Times New Roman"/>
          <w:sz w:val="22"/>
          <w:szCs w:val="22"/>
        </w:rPr>
        <w:t xml:space="preserve">Trade and other receivables are carried at original invoice amount or at the accrued amount net of </w:t>
      </w:r>
      <w:r w:rsidR="00673CB4" w:rsidRPr="00003306">
        <w:rPr>
          <w:rFonts w:ascii="Times New Roman" w:hAnsi="Times New Roman" w:cs="Times New Roman"/>
          <w:sz w:val="22"/>
          <w:szCs w:val="22"/>
        </w:rPr>
        <w:t xml:space="preserve">expected credit loss </w:t>
      </w:r>
      <w:r w:rsidRPr="00003306">
        <w:rPr>
          <w:rFonts w:ascii="Times New Roman" w:hAnsi="Times New Roman" w:cs="Times New Roman"/>
          <w:sz w:val="22"/>
          <w:szCs w:val="22"/>
        </w:rPr>
        <w:t>(if any).</w:t>
      </w:r>
    </w:p>
    <w:p w:rsidR="00DC1556" w:rsidRPr="00003306" w:rsidRDefault="00DC1556" w:rsidP="008A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7761A3" w:rsidRPr="00003306" w:rsidRDefault="007F17B5" w:rsidP="008A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003306">
        <w:rPr>
          <w:rFonts w:ascii="Times New Roman" w:hAnsi="Times New Roman" w:cs="Times New Roman"/>
          <w:sz w:val="22"/>
          <w:szCs w:val="22"/>
        </w:rPr>
        <w:t>The Company provide</w:t>
      </w:r>
      <w:r w:rsidR="00974D2C" w:rsidRPr="00003306">
        <w:rPr>
          <w:rFonts w:ascii="Times New Roman" w:hAnsi="Times New Roman" w:cs="Times New Roman"/>
          <w:sz w:val="22"/>
          <w:szCs w:val="22"/>
        </w:rPr>
        <w:t xml:space="preserve">s allowance for impairment for </w:t>
      </w:r>
      <w:r w:rsidRPr="00003306">
        <w:rPr>
          <w:rFonts w:ascii="Times New Roman" w:hAnsi="Times New Roman" w:cs="Times New Roman"/>
          <w:sz w:val="22"/>
          <w:szCs w:val="22"/>
        </w:rPr>
        <w:t>expected credit loss in accordance with</w:t>
      </w:r>
      <w:r w:rsidR="00974D2C" w:rsidRPr="00003306">
        <w:rPr>
          <w:rFonts w:ascii="Times New Roman" w:hAnsi="Times New Roman" w:cs="Times New Roman"/>
          <w:sz w:val="22"/>
          <w:szCs w:val="22"/>
        </w:rPr>
        <w:t xml:space="preserve"> the</w:t>
      </w:r>
      <w:r w:rsidRPr="00003306">
        <w:rPr>
          <w:rFonts w:ascii="Times New Roman" w:hAnsi="Times New Roman" w:cs="Times New Roman"/>
          <w:sz w:val="22"/>
          <w:szCs w:val="22"/>
        </w:rPr>
        <w:t xml:space="preserve"> policies</w:t>
      </w:r>
      <w:r w:rsidR="00974D2C" w:rsidRPr="00003306">
        <w:rPr>
          <w:rFonts w:ascii="Times New Roman" w:hAnsi="Times New Roman" w:cs="Times New Roman"/>
          <w:sz w:val="22"/>
          <w:szCs w:val="22"/>
        </w:rPr>
        <w:t xml:space="preserve"> discussed</w:t>
      </w:r>
      <w:r w:rsidRPr="00003306">
        <w:rPr>
          <w:rFonts w:ascii="Times New Roman" w:hAnsi="Times New Roman" w:cs="Times New Roman"/>
          <w:sz w:val="22"/>
          <w:szCs w:val="22"/>
        </w:rPr>
        <w:t xml:space="preserve"> in</w:t>
      </w:r>
      <w:r w:rsidR="00974D2C" w:rsidRPr="00003306">
        <w:rPr>
          <w:rFonts w:ascii="Times New Roman" w:hAnsi="Times New Roman" w:cs="Times New Roman"/>
          <w:sz w:val="22"/>
          <w:szCs w:val="22"/>
        </w:rPr>
        <w:t xml:space="preserve"> the section of</w:t>
      </w:r>
      <w:r w:rsidRPr="00003306">
        <w:rPr>
          <w:rFonts w:ascii="Times New Roman" w:hAnsi="Times New Roman" w:cs="Times New Roman"/>
          <w:sz w:val="22"/>
          <w:szCs w:val="22"/>
        </w:rPr>
        <w:t xml:space="preserve"> financial </w:t>
      </w:r>
      <w:r w:rsidR="00974D2C" w:rsidRPr="00003306">
        <w:rPr>
          <w:rFonts w:ascii="Times New Roman" w:hAnsi="Times New Roman" w:cs="Times New Roman"/>
          <w:sz w:val="22"/>
          <w:szCs w:val="22"/>
        </w:rPr>
        <w:t>instruments</w:t>
      </w:r>
      <w:r w:rsidRPr="00003306">
        <w:rPr>
          <w:rFonts w:ascii="Times New Roman" w:hAnsi="Times New Roman" w:cs="Times New Roman"/>
          <w:sz w:val="22"/>
          <w:szCs w:val="22"/>
        </w:rPr>
        <w:t>.</w:t>
      </w:r>
    </w:p>
    <w:p w:rsidR="00720C98" w:rsidRPr="00003306" w:rsidRDefault="00720C98" w:rsidP="008A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D27C0F" w:rsidRDefault="00DC1556" w:rsidP="0072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E26E00">
        <w:rPr>
          <w:rFonts w:ascii="Times New Roman" w:hAnsi="Times New Roman" w:cs="Times New Roman"/>
          <w:b/>
          <w:bCs/>
          <w:sz w:val="22"/>
          <w:szCs w:val="22"/>
        </w:rPr>
        <w:t>Inventories</w:t>
      </w:r>
    </w:p>
    <w:p w:rsidR="00DC1556" w:rsidRPr="00E26E00" w:rsidRDefault="00DC1556" w:rsidP="00D27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D27C0F" w:rsidRDefault="00DC1556" w:rsidP="00D27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E26E00">
        <w:rPr>
          <w:rFonts w:ascii="Times New Roman" w:hAnsi="Times New Roman" w:cs="Times New Roman"/>
          <w:sz w:val="22"/>
          <w:szCs w:val="22"/>
        </w:rPr>
        <w:t>Inventories are valued at the lower of cost net of allowance for diminution in value and net realizable value.</w:t>
      </w:r>
      <w:r w:rsidRPr="00D27C0F">
        <w:rPr>
          <w:rFonts w:ascii="Times New Roman" w:hAnsi="Times New Roman" w:cs="Times New Roman"/>
          <w:sz w:val="22"/>
          <w:szCs w:val="22"/>
        </w:rPr>
        <w:t xml:space="preserve"> </w:t>
      </w:r>
      <w:r w:rsidRPr="00E26E00">
        <w:rPr>
          <w:rFonts w:ascii="Times New Roman" w:hAnsi="Times New Roman" w:cs="Times New Roman"/>
          <w:sz w:val="22"/>
          <w:szCs w:val="22"/>
        </w:rPr>
        <w:t>Cost is calculated and determined using the weighted average method.</w:t>
      </w:r>
    </w:p>
    <w:p w:rsidR="00DC1556" w:rsidRPr="00E26E00" w:rsidRDefault="00DC1556" w:rsidP="00D27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D27C0F" w:rsidRDefault="00DC1556" w:rsidP="00D27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E26E00">
        <w:rPr>
          <w:rFonts w:ascii="Times New Roman" w:hAnsi="Times New Roman" w:cs="Times New Roman"/>
          <w:sz w:val="22"/>
          <w:szCs w:val="22"/>
        </w:rPr>
        <w:t>Costs of inventories comprise the purchase cost, conversion costs, and other costs incurred in bringing the inventories to their present location and condition. In case of own-manufactured inventories and work in process, costs of inventories include the appropriate allocation of production overheads which is based on the normal capacity of production facilities.</w:t>
      </w:r>
    </w:p>
    <w:p w:rsidR="00DC1556" w:rsidRPr="00E26E00" w:rsidRDefault="00DC1556" w:rsidP="00D27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D27C0F" w:rsidRDefault="00DC1556" w:rsidP="00D27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E26E00">
        <w:rPr>
          <w:rFonts w:ascii="Times New Roman" w:hAnsi="Times New Roman" w:cs="Times New Roman"/>
          <w:sz w:val="22"/>
          <w:szCs w:val="22"/>
        </w:rPr>
        <w:t>Net realizable value is the estimate of the selling price in the ordinary course of busine</w:t>
      </w:r>
      <w:r w:rsidR="00F060DB">
        <w:rPr>
          <w:rFonts w:ascii="Times New Roman" w:hAnsi="Times New Roman" w:cs="Times New Roman"/>
          <w:sz w:val="22"/>
          <w:szCs w:val="22"/>
        </w:rPr>
        <w:t>ss less necessary costs to sell.</w:t>
      </w:r>
    </w:p>
    <w:p w:rsidR="00D27C0F" w:rsidRPr="00D27C0F" w:rsidRDefault="00D27C0F" w:rsidP="00D27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Cordia New"/>
          <w:sz w:val="22"/>
          <w:szCs w:val="22"/>
        </w:rPr>
      </w:pPr>
    </w:p>
    <w:p w:rsidR="00DC1556" w:rsidRPr="00D27C0F" w:rsidRDefault="00DC1556" w:rsidP="0072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cs/>
        </w:rPr>
      </w:pPr>
      <w:r w:rsidRPr="00D27C0F">
        <w:rPr>
          <w:rFonts w:ascii="Times New Roman" w:hAnsi="Times New Roman" w:cs="Times New Roman"/>
          <w:b/>
          <w:bCs/>
          <w:sz w:val="22"/>
          <w:szCs w:val="22"/>
        </w:rPr>
        <w:t>Biological Assets</w:t>
      </w:r>
    </w:p>
    <w:p w:rsidR="00DC1556" w:rsidRPr="00E26E00" w:rsidRDefault="00DC1556" w:rsidP="00D27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cs/>
        </w:rPr>
      </w:pPr>
    </w:p>
    <w:p w:rsidR="00DC1556" w:rsidRPr="00065ABB" w:rsidRDefault="00DC1556" w:rsidP="00D27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065ABB">
        <w:rPr>
          <w:rFonts w:ascii="Times New Roman" w:hAnsi="Times New Roman" w:cs="Times New Roman"/>
          <w:sz w:val="22"/>
          <w:szCs w:val="22"/>
        </w:rPr>
        <w:t>Biological assets (</w:t>
      </w:r>
      <w:r w:rsidR="00B260B2" w:rsidRPr="00065ABB">
        <w:rPr>
          <w:rFonts w:ascii="Times New Roman" w:hAnsi="Times New Roman" w:cs="Times New Roman"/>
          <w:sz w:val="22"/>
          <w:szCs w:val="22"/>
        </w:rPr>
        <w:t>Napier</w:t>
      </w:r>
      <w:r w:rsidRPr="00065ABB">
        <w:rPr>
          <w:rFonts w:ascii="Times New Roman" w:hAnsi="Times New Roman" w:cs="Times New Roman"/>
          <w:sz w:val="22"/>
          <w:szCs w:val="22"/>
        </w:rPr>
        <w:t xml:space="preserve"> grass in plots that are used as raw materials for </w:t>
      </w:r>
      <w:r w:rsidR="00B260B2">
        <w:rPr>
          <w:rFonts w:ascii="Times New Roman" w:hAnsi="Times New Roman" w:cs="Times New Roman"/>
          <w:sz w:val="22"/>
          <w:szCs w:val="22"/>
        </w:rPr>
        <w:t xml:space="preserve">the </w:t>
      </w:r>
      <w:r w:rsidRPr="00065ABB">
        <w:rPr>
          <w:rFonts w:ascii="Times New Roman" w:hAnsi="Times New Roman" w:cs="Times New Roman"/>
          <w:sz w:val="22"/>
          <w:szCs w:val="22"/>
        </w:rPr>
        <w:t>biogas project</w:t>
      </w:r>
      <w:r w:rsidR="00347F70">
        <w:rPr>
          <w:rFonts w:ascii="Times New Roman" w:hAnsi="Times New Roman" w:cs="Times New Roman"/>
          <w:sz w:val="22"/>
          <w:szCs w:val="22"/>
        </w:rPr>
        <w:t xml:space="preserve"> that generates renewable </w:t>
      </w:r>
      <w:r w:rsidR="00B4021E">
        <w:rPr>
          <w:rFonts w:ascii="Times New Roman" w:hAnsi="Times New Roman" w:cs="Times New Roman"/>
          <w:sz w:val="22"/>
          <w:szCs w:val="22"/>
        </w:rPr>
        <w:t>energy used in the factories</w:t>
      </w:r>
      <w:r w:rsidRPr="00065ABB">
        <w:rPr>
          <w:rFonts w:ascii="Times New Roman" w:hAnsi="Times New Roman" w:cs="Times New Roman"/>
          <w:sz w:val="22"/>
          <w:szCs w:val="22"/>
        </w:rPr>
        <w:t>), including agricultural produce at the point of harvest from biological assets (if any), are measured at their fair values less costs to sell. Fair value is the market price which is the Level 1 input of the fair value hierarchy.</w:t>
      </w:r>
    </w:p>
    <w:p w:rsidR="00A46A7B" w:rsidRDefault="00A46A7B" w:rsidP="00D27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D30D68" w:rsidRDefault="00DC1556" w:rsidP="0072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D30D68">
        <w:rPr>
          <w:rFonts w:ascii="Times New Roman" w:hAnsi="Times New Roman" w:cs="Times New Roman"/>
          <w:b/>
          <w:bCs/>
          <w:sz w:val="22"/>
          <w:szCs w:val="22"/>
        </w:rPr>
        <w:t>Property, Plant and Equipment</w:t>
      </w:r>
    </w:p>
    <w:p w:rsidR="00DC1556" w:rsidRPr="00065ABB" w:rsidRDefault="00DC1556" w:rsidP="0006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065ABB" w:rsidRDefault="00DC1556" w:rsidP="0006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cs/>
        </w:rPr>
      </w:pPr>
      <w:r w:rsidRPr="00065ABB">
        <w:rPr>
          <w:rFonts w:ascii="Times New Roman" w:hAnsi="Times New Roman" w:cs="Times New Roman"/>
          <w:sz w:val="22"/>
          <w:szCs w:val="22"/>
        </w:rPr>
        <w:t>Land is stated at cost less allowance for impairment (if any). Plant and equipment are stated at cost less accumulated depreciation and allowance for impairment (if any). When assets are retired or disposed of, their carrying amounts are eliminated from the accounts and any gain or loss resulting from their retirement or disposal is included in the statement of comprehensive income. Costs of testing</w:t>
      </w:r>
      <w:r w:rsidRPr="00065ABB">
        <w:rPr>
          <w:rFonts w:ascii="Times New Roman" w:hAnsi="Times New Roman" w:cs="Times New Roman"/>
          <w:sz w:val="22"/>
          <w:szCs w:val="22"/>
          <w:cs/>
        </w:rPr>
        <w:t xml:space="preserve"> </w:t>
      </w:r>
      <w:r w:rsidRPr="00065ABB">
        <w:rPr>
          <w:rFonts w:ascii="Times New Roman" w:hAnsi="Times New Roman" w:cs="Times New Roman"/>
          <w:sz w:val="22"/>
          <w:szCs w:val="22"/>
        </w:rPr>
        <w:t>run the production or utilization of assets at normal level and costs of asset dismantlement, removal, and restoration (if any) are included as part of asset cost and subject to depreciation.</w:t>
      </w:r>
    </w:p>
    <w:p w:rsidR="00DC1556" w:rsidRDefault="00DC1556" w:rsidP="0006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D30D68" w:rsidRDefault="001D1396" w:rsidP="0006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1D1396">
        <w:rPr>
          <w:rFonts w:ascii="Times New Roman" w:hAnsi="Times New Roman" w:cs="Times New Roman"/>
          <w:sz w:val="22"/>
          <w:szCs w:val="22"/>
        </w:rPr>
        <w:t>Depreciation is charged to the statement of comprehensive income on a straight-line method over the useful lives of each part of an item separately for each significant part of the assets</w:t>
      </w:r>
      <w:r w:rsidR="00DC1556" w:rsidRPr="00D30D68">
        <w:rPr>
          <w:rFonts w:ascii="Times New Roman" w:hAnsi="Times New Roman" w:cs="Times New Roman"/>
          <w:sz w:val="22"/>
          <w:szCs w:val="22"/>
        </w:rPr>
        <w:t>. Depreciation methods, residual values, and useful lives are reviewed at each financial year-end, at least, and adjusted if appropriate. In determining the depreciable amount, residual value of particular asset is measured at amount estimated receivable currently for the asset if the asset is already of the age and in the condition expected at the end of its useful life. The useful lives of the assets are as follows:</w:t>
      </w:r>
    </w:p>
    <w:p w:rsidR="00DC1556" w:rsidRDefault="00DC1556" w:rsidP="0072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590F02" w:rsidRDefault="00590F02" w:rsidP="0072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590F02" w:rsidRDefault="00590F02" w:rsidP="0072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590F02" w:rsidRDefault="00590F02" w:rsidP="0072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590F02" w:rsidRDefault="00590F02" w:rsidP="0072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590F02" w:rsidRDefault="00590F02" w:rsidP="0072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590F02" w:rsidRDefault="00590F02" w:rsidP="0072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590F02" w:rsidRDefault="00590F02" w:rsidP="0072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590F02" w:rsidRDefault="00590F02" w:rsidP="0072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590F02" w:rsidRDefault="00590F02" w:rsidP="0072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590F02" w:rsidRDefault="00590F02" w:rsidP="0072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590F02" w:rsidRDefault="00590F02" w:rsidP="0072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0" w:type="auto"/>
        <w:tblLayout w:type="fixed"/>
        <w:tblLook w:val="0000"/>
      </w:tblPr>
      <w:tblGrid>
        <w:gridCol w:w="8118"/>
        <w:gridCol w:w="1350"/>
      </w:tblGrid>
      <w:tr w:rsidR="00DC1556" w:rsidRPr="00065ABB" w:rsidTr="00A94AB7">
        <w:tc>
          <w:tcPr>
            <w:tcW w:w="8118" w:type="dxa"/>
          </w:tcPr>
          <w:p w:rsidR="00DC1556" w:rsidRPr="00065ABB" w:rsidRDefault="00DC1556"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350" w:type="dxa"/>
            <w:tcBorders>
              <w:bottom w:val="single" w:sz="4" w:space="0" w:color="auto"/>
            </w:tcBorders>
          </w:tcPr>
          <w:p w:rsidR="00DC1556" w:rsidRPr="00065ABB" w:rsidRDefault="00DC1556"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065ABB">
              <w:rPr>
                <w:rFonts w:ascii="Times New Roman" w:hAnsi="Times New Roman" w:cs="Times New Roman"/>
                <w:sz w:val="22"/>
                <w:szCs w:val="22"/>
              </w:rPr>
              <w:t>No. of Years</w:t>
            </w:r>
          </w:p>
        </w:tc>
      </w:tr>
      <w:tr w:rsidR="00DC1556" w:rsidRPr="00065ABB" w:rsidTr="00A94AB7">
        <w:tc>
          <w:tcPr>
            <w:tcW w:w="8118" w:type="dxa"/>
          </w:tcPr>
          <w:p w:rsidR="00DC1556" w:rsidRPr="00065ABB" w:rsidRDefault="00DC1556"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065ABB">
              <w:rPr>
                <w:rFonts w:ascii="Times New Roman" w:hAnsi="Times New Roman" w:cs="Times New Roman"/>
                <w:sz w:val="22"/>
                <w:szCs w:val="22"/>
              </w:rPr>
              <w:t>Land improvements</w:t>
            </w:r>
          </w:p>
        </w:tc>
        <w:tc>
          <w:tcPr>
            <w:tcW w:w="1350" w:type="dxa"/>
          </w:tcPr>
          <w:p w:rsidR="00DC1556" w:rsidRPr="00065ABB" w:rsidRDefault="00DC1556"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065ABB">
              <w:rPr>
                <w:rFonts w:ascii="Times New Roman" w:hAnsi="Times New Roman" w:cs="Times New Roman"/>
                <w:sz w:val="22"/>
                <w:szCs w:val="22"/>
              </w:rPr>
              <w:t>5 - 20</w:t>
            </w:r>
          </w:p>
        </w:tc>
      </w:tr>
      <w:tr w:rsidR="00DC1556" w:rsidRPr="00065ABB" w:rsidTr="00A94AB7">
        <w:tc>
          <w:tcPr>
            <w:tcW w:w="8118" w:type="dxa"/>
          </w:tcPr>
          <w:p w:rsidR="00DC1556" w:rsidRPr="00065ABB" w:rsidRDefault="00DC1556"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cs/>
              </w:rPr>
            </w:pPr>
            <w:r w:rsidRPr="00065ABB">
              <w:rPr>
                <w:rFonts w:ascii="Times New Roman" w:hAnsi="Times New Roman" w:cs="Times New Roman"/>
                <w:sz w:val="22"/>
                <w:szCs w:val="22"/>
              </w:rPr>
              <w:t>Buildings and building improvements</w:t>
            </w:r>
          </w:p>
        </w:tc>
        <w:tc>
          <w:tcPr>
            <w:tcW w:w="1350" w:type="dxa"/>
          </w:tcPr>
          <w:p w:rsidR="00DC1556" w:rsidRPr="00065ABB" w:rsidRDefault="00DC1556"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065ABB">
              <w:rPr>
                <w:rFonts w:ascii="Times New Roman" w:hAnsi="Times New Roman" w:cs="Times New Roman"/>
                <w:sz w:val="22"/>
                <w:szCs w:val="22"/>
              </w:rPr>
              <w:t>5 - 20</w:t>
            </w:r>
          </w:p>
        </w:tc>
      </w:tr>
      <w:tr w:rsidR="00DC1556" w:rsidRPr="00065ABB" w:rsidTr="00A94AB7">
        <w:tc>
          <w:tcPr>
            <w:tcW w:w="8118" w:type="dxa"/>
          </w:tcPr>
          <w:p w:rsidR="00DC1556" w:rsidRPr="00065ABB" w:rsidRDefault="00DC1556"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065ABB">
              <w:rPr>
                <w:rFonts w:ascii="Times New Roman" w:hAnsi="Times New Roman" w:cs="Times New Roman"/>
                <w:sz w:val="22"/>
                <w:szCs w:val="22"/>
              </w:rPr>
              <w:t>Machinery and equipment</w:t>
            </w:r>
          </w:p>
        </w:tc>
        <w:tc>
          <w:tcPr>
            <w:tcW w:w="1350" w:type="dxa"/>
          </w:tcPr>
          <w:p w:rsidR="00DC1556" w:rsidRPr="00065ABB" w:rsidRDefault="00DC1556"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065ABB">
              <w:rPr>
                <w:rFonts w:ascii="Times New Roman" w:hAnsi="Times New Roman" w:cs="Times New Roman"/>
                <w:sz w:val="22"/>
                <w:szCs w:val="22"/>
              </w:rPr>
              <w:t>5 - 10</w:t>
            </w:r>
          </w:p>
        </w:tc>
      </w:tr>
      <w:tr w:rsidR="00DC1556" w:rsidRPr="00065ABB" w:rsidTr="00A94AB7">
        <w:tc>
          <w:tcPr>
            <w:tcW w:w="8118" w:type="dxa"/>
          </w:tcPr>
          <w:p w:rsidR="00DC1556" w:rsidRPr="00065ABB" w:rsidRDefault="00DC1556" w:rsidP="00627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cs/>
              </w:rPr>
            </w:pPr>
            <w:r w:rsidRPr="00065ABB">
              <w:rPr>
                <w:rFonts w:ascii="Times New Roman" w:hAnsi="Times New Roman" w:cs="Times New Roman"/>
                <w:sz w:val="22"/>
                <w:szCs w:val="22"/>
              </w:rPr>
              <w:t xml:space="preserve">Plots of </w:t>
            </w:r>
            <w:r w:rsidR="00B260B2" w:rsidRPr="00065ABB">
              <w:rPr>
                <w:rFonts w:ascii="Times New Roman" w:hAnsi="Times New Roman" w:cs="Times New Roman"/>
                <w:sz w:val="22"/>
                <w:szCs w:val="22"/>
              </w:rPr>
              <w:t>Napier</w:t>
            </w:r>
            <w:r w:rsidRPr="00065ABB">
              <w:rPr>
                <w:rFonts w:ascii="Times New Roman" w:hAnsi="Times New Roman" w:cs="Times New Roman"/>
                <w:sz w:val="22"/>
                <w:szCs w:val="22"/>
              </w:rPr>
              <w:t xml:space="preserve"> grass</w:t>
            </w:r>
          </w:p>
        </w:tc>
        <w:tc>
          <w:tcPr>
            <w:tcW w:w="1350" w:type="dxa"/>
          </w:tcPr>
          <w:p w:rsidR="00DC1556" w:rsidRPr="00065ABB" w:rsidRDefault="00DC1556"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065ABB">
              <w:rPr>
                <w:rFonts w:ascii="Times New Roman" w:hAnsi="Times New Roman" w:cs="Times New Roman"/>
                <w:sz w:val="22"/>
                <w:szCs w:val="22"/>
              </w:rPr>
              <w:t>10</w:t>
            </w:r>
          </w:p>
        </w:tc>
      </w:tr>
      <w:tr w:rsidR="00DC1556" w:rsidRPr="00065ABB" w:rsidTr="00A94AB7">
        <w:tc>
          <w:tcPr>
            <w:tcW w:w="8118" w:type="dxa"/>
          </w:tcPr>
          <w:p w:rsidR="00DC1556" w:rsidRPr="00065ABB" w:rsidRDefault="00DC1556"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065ABB">
              <w:rPr>
                <w:rFonts w:ascii="Times New Roman" w:hAnsi="Times New Roman" w:cs="Times New Roman"/>
                <w:sz w:val="22"/>
                <w:szCs w:val="22"/>
              </w:rPr>
              <w:t>Furniture, fixtures and office equipment</w:t>
            </w:r>
          </w:p>
        </w:tc>
        <w:tc>
          <w:tcPr>
            <w:tcW w:w="1350" w:type="dxa"/>
          </w:tcPr>
          <w:p w:rsidR="00DC1556" w:rsidRPr="00065ABB" w:rsidRDefault="00DC1556"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065ABB">
              <w:rPr>
                <w:rFonts w:ascii="Times New Roman" w:hAnsi="Times New Roman" w:cs="Times New Roman"/>
                <w:sz w:val="22"/>
                <w:szCs w:val="22"/>
              </w:rPr>
              <w:t>5</w:t>
            </w:r>
          </w:p>
        </w:tc>
      </w:tr>
      <w:tr w:rsidR="00DC1556" w:rsidRPr="00065ABB" w:rsidTr="00A94AB7">
        <w:tc>
          <w:tcPr>
            <w:tcW w:w="8118" w:type="dxa"/>
          </w:tcPr>
          <w:p w:rsidR="00DC1556" w:rsidRPr="00065ABB" w:rsidRDefault="00DC1556"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065ABB">
              <w:rPr>
                <w:rFonts w:ascii="Times New Roman" w:hAnsi="Times New Roman" w:cs="Times New Roman"/>
                <w:sz w:val="22"/>
                <w:szCs w:val="22"/>
              </w:rPr>
              <w:t>Vehicles</w:t>
            </w:r>
          </w:p>
        </w:tc>
        <w:tc>
          <w:tcPr>
            <w:tcW w:w="1350" w:type="dxa"/>
          </w:tcPr>
          <w:p w:rsidR="00DC1556" w:rsidRPr="00065ABB" w:rsidRDefault="00DC1556"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065ABB">
              <w:rPr>
                <w:rFonts w:ascii="Times New Roman" w:hAnsi="Times New Roman" w:cs="Times New Roman"/>
                <w:sz w:val="22"/>
                <w:szCs w:val="22"/>
              </w:rPr>
              <w:t>5</w:t>
            </w:r>
          </w:p>
        </w:tc>
      </w:tr>
    </w:tbl>
    <w:p w:rsidR="00D3300C" w:rsidRDefault="00D3300C" w:rsidP="0006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065ABB" w:rsidRDefault="00DC1556" w:rsidP="0006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065ABB">
        <w:rPr>
          <w:rFonts w:ascii="Times New Roman" w:hAnsi="Times New Roman" w:cs="Times New Roman"/>
          <w:sz w:val="22"/>
          <w:szCs w:val="22"/>
        </w:rPr>
        <w:t>No depreciation has been charged for land and assets under construction or installation.</w:t>
      </w:r>
    </w:p>
    <w:p w:rsidR="00201169" w:rsidRPr="00065ABB" w:rsidRDefault="00201169" w:rsidP="0006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D30D68" w:rsidRDefault="00DC1556" w:rsidP="0006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cs/>
        </w:rPr>
      </w:pPr>
      <w:r w:rsidRPr="00D30D68">
        <w:rPr>
          <w:rFonts w:ascii="Times New Roman" w:hAnsi="Times New Roman" w:cs="Times New Roman"/>
          <w:sz w:val="22"/>
          <w:szCs w:val="22"/>
        </w:rPr>
        <w:t>Government grants related to assets are government grants whose primary condition is that the Company qualifying for them should purchase, construct or otherwise acquire fixed assets. Subsidiary conditions may also be attached restricting the type or location of the fixed assets or the periods which they are to be acquired or held. A government grant is recognized only when there is reasonable assurance that the Company will comply with the conditions attaching to the grant and the grant will be received. Government grant related to assets in the statements of financial position was recorded as a deduction from cost of the related fixed assets.</w:t>
      </w:r>
    </w:p>
    <w:p w:rsidR="00DC1556" w:rsidRPr="00065ABB" w:rsidRDefault="00DC1556" w:rsidP="0006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7F17B5" w:rsidRPr="00837D7D" w:rsidRDefault="007F17B5"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837D7D">
        <w:rPr>
          <w:rFonts w:ascii="Times New Roman" w:hAnsi="Times New Roman" w:cs="Times New Roman"/>
          <w:b/>
          <w:bCs/>
          <w:sz w:val="22"/>
          <w:szCs w:val="22"/>
        </w:rPr>
        <w:t>Right-of-use Asset</w:t>
      </w:r>
      <w:r w:rsidR="00314C8E" w:rsidRPr="00837D7D">
        <w:rPr>
          <w:rFonts w:ascii="Times New Roman" w:hAnsi="Times New Roman" w:cs="Times New Roman"/>
          <w:b/>
          <w:bCs/>
          <w:sz w:val="22"/>
          <w:szCs w:val="22"/>
        </w:rPr>
        <w:t>s</w:t>
      </w:r>
    </w:p>
    <w:p w:rsidR="007F17B5" w:rsidRPr="00837D7D" w:rsidRDefault="007F17B5"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7F17B5" w:rsidRPr="00837D7D" w:rsidRDefault="007F17B5"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837D7D">
        <w:rPr>
          <w:rFonts w:ascii="Times New Roman" w:hAnsi="Times New Roman" w:cs="Times New Roman"/>
          <w:sz w:val="22"/>
          <w:szCs w:val="22"/>
        </w:rPr>
        <w:t>The Company measures right-of-use asset</w:t>
      </w:r>
      <w:r w:rsidR="00314C8E" w:rsidRPr="00837D7D">
        <w:rPr>
          <w:rFonts w:ascii="Times New Roman" w:hAnsi="Times New Roman" w:cs="Times New Roman"/>
          <w:sz w:val="22"/>
          <w:szCs w:val="22"/>
        </w:rPr>
        <w:t>s</w:t>
      </w:r>
      <w:r w:rsidRPr="00837D7D">
        <w:rPr>
          <w:rFonts w:ascii="Times New Roman" w:hAnsi="Times New Roman" w:cs="Times New Roman"/>
          <w:sz w:val="22"/>
          <w:szCs w:val="22"/>
        </w:rPr>
        <w:t xml:space="preserve"> at cost less accumulated depreciation and allowance for impairment (if any) with adjustment pertaining to re-measurement of lease liabilities (if any).</w:t>
      </w:r>
    </w:p>
    <w:p w:rsidR="007F17B5" w:rsidRPr="00837D7D" w:rsidRDefault="007F17B5"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7F17B5" w:rsidRPr="00837D7D" w:rsidRDefault="007F17B5"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837D7D">
        <w:rPr>
          <w:rFonts w:ascii="Times New Roman" w:hAnsi="Times New Roman" w:cs="Times New Roman"/>
          <w:sz w:val="22"/>
          <w:szCs w:val="22"/>
        </w:rPr>
        <w:t>At the commencement date, cost of the right-of-use asset</w:t>
      </w:r>
      <w:r w:rsidR="00314C8E" w:rsidRPr="00837D7D">
        <w:rPr>
          <w:rFonts w:ascii="Times New Roman" w:hAnsi="Times New Roman" w:cs="Times New Roman"/>
          <w:sz w:val="22"/>
          <w:szCs w:val="22"/>
        </w:rPr>
        <w:t>s</w:t>
      </w:r>
      <w:r w:rsidRPr="00837D7D">
        <w:rPr>
          <w:rFonts w:ascii="Times New Roman" w:hAnsi="Times New Roman" w:cs="Times New Roman"/>
          <w:sz w:val="22"/>
          <w:szCs w:val="22"/>
        </w:rPr>
        <w:t xml:space="preserve"> comprised (1) the amount of initial measurem</w:t>
      </w:r>
      <w:r w:rsidR="00974D2C" w:rsidRPr="00837D7D">
        <w:rPr>
          <w:rFonts w:ascii="Times New Roman" w:hAnsi="Times New Roman" w:cs="Times New Roman"/>
          <w:sz w:val="22"/>
          <w:szCs w:val="22"/>
        </w:rPr>
        <w:t xml:space="preserve">ent of lease liability, (2) </w:t>
      </w:r>
      <w:r w:rsidRPr="00837D7D">
        <w:rPr>
          <w:rFonts w:ascii="Times New Roman" w:hAnsi="Times New Roman" w:cs="Times New Roman"/>
          <w:sz w:val="22"/>
          <w:szCs w:val="22"/>
        </w:rPr>
        <w:t>lease payments made at or before the commencement date, less any lea</w:t>
      </w:r>
      <w:r w:rsidR="00974D2C" w:rsidRPr="00837D7D">
        <w:rPr>
          <w:rFonts w:ascii="Times New Roman" w:hAnsi="Times New Roman" w:cs="Times New Roman"/>
          <w:sz w:val="22"/>
          <w:szCs w:val="22"/>
        </w:rPr>
        <w:t xml:space="preserve">se incentives received, (3) </w:t>
      </w:r>
      <w:r w:rsidRPr="00837D7D">
        <w:rPr>
          <w:rFonts w:ascii="Times New Roman" w:hAnsi="Times New Roman" w:cs="Times New Roman"/>
          <w:sz w:val="22"/>
          <w:szCs w:val="22"/>
        </w:rPr>
        <w:t>initial direct costs incurred by the lessee (if any) and (4) an estimate of costs to be incurred in dismantling and removing the underlying asset, restoring the site on which it is located or restoring the underlying asset to the condition required by the terms and conditions of the lease (if any and being material).</w:t>
      </w:r>
    </w:p>
    <w:p w:rsidR="007F17B5" w:rsidRPr="00837D7D" w:rsidRDefault="007F17B5"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7F17B5" w:rsidRPr="00837D7D" w:rsidRDefault="007F17B5"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837D7D">
        <w:rPr>
          <w:rFonts w:ascii="Times New Roman" w:hAnsi="Times New Roman" w:cs="Times New Roman"/>
          <w:sz w:val="22"/>
          <w:szCs w:val="22"/>
        </w:rPr>
        <w:t>Depreciation is charged as expense in profit or loss and calculated by the straight-line method attributable to the related lease terms as follows:</w:t>
      </w:r>
    </w:p>
    <w:p w:rsidR="007F17B5" w:rsidRPr="00837D7D" w:rsidRDefault="007F17B5"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0" w:type="auto"/>
        <w:tblLayout w:type="fixed"/>
        <w:tblLook w:val="0000"/>
      </w:tblPr>
      <w:tblGrid>
        <w:gridCol w:w="8118"/>
        <w:gridCol w:w="1350"/>
      </w:tblGrid>
      <w:tr w:rsidR="007F17B5" w:rsidRPr="00837D7D" w:rsidTr="00612890">
        <w:tc>
          <w:tcPr>
            <w:tcW w:w="8118" w:type="dxa"/>
          </w:tcPr>
          <w:p w:rsidR="007F17B5" w:rsidRPr="00837D7D" w:rsidRDefault="007F17B5" w:rsidP="00612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350" w:type="dxa"/>
            <w:tcBorders>
              <w:bottom w:val="single" w:sz="4" w:space="0" w:color="auto"/>
            </w:tcBorders>
          </w:tcPr>
          <w:p w:rsidR="007F17B5" w:rsidRPr="00837D7D" w:rsidRDefault="007F17B5" w:rsidP="00612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837D7D">
              <w:rPr>
                <w:rFonts w:ascii="Times New Roman" w:hAnsi="Times New Roman" w:cs="Times New Roman"/>
                <w:sz w:val="22"/>
                <w:szCs w:val="22"/>
              </w:rPr>
              <w:t>No. of Years</w:t>
            </w:r>
          </w:p>
        </w:tc>
      </w:tr>
      <w:tr w:rsidR="00982FB9" w:rsidRPr="00837D7D" w:rsidTr="00612890">
        <w:tc>
          <w:tcPr>
            <w:tcW w:w="8118" w:type="dxa"/>
          </w:tcPr>
          <w:p w:rsidR="00982FB9" w:rsidRPr="00837D7D" w:rsidRDefault="00982FB9" w:rsidP="00982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837D7D">
              <w:rPr>
                <w:rFonts w:ascii="Times New Roman" w:hAnsi="Times New Roman" w:cs="Times New Roman"/>
                <w:sz w:val="22"/>
                <w:szCs w:val="22"/>
              </w:rPr>
              <w:t>Land for cultivation</w:t>
            </w:r>
          </w:p>
        </w:tc>
        <w:tc>
          <w:tcPr>
            <w:tcW w:w="1350" w:type="dxa"/>
          </w:tcPr>
          <w:p w:rsidR="00982FB9" w:rsidRPr="00982FB9" w:rsidRDefault="00CC5920" w:rsidP="00CC5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5</w:t>
            </w:r>
            <w:r w:rsidR="00590F02">
              <w:rPr>
                <w:rFonts w:ascii="Times New Roman" w:hAnsi="Times New Roman" w:cs="Times New Roman"/>
                <w:color w:val="000000"/>
                <w:sz w:val="22"/>
                <w:szCs w:val="22"/>
              </w:rPr>
              <w:t>-</w:t>
            </w:r>
            <w:r>
              <w:rPr>
                <w:rFonts w:ascii="Times New Roman" w:hAnsi="Times New Roman" w:cs="Times New Roman"/>
                <w:color w:val="000000"/>
                <w:sz w:val="22"/>
                <w:szCs w:val="22"/>
              </w:rPr>
              <w:t>10</w:t>
            </w:r>
          </w:p>
        </w:tc>
      </w:tr>
      <w:tr w:rsidR="00982FB9" w:rsidRPr="00837D7D" w:rsidTr="00612890">
        <w:tc>
          <w:tcPr>
            <w:tcW w:w="8118" w:type="dxa"/>
          </w:tcPr>
          <w:p w:rsidR="00982FB9" w:rsidRPr="00837D7D" w:rsidRDefault="00982FB9" w:rsidP="00982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cs/>
              </w:rPr>
            </w:pPr>
            <w:r w:rsidRPr="00837D7D">
              <w:rPr>
                <w:rFonts w:ascii="Times New Roman" w:hAnsi="Times New Roman" w:cs="Times New Roman"/>
                <w:sz w:val="22"/>
                <w:szCs w:val="22"/>
              </w:rPr>
              <w:t>Office space</w:t>
            </w:r>
          </w:p>
        </w:tc>
        <w:tc>
          <w:tcPr>
            <w:tcW w:w="1350" w:type="dxa"/>
          </w:tcPr>
          <w:p w:rsidR="00982FB9" w:rsidRPr="00982FB9" w:rsidRDefault="00CC5920" w:rsidP="00982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4</w:t>
            </w:r>
          </w:p>
        </w:tc>
      </w:tr>
      <w:tr w:rsidR="00982FB9" w:rsidRPr="00837D7D" w:rsidTr="00612890">
        <w:tc>
          <w:tcPr>
            <w:tcW w:w="8118" w:type="dxa"/>
          </w:tcPr>
          <w:p w:rsidR="00982FB9" w:rsidRPr="00837D7D" w:rsidRDefault="00982FB9" w:rsidP="00982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Vehicles</w:t>
            </w:r>
            <w:r w:rsidRPr="00837D7D">
              <w:rPr>
                <w:rFonts w:ascii="Times New Roman" w:hAnsi="Times New Roman" w:cs="Times New Roman"/>
                <w:sz w:val="22"/>
                <w:szCs w:val="22"/>
              </w:rPr>
              <w:t xml:space="preserve"> and equipment</w:t>
            </w:r>
          </w:p>
        </w:tc>
        <w:tc>
          <w:tcPr>
            <w:tcW w:w="1350" w:type="dxa"/>
          </w:tcPr>
          <w:p w:rsidR="00982FB9" w:rsidRPr="00982FB9" w:rsidRDefault="00CC5920" w:rsidP="00982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3</w:t>
            </w:r>
            <w:r w:rsidR="00982FB9" w:rsidRPr="00982FB9">
              <w:rPr>
                <w:rFonts w:ascii="Times New Roman" w:hAnsi="Times New Roman" w:cs="Times New Roman"/>
                <w:color w:val="000000"/>
                <w:sz w:val="22"/>
                <w:szCs w:val="22"/>
              </w:rPr>
              <w:t>-5</w:t>
            </w:r>
          </w:p>
        </w:tc>
      </w:tr>
    </w:tbl>
    <w:p w:rsidR="00BE7039" w:rsidRDefault="00BE7039"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Cordia New"/>
          <w:b/>
          <w:bCs/>
          <w:sz w:val="22"/>
          <w:szCs w:val="22"/>
        </w:rPr>
      </w:pPr>
    </w:p>
    <w:p w:rsidR="00DC1556" w:rsidRPr="00837D7D" w:rsidRDefault="00DC1556"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837D7D">
        <w:rPr>
          <w:rFonts w:ascii="Times New Roman" w:hAnsi="Times New Roman" w:cs="Times New Roman"/>
          <w:b/>
          <w:bCs/>
          <w:sz w:val="22"/>
          <w:szCs w:val="22"/>
        </w:rPr>
        <w:t>Intangible Assets</w:t>
      </w:r>
    </w:p>
    <w:p w:rsidR="00DC1556" w:rsidRPr="00837D7D" w:rsidRDefault="00DC1556"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837D7D" w:rsidRDefault="00DC1556"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837D7D">
        <w:rPr>
          <w:rFonts w:ascii="Times New Roman" w:hAnsi="Times New Roman" w:cs="Times New Roman"/>
          <w:sz w:val="22"/>
          <w:szCs w:val="22"/>
        </w:rPr>
        <w:t>Intangible assets are computer programs that are stated at cost net of accumulated amortization and allowance for impairment (if any). Amortization is made on a straight-line method over the useful lives of the assets of 3 years.</w:t>
      </w:r>
    </w:p>
    <w:p w:rsidR="005D7716" w:rsidRDefault="005D7716"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837D7D" w:rsidRDefault="00DC1556"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837D7D">
        <w:rPr>
          <w:rFonts w:ascii="Times New Roman" w:hAnsi="Times New Roman" w:cs="Times New Roman"/>
          <w:b/>
          <w:bCs/>
          <w:sz w:val="22"/>
          <w:szCs w:val="22"/>
        </w:rPr>
        <w:t>Impairment of</w:t>
      </w:r>
      <w:r w:rsidR="00EE5FE2" w:rsidRPr="00837D7D">
        <w:rPr>
          <w:rFonts w:ascii="Times New Roman" w:hAnsi="Times New Roman" w:cs="Times New Roman"/>
          <w:b/>
          <w:bCs/>
          <w:sz w:val="22"/>
          <w:szCs w:val="22"/>
        </w:rPr>
        <w:t xml:space="preserve"> Non-Financial</w:t>
      </w:r>
      <w:r w:rsidRPr="00837D7D">
        <w:rPr>
          <w:rFonts w:ascii="Times New Roman" w:hAnsi="Times New Roman" w:cs="Times New Roman"/>
          <w:b/>
          <w:bCs/>
          <w:sz w:val="22"/>
          <w:szCs w:val="22"/>
        </w:rPr>
        <w:t xml:space="preserve"> Assets</w:t>
      </w:r>
    </w:p>
    <w:p w:rsidR="00DC1556" w:rsidRPr="00B344A4" w:rsidRDefault="00DC1556"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837D7D" w:rsidRDefault="00DC1556"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837D7D">
        <w:rPr>
          <w:rFonts w:ascii="Times New Roman" w:hAnsi="Times New Roman" w:cs="Times New Roman"/>
          <w:sz w:val="22"/>
          <w:szCs w:val="22"/>
        </w:rPr>
        <w:t>The carrying amounts of the assets of the Company are reviewed at each reporting date to determine whether there is any indication of impairment. If any such indication exists, the assets’ recoverable amounts (the higher of asset’s fair value less costs to sell or value in use) shall be estimated. The review is made for individual assets or for the cash-generating unit.</w:t>
      </w:r>
    </w:p>
    <w:p w:rsidR="00DC1556" w:rsidRDefault="00DC1556"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964810" w:rsidRDefault="00964810"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964810" w:rsidRDefault="00964810"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964810" w:rsidRPr="00B344A4" w:rsidRDefault="00964810"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837D7D" w:rsidRDefault="00DC1556"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837D7D">
        <w:rPr>
          <w:rFonts w:ascii="Times New Roman" w:hAnsi="Times New Roman" w:cs="Times New Roman"/>
          <w:sz w:val="22"/>
          <w:szCs w:val="22"/>
        </w:rPr>
        <w:lastRenderedPageBreak/>
        <w:t>In case that the carrying amount of an asset exceeds its recoverable amount, the Company recognizes the impairment losses by reducing the carrying amount of the asset to its recoverable amount and by recording the devaluation in the statement of comprehensive income. The reversal of the recognized impairment losses is recorded as part of other income when there is an indication that the impairment losses recognized for the assets no longer exist or have decreased. The reversal of the impairment losses shall not exceed the carrying amount of the asset, net of depreciation or amortization, that would have been determined had no impairment losses been recognized for the asset in prior years.</w:t>
      </w:r>
    </w:p>
    <w:p w:rsidR="00DC1556" w:rsidRPr="00837D7D" w:rsidRDefault="00DC1556"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B344A4" w:rsidRDefault="00DC1556"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B344A4">
        <w:rPr>
          <w:rFonts w:ascii="Times New Roman" w:hAnsi="Times New Roman" w:cs="Times New Roman"/>
          <w:b/>
          <w:bCs/>
          <w:sz w:val="22"/>
          <w:szCs w:val="22"/>
        </w:rPr>
        <w:t>Trade and Other Payables</w:t>
      </w:r>
    </w:p>
    <w:p w:rsidR="00DC1556" w:rsidRPr="00B344A4" w:rsidRDefault="00DC1556" w:rsidP="00DC1556">
      <w:pPr>
        <w:pStyle w:val="BodyText"/>
        <w:spacing w:after="0"/>
        <w:jc w:val="both"/>
        <w:rPr>
          <w:rFonts w:ascii="Times New Roman" w:hAnsi="Times New Roman" w:cs="Times New Roman"/>
          <w:sz w:val="22"/>
          <w:szCs w:val="22"/>
        </w:rPr>
      </w:pPr>
    </w:p>
    <w:p w:rsidR="00DC1556" w:rsidRPr="00B344A4" w:rsidRDefault="00DC1556"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B344A4">
        <w:rPr>
          <w:rFonts w:ascii="Times New Roman" w:hAnsi="Times New Roman" w:cs="Times New Roman"/>
          <w:sz w:val="22"/>
          <w:szCs w:val="22"/>
        </w:rPr>
        <w:t>Trade and other payables are stated at cost.</w:t>
      </w:r>
    </w:p>
    <w:p w:rsidR="00424153" w:rsidRPr="00424153" w:rsidRDefault="00424153" w:rsidP="00DC1556">
      <w:pPr>
        <w:pStyle w:val="BodyText"/>
        <w:tabs>
          <w:tab w:val="clear" w:pos="454"/>
          <w:tab w:val="clear" w:pos="680"/>
          <w:tab w:val="left" w:pos="0"/>
        </w:tabs>
        <w:spacing w:after="0"/>
        <w:jc w:val="both"/>
        <w:rPr>
          <w:rFonts w:ascii="Times New Roman" w:hAnsi="Times New Roman" w:cs="Times New Roman"/>
          <w:sz w:val="22"/>
          <w:szCs w:val="22"/>
        </w:rPr>
      </w:pPr>
    </w:p>
    <w:p w:rsidR="00E338E5" w:rsidRPr="006361C0" w:rsidRDefault="00E338E5" w:rsidP="0063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6361C0">
        <w:rPr>
          <w:rFonts w:ascii="Times New Roman" w:hAnsi="Times New Roman" w:cs="Times New Roman"/>
          <w:b/>
          <w:bCs/>
          <w:sz w:val="22"/>
          <w:szCs w:val="22"/>
        </w:rPr>
        <w:t>Lease</w:t>
      </w:r>
      <w:r w:rsidRPr="006361C0">
        <w:rPr>
          <w:rFonts w:ascii="Times New Roman" w:hAnsi="Times New Roman" w:cs="Times New Roman" w:hint="cs"/>
          <w:b/>
          <w:bCs/>
          <w:sz w:val="22"/>
          <w:szCs w:val="22"/>
          <w:cs/>
        </w:rPr>
        <w:t xml:space="preserve"> </w:t>
      </w:r>
      <w:r w:rsidRPr="006361C0">
        <w:rPr>
          <w:rFonts w:ascii="Times New Roman" w:hAnsi="Times New Roman" w:cs="Times New Roman"/>
          <w:b/>
          <w:bCs/>
          <w:sz w:val="22"/>
          <w:szCs w:val="22"/>
        </w:rPr>
        <w:t>Liabilities</w:t>
      </w:r>
    </w:p>
    <w:p w:rsidR="00E338E5" w:rsidRPr="006361C0" w:rsidRDefault="00E338E5" w:rsidP="0063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24153" w:rsidRPr="006361C0" w:rsidRDefault="00424153" w:rsidP="0063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6361C0">
        <w:rPr>
          <w:rFonts w:ascii="Times New Roman" w:hAnsi="Times New Roman" w:cs="Times New Roman"/>
          <w:sz w:val="22"/>
          <w:szCs w:val="22"/>
        </w:rPr>
        <w:t>At the commencement date, the Company measures lease liability at the present value of the lease payments that are not paid at that date. The lease payments shall be discounted using the interest rate implicit in the lease, if that rate can be readily determined. If that rate cannot be readily determined, the Company’s incremental borrowing rates (average interest rates on borrowings with similar term and characteristics to the underlying asset) shall be used. The lease payments that are not paid comprised (1) fixed payments (less any lease incentives receivable</w:t>
      </w:r>
      <w:r w:rsidR="007E1CFB" w:rsidRPr="006361C0">
        <w:rPr>
          <w:rFonts w:ascii="Times New Roman" w:hAnsi="Times New Roman" w:cs="Times New Roman"/>
          <w:sz w:val="22"/>
          <w:szCs w:val="22"/>
        </w:rPr>
        <w:t>)</w:t>
      </w:r>
      <w:r w:rsidRPr="006361C0">
        <w:rPr>
          <w:rFonts w:ascii="Times New Roman" w:hAnsi="Times New Roman" w:cs="Times New Roman"/>
          <w:sz w:val="22"/>
          <w:szCs w:val="22"/>
        </w:rPr>
        <w:t>, (2) variable lease payments that depend on an index or a rate, initially measured using the index or rate as at the commencement date (if any), (3) amounts expected to be payable under residual value guarantees (if any), (4) exercise price of a purchase option if it is reasonably certain to exercise that option (if any) and (5) payments of penalties for terminating the lease, if the lease term reflects the Company exercising an option to terminate the lease (if any).</w:t>
      </w:r>
    </w:p>
    <w:p w:rsidR="00424153" w:rsidRPr="00590F02" w:rsidRDefault="00424153" w:rsidP="0063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heme="minorBidi"/>
          <w:sz w:val="22"/>
          <w:szCs w:val="22"/>
          <w:cs/>
        </w:rPr>
      </w:pPr>
    </w:p>
    <w:p w:rsidR="00424153" w:rsidRPr="006361C0" w:rsidRDefault="00424153" w:rsidP="0063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6361C0">
        <w:rPr>
          <w:rFonts w:ascii="Times New Roman" w:hAnsi="Times New Roman" w:cs="Times New Roman"/>
          <w:sz w:val="22"/>
          <w:szCs w:val="22"/>
        </w:rPr>
        <w:t>After the commencement date, the Company</w:t>
      </w:r>
      <w:r w:rsidR="007E1CFB" w:rsidRPr="006361C0">
        <w:rPr>
          <w:rFonts w:ascii="Times New Roman" w:hAnsi="Times New Roman" w:cs="Times New Roman"/>
          <w:sz w:val="22"/>
          <w:szCs w:val="22"/>
        </w:rPr>
        <w:t xml:space="preserve"> measures</w:t>
      </w:r>
      <w:r w:rsidRPr="006361C0">
        <w:rPr>
          <w:rFonts w:ascii="Times New Roman" w:hAnsi="Times New Roman" w:cs="Times New Roman"/>
          <w:sz w:val="22"/>
          <w:szCs w:val="22"/>
        </w:rPr>
        <w:t xml:space="preserve"> the lease liability by (1) increasing the carrying amount to reflect interest on the lease liability (if any), (2) reducing the carrying amount to reflect the lease payments made (if any) and (3) re-measuring the carrying amount to reflect any reassessment or lease modifications or to reflect revised in-substance fixed lease payments (if any). Interest on lease liability and variable lease payments not included in the measurement of the lease liability is charged as expense in profit or loss.</w:t>
      </w:r>
    </w:p>
    <w:p w:rsidR="00424153" w:rsidRDefault="00424153" w:rsidP="0063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A7354C" w:rsidRDefault="00996601" w:rsidP="0063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Pr>
          <w:rFonts w:ascii="Times New Roman" w:hAnsi="Times New Roman" w:cs="Times New Roman"/>
          <w:sz w:val="22"/>
          <w:szCs w:val="22"/>
        </w:rPr>
        <w:t>The estimated d</w:t>
      </w:r>
      <w:r w:rsidR="00A7354C">
        <w:rPr>
          <w:rFonts w:ascii="Times New Roman" w:hAnsi="Times New Roman" w:cs="Times New Roman"/>
          <w:sz w:val="22"/>
          <w:szCs w:val="22"/>
        </w:rPr>
        <w:t xml:space="preserve">iscount rates that are used on </w:t>
      </w:r>
      <w:r w:rsidR="00FD7C09">
        <w:rPr>
          <w:rFonts w:ascii="Times New Roman" w:hAnsi="Times New Roman" w:cs="Times New Roman"/>
          <w:sz w:val="22"/>
          <w:szCs w:val="22"/>
        </w:rPr>
        <w:t xml:space="preserve">the </w:t>
      </w:r>
      <w:r w:rsidR="00A7354C">
        <w:rPr>
          <w:rFonts w:ascii="Times New Roman" w:hAnsi="Times New Roman" w:cs="Times New Roman"/>
          <w:sz w:val="22"/>
          <w:szCs w:val="22"/>
        </w:rPr>
        <w:t xml:space="preserve">lease liabilities for land for cultivation, office space, vehicles </w:t>
      </w:r>
      <w:r w:rsidR="00A04E22">
        <w:rPr>
          <w:rFonts w:ascii="Times New Roman" w:hAnsi="Times New Roman" w:cs="Times New Roman"/>
          <w:sz w:val="22"/>
          <w:szCs w:val="22"/>
        </w:rPr>
        <w:t xml:space="preserve">and </w:t>
      </w:r>
      <w:r w:rsidR="00A04E22" w:rsidRPr="00065ABB">
        <w:rPr>
          <w:rFonts w:ascii="Times New Roman" w:hAnsi="Times New Roman" w:cs="Times New Roman"/>
          <w:sz w:val="22"/>
          <w:szCs w:val="22"/>
        </w:rPr>
        <w:t>equipment</w:t>
      </w:r>
      <w:r w:rsidR="00BB46DC">
        <w:rPr>
          <w:rFonts w:ascii="Times New Roman" w:hAnsi="Times New Roman" w:cs="Times New Roman"/>
          <w:sz w:val="22"/>
          <w:szCs w:val="22"/>
        </w:rPr>
        <w:t>s</w:t>
      </w:r>
      <w:r w:rsidR="00A04E22" w:rsidRPr="00D751FF">
        <w:rPr>
          <w:rFonts w:ascii="Times New Roman" w:hAnsi="Times New Roman" w:cs="Times New Roman"/>
          <w:sz w:val="22"/>
          <w:szCs w:val="22"/>
        </w:rPr>
        <w:t xml:space="preserve"> </w:t>
      </w:r>
      <w:r w:rsidR="00A7354C" w:rsidRPr="00D751FF">
        <w:rPr>
          <w:rFonts w:ascii="Times New Roman" w:hAnsi="Times New Roman" w:cs="Times New Roman"/>
          <w:sz w:val="22"/>
          <w:szCs w:val="22"/>
        </w:rPr>
        <w:t xml:space="preserve">are </w:t>
      </w:r>
      <w:r w:rsidR="00A7354C" w:rsidRPr="00D751FF">
        <w:rPr>
          <w:rFonts w:ascii="Times New Roman" w:hAnsi="Times New Roman" w:cs="Times New Roman" w:hint="cs"/>
          <w:sz w:val="22"/>
          <w:szCs w:val="22"/>
          <w:cs/>
        </w:rPr>
        <w:t>4.</w:t>
      </w:r>
      <w:r w:rsidR="00D751FF" w:rsidRPr="00D751FF">
        <w:rPr>
          <w:rFonts w:ascii="Times New Roman" w:hAnsi="Times New Roman" w:cs="Times New Roman"/>
          <w:sz w:val="22"/>
          <w:szCs w:val="22"/>
        </w:rPr>
        <w:t>05</w:t>
      </w:r>
      <w:r w:rsidR="00A7354C" w:rsidRPr="00D751FF">
        <w:rPr>
          <w:rFonts w:ascii="Times New Roman" w:hAnsi="Times New Roman" w:cs="Times New Roman" w:hint="cs"/>
          <w:sz w:val="22"/>
          <w:szCs w:val="22"/>
          <w:cs/>
        </w:rPr>
        <w:t>-5.00</w:t>
      </w:r>
      <w:r w:rsidR="00A7354C" w:rsidRPr="00D751FF">
        <w:rPr>
          <w:rFonts w:ascii="Times New Roman" w:hAnsi="Times New Roman" w:cs="Times New Roman"/>
          <w:sz w:val="22"/>
          <w:szCs w:val="22"/>
        </w:rPr>
        <w:t>%,</w:t>
      </w:r>
      <w:r w:rsidR="00A7354C" w:rsidRPr="00D751FF">
        <w:rPr>
          <w:rFonts w:ascii="Times New Roman" w:hAnsi="Times New Roman" w:cs="Times New Roman" w:hint="cs"/>
          <w:sz w:val="22"/>
          <w:szCs w:val="22"/>
          <w:cs/>
        </w:rPr>
        <w:t xml:space="preserve"> 4.</w:t>
      </w:r>
      <w:r w:rsidR="00D751FF" w:rsidRPr="00D751FF">
        <w:rPr>
          <w:rFonts w:ascii="Times New Roman" w:hAnsi="Times New Roman" w:cs="Times New Roman"/>
          <w:sz w:val="22"/>
          <w:szCs w:val="22"/>
        </w:rPr>
        <w:t>05</w:t>
      </w:r>
      <w:r w:rsidR="00590F02">
        <w:rPr>
          <w:rFonts w:ascii="Times New Roman" w:hAnsi="Times New Roman" w:cs="Times New Roman"/>
          <w:sz w:val="22"/>
          <w:szCs w:val="22"/>
        </w:rPr>
        <w:t xml:space="preserve">%, </w:t>
      </w:r>
      <w:r w:rsidR="00A7354C" w:rsidRPr="00D751FF">
        <w:rPr>
          <w:rFonts w:ascii="Times New Roman" w:hAnsi="Times New Roman" w:cs="Times New Roman" w:hint="cs"/>
          <w:sz w:val="22"/>
          <w:szCs w:val="22"/>
          <w:cs/>
        </w:rPr>
        <w:t>4.05-4.59</w:t>
      </w:r>
      <w:r w:rsidR="00A7354C" w:rsidRPr="00D751FF">
        <w:rPr>
          <w:rFonts w:ascii="Times New Roman" w:hAnsi="Times New Roman" w:cs="Times New Roman"/>
          <w:sz w:val="22"/>
          <w:szCs w:val="22"/>
        </w:rPr>
        <w:t>%</w:t>
      </w:r>
      <w:r w:rsidR="00A7354C">
        <w:rPr>
          <w:rFonts w:ascii="Times New Roman" w:hAnsi="Times New Roman" w:cs="Times New Roman"/>
          <w:sz w:val="22"/>
          <w:szCs w:val="22"/>
        </w:rPr>
        <w:t xml:space="preserve"> p.a., respectively.</w:t>
      </w:r>
    </w:p>
    <w:p w:rsidR="00A7354C" w:rsidRPr="006361C0" w:rsidRDefault="00A7354C" w:rsidP="0063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24153" w:rsidRPr="00262F96" w:rsidRDefault="00424153" w:rsidP="0063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Cordia New"/>
          <w:sz w:val="22"/>
          <w:szCs w:val="22"/>
        </w:rPr>
      </w:pPr>
      <w:r w:rsidRPr="006361C0">
        <w:rPr>
          <w:rFonts w:ascii="Times New Roman" w:hAnsi="Times New Roman" w:cs="Times New Roman"/>
          <w:sz w:val="22"/>
          <w:szCs w:val="22"/>
        </w:rPr>
        <w:t xml:space="preserve">Lease fees attributable to short-term lease (not exceeding 12 months from commencement date) and lease of low-value asset </w:t>
      </w:r>
      <w:r w:rsidR="003B1B31">
        <w:rPr>
          <w:rFonts w:ascii="Times New Roman" w:hAnsi="Times New Roman"/>
          <w:sz w:val="22"/>
          <w:szCs w:val="28"/>
        </w:rPr>
        <w:t xml:space="preserve">(based on physical characteristics of the asset) </w:t>
      </w:r>
      <w:r w:rsidRPr="006361C0">
        <w:rPr>
          <w:rFonts w:ascii="Times New Roman" w:hAnsi="Times New Roman" w:cs="Times New Roman"/>
          <w:sz w:val="22"/>
          <w:szCs w:val="22"/>
        </w:rPr>
        <w:t>are charg</w:t>
      </w:r>
      <w:r w:rsidR="00700A82" w:rsidRPr="006361C0">
        <w:rPr>
          <w:rFonts w:ascii="Times New Roman" w:hAnsi="Times New Roman" w:cs="Times New Roman"/>
          <w:sz w:val="22"/>
          <w:szCs w:val="22"/>
        </w:rPr>
        <w:t xml:space="preserve">ed as expense in profit or loss </w:t>
      </w:r>
      <w:r w:rsidR="007E1CFB" w:rsidRPr="006361C0">
        <w:rPr>
          <w:rFonts w:ascii="Times New Roman" w:hAnsi="Times New Roman" w:cs="Times New Roman"/>
          <w:sz w:val="22"/>
          <w:szCs w:val="22"/>
        </w:rPr>
        <w:t>on</w:t>
      </w:r>
      <w:r w:rsidR="00DA4A0E" w:rsidRPr="006361C0">
        <w:rPr>
          <w:rFonts w:ascii="Times New Roman" w:hAnsi="Times New Roman" w:cs="Times New Roman"/>
          <w:sz w:val="22"/>
          <w:szCs w:val="22"/>
        </w:rPr>
        <w:t xml:space="preserve"> the</w:t>
      </w:r>
      <w:r w:rsidR="007E1CFB" w:rsidRPr="006361C0">
        <w:rPr>
          <w:rFonts w:ascii="Times New Roman" w:hAnsi="Times New Roman" w:cs="Times New Roman"/>
          <w:sz w:val="22"/>
          <w:szCs w:val="22"/>
        </w:rPr>
        <w:t xml:space="preserve"> </w:t>
      </w:r>
      <w:r w:rsidR="00700A82" w:rsidRPr="006361C0">
        <w:rPr>
          <w:rFonts w:ascii="Times New Roman" w:hAnsi="Times New Roman" w:cs="Times New Roman"/>
          <w:sz w:val="22"/>
          <w:szCs w:val="22"/>
        </w:rPr>
        <w:t xml:space="preserve">straight-line method </w:t>
      </w:r>
      <w:r w:rsidR="007E1CFB" w:rsidRPr="006361C0">
        <w:rPr>
          <w:rFonts w:ascii="Times New Roman" w:hAnsi="Times New Roman" w:cs="Times New Roman"/>
          <w:sz w:val="22"/>
          <w:szCs w:val="22"/>
        </w:rPr>
        <w:t>over the related lease terms</w:t>
      </w:r>
      <w:r w:rsidR="00262F96">
        <w:rPr>
          <w:rFonts w:ascii="Times New Roman" w:hAnsi="Times New Roman" w:cs="Times New Roman"/>
          <w:sz w:val="22"/>
          <w:szCs w:val="22"/>
        </w:rPr>
        <w:t xml:space="preserve"> </w:t>
      </w:r>
      <w:r w:rsidR="00590F02">
        <w:rPr>
          <w:rFonts w:ascii="Times New Roman" w:hAnsi="Times New Roman"/>
          <w:sz w:val="22"/>
          <w:szCs w:val="28"/>
        </w:rPr>
        <w:t>whereby the amount of these leases is immaterial</w:t>
      </w:r>
      <w:r w:rsidR="00262F96">
        <w:rPr>
          <w:rFonts w:ascii="Times New Roman" w:hAnsi="Times New Roman" w:cs="Cordia New"/>
          <w:sz w:val="22"/>
          <w:szCs w:val="22"/>
        </w:rPr>
        <w:t>.</w:t>
      </w:r>
    </w:p>
    <w:p w:rsidR="00424153" w:rsidRDefault="00424153" w:rsidP="0063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E338E5" w:rsidRPr="005D38DE" w:rsidRDefault="00E338E5" w:rsidP="0063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5D38DE">
        <w:rPr>
          <w:rFonts w:ascii="Times New Roman" w:hAnsi="Times New Roman" w:cs="Times New Roman"/>
          <w:sz w:val="22"/>
          <w:szCs w:val="22"/>
        </w:rPr>
        <w:t xml:space="preserve">Deferred interest, presented as deduction to lease liability, is amortized as finance cost over the lease term by the effective interest rate method. Each installment payment under the lease liability </w:t>
      </w:r>
      <w:r w:rsidR="007E1CFB">
        <w:rPr>
          <w:rFonts w:ascii="Times New Roman" w:hAnsi="Times New Roman" w:cs="Times New Roman"/>
          <w:sz w:val="22"/>
          <w:szCs w:val="22"/>
        </w:rPr>
        <w:t>is</w:t>
      </w:r>
      <w:r w:rsidRPr="005D38DE">
        <w:rPr>
          <w:rFonts w:ascii="Times New Roman" w:hAnsi="Times New Roman" w:cs="Times New Roman"/>
          <w:sz w:val="22"/>
          <w:szCs w:val="22"/>
        </w:rPr>
        <w:t xml:space="preserve"> separated into parts of principal and interest.</w:t>
      </w:r>
    </w:p>
    <w:p w:rsidR="003629CB" w:rsidRPr="006361C0" w:rsidRDefault="003629CB" w:rsidP="0063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424153"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424153">
        <w:rPr>
          <w:rFonts w:ascii="Times New Roman" w:hAnsi="Times New Roman" w:cs="Times New Roman"/>
          <w:b/>
          <w:bCs/>
          <w:sz w:val="22"/>
          <w:szCs w:val="22"/>
        </w:rPr>
        <w:t>Employment Benefits</w:t>
      </w:r>
    </w:p>
    <w:p w:rsidR="00DC1556" w:rsidRPr="00424153"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424153"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i/>
          <w:iCs/>
          <w:sz w:val="22"/>
          <w:szCs w:val="22"/>
        </w:rPr>
      </w:pPr>
      <w:r w:rsidRPr="00424153">
        <w:rPr>
          <w:rFonts w:ascii="Times New Roman" w:hAnsi="Times New Roman" w:cs="Times New Roman"/>
          <w:i/>
          <w:iCs/>
          <w:sz w:val="22"/>
          <w:szCs w:val="22"/>
          <w:lang w:eastAsia="en-GB"/>
        </w:rPr>
        <w:t>Short-term benefits</w:t>
      </w:r>
      <w:r w:rsidRPr="00424153">
        <w:rPr>
          <w:rFonts w:ascii="Times New Roman" w:hAnsi="Times New Roman" w:cs="Times New Roman"/>
          <w:i/>
          <w:iCs/>
          <w:sz w:val="22"/>
          <w:szCs w:val="22"/>
          <w:cs/>
          <w:lang w:eastAsia="en-GB"/>
        </w:rPr>
        <w:t xml:space="preserve"> </w:t>
      </w:r>
    </w:p>
    <w:p w:rsidR="00DC1556" w:rsidRPr="00424153"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BB5F42">
        <w:rPr>
          <w:rFonts w:ascii="Times New Roman" w:hAnsi="Times New Roman" w:cs="Times New Roman"/>
          <w:sz w:val="22"/>
          <w:szCs w:val="22"/>
        </w:rPr>
        <w:t>S</w:t>
      </w:r>
      <w:r w:rsidRPr="00424153">
        <w:rPr>
          <w:rFonts w:ascii="Times New Roman" w:hAnsi="Times New Roman" w:cs="Times New Roman"/>
          <w:sz w:val="22"/>
          <w:szCs w:val="22"/>
        </w:rPr>
        <w:t xml:space="preserve">alaries, wages, bonuses and contributions to social security fund are recognized as an expense upon their occurrences and on an accrual basis. </w:t>
      </w:r>
    </w:p>
    <w:p w:rsidR="00BE0B56" w:rsidRDefault="00BE0B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F7F4C" w:rsidRDefault="004F7F4C"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F7F4C" w:rsidRDefault="004F7F4C"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F7F4C" w:rsidRPr="00424153" w:rsidRDefault="004F7F4C"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424153"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i/>
          <w:iCs/>
          <w:sz w:val="22"/>
          <w:szCs w:val="22"/>
        </w:rPr>
      </w:pPr>
      <w:r w:rsidRPr="00424153">
        <w:rPr>
          <w:rFonts w:ascii="Times New Roman" w:hAnsi="Times New Roman" w:cs="Times New Roman"/>
          <w:i/>
          <w:iCs/>
          <w:sz w:val="22"/>
          <w:szCs w:val="22"/>
          <w:lang w:eastAsia="en-GB"/>
        </w:rPr>
        <w:lastRenderedPageBreak/>
        <w:t>Post-</w:t>
      </w:r>
      <w:r w:rsidRPr="00424153">
        <w:rPr>
          <w:rFonts w:ascii="Times New Roman" w:hAnsi="Times New Roman" w:cs="Times New Roman"/>
          <w:i/>
          <w:iCs/>
          <w:sz w:val="22"/>
          <w:szCs w:val="22"/>
        </w:rPr>
        <w:t>employment</w:t>
      </w:r>
      <w:r w:rsidRPr="00424153">
        <w:rPr>
          <w:rFonts w:ascii="Times New Roman" w:hAnsi="Times New Roman" w:cs="Times New Roman"/>
          <w:i/>
          <w:iCs/>
          <w:sz w:val="22"/>
          <w:szCs w:val="22"/>
          <w:lang w:eastAsia="en-GB"/>
        </w:rPr>
        <w:t xml:space="preserve"> benefits</w:t>
      </w:r>
      <w:r w:rsidRPr="00424153">
        <w:rPr>
          <w:rFonts w:ascii="Times New Roman" w:hAnsi="Times New Roman" w:cs="Times New Roman"/>
          <w:i/>
          <w:iCs/>
          <w:sz w:val="22"/>
          <w:szCs w:val="22"/>
          <w:cs/>
          <w:lang w:eastAsia="en-GB"/>
        </w:rPr>
        <w:t xml:space="preserve"> </w:t>
      </w:r>
    </w:p>
    <w:p w:rsidR="00DC1556" w:rsidRPr="00424153"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BB5F42">
        <w:rPr>
          <w:rFonts w:ascii="Times New Roman" w:hAnsi="Times New Roman" w:cs="Times New Roman"/>
          <w:sz w:val="22"/>
          <w:szCs w:val="22"/>
        </w:rPr>
        <w:t>Obligations on defined contribution plan which is the provident fund are recognized as an expense in the statement of comprehensive income when contribution to the fund on an accrual basis.</w:t>
      </w:r>
    </w:p>
    <w:p w:rsidR="004F7F4C" w:rsidRPr="00BB5F42" w:rsidRDefault="004F7F4C"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984DAC" w:rsidRDefault="00DC1556" w:rsidP="007A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b/>
          <w:bCs/>
          <w:sz w:val="22"/>
          <w:szCs w:val="22"/>
        </w:rPr>
      </w:pPr>
      <w:r w:rsidRPr="00BB5F42">
        <w:rPr>
          <w:rFonts w:ascii="Times New Roman" w:hAnsi="Times New Roman" w:cs="Times New Roman"/>
          <w:sz w:val="22"/>
          <w:szCs w:val="22"/>
        </w:rPr>
        <w:t>Obligations on post-employment benefits which are defined benefit plan that will be settled to the employees upon retirement or termination are calculated by estimating the amount of future benefits that employees have earned in return for their service in the prior and current periods. The benefits are discounted using the project unit credit method to determine present value of obligations. The calculation is annually performed, or at least every three years, by the qualified actuary. Expenses from the estimated liability for post-employment benefits comprise current service cost</w:t>
      </w:r>
      <w:r w:rsidR="007E1CFB" w:rsidRPr="00BB5F42">
        <w:rPr>
          <w:rFonts w:ascii="Times New Roman" w:hAnsi="Times New Roman" w:cs="Times New Roman"/>
          <w:sz w:val="22"/>
          <w:szCs w:val="22"/>
        </w:rPr>
        <w:t>, part service cost</w:t>
      </w:r>
      <w:r w:rsidRPr="00BB5F42">
        <w:rPr>
          <w:rFonts w:ascii="Times New Roman" w:hAnsi="Times New Roman" w:cs="Times New Roman"/>
          <w:sz w:val="22"/>
          <w:szCs w:val="22"/>
        </w:rPr>
        <w:t xml:space="preserve"> and interest cost, which are recognized as profit or loss whereas actuarial gain/loss on measurement is recognized as other comprehensive income or loss in the statement of comprehensive income.</w:t>
      </w:r>
    </w:p>
    <w:p w:rsidR="007A6A45" w:rsidRDefault="007A6A45"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p>
    <w:p w:rsidR="00DC1556" w:rsidRPr="00BB5F42"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BB5F42">
        <w:rPr>
          <w:rFonts w:ascii="Times New Roman" w:hAnsi="Times New Roman" w:cs="Times New Roman"/>
          <w:b/>
          <w:bCs/>
          <w:sz w:val="22"/>
          <w:szCs w:val="22"/>
        </w:rPr>
        <w:t xml:space="preserve">Revenue Recognition </w:t>
      </w:r>
    </w:p>
    <w:p w:rsidR="00DC1556" w:rsidRPr="00BB5F42"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EF3DB8" w:rsidRPr="00BB5F42" w:rsidRDefault="00EF3DB8"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BB5F42">
        <w:rPr>
          <w:rFonts w:ascii="Times New Roman" w:hAnsi="Times New Roman" w:cs="Times New Roman"/>
          <w:sz w:val="22"/>
          <w:szCs w:val="22"/>
        </w:rPr>
        <w:t>Revenue is recognized when it is probable that the economic benefits associated with the transaction will flow to the Company and the amount of the revenue as well as related cost can be measured reliably whereby there is consideration about characteristics, amount, timing as well as uncertainty of revenue and contractual cash flows from contract with customer.</w:t>
      </w:r>
    </w:p>
    <w:p w:rsidR="00970FC6" w:rsidRPr="00BB5F42" w:rsidRDefault="00970FC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970FC6" w:rsidRPr="00CD3E14" w:rsidRDefault="00970FC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CD3E14">
        <w:rPr>
          <w:rFonts w:ascii="Times New Roman" w:hAnsi="Times New Roman" w:cs="Times New Roman"/>
          <w:sz w:val="22"/>
          <w:szCs w:val="22"/>
        </w:rPr>
        <w:t>Sales are recognized net of discounts</w:t>
      </w:r>
      <w:r w:rsidR="00CD3E14" w:rsidRPr="00CD3E14">
        <w:rPr>
          <w:rFonts w:ascii="Times New Roman" w:hAnsi="Times New Roman" w:cs="Times New Roman"/>
          <w:sz w:val="22"/>
          <w:szCs w:val="22"/>
        </w:rPr>
        <w:t xml:space="preserve"> at a point in time</w:t>
      </w:r>
      <w:r w:rsidRPr="00CD3E14">
        <w:rPr>
          <w:rFonts w:ascii="Times New Roman" w:hAnsi="Times New Roman" w:cs="Times New Roman"/>
          <w:sz w:val="22"/>
          <w:szCs w:val="22"/>
        </w:rPr>
        <w:t xml:space="preserve"> when delivery has taken place and transfer of risks and rewards of ownership</w:t>
      </w:r>
      <w:r w:rsidR="00623594">
        <w:rPr>
          <w:rFonts w:ascii="Times New Roman" w:hAnsi="Times New Roman" w:cs="Times New Roman"/>
          <w:sz w:val="22"/>
          <w:szCs w:val="22"/>
        </w:rPr>
        <w:t xml:space="preserve"> and control</w:t>
      </w:r>
      <w:r w:rsidRPr="00CD3E14">
        <w:rPr>
          <w:rFonts w:ascii="Times New Roman" w:hAnsi="Times New Roman" w:cs="Times New Roman"/>
          <w:sz w:val="22"/>
          <w:szCs w:val="22"/>
        </w:rPr>
        <w:t xml:space="preserve"> to the buyer has been completed.  </w:t>
      </w:r>
    </w:p>
    <w:p w:rsidR="00970FC6" w:rsidRPr="00BB5F42" w:rsidRDefault="00970FC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970FC6" w:rsidRPr="00CD3E14" w:rsidRDefault="00662609"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Pr>
          <w:rFonts w:ascii="Times New Roman" w:hAnsi="Times New Roman" w:cs="Times New Roman"/>
          <w:sz w:val="22"/>
          <w:szCs w:val="22"/>
        </w:rPr>
        <w:t>Short-</w:t>
      </w:r>
      <w:r w:rsidR="00424153">
        <w:rPr>
          <w:rFonts w:ascii="Times New Roman" w:hAnsi="Times New Roman" w:cs="Times New Roman"/>
          <w:sz w:val="22"/>
          <w:szCs w:val="22"/>
        </w:rPr>
        <w:t>term s</w:t>
      </w:r>
      <w:r w:rsidR="00970FC6" w:rsidRPr="00CD3E14">
        <w:rPr>
          <w:rFonts w:ascii="Times New Roman" w:hAnsi="Times New Roman" w:cs="Times New Roman"/>
          <w:sz w:val="22"/>
          <w:szCs w:val="22"/>
        </w:rPr>
        <w:t>ervice income</w:t>
      </w:r>
      <w:r w:rsidR="00FA6190">
        <w:rPr>
          <w:rFonts w:ascii="Times New Roman" w:hAnsi="Times New Roman" w:cs="Times New Roman"/>
          <w:sz w:val="22"/>
          <w:szCs w:val="22"/>
        </w:rPr>
        <w:t xml:space="preserve">, where amount is </w:t>
      </w:r>
      <w:r w:rsidR="00FA6190" w:rsidRPr="00FA6190">
        <w:rPr>
          <w:rFonts w:ascii="Times New Roman" w:hAnsi="Times New Roman" w:cs="Times New Roman"/>
          <w:sz w:val="22"/>
          <w:szCs w:val="22"/>
        </w:rPr>
        <w:t>insignificant</w:t>
      </w:r>
      <w:r w:rsidR="00FA6190">
        <w:rPr>
          <w:rFonts w:ascii="Times New Roman" w:hAnsi="Times New Roman" w:cs="Times New Roman"/>
          <w:sz w:val="22"/>
          <w:szCs w:val="22"/>
        </w:rPr>
        <w:t xml:space="preserve">, </w:t>
      </w:r>
      <w:r w:rsidR="00970FC6" w:rsidRPr="00CD3E14">
        <w:rPr>
          <w:rFonts w:ascii="Times New Roman" w:hAnsi="Times New Roman" w:cs="Times New Roman"/>
          <w:sz w:val="22"/>
          <w:szCs w:val="22"/>
        </w:rPr>
        <w:t>is recognized</w:t>
      </w:r>
      <w:r w:rsidR="00CD3E14" w:rsidRPr="00CD3E14">
        <w:rPr>
          <w:rFonts w:ascii="Times New Roman" w:hAnsi="Times New Roman" w:cs="Times New Roman"/>
          <w:sz w:val="22"/>
          <w:szCs w:val="22"/>
        </w:rPr>
        <w:t xml:space="preserve"> at a point</w:t>
      </w:r>
      <w:r w:rsidR="00623594">
        <w:rPr>
          <w:rFonts w:ascii="Times New Roman" w:hAnsi="Times New Roman" w:cs="Times New Roman"/>
          <w:sz w:val="22"/>
          <w:szCs w:val="22"/>
        </w:rPr>
        <w:t xml:space="preserve"> in</w:t>
      </w:r>
      <w:r w:rsidR="00CD3E14" w:rsidRPr="00CD3E14">
        <w:rPr>
          <w:rFonts w:ascii="Times New Roman" w:hAnsi="Times New Roman" w:cs="Times New Roman"/>
          <w:sz w:val="22"/>
          <w:szCs w:val="22"/>
        </w:rPr>
        <w:t xml:space="preserve"> time </w:t>
      </w:r>
      <w:r w:rsidR="00970FC6" w:rsidRPr="00CD3E14">
        <w:rPr>
          <w:rFonts w:ascii="Times New Roman" w:hAnsi="Times New Roman" w:cs="Times New Roman"/>
          <w:sz w:val="22"/>
          <w:szCs w:val="22"/>
        </w:rPr>
        <w:t xml:space="preserve">when the Company has completely rendered service to the customer and on an accrual basis.  </w:t>
      </w:r>
    </w:p>
    <w:p w:rsidR="00970FC6" w:rsidRPr="00BB5F42" w:rsidRDefault="00970FC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970FC6" w:rsidRPr="00BB5F42" w:rsidRDefault="00970FC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742DF3">
        <w:rPr>
          <w:rFonts w:ascii="Times New Roman" w:hAnsi="Times New Roman" w:cs="Times New Roman"/>
          <w:sz w:val="22"/>
          <w:szCs w:val="22"/>
        </w:rPr>
        <w:t>Interest income is recognized</w:t>
      </w:r>
      <w:r w:rsidR="00CD3E14" w:rsidRPr="00742DF3">
        <w:rPr>
          <w:rFonts w:ascii="Times New Roman" w:hAnsi="Times New Roman" w:cs="Times New Roman"/>
          <w:sz w:val="22"/>
          <w:szCs w:val="22"/>
        </w:rPr>
        <w:t xml:space="preserve"> over time</w:t>
      </w:r>
      <w:r w:rsidRPr="00742DF3">
        <w:rPr>
          <w:rFonts w:ascii="Times New Roman" w:hAnsi="Times New Roman" w:cs="Times New Roman"/>
          <w:sz w:val="22"/>
          <w:szCs w:val="22"/>
        </w:rPr>
        <w:t xml:space="preserve"> on a time proportion basis that reflects th</w:t>
      </w:r>
      <w:r w:rsidR="00CD3E14" w:rsidRPr="00742DF3">
        <w:rPr>
          <w:rFonts w:ascii="Times New Roman" w:hAnsi="Times New Roman" w:cs="Times New Roman"/>
          <w:sz w:val="22"/>
          <w:szCs w:val="22"/>
        </w:rPr>
        <w:t>e effective yield on the asset if significant</w:t>
      </w:r>
      <w:r w:rsidR="00742DF3" w:rsidRPr="00BB5F42">
        <w:rPr>
          <w:rFonts w:ascii="Times New Roman" w:hAnsi="Times New Roman" w:cs="Times New Roman" w:hint="cs"/>
          <w:sz w:val="22"/>
          <w:szCs w:val="22"/>
          <w:cs/>
        </w:rPr>
        <w:t>.</w:t>
      </w:r>
    </w:p>
    <w:p w:rsidR="00970FC6" w:rsidRPr="00BB5F42" w:rsidRDefault="00970FC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970FC6" w:rsidRPr="00CD3E14" w:rsidRDefault="00970FC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CD3E14">
        <w:rPr>
          <w:rFonts w:ascii="Times New Roman" w:hAnsi="Times New Roman" w:cs="Times New Roman"/>
          <w:sz w:val="22"/>
          <w:szCs w:val="22"/>
        </w:rPr>
        <w:t>Rental income on the assets</w:t>
      </w:r>
      <w:r w:rsidR="00424153">
        <w:rPr>
          <w:rFonts w:ascii="Times New Roman" w:hAnsi="Times New Roman" w:cs="Times New Roman"/>
          <w:sz w:val="22"/>
          <w:szCs w:val="22"/>
        </w:rPr>
        <w:t xml:space="preserve"> which is operating lease</w:t>
      </w:r>
      <w:r w:rsidRPr="00CD3E14">
        <w:rPr>
          <w:rFonts w:ascii="Times New Roman" w:hAnsi="Times New Roman" w:cs="Times New Roman"/>
          <w:sz w:val="22"/>
          <w:szCs w:val="22"/>
        </w:rPr>
        <w:t xml:space="preserve"> is recognized</w:t>
      </w:r>
      <w:r w:rsidR="00CD3E14" w:rsidRPr="00CD3E14">
        <w:rPr>
          <w:rFonts w:ascii="Times New Roman" w:hAnsi="Times New Roman" w:cs="Times New Roman"/>
          <w:sz w:val="22"/>
          <w:szCs w:val="22"/>
        </w:rPr>
        <w:t xml:space="preserve"> over time</w:t>
      </w:r>
      <w:r w:rsidRPr="00CD3E14">
        <w:rPr>
          <w:rFonts w:ascii="Times New Roman" w:hAnsi="Times New Roman" w:cs="Times New Roman"/>
          <w:sz w:val="22"/>
          <w:szCs w:val="22"/>
        </w:rPr>
        <w:t xml:space="preserve"> on a straight-line basis over the lease term.  </w:t>
      </w:r>
    </w:p>
    <w:p w:rsidR="00970FC6" w:rsidRPr="00CD3E14" w:rsidRDefault="00970FC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970FC6" w:rsidRPr="00CD3E14" w:rsidRDefault="00970FC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CD3E14">
        <w:rPr>
          <w:rFonts w:ascii="Times New Roman" w:hAnsi="Times New Roman" w:cs="Times New Roman"/>
          <w:sz w:val="22"/>
          <w:szCs w:val="22"/>
        </w:rPr>
        <w:t>Other income is recognized on an accrual basis.</w:t>
      </w:r>
    </w:p>
    <w:p w:rsidR="00EF3DB8" w:rsidRPr="00BB5F42" w:rsidRDefault="00EF3DB8"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BB5F42"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BB5F42">
        <w:rPr>
          <w:rFonts w:ascii="Times New Roman" w:hAnsi="Times New Roman" w:cs="Times New Roman"/>
          <w:b/>
          <w:bCs/>
          <w:sz w:val="22"/>
          <w:szCs w:val="22"/>
        </w:rPr>
        <w:t xml:space="preserve">Expense Recognition </w:t>
      </w:r>
    </w:p>
    <w:p w:rsidR="00DC1556" w:rsidRPr="00BB5F42"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BB5F42"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BB5F42">
        <w:rPr>
          <w:rFonts w:ascii="Times New Roman" w:hAnsi="Times New Roman" w:cs="Times New Roman"/>
          <w:sz w:val="22"/>
          <w:szCs w:val="22"/>
        </w:rPr>
        <w:t>Expenses are recognized on an accrual basis.</w:t>
      </w:r>
    </w:p>
    <w:p w:rsidR="00DC1556" w:rsidRPr="00424153" w:rsidRDefault="00DC1556" w:rsidP="00DC1556">
      <w:pPr>
        <w:rPr>
          <w:rFonts w:ascii="Times New Roman" w:hAnsi="Times New Roman" w:cs="Times New Roman"/>
          <w:color w:val="000000"/>
          <w:sz w:val="22"/>
          <w:szCs w:val="22"/>
        </w:rPr>
      </w:pPr>
    </w:p>
    <w:p w:rsidR="00DC1556" w:rsidRPr="00BB5F42"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BB5F42">
        <w:rPr>
          <w:rFonts w:ascii="Times New Roman" w:hAnsi="Times New Roman" w:cs="Times New Roman"/>
          <w:b/>
          <w:bCs/>
          <w:sz w:val="22"/>
          <w:szCs w:val="22"/>
        </w:rPr>
        <w:t>Borrowing Costs</w:t>
      </w:r>
    </w:p>
    <w:p w:rsidR="00DC1556" w:rsidRPr="00BB5F42"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BB5F42"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BB5F42">
        <w:rPr>
          <w:rFonts w:ascii="Times New Roman" w:hAnsi="Times New Roman" w:cs="Times New Roman"/>
          <w:sz w:val="22"/>
          <w:szCs w:val="22"/>
        </w:rPr>
        <w:t>Interest and financial charges on liabilities acquired for construction of building and installation of machinery and equipment is capitalized as part of the cost of the asset. The capitalization of such finance costs is ceased when the construction or installation is completed and ready for the intended use.</w:t>
      </w:r>
    </w:p>
    <w:p w:rsidR="003629CB" w:rsidRPr="00BB5F42" w:rsidRDefault="003629CB"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BB5F42"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BB5F42">
        <w:rPr>
          <w:rFonts w:ascii="Times New Roman" w:hAnsi="Times New Roman" w:cs="Times New Roman"/>
          <w:b/>
          <w:bCs/>
          <w:sz w:val="22"/>
          <w:szCs w:val="22"/>
        </w:rPr>
        <w:t>Foreign Currency Transactions</w:t>
      </w:r>
    </w:p>
    <w:p w:rsidR="00DC1556" w:rsidRPr="00BB5F42"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BB5F42"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cs/>
        </w:rPr>
      </w:pPr>
      <w:r w:rsidRPr="00BB5F42">
        <w:rPr>
          <w:rFonts w:ascii="Times New Roman" w:hAnsi="Times New Roman" w:cs="Times New Roman"/>
          <w:sz w:val="22"/>
          <w:szCs w:val="22"/>
        </w:rPr>
        <w:t>Transactions in foreign currencies are translated and recorded in Thai Baht at the exchange rates prevailing at the dates of the transactions. The outstanding balances of monetary assets and liabilities denominated in foreign currencies at the statement of financial position dates are translated into Baht at the exchange rates prevailing at those dates. Non-monetary assets and liabilities denominated in foreign currencies which are carried under historical cost convention are translated to Thai Baht at the exchange rates ruling at the dates of the transactions. Gain or loss on foreign exchange differences arising on translation are recognized as profit or loss in the statement of comprehensive income.</w:t>
      </w:r>
    </w:p>
    <w:p w:rsidR="00A12207" w:rsidRDefault="00A12207"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BB5F42"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BB5F42">
        <w:rPr>
          <w:rFonts w:ascii="Times New Roman" w:hAnsi="Times New Roman" w:cs="Times New Roman"/>
          <w:b/>
          <w:bCs/>
          <w:sz w:val="22"/>
          <w:szCs w:val="22"/>
        </w:rPr>
        <w:lastRenderedPageBreak/>
        <w:t>Fair Value Measurements</w:t>
      </w:r>
    </w:p>
    <w:p w:rsidR="00DC1556" w:rsidRPr="00D30D68"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E86EEE" w:rsidRDefault="00DC1556" w:rsidP="00E86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E86EEE">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Principal market is the market with the greatest volume and level of activity for the asset or liability. Market participants comprise buyers and sellers in the principal or most advantageous market for the asset or liability whereby market participants are independent of each other, knowledgeable and having a reasonable understanding, able to enter into a transaction for the asset or liability, and willing to enter into a transaction for the asset or liability.</w:t>
      </w:r>
    </w:p>
    <w:p w:rsidR="00EE4A01" w:rsidRDefault="00EE4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DC1556" w:rsidRPr="00E86EEE" w:rsidRDefault="00DC1556" w:rsidP="00E86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E86EEE">
        <w:rPr>
          <w:rFonts w:ascii="Times New Roman" w:hAnsi="Times New Roman" w:cs="Times New Roman"/>
          <w:sz w:val="22"/>
          <w:szCs w:val="22"/>
        </w:rPr>
        <w:t>To increase the consistency and comparability in fair value measurements and related disclosures in the financial statements, the fair value hierarchy is categorized into 3 levels with respect of the inputs to valuation techniques used to measure the fair value. The fair value hierarchy gives the highest priority to</w:t>
      </w:r>
      <w:r w:rsidRPr="00E86EEE">
        <w:rPr>
          <w:rFonts w:ascii="Times New Roman" w:hAnsi="Times New Roman" w:cs="Times New Roman"/>
          <w:sz w:val="22"/>
          <w:szCs w:val="22"/>
        </w:rPr>
        <w:br/>
        <w:t>quoted prices (unadjusted) in active markets for identical assets or liabilities (“Level 1 inputs”), secondary priority to other observable inputs (“Level 2 inputs”), and the lowest priority to unobservable inputs (“Level 3 inputs”).</w:t>
      </w:r>
    </w:p>
    <w:p w:rsidR="00DC1556" w:rsidRPr="00E86EEE" w:rsidRDefault="00DC1556" w:rsidP="00E86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E86EEE" w:rsidRDefault="00DC1556" w:rsidP="00E86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E86EEE">
        <w:rPr>
          <w:rFonts w:ascii="Times New Roman" w:hAnsi="Times New Roman" w:cs="Times New Roman"/>
          <w:sz w:val="22"/>
          <w:szCs w:val="22"/>
        </w:rPr>
        <w:t>Level 1 inputs are quoted prices (unadjusted) in active markets for identical assets or liabilities that the entity can access at the measurement date.</w:t>
      </w:r>
    </w:p>
    <w:p w:rsidR="00DC1556" w:rsidRPr="00E86EEE" w:rsidRDefault="00DC1556" w:rsidP="00E86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E86EEE" w:rsidRDefault="00DC1556" w:rsidP="00E86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E86EEE">
        <w:rPr>
          <w:rFonts w:ascii="Times New Roman" w:hAnsi="Times New Roman" w:cs="Times New Roman"/>
          <w:sz w:val="22"/>
          <w:szCs w:val="22"/>
        </w:rPr>
        <w:t>Level 2 inputs are inputs other than quoted prices included within Level 1 that are observable for the asset or liability, either directly or indirectly.</w:t>
      </w:r>
    </w:p>
    <w:p w:rsidR="00DC1556" w:rsidRPr="00E86EEE" w:rsidRDefault="00DC1556" w:rsidP="00E86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E86EEE" w:rsidRDefault="00DC1556" w:rsidP="00E86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E86EEE">
        <w:rPr>
          <w:rFonts w:ascii="Times New Roman" w:hAnsi="Times New Roman" w:cs="Times New Roman"/>
          <w:sz w:val="22"/>
          <w:szCs w:val="22"/>
        </w:rPr>
        <w:t>Level 3 inputs are unobservable inputs for the asset or liability.</w:t>
      </w:r>
    </w:p>
    <w:p w:rsidR="00DC1556" w:rsidRPr="00E86EEE" w:rsidRDefault="00DC1556" w:rsidP="00E86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24153" w:rsidRPr="00ED5FD3" w:rsidRDefault="00424153" w:rsidP="00ED5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ED5FD3">
        <w:rPr>
          <w:rFonts w:ascii="Times New Roman" w:hAnsi="Times New Roman" w:cs="Times New Roman"/>
          <w:b/>
          <w:bCs/>
          <w:sz w:val="22"/>
          <w:szCs w:val="22"/>
        </w:rPr>
        <w:t>Financial Instruments</w:t>
      </w:r>
    </w:p>
    <w:p w:rsidR="00424153" w:rsidRPr="00ED5FD3" w:rsidRDefault="00424153" w:rsidP="00ED5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24153" w:rsidRPr="00736410" w:rsidRDefault="00424153" w:rsidP="00736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i/>
          <w:iCs/>
          <w:sz w:val="22"/>
          <w:szCs w:val="22"/>
        </w:rPr>
      </w:pPr>
      <w:r w:rsidRPr="00736410">
        <w:rPr>
          <w:rFonts w:ascii="Times New Roman" w:hAnsi="Times New Roman" w:cs="Times New Roman"/>
          <w:i/>
          <w:iCs/>
          <w:sz w:val="22"/>
          <w:szCs w:val="22"/>
        </w:rPr>
        <w:t>Recognition and measurement</w:t>
      </w:r>
    </w:p>
    <w:p w:rsidR="00424153" w:rsidRPr="00ED5FD3" w:rsidRDefault="00424153" w:rsidP="00ED5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24153" w:rsidRPr="00ED5FD3" w:rsidRDefault="00424153" w:rsidP="00ED5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ED5FD3">
        <w:rPr>
          <w:rFonts w:ascii="Times New Roman" w:hAnsi="Times New Roman" w:cs="Times New Roman"/>
          <w:sz w:val="22"/>
          <w:szCs w:val="22"/>
        </w:rPr>
        <w:t xml:space="preserve">The </w:t>
      </w:r>
      <w:r w:rsidR="00246163" w:rsidRPr="00ED5FD3">
        <w:rPr>
          <w:rFonts w:ascii="Times New Roman" w:hAnsi="Times New Roman" w:cs="Times New Roman"/>
          <w:sz w:val="22"/>
          <w:szCs w:val="22"/>
        </w:rPr>
        <w:t>Company</w:t>
      </w:r>
      <w:r w:rsidRPr="00ED5FD3">
        <w:rPr>
          <w:rFonts w:ascii="Times New Roman" w:hAnsi="Times New Roman" w:cs="Times New Roman"/>
          <w:sz w:val="22"/>
          <w:szCs w:val="22"/>
        </w:rPr>
        <w:t xml:space="preserve"> initially measures financial assets at fair value, plus transaction costs in case of financial assets that are not measured at fair value through profit or loss. Financial assets shall be classified and measured with respect to the business model on asset management and characteristics of the asset’s contractual cash flows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rsidR="00424153" w:rsidRPr="00ED5FD3" w:rsidRDefault="00424153" w:rsidP="00ED5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24153" w:rsidRPr="00ED5FD3" w:rsidRDefault="007E1CFB" w:rsidP="00ED5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ED5FD3">
        <w:rPr>
          <w:rFonts w:ascii="Times New Roman" w:hAnsi="Times New Roman" w:cs="Times New Roman"/>
          <w:sz w:val="22"/>
          <w:szCs w:val="22"/>
        </w:rPr>
        <w:t>T</w:t>
      </w:r>
      <w:r w:rsidR="00424153" w:rsidRPr="00ED5FD3">
        <w:rPr>
          <w:rFonts w:ascii="Times New Roman" w:hAnsi="Times New Roman" w:cs="Times New Roman"/>
          <w:sz w:val="22"/>
          <w:szCs w:val="22"/>
        </w:rPr>
        <w:t xml:space="preserve">he </w:t>
      </w:r>
      <w:r w:rsidR="00246163" w:rsidRPr="00ED5FD3">
        <w:rPr>
          <w:rFonts w:ascii="Times New Roman" w:hAnsi="Times New Roman" w:cs="Times New Roman"/>
          <w:sz w:val="22"/>
          <w:szCs w:val="22"/>
        </w:rPr>
        <w:t>Company</w:t>
      </w:r>
      <w:r w:rsidR="00424153" w:rsidRPr="00ED5FD3">
        <w:rPr>
          <w:rFonts w:ascii="Times New Roman" w:hAnsi="Times New Roman" w:cs="Times New Roman"/>
          <w:sz w:val="22"/>
          <w:szCs w:val="22"/>
        </w:rPr>
        <w:t xml:space="preserve"> initially measures financial liabilities at fair value net of transaction costs. Financial liabilities shall be classified and measured at amortized cost except for financial liabilities measured at fair value through profit or loss (such liabilities include derivative liabilities). Reclassification of financial liabilities is prohibited.</w:t>
      </w:r>
    </w:p>
    <w:p w:rsidR="003629CB" w:rsidRPr="00ED5FD3" w:rsidRDefault="003629CB" w:rsidP="00ED5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24153" w:rsidRPr="00736410" w:rsidRDefault="00424153" w:rsidP="00736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i/>
          <w:iCs/>
          <w:sz w:val="22"/>
          <w:szCs w:val="22"/>
        </w:rPr>
      </w:pPr>
      <w:r w:rsidRPr="00736410">
        <w:rPr>
          <w:rFonts w:ascii="Times New Roman" w:hAnsi="Times New Roman" w:cs="Times New Roman"/>
          <w:i/>
          <w:iCs/>
          <w:sz w:val="22"/>
          <w:szCs w:val="22"/>
        </w:rPr>
        <w:t>Classification and measurement</w:t>
      </w:r>
    </w:p>
    <w:p w:rsidR="00424153" w:rsidRPr="00ED5FD3" w:rsidRDefault="00424153" w:rsidP="00ED5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246163" w:rsidRPr="00BB1F0C" w:rsidRDefault="00246163" w:rsidP="00ED5FD3">
      <w:pPr>
        <w:pStyle w:val="NoSpacing"/>
        <w:jc w:val="both"/>
        <w:rPr>
          <w:rFonts w:cs="Times New Roman"/>
          <w:sz w:val="22"/>
          <w:szCs w:val="22"/>
        </w:rPr>
      </w:pPr>
      <w:r w:rsidRPr="00BB1F0C">
        <w:rPr>
          <w:rFonts w:cs="Times New Roman"/>
          <w:sz w:val="22"/>
          <w:szCs w:val="22"/>
        </w:rPr>
        <w:t>Assets classified and measured at amortized cost</w:t>
      </w:r>
    </w:p>
    <w:p w:rsidR="00246163" w:rsidRDefault="00246163" w:rsidP="000A5122">
      <w:pPr>
        <w:pStyle w:val="NoSpacing"/>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sidRPr="00BB1F0C">
        <w:rPr>
          <w:rFonts w:cs="Times New Roman"/>
          <w:sz w:val="22"/>
          <w:szCs w:val="22"/>
        </w:rPr>
        <w:t>Cash and cash equivalents</w:t>
      </w:r>
    </w:p>
    <w:p w:rsidR="00246163" w:rsidRPr="007B2D8B" w:rsidRDefault="00246163" w:rsidP="000A5122">
      <w:pPr>
        <w:pStyle w:val="NoSpacing"/>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sidRPr="00BB1F0C">
        <w:rPr>
          <w:rFonts w:cs="Times New Roman"/>
          <w:sz w:val="22"/>
          <w:szCs w:val="22"/>
        </w:rPr>
        <w:t>Restricted deposits at banks</w:t>
      </w:r>
    </w:p>
    <w:p w:rsidR="00246163" w:rsidRPr="00BB1F0C" w:rsidRDefault="00246163" w:rsidP="000A5122">
      <w:pPr>
        <w:pStyle w:val="NoSpacing"/>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Pr>
          <w:rFonts w:cs="Times New Roman"/>
          <w:sz w:val="22"/>
          <w:szCs w:val="22"/>
        </w:rPr>
        <w:t>Trade and other receivables</w:t>
      </w:r>
      <w:r>
        <w:rPr>
          <w:rFonts w:cs="Cordia New" w:hint="cs"/>
          <w:sz w:val="22"/>
          <w:szCs w:val="22"/>
          <w:cs/>
        </w:rPr>
        <w:t xml:space="preserve"> </w:t>
      </w:r>
      <w:r>
        <w:rPr>
          <w:rFonts w:cs="Cordia New"/>
          <w:sz w:val="22"/>
          <w:szCs w:val="22"/>
        </w:rPr>
        <w:t xml:space="preserve">(excluding </w:t>
      </w:r>
      <w:r>
        <w:rPr>
          <w:rFonts w:cs="Times New Roman"/>
          <w:sz w:val="22"/>
          <w:szCs w:val="22"/>
        </w:rPr>
        <w:t>p</w:t>
      </w:r>
      <w:r w:rsidRPr="00E034F0">
        <w:rPr>
          <w:rFonts w:cs="Times New Roman"/>
          <w:sz w:val="22"/>
          <w:szCs w:val="22"/>
        </w:rPr>
        <w:t>repaid expenses</w:t>
      </w:r>
      <w:r>
        <w:rPr>
          <w:rFonts w:cs="Times New Roman"/>
          <w:sz w:val="22"/>
          <w:szCs w:val="22"/>
        </w:rPr>
        <w:t xml:space="preserve"> and advances for </w:t>
      </w:r>
      <w:r w:rsidR="00987726">
        <w:rPr>
          <w:rFonts w:cs="Times New Roman"/>
          <w:sz w:val="22"/>
          <w:szCs w:val="22"/>
        </w:rPr>
        <w:t xml:space="preserve">goods / </w:t>
      </w:r>
      <w:r>
        <w:rPr>
          <w:rFonts w:cs="Times New Roman"/>
          <w:sz w:val="22"/>
          <w:szCs w:val="22"/>
        </w:rPr>
        <w:t>raw materials)</w:t>
      </w:r>
    </w:p>
    <w:p w:rsidR="00246163" w:rsidRPr="00BB1F0C" w:rsidRDefault="00246163" w:rsidP="000A5122">
      <w:pPr>
        <w:pStyle w:val="NoSpacing"/>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Pr>
          <w:sz w:val="22"/>
          <w:szCs w:val="28"/>
        </w:rPr>
        <w:t>Refundable deposits or guarantees</w:t>
      </w:r>
    </w:p>
    <w:p w:rsidR="00246163" w:rsidRPr="00BB1F0C" w:rsidRDefault="00246163" w:rsidP="00ED5FD3">
      <w:pPr>
        <w:pStyle w:val="NoSpacing"/>
        <w:jc w:val="both"/>
        <w:rPr>
          <w:rFonts w:cs="Times New Roman"/>
          <w:sz w:val="22"/>
          <w:szCs w:val="22"/>
        </w:rPr>
      </w:pPr>
      <w:r w:rsidRPr="00BB1F0C">
        <w:rPr>
          <w:rFonts w:cs="Times New Roman"/>
          <w:sz w:val="22"/>
          <w:szCs w:val="22"/>
        </w:rPr>
        <w:t>Assets classified and measured at fair value through profit or loss</w:t>
      </w:r>
    </w:p>
    <w:p w:rsidR="00246163" w:rsidRDefault="00246163" w:rsidP="000A5122">
      <w:pPr>
        <w:pStyle w:val="NoSpacing"/>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sidRPr="00BA1854">
        <w:rPr>
          <w:rFonts w:cs="Times New Roman"/>
          <w:sz w:val="22"/>
          <w:szCs w:val="22"/>
        </w:rPr>
        <w:t>Derivatives assets</w:t>
      </w:r>
    </w:p>
    <w:p w:rsidR="00CA5F92" w:rsidRPr="008168B7" w:rsidRDefault="00CA5F92" w:rsidP="00CA5F92">
      <w:pPr>
        <w:pStyle w:val="NoSpacing"/>
        <w:jc w:val="both"/>
        <w:rPr>
          <w:rFonts w:cs="Times New Roman"/>
          <w:sz w:val="22"/>
          <w:szCs w:val="22"/>
        </w:rPr>
      </w:pPr>
      <w:r w:rsidRPr="008168B7">
        <w:rPr>
          <w:rFonts w:cs="Times New Roman"/>
          <w:sz w:val="22"/>
          <w:szCs w:val="22"/>
        </w:rPr>
        <w:t>Assets classified and measured at fair value through other comprehensive income - none</w:t>
      </w:r>
    </w:p>
    <w:p w:rsidR="00246163" w:rsidRPr="00BB1F0C" w:rsidRDefault="00246163" w:rsidP="00ED5FD3">
      <w:pPr>
        <w:pStyle w:val="NoSpacing"/>
        <w:jc w:val="both"/>
        <w:rPr>
          <w:rFonts w:cs="Times New Roman"/>
          <w:sz w:val="22"/>
          <w:szCs w:val="22"/>
        </w:rPr>
      </w:pPr>
      <w:r w:rsidRPr="00BB1F0C">
        <w:rPr>
          <w:rFonts w:cs="Times New Roman"/>
          <w:sz w:val="22"/>
          <w:szCs w:val="22"/>
        </w:rPr>
        <w:t>Liabilities classified and measured at amortized cost</w:t>
      </w:r>
    </w:p>
    <w:p w:rsidR="00246163" w:rsidRPr="007B41F4" w:rsidRDefault="00FA6190" w:rsidP="000A5122">
      <w:pPr>
        <w:pStyle w:val="NoSpacing"/>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Pr>
          <w:rFonts w:cs="Times New Roman"/>
          <w:sz w:val="22"/>
          <w:szCs w:val="22"/>
        </w:rPr>
        <w:t>S</w:t>
      </w:r>
      <w:r w:rsidR="00246163" w:rsidRPr="007B41F4">
        <w:rPr>
          <w:rFonts w:cs="Times New Roman"/>
          <w:sz w:val="22"/>
          <w:szCs w:val="22"/>
        </w:rPr>
        <w:t>hort-term borrowings from financial institutions</w:t>
      </w:r>
    </w:p>
    <w:p w:rsidR="00246163" w:rsidRPr="008438D5" w:rsidRDefault="00246163" w:rsidP="000A5122">
      <w:pPr>
        <w:pStyle w:val="NoSpacing"/>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sidRPr="00733FC1">
        <w:rPr>
          <w:rFonts w:cs="Times New Roman"/>
          <w:sz w:val="22"/>
          <w:szCs w:val="22"/>
        </w:rPr>
        <w:lastRenderedPageBreak/>
        <w:t xml:space="preserve">Trade and other payables </w:t>
      </w:r>
      <w:r w:rsidRPr="00733FC1">
        <w:rPr>
          <w:rFonts w:cs="Cordia New"/>
          <w:sz w:val="22"/>
          <w:szCs w:val="22"/>
        </w:rPr>
        <w:t>(including</w:t>
      </w:r>
      <w:r w:rsidR="00CA5F92">
        <w:rPr>
          <w:rFonts w:cs="Cordia New"/>
          <w:sz w:val="22"/>
          <w:szCs w:val="22"/>
        </w:rPr>
        <w:t xml:space="preserve"> a</w:t>
      </w:r>
      <w:r w:rsidR="00CA5F92" w:rsidRPr="00CA5F92">
        <w:rPr>
          <w:rFonts w:cs="Cordia New"/>
          <w:sz w:val="22"/>
          <w:szCs w:val="22"/>
        </w:rPr>
        <w:t>ccrued expenses</w:t>
      </w:r>
      <w:r w:rsidR="00CA5F92">
        <w:rPr>
          <w:rFonts w:cs="Cordia New"/>
          <w:sz w:val="22"/>
          <w:szCs w:val="22"/>
        </w:rPr>
        <w:t xml:space="preserve"> and</w:t>
      </w:r>
      <w:r w:rsidRPr="00733FC1">
        <w:rPr>
          <w:rFonts w:cs="Cordia New" w:hint="cs"/>
          <w:sz w:val="22"/>
          <w:szCs w:val="22"/>
          <w:cs/>
        </w:rPr>
        <w:t xml:space="preserve"> </w:t>
      </w:r>
      <w:r w:rsidRPr="00733FC1">
        <w:rPr>
          <w:rFonts w:cs="Cordia New"/>
          <w:sz w:val="22"/>
          <w:szCs w:val="22"/>
        </w:rPr>
        <w:t xml:space="preserve">retention payables but excluding </w:t>
      </w:r>
      <w:r w:rsidRPr="00733FC1">
        <w:rPr>
          <w:rFonts w:cs="Times New Roman"/>
          <w:sz w:val="22"/>
          <w:szCs w:val="22"/>
        </w:rPr>
        <w:t>advance</w:t>
      </w:r>
      <w:r>
        <w:rPr>
          <w:rFonts w:cs="Times New Roman"/>
          <w:sz w:val="22"/>
          <w:szCs w:val="22"/>
        </w:rPr>
        <w:t>s</w:t>
      </w:r>
      <w:r w:rsidRPr="00733FC1">
        <w:rPr>
          <w:rFonts w:cs="Times New Roman"/>
          <w:sz w:val="22"/>
          <w:szCs w:val="22"/>
        </w:rPr>
        <w:t xml:space="preserve"> received </w:t>
      </w:r>
      <w:r w:rsidRPr="00733FC1">
        <w:rPr>
          <w:rFonts w:cs="Cordia New"/>
          <w:sz w:val="22"/>
          <w:szCs w:val="22"/>
        </w:rPr>
        <w:t>and</w:t>
      </w:r>
      <w:r w:rsidRPr="00733FC1">
        <w:rPr>
          <w:rFonts w:cs="Cordia New" w:hint="cs"/>
          <w:sz w:val="22"/>
          <w:szCs w:val="22"/>
          <w:cs/>
        </w:rPr>
        <w:t xml:space="preserve"> </w:t>
      </w:r>
      <w:r w:rsidRPr="00733FC1">
        <w:rPr>
          <w:rFonts w:cs="Cordia New"/>
          <w:sz w:val="22"/>
          <w:szCs w:val="22"/>
        </w:rPr>
        <w:t>unearned revenues</w:t>
      </w:r>
      <w:r w:rsidRPr="00733FC1">
        <w:rPr>
          <w:rFonts w:cs="Times New Roman"/>
          <w:sz w:val="22"/>
          <w:szCs w:val="22"/>
        </w:rPr>
        <w:t>)</w:t>
      </w:r>
    </w:p>
    <w:p w:rsidR="00246163" w:rsidRPr="00BB1F0C" w:rsidRDefault="00246163" w:rsidP="000A5122">
      <w:pPr>
        <w:pStyle w:val="NoSpacing"/>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sidRPr="00BB1F0C">
        <w:rPr>
          <w:rFonts w:cs="Times New Roman"/>
          <w:sz w:val="22"/>
          <w:szCs w:val="22"/>
        </w:rPr>
        <w:t>Long-term borrowings from financial institution</w:t>
      </w:r>
      <w:r>
        <w:rPr>
          <w:rFonts w:cs="Times New Roman"/>
          <w:sz w:val="22"/>
          <w:szCs w:val="22"/>
        </w:rPr>
        <w:t>s</w:t>
      </w:r>
    </w:p>
    <w:p w:rsidR="00246163" w:rsidRDefault="00246163" w:rsidP="000A5122">
      <w:pPr>
        <w:pStyle w:val="NoSpacing"/>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sidRPr="00BB1F0C">
        <w:rPr>
          <w:rFonts w:cs="Times New Roman"/>
          <w:sz w:val="22"/>
          <w:szCs w:val="22"/>
        </w:rPr>
        <w:t>Lease liabilities</w:t>
      </w:r>
    </w:p>
    <w:p w:rsidR="00493840" w:rsidRDefault="00493840" w:rsidP="000A5122">
      <w:pPr>
        <w:pStyle w:val="NoSpacing"/>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Pr>
          <w:rFonts w:cs="Times New Roman"/>
          <w:sz w:val="22"/>
          <w:szCs w:val="22"/>
        </w:rPr>
        <w:t>Debentures</w:t>
      </w:r>
    </w:p>
    <w:p w:rsidR="00246163" w:rsidRDefault="00246163" w:rsidP="00ED5FD3">
      <w:pPr>
        <w:pStyle w:val="NoSpacing"/>
        <w:jc w:val="both"/>
        <w:rPr>
          <w:rFonts w:cs="Cordia New"/>
          <w:sz w:val="22"/>
          <w:szCs w:val="22"/>
        </w:rPr>
      </w:pPr>
      <w:r w:rsidRPr="00BB1F0C">
        <w:rPr>
          <w:rFonts w:cs="Times New Roman"/>
          <w:sz w:val="22"/>
          <w:szCs w:val="22"/>
        </w:rPr>
        <w:t>Liabilities classified and measured at fair value through profit or loss</w:t>
      </w:r>
      <w:r>
        <w:rPr>
          <w:rFonts w:cs="Times New Roman"/>
          <w:sz w:val="22"/>
          <w:szCs w:val="22"/>
        </w:rPr>
        <w:t xml:space="preserve"> </w:t>
      </w:r>
    </w:p>
    <w:p w:rsidR="00246163" w:rsidRPr="00BB1F0C" w:rsidRDefault="00246163" w:rsidP="000A5122">
      <w:pPr>
        <w:pStyle w:val="NoSpacing"/>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sidRPr="00BB1F0C">
        <w:rPr>
          <w:rFonts w:cs="Times New Roman"/>
          <w:sz w:val="22"/>
          <w:szCs w:val="22"/>
        </w:rPr>
        <w:t>Derivatives liabilities</w:t>
      </w:r>
    </w:p>
    <w:p w:rsidR="002E1614" w:rsidRDefault="002E1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rsidR="00424153" w:rsidRPr="00736410" w:rsidRDefault="00424153" w:rsidP="00736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i/>
          <w:iCs/>
          <w:sz w:val="22"/>
          <w:szCs w:val="22"/>
        </w:rPr>
      </w:pPr>
      <w:r w:rsidRPr="00736410">
        <w:rPr>
          <w:rFonts w:ascii="Times New Roman" w:hAnsi="Times New Roman" w:cs="Times New Roman"/>
          <w:i/>
          <w:iCs/>
          <w:sz w:val="22"/>
          <w:szCs w:val="22"/>
        </w:rPr>
        <w:t>Impairment</w:t>
      </w:r>
    </w:p>
    <w:p w:rsidR="00424153" w:rsidRPr="00AB1B29" w:rsidRDefault="00424153" w:rsidP="00AB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24153" w:rsidRPr="00AB1B29" w:rsidRDefault="00BE0B56" w:rsidP="00AB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Pr>
          <w:rFonts w:ascii="Times New Roman" w:hAnsi="Times New Roman" w:cs="Times New Roman"/>
          <w:sz w:val="22"/>
          <w:szCs w:val="22"/>
        </w:rPr>
        <w:t xml:space="preserve">Impairment loss </w:t>
      </w:r>
      <w:r w:rsidR="00424153" w:rsidRPr="00AB1B29">
        <w:rPr>
          <w:rFonts w:ascii="Times New Roman" w:hAnsi="Times New Roman" w:cs="Times New Roman"/>
          <w:sz w:val="22"/>
          <w:szCs w:val="22"/>
        </w:rPr>
        <w:t xml:space="preserve">from the expected credit loss of financial assets </w:t>
      </w:r>
      <w:r w:rsidR="009864A4">
        <w:rPr>
          <w:rFonts w:ascii="Times New Roman" w:hAnsi="Times New Roman" w:cs="Times New Roman"/>
          <w:sz w:val="22"/>
          <w:szCs w:val="22"/>
        </w:rPr>
        <w:t xml:space="preserve">is </w:t>
      </w:r>
      <w:r w:rsidR="00424153" w:rsidRPr="00AB1B29">
        <w:rPr>
          <w:rFonts w:ascii="Times New Roman" w:hAnsi="Times New Roman" w:cs="Times New Roman"/>
          <w:sz w:val="22"/>
          <w:szCs w:val="22"/>
        </w:rPr>
        <w:t>recognized under General approach in the following stages:</w:t>
      </w:r>
    </w:p>
    <w:p w:rsidR="00424153" w:rsidRPr="00AB1B29" w:rsidRDefault="00424153" w:rsidP="00AB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24153" w:rsidRPr="00424153" w:rsidRDefault="00424153" w:rsidP="000A5122">
      <w:pPr>
        <w:pStyle w:val="NoSpacing"/>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sz w:val="22"/>
          <w:szCs w:val="22"/>
        </w:rPr>
      </w:pPr>
      <w:r w:rsidRPr="00424153">
        <w:rPr>
          <w:sz w:val="22"/>
          <w:szCs w:val="22"/>
        </w:rPr>
        <w:t xml:space="preserve">Stage 1 (performing): the 12-month expected credit loss </w:t>
      </w:r>
      <w:r w:rsidR="009864A4">
        <w:rPr>
          <w:sz w:val="22"/>
          <w:szCs w:val="22"/>
        </w:rPr>
        <w:t>is</w:t>
      </w:r>
      <w:r w:rsidRPr="00424153">
        <w:rPr>
          <w:sz w:val="22"/>
          <w:szCs w:val="22"/>
        </w:rPr>
        <w:t xml:space="preserve"> recognized in profit or loss. Interest income (if any) </w:t>
      </w:r>
      <w:r w:rsidR="009864A4">
        <w:rPr>
          <w:sz w:val="22"/>
          <w:szCs w:val="22"/>
        </w:rPr>
        <w:t>is</w:t>
      </w:r>
      <w:r w:rsidRPr="00424153">
        <w:rPr>
          <w:sz w:val="22"/>
          <w:szCs w:val="22"/>
        </w:rPr>
        <w:t xml:space="preserve"> calculated base on gross carrying amount without netting the allowance for expected credit loss.</w:t>
      </w:r>
    </w:p>
    <w:p w:rsidR="00424153" w:rsidRPr="00424153" w:rsidRDefault="00424153" w:rsidP="000A5122">
      <w:pPr>
        <w:pStyle w:val="NoSpacing"/>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sz w:val="22"/>
          <w:szCs w:val="22"/>
        </w:rPr>
      </w:pPr>
      <w:r w:rsidRPr="00424153">
        <w:rPr>
          <w:sz w:val="22"/>
          <w:szCs w:val="22"/>
        </w:rPr>
        <w:t xml:space="preserve">Stage 2 (under-performing): upon significant rise in credit risk and not being at low level, the </w:t>
      </w:r>
      <w:r w:rsidR="009F558C">
        <w:rPr>
          <w:sz w:val="22"/>
          <w:szCs w:val="22"/>
        </w:rPr>
        <w:t>Company</w:t>
      </w:r>
      <w:r w:rsidRPr="00424153">
        <w:rPr>
          <w:sz w:val="22"/>
          <w:szCs w:val="22"/>
        </w:rPr>
        <w:t xml:space="preserve"> recognize</w:t>
      </w:r>
      <w:r w:rsidR="009864A4">
        <w:rPr>
          <w:sz w:val="22"/>
          <w:szCs w:val="22"/>
        </w:rPr>
        <w:t>s</w:t>
      </w:r>
      <w:r w:rsidRPr="00424153">
        <w:rPr>
          <w:sz w:val="22"/>
          <w:szCs w:val="22"/>
        </w:rPr>
        <w:t xml:space="preserve"> the full lifetime expected credit loss in profit or loss. Interest income (if any) </w:t>
      </w:r>
      <w:r w:rsidR="009864A4">
        <w:rPr>
          <w:sz w:val="22"/>
          <w:szCs w:val="22"/>
        </w:rPr>
        <w:t>is</w:t>
      </w:r>
      <w:r w:rsidRPr="00424153">
        <w:rPr>
          <w:sz w:val="22"/>
          <w:szCs w:val="22"/>
        </w:rPr>
        <w:t xml:space="preserve"> calculated based on the same principle to Stage 1.</w:t>
      </w:r>
    </w:p>
    <w:p w:rsidR="00424153" w:rsidRPr="00424153" w:rsidRDefault="00424153" w:rsidP="000A5122">
      <w:pPr>
        <w:pStyle w:val="NoSpacing"/>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sz w:val="22"/>
          <w:szCs w:val="22"/>
        </w:rPr>
      </w:pPr>
      <w:r w:rsidRPr="00424153">
        <w:rPr>
          <w:sz w:val="22"/>
          <w:szCs w:val="22"/>
        </w:rPr>
        <w:t xml:space="preserve">Stage 3 (credit-impaired): upon significant rise in credit risk of financial asset that is considered as credit impaired, the </w:t>
      </w:r>
      <w:r w:rsidR="009F558C">
        <w:rPr>
          <w:sz w:val="22"/>
          <w:szCs w:val="22"/>
        </w:rPr>
        <w:t>Company</w:t>
      </w:r>
      <w:r w:rsidRPr="00424153">
        <w:rPr>
          <w:sz w:val="22"/>
          <w:szCs w:val="22"/>
        </w:rPr>
        <w:t xml:space="preserve"> recognize</w:t>
      </w:r>
      <w:r w:rsidR="00F26C68">
        <w:rPr>
          <w:sz w:val="22"/>
          <w:szCs w:val="22"/>
        </w:rPr>
        <w:t>s</w:t>
      </w:r>
      <w:r w:rsidRPr="00424153">
        <w:rPr>
          <w:sz w:val="22"/>
          <w:szCs w:val="22"/>
        </w:rPr>
        <w:t xml:space="preserve"> the full lifetime expected credit loss in profit or loss. Interest income (if any) </w:t>
      </w:r>
      <w:r w:rsidR="00F26C68">
        <w:rPr>
          <w:sz w:val="22"/>
          <w:szCs w:val="22"/>
        </w:rPr>
        <w:t>is</w:t>
      </w:r>
      <w:r w:rsidRPr="00424153">
        <w:rPr>
          <w:sz w:val="22"/>
          <w:szCs w:val="22"/>
        </w:rPr>
        <w:t xml:space="preserve"> calculated base on gross carrying amount net of the allowance for impairment.</w:t>
      </w:r>
    </w:p>
    <w:p w:rsidR="00424153" w:rsidRPr="00AB1B29" w:rsidRDefault="00424153" w:rsidP="00AB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24153" w:rsidRPr="00AB1B29" w:rsidRDefault="00424153" w:rsidP="00AB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AB1B29">
        <w:rPr>
          <w:rFonts w:ascii="Times New Roman" w:hAnsi="Times New Roman" w:cs="Times New Roman"/>
          <w:sz w:val="22"/>
          <w:szCs w:val="22"/>
        </w:rPr>
        <w:t>For trade receivables and contract assets</w:t>
      </w:r>
      <w:r w:rsidR="00365EB6">
        <w:rPr>
          <w:rFonts w:ascii="Times New Roman" w:hAnsi="Times New Roman" w:cs="Times New Roman"/>
          <w:sz w:val="22"/>
          <w:szCs w:val="22"/>
        </w:rPr>
        <w:t xml:space="preserve"> (accrued income)</w:t>
      </w:r>
      <w:r w:rsidRPr="00AB1B29">
        <w:rPr>
          <w:rFonts w:ascii="Times New Roman" w:hAnsi="Times New Roman" w:cs="Times New Roman"/>
          <w:sz w:val="22"/>
          <w:szCs w:val="22"/>
        </w:rPr>
        <w:t xml:space="preserve">, the </w:t>
      </w:r>
      <w:r w:rsidR="009F558C">
        <w:rPr>
          <w:rFonts w:ascii="Times New Roman" w:hAnsi="Times New Roman" w:cs="Times New Roman"/>
          <w:sz w:val="22"/>
          <w:szCs w:val="22"/>
        </w:rPr>
        <w:t>Company</w:t>
      </w:r>
      <w:r w:rsidRPr="00AB1B29">
        <w:rPr>
          <w:rFonts w:ascii="Times New Roman" w:hAnsi="Times New Roman" w:cs="Times New Roman"/>
          <w:sz w:val="22"/>
          <w:szCs w:val="22"/>
        </w:rPr>
        <w:t xml:space="preserve"> adopt</w:t>
      </w:r>
      <w:r w:rsidR="00365EB6">
        <w:rPr>
          <w:rFonts w:ascii="Times New Roman" w:hAnsi="Times New Roman" w:cs="Times New Roman"/>
          <w:sz w:val="22"/>
          <w:szCs w:val="22"/>
        </w:rPr>
        <w:t>s the</w:t>
      </w:r>
      <w:r w:rsidRPr="00AB1B29">
        <w:rPr>
          <w:rFonts w:ascii="Times New Roman" w:hAnsi="Times New Roman" w:cs="Times New Roman"/>
          <w:sz w:val="22"/>
          <w:szCs w:val="22"/>
        </w:rPr>
        <w:t xml:space="preserve"> Simplified approach by recognizing the full lifetime expected credit loss for financial assets considered as aforesaid. In consideration and measurement of </w:t>
      </w:r>
      <w:r w:rsidR="00365EB6">
        <w:rPr>
          <w:rFonts w:ascii="Times New Roman" w:hAnsi="Times New Roman" w:cs="Times New Roman"/>
          <w:sz w:val="22"/>
          <w:szCs w:val="22"/>
        </w:rPr>
        <w:t xml:space="preserve">the </w:t>
      </w:r>
      <w:r w:rsidRPr="00AB1B29">
        <w:rPr>
          <w:rFonts w:ascii="Times New Roman" w:hAnsi="Times New Roman" w:cs="Times New Roman"/>
          <w:sz w:val="22"/>
          <w:szCs w:val="22"/>
        </w:rPr>
        <w:t>expected credit loss for both General approach and Simplified approach, the historical credit loss shall be combined with the forward looking information pertaining to the assets and significant factors relating to economic environment.</w:t>
      </w:r>
      <w:r w:rsidR="00365EB6">
        <w:rPr>
          <w:rFonts w:ascii="Times New Roman" w:hAnsi="Times New Roman" w:cs="Times New Roman"/>
          <w:sz w:val="22"/>
          <w:szCs w:val="22"/>
        </w:rPr>
        <w:t xml:space="preserve"> </w:t>
      </w:r>
      <w:r w:rsidRPr="00AB1B29">
        <w:rPr>
          <w:rFonts w:ascii="Times New Roman" w:hAnsi="Times New Roman" w:cs="Times New Roman"/>
          <w:sz w:val="22"/>
          <w:szCs w:val="22"/>
        </w:rPr>
        <w:t>For receivables</w:t>
      </w:r>
      <w:r w:rsidR="007E1CFB" w:rsidRPr="00AB1B29">
        <w:rPr>
          <w:rFonts w:ascii="Times New Roman" w:hAnsi="Times New Roman" w:cs="Times New Roman"/>
          <w:sz w:val="22"/>
          <w:szCs w:val="22"/>
        </w:rPr>
        <w:t>,</w:t>
      </w:r>
      <w:r w:rsidRPr="00AB1B29">
        <w:rPr>
          <w:rFonts w:ascii="Times New Roman" w:hAnsi="Times New Roman" w:cs="Times New Roman"/>
          <w:sz w:val="22"/>
          <w:szCs w:val="22"/>
        </w:rPr>
        <w:t xml:space="preserve"> the </w:t>
      </w:r>
      <w:r w:rsidR="00493840" w:rsidRPr="00AB1B29">
        <w:rPr>
          <w:rFonts w:ascii="Times New Roman" w:hAnsi="Times New Roman" w:cs="Times New Roman"/>
          <w:sz w:val="22"/>
          <w:szCs w:val="22"/>
        </w:rPr>
        <w:t>Company</w:t>
      </w:r>
      <w:r w:rsidRPr="00AB1B29">
        <w:rPr>
          <w:rFonts w:ascii="Times New Roman" w:hAnsi="Times New Roman" w:cs="Times New Roman"/>
          <w:sz w:val="22"/>
          <w:szCs w:val="22"/>
        </w:rPr>
        <w:t xml:space="preserve"> categorize</w:t>
      </w:r>
      <w:r w:rsidR="00365EB6">
        <w:rPr>
          <w:rFonts w:ascii="Times New Roman" w:hAnsi="Times New Roman" w:cs="Times New Roman"/>
          <w:sz w:val="22"/>
          <w:szCs w:val="22"/>
        </w:rPr>
        <w:t>s</w:t>
      </w:r>
      <w:r w:rsidRPr="00AB1B29">
        <w:rPr>
          <w:rFonts w:ascii="Times New Roman" w:hAnsi="Times New Roman" w:cs="Times New Roman"/>
          <w:sz w:val="22"/>
          <w:szCs w:val="22"/>
        </w:rPr>
        <w:t xml:space="preserve"> the population by focusing on aging balance information whereby the past records were captured for historical credit loss approximately 1 year.</w:t>
      </w:r>
    </w:p>
    <w:p w:rsidR="003629CB" w:rsidRPr="00AB1B29" w:rsidRDefault="003629CB" w:rsidP="00AB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24153" w:rsidRPr="00736410" w:rsidRDefault="00424153" w:rsidP="00736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i/>
          <w:iCs/>
          <w:sz w:val="22"/>
          <w:szCs w:val="22"/>
        </w:rPr>
      </w:pPr>
      <w:r w:rsidRPr="00736410">
        <w:rPr>
          <w:rFonts w:ascii="Times New Roman" w:hAnsi="Times New Roman" w:cs="Times New Roman"/>
          <w:i/>
          <w:iCs/>
          <w:sz w:val="22"/>
          <w:szCs w:val="22"/>
        </w:rPr>
        <w:t>Hedge accounting</w:t>
      </w:r>
    </w:p>
    <w:p w:rsidR="00424153" w:rsidRPr="00AB1B29" w:rsidRDefault="00424153" w:rsidP="00AB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24153" w:rsidRPr="00AB1B29" w:rsidRDefault="00424153" w:rsidP="00AB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AB1B29">
        <w:rPr>
          <w:rFonts w:ascii="Times New Roman" w:hAnsi="Times New Roman" w:cs="Times New Roman"/>
          <w:sz w:val="22"/>
          <w:szCs w:val="22"/>
        </w:rPr>
        <w:t>Hedge accounting is aimed for reflecting the impacts in the financial statements that are caused in risk management activities using the financial instruments on management of exposures to the risks and such risks shall affect profit or loss and/or other comprehensive income. Relationships and related accounting treatment of hedge accounting are divided into three categories i.e. fair value hedge, cash flows hedge, and hedge of net investment in foreign entity.</w:t>
      </w:r>
    </w:p>
    <w:p w:rsidR="00CF06F3" w:rsidRPr="00AB1B29" w:rsidRDefault="00CF06F3" w:rsidP="00AB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24153" w:rsidRPr="00AB1B29" w:rsidRDefault="00424153" w:rsidP="00AB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AB1B29">
        <w:rPr>
          <w:rFonts w:ascii="Times New Roman" w:hAnsi="Times New Roman" w:cs="Times New Roman"/>
          <w:sz w:val="22"/>
          <w:szCs w:val="22"/>
        </w:rPr>
        <w:t>Derivative financial instruments are used to manage fair value risk exposed by change in foreign exchange rates arising from operating activities. Derivatives are not intended to use for trading purpose. However, derivatives that do not qualify for hedge accounting are accounted for as trading instruments. Derivatives are recognized initially at fair value and then are re-measured at fair value. Gain or loss on re-measurement to fair value is recognized as profit or loss.</w:t>
      </w:r>
    </w:p>
    <w:p w:rsidR="00424153" w:rsidRPr="00AB1B29" w:rsidRDefault="00424153" w:rsidP="00AB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tl/>
          <w:cs/>
        </w:rPr>
      </w:pPr>
    </w:p>
    <w:p w:rsidR="00424153" w:rsidRPr="00AB1B29" w:rsidRDefault="00424153" w:rsidP="00AB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AB1B29">
        <w:rPr>
          <w:rFonts w:ascii="Times New Roman" w:hAnsi="Times New Roman" w:cs="Times New Roman"/>
          <w:sz w:val="22"/>
          <w:szCs w:val="22"/>
        </w:rPr>
        <w:t>The fair value of derivatives is the quoted market price at the statement of financial position date, which is the Level 2 inputs of the fair value hierarchy whereby such price is the present value of the quoted derivative price where market approach was used as valuation technique and core information used in evaluation was the adjusted exchange rates in market to fit for the issued instrument which was computed by bank who was the counterparty.</w:t>
      </w:r>
    </w:p>
    <w:p w:rsidR="00493840" w:rsidRDefault="00493840" w:rsidP="00DC1556">
      <w:pPr>
        <w:rPr>
          <w:rFonts w:ascii="Times New Roman" w:hAnsi="Times New Roman" w:cs="Times New Roman"/>
          <w:color w:val="000000"/>
          <w:sz w:val="22"/>
          <w:szCs w:val="22"/>
        </w:rPr>
      </w:pPr>
    </w:p>
    <w:p w:rsidR="00135646" w:rsidRDefault="00135646" w:rsidP="00DC1556">
      <w:pPr>
        <w:rPr>
          <w:rFonts w:ascii="Times New Roman" w:hAnsi="Times New Roman" w:cs="Times New Roman"/>
          <w:color w:val="000000"/>
          <w:sz w:val="22"/>
          <w:szCs w:val="22"/>
        </w:rPr>
      </w:pPr>
    </w:p>
    <w:p w:rsidR="00135646" w:rsidRPr="00424153" w:rsidRDefault="00135646" w:rsidP="00DC1556">
      <w:pPr>
        <w:rPr>
          <w:rFonts w:ascii="Times New Roman" w:hAnsi="Times New Roman" w:cs="Times New Roman"/>
          <w:color w:val="000000"/>
          <w:sz w:val="22"/>
          <w:szCs w:val="22"/>
        </w:rPr>
      </w:pPr>
    </w:p>
    <w:p w:rsidR="00DC1556" w:rsidRPr="00736410" w:rsidRDefault="00DC1556" w:rsidP="00736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736410">
        <w:rPr>
          <w:rFonts w:ascii="Times New Roman" w:hAnsi="Times New Roman" w:cs="Times New Roman"/>
          <w:b/>
          <w:bCs/>
          <w:sz w:val="22"/>
          <w:szCs w:val="22"/>
        </w:rPr>
        <w:lastRenderedPageBreak/>
        <w:t>Provisions</w:t>
      </w:r>
    </w:p>
    <w:p w:rsidR="00DC1556" w:rsidRPr="00736410" w:rsidRDefault="00DC1556" w:rsidP="00736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736410" w:rsidRDefault="00DC1556" w:rsidP="00736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736410">
        <w:rPr>
          <w:rFonts w:ascii="Times New Roman" w:hAnsi="Times New Roman" w:cs="Times New Roman"/>
          <w:sz w:val="22"/>
          <w:szCs w:val="22"/>
        </w:rPr>
        <w:t xml:space="preserve">A provision </w:t>
      </w:r>
      <w:r w:rsidR="00AA5DF3">
        <w:rPr>
          <w:rFonts w:ascii="Times New Roman" w:hAnsi="Times New Roman" w:cs="Times New Roman"/>
          <w:sz w:val="22"/>
          <w:szCs w:val="22"/>
        </w:rPr>
        <w:t xml:space="preserve">(if any) </w:t>
      </w:r>
      <w:r w:rsidRPr="00736410">
        <w:rPr>
          <w:rFonts w:ascii="Times New Roman" w:hAnsi="Times New Roman" w:cs="Times New Roman"/>
          <w:sz w:val="22"/>
          <w:szCs w:val="22"/>
        </w:rPr>
        <w:t>is recognized in the statement of financial position when there is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rsidR="004D6E0F" w:rsidRDefault="004D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DC1556" w:rsidRPr="00736410" w:rsidRDefault="00DC1556" w:rsidP="00736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736410">
        <w:rPr>
          <w:rFonts w:ascii="Times New Roman" w:hAnsi="Times New Roman" w:cs="Times New Roman"/>
          <w:b/>
          <w:bCs/>
          <w:sz w:val="22"/>
          <w:szCs w:val="22"/>
        </w:rPr>
        <w:t>Income Tax</w:t>
      </w:r>
    </w:p>
    <w:p w:rsidR="00DC1556" w:rsidRPr="00BF2FC7" w:rsidRDefault="00DC1556" w:rsidP="00BF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BF2FC7" w:rsidRDefault="00DC1556" w:rsidP="00BF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i/>
          <w:iCs/>
          <w:sz w:val="22"/>
          <w:szCs w:val="22"/>
        </w:rPr>
      </w:pPr>
      <w:r w:rsidRPr="00BF2FC7">
        <w:rPr>
          <w:rFonts w:ascii="Times New Roman" w:hAnsi="Times New Roman" w:cs="Times New Roman"/>
          <w:i/>
          <w:iCs/>
          <w:sz w:val="22"/>
          <w:szCs w:val="22"/>
        </w:rPr>
        <w:t>Current tax</w:t>
      </w:r>
    </w:p>
    <w:p w:rsidR="00DC1556" w:rsidRPr="00D30D68" w:rsidRDefault="00DC1556" w:rsidP="00BF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BF2FC7" w:rsidRDefault="00DC1556" w:rsidP="00BF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D30D68">
        <w:rPr>
          <w:rFonts w:ascii="Times New Roman" w:hAnsi="Times New Roman" w:cs="Times New Roman"/>
          <w:sz w:val="22"/>
          <w:szCs w:val="22"/>
        </w:rPr>
        <w:t xml:space="preserve">Current tax is the amount of tax payable or recoverable which is calculated from taxable profit or loss for </w:t>
      </w:r>
      <w:r w:rsidRPr="00184F86">
        <w:rPr>
          <w:rFonts w:ascii="Times New Roman" w:hAnsi="Times New Roman" w:cs="Times New Roman"/>
          <w:sz w:val="22"/>
          <w:szCs w:val="22"/>
        </w:rPr>
        <w:t xml:space="preserve">the year, using tax rates enacted at the statement of financial position date, and any adjustment to tax payable in respect of previous years (if any) by considering the promotional privileges as discussed in </w:t>
      </w:r>
      <w:r w:rsidRPr="00C17E95">
        <w:rPr>
          <w:rFonts w:ascii="Times New Roman" w:hAnsi="Times New Roman" w:cs="Times New Roman"/>
          <w:sz w:val="22"/>
          <w:szCs w:val="22"/>
        </w:rPr>
        <w:t xml:space="preserve">Note </w:t>
      </w:r>
      <w:r w:rsidR="00F62B32" w:rsidRPr="00C17E95">
        <w:rPr>
          <w:rFonts w:ascii="Times New Roman" w:hAnsi="Times New Roman" w:cs="Times New Roman"/>
          <w:sz w:val="22"/>
          <w:szCs w:val="22"/>
        </w:rPr>
        <w:t>21</w:t>
      </w:r>
      <w:r w:rsidRPr="00C17E95">
        <w:rPr>
          <w:rFonts w:ascii="Times New Roman" w:hAnsi="Times New Roman" w:cs="Times New Roman"/>
          <w:sz w:val="22"/>
          <w:szCs w:val="22"/>
        </w:rPr>
        <w:t>.</w:t>
      </w:r>
    </w:p>
    <w:p w:rsidR="00DC1556" w:rsidRPr="00D30D68" w:rsidRDefault="00DC1556" w:rsidP="00DC1556">
      <w:pPr>
        <w:tabs>
          <w:tab w:val="clear" w:pos="227"/>
          <w:tab w:val="clear" w:pos="454"/>
        </w:tabs>
        <w:jc w:val="thaiDistribute"/>
        <w:rPr>
          <w:rFonts w:ascii="Times New Roman" w:hAnsi="Times New Roman" w:cs="Times New Roman"/>
          <w:color w:val="FF0000"/>
          <w:sz w:val="22"/>
          <w:szCs w:val="22"/>
        </w:rPr>
      </w:pPr>
    </w:p>
    <w:p w:rsidR="00DC1556" w:rsidRPr="00D30D68" w:rsidRDefault="00DC1556" w:rsidP="00BF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i/>
          <w:iCs/>
          <w:sz w:val="22"/>
          <w:szCs w:val="22"/>
        </w:rPr>
      </w:pPr>
      <w:r w:rsidRPr="00D30D68">
        <w:rPr>
          <w:rFonts w:ascii="Times New Roman" w:hAnsi="Times New Roman" w:cs="Times New Roman"/>
          <w:i/>
          <w:iCs/>
          <w:sz w:val="22"/>
          <w:szCs w:val="22"/>
        </w:rPr>
        <w:t>Deferred tax</w:t>
      </w:r>
    </w:p>
    <w:p w:rsidR="00DC1556" w:rsidRPr="00BF2FC7" w:rsidRDefault="00DC1556" w:rsidP="00BF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BF2FC7" w:rsidRDefault="00DC1556" w:rsidP="00BF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D30D68">
        <w:rPr>
          <w:rFonts w:ascii="Times New Roman" w:hAnsi="Times New Roman" w:cs="Times New Roman"/>
          <w:sz w:val="22"/>
          <w:szCs w:val="22"/>
        </w:rPr>
        <w:t>Deferred tax is provided on temporary differences between the carrying amounts of assets and liabilities for financial reporting purposes and the amounts used for taxation purposes. Temporary differences are not recognized for the initial recognition of assets and liabilities that affect neither accounting nor taxable profit to the extent that they will probably not reverse in the foreseeable future. The amount of deferred tax provided is based on the expected manner of realization or settlement of the carrying amount of assets and liabilities, at the tax rates that are expected to apply to the period when the deferred tax asset is realized or the tax liability is settled based on tax rates that have been enacted as at the statement of financial position date.</w:t>
      </w:r>
    </w:p>
    <w:p w:rsidR="00DC1556" w:rsidRPr="00D30D68" w:rsidRDefault="00DC1556" w:rsidP="00BF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D30D68" w:rsidRDefault="00DC1556" w:rsidP="00BF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D30D68">
        <w:rPr>
          <w:rFonts w:ascii="Times New Roman" w:hAnsi="Times New Roman" w:cs="Times New Roman"/>
          <w:sz w:val="22"/>
          <w:szCs w:val="22"/>
        </w:rPr>
        <w:t>A deferred tax asset is recognized only to the extent that it is probable that future taxable profit will be available against which the asset can be utilized. Deferred tax asset are reduced to the extent that it is no longer probable that the related tax benefit will be realized.</w:t>
      </w:r>
    </w:p>
    <w:p w:rsidR="003629CB" w:rsidRPr="00BF2FC7" w:rsidRDefault="003629CB" w:rsidP="00BF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BA1611" w:rsidRPr="0067797B" w:rsidRDefault="00BA1611" w:rsidP="00BF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67797B">
        <w:rPr>
          <w:rFonts w:ascii="Times New Roman" w:hAnsi="Times New Roman" w:cs="Times New Roman"/>
          <w:b/>
          <w:bCs/>
          <w:sz w:val="22"/>
          <w:szCs w:val="22"/>
        </w:rPr>
        <w:t>Earnings per Share</w:t>
      </w:r>
    </w:p>
    <w:p w:rsidR="00BA1611" w:rsidRPr="00D749DA" w:rsidRDefault="00BA1611" w:rsidP="00BF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F361E8" w:rsidRPr="00964180" w:rsidRDefault="00BA1611" w:rsidP="00BF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67797B">
        <w:rPr>
          <w:rFonts w:ascii="Times New Roman" w:hAnsi="Times New Roman" w:cs="Times New Roman"/>
          <w:sz w:val="22"/>
          <w:szCs w:val="22"/>
        </w:rPr>
        <w:t xml:space="preserve">Basic earnings per share is determined by dividing profit for the year by the weighted average number of common shares outstanding during the year whereas diluted earnings per share </w:t>
      </w:r>
      <w:r w:rsidR="00F361E8">
        <w:rPr>
          <w:rFonts w:ascii="Times New Roman" w:hAnsi="Times New Roman" w:cs="Times New Roman"/>
          <w:sz w:val="22"/>
          <w:szCs w:val="22"/>
        </w:rPr>
        <w:t>that</w:t>
      </w:r>
      <w:r w:rsidR="00F361E8" w:rsidRPr="00964180">
        <w:rPr>
          <w:rFonts w:ascii="Times New Roman" w:hAnsi="Times New Roman" w:cs="Times New Roman"/>
          <w:sz w:val="22"/>
          <w:szCs w:val="22"/>
        </w:rPr>
        <w:t xml:space="preserve"> is determined</w:t>
      </w:r>
      <w:r w:rsidR="00F361E8">
        <w:rPr>
          <w:rFonts w:ascii="Times New Roman" w:hAnsi="Times New Roman" w:cs="Times New Roman"/>
          <w:sz w:val="22"/>
          <w:szCs w:val="22"/>
        </w:rPr>
        <w:t xml:space="preserve"> by dividing the profit for the year</w:t>
      </w:r>
      <w:r w:rsidR="00F361E8" w:rsidRPr="00964180">
        <w:rPr>
          <w:rFonts w:ascii="Times New Roman" w:hAnsi="Times New Roman" w:cs="Times New Roman"/>
          <w:sz w:val="22"/>
          <w:szCs w:val="22"/>
        </w:rPr>
        <w:t xml:space="preserve"> by the weighted average number of common shares outstanding during the </w:t>
      </w:r>
      <w:r w:rsidR="00F361E8">
        <w:rPr>
          <w:rFonts w:ascii="Times New Roman" w:hAnsi="Times New Roman" w:cs="Times New Roman"/>
          <w:sz w:val="22"/>
          <w:szCs w:val="22"/>
        </w:rPr>
        <w:t>year</w:t>
      </w:r>
      <w:r w:rsidR="00F361E8" w:rsidRPr="00964180">
        <w:rPr>
          <w:rFonts w:ascii="Times New Roman" w:hAnsi="Times New Roman" w:cs="Times New Roman"/>
          <w:sz w:val="22"/>
          <w:szCs w:val="22"/>
        </w:rPr>
        <w:t xml:space="preserve"> after adjusting the effect from dilutive potential common shares</w:t>
      </w:r>
      <w:r w:rsidR="00F361E8" w:rsidRPr="00F361E8">
        <w:rPr>
          <w:rFonts w:ascii="Times New Roman" w:hAnsi="Times New Roman" w:cs="Times New Roman"/>
          <w:sz w:val="22"/>
          <w:szCs w:val="22"/>
        </w:rPr>
        <w:t>.</w:t>
      </w:r>
    </w:p>
    <w:p w:rsidR="00491C7C" w:rsidRDefault="00491C7C" w:rsidP="00BF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865669" w:rsidRPr="000278DF" w:rsidRDefault="00865669"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0278DF">
        <w:rPr>
          <w:rFonts w:ascii="Times New Roman" w:hAnsi="Times New Roman" w:cs="Times New Roman"/>
          <w:b/>
          <w:bCs/>
          <w:caps/>
          <w:sz w:val="22"/>
          <w:szCs w:val="22"/>
        </w:rPr>
        <w:t>TRANSACTIONS WITH RELATED PARTIES</w:t>
      </w:r>
    </w:p>
    <w:p w:rsidR="00865669" w:rsidRPr="00904C33" w:rsidRDefault="00865669" w:rsidP="00904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796F45" w:rsidRPr="005E279E" w:rsidRDefault="00796F45" w:rsidP="00904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5E279E">
        <w:rPr>
          <w:rFonts w:ascii="Times New Roman" w:hAnsi="Times New Roman" w:cs="Times New Roman"/>
          <w:sz w:val="22"/>
          <w:szCs w:val="22"/>
        </w:rPr>
        <w:t>Related parties are those parties controlled by the Company or have control over the Company, directly or indirectly, or significant influence to govern the financial and operating policies of the Company.</w:t>
      </w:r>
    </w:p>
    <w:p w:rsidR="00796F45" w:rsidRPr="00904C33" w:rsidRDefault="00796F45" w:rsidP="00904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796F45" w:rsidRPr="005E279E" w:rsidRDefault="00796F45" w:rsidP="00904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5E279E">
        <w:rPr>
          <w:rFonts w:ascii="Times New Roman" w:hAnsi="Times New Roman" w:cs="Times New Roman"/>
          <w:sz w:val="22"/>
          <w:szCs w:val="22"/>
        </w:rPr>
        <w:t xml:space="preserve">Types of relationship of related parties are as follows: </w:t>
      </w:r>
    </w:p>
    <w:p w:rsidR="00796F45" w:rsidRPr="00AA3D8A" w:rsidRDefault="00796F45" w:rsidP="00AA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558" w:type="dxa"/>
        <w:tblLayout w:type="fixed"/>
        <w:tblLook w:val="01E0"/>
      </w:tblPr>
      <w:tblGrid>
        <w:gridCol w:w="3348"/>
        <w:gridCol w:w="236"/>
        <w:gridCol w:w="2734"/>
        <w:gridCol w:w="252"/>
        <w:gridCol w:w="2988"/>
      </w:tblGrid>
      <w:tr w:rsidR="00796F45" w:rsidRPr="00AA3D8A" w:rsidTr="003F1199">
        <w:trPr>
          <w:trHeight w:val="80"/>
          <w:tblHeader/>
        </w:trPr>
        <w:tc>
          <w:tcPr>
            <w:tcW w:w="3348" w:type="dxa"/>
            <w:tcBorders>
              <w:bottom w:val="single" w:sz="4" w:space="0" w:color="auto"/>
            </w:tcBorders>
          </w:tcPr>
          <w:p w:rsidR="00796F45" w:rsidRPr="00AA3D8A" w:rsidRDefault="00796F45"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color w:val="FF0000"/>
                <w:cs/>
              </w:rPr>
            </w:pPr>
            <w:r w:rsidRPr="00AA3D8A">
              <w:rPr>
                <w:rFonts w:ascii="Times New Roman" w:hAnsi="Times New Roman" w:cs="Times New Roman"/>
              </w:rPr>
              <w:t>Company / Person Name</w:t>
            </w:r>
          </w:p>
        </w:tc>
        <w:tc>
          <w:tcPr>
            <w:tcW w:w="236" w:type="dxa"/>
          </w:tcPr>
          <w:p w:rsidR="00796F45" w:rsidRPr="00AA3D8A" w:rsidRDefault="00796F45"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color w:val="FF0000"/>
              </w:rPr>
            </w:pPr>
          </w:p>
        </w:tc>
        <w:tc>
          <w:tcPr>
            <w:tcW w:w="2734" w:type="dxa"/>
            <w:tcBorders>
              <w:bottom w:val="single" w:sz="4" w:space="0" w:color="auto"/>
            </w:tcBorders>
          </w:tcPr>
          <w:p w:rsidR="00796F45" w:rsidRPr="00AA3D8A" w:rsidRDefault="00796F45"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AA3D8A">
              <w:rPr>
                <w:rFonts w:ascii="Times New Roman" w:hAnsi="Times New Roman" w:cs="Times New Roman"/>
              </w:rPr>
              <w:t>Type of Business</w:t>
            </w:r>
          </w:p>
        </w:tc>
        <w:tc>
          <w:tcPr>
            <w:tcW w:w="252" w:type="dxa"/>
          </w:tcPr>
          <w:p w:rsidR="00796F45" w:rsidRPr="00AA3D8A" w:rsidRDefault="00796F45"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988" w:type="dxa"/>
            <w:tcBorders>
              <w:bottom w:val="single" w:sz="4" w:space="0" w:color="auto"/>
            </w:tcBorders>
          </w:tcPr>
          <w:p w:rsidR="00796F45" w:rsidRPr="00AA3D8A" w:rsidRDefault="00796F45"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AA3D8A">
              <w:rPr>
                <w:rFonts w:ascii="Times New Roman" w:hAnsi="Times New Roman" w:cs="Times New Roman"/>
              </w:rPr>
              <w:t>Relationship</w:t>
            </w:r>
          </w:p>
        </w:tc>
      </w:tr>
      <w:tr w:rsidR="00796F45" w:rsidRPr="00AA3D8A" w:rsidTr="003F1199">
        <w:tc>
          <w:tcPr>
            <w:tcW w:w="3348" w:type="dxa"/>
          </w:tcPr>
          <w:p w:rsidR="00796F45" w:rsidRPr="00AA3D8A" w:rsidRDefault="00796F45" w:rsidP="00A94AB7">
            <w:pPr>
              <w:ind w:right="-75"/>
              <w:rPr>
                <w:rFonts w:ascii="Times New Roman" w:hAnsi="Times New Roman" w:cs="Times New Roman"/>
                <w:b/>
                <w:bCs/>
                <w:u w:val="single"/>
              </w:rPr>
            </w:pPr>
            <w:r w:rsidRPr="00AA3D8A">
              <w:rPr>
                <w:rFonts w:ascii="Times New Roman" w:hAnsi="Times New Roman" w:cs="Times New Roman"/>
                <w:b/>
                <w:bCs/>
                <w:u w:val="single"/>
              </w:rPr>
              <w:t>Related companies</w:t>
            </w:r>
          </w:p>
        </w:tc>
        <w:tc>
          <w:tcPr>
            <w:tcW w:w="236" w:type="dxa"/>
          </w:tcPr>
          <w:p w:rsidR="00796F45" w:rsidRPr="00AA3D8A" w:rsidRDefault="00796F45"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color w:val="FF0000"/>
              </w:rPr>
            </w:pPr>
          </w:p>
        </w:tc>
        <w:tc>
          <w:tcPr>
            <w:tcW w:w="2734" w:type="dxa"/>
          </w:tcPr>
          <w:p w:rsidR="00796F45" w:rsidRPr="00AA3D8A" w:rsidRDefault="00796F45" w:rsidP="00A94AB7">
            <w:pPr>
              <w:ind w:right="-75"/>
              <w:rPr>
                <w:rFonts w:ascii="Times New Roman" w:hAnsi="Times New Roman" w:cs="Times New Roman"/>
                <w:color w:val="FF0000"/>
              </w:rPr>
            </w:pPr>
          </w:p>
        </w:tc>
        <w:tc>
          <w:tcPr>
            <w:tcW w:w="252" w:type="dxa"/>
          </w:tcPr>
          <w:p w:rsidR="00796F45" w:rsidRPr="00AA3D8A" w:rsidRDefault="00796F45"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color w:val="FF0000"/>
              </w:rPr>
            </w:pPr>
          </w:p>
        </w:tc>
        <w:tc>
          <w:tcPr>
            <w:tcW w:w="2988" w:type="dxa"/>
          </w:tcPr>
          <w:p w:rsidR="00796F45" w:rsidRPr="00AA3D8A" w:rsidRDefault="00796F45" w:rsidP="00A94AB7">
            <w:pPr>
              <w:ind w:right="-75"/>
              <w:jc w:val="center"/>
              <w:rPr>
                <w:rFonts w:ascii="Times New Roman" w:hAnsi="Times New Roman" w:cs="Times New Roman"/>
                <w:color w:val="FF0000"/>
              </w:rPr>
            </w:pPr>
          </w:p>
        </w:tc>
      </w:tr>
      <w:tr w:rsidR="00796F45" w:rsidRPr="00AA3D8A" w:rsidTr="003F1199">
        <w:trPr>
          <w:trHeight w:val="147"/>
        </w:trPr>
        <w:tc>
          <w:tcPr>
            <w:tcW w:w="3348" w:type="dxa"/>
          </w:tcPr>
          <w:p w:rsidR="00796F45" w:rsidRPr="00AA3D8A" w:rsidRDefault="00AD4701" w:rsidP="00A94AB7">
            <w:pPr>
              <w:ind w:right="-75"/>
              <w:rPr>
                <w:rFonts w:ascii="Times New Roman" w:hAnsi="Times New Roman" w:cs="Times New Roman"/>
                <w:cs/>
              </w:rPr>
            </w:pPr>
            <w:r>
              <w:rPr>
                <w:rFonts w:ascii="Times New Roman" w:hAnsi="Times New Roman" w:cs="Times New Roman"/>
              </w:rPr>
              <w:t>-</w:t>
            </w:r>
            <w:r w:rsidR="00796F45" w:rsidRPr="00AA3D8A">
              <w:rPr>
                <w:rFonts w:ascii="Times New Roman" w:hAnsi="Times New Roman" w:cs="Times New Roman"/>
              </w:rPr>
              <w:t>N.E. Agritech Company Limited</w:t>
            </w:r>
          </w:p>
        </w:tc>
        <w:tc>
          <w:tcPr>
            <w:tcW w:w="236" w:type="dxa"/>
          </w:tcPr>
          <w:p w:rsidR="00796F45" w:rsidRPr="00AA3D8A" w:rsidRDefault="00796F45"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color w:val="FF0000"/>
              </w:rPr>
            </w:pPr>
          </w:p>
        </w:tc>
        <w:tc>
          <w:tcPr>
            <w:tcW w:w="2734" w:type="dxa"/>
          </w:tcPr>
          <w:p w:rsidR="00796F45" w:rsidRPr="00AA3D8A" w:rsidRDefault="00FA6190" w:rsidP="00A94AB7">
            <w:pPr>
              <w:ind w:right="-75"/>
              <w:rPr>
                <w:rFonts w:ascii="Times New Roman" w:hAnsi="Times New Roman" w:cs="Times New Roman"/>
                <w:color w:val="FF0000"/>
                <w:highlight w:val="yellow"/>
              </w:rPr>
            </w:pPr>
            <w:r>
              <w:rPr>
                <w:rFonts w:ascii="Times New Roman" w:hAnsi="Times New Roman" w:cs="Times New Roman"/>
              </w:rPr>
              <w:t>Wholesales of machinery,</w:t>
            </w:r>
            <w:r w:rsidR="00796F45" w:rsidRPr="00AA3D8A">
              <w:rPr>
                <w:rFonts w:ascii="Times New Roman" w:hAnsi="Times New Roman" w:cs="Times New Roman"/>
              </w:rPr>
              <w:t xml:space="preserve"> equipment </w:t>
            </w:r>
            <w:r>
              <w:rPr>
                <w:rFonts w:ascii="Times New Roman" w:hAnsi="Times New Roman" w:cs="Times New Roman"/>
              </w:rPr>
              <w:t xml:space="preserve">and tools </w:t>
            </w:r>
            <w:r w:rsidR="00796F45" w:rsidRPr="00AA3D8A">
              <w:rPr>
                <w:rFonts w:ascii="Times New Roman" w:hAnsi="Times New Roman" w:cs="Times New Roman"/>
              </w:rPr>
              <w:t>for use in agriculture</w:t>
            </w:r>
          </w:p>
        </w:tc>
        <w:tc>
          <w:tcPr>
            <w:tcW w:w="252" w:type="dxa"/>
          </w:tcPr>
          <w:p w:rsidR="00796F45" w:rsidRPr="00AA3D8A" w:rsidRDefault="00796F45"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color w:val="FF0000"/>
              </w:rPr>
            </w:pPr>
          </w:p>
        </w:tc>
        <w:tc>
          <w:tcPr>
            <w:tcW w:w="2988" w:type="dxa"/>
          </w:tcPr>
          <w:p w:rsidR="00796F45" w:rsidRPr="00AA3D8A" w:rsidRDefault="00796F45" w:rsidP="003F1199">
            <w:pPr>
              <w:ind w:right="-75"/>
              <w:rPr>
                <w:rFonts w:ascii="Times New Roman" w:hAnsi="Times New Roman" w:cs="Times New Roman"/>
                <w:color w:val="FF0000"/>
              </w:rPr>
            </w:pPr>
            <w:r w:rsidRPr="00AA3D8A">
              <w:rPr>
                <w:rFonts w:ascii="Times New Roman" w:hAnsi="Times New Roman" w:cs="Times New Roman"/>
              </w:rPr>
              <w:t>Director and shareholder are relative of directors</w:t>
            </w:r>
          </w:p>
        </w:tc>
      </w:tr>
      <w:tr w:rsidR="00FA6190" w:rsidRPr="00AA3D8A" w:rsidTr="003F1199">
        <w:trPr>
          <w:trHeight w:val="113"/>
        </w:trPr>
        <w:tc>
          <w:tcPr>
            <w:tcW w:w="3348" w:type="dxa"/>
          </w:tcPr>
          <w:p w:rsidR="00FA6190" w:rsidRDefault="00FA6190" w:rsidP="00150482">
            <w:pPr>
              <w:ind w:right="-75"/>
              <w:rPr>
                <w:rFonts w:ascii="Times New Roman" w:hAnsi="Times New Roman" w:cs="Times New Roman"/>
              </w:rPr>
            </w:pPr>
          </w:p>
        </w:tc>
        <w:tc>
          <w:tcPr>
            <w:tcW w:w="236" w:type="dxa"/>
          </w:tcPr>
          <w:p w:rsidR="00FA6190" w:rsidRPr="00AA3D8A" w:rsidRDefault="00FA6190"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rPr>
            </w:pPr>
          </w:p>
        </w:tc>
        <w:tc>
          <w:tcPr>
            <w:tcW w:w="2734" w:type="dxa"/>
          </w:tcPr>
          <w:p w:rsidR="00FA6190" w:rsidRDefault="00FA6190" w:rsidP="00E7517D">
            <w:pPr>
              <w:ind w:right="-75"/>
              <w:rPr>
                <w:rFonts w:ascii="Times New Roman" w:hAnsi="Times New Roman" w:cs="Times New Roman"/>
              </w:rPr>
            </w:pPr>
          </w:p>
        </w:tc>
        <w:tc>
          <w:tcPr>
            <w:tcW w:w="252" w:type="dxa"/>
          </w:tcPr>
          <w:p w:rsidR="00FA6190" w:rsidRPr="00AA3D8A" w:rsidRDefault="00FA6190"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rPr>
            </w:pPr>
          </w:p>
        </w:tc>
        <w:tc>
          <w:tcPr>
            <w:tcW w:w="2988" w:type="dxa"/>
          </w:tcPr>
          <w:p w:rsidR="00FA6190" w:rsidRPr="00AA3D8A" w:rsidRDefault="00FA6190" w:rsidP="003F1199">
            <w:pPr>
              <w:ind w:right="-75"/>
              <w:rPr>
                <w:rFonts w:ascii="Times New Roman" w:hAnsi="Times New Roman" w:cs="Times New Roman"/>
              </w:rPr>
            </w:pPr>
          </w:p>
        </w:tc>
      </w:tr>
      <w:tr w:rsidR="00150482" w:rsidRPr="00AA3D8A" w:rsidTr="003F1199">
        <w:trPr>
          <w:trHeight w:val="113"/>
        </w:trPr>
        <w:tc>
          <w:tcPr>
            <w:tcW w:w="3348" w:type="dxa"/>
          </w:tcPr>
          <w:p w:rsidR="00150482" w:rsidRDefault="00150482" w:rsidP="00150482">
            <w:pPr>
              <w:ind w:right="-75"/>
              <w:rPr>
                <w:rFonts w:ascii="Times New Roman" w:hAnsi="Times New Roman" w:cs="Times New Roman"/>
              </w:rPr>
            </w:pPr>
          </w:p>
        </w:tc>
        <w:tc>
          <w:tcPr>
            <w:tcW w:w="236" w:type="dxa"/>
          </w:tcPr>
          <w:p w:rsidR="00150482" w:rsidRPr="00AA3D8A" w:rsidRDefault="00150482"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rPr>
            </w:pPr>
          </w:p>
        </w:tc>
        <w:tc>
          <w:tcPr>
            <w:tcW w:w="2734" w:type="dxa"/>
          </w:tcPr>
          <w:p w:rsidR="00150482" w:rsidRDefault="00150482" w:rsidP="00E7517D">
            <w:pPr>
              <w:ind w:right="-75"/>
              <w:rPr>
                <w:rFonts w:ascii="Times New Roman" w:hAnsi="Times New Roman" w:cs="Times New Roman"/>
              </w:rPr>
            </w:pPr>
          </w:p>
        </w:tc>
        <w:tc>
          <w:tcPr>
            <w:tcW w:w="252" w:type="dxa"/>
          </w:tcPr>
          <w:p w:rsidR="00150482" w:rsidRPr="00AA3D8A" w:rsidRDefault="00150482"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rPr>
            </w:pPr>
          </w:p>
        </w:tc>
        <w:tc>
          <w:tcPr>
            <w:tcW w:w="2988" w:type="dxa"/>
          </w:tcPr>
          <w:p w:rsidR="00150482" w:rsidRPr="00AA3D8A" w:rsidRDefault="00150482" w:rsidP="003F1199">
            <w:pPr>
              <w:ind w:right="-75"/>
              <w:rPr>
                <w:rFonts w:ascii="Times New Roman" w:hAnsi="Times New Roman" w:cs="Times New Roman"/>
              </w:rPr>
            </w:pPr>
          </w:p>
        </w:tc>
      </w:tr>
      <w:tr w:rsidR="00150482" w:rsidRPr="00AA3D8A" w:rsidTr="003F1199">
        <w:trPr>
          <w:trHeight w:val="113"/>
        </w:trPr>
        <w:tc>
          <w:tcPr>
            <w:tcW w:w="3348" w:type="dxa"/>
          </w:tcPr>
          <w:p w:rsidR="00150482" w:rsidRDefault="00150482" w:rsidP="00150482">
            <w:pPr>
              <w:ind w:right="-75"/>
              <w:rPr>
                <w:rFonts w:ascii="Times New Roman" w:hAnsi="Times New Roman" w:cs="Times New Roman"/>
              </w:rPr>
            </w:pPr>
          </w:p>
        </w:tc>
        <w:tc>
          <w:tcPr>
            <w:tcW w:w="236" w:type="dxa"/>
          </w:tcPr>
          <w:p w:rsidR="00150482" w:rsidRPr="00AA3D8A" w:rsidRDefault="00150482"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rPr>
            </w:pPr>
          </w:p>
        </w:tc>
        <w:tc>
          <w:tcPr>
            <w:tcW w:w="2734" w:type="dxa"/>
          </w:tcPr>
          <w:p w:rsidR="00150482" w:rsidRDefault="00150482" w:rsidP="00E7517D">
            <w:pPr>
              <w:ind w:right="-75"/>
              <w:rPr>
                <w:rFonts w:ascii="Times New Roman" w:hAnsi="Times New Roman" w:cs="Times New Roman"/>
              </w:rPr>
            </w:pPr>
          </w:p>
        </w:tc>
        <w:tc>
          <w:tcPr>
            <w:tcW w:w="252" w:type="dxa"/>
          </w:tcPr>
          <w:p w:rsidR="00150482" w:rsidRPr="00AA3D8A" w:rsidRDefault="00150482"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rPr>
            </w:pPr>
          </w:p>
        </w:tc>
        <w:tc>
          <w:tcPr>
            <w:tcW w:w="2988" w:type="dxa"/>
          </w:tcPr>
          <w:p w:rsidR="00150482" w:rsidRPr="00AA3D8A" w:rsidRDefault="00150482" w:rsidP="003F1199">
            <w:pPr>
              <w:ind w:right="-75"/>
              <w:rPr>
                <w:rFonts w:ascii="Times New Roman" w:hAnsi="Times New Roman" w:cs="Times New Roman"/>
              </w:rPr>
            </w:pPr>
          </w:p>
        </w:tc>
      </w:tr>
      <w:tr w:rsidR="00796F45" w:rsidRPr="00AA3D8A" w:rsidTr="003F1199">
        <w:trPr>
          <w:trHeight w:val="113"/>
        </w:trPr>
        <w:tc>
          <w:tcPr>
            <w:tcW w:w="3348" w:type="dxa"/>
          </w:tcPr>
          <w:p w:rsidR="00D67648" w:rsidRPr="00AA3D8A" w:rsidRDefault="00AD4701" w:rsidP="008F6E99">
            <w:pPr>
              <w:ind w:right="-75"/>
              <w:rPr>
                <w:rFonts w:ascii="Times New Roman" w:hAnsi="Times New Roman" w:cs="Times New Roman"/>
              </w:rPr>
            </w:pPr>
            <w:r>
              <w:rPr>
                <w:rFonts w:ascii="Times New Roman" w:hAnsi="Times New Roman" w:cs="Times New Roman"/>
              </w:rPr>
              <w:lastRenderedPageBreak/>
              <w:t>-</w:t>
            </w:r>
            <w:r w:rsidR="00796F45" w:rsidRPr="00AA3D8A">
              <w:rPr>
                <w:rFonts w:ascii="Times New Roman" w:hAnsi="Times New Roman" w:cs="Times New Roman"/>
              </w:rPr>
              <w:t>Chuwit Farm</w:t>
            </w:r>
            <w:r w:rsidR="004F7F4C">
              <w:rPr>
                <w:rFonts w:ascii="Times New Roman" w:hAnsi="Times New Roman" w:cs="Times New Roman"/>
              </w:rPr>
              <w:t xml:space="preserve"> (2019) Public Company Limited</w:t>
            </w:r>
          </w:p>
        </w:tc>
        <w:tc>
          <w:tcPr>
            <w:tcW w:w="236" w:type="dxa"/>
          </w:tcPr>
          <w:p w:rsidR="00796F45" w:rsidRPr="00AA3D8A" w:rsidRDefault="00796F45"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rPr>
            </w:pPr>
          </w:p>
        </w:tc>
        <w:tc>
          <w:tcPr>
            <w:tcW w:w="2734" w:type="dxa"/>
          </w:tcPr>
          <w:p w:rsidR="00796F45" w:rsidRPr="00AA3D8A" w:rsidRDefault="008F6E99" w:rsidP="008F6E99">
            <w:pPr>
              <w:ind w:right="-75"/>
              <w:rPr>
                <w:rFonts w:ascii="Times New Roman" w:hAnsi="Times New Roman" w:cs="Times New Roman"/>
                <w:highlight w:val="yellow"/>
              </w:rPr>
            </w:pPr>
            <w:r>
              <w:rPr>
                <w:rFonts w:ascii="Times New Roman" w:hAnsi="Times New Roman" w:cs="Times New Roman"/>
              </w:rPr>
              <w:t>B</w:t>
            </w:r>
            <w:r w:rsidR="00BA4E8F">
              <w:rPr>
                <w:rFonts w:ascii="Times New Roman" w:hAnsi="Times New Roman" w:cs="Times New Roman"/>
              </w:rPr>
              <w:t xml:space="preserve">roiler </w:t>
            </w:r>
            <w:r>
              <w:rPr>
                <w:rFonts w:ascii="Times New Roman" w:hAnsi="Times New Roman" w:cs="Times New Roman"/>
              </w:rPr>
              <w:t>contract</w:t>
            </w:r>
            <w:r w:rsidR="00DC1B3F" w:rsidRPr="00AA3D8A">
              <w:rPr>
                <w:rFonts w:ascii="Times New Roman" w:hAnsi="Times New Roman" w:cs="Times New Roman"/>
              </w:rPr>
              <w:t xml:space="preserve"> farming</w:t>
            </w:r>
          </w:p>
        </w:tc>
        <w:tc>
          <w:tcPr>
            <w:tcW w:w="252" w:type="dxa"/>
          </w:tcPr>
          <w:p w:rsidR="00796F45" w:rsidRPr="00AA3D8A" w:rsidRDefault="00796F45"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rPr>
            </w:pPr>
          </w:p>
        </w:tc>
        <w:tc>
          <w:tcPr>
            <w:tcW w:w="2988" w:type="dxa"/>
          </w:tcPr>
          <w:p w:rsidR="00796F45" w:rsidRPr="00AA3D8A" w:rsidRDefault="00796F45" w:rsidP="003F1199">
            <w:pPr>
              <w:ind w:right="-75"/>
              <w:rPr>
                <w:rFonts w:ascii="Times New Roman" w:hAnsi="Times New Roman" w:cs="Times New Roman"/>
              </w:rPr>
            </w:pPr>
            <w:r w:rsidRPr="00AA3D8A">
              <w:rPr>
                <w:rFonts w:ascii="Times New Roman" w:hAnsi="Times New Roman" w:cs="Times New Roman"/>
              </w:rPr>
              <w:t xml:space="preserve">Director are relative of directors and co-shareholders </w:t>
            </w:r>
          </w:p>
        </w:tc>
      </w:tr>
      <w:tr w:rsidR="00796F45" w:rsidRPr="00AA3D8A" w:rsidTr="003F1199">
        <w:tc>
          <w:tcPr>
            <w:tcW w:w="3348" w:type="dxa"/>
            <w:shd w:val="clear" w:color="auto" w:fill="auto"/>
          </w:tcPr>
          <w:p w:rsidR="00796F45" w:rsidRPr="00AA3D8A" w:rsidRDefault="00AD4701" w:rsidP="00A94AB7">
            <w:pPr>
              <w:ind w:right="-75"/>
              <w:rPr>
                <w:rFonts w:ascii="Times New Roman" w:hAnsi="Times New Roman" w:cs="Times New Roman"/>
              </w:rPr>
            </w:pPr>
            <w:r>
              <w:rPr>
                <w:rFonts w:ascii="Times New Roman" w:hAnsi="Times New Roman" w:cs="Times New Roman"/>
              </w:rPr>
              <w:t>-</w:t>
            </w:r>
            <w:r w:rsidR="001A3AEC" w:rsidRPr="00AA3D8A">
              <w:rPr>
                <w:rFonts w:ascii="Times New Roman" w:hAnsi="Times New Roman" w:cs="Times New Roman"/>
              </w:rPr>
              <w:t>S.K. Petroleum Company Limited</w:t>
            </w:r>
          </w:p>
        </w:tc>
        <w:tc>
          <w:tcPr>
            <w:tcW w:w="236" w:type="dxa"/>
            <w:shd w:val="clear" w:color="auto" w:fill="auto"/>
          </w:tcPr>
          <w:p w:rsidR="00796F45" w:rsidRPr="00AA3D8A" w:rsidRDefault="00796F45"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color w:val="FF0000"/>
              </w:rPr>
            </w:pPr>
          </w:p>
        </w:tc>
        <w:tc>
          <w:tcPr>
            <w:tcW w:w="2734" w:type="dxa"/>
            <w:shd w:val="clear" w:color="auto" w:fill="auto"/>
          </w:tcPr>
          <w:p w:rsidR="00796F45" w:rsidRPr="00AA3D8A" w:rsidRDefault="001A3AEC" w:rsidP="001A3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s/>
              </w:rPr>
            </w:pPr>
            <w:r w:rsidRPr="00AA3D8A">
              <w:rPr>
                <w:rFonts w:ascii="Times New Roman" w:hAnsi="Times New Roman" w:cs="Times New Roman"/>
              </w:rPr>
              <w:t>Fuel service station</w:t>
            </w:r>
          </w:p>
        </w:tc>
        <w:tc>
          <w:tcPr>
            <w:tcW w:w="252" w:type="dxa"/>
            <w:shd w:val="clear" w:color="auto" w:fill="auto"/>
          </w:tcPr>
          <w:p w:rsidR="00796F45" w:rsidRPr="00AA3D8A" w:rsidRDefault="00796F45"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color w:val="FF0000"/>
              </w:rPr>
            </w:pPr>
          </w:p>
        </w:tc>
        <w:tc>
          <w:tcPr>
            <w:tcW w:w="2988" w:type="dxa"/>
            <w:shd w:val="clear" w:color="auto" w:fill="auto"/>
          </w:tcPr>
          <w:p w:rsidR="00796F45" w:rsidRPr="00AA3D8A" w:rsidRDefault="001A3AEC" w:rsidP="003F1199">
            <w:pPr>
              <w:ind w:right="-75"/>
              <w:rPr>
                <w:rFonts w:ascii="Times New Roman" w:hAnsi="Times New Roman" w:cs="Times New Roman"/>
                <w:color w:val="FF0000"/>
              </w:rPr>
            </w:pPr>
            <w:r w:rsidRPr="00AA3D8A">
              <w:rPr>
                <w:rFonts w:ascii="Times New Roman" w:hAnsi="Times New Roman" w:cs="Times New Roman"/>
              </w:rPr>
              <w:t>Shareholder</w:t>
            </w:r>
            <w:r w:rsidR="007E1CFB" w:rsidRPr="00AA3D8A">
              <w:rPr>
                <w:rFonts w:ascii="Times New Roman" w:hAnsi="Times New Roman" w:cs="Times New Roman"/>
              </w:rPr>
              <w:t>s</w:t>
            </w:r>
            <w:r w:rsidRPr="00AA3D8A">
              <w:rPr>
                <w:rFonts w:ascii="Times New Roman" w:hAnsi="Times New Roman" w:cs="Times New Roman"/>
              </w:rPr>
              <w:t xml:space="preserve"> are relative of directors</w:t>
            </w:r>
          </w:p>
        </w:tc>
      </w:tr>
      <w:tr w:rsidR="00AD4701" w:rsidRPr="00AA3D8A" w:rsidTr="00692248">
        <w:trPr>
          <w:trHeight w:val="147"/>
        </w:trPr>
        <w:tc>
          <w:tcPr>
            <w:tcW w:w="3348" w:type="dxa"/>
          </w:tcPr>
          <w:p w:rsidR="00AD4701" w:rsidRPr="00AA3D8A" w:rsidRDefault="00AD4701" w:rsidP="00AD4701">
            <w:pPr>
              <w:ind w:right="-75"/>
              <w:rPr>
                <w:rFonts w:ascii="Times New Roman" w:hAnsi="Times New Roman" w:cs="Times New Roman"/>
                <w:cs/>
              </w:rPr>
            </w:pPr>
            <w:r>
              <w:rPr>
                <w:rFonts w:ascii="Times New Roman" w:hAnsi="Times New Roman" w:cs="Times New Roman"/>
              </w:rPr>
              <w:t>-</w:t>
            </w:r>
            <w:r w:rsidRPr="00AA3D8A">
              <w:rPr>
                <w:rFonts w:ascii="Times New Roman" w:hAnsi="Times New Roman" w:cs="Times New Roman"/>
              </w:rPr>
              <w:t xml:space="preserve">N.E. </w:t>
            </w:r>
            <w:r>
              <w:rPr>
                <w:rFonts w:ascii="Times New Roman" w:hAnsi="Times New Roman" w:cs="Times New Roman"/>
              </w:rPr>
              <w:t>Hemp</w:t>
            </w:r>
            <w:r w:rsidRPr="00AA3D8A">
              <w:rPr>
                <w:rFonts w:ascii="Times New Roman" w:hAnsi="Times New Roman" w:cs="Times New Roman"/>
              </w:rPr>
              <w:t xml:space="preserve"> Company Limited</w:t>
            </w:r>
          </w:p>
        </w:tc>
        <w:tc>
          <w:tcPr>
            <w:tcW w:w="236" w:type="dxa"/>
          </w:tcPr>
          <w:p w:rsidR="00AD4701" w:rsidRPr="00AA3D8A" w:rsidRDefault="00AD4701"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color w:val="FF0000"/>
              </w:rPr>
            </w:pPr>
          </w:p>
        </w:tc>
        <w:tc>
          <w:tcPr>
            <w:tcW w:w="2734" w:type="dxa"/>
          </w:tcPr>
          <w:p w:rsidR="00AD4701" w:rsidRPr="00AA3D8A" w:rsidRDefault="00AD4701" w:rsidP="00E05BF5">
            <w:pPr>
              <w:ind w:right="-75"/>
              <w:rPr>
                <w:rFonts w:ascii="Times New Roman" w:hAnsi="Times New Roman" w:cs="Times New Roman"/>
                <w:color w:val="FF0000"/>
                <w:highlight w:val="yellow"/>
              </w:rPr>
            </w:pPr>
            <w:r>
              <w:rPr>
                <w:rFonts w:ascii="Times New Roman" w:hAnsi="Times New Roman" w:cs="Times New Roman"/>
              </w:rPr>
              <w:t>W</w:t>
            </w:r>
            <w:r w:rsidR="00ED5455">
              <w:rPr>
                <w:rFonts w:ascii="Times New Roman" w:hAnsi="Times New Roman" w:cs="Times New Roman"/>
              </w:rPr>
              <w:t>holesale</w:t>
            </w:r>
            <w:r w:rsidR="008F6E99">
              <w:rPr>
                <w:rFonts w:ascii="Times New Roman" w:hAnsi="Times New Roman" w:cs="Times New Roman"/>
              </w:rPr>
              <w:t>s</w:t>
            </w:r>
            <w:r w:rsidR="00ED5455">
              <w:rPr>
                <w:rFonts w:ascii="Times New Roman" w:hAnsi="Times New Roman" w:cs="Times New Roman"/>
              </w:rPr>
              <w:t xml:space="preserve"> of agricultural</w:t>
            </w:r>
            <w:r>
              <w:rPr>
                <w:rFonts w:ascii="Times New Roman" w:hAnsi="Times New Roman" w:cs="Times New Roman"/>
              </w:rPr>
              <w:t xml:space="preserve"> </w:t>
            </w:r>
            <w:r w:rsidR="00E05BF5">
              <w:rPr>
                <w:rFonts w:ascii="Times New Roman" w:hAnsi="Times New Roman" w:cs="Times New Roman"/>
              </w:rPr>
              <w:t>material</w:t>
            </w:r>
            <w:r>
              <w:rPr>
                <w:rFonts w:ascii="Times New Roman" w:hAnsi="Times New Roman" w:cs="Times New Roman"/>
              </w:rPr>
              <w:t>s</w:t>
            </w:r>
          </w:p>
        </w:tc>
        <w:tc>
          <w:tcPr>
            <w:tcW w:w="252" w:type="dxa"/>
          </w:tcPr>
          <w:p w:rsidR="00AD4701" w:rsidRPr="00AA3D8A" w:rsidRDefault="00AD4701"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color w:val="FF0000"/>
              </w:rPr>
            </w:pPr>
          </w:p>
        </w:tc>
        <w:tc>
          <w:tcPr>
            <w:tcW w:w="2988" w:type="dxa"/>
          </w:tcPr>
          <w:p w:rsidR="00AD4701" w:rsidRPr="00AA3D8A" w:rsidRDefault="00AD4701" w:rsidP="00AD4701">
            <w:pPr>
              <w:ind w:right="-75"/>
              <w:rPr>
                <w:rFonts w:ascii="Times New Roman" w:hAnsi="Times New Roman" w:cs="Times New Roman"/>
                <w:color w:val="FF0000"/>
              </w:rPr>
            </w:pPr>
            <w:r>
              <w:rPr>
                <w:rFonts w:ascii="Times New Roman" w:hAnsi="Times New Roman" w:cs="Times New Roman"/>
              </w:rPr>
              <w:t>Co-d</w:t>
            </w:r>
            <w:r w:rsidRPr="00AA3D8A">
              <w:rPr>
                <w:rFonts w:ascii="Times New Roman" w:hAnsi="Times New Roman" w:cs="Times New Roman"/>
              </w:rPr>
              <w:t xml:space="preserve">irector </w:t>
            </w:r>
            <w:r>
              <w:rPr>
                <w:rFonts w:ascii="Times New Roman" w:hAnsi="Times New Roman" w:cs="Times New Roman"/>
              </w:rPr>
              <w:t>and co-shareholder</w:t>
            </w:r>
          </w:p>
        </w:tc>
      </w:tr>
      <w:tr w:rsidR="00796F45" w:rsidRPr="00AA3D8A" w:rsidTr="003F1199">
        <w:tc>
          <w:tcPr>
            <w:tcW w:w="3348" w:type="dxa"/>
          </w:tcPr>
          <w:p w:rsidR="00796F45" w:rsidRPr="00AA3D8A" w:rsidRDefault="00796F45" w:rsidP="00A94AB7">
            <w:pPr>
              <w:ind w:right="-75"/>
              <w:rPr>
                <w:rFonts w:ascii="Times New Roman" w:hAnsi="Times New Roman" w:cs="Times New Roman"/>
                <w:b/>
                <w:bCs/>
                <w:u w:val="single"/>
              </w:rPr>
            </w:pPr>
            <w:r w:rsidRPr="00AA3D8A">
              <w:rPr>
                <w:rFonts w:ascii="Times New Roman" w:hAnsi="Times New Roman" w:cs="Times New Roman"/>
                <w:b/>
                <w:bCs/>
                <w:u w:val="single"/>
              </w:rPr>
              <w:t>Related persons</w:t>
            </w:r>
          </w:p>
        </w:tc>
        <w:tc>
          <w:tcPr>
            <w:tcW w:w="236" w:type="dxa"/>
          </w:tcPr>
          <w:p w:rsidR="00796F45" w:rsidRPr="00AA3D8A" w:rsidRDefault="00796F45"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color w:val="FF0000"/>
              </w:rPr>
            </w:pPr>
          </w:p>
        </w:tc>
        <w:tc>
          <w:tcPr>
            <w:tcW w:w="2734" w:type="dxa"/>
          </w:tcPr>
          <w:p w:rsidR="00796F45" w:rsidRPr="00AA3D8A" w:rsidRDefault="00796F45" w:rsidP="00A94AB7">
            <w:pPr>
              <w:ind w:right="-75"/>
              <w:rPr>
                <w:rFonts w:ascii="Times New Roman" w:hAnsi="Times New Roman" w:cs="Times New Roman"/>
                <w:color w:val="FF0000"/>
              </w:rPr>
            </w:pPr>
          </w:p>
        </w:tc>
        <w:tc>
          <w:tcPr>
            <w:tcW w:w="252" w:type="dxa"/>
          </w:tcPr>
          <w:p w:rsidR="00796F45" w:rsidRPr="00AA3D8A" w:rsidRDefault="00796F45"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color w:val="FF0000"/>
              </w:rPr>
            </w:pPr>
          </w:p>
        </w:tc>
        <w:tc>
          <w:tcPr>
            <w:tcW w:w="2988" w:type="dxa"/>
          </w:tcPr>
          <w:p w:rsidR="00796F45" w:rsidRPr="00AA3D8A" w:rsidRDefault="00796F45" w:rsidP="003F1199">
            <w:pPr>
              <w:ind w:right="-75"/>
              <w:rPr>
                <w:rFonts w:ascii="Times New Roman" w:hAnsi="Times New Roman" w:cs="Times New Roman"/>
                <w:color w:val="FF0000"/>
              </w:rPr>
            </w:pPr>
          </w:p>
        </w:tc>
      </w:tr>
      <w:tr w:rsidR="00796F45" w:rsidRPr="00AA3D8A" w:rsidTr="003F1199">
        <w:trPr>
          <w:trHeight w:val="113"/>
        </w:trPr>
        <w:tc>
          <w:tcPr>
            <w:tcW w:w="3348" w:type="dxa"/>
          </w:tcPr>
          <w:p w:rsidR="00796F45" w:rsidRPr="00AA3D8A" w:rsidRDefault="00796F45" w:rsidP="004D3655">
            <w:pPr>
              <w:ind w:right="-75"/>
              <w:rPr>
                <w:rFonts w:ascii="Times New Roman" w:hAnsi="Times New Roman" w:cs="Times New Roman"/>
              </w:rPr>
            </w:pPr>
            <w:r w:rsidRPr="00AA3D8A">
              <w:rPr>
                <w:rFonts w:ascii="Times New Roman" w:hAnsi="Times New Roman" w:cs="Times New Roman"/>
              </w:rPr>
              <w:t xml:space="preserve">Mr. Churat </w:t>
            </w:r>
            <w:r w:rsidR="004D3655">
              <w:rPr>
                <w:rFonts w:ascii="Times New Roman" w:hAnsi="Times New Roman" w:cs="Times New Roman"/>
              </w:rPr>
              <w:t>Jungtanasomboon</w:t>
            </w:r>
          </w:p>
        </w:tc>
        <w:tc>
          <w:tcPr>
            <w:tcW w:w="236" w:type="dxa"/>
          </w:tcPr>
          <w:p w:rsidR="00796F45" w:rsidRPr="00AA3D8A" w:rsidRDefault="00796F45"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color w:val="FF0000"/>
              </w:rPr>
            </w:pPr>
          </w:p>
        </w:tc>
        <w:tc>
          <w:tcPr>
            <w:tcW w:w="2734" w:type="dxa"/>
          </w:tcPr>
          <w:p w:rsidR="00796F45" w:rsidRPr="00AA3D8A" w:rsidRDefault="00796F45" w:rsidP="00A94AB7">
            <w:pPr>
              <w:ind w:right="-75"/>
              <w:jc w:val="center"/>
              <w:rPr>
                <w:rFonts w:ascii="Times New Roman" w:hAnsi="Times New Roman" w:cs="Times New Roman"/>
              </w:rPr>
            </w:pPr>
            <w:r w:rsidRPr="00AA3D8A">
              <w:rPr>
                <w:rFonts w:ascii="Times New Roman" w:hAnsi="Times New Roman" w:cs="Times New Roman"/>
              </w:rPr>
              <w:t>-</w:t>
            </w:r>
          </w:p>
        </w:tc>
        <w:tc>
          <w:tcPr>
            <w:tcW w:w="252" w:type="dxa"/>
          </w:tcPr>
          <w:p w:rsidR="00796F45" w:rsidRPr="00AA3D8A" w:rsidRDefault="00796F45"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rPr>
            </w:pPr>
          </w:p>
        </w:tc>
        <w:tc>
          <w:tcPr>
            <w:tcW w:w="2988" w:type="dxa"/>
          </w:tcPr>
          <w:p w:rsidR="00796F45" w:rsidRPr="00AA3D8A" w:rsidRDefault="00796F45" w:rsidP="003F1199">
            <w:pPr>
              <w:ind w:right="-75"/>
              <w:rPr>
                <w:rFonts w:ascii="Times New Roman" w:hAnsi="Times New Roman" w:cs="Times New Roman"/>
              </w:rPr>
            </w:pPr>
            <w:r w:rsidRPr="00AA3D8A">
              <w:rPr>
                <w:rFonts w:ascii="Times New Roman" w:hAnsi="Times New Roman" w:cs="Times New Roman"/>
              </w:rPr>
              <w:t>Relative of directors</w:t>
            </w:r>
          </w:p>
        </w:tc>
      </w:tr>
      <w:tr w:rsidR="00C0266E" w:rsidRPr="00AA3D8A" w:rsidTr="003F1199">
        <w:trPr>
          <w:trHeight w:val="113"/>
        </w:trPr>
        <w:tc>
          <w:tcPr>
            <w:tcW w:w="3348" w:type="dxa"/>
          </w:tcPr>
          <w:p w:rsidR="00C0266E" w:rsidRPr="00AA3D8A" w:rsidRDefault="00C0266E" w:rsidP="00C0266E">
            <w:pPr>
              <w:ind w:right="-75"/>
              <w:rPr>
                <w:rFonts w:ascii="Times New Roman" w:hAnsi="Times New Roman" w:cs="Times New Roman"/>
              </w:rPr>
            </w:pPr>
            <w:r w:rsidRPr="00AA3D8A">
              <w:rPr>
                <w:rFonts w:ascii="Times New Roman" w:hAnsi="Times New Roman" w:cs="Times New Roman"/>
              </w:rPr>
              <w:t xml:space="preserve">Ms. Chum </w:t>
            </w:r>
            <w:r w:rsidR="004D3655">
              <w:rPr>
                <w:rFonts w:ascii="Times New Roman" w:hAnsi="Times New Roman" w:cs="Times New Roman"/>
              </w:rPr>
              <w:t>Jungtanasomboon</w:t>
            </w:r>
          </w:p>
        </w:tc>
        <w:tc>
          <w:tcPr>
            <w:tcW w:w="236" w:type="dxa"/>
          </w:tcPr>
          <w:p w:rsidR="00C0266E" w:rsidRPr="00AA3D8A" w:rsidRDefault="00C0266E" w:rsidP="006C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color w:val="FF0000"/>
              </w:rPr>
            </w:pPr>
          </w:p>
        </w:tc>
        <w:tc>
          <w:tcPr>
            <w:tcW w:w="2734" w:type="dxa"/>
          </w:tcPr>
          <w:p w:rsidR="00C0266E" w:rsidRPr="00AA3D8A" w:rsidRDefault="00C0266E" w:rsidP="006C6A46">
            <w:pPr>
              <w:ind w:right="-75"/>
              <w:jc w:val="center"/>
              <w:rPr>
                <w:rFonts w:ascii="Times New Roman" w:hAnsi="Times New Roman" w:cs="Times New Roman"/>
              </w:rPr>
            </w:pPr>
            <w:r w:rsidRPr="00AA3D8A">
              <w:rPr>
                <w:rFonts w:ascii="Times New Roman" w:hAnsi="Times New Roman" w:cs="Times New Roman"/>
              </w:rPr>
              <w:t>-</w:t>
            </w:r>
          </w:p>
        </w:tc>
        <w:tc>
          <w:tcPr>
            <w:tcW w:w="252" w:type="dxa"/>
          </w:tcPr>
          <w:p w:rsidR="00C0266E" w:rsidRPr="00AA3D8A" w:rsidRDefault="00C0266E" w:rsidP="006C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rPr>
            </w:pPr>
          </w:p>
        </w:tc>
        <w:tc>
          <w:tcPr>
            <w:tcW w:w="2988" w:type="dxa"/>
          </w:tcPr>
          <w:p w:rsidR="00C0266E" w:rsidRPr="00AA3D8A" w:rsidRDefault="00C0266E" w:rsidP="003F1199">
            <w:pPr>
              <w:ind w:right="-75"/>
              <w:rPr>
                <w:rFonts w:ascii="Times New Roman" w:hAnsi="Times New Roman" w:cs="Times New Roman"/>
              </w:rPr>
            </w:pPr>
            <w:r w:rsidRPr="00AA3D8A">
              <w:rPr>
                <w:rFonts w:ascii="Times New Roman" w:hAnsi="Times New Roman" w:cs="Times New Roman"/>
              </w:rPr>
              <w:t>Relative of directors</w:t>
            </w:r>
          </w:p>
        </w:tc>
      </w:tr>
      <w:tr w:rsidR="00796F45" w:rsidRPr="00AA3D8A" w:rsidTr="003F1199">
        <w:trPr>
          <w:trHeight w:val="113"/>
        </w:trPr>
        <w:tc>
          <w:tcPr>
            <w:tcW w:w="3348" w:type="dxa"/>
          </w:tcPr>
          <w:p w:rsidR="00796F45" w:rsidRPr="00AA3D8A" w:rsidRDefault="00796F45" w:rsidP="00A94AB7">
            <w:pPr>
              <w:ind w:right="-75"/>
              <w:rPr>
                <w:rFonts w:ascii="Times New Roman" w:hAnsi="Times New Roman" w:cs="Times New Roman"/>
              </w:rPr>
            </w:pPr>
            <w:r w:rsidRPr="00AA3D8A">
              <w:rPr>
                <w:rFonts w:ascii="Times New Roman" w:hAnsi="Times New Roman" w:cs="Times New Roman"/>
              </w:rPr>
              <w:t>Key management</w:t>
            </w:r>
          </w:p>
        </w:tc>
        <w:tc>
          <w:tcPr>
            <w:tcW w:w="236" w:type="dxa"/>
          </w:tcPr>
          <w:p w:rsidR="00796F45" w:rsidRPr="00AA3D8A" w:rsidRDefault="00796F45"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color w:val="FF0000"/>
              </w:rPr>
            </w:pPr>
          </w:p>
        </w:tc>
        <w:tc>
          <w:tcPr>
            <w:tcW w:w="2734" w:type="dxa"/>
          </w:tcPr>
          <w:p w:rsidR="00796F45" w:rsidRPr="00AA3D8A" w:rsidRDefault="00796F45" w:rsidP="00A94AB7">
            <w:pPr>
              <w:ind w:right="-75"/>
              <w:jc w:val="center"/>
              <w:rPr>
                <w:rFonts w:ascii="Times New Roman" w:hAnsi="Times New Roman" w:cs="Times New Roman"/>
              </w:rPr>
            </w:pPr>
            <w:r w:rsidRPr="00AA3D8A">
              <w:rPr>
                <w:rFonts w:ascii="Times New Roman" w:hAnsi="Times New Roman" w:cs="Times New Roman"/>
              </w:rPr>
              <w:t>-</w:t>
            </w:r>
          </w:p>
        </w:tc>
        <w:tc>
          <w:tcPr>
            <w:tcW w:w="252" w:type="dxa"/>
          </w:tcPr>
          <w:p w:rsidR="00796F45" w:rsidRPr="00AA3D8A" w:rsidRDefault="00796F45"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rPr>
            </w:pPr>
          </w:p>
        </w:tc>
        <w:tc>
          <w:tcPr>
            <w:tcW w:w="2988" w:type="dxa"/>
          </w:tcPr>
          <w:p w:rsidR="00796F45" w:rsidRPr="00AA3D8A" w:rsidRDefault="00796F45" w:rsidP="00B777B2">
            <w:pPr>
              <w:ind w:right="-75"/>
              <w:rPr>
                <w:rFonts w:ascii="Times New Roman" w:hAnsi="Times New Roman" w:cs="Times New Roman"/>
              </w:rPr>
            </w:pPr>
            <w:r w:rsidRPr="00AA3D8A">
              <w:rPr>
                <w:rFonts w:ascii="Times New Roman" w:hAnsi="Times New Roman" w:cs="Times New Roman"/>
              </w:rPr>
              <w:t>Key management are persons having authority and responsibility for planning, directing and controlling the activities of the entity, either directly or indirectly, including the Company’s director (whether as executive or otherwise)</w:t>
            </w:r>
          </w:p>
        </w:tc>
      </w:tr>
    </w:tbl>
    <w:p w:rsidR="00975D10" w:rsidRDefault="00975D10" w:rsidP="00CD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796F45" w:rsidRPr="0048490E" w:rsidRDefault="00796F45" w:rsidP="00CD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48490E">
        <w:rPr>
          <w:rFonts w:ascii="Times New Roman" w:hAnsi="Times New Roman" w:cs="Times New Roman"/>
          <w:sz w:val="22"/>
          <w:szCs w:val="22"/>
        </w:rPr>
        <w:t>Pricing policies for transactions with related parties are as follows:</w:t>
      </w:r>
    </w:p>
    <w:p w:rsidR="00796F45" w:rsidRPr="00CD3AB5" w:rsidRDefault="00796F45" w:rsidP="00CD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cs/>
        </w:rPr>
      </w:pPr>
    </w:p>
    <w:tbl>
      <w:tblPr>
        <w:tblW w:w="9322" w:type="dxa"/>
        <w:tblInd w:w="-34" w:type="dxa"/>
        <w:tblLayout w:type="fixed"/>
        <w:tblLook w:val="01E0"/>
      </w:tblPr>
      <w:tblGrid>
        <w:gridCol w:w="4395"/>
        <w:gridCol w:w="283"/>
        <w:gridCol w:w="4644"/>
      </w:tblGrid>
      <w:tr w:rsidR="00796F45" w:rsidRPr="00491E91" w:rsidTr="00D029AA">
        <w:trPr>
          <w:trHeight w:val="215"/>
          <w:tblHeader/>
        </w:trPr>
        <w:tc>
          <w:tcPr>
            <w:tcW w:w="4395" w:type="dxa"/>
            <w:tcBorders>
              <w:bottom w:val="single" w:sz="4" w:space="0" w:color="auto"/>
            </w:tcBorders>
            <w:vAlign w:val="bottom"/>
          </w:tcPr>
          <w:p w:rsidR="00796F45" w:rsidRPr="00491E91" w:rsidRDefault="00796F45" w:rsidP="00A94AB7">
            <w:pPr>
              <w:pStyle w:val="1"/>
              <w:widowControl/>
              <w:ind w:left="34" w:right="0"/>
              <w:jc w:val="center"/>
              <w:rPr>
                <w:rFonts w:hAnsi="Times New Roman" w:cs="Times New Roman"/>
                <w:color w:val="auto"/>
                <w:sz w:val="22"/>
                <w:szCs w:val="22"/>
              </w:rPr>
            </w:pPr>
            <w:r w:rsidRPr="00491E91">
              <w:rPr>
                <w:rFonts w:hAnsi="Times New Roman" w:cs="Times New Roman"/>
                <w:color w:val="auto"/>
                <w:sz w:val="22"/>
                <w:szCs w:val="22"/>
              </w:rPr>
              <w:t>Type of Transaction</w:t>
            </w:r>
          </w:p>
        </w:tc>
        <w:tc>
          <w:tcPr>
            <w:tcW w:w="283" w:type="dxa"/>
            <w:vAlign w:val="bottom"/>
          </w:tcPr>
          <w:p w:rsidR="00796F45" w:rsidRPr="00491E91" w:rsidRDefault="00796F45" w:rsidP="00A94AB7">
            <w:pPr>
              <w:pStyle w:val="1"/>
              <w:widowControl/>
              <w:ind w:right="0"/>
              <w:jc w:val="center"/>
              <w:rPr>
                <w:rFonts w:hAnsi="Times New Roman" w:cs="Times New Roman"/>
                <w:color w:val="auto"/>
                <w:sz w:val="22"/>
                <w:szCs w:val="22"/>
              </w:rPr>
            </w:pPr>
          </w:p>
        </w:tc>
        <w:tc>
          <w:tcPr>
            <w:tcW w:w="4644" w:type="dxa"/>
            <w:tcBorders>
              <w:bottom w:val="single" w:sz="4" w:space="0" w:color="auto"/>
            </w:tcBorders>
            <w:vAlign w:val="bottom"/>
          </w:tcPr>
          <w:p w:rsidR="00796F45" w:rsidRPr="00491E91" w:rsidRDefault="00796F45" w:rsidP="00A94AB7">
            <w:pPr>
              <w:pStyle w:val="1"/>
              <w:widowControl/>
              <w:ind w:right="0"/>
              <w:jc w:val="center"/>
              <w:rPr>
                <w:rFonts w:hAnsi="Times New Roman" w:cs="Times New Roman"/>
                <w:color w:val="auto"/>
                <w:sz w:val="22"/>
                <w:szCs w:val="22"/>
              </w:rPr>
            </w:pPr>
            <w:r w:rsidRPr="00491E91">
              <w:rPr>
                <w:rFonts w:hAnsi="Times New Roman" w:cs="Times New Roman"/>
                <w:color w:val="auto"/>
                <w:sz w:val="22"/>
                <w:szCs w:val="22"/>
              </w:rPr>
              <w:t>Pricing Policies</w:t>
            </w:r>
          </w:p>
        </w:tc>
      </w:tr>
      <w:tr w:rsidR="00796F45" w:rsidRPr="00491E91" w:rsidTr="00D029AA">
        <w:trPr>
          <w:trHeight w:val="80"/>
        </w:trPr>
        <w:tc>
          <w:tcPr>
            <w:tcW w:w="4395" w:type="dxa"/>
          </w:tcPr>
          <w:p w:rsidR="00796F45" w:rsidRPr="00491E91" w:rsidRDefault="00796F45" w:rsidP="00A94AB7">
            <w:pPr>
              <w:pStyle w:val="1"/>
              <w:widowControl/>
              <w:ind w:left="34" w:right="0"/>
              <w:rPr>
                <w:rFonts w:hAnsi="Times New Roman" w:cs="Times New Roman"/>
                <w:color w:val="auto"/>
                <w:sz w:val="22"/>
                <w:szCs w:val="22"/>
              </w:rPr>
            </w:pPr>
            <w:r w:rsidRPr="00491E91">
              <w:rPr>
                <w:rFonts w:hAnsi="Times New Roman" w:cs="Times New Roman"/>
                <w:color w:val="auto"/>
                <w:sz w:val="22"/>
                <w:szCs w:val="22"/>
              </w:rPr>
              <w:t>Rental income</w:t>
            </w:r>
          </w:p>
        </w:tc>
        <w:tc>
          <w:tcPr>
            <w:tcW w:w="283" w:type="dxa"/>
            <w:vAlign w:val="center"/>
          </w:tcPr>
          <w:p w:rsidR="00796F45" w:rsidRPr="00491E91" w:rsidRDefault="00796F45" w:rsidP="00A94AB7">
            <w:pPr>
              <w:pStyle w:val="1"/>
              <w:widowControl/>
              <w:ind w:right="0"/>
              <w:rPr>
                <w:rFonts w:hAnsi="Times New Roman" w:cs="Times New Roman"/>
                <w:color w:val="FF0000"/>
                <w:sz w:val="22"/>
                <w:szCs w:val="22"/>
              </w:rPr>
            </w:pPr>
          </w:p>
        </w:tc>
        <w:tc>
          <w:tcPr>
            <w:tcW w:w="4644" w:type="dxa"/>
            <w:vAlign w:val="bottom"/>
          </w:tcPr>
          <w:p w:rsidR="00796F45" w:rsidRPr="00491E91" w:rsidRDefault="00796F45" w:rsidP="00D029AA">
            <w:pPr>
              <w:pStyle w:val="1"/>
              <w:widowControl/>
              <w:ind w:right="0"/>
              <w:rPr>
                <w:rFonts w:hAnsi="Times New Roman" w:cs="Times New Roman"/>
                <w:color w:val="FF0000"/>
                <w:sz w:val="22"/>
                <w:szCs w:val="22"/>
              </w:rPr>
            </w:pPr>
            <w:r w:rsidRPr="00491E91">
              <w:rPr>
                <w:rFonts w:hAnsi="Times New Roman" w:cs="Times New Roman"/>
                <w:color w:val="auto"/>
                <w:sz w:val="22"/>
                <w:szCs w:val="22"/>
              </w:rPr>
              <w:t>Mutually agreed price</w:t>
            </w:r>
            <w:r w:rsidRPr="00491E91">
              <w:rPr>
                <w:rFonts w:hAnsi="Times New Roman" w:cs="Times New Roman"/>
                <w:color w:val="FF0000"/>
                <w:sz w:val="22"/>
                <w:szCs w:val="22"/>
              </w:rPr>
              <w:t xml:space="preserve"> </w:t>
            </w:r>
            <w:r w:rsidR="00D029AA">
              <w:rPr>
                <w:rFonts w:hAnsi="Times New Roman" w:cs="Times New Roman"/>
                <w:color w:val="auto"/>
                <w:sz w:val="22"/>
                <w:szCs w:val="22"/>
              </w:rPr>
              <w:t xml:space="preserve">and referenced to </w:t>
            </w:r>
            <w:r w:rsidRPr="00491E91">
              <w:rPr>
                <w:rFonts w:hAnsi="Times New Roman" w:cs="Times New Roman"/>
                <w:color w:val="auto"/>
                <w:sz w:val="22"/>
                <w:szCs w:val="22"/>
              </w:rPr>
              <w:t xml:space="preserve">market rate assessed by an independent </w:t>
            </w:r>
            <w:r w:rsidR="00D029AA">
              <w:rPr>
                <w:rFonts w:hAnsi="Times New Roman" w:cs="Times New Roman"/>
                <w:color w:val="auto"/>
                <w:sz w:val="22"/>
                <w:szCs w:val="22"/>
              </w:rPr>
              <w:t>a</w:t>
            </w:r>
            <w:r w:rsidRPr="00491E91">
              <w:rPr>
                <w:rFonts w:hAnsi="Times New Roman" w:cs="Times New Roman"/>
                <w:color w:val="auto"/>
                <w:sz w:val="22"/>
                <w:szCs w:val="22"/>
              </w:rPr>
              <w:t>ppraiser</w:t>
            </w:r>
          </w:p>
        </w:tc>
      </w:tr>
      <w:tr w:rsidR="003E79B4" w:rsidRPr="00491E91" w:rsidTr="00D029AA">
        <w:trPr>
          <w:trHeight w:val="215"/>
        </w:trPr>
        <w:tc>
          <w:tcPr>
            <w:tcW w:w="4395" w:type="dxa"/>
          </w:tcPr>
          <w:p w:rsidR="003E79B4" w:rsidRPr="00491E91" w:rsidRDefault="003E79B4" w:rsidP="00A94AB7">
            <w:pPr>
              <w:pStyle w:val="1"/>
              <w:widowControl/>
              <w:ind w:left="34" w:right="0"/>
              <w:rPr>
                <w:rFonts w:hAnsi="Times New Roman" w:cs="Times New Roman"/>
                <w:color w:val="auto"/>
                <w:sz w:val="22"/>
                <w:szCs w:val="22"/>
              </w:rPr>
            </w:pPr>
            <w:r w:rsidRPr="00491E91">
              <w:rPr>
                <w:rFonts w:hAnsi="Times New Roman" w:cs="Times New Roman"/>
                <w:color w:val="auto"/>
                <w:sz w:val="22"/>
                <w:szCs w:val="22"/>
              </w:rPr>
              <w:t xml:space="preserve">Sales of </w:t>
            </w:r>
            <w:r w:rsidR="003512C5" w:rsidRPr="00491E91">
              <w:rPr>
                <w:rFonts w:hAnsi="Times New Roman" w:cs="Times New Roman"/>
                <w:color w:val="auto"/>
                <w:sz w:val="22"/>
                <w:szCs w:val="22"/>
              </w:rPr>
              <w:t>Napier</w:t>
            </w:r>
            <w:r w:rsidRPr="00491E91">
              <w:rPr>
                <w:rFonts w:hAnsi="Times New Roman" w:cs="Times New Roman"/>
                <w:color w:val="auto"/>
                <w:sz w:val="22"/>
                <w:szCs w:val="22"/>
              </w:rPr>
              <w:t xml:space="preserve"> grass</w:t>
            </w:r>
          </w:p>
        </w:tc>
        <w:tc>
          <w:tcPr>
            <w:tcW w:w="283" w:type="dxa"/>
            <w:vAlign w:val="center"/>
          </w:tcPr>
          <w:p w:rsidR="003E79B4" w:rsidRPr="00491E91" w:rsidRDefault="003E79B4" w:rsidP="00A94AB7">
            <w:pPr>
              <w:pStyle w:val="1"/>
              <w:widowControl/>
              <w:ind w:right="0"/>
              <w:rPr>
                <w:rFonts w:hAnsi="Times New Roman" w:cs="Times New Roman"/>
                <w:color w:val="FF0000"/>
                <w:sz w:val="22"/>
                <w:szCs w:val="22"/>
              </w:rPr>
            </w:pPr>
          </w:p>
        </w:tc>
        <w:tc>
          <w:tcPr>
            <w:tcW w:w="4644" w:type="dxa"/>
            <w:vAlign w:val="bottom"/>
          </w:tcPr>
          <w:p w:rsidR="003E79B4" w:rsidRPr="00491E91" w:rsidRDefault="003E79B4" w:rsidP="00BB70FF">
            <w:pPr>
              <w:pStyle w:val="1"/>
              <w:widowControl/>
              <w:ind w:right="0"/>
              <w:rPr>
                <w:rFonts w:hAnsi="Times New Roman" w:cs="Times New Roman"/>
                <w:color w:val="auto"/>
                <w:sz w:val="22"/>
                <w:szCs w:val="22"/>
              </w:rPr>
            </w:pPr>
            <w:r w:rsidRPr="00491E91">
              <w:rPr>
                <w:rFonts w:hAnsi="Times New Roman" w:cs="Times New Roman"/>
                <w:color w:val="auto"/>
                <w:sz w:val="22"/>
                <w:szCs w:val="22"/>
              </w:rPr>
              <w:t xml:space="preserve">Prices approximated market prices </w:t>
            </w:r>
          </w:p>
        </w:tc>
      </w:tr>
      <w:tr w:rsidR="003E79B4" w:rsidRPr="00DC4A0C" w:rsidTr="00D029AA">
        <w:trPr>
          <w:trHeight w:val="215"/>
        </w:trPr>
        <w:tc>
          <w:tcPr>
            <w:tcW w:w="4395" w:type="dxa"/>
          </w:tcPr>
          <w:p w:rsidR="003E79B4" w:rsidRPr="00491E91" w:rsidRDefault="00DC4A0C" w:rsidP="00DC4A0C">
            <w:pPr>
              <w:pStyle w:val="1"/>
              <w:widowControl/>
              <w:ind w:left="34" w:right="0"/>
              <w:rPr>
                <w:rFonts w:hAnsi="Times New Roman" w:cs="Times New Roman"/>
                <w:color w:val="auto"/>
                <w:sz w:val="22"/>
                <w:szCs w:val="22"/>
              </w:rPr>
            </w:pPr>
            <w:r>
              <w:rPr>
                <w:rFonts w:hAnsi="Times New Roman" w:cs="Times New Roman"/>
                <w:color w:val="auto"/>
                <w:sz w:val="22"/>
                <w:szCs w:val="22"/>
              </w:rPr>
              <w:t>Sales of</w:t>
            </w:r>
            <w:r w:rsidRPr="00DC4A0C">
              <w:rPr>
                <w:rFonts w:hAnsi="Times New Roman" w:cs="Times New Roman"/>
                <w:color w:val="auto"/>
                <w:sz w:val="22"/>
                <w:szCs w:val="22"/>
              </w:rPr>
              <w:t xml:space="preserve"> livestock mattress from the</w:t>
            </w:r>
            <w:r>
              <w:rPr>
                <w:rFonts w:hAnsi="Times New Roman" w:cs="Times New Roman"/>
                <w:color w:val="auto"/>
                <w:sz w:val="22"/>
                <w:szCs w:val="22"/>
              </w:rPr>
              <w:t xml:space="preserve"> </w:t>
            </w:r>
            <w:r w:rsidRPr="00DC4A0C">
              <w:rPr>
                <w:rFonts w:hAnsi="Times New Roman" w:cs="Times New Roman"/>
                <w:color w:val="auto"/>
                <w:sz w:val="22"/>
                <w:szCs w:val="22"/>
              </w:rPr>
              <w:t>test-run</w:t>
            </w:r>
          </w:p>
        </w:tc>
        <w:tc>
          <w:tcPr>
            <w:tcW w:w="283" w:type="dxa"/>
            <w:vAlign w:val="center"/>
          </w:tcPr>
          <w:p w:rsidR="003E79B4" w:rsidRPr="00DC4A0C" w:rsidRDefault="003E79B4" w:rsidP="00DC4A0C">
            <w:pPr>
              <w:pStyle w:val="1"/>
              <w:widowControl/>
              <w:ind w:left="34" w:right="0"/>
              <w:rPr>
                <w:rFonts w:hAnsi="Times New Roman" w:cs="Times New Roman"/>
                <w:color w:val="auto"/>
                <w:sz w:val="22"/>
                <w:szCs w:val="22"/>
              </w:rPr>
            </w:pPr>
          </w:p>
        </w:tc>
        <w:tc>
          <w:tcPr>
            <w:tcW w:w="4644" w:type="dxa"/>
            <w:vAlign w:val="bottom"/>
          </w:tcPr>
          <w:p w:rsidR="003E79B4" w:rsidRPr="00491E91" w:rsidRDefault="00DC4A0C" w:rsidP="00DC4A0C">
            <w:pPr>
              <w:pStyle w:val="1"/>
              <w:widowControl/>
              <w:ind w:right="0"/>
              <w:rPr>
                <w:rFonts w:hAnsi="Times New Roman" w:cs="Times New Roman"/>
                <w:color w:val="auto"/>
                <w:sz w:val="22"/>
                <w:szCs w:val="22"/>
              </w:rPr>
            </w:pPr>
            <w:r w:rsidRPr="00491E91">
              <w:rPr>
                <w:rFonts w:hAnsi="Times New Roman" w:cs="Times New Roman"/>
                <w:color w:val="auto"/>
                <w:sz w:val="22"/>
                <w:szCs w:val="22"/>
              </w:rPr>
              <w:t>Prices approximated market prices</w:t>
            </w:r>
          </w:p>
        </w:tc>
      </w:tr>
      <w:tr w:rsidR="00D04C0E" w:rsidRPr="00491E91" w:rsidTr="00D029AA">
        <w:trPr>
          <w:trHeight w:val="215"/>
        </w:trPr>
        <w:tc>
          <w:tcPr>
            <w:tcW w:w="4395" w:type="dxa"/>
          </w:tcPr>
          <w:p w:rsidR="00D04C0E" w:rsidRPr="00491E91" w:rsidRDefault="00D04C0E" w:rsidP="00A94AB7">
            <w:pPr>
              <w:pStyle w:val="1"/>
              <w:widowControl/>
              <w:ind w:left="34" w:right="0"/>
              <w:rPr>
                <w:rFonts w:hAnsi="Times New Roman" w:cs="Times New Roman"/>
                <w:color w:val="auto"/>
                <w:sz w:val="22"/>
                <w:szCs w:val="22"/>
              </w:rPr>
            </w:pPr>
            <w:r w:rsidRPr="00491E91">
              <w:rPr>
                <w:rFonts w:hAnsi="Times New Roman" w:cs="Times New Roman"/>
                <w:color w:val="auto"/>
                <w:sz w:val="22"/>
                <w:szCs w:val="22"/>
              </w:rPr>
              <w:t>Service income</w:t>
            </w:r>
          </w:p>
        </w:tc>
        <w:tc>
          <w:tcPr>
            <w:tcW w:w="283" w:type="dxa"/>
            <w:vAlign w:val="center"/>
          </w:tcPr>
          <w:p w:rsidR="00D04C0E" w:rsidRPr="00491E91" w:rsidRDefault="00D04C0E" w:rsidP="00A94AB7">
            <w:pPr>
              <w:pStyle w:val="1"/>
              <w:widowControl/>
              <w:ind w:right="0"/>
              <w:rPr>
                <w:rFonts w:hAnsi="Times New Roman" w:cs="Times New Roman"/>
                <w:color w:val="FF0000"/>
                <w:sz w:val="22"/>
                <w:szCs w:val="22"/>
              </w:rPr>
            </w:pPr>
          </w:p>
        </w:tc>
        <w:tc>
          <w:tcPr>
            <w:tcW w:w="4644" w:type="dxa"/>
            <w:vAlign w:val="bottom"/>
          </w:tcPr>
          <w:p w:rsidR="00D04C0E" w:rsidRPr="00491E91" w:rsidRDefault="00D04C0E" w:rsidP="00C35C96">
            <w:pPr>
              <w:pStyle w:val="1"/>
              <w:widowControl/>
              <w:ind w:right="0"/>
              <w:rPr>
                <w:rFonts w:hAnsi="Times New Roman" w:cs="Times New Roman"/>
                <w:color w:val="FF0000"/>
                <w:sz w:val="22"/>
                <w:szCs w:val="22"/>
              </w:rPr>
            </w:pPr>
            <w:r w:rsidRPr="00491E91">
              <w:rPr>
                <w:rFonts w:hAnsi="Times New Roman" w:cs="Times New Roman"/>
                <w:color w:val="auto"/>
                <w:sz w:val="22"/>
                <w:szCs w:val="22"/>
              </w:rPr>
              <w:t>Mutually agreed price</w:t>
            </w:r>
          </w:p>
        </w:tc>
      </w:tr>
      <w:tr w:rsidR="00D04C0E" w:rsidRPr="00491E91" w:rsidTr="00D029AA">
        <w:trPr>
          <w:trHeight w:val="215"/>
        </w:trPr>
        <w:tc>
          <w:tcPr>
            <w:tcW w:w="4395" w:type="dxa"/>
          </w:tcPr>
          <w:p w:rsidR="00D04C0E" w:rsidRPr="00491E91" w:rsidRDefault="00D04C0E" w:rsidP="00A94AB7">
            <w:pPr>
              <w:pStyle w:val="1"/>
              <w:widowControl/>
              <w:ind w:left="34" w:right="0"/>
              <w:rPr>
                <w:rFonts w:hAnsi="Times New Roman" w:cs="Times New Roman"/>
                <w:color w:val="auto"/>
                <w:sz w:val="22"/>
                <w:szCs w:val="22"/>
              </w:rPr>
            </w:pPr>
            <w:r w:rsidRPr="00491E91">
              <w:rPr>
                <w:rFonts w:hAnsi="Times New Roman" w:cs="Times New Roman"/>
                <w:color w:val="auto"/>
                <w:sz w:val="22"/>
                <w:szCs w:val="22"/>
              </w:rPr>
              <w:t>Purchase of raw materials</w:t>
            </w:r>
            <w:r w:rsidR="00D029AA">
              <w:rPr>
                <w:rFonts w:hAnsi="Times New Roman" w:cs="Times New Roman"/>
                <w:color w:val="auto"/>
                <w:sz w:val="22"/>
                <w:szCs w:val="22"/>
              </w:rPr>
              <w:t xml:space="preserve"> and supplies</w:t>
            </w:r>
          </w:p>
        </w:tc>
        <w:tc>
          <w:tcPr>
            <w:tcW w:w="283" w:type="dxa"/>
            <w:vAlign w:val="center"/>
          </w:tcPr>
          <w:p w:rsidR="00D04C0E" w:rsidRPr="00491E91" w:rsidRDefault="00D04C0E" w:rsidP="00A94AB7">
            <w:pPr>
              <w:pStyle w:val="1"/>
              <w:widowControl/>
              <w:ind w:right="0"/>
              <w:rPr>
                <w:rFonts w:hAnsi="Times New Roman" w:cs="Times New Roman"/>
                <w:color w:val="FF0000"/>
                <w:sz w:val="22"/>
                <w:szCs w:val="22"/>
              </w:rPr>
            </w:pPr>
          </w:p>
        </w:tc>
        <w:tc>
          <w:tcPr>
            <w:tcW w:w="4644" w:type="dxa"/>
            <w:vAlign w:val="bottom"/>
          </w:tcPr>
          <w:p w:rsidR="00D04C0E" w:rsidRPr="00491E91" w:rsidRDefault="001338AE" w:rsidP="00A94AB7">
            <w:pPr>
              <w:pStyle w:val="1"/>
              <w:widowControl/>
              <w:ind w:right="0"/>
              <w:rPr>
                <w:rFonts w:hAnsi="Times New Roman" w:cs="Times New Roman"/>
                <w:color w:val="auto"/>
                <w:sz w:val="22"/>
                <w:szCs w:val="22"/>
              </w:rPr>
            </w:pPr>
            <w:r w:rsidRPr="00491E91">
              <w:rPr>
                <w:rFonts w:hAnsi="Times New Roman" w:cs="Times New Roman"/>
                <w:color w:val="auto"/>
                <w:sz w:val="22"/>
                <w:szCs w:val="22"/>
              </w:rPr>
              <w:t>Mutually agreed price</w:t>
            </w:r>
            <w:r w:rsidR="00D04C0E" w:rsidRPr="00491E91">
              <w:rPr>
                <w:rFonts w:hAnsi="Times New Roman" w:cs="Times New Roman"/>
                <w:color w:val="auto"/>
                <w:sz w:val="22"/>
                <w:szCs w:val="22"/>
              </w:rPr>
              <w:t xml:space="preserve"> </w:t>
            </w:r>
          </w:p>
        </w:tc>
      </w:tr>
      <w:tr w:rsidR="008F6E99" w:rsidRPr="00491E91" w:rsidTr="00D029AA">
        <w:trPr>
          <w:trHeight w:val="215"/>
        </w:trPr>
        <w:tc>
          <w:tcPr>
            <w:tcW w:w="4395" w:type="dxa"/>
            <w:vAlign w:val="bottom"/>
          </w:tcPr>
          <w:p w:rsidR="008F6E99" w:rsidRPr="00491E91" w:rsidRDefault="008F6E99" w:rsidP="00A94AB7">
            <w:pPr>
              <w:pStyle w:val="1"/>
              <w:widowControl/>
              <w:ind w:left="34" w:right="0"/>
              <w:rPr>
                <w:rFonts w:hAnsi="Times New Roman" w:cs="Times New Roman"/>
                <w:color w:val="auto"/>
                <w:sz w:val="22"/>
                <w:szCs w:val="22"/>
              </w:rPr>
            </w:pPr>
            <w:r w:rsidRPr="00491E91">
              <w:rPr>
                <w:rFonts w:hAnsi="Times New Roman" w:cs="Times New Roman"/>
                <w:color w:val="auto"/>
                <w:sz w:val="22"/>
                <w:szCs w:val="22"/>
              </w:rPr>
              <w:t>Purchase</w:t>
            </w:r>
            <w:r>
              <w:rPr>
                <w:rFonts w:hAnsi="Times New Roman" w:cs="Times New Roman"/>
                <w:color w:val="auto"/>
                <w:sz w:val="22"/>
                <w:szCs w:val="22"/>
              </w:rPr>
              <w:t xml:space="preserve"> - sales of fixed assets</w:t>
            </w:r>
          </w:p>
        </w:tc>
        <w:tc>
          <w:tcPr>
            <w:tcW w:w="283" w:type="dxa"/>
            <w:vAlign w:val="center"/>
          </w:tcPr>
          <w:p w:rsidR="008F6E99" w:rsidRPr="00491E91" w:rsidRDefault="008F6E99" w:rsidP="00A94AB7">
            <w:pPr>
              <w:pStyle w:val="1"/>
              <w:widowControl/>
              <w:ind w:right="0"/>
              <w:rPr>
                <w:rFonts w:hAnsi="Times New Roman" w:cs="Times New Roman"/>
                <w:color w:val="FF0000"/>
                <w:sz w:val="22"/>
                <w:szCs w:val="22"/>
              </w:rPr>
            </w:pPr>
          </w:p>
        </w:tc>
        <w:tc>
          <w:tcPr>
            <w:tcW w:w="4644" w:type="dxa"/>
            <w:vAlign w:val="bottom"/>
          </w:tcPr>
          <w:p w:rsidR="008F6E99" w:rsidRPr="00491E91" w:rsidRDefault="008F6E99" w:rsidP="00A94AB7">
            <w:pPr>
              <w:pStyle w:val="1"/>
              <w:widowControl/>
              <w:ind w:right="0"/>
              <w:rPr>
                <w:rFonts w:hAnsi="Times New Roman" w:cs="Times New Roman"/>
                <w:color w:val="auto"/>
                <w:sz w:val="22"/>
                <w:szCs w:val="22"/>
              </w:rPr>
            </w:pPr>
            <w:r w:rsidRPr="00491E91">
              <w:rPr>
                <w:rFonts w:hAnsi="Times New Roman" w:cs="Times New Roman"/>
                <w:color w:val="auto"/>
                <w:sz w:val="22"/>
                <w:szCs w:val="22"/>
              </w:rPr>
              <w:t>Prices approximated market prices</w:t>
            </w:r>
          </w:p>
        </w:tc>
      </w:tr>
      <w:tr w:rsidR="00D04C0E" w:rsidRPr="00491E91" w:rsidTr="00D029AA">
        <w:trPr>
          <w:trHeight w:val="215"/>
        </w:trPr>
        <w:tc>
          <w:tcPr>
            <w:tcW w:w="4395" w:type="dxa"/>
            <w:vAlign w:val="bottom"/>
          </w:tcPr>
          <w:p w:rsidR="00D04C0E" w:rsidRPr="00491E91" w:rsidRDefault="00D04C0E" w:rsidP="00A94AB7">
            <w:pPr>
              <w:pStyle w:val="1"/>
              <w:widowControl/>
              <w:ind w:left="34" w:right="0"/>
              <w:rPr>
                <w:rFonts w:hAnsi="Times New Roman" w:cs="Times New Roman"/>
                <w:color w:val="auto"/>
                <w:sz w:val="22"/>
                <w:szCs w:val="22"/>
              </w:rPr>
            </w:pPr>
            <w:r w:rsidRPr="00491E91">
              <w:rPr>
                <w:rFonts w:hAnsi="Times New Roman" w:cs="Times New Roman"/>
                <w:color w:val="auto"/>
                <w:sz w:val="22"/>
                <w:szCs w:val="22"/>
              </w:rPr>
              <w:t>Maintenance expense</w:t>
            </w:r>
          </w:p>
        </w:tc>
        <w:tc>
          <w:tcPr>
            <w:tcW w:w="283" w:type="dxa"/>
            <w:vAlign w:val="center"/>
          </w:tcPr>
          <w:p w:rsidR="00D04C0E" w:rsidRPr="00491E91" w:rsidRDefault="00D04C0E" w:rsidP="00A94AB7">
            <w:pPr>
              <w:pStyle w:val="1"/>
              <w:widowControl/>
              <w:ind w:right="0"/>
              <w:rPr>
                <w:rFonts w:hAnsi="Times New Roman" w:cs="Times New Roman"/>
                <w:color w:val="FF0000"/>
                <w:sz w:val="22"/>
                <w:szCs w:val="22"/>
              </w:rPr>
            </w:pPr>
          </w:p>
        </w:tc>
        <w:tc>
          <w:tcPr>
            <w:tcW w:w="4644" w:type="dxa"/>
            <w:vAlign w:val="bottom"/>
          </w:tcPr>
          <w:p w:rsidR="00D04C0E" w:rsidRPr="00491E91" w:rsidRDefault="00D04C0E" w:rsidP="00A94AB7">
            <w:pPr>
              <w:pStyle w:val="1"/>
              <w:widowControl/>
              <w:ind w:right="0"/>
              <w:rPr>
                <w:rFonts w:hAnsi="Times New Roman" w:cs="Times New Roman"/>
                <w:color w:val="FF0000"/>
                <w:sz w:val="22"/>
                <w:szCs w:val="22"/>
              </w:rPr>
            </w:pPr>
            <w:r w:rsidRPr="00491E91">
              <w:rPr>
                <w:rFonts w:hAnsi="Times New Roman" w:cs="Times New Roman"/>
                <w:color w:val="auto"/>
                <w:sz w:val="22"/>
                <w:szCs w:val="22"/>
              </w:rPr>
              <w:t>Mutually agreed price</w:t>
            </w:r>
          </w:p>
        </w:tc>
      </w:tr>
      <w:tr w:rsidR="00D04C0E" w:rsidRPr="00491E91" w:rsidTr="00D029AA">
        <w:trPr>
          <w:trHeight w:val="215"/>
        </w:trPr>
        <w:tc>
          <w:tcPr>
            <w:tcW w:w="4395" w:type="dxa"/>
            <w:vAlign w:val="bottom"/>
          </w:tcPr>
          <w:p w:rsidR="00D04C0E" w:rsidRPr="00491E91" w:rsidRDefault="00D04C0E" w:rsidP="00D04C0E">
            <w:pPr>
              <w:pStyle w:val="1"/>
              <w:widowControl/>
              <w:ind w:left="34" w:right="0"/>
              <w:rPr>
                <w:rFonts w:hAnsi="Times New Roman" w:cs="Times New Roman"/>
                <w:color w:val="auto"/>
                <w:sz w:val="22"/>
                <w:szCs w:val="22"/>
              </w:rPr>
            </w:pPr>
            <w:r w:rsidRPr="00491E91">
              <w:rPr>
                <w:rFonts w:hAnsi="Times New Roman" w:cs="Times New Roman"/>
                <w:color w:val="auto"/>
                <w:sz w:val="22"/>
                <w:szCs w:val="22"/>
              </w:rPr>
              <w:t>Service expense</w:t>
            </w:r>
          </w:p>
        </w:tc>
        <w:tc>
          <w:tcPr>
            <w:tcW w:w="283" w:type="dxa"/>
            <w:vAlign w:val="center"/>
          </w:tcPr>
          <w:p w:rsidR="00D04C0E" w:rsidRPr="00491E91" w:rsidRDefault="00D04C0E" w:rsidP="006C6A46">
            <w:pPr>
              <w:pStyle w:val="1"/>
              <w:widowControl/>
              <w:ind w:right="0"/>
              <w:rPr>
                <w:rFonts w:hAnsi="Times New Roman" w:cs="Times New Roman"/>
                <w:color w:val="FF0000"/>
                <w:sz w:val="22"/>
                <w:szCs w:val="22"/>
              </w:rPr>
            </w:pPr>
          </w:p>
        </w:tc>
        <w:tc>
          <w:tcPr>
            <w:tcW w:w="4644" w:type="dxa"/>
            <w:vAlign w:val="bottom"/>
          </w:tcPr>
          <w:p w:rsidR="00D04C0E" w:rsidRPr="00491E91" w:rsidRDefault="00D04C0E" w:rsidP="00C35C96">
            <w:pPr>
              <w:pStyle w:val="1"/>
              <w:widowControl/>
              <w:ind w:right="0"/>
              <w:rPr>
                <w:rFonts w:hAnsi="Times New Roman" w:cs="Times New Roman"/>
                <w:color w:val="FF0000"/>
                <w:sz w:val="22"/>
                <w:szCs w:val="22"/>
              </w:rPr>
            </w:pPr>
            <w:r w:rsidRPr="00491E91">
              <w:rPr>
                <w:rFonts w:hAnsi="Times New Roman" w:cs="Times New Roman"/>
                <w:color w:val="auto"/>
                <w:sz w:val="22"/>
                <w:szCs w:val="22"/>
              </w:rPr>
              <w:t>Mutually agreed price</w:t>
            </w:r>
          </w:p>
        </w:tc>
      </w:tr>
      <w:tr w:rsidR="00D04C0E" w:rsidRPr="00491E91" w:rsidTr="00D029AA">
        <w:trPr>
          <w:trHeight w:val="215"/>
        </w:trPr>
        <w:tc>
          <w:tcPr>
            <w:tcW w:w="4395" w:type="dxa"/>
            <w:vAlign w:val="bottom"/>
          </w:tcPr>
          <w:p w:rsidR="00D04C0E" w:rsidRPr="00491E91" w:rsidRDefault="003F4337" w:rsidP="006C6A46">
            <w:pPr>
              <w:pStyle w:val="1"/>
              <w:widowControl/>
              <w:ind w:left="34" w:right="0"/>
              <w:rPr>
                <w:rFonts w:hAnsi="Times New Roman" w:cs="Times New Roman"/>
                <w:color w:val="auto"/>
                <w:sz w:val="22"/>
                <w:szCs w:val="22"/>
              </w:rPr>
            </w:pPr>
            <w:r w:rsidRPr="003F4337">
              <w:rPr>
                <w:rFonts w:hAnsi="Times New Roman" w:cs="Times New Roman"/>
                <w:color w:val="auto"/>
                <w:sz w:val="22"/>
                <w:szCs w:val="22"/>
              </w:rPr>
              <w:t>Gasoline expense</w:t>
            </w:r>
          </w:p>
        </w:tc>
        <w:tc>
          <w:tcPr>
            <w:tcW w:w="283" w:type="dxa"/>
            <w:vAlign w:val="center"/>
          </w:tcPr>
          <w:p w:rsidR="00D04C0E" w:rsidRPr="00491E91" w:rsidRDefault="00D04C0E" w:rsidP="006C6A46">
            <w:pPr>
              <w:pStyle w:val="1"/>
              <w:widowControl/>
              <w:ind w:right="0"/>
              <w:rPr>
                <w:rFonts w:hAnsi="Times New Roman" w:cs="Times New Roman"/>
                <w:color w:val="FF0000"/>
                <w:sz w:val="22"/>
                <w:szCs w:val="22"/>
              </w:rPr>
            </w:pPr>
          </w:p>
        </w:tc>
        <w:tc>
          <w:tcPr>
            <w:tcW w:w="4644" w:type="dxa"/>
            <w:vAlign w:val="bottom"/>
          </w:tcPr>
          <w:p w:rsidR="00D04C0E" w:rsidRPr="00491E91" w:rsidRDefault="00D04C0E" w:rsidP="00E82FFF">
            <w:pPr>
              <w:pStyle w:val="1"/>
              <w:widowControl/>
              <w:ind w:right="0"/>
              <w:rPr>
                <w:rFonts w:hAnsi="Times New Roman" w:cs="Times New Roman"/>
                <w:color w:val="FF0000"/>
                <w:sz w:val="22"/>
                <w:szCs w:val="22"/>
              </w:rPr>
            </w:pPr>
            <w:r w:rsidRPr="00491E91">
              <w:rPr>
                <w:rFonts w:hAnsi="Times New Roman" w:cs="Times New Roman"/>
                <w:color w:val="auto"/>
                <w:sz w:val="22"/>
                <w:szCs w:val="22"/>
              </w:rPr>
              <w:t>Market price</w:t>
            </w:r>
            <w:r w:rsidR="00EF4C2E">
              <w:rPr>
                <w:rFonts w:hAnsi="Times New Roman" w:cs="Times New Roman"/>
                <w:color w:val="auto"/>
                <w:sz w:val="22"/>
                <w:szCs w:val="22"/>
              </w:rPr>
              <w:t>s</w:t>
            </w:r>
          </w:p>
        </w:tc>
      </w:tr>
      <w:tr w:rsidR="00D029AA" w:rsidRPr="00491E91" w:rsidTr="00692248">
        <w:trPr>
          <w:trHeight w:val="215"/>
        </w:trPr>
        <w:tc>
          <w:tcPr>
            <w:tcW w:w="4395" w:type="dxa"/>
            <w:vAlign w:val="bottom"/>
          </w:tcPr>
          <w:p w:rsidR="00D029AA" w:rsidRPr="00491E91" w:rsidRDefault="00D029AA" w:rsidP="00692248">
            <w:pPr>
              <w:pStyle w:val="1"/>
              <w:widowControl/>
              <w:ind w:left="34" w:right="0"/>
              <w:rPr>
                <w:rFonts w:hAnsi="Times New Roman" w:cs="Times New Roman"/>
                <w:color w:val="000000"/>
                <w:sz w:val="22"/>
                <w:szCs w:val="22"/>
                <w:cs/>
              </w:rPr>
            </w:pPr>
            <w:r>
              <w:rPr>
                <w:rFonts w:hAnsi="Times New Roman" w:cs="Times New Roman"/>
                <w:color w:val="000000"/>
                <w:sz w:val="22"/>
                <w:szCs w:val="22"/>
              </w:rPr>
              <w:t>Vehicle</w:t>
            </w:r>
            <w:r w:rsidRPr="00491E91">
              <w:rPr>
                <w:rFonts w:hAnsi="Times New Roman" w:cs="Times New Roman"/>
                <w:color w:val="000000"/>
                <w:sz w:val="22"/>
                <w:szCs w:val="22"/>
              </w:rPr>
              <w:t xml:space="preserve"> </w:t>
            </w:r>
            <w:r>
              <w:rPr>
                <w:rFonts w:hAnsi="Times New Roman" w:cs="Times New Roman"/>
                <w:color w:val="000000"/>
                <w:sz w:val="22"/>
                <w:szCs w:val="22"/>
              </w:rPr>
              <w:t xml:space="preserve">and other asset </w:t>
            </w:r>
            <w:r w:rsidRPr="00491E91">
              <w:rPr>
                <w:rFonts w:hAnsi="Times New Roman" w:cs="Times New Roman"/>
                <w:color w:val="000000"/>
                <w:sz w:val="22"/>
                <w:szCs w:val="22"/>
              </w:rPr>
              <w:t>rental charge</w:t>
            </w:r>
            <w:r>
              <w:rPr>
                <w:rFonts w:hAnsi="Times New Roman" w:cs="Times New Roman"/>
                <w:color w:val="000000"/>
                <w:sz w:val="22"/>
                <w:szCs w:val="22"/>
              </w:rPr>
              <w:t>s</w:t>
            </w:r>
          </w:p>
        </w:tc>
        <w:tc>
          <w:tcPr>
            <w:tcW w:w="283" w:type="dxa"/>
            <w:vAlign w:val="center"/>
          </w:tcPr>
          <w:p w:rsidR="00D029AA" w:rsidRPr="00491E91" w:rsidRDefault="00D029AA" w:rsidP="00692248">
            <w:pPr>
              <w:pStyle w:val="1"/>
              <w:widowControl/>
              <w:ind w:right="0"/>
              <w:rPr>
                <w:rFonts w:hAnsi="Times New Roman" w:cs="Times New Roman"/>
                <w:color w:val="FF0000"/>
                <w:sz w:val="22"/>
                <w:szCs w:val="22"/>
              </w:rPr>
            </w:pPr>
          </w:p>
        </w:tc>
        <w:tc>
          <w:tcPr>
            <w:tcW w:w="4644" w:type="dxa"/>
            <w:vAlign w:val="bottom"/>
          </w:tcPr>
          <w:p w:rsidR="00D029AA" w:rsidRPr="00491E91" w:rsidRDefault="00D029AA" w:rsidP="00692248">
            <w:pPr>
              <w:pStyle w:val="1"/>
              <w:widowControl/>
              <w:ind w:right="0"/>
              <w:rPr>
                <w:rFonts w:hAnsi="Times New Roman" w:cs="Times New Roman"/>
                <w:color w:val="FF0000"/>
                <w:sz w:val="22"/>
                <w:szCs w:val="22"/>
              </w:rPr>
            </w:pPr>
            <w:r w:rsidRPr="00491E91">
              <w:rPr>
                <w:rFonts w:hAnsi="Times New Roman" w:cs="Times New Roman"/>
                <w:color w:val="auto"/>
                <w:sz w:val="22"/>
                <w:szCs w:val="22"/>
              </w:rPr>
              <w:t>Mutually agreed price</w:t>
            </w:r>
          </w:p>
        </w:tc>
      </w:tr>
      <w:tr w:rsidR="00D029AA" w:rsidRPr="00491E91" w:rsidTr="00692248">
        <w:trPr>
          <w:trHeight w:val="215"/>
        </w:trPr>
        <w:tc>
          <w:tcPr>
            <w:tcW w:w="4395" w:type="dxa"/>
            <w:vAlign w:val="bottom"/>
          </w:tcPr>
          <w:p w:rsidR="00D029AA" w:rsidRPr="00491E91" w:rsidRDefault="00D029AA" w:rsidP="00692248">
            <w:pPr>
              <w:pStyle w:val="1"/>
              <w:widowControl/>
              <w:ind w:left="34" w:right="0"/>
              <w:rPr>
                <w:rFonts w:hAnsi="Times New Roman" w:cs="Times New Roman"/>
                <w:color w:val="auto"/>
                <w:sz w:val="22"/>
                <w:szCs w:val="22"/>
              </w:rPr>
            </w:pPr>
            <w:r>
              <w:rPr>
                <w:rFonts w:hAnsi="Times New Roman" w:cs="Times New Roman"/>
                <w:color w:val="auto"/>
                <w:sz w:val="22"/>
                <w:szCs w:val="22"/>
              </w:rPr>
              <w:t>Interest expense on debentures</w:t>
            </w:r>
          </w:p>
        </w:tc>
        <w:tc>
          <w:tcPr>
            <w:tcW w:w="283" w:type="dxa"/>
            <w:vAlign w:val="center"/>
          </w:tcPr>
          <w:p w:rsidR="00D029AA" w:rsidRPr="00491E91" w:rsidRDefault="00D029AA" w:rsidP="00692248">
            <w:pPr>
              <w:pStyle w:val="1"/>
              <w:widowControl/>
              <w:ind w:right="0"/>
              <w:rPr>
                <w:rFonts w:hAnsi="Times New Roman" w:cs="Times New Roman"/>
                <w:color w:val="FF0000"/>
                <w:sz w:val="22"/>
                <w:szCs w:val="22"/>
              </w:rPr>
            </w:pPr>
          </w:p>
        </w:tc>
        <w:tc>
          <w:tcPr>
            <w:tcW w:w="4644" w:type="dxa"/>
            <w:vAlign w:val="bottom"/>
          </w:tcPr>
          <w:p w:rsidR="00D029AA" w:rsidRPr="00491E91" w:rsidRDefault="00D029AA" w:rsidP="00692248">
            <w:pPr>
              <w:pStyle w:val="1"/>
              <w:widowControl/>
              <w:ind w:right="0"/>
              <w:rPr>
                <w:rFonts w:hAnsi="Times New Roman" w:cs="Times New Roman"/>
                <w:color w:val="FF0000"/>
                <w:sz w:val="22"/>
                <w:szCs w:val="22"/>
              </w:rPr>
            </w:pPr>
            <w:r>
              <w:rPr>
                <w:rFonts w:hAnsi="Times New Roman" w:cs="Times New Roman"/>
                <w:color w:val="auto"/>
                <w:sz w:val="22"/>
                <w:szCs w:val="22"/>
              </w:rPr>
              <w:t>5.65% p.a. (same rate to other debenture holders)</w:t>
            </w:r>
          </w:p>
        </w:tc>
      </w:tr>
      <w:tr w:rsidR="00D04C0E" w:rsidRPr="00491E91" w:rsidTr="00D029AA">
        <w:trPr>
          <w:trHeight w:val="215"/>
        </w:trPr>
        <w:tc>
          <w:tcPr>
            <w:tcW w:w="4395" w:type="dxa"/>
            <w:vAlign w:val="bottom"/>
          </w:tcPr>
          <w:p w:rsidR="00D04C0E" w:rsidRPr="00491E91" w:rsidRDefault="00D04C0E" w:rsidP="00A94AB7">
            <w:pPr>
              <w:pStyle w:val="1"/>
              <w:widowControl/>
              <w:ind w:left="34" w:right="0"/>
              <w:rPr>
                <w:rFonts w:hAnsi="Times New Roman" w:cs="Times New Roman"/>
                <w:color w:val="auto"/>
                <w:sz w:val="22"/>
                <w:szCs w:val="22"/>
              </w:rPr>
            </w:pPr>
            <w:r w:rsidRPr="00491E91">
              <w:rPr>
                <w:rFonts w:hAnsi="Times New Roman" w:cs="Times New Roman"/>
                <w:color w:val="auto"/>
                <w:sz w:val="22"/>
                <w:szCs w:val="22"/>
              </w:rPr>
              <w:t>Key management’s remunerations</w:t>
            </w:r>
          </w:p>
        </w:tc>
        <w:tc>
          <w:tcPr>
            <w:tcW w:w="283" w:type="dxa"/>
            <w:vAlign w:val="center"/>
          </w:tcPr>
          <w:p w:rsidR="00D04C0E" w:rsidRPr="00491E91" w:rsidRDefault="00D04C0E" w:rsidP="00A94AB7">
            <w:pPr>
              <w:pStyle w:val="1"/>
              <w:widowControl/>
              <w:ind w:right="0"/>
              <w:rPr>
                <w:rFonts w:hAnsi="Times New Roman" w:cs="Times New Roman"/>
                <w:color w:val="FF0000"/>
                <w:sz w:val="22"/>
                <w:szCs w:val="22"/>
              </w:rPr>
            </w:pPr>
          </w:p>
        </w:tc>
        <w:tc>
          <w:tcPr>
            <w:tcW w:w="4644" w:type="dxa"/>
            <w:vAlign w:val="bottom"/>
          </w:tcPr>
          <w:p w:rsidR="00D04C0E" w:rsidRPr="00EF4C2E" w:rsidRDefault="00D04C0E" w:rsidP="00EF4C2E">
            <w:pPr>
              <w:pStyle w:val="1"/>
              <w:widowControl/>
              <w:ind w:right="0"/>
              <w:rPr>
                <w:rFonts w:hAnsi="Times New Roman" w:cs="Angsana New"/>
                <w:color w:val="FF0000"/>
                <w:sz w:val="22"/>
              </w:rPr>
            </w:pPr>
            <w:r w:rsidRPr="00491E91">
              <w:rPr>
                <w:rFonts w:hAnsi="Times New Roman" w:cs="Times New Roman"/>
                <w:color w:val="auto"/>
                <w:sz w:val="22"/>
                <w:szCs w:val="22"/>
              </w:rPr>
              <w:t xml:space="preserve">Mutually agreed </w:t>
            </w:r>
            <w:r w:rsidR="00EF4C2E">
              <w:rPr>
                <w:rFonts w:hAnsi="Times New Roman" w:cs="Angsana New"/>
                <w:color w:val="auto"/>
                <w:sz w:val="22"/>
              </w:rPr>
              <w:t>amount</w:t>
            </w:r>
          </w:p>
        </w:tc>
      </w:tr>
      <w:tr w:rsidR="00D04C0E" w:rsidRPr="00491E91" w:rsidTr="00D029AA">
        <w:trPr>
          <w:trHeight w:val="80"/>
        </w:trPr>
        <w:tc>
          <w:tcPr>
            <w:tcW w:w="4395" w:type="dxa"/>
            <w:vAlign w:val="bottom"/>
          </w:tcPr>
          <w:p w:rsidR="00D04C0E" w:rsidRPr="00491E91" w:rsidRDefault="00D04C0E" w:rsidP="00A94AB7">
            <w:pPr>
              <w:pStyle w:val="1"/>
              <w:widowControl/>
              <w:ind w:left="34" w:right="0"/>
              <w:rPr>
                <w:rFonts w:hAnsi="Times New Roman" w:cs="Times New Roman"/>
                <w:color w:val="000000"/>
                <w:sz w:val="22"/>
                <w:szCs w:val="22"/>
              </w:rPr>
            </w:pPr>
            <w:r w:rsidRPr="00491E91">
              <w:rPr>
                <w:rFonts w:hAnsi="Times New Roman" w:cs="Times New Roman"/>
                <w:color w:val="000000"/>
                <w:sz w:val="22"/>
                <w:szCs w:val="22"/>
              </w:rPr>
              <w:t>Corporate guarantee on credit facilities</w:t>
            </w:r>
          </w:p>
        </w:tc>
        <w:tc>
          <w:tcPr>
            <w:tcW w:w="283" w:type="dxa"/>
            <w:vAlign w:val="center"/>
          </w:tcPr>
          <w:p w:rsidR="00D04C0E" w:rsidRPr="00491E91" w:rsidRDefault="00D04C0E" w:rsidP="00A94AB7">
            <w:pPr>
              <w:pStyle w:val="1"/>
              <w:widowControl/>
              <w:ind w:right="0"/>
              <w:rPr>
                <w:rFonts w:hAnsi="Times New Roman" w:cs="Times New Roman"/>
                <w:color w:val="000000"/>
                <w:sz w:val="22"/>
                <w:szCs w:val="22"/>
              </w:rPr>
            </w:pPr>
          </w:p>
        </w:tc>
        <w:tc>
          <w:tcPr>
            <w:tcW w:w="4644" w:type="dxa"/>
            <w:vAlign w:val="bottom"/>
          </w:tcPr>
          <w:p w:rsidR="00D04C0E" w:rsidRPr="00491E91" w:rsidRDefault="00D04C0E" w:rsidP="00A94AB7">
            <w:pPr>
              <w:pStyle w:val="1"/>
              <w:widowControl/>
              <w:ind w:right="0"/>
              <w:rPr>
                <w:rFonts w:hAnsi="Times New Roman" w:cs="Times New Roman"/>
                <w:color w:val="auto"/>
                <w:sz w:val="22"/>
                <w:szCs w:val="22"/>
              </w:rPr>
            </w:pPr>
            <w:r w:rsidRPr="00491E91">
              <w:rPr>
                <w:rFonts w:hAnsi="Times New Roman" w:cs="Times New Roman"/>
                <w:color w:val="auto"/>
                <w:sz w:val="22"/>
                <w:szCs w:val="22"/>
              </w:rPr>
              <w:t>Free of charge</w:t>
            </w:r>
          </w:p>
        </w:tc>
      </w:tr>
    </w:tbl>
    <w:p w:rsidR="0034668C" w:rsidRPr="00491E91" w:rsidRDefault="0034668C" w:rsidP="0049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B29C3" w:rsidRPr="00493840" w:rsidRDefault="004B29C3" w:rsidP="0042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493840">
        <w:rPr>
          <w:rFonts w:ascii="Times New Roman" w:hAnsi="Times New Roman" w:cs="Times New Roman"/>
          <w:sz w:val="22"/>
          <w:szCs w:val="22"/>
        </w:rPr>
        <w:t xml:space="preserve">Outstanding balances with related parties as at December 31, </w:t>
      </w:r>
      <w:r w:rsidR="00040319">
        <w:rPr>
          <w:rFonts w:ascii="Times New Roman" w:hAnsi="Times New Roman" w:cs="Times New Roman"/>
          <w:sz w:val="22"/>
          <w:szCs w:val="22"/>
        </w:rPr>
        <w:t>202</w:t>
      </w:r>
      <w:r w:rsidR="008922BF">
        <w:rPr>
          <w:rFonts w:ascii="Times New Roman" w:hAnsi="Times New Roman" w:cs="Times New Roman"/>
          <w:sz w:val="22"/>
          <w:szCs w:val="22"/>
        </w:rPr>
        <w:t>3</w:t>
      </w:r>
      <w:r w:rsidR="00040319">
        <w:rPr>
          <w:rFonts w:ascii="Times New Roman" w:hAnsi="Times New Roman" w:cs="Times New Roman"/>
          <w:sz w:val="22"/>
          <w:szCs w:val="22"/>
        </w:rPr>
        <w:t xml:space="preserve"> and 202</w:t>
      </w:r>
      <w:r w:rsidR="008922BF">
        <w:rPr>
          <w:rFonts w:ascii="Times New Roman" w:hAnsi="Times New Roman" w:cs="Times New Roman"/>
          <w:sz w:val="22"/>
          <w:szCs w:val="22"/>
        </w:rPr>
        <w:t>2</w:t>
      </w:r>
      <w:r w:rsidRPr="00493840">
        <w:rPr>
          <w:rFonts w:ascii="Times New Roman" w:hAnsi="Times New Roman" w:cs="Times New Roman"/>
          <w:sz w:val="22"/>
          <w:szCs w:val="22"/>
        </w:rPr>
        <w:t xml:space="preserve"> are as follows:</w:t>
      </w:r>
    </w:p>
    <w:p w:rsidR="00865669" w:rsidRPr="00493840" w:rsidRDefault="00865669" w:rsidP="0049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288" w:type="dxa"/>
        <w:tblLook w:val="04A0"/>
      </w:tblPr>
      <w:tblGrid>
        <w:gridCol w:w="5238"/>
        <w:gridCol w:w="1890"/>
        <w:gridCol w:w="270"/>
        <w:gridCol w:w="1890"/>
      </w:tblGrid>
      <w:tr w:rsidR="005E279E" w:rsidRPr="000D3DCB" w:rsidTr="00D62737">
        <w:trPr>
          <w:tblHeader/>
        </w:trPr>
        <w:tc>
          <w:tcPr>
            <w:tcW w:w="5238" w:type="dxa"/>
            <w:vAlign w:val="bottom"/>
          </w:tcPr>
          <w:p w:rsidR="005E279E" w:rsidRPr="000D3DCB" w:rsidRDefault="005E279E" w:rsidP="00B877C1">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4050" w:type="dxa"/>
            <w:gridSpan w:val="3"/>
            <w:tcBorders>
              <w:bottom w:val="single" w:sz="4" w:space="0" w:color="auto"/>
            </w:tcBorders>
            <w:shd w:val="clear" w:color="auto" w:fill="auto"/>
            <w:vAlign w:val="bottom"/>
          </w:tcPr>
          <w:p w:rsidR="005E279E" w:rsidRPr="000D3DCB" w:rsidRDefault="005E279E" w:rsidP="00B877C1">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0D3DCB">
              <w:rPr>
                <w:rFonts w:ascii="Times New Roman" w:hAnsi="Times New Roman" w:cs="Times New Roman"/>
                <w:sz w:val="22"/>
                <w:szCs w:val="22"/>
              </w:rPr>
              <w:t>In Thousand Baht</w:t>
            </w:r>
          </w:p>
        </w:tc>
      </w:tr>
      <w:tr w:rsidR="006517A6" w:rsidRPr="000D3DCB" w:rsidTr="00D62737">
        <w:trPr>
          <w:tblHeader/>
        </w:trPr>
        <w:tc>
          <w:tcPr>
            <w:tcW w:w="5238" w:type="dxa"/>
            <w:vAlign w:val="bottom"/>
          </w:tcPr>
          <w:p w:rsidR="006517A6" w:rsidRPr="000D3DCB" w:rsidRDefault="006517A6" w:rsidP="00B877C1">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rsidR="006517A6" w:rsidRPr="000D3DCB" w:rsidRDefault="006517A6" w:rsidP="008922BF">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0D3DCB">
              <w:rPr>
                <w:rFonts w:ascii="Times New Roman" w:hAnsi="Times New Roman" w:cs="Times New Roman"/>
                <w:sz w:val="22"/>
                <w:szCs w:val="22"/>
              </w:rPr>
              <w:t>202</w:t>
            </w:r>
            <w:r w:rsidR="008922BF">
              <w:rPr>
                <w:rFonts w:ascii="Times New Roman" w:hAnsi="Times New Roman" w:cs="Times New Roman"/>
                <w:sz w:val="22"/>
                <w:szCs w:val="22"/>
              </w:rPr>
              <w:t>3</w:t>
            </w:r>
          </w:p>
        </w:tc>
        <w:tc>
          <w:tcPr>
            <w:tcW w:w="270" w:type="dxa"/>
            <w:shd w:val="clear" w:color="auto" w:fill="auto"/>
            <w:vAlign w:val="bottom"/>
          </w:tcPr>
          <w:p w:rsidR="006517A6" w:rsidRPr="000D3DCB" w:rsidRDefault="006517A6" w:rsidP="001F3E6D">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rsidR="006517A6" w:rsidRPr="000D3DCB" w:rsidRDefault="006517A6" w:rsidP="008922BF">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0D3DCB">
              <w:rPr>
                <w:rFonts w:ascii="Times New Roman" w:hAnsi="Times New Roman" w:cs="Times New Roman"/>
                <w:sz w:val="22"/>
                <w:szCs w:val="22"/>
              </w:rPr>
              <w:t>202</w:t>
            </w:r>
            <w:r w:rsidR="008922BF">
              <w:rPr>
                <w:rFonts w:ascii="Times New Roman" w:hAnsi="Times New Roman" w:cs="Times New Roman"/>
                <w:sz w:val="22"/>
                <w:szCs w:val="22"/>
              </w:rPr>
              <w:t>2</w:t>
            </w:r>
          </w:p>
        </w:tc>
      </w:tr>
      <w:tr w:rsidR="006517A6" w:rsidRPr="000D3DCB" w:rsidTr="00D62737">
        <w:trPr>
          <w:trHeight w:val="33"/>
        </w:trPr>
        <w:tc>
          <w:tcPr>
            <w:tcW w:w="5238" w:type="dxa"/>
            <w:vAlign w:val="bottom"/>
          </w:tcPr>
          <w:p w:rsidR="006517A6" w:rsidRPr="000D3DCB" w:rsidRDefault="006517A6" w:rsidP="0035247E">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0D3DCB">
              <w:rPr>
                <w:rFonts w:ascii="Times New Roman" w:hAnsi="Times New Roman" w:cs="Times New Roman"/>
                <w:b/>
                <w:bCs/>
                <w:sz w:val="22"/>
                <w:szCs w:val="22"/>
              </w:rPr>
              <w:t>Other receivables</w:t>
            </w:r>
          </w:p>
        </w:tc>
        <w:tc>
          <w:tcPr>
            <w:tcW w:w="1890" w:type="dxa"/>
            <w:shd w:val="clear" w:color="auto" w:fill="auto"/>
            <w:vAlign w:val="bottom"/>
          </w:tcPr>
          <w:p w:rsidR="006517A6" w:rsidRPr="000D3DCB" w:rsidRDefault="006517A6" w:rsidP="00F72234">
            <w:pPr>
              <w:spacing w:line="240" w:lineRule="auto"/>
              <w:ind w:right="175"/>
              <w:jc w:val="right"/>
              <w:rPr>
                <w:rFonts w:ascii="Times New Roman" w:hAnsi="Times New Roman" w:cs="Times New Roman"/>
                <w:sz w:val="22"/>
                <w:szCs w:val="22"/>
                <w:highlight w:val="yellow"/>
              </w:rPr>
            </w:pPr>
          </w:p>
        </w:tc>
        <w:tc>
          <w:tcPr>
            <w:tcW w:w="270" w:type="dxa"/>
            <w:vAlign w:val="bottom"/>
          </w:tcPr>
          <w:p w:rsidR="006517A6" w:rsidRPr="000D3DCB" w:rsidRDefault="006517A6" w:rsidP="00F72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rsidR="006517A6" w:rsidRPr="000D3DCB" w:rsidRDefault="006517A6" w:rsidP="00C35C96">
            <w:pPr>
              <w:spacing w:line="240" w:lineRule="auto"/>
              <w:ind w:right="175"/>
              <w:jc w:val="right"/>
              <w:rPr>
                <w:rFonts w:ascii="Times New Roman" w:hAnsi="Times New Roman" w:cs="Times New Roman"/>
                <w:sz w:val="22"/>
                <w:szCs w:val="22"/>
                <w:highlight w:val="yellow"/>
              </w:rPr>
            </w:pPr>
          </w:p>
        </w:tc>
      </w:tr>
      <w:tr w:rsidR="008922BF" w:rsidRPr="000D3DCB" w:rsidTr="00D62737">
        <w:trPr>
          <w:trHeight w:val="33"/>
        </w:trPr>
        <w:tc>
          <w:tcPr>
            <w:tcW w:w="5238" w:type="dxa"/>
            <w:vAlign w:val="bottom"/>
          </w:tcPr>
          <w:p w:rsidR="008922BF" w:rsidRPr="000D3DCB" w:rsidRDefault="008922BF"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0D3DCB">
              <w:rPr>
                <w:rFonts w:ascii="Times New Roman" w:hAnsi="Times New Roman" w:cs="Times New Roman"/>
                <w:sz w:val="22"/>
                <w:szCs w:val="22"/>
              </w:rPr>
              <w:t>Related person</w:t>
            </w:r>
            <w:r w:rsidR="00631A8F">
              <w:rPr>
                <w:rFonts w:ascii="Times New Roman" w:hAnsi="Times New Roman" w:cs="Times New Roman"/>
                <w:sz w:val="22"/>
                <w:szCs w:val="22"/>
              </w:rPr>
              <w:t>s</w:t>
            </w:r>
          </w:p>
        </w:tc>
        <w:tc>
          <w:tcPr>
            <w:tcW w:w="1890" w:type="dxa"/>
            <w:tcBorders>
              <w:bottom w:val="single" w:sz="4" w:space="0" w:color="auto"/>
            </w:tcBorders>
            <w:shd w:val="clear" w:color="auto" w:fill="auto"/>
            <w:vAlign w:val="bottom"/>
          </w:tcPr>
          <w:p w:rsidR="008922BF" w:rsidRPr="007C1B15" w:rsidRDefault="0004160E" w:rsidP="00631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2,0</w:t>
            </w:r>
            <w:r w:rsidR="00631A8F">
              <w:rPr>
                <w:rFonts w:ascii="Times New Roman" w:hAnsi="Times New Roman" w:cs="Times New Roman"/>
                <w:sz w:val="22"/>
                <w:szCs w:val="22"/>
              </w:rPr>
              <w:t>83</w:t>
            </w:r>
          </w:p>
        </w:tc>
        <w:tc>
          <w:tcPr>
            <w:tcW w:w="270" w:type="dxa"/>
            <w:vAlign w:val="bottom"/>
          </w:tcPr>
          <w:p w:rsidR="008922BF" w:rsidRPr="007C1B15" w:rsidRDefault="008922BF"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b/>
                <w:bCs/>
                <w:color w:val="000000"/>
                <w:sz w:val="22"/>
                <w:szCs w:val="22"/>
              </w:rPr>
            </w:pPr>
          </w:p>
        </w:tc>
        <w:tc>
          <w:tcPr>
            <w:tcW w:w="1890" w:type="dxa"/>
            <w:tcBorders>
              <w:bottom w:val="single" w:sz="4" w:space="0" w:color="auto"/>
            </w:tcBorders>
            <w:vAlign w:val="bottom"/>
          </w:tcPr>
          <w:p w:rsidR="008922BF" w:rsidRPr="007C1B15" w:rsidRDefault="008922BF"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1B15">
              <w:rPr>
                <w:rFonts w:ascii="Times New Roman" w:hAnsi="Times New Roman" w:cs="Times New Roman"/>
                <w:sz w:val="22"/>
                <w:szCs w:val="22"/>
              </w:rPr>
              <w:t>229</w:t>
            </w:r>
          </w:p>
        </w:tc>
      </w:tr>
      <w:tr w:rsidR="008922BF" w:rsidRPr="000D3DCB" w:rsidTr="00D62737">
        <w:trPr>
          <w:trHeight w:val="33"/>
        </w:trPr>
        <w:tc>
          <w:tcPr>
            <w:tcW w:w="5238" w:type="dxa"/>
            <w:vAlign w:val="bottom"/>
          </w:tcPr>
          <w:p w:rsidR="008922BF" w:rsidRPr="000D3DCB" w:rsidRDefault="008922BF" w:rsidP="008F6E99">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0D3DCB">
              <w:rPr>
                <w:rFonts w:ascii="Times New Roman" w:hAnsi="Times New Roman" w:cs="Times New Roman"/>
                <w:b/>
                <w:bCs/>
                <w:sz w:val="22"/>
                <w:szCs w:val="22"/>
              </w:rPr>
              <w:t xml:space="preserve">Right-of-use assets </w:t>
            </w:r>
            <w:r w:rsidR="008F6E99">
              <w:rPr>
                <w:rFonts w:ascii="Times New Roman" w:hAnsi="Times New Roman" w:cs="Times New Roman"/>
                <w:b/>
                <w:bCs/>
                <w:sz w:val="22"/>
                <w:szCs w:val="22"/>
              </w:rPr>
              <w:t>-</w:t>
            </w:r>
            <w:r w:rsidRPr="000D3DCB">
              <w:rPr>
                <w:rFonts w:ascii="Times New Roman" w:hAnsi="Times New Roman" w:cs="Times New Roman"/>
                <w:b/>
                <w:bCs/>
                <w:sz w:val="22"/>
                <w:szCs w:val="22"/>
              </w:rPr>
              <w:t xml:space="preserve"> net</w:t>
            </w:r>
          </w:p>
        </w:tc>
        <w:tc>
          <w:tcPr>
            <w:tcW w:w="1890" w:type="dxa"/>
            <w:tcBorders>
              <w:top w:val="double" w:sz="4" w:space="0" w:color="auto"/>
            </w:tcBorders>
            <w:shd w:val="clear" w:color="auto" w:fill="auto"/>
            <w:vAlign w:val="bottom"/>
          </w:tcPr>
          <w:p w:rsidR="008922BF" w:rsidRPr="007C1B15" w:rsidRDefault="008922BF"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b/>
                <w:bCs/>
                <w:color w:val="000000"/>
                <w:sz w:val="22"/>
                <w:szCs w:val="22"/>
                <w:highlight w:val="yellow"/>
              </w:rPr>
            </w:pPr>
          </w:p>
        </w:tc>
        <w:tc>
          <w:tcPr>
            <w:tcW w:w="270" w:type="dxa"/>
            <w:vAlign w:val="bottom"/>
          </w:tcPr>
          <w:p w:rsidR="008922BF" w:rsidRPr="007C1B15" w:rsidRDefault="008922BF"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b/>
                <w:bCs/>
                <w:color w:val="000000"/>
                <w:sz w:val="22"/>
                <w:szCs w:val="22"/>
              </w:rPr>
            </w:pPr>
          </w:p>
        </w:tc>
        <w:tc>
          <w:tcPr>
            <w:tcW w:w="1890" w:type="dxa"/>
            <w:tcBorders>
              <w:top w:val="double" w:sz="4" w:space="0" w:color="auto"/>
            </w:tcBorders>
            <w:vAlign w:val="bottom"/>
          </w:tcPr>
          <w:p w:rsidR="008922BF" w:rsidRPr="007C1B15" w:rsidRDefault="008922BF"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b/>
                <w:bCs/>
                <w:color w:val="000000"/>
                <w:sz w:val="22"/>
                <w:szCs w:val="22"/>
                <w:highlight w:val="yellow"/>
              </w:rPr>
            </w:pPr>
          </w:p>
        </w:tc>
      </w:tr>
      <w:tr w:rsidR="008922BF" w:rsidRPr="000D3DCB" w:rsidTr="00D62737">
        <w:trPr>
          <w:trHeight w:val="33"/>
        </w:trPr>
        <w:tc>
          <w:tcPr>
            <w:tcW w:w="5238" w:type="dxa"/>
            <w:vAlign w:val="bottom"/>
          </w:tcPr>
          <w:p w:rsidR="008922BF" w:rsidRPr="000D3DCB" w:rsidRDefault="008922BF"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0D3DCB">
              <w:rPr>
                <w:rFonts w:ascii="Times New Roman" w:hAnsi="Times New Roman" w:cs="Times New Roman"/>
                <w:sz w:val="22"/>
                <w:szCs w:val="22"/>
              </w:rPr>
              <w:t>Related person</w:t>
            </w:r>
          </w:p>
        </w:tc>
        <w:tc>
          <w:tcPr>
            <w:tcW w:w="1890" w:type="dxa"/>
            <w:shd w:val="clear" w:color="auto" w:fill="auto"/>
            <w:vAlign w:val="bottom"/>
          </w:tcPr>
          <w:p w:rsidR="008922BF" w:rsidRPr="007C1B15"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919</w:t>
            </w:r>
          </w:p>
        </w:tc>
        <w:tc>
          <w:tcPr>
            <w:tcW w:w="270" w:type="dxa"/>
            <w:vAlign w:val="bottom"/>
          </w:tcPr>
          <w:p w:rsidR="008922BF" w:rsidRPr="007C1B15" w:rsidRDefault="008922BF"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b/>
                <w:bCs/>
                <w:color w:val="000000"/>
                <w:sz w:val="22"/>
                <w:szCs w:val="22"/>
              </w:rPr>
            </w:pPr>
          </w:p>
        </w:tc>
        <w:tc>
          <w:tcPr>
            <w:tcW w:w="1890" w:type="dxa"/>
            <w:vAlign w:val="bottom"/>
          </w:tcPr>
          <w:p w:rsidR="008922BF" w:rsidRPr="007C1B15" w:rsidRDefault="008922BF"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1B15">
              <w:rPr>
                <w:rFonts w:ascii="Times New Roman" w:hAnsi="Times New Roman" w:cs="Times New Roman"/>
                <w:sz w:val="22"/>
                <w:szCs w:val="22"/>
              </w:rPr>
              <w:t>1,945</w:t>
            </w:r>
          </w:p>
        </w:tc>
      </w:tr>
      <w:tr w:rsidR="00C17E95" w:rsidRPr="000D3DCB" w:rsidTr="00D62737">
        <w:trPr>
          <w:trHeight w:val="33"/>
        </w:trPr>
        <w:tc>
          <w:tcPr>
            <w:tcW w:w="5238" w:type="dxa"/>
            <w:vAlign w:val="bottom"/>
          </w:tcPr>
          <w:p w:rsidR="00C17E95" w:rsidRPr="000D3DCB" w:rsidRDefault="00C17E95"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0D3DCB">
              <w:rPr>
                <w:rFonts w:ascii="Times New Roman" w:hAnsi="Times New Roman" w:cs="Times New Roman"/>
                <w:sz w:val="22"/>
                <w:szCs w:val="22"/>
              </w:rPr>
              <w:t>Related companies</w:t>
            </w:r>
          </w:p>
        </w:tc>
        <w:tc>
          <w:tcPr>
            <w:tcW w:w="1890" w:type="dxa"/>
            <w:tcBorders>
              <w:bottom w:val="single" w:sz="4" w:space="0" w:color="auto"/>
            </w:tcBorders>
            <w:shd w:val="clear" w:color="auto" w:fill="auto"/>
            <w:vAlign w:val="bottom"/>
          </w:tcPr>
          <w:p w:rsidR="00C17E95" w:rsidRPr="007C1B15" w:rsidRDefault="00C17E95" w:rsidP="00C17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sidRPr="007C1B15">
              <w:rPr>
                <w:rFonts w:ascii="Times New Roman" w:hAnsi="Times New Roman" w:cs="Times New Roman"/>
                <w:sz w:val="22"/>
                <w:szCs w:val="22"/>
                <w:cs/>
              </w:rPr>
              <w:t>-</w:t>
            </w:r>
          </w:p>
        </w:tc>
        <w:tc>
          <w:tcPr>
            <w:tcW w:w="270" w:type="dxa"/>
            <w:vAlign w:val="bottom"/>
          </w:tcPr>
          <w:p w:rsidR="00C17E95" w:rsidRPr="007C1B15"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b/>
                <w:bCs/>
                <w:color w:val="000000"/>
                <w:sz w:val="22"/>
                <w:szCs w:val="22"/>
              </w:rPr>
            </w:pPr>
          </w:p>
        </w:tc>
        <w:tc>
          <w:tcPr>
            <w:tcW w:w="1890" w:type="dxa"/>
            <w:tcBorders>
              <w:bottom w:val="single" w:sz="4" w:space="0" w:color="auto"/>
            </w:tcBorders>
            <w:vAlign w:val="bottom"/>
          </w:tcPr>
          <w:p w:rsidR="00C17E95" w:rsidRPr="007C1B15" w:rsidRDefault="00C17E95"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1B15">
              <w:rPr>
                <w:rFonts w:ascii="Times New Roman" w:hAnsi="Times New Roman" w:cs="Times New Roman"/>
                <w:sz w:val="22"/>
                <w:szCs w:val="22"/>
              </w:rPr>
              <w:t>2,077</w:t>
            </w:r>
          </w:p>
        </w:tc>
      </w:tr>
      <w:tr w:rsidR="00C17E95" w:rsidRPr="000D3DCB" w:rsidTr="00D62737">
        <w:trPr>
          <w:trHeight w:val="33"/>
        </w:trPr>
        <w:tc>
          <w:tcPr>
            <w:tcW w:w="5238" w:type="dxa"/>
            <w:vAlign w:val="bottom"/>
          </w:tcPr>
          <w:p w:rsidR="00C17E95" w:rsidRPr="000D3DCB" w:rsidRDefault="00C17E95" w:rsidP="00FF428E">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0D3DCB">
              <w:rPr>
                <w:rFonts w:ascii="Times New Roman" w:hAnsi="Times New Roman" w:cs="Times New Roman"/>
                <w:sz w:val="22"/>
                <w:szCs w:val="22"/>
              </w:rPr>
              <w:t>Total</w:t>
            </w:r>
          </w:p>
        </w:tc>
        <w:tc>
          <w:tcPr>
            <w:tcW w:w="1890" w:type="dxa"/>
            <w:tcBorders>
              <w:top w:val="single" w:sz="4" w:space="0" w:color="auto"/>
              <w:bottom w:val="double" w:sz="4" w:space="0" w:color="auto"/>
            </w:tcBorders>
            <w:shd w:val="clear" w:color="auto" w:fill="auto"/>
            <w:vAlign w:val="bottom"/>
          </w:tcPr>
          <w:p w:rsidR="00C17E95" w:rsidRPr="007C1B15"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919</w:t>
            </w:r>
          </w:p>
        </w:tc>
        <w:tc>
          <w:tcPr>
            <w:tcW w:w="270" w:type="dxa"/>
            <w:vAlign w:val="bottom"/>
          </w:tcPr>
          <w:p w:rsidR="00C17E95" w:rsidRPr="007C1B15"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b/>
                <w:bCs/>
                <w:color w:val="000000"/>
                <w:sz w:val="22"/>
                <w:szCs w:val="22"/>
              </w:rPr>
            </w:pPr>
          </w:p>
        </w:tc>
        <w:tc>
          <w:tcPr>
            <w:tcW w:w="1890" w:type="dxa"/>
            <w:tcBorders>
              <w:top w:val="single" w:sz="4" w:space="0" w:color="auto"/>
              <w:bottom w:val="double" w:sz="4" w:space="0" w:color="auto"/>
            </w:tcBorders>
            <w:vAlign w:val="bottom"/>
          </w:tcPr>
          <w:p w:rsidR="00C17E95" w:rsidRPr="007C1B15" w:rsidRDefault="00C17E95"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1B15">
              <w:rPr>
                <w:rFonts w:ascii="Times New Roman" w:hAnsi="Times New Roman" w:cs="Times New Roman"/>
                <w:sz w:val="22"/>
                <w:szCs w:val="22"/>
              </w:rPr>
              <w:t>4,022</w:t>
            </w:r>
          </w:p>
        </w:tc>
      </w:tr>
      <w:tr w:rsidR="00C17E95" w:rsidRPr="000D3DCB" w:rsidTr="00D62737">
        <w:trPr>
          <w:trHeight w:val="33"/>
        </w:trPr>
        <w:tc>
          <w:tcPr>
            <w:tcW w:w="5238" w:type="dxa"/>
            <w:vAlign w:val="bottom"/>
          </w:tcPr>
          <w:p w:rsidR="00C17E95" w:rsidRPr="000D3DCB" w:rsidRDefault="00C17E95" w:rsidP="00286275">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0D3DCB">
              <w:rPr>
                <w:rFonts w:ascii="Times New Roman" w:hAnsi="Times New Roman" w:cs="Times New Roman"/>
                <w:b/>
                <w:bCs/>
                <w:sz w:val="22"/>
                <w:szCs w:val="22"/>
              </w:rPr>
              <w:t>Other payables</w:t>
            </w:r>
          </w:p>
        </w:tc>
        <w:tc>
          <w:tcPr>
            <w:tcW w:w="1890" w:type="dxa"/>
            <w:shd w:val="clear" w:color="auto" w:fill="auto"/>
            <w:vAlign w:val="bottom"/>
          </w:tcPr>
          <w:p w:rsidR="00C17E95" w:rsidRPr="000D3DCB" w:rsidRDefault="00C17E95" w:rsidP="00FF4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70" w:type="dxa"/>
            <w:vAlign w:val="bottom"/>
          </w:tcPr>
          <w:p w:rsidR="00C17E95" w:rsidRPr="000D3DCB" w:rsidRDefault="00C17E95" w:rsidP="00F72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rsidR="00C17E95" w:rsidRPr="000D3DCB" w:rsidRDefault="00C17E95"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C17E95" w:rsidRPr="000D3DCB" w:rsidTr="00692248">
        <w:trPr>
          <w:trHeight w:val="33"/>
        </w:trPr>
        <w:tc>
          <w:tcPr>
            <w:tcW w:w="5238" w:type="dxa"/>
            <w:vAlign w:val="bottom"/>
          </w:tcPr>
          <w:p w:rsidR="00C17E95" w:rsidRPr="0034668C" w:rsidRDefault="00C17E95" w:rsidP="00692248">
            <w:pPr>
              <w:pStyle w:val="BodyText2"/>
              <w:widowControl w:val="0"/>
              <w:overflowPunct w:val="0"/>
              <w:autoSpaceDE w:val="0"/>
              <w:autoSpaceDN w:val="0"/>
              <w:adjustRightInd w:val="0"/>
              <w:textAlignment w:val="baseline"/>
              <w:rPr>
                <w:rFonts w:ascii="Times New Roman" w:hAnsi="Times New Roman" w:cs="Times New Roman"/>
                <w:sz w:val="22"/>
                <w:szCs w:val="22"/>
                <w:u w:val="single"/>
              </w:rPr>
            </w:pPr>
            <w:r>
              <w:rPr>
                <w:rFonts w:ascii="Times New Roman" w:hAnsi="Times New Roman" w:cs="Times New Roman"/>
                <w:sz w:val="22"/>
                <w:szCs w:val="22"/>
                <w:u w:val="single"/>
              </w:rPr>
              <w:t xml:space="preserve">Payables on </w:t>
            </w:r>
            <w:r>
              <w:rPr>
                <w:rFonts w:ascii="Times New Roman" w:hAnsi="Times New Roman"/>
                <w:sz w:val="22"/>
                <w:szCs w:val="28"/>
                <w:u w:val="single"/>
              </w:rPr>
              <w:t xml:space="preserve">raw material and </w:t>
            </w:r>
            <w:r>
              <w:rPr>
                <w:rFonts w:ascii="Times New Roman" w:hAnsi="Times New Roman" w:cs="Times New Roman"/>
                <w:sz w:val="22"/>
                <w:szCs w:val="22"/>
                <w:u w:val="single"/>
              </w:rPr>
              <w:t>supply</w:t>
            </w:r>
          </w:p>
        </w:tc>
        <w:tc>
          <w:tcPr>
            <w:tcW w:w="1890" w:type="dxa"/>
            <w:shd w:val="clear" w:color="auto" w:fill="auto"/>
            <w:vAlign w:val="bottom"/>
          </w:tcPr>
          <w:p w:rsidR="00C17E95" w:rsidRPr="000D3DCB"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70" w:type="dxa"/>
            <w:vAlign w:val="bottom"/>
          </w:tcPr>
          <w:p w:rsidR="00C17E95" w:rsidRPr="000D3DCB"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rsidR="00C17E95" w:rsidRPr="000D3DCB" w:rsidRDefault="00C17E95"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C17E95" w:rsidRPr="000D3DCB" w:rsidTr="00692248">
        <w:trPr>
          <w:trHeight w:val="33"/>
        </w:trPr>
        <w:tc>
          <w:tcPr>
            <w:tcW w:w="5238" w:type="dxa"/>
            <w:vAlign w:val="bottom"/>
          </w:tcPr>
          <w:p w:rsidR="00C17E95" w:rsidRPr="000D3DCB" w:rsidRDefault="00C17E95"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0D3DCB">
              <w:rPr>
                <w:rFonts w:ascii="Times New Roman" w:hAnsi="Times New Roman" w:cs="Times New Roman"/>
                <w:sz w:val="22"/>
                <w:szCs w:val="22"/>
              </w:rPr>
              <w:t>Related companies</w:t>
            </w:r>
          </w:p>
        </w:tc>
        <w:tc>
          <w:tcPr>
            <w:tcW w:w="1890" w:type="dxa"/>
            <w:tcBorders>
              <w:bottom w:val="single" w:sz="4" w:space="0" w:color="auto"/>
            </w:tcBorders>
            <w:shd w:val="clear" w:color="auto" w:fill="auto"/>
            <w:vAlign w:val="bottom"/>
          </w:tcPr>
          <w:p w:rsidR="00C17E95" w:rsidRPr="007C1B15" w:rsidRDefault="00C17E95" w:rsidP="00C17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sidRPr="007C1B15">
              <w:rPr>
                <w:rFonts w:ascii="Times New Roman" w:hAnsi="Times New Roman" w:cs="Times New Roman"/>
                <w:sz w:val="22"/>
                <w:szCs w:val="22"/>
                <w:cs/>
              </w:rPr>
              <w:t>-</w:t>
            </w:r>
          </w:p>
        </w:tc>
        <w:tc>
          <w:tcPr>
            <w:tcW w:w="270" w:type="dxa"/>
            <w:vAlign w:val="bottom"/>
          </w:tcPr>
          <w:p w:rsidR="00C17E95" w:rsidRPr="007C1B15"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tcBorders>
              <w:bottom w:val="single" w:sz="4" w:space="0" w:color="auto"/>
            </w:tcBorders>
            <w:vAlign w:val="bottom"/>
          </w:tcPr>
          <w:p w:rsidR="00C17E95" w:rsidRPr="007C1B15" w:rsidRDefault="00C17E95"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1B15">
              <w:rPr>
                <w:rFonts w:ascii="Times New Roman" w:hAnsi="Times New Roman" w:cs="Times New Roman"/>
                <w:sz w:val="22"/>
                <w:szCs w:val="22"/>
                <w:cs/>
              </w:rPr>
              <w:t>565</w:t>
            </w:r>
          </w:p>
        </w:tc>
      </w:tr>
      <w:tr w:rsidR="00C17E95" w:rsidRPr="000D3DCB" w:rsidTr="00D62737">
        <w:trPr>
          <w:trHeight w:val="33"/>
        </w:trPr>
        <w:tc>
          <w:tcPr>
            <w:tcW w:w="5238" w:type="dxa"/>
            <w:vAlign w:val="bottom"/>
          </w:tcPr>
          <w:p w:rsidR="00C17E95" w:rsidRPr="0034668C" w:rsidRDefault="00C17E95" w:rsidP="001078BB">
            <w:pPr>
              <w:pStyle w:val="BodyText2"/>
              <w:widowControl w:val="0"/>
              <w:overflowPunct w:val="0"/>
              <w:autoSpaceDE w:val="0"/>
              <w:autoSpaceDN w:val="0"/>
              <w:adjustRightInd w:val="0"/>
              <w:textAlignment w:val="baseline"/>
              <w:rPr>
                <w:rFonts w:ascii="Times New Roman" w:hAnsi="Times New Roman" w:cs="Times New Roman"/>
                <w:sz w:val="22"/>
                <w:szCs w:val="22"/>
                <w:u w:val="single"/>
              </w:rPr>
            </w:pPr>
            <w:r>
              <w:rPr>
                <w:rFonts w:ascii="Times New Roman" w:hAnsi="Times New Roman" w:cs="Times New Roman"/>
                <w:sz w:val="22"/>
                <w:szCs w:val="22"/>
                <w:u w:val="single"/>
              </w:rPr>
              <w:t>Accrued vehicle</w:t>
            </w:r>
            <w:r w:rsidRPr="000D3DCB">
              <w:rPr>
                <w:rFonts w:ascii="Times New Roman" w:hAnsi="Times New Roman" w:cs="Times New Roman"/>
                <w:sz w:val="22"/>
                <w:szCs w:val="22"/>
                <w:u w:val="single"/>
              </w:rPr>
              <w:t xml:space="preserve"> rental charge</w:t>
            </w:r>
            <w:r>
              <w:rPr>
                <w:rFonts w:ascii="Times New Roman" w:hAnsi="Times New Roman" w:cs="Times New Roman"/>
                <w:sz w:val="22"/>
                <w:szCs w:val="22"/>
                <w:u w:val="single"/>
              </w:rPr>
              <w:t>s</w:t>
            </w:r>
          </w:p>
        </w:tc>
        <w:tc>
          <w:tcPr>
            <w:tcW w:w="1890" w:type="dxa"/>
            <w:shd w:val="clear" w:color="auto" w:fill="auto"/>
            <w:vAlign w:val="bottom"/>
          </w:tcPr>
          <w:p w:rsidR="00C17E95" w:rsidRPr="007C1B15"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highlight w:val="yellow"/>
              </w:rPr>
            </w:pPr>
          </w:p>
        </w:tc>
        <w:tc>
          <w:tcPr>
            <w:tcW w:w="270" w:type="dxa"/>
            <w:vAlign w:val="bottom"/>
          </w:tcPr>
          <w:p w:rsidR="00C17E95" w:rsidRPr="007C1B15"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vAlign w:val="bottom"/>
          </w:tcPr>
          <w:p w:rsidR="00C17E95" w:rsidRPr="007C1B15" w:rsidRDefault="00C17E95"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highlight w:val="yellow"/>
              </w:rPr>
            </w:pPr>
          </w:p>
        </w:tc>
      </w:tr>
      <w:tr w:rsidR="00C17E95" w:rsidRPr="000D3DCB" w:rsidTr="00D62737">
        <w:trPr>
          <w:trHeight w:val="33"/>
        </w:trPr>
        <w:tc>
          <w:tcPr>
            <w:tcW w:w="5238" w:type="dxa"/>
            <w:vAlign w:val="bottom"/>
          </w:tcPr>
          <w:p w:rsidR="00C17E95" w:rsidRPr="000D3DCB" w:rsidRDefault="00C17E95"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0D3DCB">
              <w:rPr>
                <w:rFonts w:ascii="Times New Roman" w:hAnsi="Times New Roman" w:cs="Times New Roman"/>
                <w:sz w:val="22"/>
                <w:szCs w:val="22"/>
              </w:rPr>
              <w:t>Related companies</w:t>
            </w:r>
          </w:p>
        </w:tc>
        <w:tc>
          <w:tcPr>
            <w:tcW w:w="1890" w:type="dxa"/>
            <w:tcBorders>
              <w:bottom w:val="single" w:sz="4" w:space="0" w:color="auto"/>
            </w:tcBorders>
            <w:shd w:val="clear" w:color="auto" w:fill="auto"/>
            <w:vAlign w:val="bottom"/>
          </w:tcPr>
          <w:p w:rsidR="00C17E95" w:rsidRPr="007C1B15" w:rsidRDefault="00C17E95" w:rsidP="00C17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sidRPr="007C1B15">
              <w:rPr>
                <w:rFonts w:ascii="Times New Roman" w:hAnsi="Times New Roman" w:cs="Times New Roman"/>
                <w:sz w:val="22"/>
                <w:szCs w:val="22"/>
                <w:cs/>
              </w:rPr>
              <w:t>-</w:t>
            </w:r>
          </w:p>
        </w:tc>
        <w:tc>
          <w:tcPr>
            <w:tcW w:w="270" w:type="dxa"/>
            <w:vAlign w:val="bottom"/>
          </w:tcPr>
          <w:p w:rsidR="00C17E95" w:rsidRPr="007C1B15"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tcBorders>
              <w:bottom w:val="single" w:sz="4" w:space="0" w:color="auto"/>
            </w:tcBorders>
            <w:vAlign w:val="bottom"/>
          </w:tcPr>
          <w:p w:rsidR="00C17E95" w:rsidRPr="007C1B15" w:rsidRDefault="00C17E95"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1B15">
              <w:rPr>
                <w:rFonts w:ascii="Times New Roman" w:hAnsi="Times New Roman" w:cs="Times New Roman"/>
                <w:sz w:val="22"/>
                <w:szCs w:val="22"/>
              </w:rPr>
              <w:t>220</w:t>
            </w:r>
          </w:p>
        </w:tc>
      </w:tr>
      <w:tr w:rsidR="00C17E95" w:rsidRPr="000D3DCB" w:rsidTr="00D62737">
        <w:tc>
          <w:tcPr>
            <w:tcW w:w="5238" w:type="dxa"/>
            <w:vAlign w:val="bottom"/>
          </w:tcPr>
          <w:p w:rsidR="00C17E95" w:rsidRPr="000D3DCB" w:rsidRDefault="00C17E95" w:rsidP="001078BB">
            <w:pPr>
              <w:pStyle w:val="BodyText2"/>
              <w:widowControl w:val="0"/>
              <w:overflowPunct w:val="0"/>
              <w:autoSpaceDE w:val="0"/>
              <w:autoSpaceDN w:val="0"/>
              <w:adjustRightInd w:val="0"/>
              <w:textAlignment w:val="baseline"/>
              <w:rPr>
                <w:rFonts w:ascii="Times New Roman" w:hAnsi="Times New Roman" w:cs="Times New Roman"/>
                <w:sz w:val="22"/>
                <w:szCs w:val="22"/>
                <w:u w:val="single"/>
              </w:rPr>
            </w:pPr>
            <w:r w:rsidRPr="000D3DCB">
              <w:rPr>
                <w:rFonts w:ascii="Times New Roman" w:hAnsi="Times New Roman" w:cs="Times New Roman"/>
                <w:sz w:val="22"/>
                <w:szCs w:val="22"/>
                <w:u w:val="single"/>
              </w:rPr>
              <w:t>Accrued gasoline expense</w:t>
            </w:r>
          </w:p>
        </w:tc>
        <w:tc>
          <w:tcPr>
            <w:tcW w:w="1890" w:type="dxa"/>
            <w:tcBorders>
              <w:top w:val="single" w:sz="4" w:space="0" w:color="auto"/>
            </w:tcBorders>
            <w:shd w:val="clear" w:color="auto" w:fill="auto"/>
            <w:vAlign w:val="bottom"/>
          </w:tcPr>
          <w:p w:rsidR="00C17E95" w:rsidRPr="007C1B15"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70" w:type="dxa"/>
            <w:vAlign w:val="bottom"/>
          </w:tcPr>
          <w:p w:rsidR="00C17E95" w:rsidRPr="007C1B15"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tcBorders>
              <w:top w:val="single" w:sz="4" w:space="0" w:color="auto"/>
            </w:tcBorders>
            <w:vAlign w:val="bottom"/>
          </w:tcPr>
          <w:p w:rsidR="00C17E95" w:rsidRPr="007C1B15" w:rsidRDefault="00C17E95"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C17E95" w:rsidRPr="000D3DCB" w:rsidTr="00D62737">
        <w:trPr>
          <w:trHeight w:val="63"/>
        </w:trPr>
        <w:tc>
          <w:tcPr>
            <w:tcW w:w="5238" w:type="dxa"/>
            <w:vAlign w:val="bottom"/>
          </w:tcPr>
          <w:p w:rsidR="00C17E95" w:rsidRPr="000D3DCB" w:rsidRDefault="00C17E95"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0D3DCB">
              <w:rPr>
                <w:rFonts w:ascii="Times New Roman" w:hAnsi="Times New Roman" w:cs="Times New Roman"/>
                <w:sz w:val="22"/>
                <w:szCs w:val="22"/>
              </w:rPr>
              <w:t>Related company</w:t>
            </w:r>
          </w:p>
        </w:tc>
        <w:tc>
          <w:tcPr>
            <w:tcW w:w="1890" w:type="dxa"/>
            <w:tcBorders>
              <w:bottom w:val="single" w:sz="4" w:space="0" w:color="auto"/>
            </w:tcBorders>
            <w:shd w:val="clear" w:color="auto" w:fill="auto"/>
            <w:vAlign w:val="bottom"/>
          </w:tcPr>
          <w:p w:rsidR="00C17E95" w:rsidRPr="007C1B15"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1,020</w:t>
            </w:r>
          </w:p>
        </w:tc>
        <w:tc>
          <w:tcPr>
            <w:tcW w:w="270" w:type="dxa"/>
            <w:vAlign w:val="bottom"/>
          </w:tcPr>
          <w:p w:rsidR="00C17E95" w:rsidRPr="007C1B15"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eastAsia="en-GB"/>
              </w:rPr>
            </w:pPr>
          </w:p>
        </w:tc>
        <w:tc>
          <w:tcPr>
            <w:tcW w:w="1890" w:type="dxa"/>
            <w:tcBorders>
              <w:bottom w:val="single" w:sz="4" w:space="0" w:color="auto"/>
            </w:tcBorders>
            <w:vAlign w:val="bottom"/>
          </w:tcPr>
          <w:p w:rsidR="00C17E95" w:rsidRPr="007C1B15" w:rsidRDefault="00C17E95"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1B15">
              <w:rPr>
                <w:rFonts w:ascii="Times New Roman" w:hAnsi="Times New Roman" w:cs="Times New Roman"/>
                <w:sz w:val="22"/>
                <w:szCs w:val="22"/>
              </w:rPr>
              <w:t>477</w:t>
            </w:r>
          </w:p>
        </w:tc>
      </w:tr>
      <w:tr w:rsidR="008F6E99" w:rsidRPr="000D3DCB" w:rsidTr="008F6E99">
        <w:trPr>
          <w:trHeight w:val="63"/>
        </w:trPr>
        <w:tc>
          <w:tcPr>
            <w:tcW w:w="5238" w:type="dxa"/>
            <w:vAlign w:val="bottom"/>
          </w:tcPr>
          <w:p w:rsidR="008F6E99" w:rsidRPr="000D3DCB" w:rsidRDefault="008F6E99" w:rsidP="001078BB">
            <w:pPr>
              <w:pStyle w:val="BodyText2"/>
              <w:widowControl w:val="0"/>
              <w:overflowPunct w:val="0"/>
              <w:autoSpaceDE w:val="0"/>
              <w:autoSpaceDN w:val="0"/>
              <w:adjustRightInd w:val="0"/>
              <w:textAlignment w:val="baseline"/>
              <w:rPr>
                <w:rFonts w:ascii="Times New Roman" w:hAnsi="Times New Roman" w:cs="Times New Roman"/>
                <w:sz w:val="22"/>
                <w:szCs w:val="22"/>
                <w:u w:val="single"/>
              </w:rPr>
            </w:pPr>
          </w:p>
        </w:tc>
        <w:tc>
          <w:tcPr>
            <w:tcW w:w="1890" w:type="dxa"/>
            <w:tcBorders>
              <w:top w:val="single" w:sz="4" w:space="0" w:color="auto"/>
            </w:tcBorders>
            <w:shd w:val="clear" w:color="auto" w:fill="auto"/>
            <w:vAlign w:val="bottom"/>
          </w:tcPr>
          <w:p w:rsidR="008F6E99" w:rsidRPr="007C1B15" w:rsidRDefault="008F6E9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p>
        </w:tc>
        <w:tc>
          <w:tcPr>
            <w:tcW w:w="270" w:type="dxa"/>
            <w:vAlign w:val="bottom"/>
          </w:tcPr>
          <w:p w:rsidR="008F6E99" w:rsidRPr="007C1B15" w:rsidRDefault="008F6E9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eastAsia="en-GB"/>
              </w:rPr>
            </w:pPr>
          </w:p>
        </w:tc>
        <w:tc>
          <w:tcPr>
            <w:tcW w:w="1890" w:type="dxa"/>
            <w:tcBorders>
              <w:top w:val="single" w:sz="4" w:space="0" w:color="auto"/>
            </w:tcBorders>
            <w:vAlign w:val="bottom"/>
          </w:tcPr>
          <w:p w:rsidR="008F6E99" w:rsidRPr="007C1B15" w:rsidRDefault="008F6E99"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p>
        </w:tc>
      </w:tr>
      <w:tr w:rsidR="00E078E9" w:rsidRPr="000D3DCB" w:rsidTr="008F6E99">
        <w:trPr>
          <w:trHeight w:val="63"/>
        </w:trPr>
        <w:tc>
          <w:tcPr>
            <w:tcW w:w="5238" w:type="dxa"/>
            <w:vAlign w:val="bottom"/>
          </w:tcPr>
          <w:p w:rsidR="00E078E9" w:rsidRPr="000D3DCB" w:rsidRDefault="00E078E9" w:rsidP="001078BB">
            <w:pPr>
              <w:pStyle w:val="BodyText2"/>
              <w:widowControl w:val="0"/>
              <w:overflowPunct w:val="0"/>
              <w:autoSpaceDE w:val="0"/>
              <w:autoSpaceDN w:val="0"/>
              <w:adjustRightInd w:val="0"/>
              <w:textAlignment w:val="baseline"/>
              <w:rPr>
                <w:rFonts w:ascii="Times New Roman" w:hAnsi="Times New Roman" w:cs="Times New Roman"/>
                <w:sz w:val="22"/>
                <w:szCs w:val="22"/>
                <w:u w:val="single"/>
              </w:rPr>
            </w:pPr>
          </w:p>
        </w:tc>
        <w:tc>
          <w:tcPr>
            <w:tcW w:w="1890" w:type="dxa"/>
            <w:shd w:val="clear" w:color="auto" w:fill="auto"/>
            <w:vAlign w:val="bottom"/>
          </w:tcPr>
          <w:p w:rsidR="00E078E9" w:rsidRPr="007C1B15" w:rsidRDefault="00E078E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p>
        </w:tc>
        <w:tc>
          <w:tcPr>
            <w:tcW w:w="270" w:type="dxa"/>
            <w:vAlign w:val="bottom"/>
          </w:tcPr>
          <w:p w:rsidR="00E078E9" w:rsidRPr="007C1B15" w:rsidRDefault="00E078E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eastAsia="en-GB"/>
              </w:rPr>
            </w:pPr>
          </w:p>
        </w:tc>
        <w:tc>
          <w:tcPr>
            <w:tcW w:w="1890" w:type="dxa"/>
            <w:vAlign w:val="bottom"/>
          </w:tcPr>
          <w:p w:rsidR="00E078E9" w:rsidRPr="007C1B15" w:rsidRDefault="00E078E9"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p>
        </w:tc>
      </w:tr>
      <w:tr w:rsidR="008F6E99" w:rsidRPr="000D3DCB" w:rsidTr="008F6E99">
        <w:trPr>
          <w:trHeight w:val="63"/>
        </w:trPr>
        <w:tc>
          <w:tcPr>
            <w:tcW w:w="5238" w:type="dxa"/>
            <w:vAlign w:val="bottom"/>
          </w:tcPr>
          <w:p w:rsidR="008F6E99" w:rsidRPr="000D3DCB" w:rsidRDefault="008F6E99" w:rsidP="001078BB">
            <w:pPr>
              <w:pStyle w:val="BodyText2"/>
              <w:widowControl w:val="0"/>
              <w:overflowPunct w:val="0"/>
              <w:autoSpaceDE w:val="0"/>
              <w:autoSpaceDN w:val="0"/>
              <w:adjustRightInd w:val="0"/>
              <w:textAlignment w:val="baseline"/>
              <w:rPr>
                <w:rFonts w:ascii="Times New Roman" w:hAnsi="Times New Roman" w:cs="Times New Roman"/>
                <w:sz w:val="22"/>
                <w:szCs w:val="22"/>
                <w:u w:val="single"/>
              </w:rPr>
            </w:pPr>
          </w:p>
        </w:tc>
        <w:tc>
          <w:tcPr>
            <w:tcW w:w="1890" w:type="dxa"/>
            <w:shd w:val="clear" w:color="auto" w:fill="auto"/>
            <w:vAlign w:val="bottom"/>
          </w:tcPr>
          <w:p w:rsidR="008F6E99" w:rsidRPr="007C1B15" w:rsidRDefault="008F6E9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p>
        </w:tc>
        <w:tc>
          <w:tcPr>
            <w:tcW w:w="270" w:type="dxa"/>
            <w:vAlign w:val="bottom"/>
          </w:tcPr>
          <w:p w:rsidR="008F6E99" w:rsidRPr="007C1B15" w:rsidRDefault="008F6E9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eastAsia="en-GB"/>
              </w:rPr>
            </w:pPr>
          </w:p>
        </w:tc>
        <w:tc>
          <w:tcPr>
            <w:tcW w:w="1890" w:type="dxa"/>
            <w:vAlign w:val="bottom"/>
          </w:tcPr>
          <w:p w:rsidR="008F6E99" w:rsidRPr="007C1B15" w:rsidRDefault="008F6E99"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p>
        </w:tc>
      </w:tr>
      <w:tr w:rsidR="00C17E95" w:rsidRPr="000D3DCB" w:rsidTr="00D62737">
        <w:trPr>
          <w:trHeight w:val="63"/>
        </w:trPr>
        <w:tc>
          <w:tcPr>
            <w:tcW w:w="5238" w:type="dxa"/>
            <w:vAlign w:val="bottom"/>
          </w:tcPr>
          <w:p w:rsidR="00C17E95" w:rsidRPr="000D3DCB" w:rsidRDefault="00C17E95" w:rsidP="001078BB">
            <w:pPr>
              <w:pStyle w:val="BodyText2"/>
              <w:widowControl w:val="0"/>
              <w:overflowPunct w:val="0"/>
              <w:autoSpaceDE w:val="0"/>
              <w:autoSpaceDN w:val="0"/>
              <w:adjustRightInd w:val="0"/>
              <w:textAlignment w:val="baseline"/>
              <w:rPr>
                <w:rFonts w:ascii="Times New Roman" w:hAnsi="Times New Roman" w:cs="Times New Roman"/>
                <w:sz w:val="22"/>
                <w:szCs w:val="22"/>
                <w:u w:val="single"/>
              </w:rPr>
            </w:pPr>
            <w:r w:rsidRPr="000D3DCB">
              <w:rPr>
                <w:rFonts w:ascii="Times New Roman" w:hAnsi="Times New Roman" w:cs="Times New Roman"/>
                <w:sz w:val="22"/>
                <w:szCs w:val="22"/>
                <w:u w:val="single"/>
              </w:rPr>
              <w:lastRenderedPageBreak/>
              <w:t>Accrued maintenance expense</w:t>
            </w:r>
          </w:p>
        </w:tc>
        <w:tc>
          <w:tcPr>
            <w:tcW w:w="1890" w:type="dxa"/>
            <w:tcBorders>
              <w:top w:val="single" w:sz="4" w:space="0" w:color="auto"/>
            </w:tcBorders>
            <w:shd w:val="clear" w:color="auto" w:fill="auto"/>
            <w:vAlign w:val="bottom"/>
          </w:tcPr>
          <w:p w:rsidR="00C17E95" w:rsidRPr="007C1B15"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p>
        </w:tc>
        <w:tc>
          <w:tcPr>
            <w:tcW w:w="270" w:type="dxa"/>
            <w:vAlign w:val="bottom"/>
          </w:tcPr>
          <w:p w:rsidR="00C17E95" w:rsidRPr="007C1B15"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eastAsia="en-GB"/>
              </w:rPr>
            </w:pPr>
          </w:p>
        </w:tc>
        <w:tc>
          <w:tcPr>
            <w:tcW w:w="1890" w:type="dxa"/>
            <w:tcBorders>
              <w:top w:val="single" w:sz="4" w:space="0" w:color="auto"/>
            </w:tcBorders>
            <w:vAlign w:val="bottom"/>
          </w:tcPr>
          <w:p w:rsidR="00C17E95" w:rsidRPr="007C1B15" w:rsidRDefault="00C17E95"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p>
        </w:tc>
      </w:tr>
      <w:tr w:rsidR="00C17E95" w:rsidRPr="000D3DCB" w:rsidTr="00D62737">
        <w:trPr>
          <w:trHeight w:val="63"/>
        </w:trPr>
        <w:tc>
          <w:tcPr>
            <w:tcW w:w="5238" w:type="dxa"/>
            <w:vAlign w:val="bottom"/>
          </w:tcPr>
          <w:p w:rsidR="00C17E95" w:rsidRPr="000D3DCB" w:rsidRDefault="00C17E95"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0D3DCB">
              <w:rPr>
                <w:rFonts w:ascii="Times New Roman" w:hAnsi="Times New Roman" w:cs="Times New Roman"/>
                <w:sz w:val="22"/>
                <w:szCs w:val="22"/>
              </w:rPr>
              <w:t>Related company</w:t>
            </w:r>
          </w:p>
        </w:tc>
        <w:tc>
          <w:tcPr>
            <w:tcW w:w="1890" w:type="dxa"/>
            <w:tcBorders>
              <w:bottom w:val="single" w:sz="4" w:space="0" w:color="auto"/>
            </w:tcBorders>
            <w:shd w:val="clear" w:color="auto" w:fill="auto"/>
            <w:vAlign w:val="bottom"/>
          </w:tcPr>
          <w:p w:rsidR="00C17E95" w:rsidRPr="007C1B15"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r>
              <w:rPr>
                <w:rFonts w:ascii="Times New Roman" w:hAnsi="Times New Roman" w:cs="Times New Roman"/>
                <w:sz w:val="22"/>
                <w:szCs w:val="22"/>
              </w:rPr>
              <w:t>734</w:t>
            </w:r>
          </w:p>
        </w:tc>
        <w:tc>
          <w:tcPr>
            <w:tcW w:w="270" w:type="dxa"/>
            <w:vAlign w:val="bottom"/>
          </w:tcPr>
          <w:p w:rsidR="00C17E95" w:rsidRPr="007C1B15"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eastAsia="en-GB"/>
              </w:rPr>
            </w:pPr>
          </w:p>
        </w:tc>
        <w:tc>
          <w:tcPr>
            <w:tcW w:w="1890" w:type="dxa"/>
            <w:tcBorders>
              <w:bottom w:val="single" w:sz="4" w:space="0" w:color="auto"/>
            </w:tcBorders>
            <w:vAlign w:val="bottom"/>
          </w:tcPr>
          <w:p w:rsidR="00C17E95" w:rsidRPr="007C1B15" w:rsidRDefault="00C17E95"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r w:rsidRPr="007C1B15">
              <w:rPr>
                <w:rFonts w:ascii="Times New Roman" w:hAnsi="Times New Roman" w:cs="Times New Roman"/>
                <w:sz w:val="22"/>
                <w:szCs w:val="22"/>
              </w:rPr>
              <w:t>3</w:t>
            </w:r>
          </w:p>
        </w:tc>
      </w:tr>
      <w:tr w:rsidR="00C17E95" w:rsidRPr="000D3DCB" w:rsidTr="00975D10">
        <w:trPr>
          <w:trHeight w:val="63"/>
        </w:trPr>
        <w:tc>
          <w:tcPr>
            <w:tcW w:w="5238" w:type="dxa"/>
            <w:vAlign w:val="bottom"/>
          </w:tcPr>
          <w:p w:rsidR="00C17E95" w:rsidRPr="000D3DCB" w:rsidRDefault="00C17E95" w:rsidP="001078BB">
            <w:pPr>
              <w:pStyle w:val="BodyText2"/>
              <w:widowControl w:val="0"/>
              <w:overflowPunct w:val="0"/>
              <w:autoSpaceDE w:val="0"/>
              <w:autoSpaceDN w:val="0"/>
              <w:adjustRightInd w:val="0"/>
              <w:textAlignment w:val="baseline"/>
              <w:rPr>
                <w:rFonts w:ascii="Times New Roman" w:hAnsi="Times New Roman" w:cs="Times New Roman"/>
                <w:sz w:val="22"/>
                <w:szCs w:val="22"/>
                <w:u w:val="single"/>
              </w:rPr>
            </w:pPr>
            <w:r>
              <w:rPr>
                <w:rFonts w:ascii="Times New Roman" w:hAnsi="Times New Roman" w:cs="Times New Roman"/>
                <w:sz w:val="22"/>
                <w:szCs w:val="22"/>
                <w:u w:val="single"/>
              </w:rPr>
              <w:t>Accrued interest expense on debentures</w:t>
            </w:r>
          </w:p>
        </w:tc>
        <w:tc>
          <w:tcPr>
            <w:tcW w:w="1890" w:type="dxa"/>
            <w:shd w:val="clear" w:color="auto" w:fill="auto"/>
            <w:vAlign w:val="bottom"/>
          </w:tcPr>
          <w:p w:rsidR="00C17E95" w:rsidRPr="007C1B15"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70" w:type="dxa"/>
            <w:vAlign w:val="bottom"/>
          </w:tcPr>
          <w:p w:rsidR="00C17E95" w:rsidRPr="007C1B15"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eastAsia="en-GB"/>
              </w:rPr>
            </w:pPr>
          </w:p>
        </w:tc>
        <w:tc>
          <w:tcPr>
            <w:tcW w:w="1890" w:type="dxa"/>
            <w:vAlign w:val="bottom"/>
          </w:tcPr>
          <w:p w:rsidR="00C17E95" w:rsidRPr="007C1B15" w:rsidRDefault="00C17E95"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C17E95" w:rsidRPr="000D3DCB" w:rsidTr="00D62737">
        <w:trPr>
          <w:trHeight w:val="63"/>
        </w:trPr>
        <w:tc>
          <w:tcPr>
            <w:tcW w:w="5238" w:type="dxa"/>
            <w:vAlign w:val="bottom"/>
          </w:tcPr>
          <w:p w:rsidR="00C17E95" w:rsidRPr="000D3DCB" w:rsidRDefault="00C17E95"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Pr>
                <w:rFonts w:ascii="Times New Roman" w:hAnsi="Times New Roman" w:cs="Times New Roman"/>
                <w:sz w:val="22"/>
                <w:szCs w:val="22"/>
              </w:rPr>
              <w:t>Related person</w:t>
            </w:r>
          </w:p>
        </w:tc>
        <w:tc>
          <w:tcPr>
            <w:tcW w:w="1890" w:type="dxa"/>
            <w:tcBorders>
              <w:bottom w:val="single" w:sz="4" w:space="0" w:color="auto"/>
            </w:tcBorders>
            <w:shd w:val="clear" w:color="auto" w:fill="auto"/>
            <w:vAlign w:val="bottom"/>
          </w:tcPr>
          <w:p w:rsidR="00C17E95" w:rsidRPr="007C1B15"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43</w:t>
            </w:r>
          </w:p>
        </w:tc>
        <w:tc>
          <w:tcPr>
            <w:tcW w:w="270" w:type="dxa"/>
            <w:vAlign w:val="bottom"/>
          </w:tcPr>
          <w:p w:rsidR="00C17E95" w:rsidRPr="007C1B15"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single" w:sz="4" w:space="0" w:color="auto"/>
            </w:tcBorders>
            <w:vAlign w:val="bottom"/>
          </w:tcPr>
          <w:p w:rsidR="00C17E95" w:rsidRPr="007C1B15" w:rsidRDefault="00C17E95"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1B15">
              <w:rPr>
                <w:rFonts w:ascii="Times New Roman" w:hAnsi="Times New Roman" w:cs="Times New Roman"/>
                <w:sz w:val="22"/>
                <w:szCs w:val="22"/>
              </w:rPr>
              <w:t>14</w:t>
            </w:r>
          </w:p>
        </w:tc>
      </w:tr>
      <w:tr w:rsidR="00C17E95" w:rsidRPr="000D3DCB" w:rsidTr="00D62737">
        <w:trPr>
          <w:trHeight w:val="56"/>
        </w:trPr>
        <w:tc>
          <w:tcPr>
            <w:tcW w:w="5238" w:type="dxa"/>
            <w:vAlign w:val="bottom"/>
          </w:tcPr>
          <w:p w:rsidR="00C17E95" w:rsidRPr="000D3DCB" w:rsidRDefault="00C17E95" w:rsidP="001078B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0D3DCB">
              <w:rPr>
                <w:rFonts w:ascii="Times New Roman" w:hAnsi="Times New Roman" w:cs="Times New Roman"/>
                <w:sz w:val="22"/>
                <w:szCs w:val="22"/>
              </w:rPr>
              <w:t>Total other payables</w:t>
            </w:r>
          </w:p>
        </w:tc>
        <w:tc>
          <w:tcPr>
            <w:tcW w:w="1890" w:type="dxa"/>
            <w:tcBorders>
              <w:top w:val="single" w:sz="4" w:space="0" w:color="auto"/>
              <w:bottom w:val="double" w:sz="4" w:space="0" w:color="auto"/>
            </w:tcBorders>
            <w:shd w:val="clear" w:color="auto" w:fill="auto"/>
            <w:vAlign w:val="bottom"/>
          </w:tcPr>
          <w:p w:rsidR="00C17E95" w:rsidRPr="007C1B15"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1,797</w:t>
            </w:r>
          </w:p>
        </w:tc>
        <w:tc>
          <w:tcPr>
            <w:tcW w:w="270" w:type="dxa"/>
            <w:vAlign w:val="bottom"/>
          </w:tcPr>
          <w:p w:rsidR="00C17E95" w:rsidRPr="007C1B15"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rsidR="00C17E95" w:rsidRPr="007C1B15" w:rsidRDefault="00C17E95"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1B15">
              <w:rPr>
                <w:rFonts w:ascii="Times New Roman" w:hAnsi="Times New Roman" w:cs="Times New Roman"/>
                <w:sz w:val="22"/>
                <w:szCs w:val="22"/>
                <w:cs/>
              </w:rPr>
              <w:t>1</w:t>
            </w:r>
            <w:r w:rsidRPr="007C1B15">
              <w:rPr>
                <w:rFonts w:ascii="Times New Roman" w:hAnsi="Times New Roman" w:cs="Times New Roman"/>
                <w:sz w:val="22"/>
                <w:szCs w:val="22"/>
              </w:rPr>
              <w:t>,279</w:t>
            </w:r>
          </w:p>
        </w:tc>
      </w:tr>
      <w:tr w:rsidR="00C17E95" w:rsidRPr="000D3DCB" w:rsidTr="00D62737">
        <w:trPr>
          <w:trHeight w:val="56"/>
        </w:trPr>
        <w:tc>
          <w:tcPr>
            <w:tcW w:w="5238" w:type="dxa"/>
            <w:vAlign w:val="bottom"/>
          </w:tcPr>
          <w:p w:rsidR="00C17E95" w:rsidRPr="000D3DCB" w:rsidRDefault="00C17E95" w:rsidP="00D478CC">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0D3DCB">
              <w:rPr>
                <w:rFonts w:ascii="Times New Roman" w:hAnsi="Times New Roman" w:cs="Times New Roman"/>
                <w:b/>
                <w:bCs/>
                <w:sz w:val="22"/>
                <w:szCs w:val="22"/>
              </w:rPr>
              <w:t xml:space="preserve">Lease liabilities </w:t>
            </w:r>
            <w:r w:rsidR="00D478CC">
              <w:rPr>
                <w:rFonts w:ascii="Times New Roman" w:hAnsi="Times New Roman" w:cs="Times New Roman"/>
                <w:b/>
                <w:bCs/>
                <w:sz w:val="22"/>
                <w:szCs w:val="22"/>
              </w:rPr>
              <w:t>-</w:t>
            </w:r>
            <w:r w:rsidRPr="000D3DCB">
              <w:rPr>
                <w:rFonts w:ascii="Times New Roman" w:hAnsi="Times New Roman" w:cs="Times New Roman"/>
                <w:b/>
                <w:bCs/>
                <w:sz w:val="22"/>
                <w:szCs w:val="22"/>
              </w:rPr>
              <w:t xml:space="preserve"> net</w:t>
            </w:r>
          </w:p>
        </w:tc>
        <w:tc>
          <w:tcPr>
            <w:tcW w:w="1890" w:type="dxa"/>
            <w:tcBorders>
              <w:top w:val="single" w:sz="4" w:space="0" w:color="auto"/>
            </w:tcBorders>
            <w:shd w:val="clear" w:color="auto" w:fill="auto"/>
            <w:vAlign w:val="bottom"/>
          </w:tcPr>
          <w:p w:rsidR="00C17E95" w:rsidRPr="000D3DCB" w:rsidRDefault="00C17E95" w:rsidP="0010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highlight w:val="yellow"/>
              </w:rPr>
            </w:pPr>
          </w:p>
        </w:tc>
        <w:tc>
          <w:tcPr>
            <w:tcW w:w="270" w:type="dxa"/>
            <w:vAlign w:val="bottom"/>
          </w:tcPr>
          <w:p w:rsidR="00C17E95" w:rsidRPr="000D3DCB" w:rsidRDefault="00C17E95" w:rsidP="00F72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top w:val="single" w:sz="4" w:space="0" w:color="auto"/>
            </w:tcBorders>
            <w:vAlign w:val="bottom"/>
          </w:tcPr>
          <w:p w:rsidR="00C17E95" w:rsidRPr="000D3DCB" w:rsidRDefault="00C17E95" w:rsidP="00457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2"/>
              </w:tabs>
              <w:ind w:right="170"/>
              <w:jc w:val="right"/>
              <w:rPr>
                <w:rFonts w:ascii="Times New Roman" w:hAnsi="Times New Roman" w:cs="Times New Roman"/>
                <w:sz w:val="22"/>
                <w:szCs w:val="22"/>
              </w:rPr>
            </w:pPr>
          </w:p>
        </w:tc>
      </w:tr>
      <w:tr w:rsidR="00C17E95" w:rsidRPr="000D3DCB" w:rsidTr="00D62737">
        <w:trPr>
          <w:trHeight w:val="56"/>
        </w:trPr>
        <w:tc>
          <w:tcPr>
            <w:tcW w:w="5238" w:type="dxa"/>
            <w:vAlign w:val="bottom"/>
          </w:tcPr>
          <w:p w:rsidR="00C17E95" w:rsidRPr="000D3DCB" w:rsidRDefault="00C17E95"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0D3DCB">
              <w:rPr>
                <w:rFonts w:ascii="Times New Roman" w:hAnsi="Times New Roman" w:cs="Times New Roman"/>
                <w:sz w:val="22"/>
                <w:szCs w:val="22"/>
              </w:rPr>
              <w:t>Related person</w:t>
            </w:r>
          </w:p>
        </w:tc>
        <w:tc>
          <w:tcPr>
            <w:tcW w:w="1890" w:type="dxa"/>
            <w:shd w:val="clear" w:color="auto" w:fill="auto"/>
            <w:vAlign w:val="bottom"/>
          </w:tcPr>
          <w:p w:rsidR="00C17E95" w:rsidRPr="00E76F2F"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865</w:t>
            </w:r>
          </w:p>
        </w:tc>
        <w:tc>
          <w:tcPr>
            <w:tcW w:w="270" w:type="dxa"/>
            <w:vAlign w:val="bottom"/>
          </w:tcPr>
          <w:p w:rsidR="00C17E95" w:rsidRPr="00E76F2F"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rsidR="00C17E95" w:rsidRPr="00E76F2F" w:rsidRDefault="00C17E95"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E76F2F">
              <w:rPr>
                <w:rFonts w:ascii="Times New Roman" w:hAnsi="Times New Roman" w:cs="Times New Roman"/>
                <w:sz w:val="22"/>
                <w:szCs w:val="22"/>
              </w:rPr>
              <w:t>1,915</w:t>
            </w:r>
          </w:p>
        </w:tc>
      </w:tr>
      <w:tr w:rsidR="00C17E95" w:rsidRPr="000D3DCB" w:rsidTr="00D62737">
        <w:trPr>
          <w:trHeight w:val="56"/>
        </w:trPr>
        <w:tc>
          <w:tcPr>
            <w:tcW w:w="5238" w:type="dxa"/>
            <w:vAlign w:val="bottom"/>
          </w:tcPr>
          <w:p w:rsidR="00C17E95" w:rsidRPr="000D3DCB" w:rsidRDefault="00C17E95"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0D3DCB">
              <w:rPr>
                <w:rFonts w:ascii="Times New Roman" w:hAnsi="Times New Roman" w:cs="Times New Roman"/>
                <w:sz w:val="22"/>
                <w:szCs w:val="22"/>
              </w:rPr>
              <w:t>Related companies</w:t>
            </w:r>
          </w:p>
        </w:tc>
        <w:tc>
          <w:tcPr>
            <w:tcW w:w="1890" w:type="dxa"/>
            <w:tcBorders>
              <w:bottom w:val="single" w:sz="4" w:space="0" w:color="auto"/>
            </w:tcBorders>
            <w:shd w:val="clear" w:color="auto" w:fill="auto"/>
            <w:vAlign w:val="bottom"/>
          </w:tcPr>
          <w:p w:rsidR="00C17E95" w:rsidRPr="007C1B15" w:rsidRDefault="00C17E95" w:rsidP="00C17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sidRPr="007C1B15">
              <w:rPr>
                <w:rFonts w:ascii="Times New Roman" w:hAnsi="Times New Roman" w:cs="Times New Roman"/>
                <w:sz w:val="22"/>
                <w:szCs w:val="22"/>
                <w:cs/>
              </w:rPr>
              <w:t>-</w:t>
            </w:r>
          </w:p>
        </w:tc>
        <w:tc>
          <w:tcPr>
            <w:tcW w:w="270" w:type="dxa"/>
            <w:vAlign w:val="bottom"/>
          </w:tcPr>
          <w:p w:rsidR="00C17E95" w:rsidRPr="00E76F2F"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single" w:sz="4" w:space="0" w:color="auto"/>
            </w:tcBorders>
            <w:vAlign w:val="bottom"/>
          </w:tcPr>
          <w:p w:rsidR="00C17E95" w:rsidRPr="00E76F2F" w:rsidRDefault="00C17E95"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E76F2F">
              <w:rPr>
                <w:rFonts w:ascii="Times New Roman" w:hAnsi="Times New Roman" w:cs="Times New Roman"/>
                <w:sz w:val="22"/>
                <w:szCs w:val="22"/>
                <w:cs/>
              </w:rPr>
              <w:t>2</w:t>
            </w:r>
            <w:r w:rsidRPr="00E76F2F">
              <w:rPr>
                <w:rFonts w:ascii="Times New Roman" w:hAnsi="Times New Roman" w:cs="Times New Roman"/>
                <w:sz w:val="22"/>
                <w:szCs w:val="22"/>
              </w:rPr>
              <w:t>,227</w:t>
            </w:r>
          </w:p>
        </w:tc>
      </w:tr>
      <w:tr w:rsidR="00C17E95" w:rsidRPr="000D3DCB" w:rsidTr="00D62737">
        <w:trPr>
          <w:trHeight w:val="56"/>
        </w:trPr>
        <w:tc>
          <w:tcPr>
            <w:tcW w:w="5238" w:type="dxa"/>
            <w:vAlign w:val="bottom"/>
          </w:tcPr>
          <w:p w:rsidR="00C17E95" w:rsidRPr="009468E1" w:rsidRDefault="00C17E95" w:rsidP="00692248">
            <w:pPr>
              <w:pStyle w:val="BodyText2"/>
              <w:widowControl w:val="0"/>
              <w:overflowPunct w:val="0"/>
              <w:autoSpaceDE w:val="0"/>
              <w:autoSpaceDN w:val="0"/>
              <w:adjustRightInd w:val="0"/>
              <w:textAlignment w:val="baseline"/>
              <w:rPr>
                <w:rFonts w:ascii="Times New Roman" w:hAnsi="Times New Roman" w:cs="Times New Roman"/>
                <w:sz w:val="22"/>
                <w:szCs w:val="22"/>
              </w:rPr>
            </w:pPr>
            <w:r>
              <w:rPr>
                <w:rFonts w:ascii="Times New Roman" w:hAnsi="Times New Roman" w:cs="Times New Roman"/>
                <w:sz w:val="22"/>
                <w:szCs w:val="22"/>
              </w:rPr>
              <w:t>Total</w:t>
            </w:r>
          </w:p>
        </w:tc>
        <w:tc>
          <w:tcPr>
            <w:tcW w:w="1890" w:type="dxa"/>
            <w:tcBorders>
              <w:top w:val="single" w:sz="4" w:space="0" w:color="auto"/>
              <w:bottom w:val="double" w:sz="4" w:space="0" w:color="auto"/>
            </w:tcBorders>
            <w:shd w:val="clear" w:color="auto" w:fill="auto"/>
            <w:vAlign w:val="bottom"/>
          </w:tcPr>
          <w:p w:rsidR="00C17E95" w:rsidRPr="00E76F2F"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865</w:t>
            </w:r>
          </w:p>
        </w:tc>
        <w:tc>
          <w:tcPr>
            <w:tcW w:w="270" w:type="dxa"/>
            <w:vAlign w:val="bottom"/>
          </w:tcPr>
          <w:p w:rsidR="00C17E95" w:rsidRPr="00E76F2F"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rsidR="00C17E95" w:rsidRPr="00E76F2F" w:rsidRDefault="00C17E95"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E76F2F">
              <w:rPr>
                <w:rFonts w:ascii="Times New Roman" w:hAnsi="Times New Roman" w:cs="Times New Roman"/>
                <w:sz w:val="22"/>
                <w:szCs w:val="22"/>
              </w:rPr>
              <w:t>4,142</w:t>
            </w:r>
          </w:p>
        </w:tc>
      </w:tr>
      <w:tr w:rsidR="00C17E95" w:rsidRPr="000D3DCB" w:rsidTr="0037668F">
        <w:trPr>
          <w:trHeight w:val="56"/>
        </w:trPr>
        <w:tc>
          <w:tcPr>
            <w:tcW w:w="5238" w:type="dxa"/>
            <w:vAlign w:val="bottom"/>
          </w:tcPr>
          <w:p w:rsidR="00C17E95" w:rsidRPr="009468E1" w:rsidRDefault="00C17E95" w:rsidP="00D478C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rPr>
                <w:rFonts w:ascii="Times New Roman" w:eastAsia="Times New Roman" w:hAnsi="Times New Roman" w:cs="Times New Roman"/>
                <w:snapToGrid/>
                <w:sz w:val="22"/>
                <w:szCs w:val="22"/>
                <w:lang w:eastAsia="en-US"/>
              </w:rPr>
            </w:pPr>
            <w:r>
              <w:rPr>
                <w:rFonts w:ascii="Times New Roman" w:hAnsi="Times New Roman" w:cs="Times New Roman"/>
                <w:b/>
                <w:bCs/>
                <w:sz w:val="22"/>
                <w:szCs w:val="22"/>
              </w:rPr>
              <w:t>Debenture</w:t>
            </w:r>
            <w:r w:rsidRPr="000D3DCB">
              <w:rPr>
                <w:rFonts w:ascii="Times New Roman" w:hAnsi="Times New Roman" w:cs="Times New Roman"/>
                <w:b/>
                <w:bCs/>
                <w:sz w:val="22"/>
                <w:szCs w:val="22"/>
              </w:rPr>
              <w:t xml:space="preserve">s </w:t>
            </w:r>
            <w:r w:rsidR="00D478CC">
              <w:rPr>
                <w:rFonts w:ascii="Times New Roman" w:hAnsi="Times New Roman" w:cs="Times New Roman"/>
                <w:b/>
                <w:bCs/>
                <w:sz w:val="22"/>
                <w:szCs w:val="22"/>
              </w:rPr>
              <w:t>-</w:t>
            </w:r>
            <w:r w:rsidRPr="000D3DCB">
              <w:rPr>
                <w:rFonts w:ascii="Times New Roman" w:hAnsi="Times New Roman" w:cs="Times New Roman"/>
                <w:b/>
                <w:bCs/>
                <w:sz w:val="22"/>
                <w:szCs w:val="22"/>
              </w:rPr>
              <w:t xml:space="preserve"> net</w:t>
            </w:r>
          </w:p>
        </w:tc>
        <w:tc>
          <w:tcPr>
            <w:tcW w:w="1890" w:type="dxa"/>
            <w:tcBorders>
              <w:top w:val="single" w:sz="4" w:space="0" w:color="auto"/>
            </w:tcBorders>
            <w:shd w:val="clear" w:color="auto" w:fill="auto"/>
            <w:vAlign w:val="bottom"/>
          </w:tcPr>
          <w:p w:rsidR="00C17E95" w:rsidRPr="00E76F2F"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70" w:type="dxa"/>
            <w:vAlign w:val="bottom"/>
          </w:tcPr>
          <w:p w:rsidR="00C17E95" w:rsidRPr="00E76F2F"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tcBorders>
            <w:vAlign w:val="bottom"/>
          </w:tcPr>
          <w:p w:rsidR="00C17E95" w:rsidRPr="00E76F2F" w:rsidRDefault="00C17E95"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C17E95" w:rsidRPr="000D3DCB" w:rsidTr="0037668F">
        <w:trPr>
          <w:trHeight w:val="56"/>
        </w:trPr>
        <w:tc>
          <w:tcPr>
            <w:tcW w:w="5238" w:type="dxa"/>
            <w:vAlign w:val="bottom"/>
          </w:tcPr>
          <w:p w:rsidR="00C17E95" w:rsidRPr="000D3DCB" w:rsidRDefault="00C17E95"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0D3DCB">
              <w:rPr>
                <w:rFonts w:ascii="Times New Roman" w:hAnsi="Times New Roman" w:cs="Times New Roman"/>
                <w:sz w:val="22"/>
                <w:szCs w:val="22"/>
              </w:rPr>
              <w:t>Related person</w:t>
            </w:r>
          </w:p>
        </w:tc>
        <w:tc>
          <w:tcPr>
            <w:tcW w:w="1890" w:type="dxa"/>
            <w:tcBorders>
              <w:bottom w:val="double" w:sz="4" w:space="0" w:color="auto"/>
            </w:tcBorders>
            <w:shd w:val="clear" w:color="auto" w:fill="auto"/>
            <w:vAlign w:val="bottom"/>
          </w:tcPr>
          <w:p w:rsidR="00C17E95" w:rsidRPr="00E76F2F"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3,000</w:t>
            </w:r>
          </w:p>
        </w:tc>
        <w:tc>
          <w:tcPr>
            <w:tcW w:w="270" w:type="dxa"/>
            <w:vAlign w:val="bottom"/>
          </w:tcPr>
          <w:p w:rsidR="00C17E95" w:rsidRPr="00E76F2F"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double" w:sz="4" w:space="0" w:color="auto"/>
            </w:tcBorders>
            <w:vAlign w:val="bottom"/>
          </w:tcPr>
          <w:p w:rsidR="00C17E95" w:rsidRPr="00E76F2F" w:rsidRDefault="00C17E95"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E76F2F">
              <w:rPr>
                <w:rFonts w:ascii="Times New Roman" w:hAnsi="Times New Roman" w:cs="Times New Roman"/>
                <w:sz w:val="22"/>
                <w:szCs w:val="22"/>
              </w:rPr>
              <w:t>3,000</w:t>
            </w:r>
          </w:p>
        </w:tc>
      </w:tr>
    </w:tbl>
    <w:p w:rsidR="006517A6" w:rsidRPr="004236E8" w:rsidRDefault="006517A6" w:rsidP="0042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B29C3" w:rsidRPr="004236E8" w:rsidRDefault="004B29C3" w:rsidP="0042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4236E8">
        <w:rPr>
          <w:rFonts w:ascii="Times New Roman" w:hAnsi="Times New Roman" w:cs="Times New Roman"/>
          <w:sz w:val="22"/>
          <w:szCs w:val="22"/>
        </w:rPr>
        <w:t xml:space="preserve">Revenues and expenses with related parties for the years ended December 31, </w:t>
      </w:r>
      <w:r w:rsidR="00040319">
        <w:rPr>
          <w:rFonts w:ascii="Times New Roman" w:hAnsi="Times New Roman" w:cs="Times New Roman"/>
          <w:sz w:val="22"/>
          <w:szCs w:val="22"/>
        </w:rPr>
        <w:t>202</w:t>
      </w:r>
      <w:r w:rsidR="008922BF">
        <w:rPr>
          <w:rFonts w:ascii="Times New Roman" w:hAnsi="Times New Roman" w:cs="Times New Roman"/>
          <w:sz w:val="22"/>
          <w:szCs w:val="22"/>
        </w:rPr>
        <w:t>3</w:t>
      </w:r>
      <w:r w:rsidR="00040319">
        <w:rPr>
          <w:rFonts w:ascii="Times New Roman" w:hAnsi="Times New Roman" w:cs="Times New Roman"/>
          <w:sz w:val="22"/>
          <w:szCs w:val="22"/>
        </w:rPr>
        <w:t xml:space="preserve"> and 202</w:t>
      </w:r>
      <w:r w:rsidR="008922BF">
        <w:rPr>
          <w:rFonts w:ascii="Times New Roman" w:hAnsi="Times New Roman" w:cs="Times New Roman"/>
          <w:sz w:val="22"/>
          <w:szCs w:val="22"/>
        </w:rPr>
        <w:t>2</w:t>
      </w:r>
      <w:r w:rsidRPr="004236E8">
        <w:rPr>
          <w:rFonts w:ascii="Times New Roman" w:hAnsi="Times New Roman" w:cs="Times New Roman"/>
          <w:sz w:val="22"/>
          <w:szCs w:val="22"/>
        </w:rPr>
        <w:t xml:space="preserve"> are as follows:</w:t>
      </w:r>
    </w:p>
    <w:p w:rsidR="00B877C1" w:rsidRPr="00E36798" w:rsidRDefault="00B877C1" w:rsidP="0042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288" w:type="dxa"/>
        <w:tblLook w:val="04A0"/>
      </w:tblPr>
      <w:tblGrid>
        <w:gridCol w:w="5238"/>
        <w:gridCol w:w="1890"/>
        <w:gridCol w:w="270"/>
        <w:gridCol w:w="1890"/>
      </w:tblGrid>
      <w:tr w:rsidR="00E36798" w:rsidRPr="00700D3F" w:rsidTr="007C0EE2">
        <w:trPr>
          <w:tblHeader/>
        </w:trPr>
        <w:tc>
          <w:tcPr>
            <w:tcW w:w="5238" w:type="dxa"/>
            <w:vAlign w:val="bottom"/>
          </w:tcPr>
          <w:p w:rsidR="00E36798" w:rsidRPr="00700D3F" w:rsidRDefault="00E36798" w:rsidP="001078BB">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4050" w:type="dxa"/>
            <w:gridSpan w:val="3"/>
            <w:tcBorders>
              <w:bottom w:val="single" w:sz="4" w:space="0" w:color="auto"/>
            </w:tcBorders>
            <w:shd w:val="clear" w:color="auto" w:fill="auto"/>
            <w:vAlign w:val="bottom"/>
          </w:tcPr>
          <w:p w:rsidR="00E36798" w:rsidRPr="00700D3F" w:rsidRDefault="00E36798" w:rsidP="001078BB">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700D3F">
              <w:rPr>
                <w:rFonts w:ascii="Times New Roman" w:hAnsi="Times New Roman" w:cs="Times New Roman"/>
                <w:sz w:val="22"/>
                <w:szCs w:val="22"/>
              </w:rPr>
              <w:t>In Thousand Baht</w:t>
            </w:r>
          </w:p>
        </w:tc>
      </w:tr>
      <w:tr w:rsidR="00E36798" w:rsidRPr="00700D3F" w:rsidTr="00D478CC">
        <w:trPr>
          <w:tblHeader/>
        </w:trPr>
        <w:tc>
          <w:tcPr>
            <w:tcW w:w="5238" w:type="dxa"/>
            <w:vAlign w:val="bottom"/>
          </w:tcPr>
          <w:p w:rsidR="00E36798" w:rsidRPr="00700D3F" w:rsidRDefault="00E36798" w:rsidP="001078BB">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rsidR="00E36798" w:rsidRPr="00700D3F" w:rsidRDefault="00E36798" w:rsidP="001078BB">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700D3F">
              <w:rPr>
                <w:rFonts w:ascii="Times New Roman" w:hAnsi="Times New Roman" w:cs="Times New Roman"/>
                <w:sz w:val="22"/>
                <w:szCs w:val="22"/>
              </w:rPr>
              <w:t>202</w:t>
            </w:r>
            <w:r w:rsidR="008922BF">
              <w:rPr>
                <w:rFonts w:ascii="Times New Roman" w:hAnsi="Times New Roman" w:cs="Times New Roman"/>
                <w:sz w:val="22"/>
                <w:szCs w:val="22"/>
              </w:rPr>
              <w:t>3</w:t>
            </w:r>
          </w:p>
        </w:tc>
        <w:tc>
          <w:tcPr>
            <w:tcW w:w="270" w:type="dxa"/>
            <w:shd w:val="clear" w:color="auto" w:fill="auto"/>
            <w:vAlign w:val="bottom"/>
          </w:tcPr>
          <w:p w:rsidR="00E36798" w:rsidRPr="00700D3F" w:rsidRDefault="00E36798" w:rsidP="001078BB">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rsidR="00E36798" w:rsidRPr="00700D3F" w:rsidRDefault="00E36798" w:rsidP="001078BB">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700D3F">
              <w:rPr>
                <w:rFonts w:ascii="Times New Roman" w:hAnsi="Times New Roman" w:cs="Times New Roman"/>
                <w:sz w:val="22"/>
                <w:szCs w:val="22"/>
              </w:rPr>
              <w:t>20</w:t>
            </w:r>
            <w:r w:rsidR="00321127">
              <w:rPr>
                <w:rFonts w:ascii="Times New Roman" w:hAnsi="Times New Roman" w:cs="Times New Roman"/>
                <w:sz w:val="22"/>
                <w:szCs w:val="22"/>
              </w:rPr>
              <w:t>2</w:t>
            </w:r>
            <w:r w:rsidR="008922BF">
              <w:rPr>
                <w:rFonts w:ascii="Times New Roman" w:hAnsi="Times New Roman" w:cs="Times New Roman"/>
                <w:sz w:val="22"/>
                <w:szCs w:val="22"/>
              </w:rPr>
              <w:t>2</w:t>
            </w:r>
          </w:p>
        </w:tc>
      </w:tr>
      <w:tr w:rsidR="00C82130" w:rsidRPr="00700D3F" w:rsidTr="00D478CC">
        <w:trPr>
          <w:trHeight w:val="33"/>
        </w:trPr>
        <w:tc>
          <w:tcPr>
            <w:tcW w:w="5238" w:type="dxa"/>
            <w:vAlign w:val="bottom"/>
          </w:tcPr>
          <w:p w:rsidR="00C82130" w:rsidRPr="00E8035B" w:rsidRDefault="00C82130" w:rsidP="00C82130">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964180">
              <w:rPr>
                <w:rFonts w:ascii="Times New Roman" w:hAnsi="Times New Roman"/>
                <w:b/>
                <w:bCs/>
                <w:sz w:val="22"/>
                <w:szCs w:val="22"/>
              </w:rPr>
              <w:t xml:space="preserve">Sales of </w:t>
            </w:r>
            <w:r w:rsidRPr="00E8035B">
              <w:rPr>
                <w:rFonts w:ascii="Times New Roman" w:hAnsi="Times New Roman" w:cs="Times New Roman"/>
                <w:b/>
                <w:bCs/>
                <w:sz w:val="22"/>
                <w:szCs w:val="22"/>
              </w:rPr>
              <w:t>livestock mattress</w:t>
            </w:r>
          </w:p>
        </w:tc>
        <w:tc>
          <w:tcPr>
            <w:tcW w:w="1890" w:type="dxa"/>
            <w:tcBorders>
              <w:top w:val="single" w:sz="4" w:space="0" w:color="auto"/>
            </w:tcBorders>
            <w:shd w:val="clear" w:color="auto" w:fill="auto"/>
            <w:vAlign w:val="bottom"/>
          </w:tcPr>
          <w:p w:rsidR="00C82130" w:rsidRPr="00B41F14" w:rsidRDefault="00C82130"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tc>
        <w:tc>
          <w:tcPr>
            <w:tcW w:w="270" w:type="dxa"/>
          </w:tcPr>
          <w:p w:rsidR="00C82130" w:rsidRPr="00B41F14" w:rsidRDefault="00C82130"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tc>
        <w:tc>
          <w:tcPr>
            <w:tcW w:w="1890" w:type="dxa"/>
            <w:tcBorders>
              <w:top w:val="single" w:sz="4" w:space="0" w:color="auto"/>
            </w:tcBorders>
            <w:vAlign w:val="bottom"/>
          </w:tcPr>
          <w:p w:rsidR="00C82130" w:rsidRPr="00B41F14" w:rsidRDefault="00C82130"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tc>
      </w:tr>
      <w:tr w:rsidR="00C82130" w:rsidRPr="00700D3F" w:rsidTr="00C82130">
        <w:trPr>
          <w:trHeight w:val="33"/>
        </w:trPr>
        <w:tc>
          <w:tcPr>
            <w:tcW w:w="5238" w:type="dxa"/>
            <w:vAlign w:val="bottom"/>
          </w:tcPr>
          <w:p w:rsidR="00C82130" w:rsidRPr="00700D3F" w:rsidRDefault="00C82130" w:rsidP="00C82130">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700D3F">
              <w:rPr>
                <w:rFonts w:ascii="Times New Roman" w:hAnsi="Times New Roman" w:cs="Times New Roman"/>
                <w:sz w:val="22"/>
                <w:szCs w:val="22"/>
              </w:rPr>
              <w:t xml:space="preserve">Related </w:t>
            </w:r>
            <w:r>
              <w:rPr>
                <w:rFonts w:ascii="Times New Roman" w:hAnsi="Times New Roman" w:cs="Times New Roman"/>
                <w:sz w:val="22"/>
                <w:szCs w:val="22"/>
              </w:rPr>
              <w:t>person</w:t>
            </w:r>
          </w:p>
        </w:tc>
        <w:tc>
          <w:tcPr>
            <w:tcW w:w="1890" w:type="dxa"/>
            <w:tcBorders>
              <w:bottom w:val="double" w:sz="4" w:space="0" w:color="auto"/>
            </w:tcBorders>
            <w:shd w:val="clear" w:color="auto" w:fill="auto"/>
            <w:vAlign w:val="bottom"/>
          </w:tcPr>
          <w:p w:rsidR="00C82130" w:rsidRPr="00B41F14" w:rsidRDefault="00C17E95"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1,254</w:t>
            </w:r>
          </w:p>
        </w:tc>
        <w:tc>
          <w:tcPr>
            <w:tcW w:w="270" w:type="dxa"/>
          </w:tcPr>
          <w:p w:rsidR="00C82130" w:rsidRPr="00B41F14" w:rsidRDefault="00C82130"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tcBorders>
              <w:bottom w:val="double" w:sz="4" w:space="0" w:color="auto"/>
            </w:tcBorders>
            <w:vAlign w:val="bottom"/>
          </w:tcPr>
          <w:p w:rsidR="00C82130" w:rsidRPr="00B41F14" w:rsidRDefault="00C82130"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41F14">
              <w:rPr>
                <w:rFonts w:ascii="Times New Roman" w:hAnsi="Times New Roman" w:cs="Times New Roman"/>
                <w:sz w:val="22"/>
                <w:szCs w:val="22"/>
              </w:rPr>
              <w:t>1,611</w:t>
            </w:r>
          </w:p>
        </w:tc>
      </w:tr>
      <w:tr w:rsidR="00E36798" w:rsidRPr="00700D3F" w:rsidTr="007C0EE2">
        <w:trPr>
          <w:trHeight w:val="33"/>
        </w:trPr>
        <w:tc>
          <w:tcPr>
            <w:tcW w:w="5238" w:type="dxa"/>
            <w:vAlign w:val="bottom"/>
          </w:tcPr>
          <w:p w:rsidR="00E36798" w:rsidRPr="00700D3F" w:rsidRDefault="00E36798" w:rsidP="001078BB">
            <w:pPr>
              <w:pStyle w:val="BodyText2"/>
              <w:widowControl w:val="0"/>
              <w:overflowPunct w:val="0"/>
              <w:autoSpaceDE w:val="0"/>
              <w:autoSpaceDN w:val="0"/>
              <w:adjustRightInd w:val="0"/>
              <w:textAlignment w:val="baseline"/>
              <w:rPr>
                <w:rFonts w:ascii="Times New Roman" w:hAnsi="Times New Roman" w:cs="Times New Roman"/>
                <w:b/>
                <w:bCs/>
                <w:sz w:val="22"/>
                <w:szCs w:val="22"/>
                <w:cs/>
              </w:rPr>
            </w:pPr>
            <w:r w:rsidRPr="00700D3F">
              <w:rPr>
                <w:rFonts w:ascii="Times New Roman" w:hAnsi="Times New Roman" w:cs="Times New Roman"/>
                <w:b/>
                <w:bCs/>
                <w:sz w:val="22"/>
                <w:szCs w:val="22"/>
              </w:rPr>
              <w:t>Rental income</w:t>
            </w:r>
            <w:r w:rsidR="001E3F60">
              <w:rPr>
                <w:rFonts w:ascii="Times New Roman" w:hAnsi="Times New Roman" w:cs="Times New Roman"/>
                <w:b/>
                <w:bCs/>
                <w:sz w:val="22"/>
                <w:szCs w:val="22"/>
              </w:rPr>
              <w:t xml:space="preserve"> (other income)</w:t>
            </w:r>
          </w:p>
        </w:tc>
        <w:tc>
          <w:tcPr>
            <w:tcW w:w="1890" w:type="dxa"/>
            <w:shd w:val="clear" w:color="auto" w:fill="auto"/>
            <w:vAlign w:val="bottom"/>
          </w:tcPr>
          <w:p w:rsidR="00E36798" w:rsidRPr="00700D3F" w:rsidRDefault="00E36798" w:rsidP="001078BB">
            <w:pPr>
              <w:spacing w:line="240" w:lineRule="auto"/>
              <w:ind w:right="175"/>
              <w:jc w:val="right"/>
              <w:rPr>
                <w:rFonts w:ascii="Times New Roman" w:hAnsi="Times New Roman" w:cs="Times New Roman"/>
                <w:sz w:val="22"/>
                <w:szCs w:val="22"/>
                <w:highlight w:val="yellow"/>
              </w:rPr>
            </w:pPr>
          </w:p>
        </w:tc>
        <w:tc>
          <w:tcPr>
            <w:tcW w:w="270" w:type="dxa"/>
            <w:vAlign w:val="bottom"/>
          </w:tcPr>
          <w:p w:rsidR="00E36798" w:rsidRPr="00700D3F" w:rsidRDefault="00E36798" w:rsidP="0010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rsidR="00E36798" w:rsidRPr="00700D3F" w:rsidRDefault="00E36798" w:rsidP="001078BB">
            <w:pPr>
              <w:spacing w:line="240" w:lineRule="auto"/>
              <w:ind w:right="175"/>
              <w:jc w:val="right"/>
              <w:rPr>
                <w:rFonts w:ascii="Times New Roman" w:hAnsi="Times New Roman" w:cs="Times New Roman"/>
                <w:sz w:val="22"/>
                <w:szCs w:val="22"/>
                <w:highlight w:val="yellow"/>
              </w:rPr>
            </w:pPr>
          </w:p>
        </w:tc>
      </w:tr>
      <w:tr w:rsidR="008922BF" w:rsidRPr="00700D3F" w:rsidTr="00692248">
        <w:trPr>
          <w:trHeight w:val="33"/>
        </w:trPr>
        <w:tc>
          <w:tcPr>
            <w:tcW w:w="5238" w:type="dxa"/>
            <w:vAlign w:val="bottom"/>
          </w:tcPr>
          <w:p w:rsidR="008922BF" w:rsidRPr="00700D3F" w:rsidRDefault="008922BF"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cs/>
              </w:rPr>
            </w:pPr>
            <w:r w:rsidRPr="00700D3F">
              <w:rPr>
                <w:rFonts w:ascii="Times New Roman" w:hAnsi="Times New Roman" w:cs="Times New Roman"/>
                <w:sz w:val="22"/>
                <w:szCs w:val="22"/>
              </w:rPr>
              <w:t>Related person</w:t>
            </w:r>
          </w:p>
        </w:tc>
        <w:tc>
          <w:tcPr>
            <w:tcW w:w="1890" w:type="dxa"/>
            <w:tcBorders>
              <w:bottom w:val="double" w:sz="4" w:space="0" w:color="auto"/>
            </w:tcBorders>
            <w:shd w:val="clear" w:color="auto" w:fill="auto"/>
            <w:vAlign w:val="bottom"/>
          </w:tcPr>
          <w:p w:rsidR="008922BF" w:rsidRPr="00B41F14"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382</w:t>
            </w:r>
          </w:p>
        </w:tc>
        <w:tc>
          <w:tcPr>
            <w:tcW w:w="270" w:type="dxa"/>
          </w:tcPr>
          <w:p w:rsidR="008922BF" w:rsidRPr="00B41F14" w:rsidRDefault="008922BF"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double" w:sz="4" w:space="0" w:color="auto"/>
            </w:tcBorders>
            <w:vAlign w:val="bottom"/>
          </w:tcPr>
          <w:p w:rsidR="008922BF" w:rsidRPr="00B41F14" w:rsidRDefault="008922BF"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41F14">
              <w:rPr>
                <w:rFonts w:ascii="Times New Roman" w:hAnsi="Times New Roman" w:cs="Times New Roman"/>
                <w:sz w:val="22"/>
                <w:szCs w:val="22"/>
              </w:rPr>
              <w:t>270</w:t>
            </w:r>
          </w:p>
        </w:tc>
      </w:tr>
      <w:tr w:rsidR="008922BF" w:rsidRPr="00700D3F" w:rsidTr="00692248">
        <w:trPr>
          <w:trHeight w:val="33"/>
        </w:trPr>
        <w:tc>
          <w:tcPr>
            <w:tcW w:w="5238" w:type="dxa"/>
            <w:vAlign w:val="bottom"/>
          </w:tcPr>
          <w:p w:rsidR="008922BF" w:rsidRPr="00700D3F" w:rsidRDefault="00F2622C" w:rsidP="001078BB">
            <w:pPr>
              <w:pStyle w:val="BodyText2"/>
              <w:widowControl w:val="0"/>
              <w:overflowPunct w:val="0"/>
              <w:autoSpaceDE w:val="0"/>
              <w:autoSpaceDN w:val="0"/>
              <w:adjustRightInd w:val="0"/>
              <w:textAlignment w:val="baseline"/>
              <w:rPr>
                <w:rFonts w:ascii="Times New Roman" w:hAnsi="Times New Roman" w:cs="Times New Roman"/>
                <w:b/>
                <w:bCs/>
                <w:sz w:val="22"/>
                <w:szCs w:val="22"/>
                <w:cs/>
              </w:rPr>
            </w:pPr>
            <w:r w:rsidRPr="00964180">
              <w:rPr>
                <w:rFonts w:ascii="Times New Roman" w:hAnsi="Times New Roman"/>
                <w:b/>
                <w:bCs/>
                <w:sz w:val="22"/>
                <w:szCs w:val="22"/>
              </w:rPr>
              <w:t xml:space="preserve">Sales of </w:t>
            </w:r>
            <w:r w:rsidRPr="00964180">
              <w:rPr>
                <w:rFonts w:ascii="Times New Roman" w:hAnsi="Times New Roman" w:cs="Times New Roman"/>
                <w:b/>
                <w:bCs/>
                <w:sz w:val="22"/>
                <w:szCs w:val="22"/>
              </w:rPr>
              <w:t>N</w:t>
            </w:r>
            <w:r>
              <w:rPr>
                <w:rFonts w:ascii="Times New Roman" w:hAnsi="Times New Roman" w:cs="Times New Roman"/>
                <w:b/>
                <w:bCs/>
                <w:sz w:val="22"/>
                <w:szCs w:val="22"/>
              </w:rPr>
              <w:t>apier grass (other income)</w:t>
            </w:r>
          </w:p>
        </w:tc>
        <w:tc>
          <w:tcPr>
            <w:tcW w:w="1890" w:type="dxa"/>
            <w:tcBorders>
              <w:top w:val="double" w:sz="4" w:space="0" w:color="auto"/>
            </w:tcBorders>
            <w:shd w:val="clear" w:color="auto" w:fill="auto"/>
            <w:vAlign w:val="bottom"/>
          </w:tcPr>
          <w:p w:rsidR="008922BF" w:rsidRPr="00B41F14" w:rsidRDefault="008922BF"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highlight w:val="yellow"/>
              </w:rPr>
            </w:pPr>
          </w:p>
        </w:tc>
        <w:tc>
          <w:tcPr>
            <w:tcW w:w="270" w:type="dxa"/>
          </w:tcPr>
          <w:p w:rsidR="008922BF" w:rsidRPr="00B41F14" w:rsidRDefault="008922BF"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tcBorders>
              <w:top w:val="double" w:sz="4" w:space="0" w:color="auto"/>
            </w:tcBorders>
            <w:vAlign w:val="bottom"/>
          </w:tcPr>
          <w:p w:rsidR="008922BF" w:rsidRPr="00B41F14" w:rsidRDefault="008922BF"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highlight w:val="yellow"/>
              </w:rPr>
            </w:pPr>
          </w:p>
        </w:tc>
      </w:tr>
      <w:tr w:rsidR="008922BF" w:rsidRPr="00700D3F" w:rsidTr="00692248">
        <w:trPr>
          <w:trHeight w:val="33"/>
        </w:trPr>
        <w:tc>
          <w:tcPr>
            <w:tcW w:w="5238" w:type="dxa"/>
            <w:vAlign w:val="bottom"/>
          </w:tcPr>
          <w:p w:rsidR="008922BF" w:rsidRPr="00700D3F" w:rsidRDefault="008922BF"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700D3F">
              <w:rPr>
                <w:rFonts w:ascii="Times New Roman" w:hAnsi="Times New Roman" w:cs="Times New Roman"/>
                <w:sz w:val="22"/>
                <w:szCs w:val="22"/>
              </w:rPr>
              <w:t>Related person</w:t>
            </w:r>
          </w:p>
        </w:tc>
        <w:tc>
          <w:tcPr>
            <w:tcW w:w="1890" w:type="dxa"/>
            <w:tcBorders>
              <w:bottom w:val="double" w:sz="4" w:space="0" w:color="auto"/>
            </w:tcBorders>
            <w:shd w:val="clear" w:color="auto" w:fill="auto"/>
            <w:vAlign w:val="bottom"/>
          </w:tcPr>
          <w:p w:rsidR="008922BF" w:rsidRPr="00B41F14"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3,265</w:t>
            </w:r>
          </w:p>
        </w:tc>
        <w:tc>
          <w:tcPr>
            <w:tcW w:w="270" w:type="dxa"/>
          </w:tcPr>
          <w:p w:rsidR="008922BF" w:rsidRPr="00B41F14" w:rsidRDefault="008922BF"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double" w:sz="4" w:space="0" w:color="auto"/>
            </w:tcBorders>
            <w:vAlign w:val="bottom"/>
          </w:tcPr>
          <w:p w:rsidR="008922BF" w:rsidRPr="00B41F14" w:rsidRDefault="008922BF"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41F14">
              <w:rPr>
                <w:rFonts w:ascii="Times New Roman" w:hAnsi="Times New Roman" w:cs="Times New Roman"/>
                <w:sz w:val="22"/>
                <w:szCs w:val="22"/>
              </w:rPr>
              <w:t>2,260</w:t>
            </w:r>
          </w:p>
        </w:tc>
      </w:tr>
      <w:tr w:rsidR="00F2622C" w:rsidRPr="00700D3F" w:rsidTr="00F2622C">
        <w:trPr>
          <w:trHeight w:val="33"/>
        </w:trPr>
        <w:tc>
          <w:tcPr>
            <w:tcW w:w="5238" w:type="dxa"/>
            <w:vAlign w:val="bottom"/>
          </w:tcPr>
          <w:p w:rsidR="00F2622C" w:rsidRPr="00700D3F" w:rsidRDefault="00F2622C" w:rsidP="00C222F1">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A16CBE">
              <w:rPr>
                <w:rFonts w:ascii="Times New Roman" w:hAnsi="Times New Roman" w:cs="Times New Roman"/>
                <w:b/>
                <w:bCs/>
                <w:sz w:val="22"/>
                <w:szCs w:val="22"/>
              </w:rPr>
              <w:t xml:space="preserve">Sales of </w:t>
            </w:r>
            <w:r w:rsidR="00C222F1">
              <w:rPr>
                <w:rFonts w:ascii="Times New Roman" w:hAnsi="Times New Roman" w:cs="Times New Roman"/>
                <w:b/>
                <w:bCs/>
                <w:sz w:val="22"/>
                <w:szCs w:val="22"/>
              </w:rPr>
              <w:t>fixed assets</w:t>
            </w:r>
          </w:p>
        </w:tc>
        <w:tc>
          <w:tcPr>
            <w:tcW w:w="1890" w:type="dxa"/>
            <w:tcBorders>
              <w:top w:val="double" w:sz="4" w:space="0" w:color="auto"/>
            </w:tcBorders>
            <w:shd w:val="clear" w:color="auto" w:fill="auto"/>
            <w:vAlign w:val="bottom"/>
          </w:tcPr>
          <w:p w:rsidR="00F2622C" w:rsidRPr="00B41F14" w:rsidRDefault="00F2622C"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70" w:type="dxa"/>
          </w:tcPr>
          <w:p w:rsidR="00F2622C" w:rsidRPr="00B41F14" w:rsidRDefault="00F2622C"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tcBorders>
              <w:top w:val="double" w:sz="4" w:space="0" w:color="auto"/>
            </w:tcBorders>
            <w:vAlign w:val="bottom"/>
          </w:tcPr>
          <w:p w:rsidR="00F2622C" w:rsidRPr="00B41F14" w:rsidRDefault="00F2622C"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r>
      <w:tr w:rsidR="00D3300C" w:rsidRPr="00700D3F" w:rsidTr="00F2622C">
        <w:trPr>
          <w:trHeight w:val="33"/>
        </w:trPr>
        <w:tc>
          <w:tcPr>
            <w:tcW w:w="5238" w:type="dxa"/>
            <w:vAlign w:val="bottom"/>
          </w:tcPr>
          <w:p w:rsidR="00D3300C" w:rsidRPr="00964180" w:rsidRDefault="00D3300C" w:rsidP="00F2622C">
            <w:pPr>
              <w:pStyle w:val="Preformatted"/>
              <w:numPr>
                <w:ilvl w:val="0"/>
                <w:numId w:val="16"/>
              </w:numPr>
              <w:tabs>
                <w:tab w:val="clear" w:pos="0"/>
                <w:tab w:val="clear" w:pos="959"/>
                <w:tab w:val="clear" w:pos="9590"/>
                <w:tab w:val="left" w:pos="284"/>
                <w:tab w:val="left" w:pos="1877"/>
              </w:tabs>
              <w:ind w:left="284" w:right="-108" w:hanging="284"/>
              <w:rPr>
                <w:rFonts w:ascii="Times New Roman" w:hAnsi="Times New Roman" w:cs="Times New Roman"/>
                <w:sz w:val="22"/>
                <w:szCs w:val="22"/>
              </w:rPr>
            </w:pPr>
            <w:r w:rsidRPr="00964180">
              <w:rPr>
                <w:rFonts w:ascii="Times New Roman" w:hAnsi="Times New Roman" w:cs="Times New Roman"/>
                <w:sz w:val="22"/>
                <w:szCs w:val="22"/>
              </w:rPr>
              <w:t>Related person</w:t>
            </w:r>
          </w:p>
        </w:tc>
        <w:tc>
          <w:tcPr>
            <w:tcW w:w="1890" w:type="dxa"/>
            <w:tcBorders>
              <w:bottom w:val="double" w:sz="4" w:space="0" w:color="auto"/>
            </w:tcBorders>
            <w:shd w:val="clear" w:color="auto" w:fill="auto"/>
            <w:vAlign w:val="bottom"/>
          </w:tcPr>
          <w:p w:rsidR="00D3300C" w:rsidRPr="00B41F14" w:rsidRDefault="00D3300C" w:rsidP="00A9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409</w:t>
            </w:r>
          </w:p>
        </w:tc>
        <w:tc>
          <w:tcPr>
            <w:tcW w:w="270" w:type="dxa"/>
          </w:tcPr>
          <w:p w:rsidR="00D3300C" w:rsidRPr="00B41F14" w:rsidRDefault="00D3300C"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tcBorders>
              <w:bottom w:val="double" w:sz="4" w:space="0" w:color="auto"/>
            </w:tcBorders>
            <w:vAlign w:val="bottom"/>
          </w:tcPr>
          <w:p w:rsidR="00D3300C" w:rsidRPr="007C1B15" w:rsidRDefault="00D3300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sidRPr="007C1B15">
              <w:rPr>
                <w:rFonts w:ascii="Times New Roman" w:hAnsi="Times New Roman" w:cs="Times New Roman"/>
                <w:sz w:val="22"/>
                <w:szCs w:val="22"/>
                <w:cs/>
              </w:rPr>
              <w:t>-</w:t>
            </w:r>
          </w:p>
        </w:tc>
      </w:tr>
      <w:tr w:rsidR="00F2622C" w:rsidRPr="00700D3F" w:rsidTr="00F2622C">
        <w:trPr>
          <w:trHeight w:val="33"/>
        </w:trPr>
        <w:tc>
          <w:tcPr>
            <w:tcW w:w="5238" w:type="dxa"/>
            <w:vAlign w:val="bottom"/>
          </w:tcPr>
          <w:p w:rsidR="00F2622C" w:rsidRPr="00FB4DDC" w:rsidRDefault="00F2622C" w:rsidP="00D41C48">
            <w:pPr>
              <w:pStyle w:val="BodyText2"/>
              <w:widowControl w:val="0"/>
              <w:overflowPunct w:val="0"/>
              <w:autoSpaceDE w:val="0"/>
              <w:autoSpaceDN w:val="0"/>
              <w:adjustRightInd w:val="0"/>
              <w:textAlignment w:val="baseline"/>
              <w:rPr>
                <w:rFonts w:ascii="Times New Roman" w:hAnsi="Times New Roman" w:cs="Times New Roman"/>
                <w:b/>
                <w:bCs/>
                <w:sz w:val="22"/>
                <w:szCs w:val="22"/>
                <w:cs/>
              </w:rPr>
            </w:pPr>
            <w:r>
              <w:rPr>
                <w:rFonts w:ascii="Times New Roman" w:hAnsi="Times New Roman" w:cs="Times New Roman"/>
                <w:b/>
                <w:bCs/>
                <w:sz w:val="22"/>
                <w:szCs w:val="22"/>
              </w:rPr>
              <w:t xml:space="preserve">Purchase </w:t>
            </w:r>
            <w:r w:rsidR="00C222F1" w:rsidRPr="00A16CBE">
              <w:rPr>
                <w:rFonts w:ascii="Times New Roman" w:hAnsi="Times New Roman" w:cs="Times New Roman"/>
                <w:b/>
                <w:bCs/>
                <w:sz w:val="22"/>
                <w:szCs w:val="22"/>
              </w:rPr>
              <w:t xml:space="preserve">of </w:t>
            </w:r>
            <w:r w:rsidR="00C222F1">
              <w:rPr>
                <w:rFonts w:ascii="Times New Roman" w:hAnsi="Times New Roman" w:cs="Times New Roman"/>
                <w:b/>
                <w:bCs/>
                <w:sz w:val="22"/>
                <w:szCs w:val="22"/>
              </w:rPr>
              <w:t>fixed assets</w:t>
            </w:r>
          </w:p>
        </w:tc>
        <w:tc>
          <w:tcPr>
            <w:tcW w:w="1890" w:type="dxa"/>
            <w:tcBorders>
              <w:top w:val="double" w:sz="4" w:space="0" w:color="auto"/>
            </w:tcBorders>
            <w:shd w:val="clear" w:color="auto" w:fill="auto"/>
            <w:vAlign w:val="bottom"/>
          </w:tcPr>
          <w:p w:rsidR="00F2622C" w:rsidRPr="00B41F14" w:rsidRDefault="00F2622C"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70" w:type="dxa"/>
          </w:tcPr>
          <w:p w:rsidR="00F2622C" w:rsidRPr="00B41F14" w:rsidRDefault="00F2622C"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tcBorders>
              <w:top w:val="double" w:sz="4" w:space="0" w:color="auto"/>
            </w:tcBorders>
            <w:vAlign w:val="bottom"/>
          </w:tcPr>
          <w:p w:rsidR="00F2622C" w:rsidRPr="00B41F14" w:rsidRDefault="00F2622C"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r>
      <w:tr w:rsidR="00D3300C" w:rsidRPr="00700D3F" w:rsidTr="00C17E95">
        <w:trPr>
          <w:trHeight w:val="33"/>
        </w:trPr>
        <w:tc>
          <w:tcPr>
            <w:tcW w:w="5238" w:type="dxa"/>
            <w:vAlign w:val="bottom"/>
          </w:tcPr>
          <w:p w:rsidR="00D3300C" w:rsidRPr="00700D3F" w:rsidRDefault="00D3300C" w:rsidP="001E3F60">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700D3F">
              <w:rPr>
                <w:rFonts w:ascii="Times New Roman" w:hAnsi="Times New Roman" w:cs="Times New Roman"/>
                <w:sz w:val="22"/>
                <w:szCs w:val="22"/>
              </w:rPr>
              <w:t>Related compan</w:t>
            </w:r>
            <w:r w:rsidR="001E3F60">
              <w:rPr>
                <w:rFonts w:ascii="Times New Roman" w:hAnsi="Times New Roman" w:cs="Times New Roman"/>
                <w:sz w:val="22"/>
                <w:szCs w:val="22"/>
              </w:rPr>
              <w:t>ies</w:t>
            </w:r>
          </w:p>
        </w:tc>
        <w:tc>
          <w:tcPr>
            <w:tcW w:w="1890" w:type="dxa"/>
            <w:shd w:val="clear" w:color="auto" w:fill="auto"/>
            <w:vAlign w:val="bottom"/>
          </w:tcPr>
          <w:p w:rsidR="00D3300C" w:rsidRPr="00B41F14" w:rsidRDefault="00D3300C" w:rsidP="00A9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5,156</w:t>
            </w:r>
          </w:p>
        </w:tc>
        <w:tc>
          <w:tcPr>
            <w:tcW w:w="270" w:type="dxa"/>
          </w:tcPr>
          <w:p w:rsidR="00D3300C" w:rsidRPr="00B41F14" w:rsidRDefault="00D3300C"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vAlign w:val="bottom"/>
          </w:tcPr>
          <w:p w:rsidR="00D3300C" w:rsidRPr="007C1B15" w:rsidRDefault="00D3300C" w:rsidP="00C17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sidRPr="007C1B15">
              <w:rPr>
                <w:rFonts w:ascii="Times New Roman" w:hAnsi="Times New Roman" w:cs="Times New Roman"/>
                <w:sz w:val="22"/>
                <w:szCs w:val="22"/>
                <w:cs/>
              </w:rPr>
              <w:t>-</w:t>
            </w:r>
          </w:p>
        </w:tc>
      </w:tr>
      <w:tr w:rsidR="00D3300C" w:rsidRPr="00700D3F" w:rsidTr="00C17E95">
        <w:trPr>
          <w:trHeight w:val="33"/>
        </w:trPr>
        <w:tc>
          <w:tcPr>
            <w:tcW w:w="5238" w:type="dxa"/>
            <w:vAlign w:val="bottom"/>
          </w:tcPr>
          <w:p w:rsidR="00D3300C" w:rsidRPr="00964180" w:rsidRDefault="00D3300C" w:rsidP="00D41C48">
            <w:pPr>
              <w:pStyle w:val="Preformatted"/>
              <w:numPr>
                <w:ilvl w:val="0"/>
                <w:numId w:val="16"/>
              </w:numPr>
              <w:tabs>
                <w:tab w:val="clear" w:pos="0"/>
                <w:tab w:val="clear" w:pos="959"/>
                <w:tab w:val="clear" w:pos="9590"/>
                <w:tab w:val="left" w:pos="284"/>
                <w:tab w:val="left" w:pos="1877"/>
              </w:tabs>
              <w:ind w:left="284" w:right="-108" w:hanging="284"/>
              <w:rPr>
                <w:rFonts w:ascii="Times New Roman" w:hAnsi="Times New Roman" w:cs="Times New Roman"/>
                <w:sz w:val="22"/>
                <w:szCs w:val="22"/>
              </w:rPr>
            </w:pPr>
            <w:r w:rsidRPr="00964180">
              <w:rPr>
                <w:rFonts w:ascii="Times New Roman" w:hAnsi="Times New Roman" w:cs="Times New Roman"/>
                <w:sz w:val="22"/>
                <w:szCs w:val="22"/>
              </w:rPr>
              <w:t>Related person</w:t>
            </w:r>
          </w:p>
        </w:tc>
        <w:tc>
          <w:tcPr>
            <w:tcW w:w="1890" w:type="dxa"/>
            <w:tcBorders>
              <w:bottom w:val="single" w:sz="4" w:space="0" w:color="auto"/>
            </w:tcBorders>
            <w:shd w:val="clear" w:color="auto" w:fill="auto"/>
            <w:vAlign w:val="bottom"/>
          </w:tcPr>
          <w:p w:rsidR="00D3300C" w:rsidRPr="00B41F14" w:rsidRDefault="00D3300C" w:rsidP="00A9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2,850</w:t>
            </w:r>
          </w:p>
        </w:tc>
        <w:tc>
          <w:tcPr>
            <w:tcW w:w="270" w:type="dxa"/>
          </w:tcPr>
          <w:p w:rsidR="00D3300C" w:rsidRPr="00B41F14" w:rsidRDefault="00D3300C"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tcBorders>
              <w:bottom w:val="single" w:sz="4" w:space="0" w:color="auto"/>
            </w:tcBorders>
            <w:vAlign w:val="bottom"/>
          </w:tcPr>
          <w:p w:rsidR="00D3300C" w:rsidRPr="007C1B15" w:rsidRDefault="00D3300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sidRPr="007C1B15">
              <w:rPr>
                <w:rFonts w:ascii="Times New Roman" w:hAnsi="Times New Roman" w:cs="Times New Roman"/>
                <w:sz w:val="22"/>
                <w:szCs w:val="22"/>
                <w:cs/>
              </w:rPr>
              <w:t>-</w:t>
            </w:r>
          </w:p>
        </w:tc>
      </w:tr>
      <w:tr w:rsidR="00D3300C" w:rsidRPr="00700D3F" w:rsidTr="00C17E95">
        <w:trPr>
          <w:trHeight w:val="33"/>
        </w:trPr>
        <w:tc>
          <w:tcPr>
            <w:tcW w:w="5238" w:type="dxa"/>
            <w:vAlign w:val="bottom"/>
          </w:tcPr>
          <w:p w:rsidR="00D3300C" w:rsidRPr="00700D3F" w:rsidRDefault="001E3F60" w:rsidP="001078BB">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Pr>
                <w:rFonts w:ascii="Times New Roman" w:hAnsi="Times New Roman" w:cs="Times New Roman"/>
                <w:sz w:val="22"/>
                <w:szCs w:val="22"/>
              </w:rPr>
              <w:t>Total</w:t>
            </w:r>
          </w:p>
        </w:tc>
        <w:tc>
          <w:tcPr>
            <w:tcW w:w="1890" w:type="dxa"/>
            <w:tcBorders>
              <w:top w:val="single" w:sz="4" w:space="0" w:color="auto"/>
            </w:tcBorders>
            <w:shd w:val="clear" w:color="auto" w:fill="auto"/>
            <w:vAlign w:val="bottom"/>
          </w:tcPr>
          <w:p w:rsidR="00D3300C" w:rsidRPr="00B41F14" w:rsidRDefault="00D3300C" w:rsidP="00A9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8,006</w:t>
            </w:r>
          </w:p>
        </w:tc>
        <w:tc>
          <w:tcPr>
            <w:tcW w:w="270" w:type="dxa"/>
          </w:tcPr>
          <w:p w:rsidR="00D3300C" w:rsidRPr="00B41F14" w:rsidRDefault="00D3300C"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tcBorders>
              <w:top w:val="single" w:sz="4" w:space="0" w:color="auto"/>
            </w:tcBorders>
            <w:vAlign w:val="bottom"/>
          </w:tcPr>
          <w:p w:rsidR="00D3300C" w:rsidRPr="007C1B15" w:rsidRDefault="00D3300C" w:rsidP="009C6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sidRPr="007C1B15">
              <w:rPr>
                <w:rFonts w:ascii="Times New Roman" w:hAnsi="Times New Roman" w:cs="Times New Roman"/>
                <w:sz w:val="22"/>
                <w:szCs w:val="22"/>
                <w:cs/>
              </w:rPr>
              <w:t>-</w:t>
            </w:r>
          </w:p>
        </w:tc>
      </w:tr>
      <w:tr w:rsidR="00C17E95" w:rsidRPr="00700D3F" w:rsidTr="00F2622C">
        <w:trPr>
          <w:trHeight w:val="33"/>
        </w:trPr>
        <w:tc>
          <w:tcPr>
            <w:tcW w:w="5238" w:type="dxa"/>
            <w:vAlign w:val="bottom"/>
          </w:tcPr>
          <w:p w:rsidR="00C17E95" w:rsidRPr="00700D3F" w:rsidRDefault="00C17E95" w:rsidP="001078BB">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700D3F">
              <w:rPr>
                <w:rFonts w:ascii="Times New Roman" w:hAnsi="Times New Roman" w:cs="Times New Roman"/>
                <w:b/>
                <w:bCs/>
                <w:sz w:val="22"/>
                <w:szCs w:val="22"/>
              </w:rPr>
              <w:t>Service income</w:t>
            </w:r>
          </w:p>
        </w:tc>
        <w:tc>
          <w:tcPr>
            <w:tcW w:w="1890" w:type="dxa"/>
            <w:tcBorders>
              <w:top w:val="double" w:sz="4" w:space="0" w:color="auto"/>
            </w:tcBorders>
            <w:shd w:val="clear" w:color="auto" w:fill="auto"/>
            <w:vAlign w:val="bottom"/>
          </w:tcPr>
          <w:p w:rsidR="00C17E95" w:rsidRPr="00B41F14"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70" w:type="dxa"/>
          </w:tcPr>
          <w:p w:rsidR="00C17E95" w:rsidRPr="00B41F14"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tcBorders>
              <w:top w:val="double" w:sz="4" w:space="0" w:color="auto"/>
            </w:tcBorders>
            <w:vAlign w:val="bottom"/>
          </w:tcPr>
          <w:p w:rsidR="00C17E95" w:rsidRPr="00B41F14" w:rsidRDefault="00C17E95"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r>
      <w:tr w:rsidR="00C17E95" w:rsidRPr="00700D3F" w:rsidTr="00692248">
        <w:trPr>
          <w:trHeight w:val="33"/>
        </w:trPr>
        <w:tc>
          <w:tcPr>
            <w:tcW w:w="5238" w:type="dxa"/>
            <w:vAlign w:val="bottom"/>
          </w:tcPr>
          <w:p w:rsidR="00C17E95" w:rsidRPr="00700D3F" w:rsidRDefault="00C17E95"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700D3F">
              <w:rPr>
                <w:rFonts w:ascii="Times New Roman" w:hAnsi="Times New Roman" w:cs="Times New Roman"/>
                <w:sz w:val="22"/>
                <w:szCs w:val="22"/>
              </w:rPr>
              <w:t>Related company</w:t>
            </w:r>
          </w:p>
        </w:tc>
        <w:tc>
          <w:tcPr>
            <w:tcW w:w="1890" w:type="dxa"/>
            <w:tcBorders>
              <w:bottom w:val="double" w:sz="4" w:space="0" w:color="auto"/>
            </w:tcBorders>
            <w:shd w:val="clear" w:color="auto" w:fill="auto"/>
            <w:vAlign w:val="bottom"/>
          </w:tcPr>
          <w:p w:rsidR="00C17E95" w:rsidRPr="007C1B15" w:rsidRDefault="00C17E95" w:rsidP="00C17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sidRPr="007C1B15">
              <w:rPr>
                <w:rFonts w:ascii="Times New Roman" w:hAnsi="Times New Roman" w:cs="Times New Roman"/>
                <w:sz w:val="22"/>
                <w:szCs w:val="22"/>
                <w:cs/>
              </w:rPr>
              <w:t>-</w:t>
            </w:r>
          </w:p>
        </w:tc>
        <w:tc>
          <w:tcPr>
            <w:tcW w:w="270" w:type="dxa"/>
          </w:tcPr>
          <w:p w:rsidR="00C17E95" w:rsidRPr="00B41F14"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double" w:sz="4" w:space="0" w:color="auto"/>
            </w:tcBorders>
            <w:vAlign w:val="bottom"/>
          </w:tcPr>
          <w:p w:rsidR="00C17E95" w:rsidRPr="00B41F14" w:rsidRDefault="00C17E95"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41F14">
              <w:rPr>
                <w:rFonts w:ascii="Times New Roman" w:hAnsi="Times New Roman" w:cs="Times New Roman"/>
                <w:sz w:val="22"/>
                <w:szCs w:val="22"/>
              </w:rPr>
              <w:t>85</w:t>
            </w:r>
          </w:p>
        </w:tc>
      </w:tr>
      <w:tr w:rsidR="00C17E95" w:rsidRPr="00700D3F" w:rsidTr="00692248">
        <w:trPr>
          <w:trHeight w:val="33"/>
        </w:trPr>
        <w:tc>
          <w:tcPr>
            <w:tcW w:w="5238" w:type="dxa"/>
            <w:vAlign w:val="bottom"/>
          </w:tcPr>
          <w:p w:rsidR="00C17E95" w:rsidRPr="00E66A45" w:rsidRDefault="00C17E95" w:rsidP="00D41C48">
            <w:pPr>
              <w:pStyle w:val="BodyText2"/>
              <w:widowControl w:val="0"/>
              <w:overflowPunct w:val="0"/>
              <w:autoSpaceDE w:val="0"/>
              <w:autoSpaceDN w:val="0"/>
              <w:adjustRightInd w:val="0"/>
              <w:textAlignment w:val="baseline"/>
              <w:rPr>
                <w:rFonts w:ascii="Times New Roman" w:hAnsi="Times New Roman" w:cs="Cordia New"/>
                <w:b/>
                <w:bCs/>
                <w:sz w:val="22"/>
                <w:szCs w:val="22"/>
              </w:rPr>
            </w:pPr>
            <w:r w:rsidRPr="00964180">
              <w:rPr>
                <w:rFonts w:ascii="Times New Roman" w:hAnsi="Times New Roman" w:cs="Times New Roman"/>
                <w:b/>
                <w:bCs/>
                <w:sz w:val="22"/>
                <w:szCs w:val="22"/>
              </w:rPr>
              <w:t>Purchase of raw materials</w:t>
            </w:r>
            <w:r>
              <w:rPr>
                <w:rFonts w:ascii="Times New Roman" w:hAnsi="Times New Roman" w:cs="Cordia New" w:hint="cs"/>
                <w:b/>
                <w:bCs/>
                <w:sz w:val="22"/>
                <w:szCs w:val="22"/>
                <w:cs/>
              </w:rPr>
              <w:t xml:space="preserve"> </w:t>
            </w:r>
            <w:r>
              <w:rPr>
                <w:rFonts w:ascii="Times New Roman" w:hAnsi="Times New Roman" w:cs="Cordia New"/>
                <w:b/>
                <w:bCs/>
                <w:sz w:val="22"/>
                <w:szCs w:val="22"/>
              </w:rPr>
              <w:t>and supplies</w:t>
            </w:r>
          </w:p>
        </w:tc>
        <w:tc>
          <w:tcPr>
            <w:tcW w:w="1890" w:type="dxa"/>
            <w:tcBorders>
              <w:top w:val="double" w:sz="4" w:space="0" w:color="auto"/>
            </w:tcBorders>
            <w:shd w:val="clear" w:color="auto" w:fill="auto"/>
            <w:vAlign w:val="bottom"/>
          </w:tcPr>
          <w:p w:rsidR="00C17E95" w:rsidRPr="00B41F14"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70" w:type="dxa"/>
          </w:tcPr>
          <w:p w:rsidR="00C17E95" w:rsidRPr="00B41F14"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tcBorders>
              <w:top w:val="double" w:sz="4" w:space="0" w:color="auto"/>
            </w:tcBorders>
            <w:vAlign w:val="bottom"/>
          </w:tcPr>
          <w:p w:rsidR="00C17E95" w:rsidRPr="00B41F14" w:rsidRDefault="00C17E95"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r>
      <w:tr w:rsidR="00C17E95" w:rsidRPr="00700D3F" w:rsidTr="00692248">
        <w:trPr>
          <w:trHeight w:val="33"/>
        </w:trPr>
        <w:tc>
          <w:tcPr>
            <w:tcW w:w="5238" w:type="dxa"/>
            <w:vAlign w:val="bottom"/>
          </w:tcPr>
          <w:p w:rsidR="00C17E95" w:rsidRPr="00700D3F" w:rsidRDefault="00C17E95"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700D3F">
              <w:rPr>
                <w:rFonts w:ascii="Times New Roman" w:hAnsi="Times New Roman" w:cs="Times New Roman"/>
                <w:sz w:val="22"/>
                <w:szCs w:val="22"/>
              </w:rPr>
              <w:t xml:space="preserve">Related </w:t>
            </w:r>
            <w:r>
              <w:rPr>
                <w:rFonts w:ascii="Times New Roman" w:hAnsi="Times New Roman" w:cs="Times New Roman"/>
                <w:sz w:val="22"/>
                <w:szCs w:val="22"/>
              </w:rPr>
              <w:t>person</w:t>
            </w:r>
          </w:p>
        </w:tc>
        <w:tc>
          <w:tcPr>
            <w:tcW w:w="1890" w:type="dxa"/>
            <w:shd w:val="clear" w:color="auto" w:fill="auto"/>
            <w:vAlign w:val="bottom"/>
          </w:tcPr>
          <w:p w:rsidR="00C17E95" w:rsidRPr="007C1B15" w:rsidRDefault="00C17E95" w:rsidP="00C17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sidRPr="007C1B15">
              <w:rPr>
                <w:rFonts w:ascii="Times New Roman" w:hAnsi="Times New Roman" w:cs="Times New Roman"/>
                <w:sz w:val="22"/>
                <w:szCs w:val="22"/>
                <w:cs/>
              </w:rPr>
              <w:t>-</w:t>
            </w:r>
          </w:p>
        </w:tc>
        <w:tc>
          <w:tcPr>
            <w:tcW w:w="270" w:type="dxa"/>
          </w:tcPr>
          <w:p w:rsidR="00C17E95" w:rsidRPr="00B41F14"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rsidR="00C17E95" w:rsidRPr="00B41F14" w:rsidRDefault="00C17E95"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41F14">
              <w:rPr>
                <w:rFonts w:ascii="Times New Roman" w:hAnsi="Times New Roman" w:cs="Times New Roman"/>
                <w:sz w:val="22"/>
                <w:szCs w:val="22"/>
              </w:rPr>
              <w:t>1,544</w:t>
            </w:r>
          </w:p>
        </w:tc>
      </w:tr>
      <w:tr w:rsidR="00C17E95" w:rsidRPr="00700D3F" w:rsidTr="00692248">
        <w:trPr>
          <w:trHeight w:val="33"/>
        </w:trPr>
        <w:tc>
          <w:tcPr>
            <w:tcW w:w="5238" w:type="dxa"/>
            <w:vAlign w:val="bottom"/>
          </w:tcPr>
          <w:p w:rsidR="00C17E95" w:rsidRPr="00700D3F" w:rsidRDefault="00C17E95"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cs/>
              </w:rPr>
            </w:pPr>
            <w:r w:rsidRPr="00700D3F">
              <w:rPr>
                <w:rFonts w:ascii="Times New Roman" w:hAnsi="Times New Roman" w:cs="Times New Roman"/>
                <w:sz w:val="22"/>
                <w:szCs w:val="22"/>
              </w:rPr>
              <w:t>Related companies</w:t>
            </w:r>
          </w:p>
        </w:tc>
        <w:tc>
          <w:tcPr>
            <w:tcW w:w="1890" w:type="dxa"/>
            <w:tcBorders>
              <w:bottom w:val="single" w:sz="4" w:space="0" w:color="auto"/>
            </w:tcBorders>
            <w:shd w:val="clear" w:color="auto" w:fill="auto"/>
            <w:vAlign w:val="bottom"/>
          </w:tcPr>
          <w:p w:rsidR="00C17E95" w:rsidRPr="00B41F14"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7,115</w:t>
            </w:r>
          </w:p>
        </w:tc>
        <w:tc>
          <w:tcPr>
            <w:tcW w:w="270" w:type="dxa"/>
          </w:tcPr>
          <w:p w:rsidR="00C17E95" w:rsidRPr="00B41F14"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single" w:sz="4" w:space="0" w:color="auto"/>
            </w:tcBorders>
            <w:vAlign w:val="bottom"/>
          </w:tcPr>
          <w:p w:rsidR="00C17E95" w:rsidRPr="00B41F14" w:rsidRDefault="00C17E95"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41F14">
              <w:rPr>
                <w:rFonts w:ascii="Times New Roman" w:hAnsi="Times New Roman" w:cs="Times New Roman"/>
                <w:sz w:val="22"/>
                <w:szCs w:val="22"/>
              </w:rPr>
              <w:t>8,878</w:t>
            </w:r>
          </w:p>
        </w:tc>
      </w:tr>
      <w:tr w:rsidR="00C17E95" w:rsidRPr="00700D3F" w:rsidTr="00692248">
        <w:trPr>
          <w:trHeight w:val="33"/>
        </w:trPr>
        <w:tc>
          <w:tcPr>
            <w:tcW w:w="5238" w:type="dxa"/>
            <w:vAlign w:val="bottom"/>
          </w:tcPr>
          <w:p w:rsidR="00C17E95" w:rsidRPr="00700D3F" w:rsidRDefault="00C17E95" w:rsidP="00E76F2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rPr>
                <w:rFonts w:ascii="Times New Roman" w:hAnsi="Times New Roman" w:cs="Times New Roman"/>
                <w:sz w:val="22"/>
                <w:szCs w:val="22"/>
                <w:cs/>
              </w:rPr>
            </w:pPr>
            <w:r>
              <w:rPr>
                <w:rFonts w:ascii="Times New Roman" w:hAnsi="Times New Roman" w:cs="Times New Roman"/>
                <w:sz w:val="22"/>
                <w:szCs w:val="22"/>
              </w:rPr>
              <w:t>Total</w:t>
            </w:r>
          </w:p>
        </w:tc>
        <w:tc>
          <w:tcPr>
            <w:tcW w:w="1890" w:type="dxa"/>
            <w:tcBorders>
              <w:top w:val="single" w:sz="4" w:space="0" w:color="auto"/>
              <w:bottom w:val="double" w:sz="4" w:space="0" w:color="auto"/>
            </w:tcBorders>
            <w:shd w:val="clear" w:color="auto" w:fill="auto"/>
            <w:vAlign w:val="bottom"/>
          </w:tcPr>
          <w:p w:rsidR="00C17E95" w:rsidRPr="00B41F14"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7,115</w:t>
            </w:r>
          </w:p>
        </w:tc>
        <w:tc>
          <w:tcPr>
            <w:tcW w:w="270" w:type="dxa"/>
          </w:tcPr>
          <w:p w:rsidR="00C17E95" w:rsidRPr="00B41F14"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rsidR="00C17E95" w:rsidRPr="00B41F14" w:rsidRDefault="00C17E95"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41F14">
              <w:rPr>
                <w:rFonts w:ascii="Times New Roman" w:hAnsi="Times New Roman" w:cs="Times New Roman"/>
                <w:sz w:val="22"/>
                <w:szCs w:val="22"/>
              </w:rPr>
              <w:t>10,422</w:t>
            </w:r>
          </w:p>
        </w:tc>
      </w:tr>
      <w:tr w:rsidR="00C17E95" w:rsidRPr="00700D3F" w:rsidTr="00692248">
        <w:trPr>
          <w:trHeight w:val="33"/>
        </w:trPr>
        <w:tc>
          <w:tcPr>
            <w:tcW w:w="5238" w:type="dxa"/>
            <w:vAlign w:val="bottom"/>
          </w:tcPr>
          <w:p w:rsidR="00C17E95" w:rsidRPr="00700D3F" w:rsidRDefault="00C17E95" w:rsidP="001078BB">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700D3F">
              <w:rPr>
                <w:rFonts w:ascii="Times New Roman" w:hAnsi="Times New Roman" w:cs="Times New Roman"/>
                <w:b/>
                <w:bCs/>
                <w:sz w:val="22"/>
                <w:szCs w:val="22"/>
              </w:rPr>
              <w:t>Maintenance expense</w:t>
            </w:r>
          </w:p>
        </w:tc>
        <w:tc>
          <w:tcPr>
            <w:tcW w:w="1890" w:type="dxa"/>
            <w:tcBorders>
              <w:top w:val="double" w:sz="4" w:space="0" w:color="auto"/>
            </w:tcBorders>
            <w:shd w:val="clear" w:color="auto" w:fill="auto"/>
            <w:vAlign w:val="bottom"/>
          </w:tcPr>
          <w:p w:rsidR="00C17E95" w:rsidRPr="00B41F14"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70" w:type="dxa"/>
          </w:tcPr>
          <w:p w:rsidR="00C17E95" w:rsidRPr="00B41F14"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tcBorders>
              <w:top w:val="double" w:sz="4" w:space="0" w:color="auto"/>
            </w:tcBorders>
            <w:vAlign w:val="bottom"/>
          </w:tcPr>
          <w:p w:rsidR="00C17E95" w:rsidRPr="00B41F14" w:rsidRDefault="00C17E95"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r>
      <w:tr w:rsidR="00C17E95" w:rsidRPr="00700D3F" w:rsidTr="00692248">
        <w:trPr>
          <w:trHeight w:val="33"/>
        </w:trPr>
        <w:tc>
          <w:tcPr>
            <w:tcW w:w="5238" w:type="dxa"/>
            <w:vAlign w:val="bottom"/>
          </w:tcPr>
          <w:p w:rsidR="00C17E95" w:rsidRPr="00700D3F" w:rsidRDefault="00C17E95"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700D3F">
              <w:rPr>
                <w:rFonts w:ascii="Times New Roman" w:hAnsi="Times New Roman" w:cs="Times New Roman"/>
                <w:sz w:val="22"/>
                <w:szCs w:val="22"/>
              </w:rPr>
              <w:t>Related companies</w:t>
            </w:r>
          </w:p>
        </w:tc>
        <w:tc>
          <w:tcPr>
            <w:tcW w:w="1890" w:type="dxa"/>
            <w:tcBorders>
              <w:bottom w:val="double" w:sz="4" w:space="0" w:color="auto"/>
            </w:tcBorders>
            <w:shd w:val="clear" w:color="auto" w:fill="auto"/>
            <w:vAlign w:val="bottom"/>
          </w:tcPr>
          <w:p w:rsidR="00C17E95" w:rsidRPr="00B41F14"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1,317</w:t>
            </w:r>
          </w:p>
        </w:tc>
        <w:tc>
          <w:tcPr>
            <w:tcW w:w="270" w:type="dxa"/>
          </w:tcPr>
          <w:p w:rsidR="00C17E95" w:rsidRPr="00B41F14"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double" w:sz="4" w:space="0" w:color="auto"/>
            </w:tcBorders>
            <w:vAlign w:val="bottom"/>
          </w:tcPr>
          <w:p w:rsidR="00C17E95" w:rsidRPr="00B41F14" w:rsidRDefault="00C17E95"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41F14">
              <w:rPr>
                <w:rFonts w:ascii="Times New Roman" w:hAnsi="Times New Roman" w:cs="Times New Roman"/>
                <w:sz w:val="22"/>
                <w:szCs w:val="22"/>
              </w:rPr>
              <w:t>1,224</w:t>
            </w:r>
          </w:p>
        </w:tc>
      </w:tr>
      <w:tr w:rsidR="00C17E95" w:rsidRPr="00700D3F" w:rsidTr="00692248">
        <w:trPr>
          <w:trHeight w:val="33"/>
        </w:trPr>
        <w:tc>
          <w:tcPr>
            <w:tcW w:w="5238" w:type="dxa"/>
            <w:vAlign w:val="bottom"/>
          </w:tcPr>
          <w:p w:rsidR="00C17E95" w:rsidRPr="00700D3F" w:rsidRDefault="00C17E95" w:rsidP="00783338">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700D3F">
              <w:rPr>
                <w:rFonts w:ascii="Times New Roman" w:hAnsi="Times New Roman" w:cs="Times New Roman"/>
                <w:b/>
                <w:bCs/>
                <w:sz w:val="22"/>
                <w:szCs w:val="22"/>
              </w:rPr>
              <w:t>Service expense</w:t>
            </w:r>
          </w:p>
        </w:tc>
        <w:tc>
          <w:tcPr>
            <w:tcW w:w="1890" w:type="dxa"/>
            <w:shd w:val="clear" w:color="auto" w:fill="auto"/>
            <w:vAlign w:val="bottom"/>
          </w:tcPr>
          <w:p w:rsidR="00C17E95" w:rsidRPr="00B41F14"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p>
        </w:tc>
        <w:tc>
          <w:tcPr>
            <w:tcW w:w="270" w:type="dxa"/>
          </w:tcPr>
          <w:p w:rsidR="00C17E95" w:rsidRPr="00B41F14"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rsidR="00C17E95" w:rsidRPr="00B41F14"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p>
        </w:tc>
      </w:tr>
      <w:tr w:rsidR="00C17E95" w:rsidRPr="00700D3F" w:rsidTr="00692248">
        <w:trPr>
          <w:trHeight w:val="33"/>
        </w:trPr>
        <w:tc>
          <w:tcPr>
            <w:tcW w:w="5238" w:type="dxa"/>
            <w:vAlign w:val="bottom"/>
          </w:tcPr>
          <w:p w:rsidR="00C17E95" w:rsidRPr="00700D3F" w:rsidRDefault="00C17E95"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700D3F">
              <w:rPr>
                <w:rFonts w:ascii="Times New Roman" w:hAnsi="Times New Roman" w:cs="Times New Roman"/>
                <w:sz w:val="22"/>
                <w:szCs w:val="22"/>
              </w:rPr>
              <w:t>Related company</w:t>
            </w:r>
          </w:p>
        </w:tc>
        <w:tc>
          <w:tcPr>
            <w:tcW w:w="1890" w:type="dxa"/>
            <w:tcBorders>
              <w:bottom w:val="double" w:sz="4" w:space="0" w:color="auto"/>
            </w:tcBorders>
            <w:shd w:val="clear" w:color="auto" w:fill="auto"/>
            <w:vAlign w:val="bottom"/>
          </w:tcPr>
          <w:p w:rsidR="00C17E95" w:rsidRPr="007C1B15" w:rsidRDefault="00C17E95" w:rsidP="00C17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sidRPr="007C1B15">
              <w:rPr>
                <w:rFonts w:ascii="Times New Roman" w:hAnsi="Times New Roman" w:cs="Times New Roman"/>
                <w:sz w:val="22"/>
                <w:szCs w:val="22"/>
                <w:cs/>
              </w:rPr>
              <w:t>-</w:t>
            </w:r>
          </w:p>
        </w:tc>
        <w:tc>
          <w:tcPr>
            <w:tcW w:w="270" w:type="dxa"/>
          </w:tcPr>
          <w:p w:rsidR="00C17E95" w:rsidRPr="00B41F14"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double" w:sz="4" w:space="0" w:color="auto"/>
            </w:tcBorders>
            <w:vAlign w:val="bottom"/>
          </w:tcPr>
          <w:p w:rsidR="00C17E95" w:rsidRPr="00B41F14" w:rsidRDefault="00C17E95"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41F14">
              <w:rPr>
                <w:rFonts w:ascii="Times New Roman" w:hAnsi="Times New Roman" w:cs="Times New Roman"/>
                <w:sz w:val="22"/>
                <w:szCs w:val="22"/>
              </w:rPr>
              <w:t>7</w:t>
            </w:r>
          </w:p>
        </w:tc>
      </w:tr>
      <w:tr w:rsidR="00C17E95" w:rsidRPr="00700D3F" w:rsidTr="00692248">
        <w:trPr>
          <w:trHeight w:val="33"/>
        </w:trPr>
        <w:tc>
          <w:tcPr>
            <w:tcW w:w="5238" w:type="dxa"/>
            <w:vAlign w:val="bottom"/>
          </w:tcPr>
          <w:p w:rsidR="00C17E95" w:rsidRPr="00700D3F" w:rsidRDefault="00C17E95" w:rsidP="001078BB">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700D3F">
              <w:rPr>
                <w:rFonts w:ascii="Times New Roman" w:hAnsi="Times New Roman" w:cs="Times New Roman"/>
                <w:b/>
                <w:bCs/>
                <w:sz w:val="22"/>
                <w:szCs w:val="22"/>
              </w:rPr>
              <w:t>Gasoline expense</w:t>
            </w:r>
          </w:p>
        </w:tc>
        <w:tc>
          <w:tcPr>
            <w:tcW w:w="1890" w:type="dxa"/>
            <w:tcBorders>
              <w:top w:val="double" w:sz="4" w:space="0" w:color="auto"/>
            </w:tcBorders>
            <w:shd w:val="clear" w:color="auto" w:fill="auto"/>
            <w:vAlign w:val="bottom"/>
          </w:tcPr>
          <w:p w:rsidR="00C17E95" w:rsidRPr="00B41F14"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70" w:type="dxa"/>
          </w:tcPr>
          <w:p w:rsidR="00C17E95" w:rsidRPr="00B41F14"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double" w:sz="4" w:space="0" w:color="auto"/>
            </w:tcBorders>
            <w:vAlign w:val="bottom"/>
          </w:tcPr>
          <w:p w:rsidR="00C17E95" w:rsidRPr="00B41F14" w:rsidRDefault="00C17E95"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r>
      <w:tr w:rsidR="00C17E95" w:rsidRPr="00700D3F" w:rsidTr="00692248">
        <w:trPr>
          <w:trHeight w:val="33"/>
        </w:trPr>
        <w:tc>
          <w:tcPr>
            <w:tcW w:w="5238" w:type="dxa"/>
            <w:vAlign w:val="bottom"/>
          </w:tcPr>
          <w:p w:rsidR="00C17E95" w:rsidRPr="00700D3F" w:rsidRDefault="00C17E95"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700D3F">
              <w:rPr>
                <w:rFonts w:ascii="Times New Roman" w:hAnsi="Times New Roman" w:cs="Times New Roman"/>
                <w:sz w:val="22"/>
                <w:szCs w:val="22"/>
              </w:rPr>
              <w:t>Related company</w:t>
            </w:r>
          </w:p>
        </w:tc>
        <w:tc>
          <w:tcPr>
            <w:tcW w:w="1890" w:type="dxa"/>
            <w:tcBorders>
              <w:bottom w:val="double" w:sz="4" w:space="0" w:color="auto"/>
            </w:tcBorders>
            <w:shd w:val="clear" w:color="auto" w:fill="auto"/>
            <w:vAlign w:val="bottom"/>
          </w:tcPr>
          <w:p w:rsidR="00C17E95" w:rsidRPr="00B41F14"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22,415</w:t>
            </w:r>
          </w:p>
        </w:tc>
        <w:tc>
          <w:tcPr>
            <w:tcW w:w="270" w:type="dxa"/>
          </w:tcPr>
          <w:p w:rsidR="00C17E95" w:rsidRPr="00B41F14"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double" w:sz="4" w:space="0" w:color="auto"/>
            </w:tcBorders>
            <w:vAlign w:val="bottom"/>
          </w:tcPr>
          <w:p w:rsidR="00C17E95" w:rsidRPr="00B41F14" w:rsidRDefault="00C17E95"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41F14">
              <w:rPr>
                <w:rFonts w:ascii="Times New Roman" w:hAnsi="Times New Roman" w:cs="Times New Roman"/>
                <w:sz w:val="22"/>
                <w:szCs w:val="22"/>
              </w:rPr>
              <w:t>25,360</w:t>
            </w:r>
          </w:p>
        </w:tc>
      </w:tr>
      <w:tr w:rsidR="00C17E95" w:rsidRPr="00700D3F" w:rsidTr="00692248">
        <w:trPr>
          <w:trHeight w:val="33"/>
        </w:trPr>
        <w:tc>
          <w:tcPr>
            <w:tcW w:w="5238" w:type="dxa"/>
            <w:vAlign w:val="bottom"/>
          </w:tcPr>
          <w:p w:rsidR="00C17E95" w:rsidRPr="00700D3F" w:rsidRDefault="00C17E95" w:rsidP="001078BB">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700D3F">
              <w:rPr>
                <w:rFonts w:ascii="Times New Roman" w:hAnsi="Times New Roman" w:cs="Times New Roman"/>
                <w:b/>
                <w:bCs/>
                <w:sz w:val="22"/>
                <w:szCs w:val="22"/>
              </w:rPr>
              <w:t>Depreciation of right-of-use assets</w:t>
            </w:r>
          </w:p>
        </w:tc>
        <w:tc>
          <w:tcPr>
            <w:tcW w:w="1890" w:type="dxa"/>
            <w:tcBorders>
              <w:top w:val="double" w:sz="4" w:space="0" w:color="auto"/>
            </w:tcBorders>
            <w:shd w:val="clear" w:color="auto" w:fill="auto"/>
            <w:vAlign w:val="bottom"/>
          </w:tcPr>
          <w:p w:rsidR="00C17E95" w:rsidRPr="00B41F14"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70" w:type="dxa"/>
          </w:tcPr>
          <w:p w:rsidR="00C17E95" w:rsidRPr="00B41F14"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double" w:sz="4" w:space="0" w:color="auto"/>
            </w:tcBorders>
            <w:vAlign w:val="bottom"/>
          </w:tcPr>
          <w:p w:rsidR="00C17E95" w:rsidRPr="00B41F14" w:rsidRDefault="00C17E95"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r>
      <w:tr w:rsidR="00C17E95" w:rsidRPr="00700D3F" w:rsidTr="00692248">
        <w:trPr>
          <w:trHeight w:val="33"/>
        </w:trPr>
        <w:tc>
          <w:tcPr>
            <w:tcW w:w="5238" w:type="dxa"/>
            <w:vAlign w:val="bottom"/>
          </w:tcPr>
          <w:p w:rsidR="00C17E95" w:rsidRPr="00700D3F" w:rsidRDefault="00C17E95"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700D3F">
              <w:rPr>
                <w:rFonts w:ascii="Times New Roman" w:hAnsi="Times New Roman" w:cs="Times New Roman"/>
                <w:sz w:val="22"/>
                <w:szCs w:val="22"/>
              </w:rPr>
              <w:t>Related person</w:t>
            </w:r>
          </w:p>
        </w:tc>
        <w:tc>
          <w:tcPr>
            <w:tcW w:w="1890" w:type="dxa"/>
            <w:shd w:val="clear" w:color="auto" w:fill="auto"/>
            <w:vAlign w:val="bottom"/>
          </w:tcPr>
          <w:p w:rsidR="00C17E95" w:rsidRPr="00B41F14"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864</w:t>
            </w:r>
          </w:p>
        </w:tc>
        <w:tc>
          <w:tcPr>
            <w:tcW w:w="270" w:type="dxa"/>
          </w:tcPr>
          <w:p w:rsidR="00C17E95" w:rsidRPr="00B41F14"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rsidR="00C17E95" w:rsidRPr="00B41F14" w:rsidRDefault="00C17E95"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41F14">
              <w:rPr>
                <w:rFonts w:ascii="Times New Roman" w:hAnsi="Times New Roman" w:cs="Times New Roman"/>
                <w:sz w:val="22"/>
                <w:szCs w:val="22"/>
              </w:rPr>
              <w:t>1,160</w:t>
            </w:r>
          </w:p>
        </w:tc>
      </w:tr>
      <w:tr w:rsidR="00C17E95" w:rsidRPr="00700D3F" w:rsidTr="00692248">
        <w:trPr>
          <w:trHeight w:val="33"/>
        </w:trPr>
        <w:tc>
          <w:tcPr>
            <w:tcW w:w="5238" w:type="dxa"/>
            <w:vAlign w:val="bottom"/>
          </w:tcPr>
          <w:p w:rsidR="00C17E95" w:rsidRPr="00700D3F" w:rsidRDefault="00C17E95"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700D3F">
              <w:rPr>
                <w:rFonts w:ascii="Times New Roman" w:hAnsi="Times New Roman" w:cs="Times New Roman"/>
                <w:sz w:val="22"/>
                <w:szCs w:val="22"/>
              </w:rPr>
              <w:t>Related companies</w:t>
            </w:r>
          </w:p>
        </w:tc>
        <w:tc>
          <w:tcPr>
            <w:tcW w:w="1890" w:type="dxa"/>
            <w:tcBorders>
              <w:bottom w:val="single" w:sz="4" w:space="0" w:color="auto"/>
            </w:tcBorders>
            <w:shd w:val="clear" w:color="auto" w:fill="auto"/>
            <w:vAlign w:val="bottom"/>
          </w:tcPr>
          <w:p w:rsidR="00C17E95" w:rsidRPr="00B41F14"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1,166</w:t>
            </w:r>
          </w:p>
        </w:tc>
        <w:tc>
          <w:tcPr>
            <w:tcW w:w="270" w:type="dxa"/>
          </w:tcPr>
          <w:p w:rsidR="00C17E95" w:rsidRPr="00B41F14"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single" w:sz="4" w:space="0" w:color="auto"/>
            </w:tcBorders>
            <w:vAlign w:val="bottom"/>
          </w:tcPr>
          <w:p w:rsidR="00C17E95" w:rsidRPr="00B41F14" w:rsidRDefault="00C17E95"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41F14">
              <w:rPr>
                <w:rFonts w:ascii="Times New Roman" w:hAnsi="Times New Roman" w:cs="Times New Roman"/>
                <w:sz w:val="22"/>
                <w:szCs w:val="22"/>
              </w:rPr>
              <w:t>1,941</w:t>
            </w:r>
          </w:p>
        </w:tc>
      </w:tr>
      <w:tr w:rsidR="00C17E95" w:rsidRPr="00700D3F" w:rsidTr="00692248">
        <w:trPr>
          <w:trHeight w:val="33"/>
        </w:trPr>
        <w:tc>
          <w:tcPr>
            <w:tcW w:w="5238" w:type="dxa"/>
            <w:vAlign w:val="bottom"/>
          </w:tcPr>
          <w:p w:rsidR="00C17E95" w:rsidRPr="00700D3F" w:rsidRDefault="00C17E95" w:rsidP="00C5023C">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700D3F">
              <w:rPr>
                <w:rFonts w:ascii="Times New Roman" w:hAnsi="Times New Roman" w:cs="Times New Roman"/>
                <w:sz w:val="22"/>
                <w:szCs w:val="22"/>
              </w:rPr>
              <w:t>Total</w:t>
            </w:r>
          </w:p>
        </w:tc>
        <w:tc>
          <w:tcPr>
            <w:tcW w:w="1890" w:type="dxa"/>
            <w:tcBorders>
              <w:top w:val="single" w:sz="4" w:space="0" w:color="auto"/>
              <w:bottom w:val="double" w:sz="4" w:space="0" w:color="auto"/>
            </w:tcBorders>
            <w:shd w:val="clear" w:color="auto" w:fill="auto"/>
            <w:vAlign w:val="bottom"/>
          </w:tcPr>
          <w:p w:rsidR="00C17E95" w:rsidRPr="00B41F14"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2,030</w:t>
            </w:r>
          </w:p>
        </w:tc>
        <w:tc>
          <w:tcPr>
            <w:tcW w:w="270" w:type="dxa"/>
          </w:tcPr>
          <w:p w:rsidR="00C17E95" w:rsidRPr="00B41F14"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rsidR="00C17E95" w:rsidRPr="00B41F14" w:rsidRDefault="00C17E95"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41F14">
              <w:rPr>
                <w:rFonts w:ascii="Times New Roman" w:hAnsi="Times New Roman" w:cs="Times New Roman"/>
                <w:sz w:val="22"/>
                <w:szCs w:val="22"/>
              </w:rPr>
              <w:t>3,101</w:t>
            </w:r>
          </w:p>
        </w:tc>
      </w:tr>
      <w:tr w:rsidR="00E97F00" w:rsidRPr="00700D3F" w:rsidTr="00E97F00">
        <w:trPr>
          <w:trHeight w:val="33"/>
        </w:trPr>
        <w:tc>
          <w:tcPr>
            <w:tcW w:w="5238" w:type="dxa"/>
            <w:vAlign w:val="bottom"/>
          </w:tcPr>
          <w:p w:rsidR="00E97F00" w:rsidRPr="00700D3F" w:rsidRDefault="00E97F00" w:rsidP="001078BB">
            <w:pPr>
              <w:pStyle w:val="BodyText2"/>
              <w:widowControl w:val="0"/>
              <w:overflowPunct w:val="0"/>
              <w:autoSpaceDE w:val="0"/>
              <w:autoSpaceDN w:val="0"/>
              <w:adjustRightInd w:val="0"/>
              <w:ind w:right="-108"/>
              <w:textAlignment w:val="baseline"/>
              <w:rPr>
                <w:rFonts w:ascii="Times New Roman" w:hAnsi="Times New Roman" w:cs="Times New Roman"/>
                <w:b/>
                <w:bCs/>
                <w:sz w:val="22"/>
                <w:szCs w:val="22"/>
              </w:rPr>
            </w:pPr>
          </w:p>
        </w:tc>
        <w:tc>
          <w:tcPr>
            <w:tcW w:w="1890" w:type="dxa"/>
            <w:tcBorders>
              <w:top w:val="double" w:sz="4" w:space="0" w:color="auto"/>
            </w:tcBorders>
            <w:shd w:val="clear" w:color="auto" w:fill="auto"/>
            <w:vAlign w:val="bottom"/>
          </w:tcPr>
          <w:p w:rsidR="00E97F00" w:rsidRPr="00B41F14" w:rsidRDefault="00E97F0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70" w:type="dxa"/>
          </w:tcPr>
          <w:p w:rsidR="00E97F00" w:rsidRPr="00B41F14" w:rsidRDefault="00E97F0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double" w:sz="4" w:space="0" w:color="auto"/>
            </w:tcBorders>
            <w:vAlign w:val="bottom"/>
          </w:tcPr>
          <w:p w:rsidR="00E97F00" w:rsidRPr="00B41F14" w:rsidRDefault="00E97F00"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r>
      <w:tr w:rsidR="00C222F1" w:rsidRPr="00700D3F" w:rsidTr="00E97F00">
        <w:trPr>
          <w:trHeight w:val="33"/>
        </w:trPr>
        <w:tc>
          <w:tcPr>
            <w:tcW w:w="5238" w:type="dxa"/>
            <w:vAlign w:val="bottom"/>
          </w:tcPr>
          <w:p w:rsidR="00C222F1" w:rsidRPr="00700D3F" w:rsidRDefault="00C222F1" w:rsidP="001078BB">
            <w:pPr>
              <w:pStyle w:val="BodyText2"/>
              <w:widowControl w:val="0"/>
              <w:overflowPunct w:val="0"/>
              <w:autoSpaceDE w:val="0"/>
              <w:autoSpaceDN w:val="0"/>
              <w:adjustRightInd w:val="0"/>
              <w:ind w:right="-108"/>
              <w:textAlignment w:val="baseline"/>
              <w:rPr>
                <w:rFonts w:ascii="Times New Roman" w:hAnsi="Times New Roman" w:cs="Times New Roman"/>
                <w:b/>
                <w:bCs/>
                <w:sz w:val="22"/>
                <w:szCs w:val="22"/>
              </w:rPr>
            </w:pPr>
          </w:p>
        </w:tc>
        <w:tc>
          <w:tcPr>
            <w:tcW w:w="1890" w:type="dxa"/>
            <w:shd w:val="clear" w:color="auto" w:fill="auto"/>
            <w:vAlign w:val="bottom"/>
          </w:tcPr>
          <w:p w:rsidR="00C222F1" w:rsidRPr="00B41F14" w:rsidRDefault="00C222F1"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70" w:type="dxa"/>
          </w:tcPr>
          <w:p w:rsidR="00C222F1" w:rsidRPr="00B41F14" w:rsidRDefault="00C222F1"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rsidR="00C222F1" w:rsidRPr="00B41F14" w:rsidRDefault="00C222F1"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r>
      <w:tr w:rsidR="008C6536" w:rsidRPr="00700D3F" w:rsidTr="00E97F00">
        <w:trPr>
          <w:trHeight w:val="33"/>
        </w:trPr>
        <w:tc>
          <w:tcPr>
            <w:tcW w:w="5238" w:type="dxa"/>
            <w:vAlign w:val="bottom"/>
          </w:tcPr>
          <w:p w:rsidR="008C6536" w:rsidRPr="00700D3F" w:rsidRDefault="008C6536" w:rsidP="001078BB">
            <w:pPr>
              <w:pStyle w:val="BodyText2"/>
              <w:widowControl w:val="0"/>
              <w:overflowPunct w:val="0"/>
              <w:autoSpaceDE w:val="0"/>
              <w:autoSpaceDN w:val="0"/>
              <w:adjustRightInd w:val="0"/>
              <w:ind w:right="-108"/>
              <w:textAlignment w:val="baseline"/>
              <w:rPr>
                <w:rFonts w:ascii="Times New Roman" w:hAnsi="Times New Roman" w:cs="Times New Roman"/>
                <w:b/>
                <w:bCs/>
                <w:sz w:val="22"/>
                <w:szCs w:val="22"/>
              </w:rPr>
            </w:pPr>
          </w:p>
        </w:tc>
        <w:tc>
          <w:tcPr>
            <w:tcW w:w="1890" w:type="dxa"/>
            <w:shd w:val="clear" w:color="auto" w:fill="auto"/>
            <w:vAlign w:val="bottom"/>
          </w:tcPr>
          <w:p w:rsidR="008C6536" w:rsidRPr="00B41F14" w:rsidRDefault="008C6536"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70" w:type="dxa"/>
          </w:tcPr>
          <w:p w:rsidR="008C6536" w:rsidRPr="00B41F14" w:rsidRDefault="008C6536"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rsidR="008C6536" w:rsidRPr="00B41F14" w:rsidRDefault="008C6536"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r>
      <w:tr w:rsidR="00C222F1" w:rsidRPr="00700D3F" w:rsidTr="00E97F00">
        <w:trPr>
          <w:trHeight w:val="33"/>
        </w:trPr>
        <w:tc>
          <w:tcPr>
            <w:tcW w:w="5238" w:type="dxa"/>
            <w:vAlign w:val="bottom"/>
          </w:tcPr>
          <w:p w:rsidR="00C222F1" w:rsidRPr="00700D3F" w:rsidRDefault="00C222F1" w:rsidP="001078BB">
            <w:pPr>
              <w:pStyle w:val="BodyText2"/>
              <w:widowControl w:val="0"/>
              <w:overflowPunct w:val="0"/>
              <w:autoSpaceDE w:val="0"/>
              <w:autoSpaceDN w:val="0"/>
              <w:adjustRightInd w:val="0"/>
              <w:ind w:right="-108"/>
              <w:textAlignment w:val="baseline"/>
              <w:rPr>
                <w:rFonts w:ascii="Times New Roman" w:hAnsi="Times New Roman" w:cs="Times New Roman"/>
                <w:b/>
                <w:bCs/>
                <w:sz w:val="22"/>
                <w:szCs w:val="22"/>
              </w:rPr>
            </w:pPr>
          </w:p>
        </w:tc>
        <w:tc>
          <w:tcPr>
            <w:tcW w:w="1890" w:type="dxa"/>
            <w:shd w:val="clear" w:color="auto" w:fill="auto"/>
            <w:vAlign w:val="bottom"/>
          </w:tcPr>
          <w:p w:rsidR="00C222F1" w:rsidRPr="00B41F14" w:rsidRDefault="00C222F1"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70" w:type="dxa"/>
          </w:tcPr>
          <w:p w:rsidR="00C222F1" w:rsidRPr="00B41F14" w:rsidRDefault="00C222F1"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rsidR="00C222F1" w:rsidRPr="00B41F14" w:rsidRDefault="00C222F1"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r>
      <w:tr w:rsidR="00C222F1" w:rsidRPr="00700D3F" w:rsidTr="00E97F00">
        <w:trPr>
          <w:trHeight w:val="33"/>
        </w:trPr>
        <w:tc>
          <w:tcPr>
            <w:tcW w:w="5238" w:type="dxa"/>
            <w:vAlign w:val="bottom"/>
          </w:tcPr>
          <w:p w:rsidR="00C222F1" w:rsidRPr="00700D3F" w:rsidRDefault="00C222F1" w:rsidP="001078BB">
            <w:pPr>
              <w:pStyle w:val="BodyText2"/>
              <w:widowControl w:val="0"/>
              <w:overflowPunct w:val="0"/>
              <w:autoSpaceDE w:val="0"/>
              <w:autoSpaceDN w:val="0"/>
              <w:adjustRightInd w:val="0"/>
              <w:ind w:right="-108"/>
              <w:textAlignment w:val="baseline"/>
              <w:rPr>
                <w:rFonts w:ascii="Times New Roman" w:hAnsi="Times New Roman" w:cs="Times New Roman"/>
                <w:b/>
                <w:bCs/>
                <w:sz w:val="22"/>
                <w:szCs w:val="22"/>
              </w:rPr>
            </w:pPr>
          </w:p>
        </w:tc>
        <w:tc>
          <w:tcPr>
            <w:tcW w:w="1890" w:type="dxa"/>
            <w:shd w:val="clear" w:color="auto" w:fill="auto"/>
            <w:vAlign w:val="bottom"/>
          </w:tcPr>
          <w:p w:rsidR="00C222F1" w:rsidRPr="00B41F14" w:rsidRDefault="00C222F1"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70" w:type="dxa"/>
          </w:tcPr>
          <w:p w:rsidR="00C222F1" w:rsidRPr="00B41F14" w:rsidRDefault="00C222F1"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rsidR="00C222F1" w:rsidRPr="00B41F14" w:rsidRDefault="00C222F1"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r>
      <w:tr w:rsidR="00E97F00" w:rsidRPr="00700D3F" w:rsidTr="00E97F00">
        <w:trPr>
          <w:trHeight w:val="33"/>
        </w:trPr>
        <w:tc>
          <w:tcPr>
            <w:tcW w:w="5238" w:type="dxa"/>
            <w:vAlign w:val="bottom"/>
          </w:tcPr>
          <w:p w:rsidR="00E97F00" w:rsidRPr="00700D3F" w:rsidRDefault="00E97F00" w:rsidP="001078BB">
            <w:pPr>
              <w:pStyle w:val="BodyText2"/>
              <w:widowControl w:val="0"/>
              <w:overflowPunct w:val="0"/>
              <w:autoSpaceDE w:val="0"/>
              <w:autoSpaceDN w:val="0"/>
              <w:adjustRightInd w:val="0"/>
              <w:ind w:right="-108"/>
              <w:textAlignment w:val="baseline"/>
              <w:rPr>
                <w:rFonts w:ascii="Times New Roman" w:hAnsi="Times New Roman" w:cs="Times New Roman"/>
                <w:b/>
                <w:bCs/>
                <w:sz w:val="22"/>
                <w:szCs w:val="22"/>
              </w:rPr>
            </w:pPr>
          </w:p>
        </w:tc>
        <w:tc>
          <w:tcPr>
            <w:tcW w:w="1890" w:type="dxa"/>
            <w:shd w:val="clear" w:color="auto" w:fill="auto"/>
            <w:vAlign w:val="bottom"/>
          </w:tcPr>
          <w:p w:rsidR="00E97F00" w:rsidRPr="00B41F14" w:rsidRDefault="00E97F0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70" w:type="dxa"/>
          </w:tcPr>
          <w:p w:rsidR="00E97F00" w:rsidRPr="00B41F14" w:rsidRDefault="00E97F0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rsidR="00E97F00" w:rsidRPr="00B41F14" w:rsidRDefault="00E97F00"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r>
      <w:tr w:rsidR="00C17E95" w:rsidRPr="00700D3F" w:rsidTr="00C222F1">
        <w:trPr>
          <w:trHeight w:val="33"/>
        </w:trPr>
        <w:tc>
          <w:tcPr>
            <w:tcW w:w="5238" w:type="dxa"/>
            <w:vAlign w:val="bottom"/>
          </w:tcPr>
          <w:p w:rsidR="00C17E95" w:rsidRPr="00700D3F" w:rsidRDefault="00C17E95" w:rsidP="001078BB">
            <w:pPr>
              <w:pStyle w:val="BodyText2"/>
              <w:widowControl w:val="0"/>
              <w:overflowPunct w:val="0"/>
              <w:autoSpaceDE w:val="0"/>
              <w:autoSpaceDN w:val="0"/>
              <w:adjustRightInd w:val="0"/>
              <w:ind w:right="-108"/>
              <w:textAlignment w:val="baseline"/>
              <w:rPr>
                <w:rFonts w:ascii="Times New Roman" w:hAnsi="Times New Roman" w:cs="Times New Roman"/>
                <w:b/>
                <w:bCs/>
                <w:sz w:val="22"/>
                <w:szCs w:val="22"/>
              </w:rPr>
            </w:pPr>
            <w:r w:rsidRPr="00700D3F">
              <w:rPr>
                <w:rFonts w:ascii="Times New Roman" w:hAnsi="Times New Roman" w:cs="Times New Roman"/>
                <w:b/>
                <w:bCs/>
                <w:sz w:val="22"/>
                <w:szCs w:val="22"/>
              </w:rPr>
              <w:lastRenderedPageBreak/>
              <w:t>Interest expense under</w:t>
            </w:r>
            <w:r w:rsidRPr="00700D3F">
              <w:rPr>
                <w:rFonts w:ascii="Times New Roman" w:hAnsi="Times New Roman" w:cs="Times New Roman"/>
                <w:b/>
                <w:bCs/>
                <w:sz w:val="22"/>
                <w:szCs w:val="22"/>
                <w:cs/>
              </w:rPr>
              <w:t xml:space="preserve"> </w:t>
            </w:r>
            <w:r w:rsidRPr="00700D3F">
              <w:rPr>
                <w:rFonts w:ascii="Times New Roman" w:hAnsi="Times New Roman" w:cs="Times New Roman"/>
                <w:b/>
                <w:bCs/>
                <w:sz w:val="22"/>
                <w:szCs w:val="22"/>
              </w:rPr>
              <w:t>lease liabilities</w:t>
            </w:r>
          </w:p>
        </w:tc>
        <w:tc>
          <w:tcPr>
            <w:tcW w:w="1890" w:type="dxa"/>
            <w:tcBorders>
              <w:top w:val="single" w:sz="4" w:space="0" w:color="auto"/>
            </w:tcBorders>
            <w:shd w:val="clear" w:color="auto" w:fill="auto"/>
            <w:vAlign w:val="bottom"/>
          </w:tcPr>
          <w:p w:rsidR="00C17E95" w:rsidRPr="00B41F14"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70" w:type="dxa"/>
          </w:tcPr>
          <w:p w:rsidR="00C17E95" w:rsidRPr="00B41F14"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tcBorders>
            <w:vAlign w:val="bottom"/>
          </w:tcPr>
          <w:p w:rsidR="00C17E95" w:rsidRPr="00B41F14" w:rsidRDefault="00C17E95"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r>
      <w:tr w:rsidR="00C17E95" w:rsidRPr="00700D3F" w:rsidTr="00692248">
        <w:trPr>
          <w:trHeight w:val="33"/>
        </w:trPr>
        <w:tc>
          <w:tcPr>
            <w:tcW w:w="5238" w:type="dxa"/>
            <w:vAlign w:val="bottom"/>
          </w:tcPr>
          <w:p w:rsidR="00C17E95" w:rsidRPr="00700D3F" w:rsidRDefault="00C17E95"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700D3F">
              <w:rPr>
                <w:rFonts w:ascii="Times New Roman" w:hAnsi="Times New Roman" w:cs="Times New Roman"/>
                <w:sz w:val="22"/>
                <w:szCs w:val="22"/>
              </w:rPr>
              <w:t>Related person</w:t>
            </w:r>
          </w:p>
        </w:tc>
        <w:tc>
          <w:tcPr>
            <w:tcW w:w="1890" w:type="dxa"/>
            <w:shd w:val="clear" w:color="auto" w:fill="auto"/>
            <w:vAlign w:val="bottom"/>
          </w:tcPr>
          <w:p w:rsidR="00C17E95" w:rsidRPr="00B41F14"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103</w:t>
            </w:r>
          </w:p>
        </w:tc>
        <w:tc>
          <w:tcPr>
            <w:tcW w:w="270" w:type="dxa"/>
          </w:tcPr>
          <w:p w:rsidR="00C17E95" w:rsidRPr="00B41F14"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rsidR="00C17E95" w:rsidRPr="00B41F14" w:rsidRDefault="00C17E95"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153</w:t>
            </w:r>
          </w:p>
        </w:tc>
      </w:tr>
      <w:tr w:rsidR="00C17E95" w:rsidRPr="00700D3F" w:rsidTr="00692248">
        <w:trPr>
          <w:trHeight w:val="33"/>
        </w:trPr>
        <w:tc>
          <w:tcPr>
            <w:tcW w:w="5238" w:type="dxa"/>
            <w:vAlign w:val="bottom"/>
          </w:tcPr>
          <w:p w:rsidR="00C17E95" w:rsidRPr="00700D3F" w:rsidRDefault="00C17E95"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700D3F">
              <w:rPr>
                <w:rFonts w:ascii="Times New Roman" w:hAnsi="Times New Roman" w:cs="Times New Roman"/>
                <w:sz w:val="22"/>
                <w:szCs w:val="22"/>
              </w:rPr>
              <w:t>Related companies</w:t>
            </w:r>
          </w:p>
        </w:tc>
        <w:tc>
          <w:tcPr>
            <w:tcW w:w="1890" w:type="dxa"/>
            <w:tcBorders>
              <w:bottom w:val="single" w:sz="4" w:space="0" w:color="auto"/>
            </w:tcBorders>
            <w:shd w:val="clear" w:color="auto" w:fill="auto"/>
            <w:vAlign w:val="bottom"/>
          </w:tcPr>
          <w:p w:rsidR="00C17E95" w:rsidRPr="00B41F14"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40</w:t>
            </w:r>
          </w:p>
        </w:tc>
        <w:tc>
          <w:tcPr>
            <w:tcW w:w="270" w:type="dxa"/>
          </w:tcPr>
          <w:p w:rsidR="00C17E95" w:rsidRPr="00B41F14"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single" w:sz="4" w:space="0" w:color="auto"/>
            </w:tcBorders>
            <w:vAlign w:val="bottom"/>
          </w:tcPr>
          <w:p w:rsidR="00C17E95" w:rsidRPr="00B41F14" w:rsidRDefault="00C17E95"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41F14">
              <w:rPr>
                <w:rFonts w:ascii="Times New Roman" w:hAnsi="Times New Roman" w:cs="Times New Roman"/>
                <w:sz w:val="22"/>
                <w:szCs w:val="22"/>
              </w:rPr>
              <w:t>203</w:t>
            </w:r>
          </w:p>
        </w:tc>
      </w:tr>
      <w:tr w:rsidR="00C17E95" w:rsidRPr="00700D3F" w:rsidTr="00692248">
        <w:trPr>
          <w:trHeight w:val="33"/>
        </w:trPr>
        <w:tc>
          <w:tcPr>
            <w:tcW w:w="5238" w:type="dxa"/>
            <w:vAlign w:val="bottom"/>
          </w:tcPr>
          <w:p w:rsidR="00C17E95" w:rsidRPr="00700D3F" w:rsidRDefault="00C17E95" w:rsidP="00C5023C">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700D3F">
              <w:rPr>
                <w:rFonts w:ascii="Times New Roman" w:hAnsi="Times New Roman" w:cs="Times New Roman"/>
                <w:sz w:val="22"/>
                <w:szCs w:val="22"/>
              </w:rPr>
              <w:t>Total</w:t>
            </w:r>
          </w:p>
        </w:tc>
        <w:tc>
          <w:tcPr>
            <w:tcW w:w="1890" w:type="dxa"/>
            <w:tcBorders>
              <w:top w:val="single" w:sz="4" w:space="0" w:color="auto"/>
              <w:bottom w:val="double" w:sz="4" w:space="0" w:color="auto"/>
            </w:tcBorders>
            <w:shd w:val="clear" w:color="auto" w:fill="auto"/>
            <w:vAlign w:val="bottom"/>
          </w:tcPr>
          <w:p w:rsidR="00C17E95" w:rsidRPr="00B41F14"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143</w:t>
            </w:r>
          </w:p>
        </w:tc>
        <w:tc>
          <w:tcPr>
            <w:tcW w:w="270" w:type="dxa"/>
          </w:tcPr>
          <w:p w:rsidR="00C17E95" w:rsidRPr="00B41F14"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rsidR="00C17E95" w:rsidRPr="00B41F14" w:rsidRDefault="00C17E95"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356</w:t>
            </w:r>
          </w:p>
        </w:tc>
      </w:tr>
      <w:tr w:rsidR="00C17E95" w:rsidRPr="00700D3F" w:rsidTr="00692248">
        <w:trPr>
          <w:trHeight w:val="33"/>
        </w:trPr>
        <w:tc>
          <w:tcPr>
            <w:tcW w:w="5238" w:type="dxa"/>
            <w:vAlign w:val="bottom"/>
          </w:tcPr>
          <w:p w:rsidR="00C17E95" w:rsidRPr="00700D3F" w:rsidRDefault="00C17E95" w:rsidP="00692248">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Pr>
                <w:rFonts w:ascii="Times New Roman" w:hAnsi="Times New Roman" w:cs="Times New Roman"/>
                <w:b/>
                <w:bCs/>
                <w:sz w:val="22"/>
                <w:szCs w:val="22"/>
              </w:rPr>
              <w:t>Interest</w:t>
            </w:r>
            <w:r w:rsidRPr="00700D3F">
              <w:rPr>
                <w:rFonts w:ascii="Times New Roman" w:hAnsi="Times New Roman" w:cs="Times New Roman"/>
                <w:b/>
                <w:bCs/>
                <w:sz w:val="22"/>
                <w:szCs w:val="22"/>
              </w:rPr>
              <w:t xml:space="preserve"> expense</w:t>
            </w:r>
            <w:r>
              <w:rPr>
                <w:rFonts w:ascii="Times New Roman" w:hAnsi="Times New Roman" w:cs="Times New Roman"/>
                <w:b/>
                <w:bCs/>
                <w:sz w:val="22"/>
                <w:szCs w:val="22"/>
              </w:rPr>
              <w:t xml:space="preserve"> on debentures</w:t>
            </w:r>
          </w:p>
        </w:tc>
        <w:tc>
          <w:tcPr>
            <w:tcW w:w="1890" w:type="dxa"/>
            <w:shd w:val="clear" w:color="auto" w:fill="auto"/>
            <w:vAlign w:val="bottom"/>
          </w:tcPr>
          <w:p w:rsidR="00C17E95" w:rsidRPr="00B41F14"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70" w:type="dxa"/>
          </w:tcPr>
          <w:p w:rsidR="00C17E95" w:rsidRPr="00B41F14"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rsidR="00C17E95" w:rsidRPr="00B41F14" w:rsidRDefault="00C17E95"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C17E95" w:rsidRPr="00700D3F" w:rsidTr="00692248">
        <w:trPr>
          <w:trHeight w:val="33"/>
        </w:trPr>
        <w:tc>
          <w:tcPr>
            <w:tcW w:w="5238" w:type="dxa"/>
            <w:vAlign w:val="bottom"/>
          </w:tcPr>
          <w:p w:rsidR="00C17E95" w:rsidRPr="00700D3F" w:rsidRDefault="00C17E95"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700D3F">
              <w:rPr>
                <w:rFonts w:ascii="Times New Roman" w:hAnsi="Times New Roman" w:cs="Times New Roman"/>
                <w:sz w:val="22"/>
                <w:szCs w:val="22"/>
              </w:rPr>
              <w:t xml:space="preserve">Related </w:t>
            </w:r>
            <w:r>
              <w:rPr>
                <w:rFonts w:ascii="Times New Roman" w:hAnsi="Times New Roman" w:cs="Times New Roman"/>
                <w:sz w:val="22"/>
                <w:szCs w:val="22"/>
              </w:rPr>
              <w:t>person</w:t>
            </w:r>
          </w:p>
        </w:tc>
        <w:tc>
          <w:tcPr>
            <w:tcW w:w="1890" w:type="dxa"/>
            <w:tcBorders>
              <w:bottom w:val="double" w:sz="4" w:space="0" w:color="auto"/>
            </w:tcBorders>
            <w:shd w:val="clear" w:color="auto" w:fill="auto"/>
            <w:vAlign w:val="bottom"/>
          </w:tcPr>
          <w:p w:rsidR="00C17E95" w:rsidRPr="00B41F14"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170</w:t>
            </w:r>
          </w:p>
        </w:tc>
        <w:tc>
          <w:tcPr>
            <w:tcW w:w="270" w:type="dxa"/>
          </w:tcPr>
          <w:p w:rsidR="00C17E95" w:rsidRPr="00B41F14"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double" w:sz="4" w:space="0" w:color="auto"/>
            </w:tcBorders>
            <w:vAlign w:val="bottom"/>
          </w:tcPr>
          <w:p w:rsidR="00C17E95" w:rsidRPr="00B41F14" w:rsidRDefault="00C17E95"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41F14">
              <w:rPr>
                <w:rFonts w:ascii="Times New Roman" w:hAnsi="Times New Roman" w:cs="Times New Roman"/>
                <w:sz w:val="22"/>
                <w:szCs w:val="22"/>
              </w:rPr>
              <w:t>53</w:t>
            </w:r>
          </w:p>
        </w:tc>
      </w:tr>
      <w:tr w:rsidR="00C17E95" w:rsidRPr="00700D3F" w:rsidTr="007C0EE2">
        <w:trPr>
          <w:trHeight w:val="33"/>
        </w:trPr>
        <w:tc>
          <w:tcPr>
            <w:tcW w:w="5238" w:type="dxa"/>
            <w:vAlign w:val="bottom"/>
          </w:tcPr>
          <w:p w:rsidR="00C17E95" w:rsidRPr="00700D3F" w:rsidRDefault="00C17E95" w:rsidP="00C5023C">
            <w:pPr>
              <w:pStyle w:val="BodyText2"/>
              <w:widowControl w:val="0"/>
              <w:overflowPunct w:val="0"/>
              <w:autoSpaceDE w:val="0"/>
              <w:autoSpaceDN w:val="0"/>
              <w:adjustRightInd w:val="0"/>
              <w:textAlignment w:val="baseline"/>
              <w:rPr>
                <w:rFonts w:ascii="Times New Roman" w:hAnsi="Times New Roman" w:cs="Times New Roman"/>
                <w:b/>
                <w:bCs/>
                <w:sz w:val="22"/>
                <w:szCs w:val="22"/>
                <w:cs/>
              </w:rPr>
            </w:pPr>
            <w:r w:rsidRPr="00700D3F">
              <w:rPr>
                <w:rFonts w:ascii="Times New Roman" w:hAnsi="Times New Roman" w:cs="Times New Roman"/>
                <w:b/>
                <w:bCs/>
                <w:sz w:val="22"/>
                <w:szCs w:val="22"/>
              </w:rPr>
              <w:t>Key management’s remunerations</w:t>
            </w:r>
          </w:p>
        </w:tc>
        <w:tc>
          <w:tcPr>
            <w:tcW w:w="1890" w:type="dxa"/>
            <w:shd w:val="clear" w:color="auto" w:fill="auto"/>
            <w:vAlign w:val="bottom"/>
          </w:tcPr>
          <w:p w:rsidR="00C17E95" w:rsidRPr="00700D3F" w:rsidRDefault="00C17E95" w:rsidP="0010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70" w:type="dxa"/>
            <w:vAlign w:val="bottom"/>
          </w:tcPr>
          <w:p w:rsidR="00C17E95" w:rsidRPr="00700D3F" w:rsidRDefault="00C17E95" w:rsidP="0010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rsidR="00C17E95" w:rsidRPr="00700D3F" w:rsidRDefault="00C17E95"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C17E95" w:rsidRPr="00700D3F" w:rsidTr="002F14E2">
        <w:trPr>
          <w:trHeight w:val="33"/>
        </w:trPr>
        <w:tc>
          <w:tcPr>
            <w:tcW w:w="5238" w:type="dxa"/>
            <w:vAlign w:val="bottom"/>
          </w:tcPr>
          <w:p w:rsidR="00C17E95" w:rsidRPr="00700D3F" w:rsidRDefault="00C17E95"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700D3F">
              <w:rPr>
                <w:rFonts w:ascii="Times New Roman" w:hAnsi="Times New Roman" w:cs="Times New Roman"/>
                <w:sz w:val="22"/>
                <w:szCs w:val="22"/>
              </w:rPr>
              <w:t>Short-term benefits</w:t>
            </w:r>
          </w:p>
        </w:tc>
        <w:tc>
          <w:tcPr>
            <w:tcW w:w="1890" w:type="dxa"/>
            <w:shd w:val="clear" w:color="auto" w:fill="auto"/>
            <w:vAlign w:val="bottom"/>
          </w:tcPr>
          <w:p w:rsidR="00C17E95" w:rsidRPr="002F14E2" w:rsidRDefault="0004160E" w:rsidP="00631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26,8</w:t>
            </w:r>
            <w:r w:rsidR="00631A8F">
              <w:rPr>
                <w:rFonts w:ascii="Times New Roman" w:hAnsi="Times New Roman" w:cs="Times New Roman"/>
                <w:sz w:val="22"/>
                <w:szCs w:val="22"/>
              </w:rPr>
              <w:t>37</w:t>
            </w:r>
          </w:p>
        </w:tc>
        <w:tc>
          <w:tcPr>
            <w:tcW w:w="270" w:type="dxa"/>
            <w:vAlign w:val="bottom"/>
          </w:tcPr>
          <w:p w:rsidR="00C17E95" w:rsidRPr="00700D3F" w:rsidRDefault="00C17E95" w:rsidP="0010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rsidR="00C17E95" w:rsidRPr="002F14E2" w:rsidRDefault="00C17E95"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2F14E2">
              <w:rPr>
                <w:rFonts w:ascii="Times New Roman" w:hAnsi="Times New Roman" w:cs="Times New Roman"/>
                <w:sz w:val="22"/>
                <w:szCs w:val="22"/>
              </w:rPr>
              <w:t>21,680</w:t>
            </w:r>
          </w:p>
        </w:tc>
      </w:tr>
      <w:tr w:rsidR="00C17E95" w:rsidRPr="00700D3F" w:rsidTr="002F14E2">
        <w:trPr>
          <w:trHeight w:val="33"/>
        </w:trPr>
        <w:tc>
          <w:tcPr>
            <w:tcW w:w="5238" w:type="dxa"/>
            <w:vAlign w:val="bottom"/>
          </w:tcPr>
          <w:p w:rsidR="00C17E95" w:rsidRPr="00700D3F" w:rsidRDefault="00C17E95"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700D3F">
              <w:rPr>
                <w:rFonts w:ascii="Times New Roman" w:hAnsi="Times New Roman" w:cs="Times New Roman"/>
                <w:sz w:val="22"/>
                <w:szCs w:val="22"/>
              </w:rPr>
              <w:t>Post-employment benefits</w:t>
            </w:r>
          </w:p>
        </w:tc>
        <w:tc>
          <w:tcPr>
            <w:tcW w:w="1890" w:type="dxa"/>
            <w:tcBorders>
              <w:bottom w:val="single" w:sz="4" w:space="0" w:color="auto"/>
            </w:tcBorders>
            <w:shd w:val="clear" w:color="auto" w:fill="auto"/>
            <w:vAlign w:val="bottom"/>
          </w:tcPr>
          <w:p w:rsidR="00C17E95" w:rsidRPr="002F14E2" w:rsidRDefault="00F37661"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1,016</w:t>
            </w:r>
          </w:p>
        </w:tc>
        <w:tc>
          <w:tcPr>
            <w:tcW w:w="270" w:type="dxa"/>
            <w:vAlign w:val="bottom"/>
          </w:tcPr>
          <w:p w:rsidR="00C17E95" w:rsidRPr="00700D3F" w:rsidRDefault="00C17E95" w:rsidP="0010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bottom w:val="single" w:sz="4" w:space="0" w:color="auto"/>
            </w:tcBorders>
            <w:vAlign w:val="bottom"/>
          </w:tcPr>
          <w:p w:rsidR="00C17E95" w:rsidRPr="002F14E2" w:rsidRDefault="00C17E95"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2F14E2">
              <w:rPr>
                <w:rFonts w:ascii="Times New Roman" w:hAnsi="Times New Roman" w:cs="Times New Roman"/>
                <w:sz w:val="22"/>
                <w:szCs w:val="22"/>
              </w:rPr>
              <w:t>1,055</w:t>
            </w:r>
          </w:p>
        </w:tc>
      </w:tr>
      <w:tr w:rsidR="00C17E95" w:rsidRPr="00700D3F" w:rsidTr="002F14E2">
        <w:trPr>
          <w:trHeight w:val="33"/>
        </w:trPr>
        <w:tc>
          <w:tcPr>
            <w:tcW w:w="5238" w:type="dxa"/>
            <w:vAlign w:val="bottom"/>
          </w:tcPr>
          <w:p w:rsidR="00C17E95" w:rsidRPr="00700D3F" w:rsidRDefault="00C17E95" w:rsidP="00C5023C">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700D3F">
              <w:rPr>
                <w:rFonts w:ascii="Times New Roman" w:hAnsi="Times New Roman" w:cs="Times New Roman"/>
                <w:sz w:val="22"/>
                <w:szCs w:val="22"/>
              </w:rPr>
              <w:t>Total</w:t>
            </w:r>
          </w:p>
        </w:tc>
        <w:tc>
          <w:tcPr>
            <w:tcW w:w="1890" w:type="dxa"/>
            <w:tcBorders>
              <w:top w:val="single" w:sz="4" w:space="0" w:color="auto"/>
              <w:bottom w:val="double" w:sz="4" w:space="0" w:color="auto"/>
            </w:tcBorders>
            <w:shd w:val="clear" w:color="auto" w:fill="auto"/>
            <w:vAlign w:val="bottom"/>
          </w:tcPr>
          <w:p w:rsidR="00C17E95" w:rsidRPr="002F14E2" w:rsidRDefault="0004160E" w:rsidP="00631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27,8</w:t>
            </w:r>
            <w:r w:rsidR="00631A8F">
              <w:rPr>
                <w:rFonts w:ascii="Times New Roman" w:hAnsi="Times New Roman" w:cs="Times New Roman"/>
                <w:sz w:val="22"/>
                <w:szCs w:val="22"/>
              </w:rPr>
              <w:t>53</w:t>
            </w:r>
          </w:p>
        </w:tc>
        <w:tc>
          <w:tcPr>
            <w:tcW w:w="270" w:type="dxa"/>
            <w:vAlign w:val="bottom"/>
          </w:tcPr>
          <w:p w:rsidR="00C17E95" w:rsidRPr="00700D3F" w:rsidRDefault="00C17E95" w:rsidP="0010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rsidR="00C17E95" w:rsidRPr="002F14E2" w:rsidRDefault="00C17E95"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2F14E2">
              <w:rPr>
                <w:rFonts w:ascii="Times New Roman" w:hAnsi="Times New Roman" w:cs="Times New Roman"/>
                <w:sz w:val="22"/>
                <w:szCs w:val="22"/>
              </w:rPr>
              <w:t>22,735</w:t>
            </w:r>
          </w:p>
        </w:tc>
      </w:tr>
    </w:tbl>
    <w:p w:rsidR="007A6A45" w:rsidRDefault="007A6A45" w:rsidP="007A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jc w:val="both"/>
        <w:rPr>
          <w:rFonts w:ascii="Times New Roman" w:hAnsi="Times New Roman" w:cs="Times New Roman"/>
          <w:b/>
          <w:bCs/>
          <w:caps/>
          <w:sz w:val="22"/>
          <w:szCs w:val="22"/>
        </w:rPr>
      </w:pPr>
    </w:p>
    <w:p w:rsidR="00865669" w:rsidRPr="00FD0E9F" w:rsidRDefault="00865669"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FD0E9F">
        <w:rPr>
          <w:rFonts w:ascii="Times New Roman" w:hAnsi="Times New Roman" w:cs="Times New Roman"/>
          <w:b/>
          <w:bCs/>
          <w:caps/>
          <w:sz w:val="22"/>
          <w:szCs w:val="22"/>
        </w:rPr>
        <w:t>TRADE AND OTHER RECEIVABLES</w:t>
      </w:r>
    </w:p>
    <w:p w:rsidR="00865669" w:rsidRPr="001C37A6" w:rsidRDefault="00865669" w:rsidP="00FD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288" w:type="dxa"/>
        <w:tblLook w:val="04A0"/>
      </w:tblPr>
      <w:tblGrid>
        <w:gridCol w:w="5238"/>
        <w:gridCol w:w="1890"/>
        <w:gridCol w:w="270"/>
        <w:gridCol w:w="1890"/>
      </w:tblGrid>
      <w:tr w:rsidR="0097091C" w:rsidRPr="00320044" w:rsidTr="007C0EE2">
        <w:tc>
          <w:tcPr>
            <w:tcW w:w="5238" w:type="dxa"/>
            <w:vAlign w:val="bottom"/>
          </w:tcPr>
          <w:p w:rsidR="0097091C" w:rsidRPr="00320044" w:rsidRDefault="0097091C" w:rsidP="004E2AC4">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4050" w:type="dxa"/>
            <w:gridSpan w:val="3"/>
            <w:tcBorders>
              <w:bottom w:val="single" w:sz="4" w:space="0" w:color="auto"/>
            </w:tcBorders>
            <w:shd w:val="clear" w:color="auto" w:fill="auto"/>
            <w:vAlign w:val="bottom"/>
          </w:tcPr>
          <w:p w:rsidR="0097091C" w:rsidRPr="00320044" w:rsidRDefault="0097091C" w:rsidP="009327C9">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320044">
              <w:rPr>
                <w:rFonts w:ascii="Times New Roman" w:hAnsi="Times New Roman" w:cs="Times New Roman"/>
                <w:sz w:val="22"/>
                <w:szCs w:val="22"/>
              </w:rPr>
              <w:t>In Thousand Baht</w:t>
            </w:r>
          </w:p>
        </w:tc>
      </w:tr>
      <w:tr w:rsidR="00A03308" w:rsidRPr="00320044" w:rsidTr="007C0EE2">
        <w:tc>
          <w:tcPr>
            <w:tcW w:w="5238" w:type="dxa"/>
            <w:vAlign w:val="bottom"/>
          </w:tcPr>
          <w:p w:rsidR="00A03308" w:rsidRPr="00320044" w:rsidRDefault="00A03308" w:rsidP="004E2AC4">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rsidR="00A03308" w:rsidRPr="00320044" w:rsidRDefault="00A03308" w:rsidP="005B696F">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320044">
              <w:rPr>
                <w:rFonts w:ascii="Times New Roman" w:hAnsi="Times New Roman" w:cs="Times New Roman"/>
                <w:sz w:val="22"/>
                <w:szCs w:val="22"/>
              </w:rPr>
              <w:t>202</w:t>
            </w:r>
            <w:r w:rsidR="00F2622C">
              <w:rPr>
                <w:rFonts w:ascii="Times New Roman" w:hAnsi="Times New Roman" w:cs="Times New Roman"/>
                <w:sz w:val="22"/>
                <w:szCs w:val="22"/>
              </w:rPr>
              <w:t>3</w:t>
            </w:r>
          </w:p>
        </w:tc>
        <w:tc>
          <w:tcPr>
            <w:tcW w:w="270" w:type="dxa"/>
            <w:shd w:val="clear" w:color="auto" w:fill="auto"/>
            <w:vAlign w:val="bottom"/>
          </w:tcPr>
          <w:p w:rsidR="00A03308" w:rsidRPr="00320044" w:rsidRDefault="00A03308" w:rsidP="00154F45">
            <w:pPr>
              <w:pStyle w:val="BodyText2"/>
              <w:widowControl w:val="0"/>
              <w:overflowPunct w:val="0"/>
              <w:autoSpaceDE w:val="0"/>
              <w:autoSpaceDN w:val="0"/>
              <w:adjustRightInd w:val="0"/>
              <w:ind w:left="-59" w:right="-111"/>
              <w:jc w:val="right"/>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rsidR="00A03308" w:rsidRPr="00320044" w:rsidRDefault="00A03308" w:rsidP="00C35C96">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320044">
              <w:rPr>
                <w:rFonts w:ascii="Times New Roman" w:hAnsi="Times New Roman" w:cs="Times New Roman"/>
                <w:sz w:val="22"/>
                <w:szCs w:val="22"/>
              </w:rPr>
              <w:t>202</w:t>
            </w:r>
            <w:r w:rsidR="00F2622C">
              <w:rPr>
                <w:rFonts w:ascii="Times New Roman" w:hAnsi="Times New Roman" w:cs="Times New Roman"/>
                <w:sz w:val="22"/>
                <w:szCs w:val="22"/>
              </w:rPr>
              <w:t>2</w:t>
            </w:r>
          </w:p>
        </w:tc>
      </w:tr>
      <w:tr w:rsidR="00A03308" w:rsidRPr="00320044" w:rsidTr="00C17E95">
        <w:tc>
          <w:tcPr>
            <w:tcW w:w="5238" w:type="dxa"/>
            <w:vAlign w:val="bottom"/>
          </w:tcPr>
          <w:p w:rsidR="00A03308" w:rsidRPr="008A04BA" w:rsidRDefault="00A03308" w:rsidP="00C222F1">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320044">
              <w:rPr>
                <w:rFonts w:ascii="Times New Roman" w:hAnsi="Times New Roman" w:cs="Times New Roman"/>
                <w:b/>
                <w:bCs/>
                <w:sz w:val="22"/>
                <w:szCs w:val="22"/>
              </w:rPr>
              <w:t>Related p</w:t>
            </w:r>
            <w:r w:rsidR="00C222F1">
              <w:rPr>
                <w:rFonts w:ascii="Times New Roman" w:hAnsi="Times New Roman" w:cs="Times New Roman"/>
                <w:b/>
                <w:bCs/>
                <w:sz w:val="22"/>
                <w:szCs w:val="22"/>
              </w:rPr>
              <w:t>erson</w:t>
            </w:r>
            <w:r w:rsidR="00631A8F">
              <w:rPr>
                <w:rFonts w:ascii="Times New Roman" w:hAnsi="Times New Roman" w:cs="Times New Roman"/>
                <w:b/>
                <w:bCs/>
                <w:sz w:val="22"/>
                <w:szCs w:val="22"/>
              </w:rPr>
              <w:t>s</w:t>
            </w:r>
          </w:p>
        </w:tc>
        <w:tc>
          <w:tcPr>
            <w:tcW w:w="1890" w:type="dxa"/>
            <w:shd w:val="clear" w:color="auto" w:fill="auto"/>
            <w:vAlign w:val="bottom"/>
          </w:tcPr>
          <w:p w:rsidR="00A03308" w:rsidRPr="00320044" w:rsidRDefault="00A03308" w:rsidP="0035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270" w:type="dxa"/>
            <w:vAlign w:val="bottom"/>
          </w:tcPr>
          <w:p w:rsidR="00A03308" w:rsidRPr="00320044" w:rsidRDefault="00A03308" w:rsidP="008E4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rsidR="00A03308" w:rsidRPr="00320044" w:rsidRDefault="00A03308" w:rsidP="00C3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r>
      <w:tr w:rsidR="00F2622C" w:rsidRPr="00320044" w:rsidTr="00C17E95">
        <w:tc>
          <w:tcPr>
            <w:tcW w:w="5238" w:type="dxa"/>
            <w:vAlign w:val="bottom"/>
          </w:tcPr>
          <w:p w:rsidR="00F2622C" w:rsidRPr="00320044" w:rsidRDefault="00C17E95" w:rsidP="008E4B63">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20044">
              <w:rPr>
                <w:rFonts w:ascii="Times New Roman" w:hAnsi="Times New Roman" w:cs="Times New Roman"/>
                <w:sz w:val="22"/>
                <w:szCs w:val="22"/>
              </w:rPr>
              <w:t>Other receivable</w:t>
            </w:r>
            <w:r>
              <w:rPr>
                <w:rFonts w:ascii="Times New Roman" w:hAnsi="Times New Roman" w:cs="Times New Roman"/>
                <w:sz w:val="22"/>
                <w:szCs w:val="22"/>
              </w:rPr>
              <w:t>s</w:t>
            </w:r>
          </w:p>
        </w:tc>
        <w:tc>
          <w:tcPr>
            <w:tcW w:w="1890" w:type="dxa"/>
            <w:tcBorders>
              <w:bottom w:val="double" w:sz="4" w:space="0" w:color="auto"/>
            </w:tcBorders>
            <w:shd w:val="clear" w:color="auto" w:fill="auto"/>
            <w:vAlign w:val="bottom"/>
          </w:tcPr>
          <w:p w:rsidR="00F2622C" w:rsidRPr="00F458C2" w:rsidRDefault="0004160E" w:rsidP="00631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2,0</w:t>
            </w:r>
            <w:r w:rsidR="00631A8F">
              <w:rPr>
                <w:rFonts w:ascii="Times New Roman" w:hAnsi="Times New Roman" w:cs="Times New Roman"/>
                <w:sz w:val="22"/>
                <w:szCs w:val="22"/>
              </w:rPr>
              <w:t>83</w:t>
            </w:r>
          </w:p>
        </w:tc>
        <w:tc>
          <w:tcPr>
            <w:tcW w:w="270" w:type="dxa"/>
            <w:vAlign w:val="bottom"/>
          </w:tcPr>
          <w:p w:rsidR="00F2622C" w:rsidRPr="00F458C2" w:rsidRDefault="00F2622C"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sz w:val="22"/>
                <w:szCs w:val="22"/>
                <w:lang w:eastAsia="en-GB"/>
              </w:rPr>
            </w:pPr>
          </w:p>
        </w:tc>
        <w:tc>
          <w:tcPr>
            <w:tcW w:w="1890" w:type="dxa"/>
            <w:tcBorders>
              <w:bottom w:val="double" w:sz="4" w:space="0" w:color="auto"/>
            </w:tcBorders>
            <w:vAlign w:val="bottom"/>
          </w:tcPr>
          <w:p w:rsidR="00F2622C" w:rsidRPr="00F458C2"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rPr>
              <w:t>229</w:t>
            </w:r>
          </w:p>
        </w:tc>
      </w:tr>
      <w:tr w:rsidR="00F2622C" w:rsidRPr="00320044" w:rsidTr="007C0EE2">
        <w:tc>
          <w:tcPr>
            <w:tcW w:w="5238" w:type="dxa"/>
            <w:vAlign w:val="bottom"/>
          </w:tcPr>
          <w:p w:rsidR="00F2622C" w:rsidRPr="00320044" w:rsidRDefault="00F2622C" w:rsidP="008E4B63">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20044">
              <w:rPr>
                <w:rFonts w:ascii="Times New Roman" w:hAnsi="Times New Roman" w:cs="Times New Roman"/>
                <w:b/>
                <w:bCs/>
                <w:sz w:val="22"/>
                <w:szCs w:val="22"/>
              </w:rPr>
              <w:t>Other parties</w:t>
            </w:r>
          </w:p>
        </w:tc>
        <w:tc>
          <w:tcPr>
            <w:tcW w:w="1890" w:type="dxa"/>
            <w:tcBorders>
              <w:top w:val="double" w:sz="4" w:space="0" w:color="auto"/>
            </w:tcBorders>
            <w:shd w:val="clear" w:color="auto" w:fill="auto"/>
            <w:vAlign w:val="bottom"/>
          </w:tcPr>
          <w:p w:rsidR="00F2622C" w:rsidRPr="00F458C2" w:rsidRDefault="00F2622C"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highlight w:val="yellow"/>
              </w:rPr>
            </w:pPr>
          </w:p>
        </w:tc>
        <w:tc>
          <w:tcPr>
            <w:tcW w:w="270" w:type="dxa"/>
            <w:vAlign w:val="bottom"/>
          </w:tcPr>
          <w:p w:rsidR="00F2622C" w:rsidRPr="00F458C2" w:rsidRDefault="00F2622C"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sz w:val="22"/>
                <w:szCs w:val="22"/>
                <w:lang w:eastAsia="en-GB"/>
              </w:rPr>
            </w:pPr>
          </w:p>
        </w:tc>
        <w:tc>
          <w:tcPr>
            <w:tcW w:w="1890" w:type="dxa"/>
            <w:tcBorders>
              <w:top w:val="double" w:sz="4" w:space="0" w:color="auto"/>
            </w:tcBorders>
            <w:vAlign w:val="bottom"/>
          </w:tcPr>
          <w:p w:rsidR="00F2622C" w:rsidRPr="00F458C2"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highlight w:val="yellow"/>
              </w:rPr>
            </w:pPr>
          </w:p>
        </w:tc>
      </w:tr>
      <w:tr w:rsidR="00F2622C" w:rsidRPr="00320044" w:rsidTr="007C0EE2">
        <w:tc>
          <w:tcPr>
            <w:tcW w:w="5238" w:type="dxa"/>
            <w:vAlign w:val="bottom"/>
          </w:tcPr>
          <w:p w:rsidR="00F2622C" w:rsidRPr="00320044" w:rsidRDefault="00F2622C" w:rsidP="0005421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20044">
              <w:rPr>
                <w:rFonts w:ascii="Times New Roman" w:hAnsi="Times New Roman" w:cs="Times New Roman"/>
                <w:sz w:val="22"/>
                <w:szCs w:val="22"/>
              </w:rPr>
              <w:t>Trade receivables</w:t>
            </w:r>
          </w:p>
        </w:tc>
        <w:tc>
          <w:tcPr>
            <w:tcW w:w="1890" w:type="dxa"/>
            <w:shd w:val="clear" w:color="auto" w:fill="auto"/>
            <w:vAlign w:val="bottom"/>
          </w:tcPr>
          <w:p w:rsidR="00F2622C" w:rsidRPr="00F458C2"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647,254</w:t>
            </w:r>
          </w:p>
        </w:tc>
        <w:tc>
          <w:tcPr>
            <w:tcW w:w="270" w:type="dxa"/>
            <w:vAlign w:val="bottom"/>
          </w:tcPr>
          <w:p w:rsidR="00F2622C" w:rsidRPr="00F458C2" w:rsidRDefault="00F2622C"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sz w:val="22"/>
                <w:szCs w:val="22"/>
                <w:lang w:eastAsia="en-GB"/>
              </w:rPr>
            </w:pPr>
          </w:p>
        </w:tc>
        <w:tc>
          <w:tcPr>
            <w:tcW w:w="1890" w:type="dxa"/>
            <w:vAlign w:val="bottom"/>
          </w:tcPr>
          <w:p w:rsidR="00F2622C" w:rsidRPr="00F458C2"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rPr>
              <w:t>925,144</w:t>
            </w:r>
          </w:p>
        </w:tc>
      </w:tr>
      <w:tr w:rsidR="00F2622C" w:rsidRPr="00320044" w:rsidTr="007C0EE2">
        <w:tc>
          <w:tcPr>
            <w:tcW w:w="5238" w:type="dxa"/>
            <w:vAlign w:val="bottom"/>
          </w:tcPr>
          <w:p w:rsidR="00F2622C" w:rsidRPr="00320044" w:rsidRDefault="00F2622C" w:rsidP="0005421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20044">
              <w:rPr>
                <w:rFonts w:ascii="Times New Roman" w:hAnsi="Times New Roman" w:cs="Times New Roman"/>
                <w:sz w:val="22"/>
                <w:szCs w:val="22"/>
              </w:rPr>
              <w:t>Prepaid expenses</w:t>
            </w:r>
          </w:p>
        </w:tc>
        <w:tc>
          <w:tcPr>
            <w:tcW w:w="1890" w:type="dxa"/>
            <w:shd w:val="clear" w:color="auto" w:fill="auto"/>
            <w:vAlign w:val="bottom"/>
          </w:tcPr>
          <w:p w:rsidR="00F2622C" w:rsidRPr="00F458C2"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39,091</w:t>
            </w:r>
          </w:p>
        </w:tc>
        <w:tc>
          <w:tcPr>
            <w:tcW w:w="270" w:type="dxa"/>
            <w:vAlign w:val="bottom"/>
          </w:tcPr>
          <w:p w:rsidR="00F2622C" w:rsidRPr="00F458C2" w:rsidRDefault="00F2622C"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rsidR="00F2622C" w:rsidRPr="00F458C2"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rPr>
              <w:t>36,645</w:t>
            </w:r>
          </w:p>
        </w:tc>
      </w:tr>
      <w:tr w:rsidR="00F2622C" w:rsidRPr="00320044" w:rsidTr="00692248">
        <w:tc>
          <w:tcPr>
            <w:tcW w:w="5238" w:type="dxa"/>
            <w:vAlign w:val="bottom"/>
          </w:tcPr>
          <w:p w:rsidR="00F2622C" w:rsidRPr="00320044" w:rsidRDefault="00F2622C" w:rsidP="0069224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20044">
              <w:rPr>
                <w:rFonts w:ascii="Times New Roman" w:hAnsi="Times New Roman" w:cs="Times New Roman"/>
                <w:sz w:val="22"/>
                <w:szCs w:val="22"/>
              </w:rPr>
              <w:t>Interest receivable</w:t>
            </w:r>
          </w:p>
        </w:tc>
        <w:tc>
          <w:tcPr>
            <w:tcW w:w="1890" w:type="dxa"/>
            <w:shd w:val="clear" w:color="auto" w:fill="auto"/>
            <w:vAlign w:val="bottom"/>
          </w:tcPr>
          <w:p w:rsidR="00F2622C" w:rsidRPr="00F458C2"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1,125</w:t>
            </w:r>
          </w:p>
        </w:tc>
        <w:tc>
          <w:tcPr>
            <w:tcW w:w="270" w:type="dxa"/>
            <w:vAlign w:val="bottom"/>
          </w:tcPr>
          <w:p w:rsidR="00F2622C" w:rsidRPr="00F458C2" w:rsidRDefault="00F2622C"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rsidR="00F2622C" w:rsidRPr="00F458C2"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rPr>
              <w:t>22,878</w:t>
            </w:r>
          </w:p>
        </w:tc>
      </w:tr>
      <w:tr w:rsidR="00F2622C" w:rsidRPr="00320044" w:rsidTr="00692248">
        <w:tc>
          <w:tcPr>
            <w:tcW w:w="5238" w:type="dxa"/>
            <w:vAlign w:val="bottom"/>
          </w:tcPr>
          <w:p w:rsidR="00F2622C" w:rsidRPr="00320044" w:rsidRDefault="00F2622C" w:rsidP="0069224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20044">
              <w:rPr>
                <w:rFonts w:ascii="Times New Roman" w:hAnsi="Times New Roman" w:cs="Times New Roman"/>
                <w:sz w:val="22"/>
                <w:szCs w:val="22"/>
              </w:rPr>
              <w:t>Other receivables</w:t>
            </w:r>
          </w:p>
        </w:tc>
        <w:tc>
          <w:tcPr>
            <w:tcW w:w="1890" w:type="dxa"/>
            <w:shd w:val="clear" w:color="auto" w:fill="auto"/>
            <w:vAlign w:val="bottom"/>
          </w:tcPr>
          <w:p w:rsidR="00F2622C" w:rsidRPr="00F458C2"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r>
              <w:rPr>
                <w:rFonts w:ascii="Times New Roman" w:hAnsi="Times New Roman" w:cs="Times New Roman"/>
                <w:sz w:val="22"/>
                <w:szCs w:val="22"/>
              </w:rPr>
              <w:t>716</w:t>
            </w:r>
          </w:p>
        </w:tc>
        <w:tc>
          <w:tcPr>
            <w:tcW w:w="270" w:type="dxa"/>
            <w:vAlign w:val="bottom"/>
          </w:tcPr>
          <w:p w:rsidR="00F2622C" w:rsidRPr="00F458C2" w:rsidRDefault="00F2622C"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rsidR="00F2622C" w:rsidRPr="00F458C2"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r w:rsidRPr="00F458C2">
              <w:rPr>
                <w:rFonts w:ascii="Times New Roman" w:hAnsi="Times New Roman" w:cs="Times New Roman"/>
                <w:sz w:val="22"/>
                <w:szCs w:val="22"/>
              </w:rPr>
              <w:t>5,320</w:t>
            </w:r>
          </w:p>
        </w:tc>
      </w:tr>
      <w:tr w:rsidR="00F2622C" w:rsidRPr="00320044" w:rsidTr="007C0EE2">
        <w:tc>
          <w:tcPr>
            <w:tcW w:w="5238" w:type="dxa"/>
            <w:vAlign w:val="bottom"/>
          </w:tcPr>
          <w:p w:rsidR="00F2622C" w:rsidRPr="00320044" w:rsidRDefault="00C17E95" w:rsidP="00054214">
            <w:pPr>
              <w:pStyle w:val="BodyText2"/>
              <w:widowControl w:val="0"/>
              <w:overflowPunct w:val="0"/>
              <w:autoSpaceDE w:val="0"/>
              <w:autoSpaceDN w:val="0"/>
              <w:adjustRightInd w:val="0"/>
              <w:textAlignment w:val="baseline"/>
              <w:rPr>
                <w:rFonts w:ascii="Times New Roman" w:hAnsi="Times New Roman" w:cs="Times New Roman"/>
                <w:sz w:val="22"/>
                <w:szCs w:val="22"/>
              </w:rPr>
            </w:pPr>
            <w:r>
              <w:rPr>
                <w:rFonts w:ascii="Times New Roman" w:hAnsi="Times New Roman" w:cs="Times New Roman"/>
                <w:sz w:val="22"/>
                <w:szCs w:val="22"/>
              </w:rPr>
              <w:t>Advances</w:t>
            </w:r>
          </w:p>
        </w:tc>
        <w:tc>
          <w:tcPr>
            <w:tcW w:w="1890" w:type="dxa"/>
            <w:shd w:val="clear" w:color="auto" w:fill="auto"/>
            <w:vAlign w:val="bottom"/>
          </w:tcPr>
          <w:p w:rsidR="00F2622C" w:rsidRPr="00F458C2" w:rsidRDefault="00C17E95" w:rsidP="00C17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19</w:t>
            </w:r>
          </w:p>
        </w:tc>
        <w:tc>
          <w:tcPr>
            <w:tcW w:w="270" w:type="dxa"/>
            <w:vAlign w:val="bottom"/>
          </w:tcPr>
          <w:p w:rsidR="00F2622C" w:rsidRPr="00F458C2" w:rsidRDefault="00F2622C"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rsidR="00F2622C" w:rsidRPr="00F458C2"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sidRPr="00F458C2">
              <w:rPr>
                <w:rFonts w:ascii="Times New Roman" w:hAnsi="Times New Roman" w:cs="Times New Roman"/>
                <w:sz w:val="22"/>
                <w:szCs w:val="22"/>
                <w:cs/>
              </w:rPr>
              <w:t>-</w:t>
            </w:r>
          </w:p>
        </w:tc>
      </w:tr>
      <w:tr w:rsidR="00F2622C" w:rsidRPr="00320044" w:rsidTr="007C0EE2">
        <w:trPr>
          <w:trHeight w:val="56"/>
        </w:trPr>
        <w:tc>
          <w:tcPr>
            <w:tcW w:w="5238" w:type="dxa"/>
            <w:vAlign w:val="bottom"/>
          </w:tcPr>
          <w:p w:rsidR="00F2622C" w:rsidRPr="00320044" w:rsidRDefault="00F2622C" w:rsidP="008E4B63">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20044">
              <w:rPr>
                <w:rFonts w:ascii="Times New Roman" w:hAnsi="Times New Roman" w:cs="Times New Roman"/>
                <w:sz w:val="22"/>
                <w:szCs w:val="22"/>
              </w:rPr>
              <w:t>Total</w:t>
            </w:r>
          </w:p>
        </w:tc>
        <w:tc>
          <w:tcPr>
            <w:tcW w:w="1890" w:type="dxa"/>
            <w:tcBorders>
              <w:top w:val="single" w:sz="4" w:space="0" w:color="auto"/>
              <w:bottom w:val="double" w:sz="4" w:space="0" w:color="auto"/>
            </w:tcBorders>
            <w:shd w:val="clear" w:color="auto" w:fill="auto"/>
            <w:vAlign w:val="bottom"/>
          </w:tcPr>
          <w:p w:rsidR="00F2622C" w:rsidRPr="00F458C2"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688,205</w:t>
            </w:r>
          </w:p>
        </w:tc>
        <w:tc>
          <w:tcPr>
            <w:tcW w:w="270" w:type="dxa"/>
            <w:vAlign w:val="bottom"/>
          </w:tcPr>
          <w:p w:rsidR="00F2622C" w:rsidRPr="00F458C2" w:rsidRDefault="00F2622C"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rsidR="00F2622C" w:rsidRPr="00F458C2"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rPr>
              <w:t>989,987</w:t>
            </w:r>
          </w:p>
        </w:tc>
      </w:tr>
    </w:tbl>
    <w:p w:rsidR="00A03308" w:rsidRDefault="00A03308" w:rsidP="0032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F95AB3" w:rsidRPr="00010199" w:rsidRDefault="00F95AB3" w:rsidP="0032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heme="minorBidi"/>
          <w:sz w:val="22"/>
          <w:szCs w:val="22"/>
        </w:rPr>
      </w:pPr>
      <w:r w:rsidRPr="00C17E95">
        <w:rPr>
          <w:rFonts w:ascii="Times New Roman" w:hAnsi="Times New Roman" w:cs="Times New Roman"/>
          <w:sz w:val="22"/>
          <w:szCs w:val="22"/>
        </w:rPr>
        <w:t xml:space="preserve">Interest receivable in 2022 included an amount of approximately Baht 22.3 </w:t>
      </w:r>
      <w:r w:rsidR="00C14AC7" w:rsidRPr="00C17E95">
        <w:rPr>
          <w:rFonts w:ascii="Times New Roman" w:hAnsi="Times New Roman" w:cs="Times New Roman"/>
          <w:sz w:val="22"/>
          <w:szCs w:val="22"/>
        </w:rPr>
        <w:t>million</w:t>
      </w:r>
      <w:r w:rsidR="00C14AC7" w:rsidRPr="00C17E95">
        <w:rPr>
          <w:rFonts w:ascii="Times New Roman" w:hAnsi="Times New Roman" w:cstheme="minorBidi" w:hint="cs"/>
          <w:sz w:val="22"/>
          <w:szCs w:val="22"/>
          <w:cs/>
        </w:rPr>
        <w:t xml:space="preserve"> </w:t>
      </w:r>
      <w:r w:rsidR="00C14AC7" w:rsidRPr="00C17E95">
        <w:rPr>
          <w:rFonts w:ascii="Times New Roman" w:hAnsi="Times New Roman" w:cstheme="minorBidi"/>
          <w:sz w:val="22"/>
          <w:szCs w:val="22"/>
        </w:rPr>
        <w:t>which was</w:t>
      </w:r>
      <w:r w:rsidRPr="00C17E95">
        <w:rPr>
          <w:rFonts w:ascii="Times New Roman" w:hAnsi="Times New Roman" w:cs="Times New Roman"/>
          <w:sz w:val="22"/>
          <w:szCs w:val="22"/>
        </w:rPr>
        <w:t xml:space="preserve"> interest income that the Company was compensated </w:t>
      </w:r>
      <w:r w:rsidR="00C14AC7" w:rsidRPr="00C17E95">
        <w:rPr>
          <w:rFonts w:ascii="Times New Roman" w:hAnsi="Times New Roman" w:cs="Times New Roman"/>
          <w:sz w:val="22"/>
          <w:szCs w:val="22"/>
        </w:rPr>
        <w:t>in respect of</w:t>
      </w:r>
      <w:r w:rsidRPr="00C17E95">
        <w:rPr>
          <w:rFonts w:ascii="Times New Roman" w:hAnsi="Times New Roman" w:cs="Times New Roman"/>
          <w:sz w:val="22"/>
          <w:szCs w:val="22"/>
        </w:rPr>
        <w:t xml:space="preserve"> the project for </w:t>
      </w:r>
      <w:r w:rsidR="00C14AC7" w:rsidRPr="00C17E95">
        <w:rPr>
          <w:rFonts w:ascii="Times New Roman" w:hAnsi="Times New Roman" w:cs="Times New Roman"/>
          <w:sz w:val="22"/>
          <w:szCs w:val="22"/>
        </w:rPr>
        <w:t xml:space="preserve">subsidizing the revolving credits to the </w:t>
      </w:r>
      <w:r w:rsidRPr="00C17E95">
        <w:rPr>
          <w:rFonts w:ascii="Times New Roman" w:hAnsi="Times New Roman" w:cs="Times New Roman"/>
          <w:sz w:val="22"/>
          <w:szCs w:val="22"/>
        </w:rPr>
        <w:t>rubber manufacturers (dried rubber) for two periods with the total credits amounting to Baht 1,900 million. The Company receive</w:t>
      </w:r>
      <w:r w:rsidR="00A35006">
        <w:rPr>
          <w:rFonts w:ascii="Times New Roman" w:hAnsi="Times New Roman" w:cs="Times New Roman"/>
          <w:sz w:val="22"/>
          <w:szCs w:val="22"/>
        </w:rPr>
        <w:t>d</w:t>
      </w:r>
      <w:r w:rsidRPr="00C17E95">
        <w:rPr>
          <w:rFonts w:ascii="Times New Roman" w:hAnsi="Times New Roman" w:cs="Times New Roman"/>
          <w:sz w:val="22"/>
          <w:szCs w:val="22"/>
        </w:rPr>
        <w:t xml:space="preserve"> such interest from its counterparty </w:t>
      </w:r>
      <w:r w:rsidR="0085044A" w:rsidRPr="00C17E95">
        <w:rPr>
          <w:rFonts w:ascii="Times New Roman" w:hAnsi="Times New Roman" w:cs="Times New Roman"/>
          <w:sz w:val="22"/>
          <w:szCs w:val="22"/>
        </w:rPr>
        <w:t>that</w:t>
      </w:r>
      <w:r w:rsidR="00812B2E" w:rsidRPr="00C17E95">
        <w:rPr>
          <w:rFonts w:ascii="Times New Roman" w:hAnsi="Times New Roman" w:cs="Times New Roman"/>
          <w:sz w:val="22"/>
          <w:szCs w:val="22"/>
        </w:rPr>
        <w:t xml:space="preserve"> is </w:t>
      </w:r>
      <w:r w:rsidR="00010199" w:rsidRPr="00C17E95">
        <w:rPr>
          <w:rFonts w:ascii="Times New Roman" w:hAnsi="Times New Roman"/>
          <w:sz w:val="22"/>
          <w:szCs w:val="28"/>
        </w:rPr>
        <w:t xml:space="preserve">a </w:t>
      </w:r>
      <w:r w:rsidRPr="00C17E95">
        <w:rPr>
          <w:rFonts w:ascii="Times New Roman" w:hAnsi="Times New Roman" w:cs="Times New Roman"/>
          <w:sz w:val="22"/>
          <w:szCs w:val="22"/>
        </w:rPr>
        <w:t>state enterprise in April 2023.</w:t>
      </w:r>
    </w:p>
    <w:p w:rsidR="003F1F1A" w:rsidRPr="001C37A6" w:rsidRDefault="003F1F1A" w:rsidP="0032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A64FA9" w:rsidRPr="00320044" w:rsidRDefault="00A64FA9" w:rsidP="0032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C23928">
        <w:rPr>
          <w:rFonts w:ascii="Times New Roman" w:hAnsi="Times New Roman" w:cs="Times New Roman"/>
          <w:sz w:val="22"/>
          <w:szCs w:val="22"/>
        </w:rPr>
        <w:t xml:space="preserve">As at December 31, </w:t>
      </w:r>
      <w:r w:rsidR="00040319">
        <w:rPr>
          <w:rFonts w:ascii="Times New Roman" w:hAnsi="Times New Roman" w:cs="Times New Roman"/>
          <w:sz w:val="22"/>
          <w:szCs w:val="22"/>
        </w:rPr>
        <w:t>202</w:t>
      </w:r>
      <w:r w:rsidR="00F2622C">
        <w:rPr>
          <w:rFonts w:ascii="Times New Roman" w:hAnsi="Times New Roman" w:cs="Times New Roman"/>
          <w:sz w:val="22"/>
          <w:szCs w:val="22"/>
        </w:rPr>
        <w:t>3</w:t>
      </w:r>
      <w:r w:rsidR="00040319">
        <w:rPr>
          <w:rFonts w:ascii="Times New Roman" w:hAnsi="Times New Roman" w:cs="Times New Roman"/>
          <w:sz w:val="22"/>
          <w:szCs w:val="22"/>
        </w:rPr>
        <w:t xml:space="preserve"> and 202</w:t>
      </w:r>
      <w:r w:rsidR="00F2622C">
        <w:rPr>
          <w:rFonts w:ascii="Times New Roman" w:hAnsi="Times New Roman" w:cs="Times New Roman"/>
          <w:sz w:val="22"/>
          <w:szCs w:val="22"/>
        </w:rPr>
        <w:t>2</w:t>
      </w:r>
      <w:r w:rsidRPr="00C23928">
        <w:rPr>
          <w:rFonts w:ascii="Times New Roman" w:hAnsi="Times New Roman" w:cs="Times New Roman"/>
          <w:sz w:val="22"/>
          <w:szCs w:val="22"/>
        </w:rPr>
        <w:t xml:space="preserve">, trade receivables classified by outstanding </w:t>
      </w:r>
      <w:r w:rsidR="00320044">
        <w:rPr>
          <w:rFonts w:ascii="Times New Roman" w:hAnsi="Times New Roman" w:cs="Times New Roman"/>
          <w:sz w:val="22"/>
          <w:szCs w:val="22"/>
        </w:rPr>
        <w:t>period</w:t>
      </w:r>
      <w:r w:rsidRPr="00C23928">
        <w:rPr>
          <w:rFonts w:ascii="Times New Roman" w:hAnsi="Times New Roman" w:cs="Times New Roman"/>
          <w:sz w:val="22"/>
          <w:szCs w:val="22"/>
        </w:rPr>
        <w:t xml:space="preserve"> are as follows:</w:t>
      </w:r>
    </w:p>
    <w:p w:rsidR="00865669" w:rsidRPr="001C37A6" w:rsidRDefault="00865669" w:rsidP="0032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288" w:type="dxa"/>
        <w:tblLook w:val="04A0"/>
      </w:tblPr>
      <w:tblGrid>
        <w:gridCol w:w="5238"/>
        <w:gridCol w:w="1890"/>
        <w:gridCol w:w="270"/>
        <w:gridCol w:w="1890"/>
      </w:tblGrid>
      <w:tr w:rsidR="0097091C" w:rsidRPr="00C23928" w:rsidTr="007C0EE2">
        <w:tc>
          <w:tcPr>
            <w:tcW w:w="5238" w:type="dxa"/>
            <w:vAlign w:val="bottom"/>
          </w:tcPr>
          <w:p w:rsidR="0097091C" w:rsidRPr="00C23928" w:rsidRDefault="0097091C" w:rsidP="009327C9">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4050" w:type="dxa"/>
            <w:gridSpan w:val="3"/>
            <w:tcBorders>
              <w:bottom w:val="single" w:sz="4" w:space="0" w:color="auto"/>
            </w:tcBorders>
            <w:shd w:val="clear" w:color="auto" w:fill="auto"/>
            <w:vAlign w:val="bottom"/>
          </w:tcPr>
          <w:p w:rsidR="0097091C" w:rsidRPr="00C23928" w:rsidRDefault="0097091C" w:rsidP="004E2AC4">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C23928">
              <w:rPr>
                <w:rFonts w:ascii="Times New Roman" w:hAnsi="Times New Roman" w:cs="Times New Roman"/>
                <w:sz w:val="22"/>
                <w:szCs w:val="22"/>
              </w:rPr>
              <w:t>In Thousand Baht</w:t>
            </w:r>
          </w:p>
        </w:tc>
      </w:tr>
      <w:tr w:rsidR="00A03308" w:rsidRPr="00C23928" w:rsidTr="007C0EE2">
        <w:tc>
          <w:tcPr>
            <w:tcW w:w="5238" w:type="dxa"/>
            <w:vAlign w:val="bottom"/>
          </w:tcPr>
          <w:p w:rsidR="00A03308" w:rsidRPr="00C23928" w:rsidRDefault="00A03308" w:rsidP="00E73884">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rsidR="00A03308" w:rsidRPr="00C23928" w:rsidRDefault="00A03308" w:rsidP="00E82FFF">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Pr>
                <w:rFonts w:ascii="Times New Roman" w:hAnsi="Times New Roman" w:cs="Times New Roman"/>
                <w:sz w:val="22"/>
                <w:szCs w:val="22"/>
              </w:rPr>
              <w:t>202</w:t>
            </w:r>
            <w:r w:rsidR="00F2622C">
              <w:rPr>
                <w:rFonts w:ascii="Times New Roman" w:hAnsi="Times New Roman" w:cs="Times New Roman"/>
                <w:sz w:val="22"/>
                <w:szCs w:val="22"/>
              </w:rPr>
              <w:t>3</w:t>
            </w:r>
          </w:p>
        </w:tc>
        <w:tc>
          <w:tcPr>
            <w:tcW w:w="270" w:type="dxa"/>
            <w:shd w:val="clear" w:color="auto" w:fill="auto"/>
            <w:vAlign w:val="bottom"/>
          </w:tcPr>
          <w:p w:rsidR="00A03308" w:rsidRPr="00C23928" w:rsidRDefault="00A03308" w:rsidP="00E82FFF">
            <w:pPr>
              <w:pStyle w:val="BodyText2"/>
              <w:widowControl w:val="0"/>
              <w:overflowPunct w:val="0"/>
              <w:autoSpaceDE w:val="0"/>
              <w:autoSpaceDN w:val="0"/>
              <w:adjustRightInd w:val="0"/>
              <w:ind w:left="-59" w:right="-111"/>
              <w:jc w:val="right"/>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rsidR="00A03308" w:rsidRPr="00C23928" w:rsidRDefault="00F32AF9" w:rsidP="00C35C96">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Pr>
                <w:rFonts w:ascii="Times New Roman" w:hAnsi="Times New Roman" w:cs="Times New Roman"/>
                <w:sz w:val="22"/>
                <w:szCs w:val="22"/>
              </w:rPr>
              <w:t>202</w:t>
            </w:r>
            <w:r w:rsidR="00F2622C">
              <w:rPr>
                <w:rFonts w:ascii="Times New Roman" w:hAnsi="Times New Roman" w:cs="Times New Roman"/>
                <w:sz w:val="22"/>
                <w:szCs w:val="22"/>
              </w:rPr>
              <w:t>2</w:t>
            </w:r>
          </w:p>
        </w:tc>
      </w:tr>
      <w:tr w:rsidR="00F2622C" w:rsidRPr="00C23928" w:rsidTr="007C0EE2">
        <w:tc>
          <w:tcPr>
            <w:tcW w:w="5238" w:type="dxa"/>
            <w:vAlign w:val="bottom"/>
          </w:tcPr>
          <w:p w:rsidR="00F2622C" w:rsidRPr="00C23928" w:rsidRDefault="00F2622C" w:rsidP="004E2AC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C23928">
              <w:rPr>
                <w:rFonts w:ascii="Times New Roman" w:hAnsi="Times New Roman" w:cs="Times New Roman"/>
                <w:sz w:val="22"/>
                <w:szCs w:val="22"/>
              </w:rPr>
              <w:t>Current</w:t>
            </w:r>
          </w:p>
        </w:tc>
        <w:tc>
          <w:tcPr>
            <w:tcW w:w="1890" w:type="dxa"/>
            <w:shd w:val="clear" w:color="auto" w:fill="auto"/>
            <w:vAlign w:val="bottom"/>
          </w:tcPr>
          <w:p w:rsidR="00F2622C" w:rsidRPr="00F458C2" w:rsidRDefault="002277FD"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590,614</w:t>
            </w:r>
          </w:p>
        </w:tc>
        <w:tc>
          <w:tcPr>
            <w:tcW w:w="270" w:type="dxa"/>
            <w:vAlign w:val="bottom"/>
          </w:tcPr>
          <w:p w:rsidR="00F2622C" w:rsidRPr="00F458C2" w:rsidRDefault="00F2622C"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rsidR="00F2622C" w:rsidRPr="00F458C2"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rPr>
              <w:t>880,057</w:t>
            </w:r>
          </w:p>
        </w:tc>
      </w:tr>
      <w:tr w:rsidR="00F2622C" w:rsidRPr="00C23928" w:rsidTr="007C0EE2">
        <w:tc>
          <w:tcPr>
            <w:tcW w:w="5238" w:type="dxa"/>
            <w:vAlign w:val="bottom"/>
          </w:tcPr>
          <w:p w:rsidR="00F2622C" w:rsidRPr="00C23928" w:rsidRDefault="00F2622C" w:rsidP="004E2AC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C23928">
              <w:rPr>
                <w:rFonts w:ascii="Times New Roman" w:hAnsi="Times New Roman" w:cs="Times New Roman"/>
                <w:sz w:val="22"/>
                <w:szCs w:val="22"/>
              </w:rPr>
              <w:t>Overdue not exceeding 3 months</w:t>
            </w:r>
          </w:p>
        </w:tc>
        <w:tc>
          <w:tcPr>
            <w:tcW w:w="1890" w:type="dxa"/>
            <w:shd w:val="clear" w:color="auto" w:fill="auto"/>
            <w:vAlign w:val="bottom"/>
          </w:tcPr>
          <w:p w:rsidR="00F2622C" w:rsidRPr="00F458C2" w:rsidRDefault="002277FD"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56,640</w:t>
            </w:r>
          </w:p>
        </w:tc>
        <w:tc>
          <w:tcPr>
            <w:tcW w:w="270" w:type="dxa"/>
            <w:vAlign w:val="bottom"/>
          </w:tcPr>
          <w:p w:rsidR="00F2622C" w:rsidRPr="00F458C2" w:rsidRDefault="00F2622C"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rsidR="00F2622C" w:rsidRPr="00F458C2"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rPr>
              <w:t>45,087</w:t>
            </w:r>
          </w:p>
        </w:tc>
      </w:tr>
      <w:tr w:rsidR="00D1278C" w:rsidRPr="00C23928" w:rsidTr="007C0EE2">
        <w:tc>
          <w:tcPr>
            <w:tcW w:w="5238" w:type="dxa"/>
            <w:vAlign w:val="bottom"/>
          </w:tcPr>
          <w:p w:rsidR="00D1278C" w:rsidRPr="00C23928" w:rsidRDefault="00D1278C" w:rsidP="0075698A">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C23928">
              <w:rPr>
                <w:rFonts w:ascii="Times New Roman" w:hAnsi="Times New Roman" w:cs="Times New Roman"/>
                <w:sz w:val="22"/>
                <w:szCs w:val="22"/>
              </w:rPr>
              <w:t>Total</w:t>
            </w:r>
          </w:p>
        </w:tc>
        <w:tc>
          <w:tcPr>
            <w:tcW w:w="1890" w:type="dxa"/>
            <w:tcBorders>
              <w:top w:val="single" w:sz="4" w:space="0" w:color="auto"/>
              <w:bottom w:val="double" w:sz="4" w:space="0" w:color="auto"/>
            </w:tcBorders>
            <w:shd w:val="clear" w:color="auto" w:fill="auto"/>
            <w:vAlign w:val="bottom"/>
          </w:tcPr>
          <w:p w:rsidR="00D1278C" w:rsidRPr="00F458C2" w:rsidRDefault="00D1278C" w:rsidP="00AA3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647,254</w:t>
            </w:r>
          </w:p>
        </w:tc>
        <w:tc>
          <w:tcPr>
            <w:tcW w:w="270" w:type="dxa"/>
            <w:vAlign w:val="bottom"/>
          </w:tcPr>
          <w:p w:rsidR="00D1278C" w:rsidRPr="00F458C2" w:rsidRDefault="00D1278C"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rsidR="00D1278C" w:rsidRPr="00F458C2" w:rsidRDefault="00D1278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rPr>
              <w:t>925,144</w:t>
            </w:r>
          </w:p>
        </w:tc>
      </w:tr>
    </w:tbl>
    <w:p w:rsidR="003629CB" w:rsidRPr="001C37A6" w:rsidRDefault="003629CB" w:rsidP="002F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C10889" w:rsidRPr="00C23928" w:rsidRDefault="00C10889"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C23928">
        <w:rPr>
          <w:rFonts w:ascii="Times New Roman" w:hAnsi="Times New Roman" w:cs="Times New Roman"/>
          <w:b/>
          <w:bCs/>
          <w:caps/>
          <w:sz w:val="22"/>
          <w:szCs w:val="22"/>
        </w:rPr>
        <w:t>INVENTORIES</w:t>
      </w:r>
    </w:p>
    <w:p w:rsidR="00C10889" w:rsidRPr="001C37A6" w:rsidRDefault="00C10889" w:rsidP="002F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288" w:type="dxa"/>
        <w:tblLook w:val="04A0"/>
      </w:tblPr>
      <w:tblGrid>
        <w:gridCol w:w="5238"/>
        <w:gridCol w:w="1890"/>
        <w:gridCol w:w="270"/>
        <w:gridCol w:w="1890"/>
      </w:tblGrid>
      <w:tr w:rsidR="00DC3969" w:rsidRPr="00C23928" w:rsidTr="007C0EE2">
        <w:tc>
          <w:tcPr>
            <w:tcW w:w="5238" w:type="dxa"/>
            <w:vAlign w:val="bottom"/>
          </w:tcPr>
          <w:p w:rsidR="00DC3969" w:rsidRPr="00C23928" w:rsidRDefault="00DC3969" w:rsidP="00054214">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4050" w:type="dxa"/>
            <w:gridSpan w:val="3"/>
            <w:tcBorders>
              <w:bottom w:val="single" w:sz="4" w:space="0" w:color="auto"/>
            </w:tcBorders>
            <w:shd w:val="clear" w:color="auto" w:fill="auto"/>
            <w:vAlign w:val="bottom"/>
          </w:tcPr>
          <w:p w:rsidR="00DC3969" w:rsidRPr="00C23928" w:rsidRDefault="00DC3969" w:rsidP="00054214">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C23928">
              <w:rPr>
                <w:rFonts w:ascii="Times New Roman" w:hAnsi="Times New Roman" w:cs="Times New Roman"/>
                <w:sz w:val="22"/>
                <w:szCs w:val="22"/>
              </w:rPr>
              <w:t>In Thousand Baht</w:t>
            </w:r>
          </w:p>
        </w:tc>
      </w:tr>
      <w:tr w:rsidR="00DC3969" w:rsidRPr="00C23928" w:rsidTr="007C0EE2">
        <w:tc>
          <w:tcPr>
            <w:tcW w:w="5238" w:type="dxa"/>
            <w:vAlign w:val="bottom"/>
          </w:tcPr>
          <w:p w:rsidR="00DC3969" w:rsidRPr="00C23928" w:rsidRDefault="00DC3969" w:rsidP="00054214">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rsidR="00DC3969" w:rsidRPr="00C23928" w:rsidRDefault="00DC3969" w:rsidP="00054214">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Pr>
                <w:rFonts w:ascii="Times New Roman" w:hAnsi="Times New Roman" w:cs="Times New Roman"/>
                <w:sz w:val="22"/>
                <w:szCs w:val="22"/>
              </w:rPr>
              <w:t>202</w:t>
            </w:r>
            <w:r w:rsidR="00F2622C">
              <w:rPr>
                <w:rFonts w:ascii="Times New Roman" w:hAnsi="Times New Roman" w:cs="Times New Roman"/>
                <w:sz w:val="22"/>
                <w:szCs w:val="22"/>
              </w:rPr>
              <w:t>3</w:t>
            </w:r>
          </w:p>
        </w:tc>
        <w:tc>
          <w:tcPr>
            <w:tcW w:w="270" w:type="dxa"/>
            <w:shd w:val="clear" w:color="auto" w:fill="auto"/>
            <w:vAlign w:val="bottom"/>
          </w:tcPr>
          <w:p w:rsidR="00DC3969" w:rsidRPr="00C23928" w:rsidRDefault="00DC3969" w:rsidP="00054214">
            <w:pPr>
              <w:pStyle w:val="BodyText2"/>
              <w:widowControl w:val="0"/>
              <w:overflowPunct w:val="0"/>
              <w:autoSpaceDE w:val="0"/>
              <w:autoSpaceDN w:val="0"/>
              <w:adjustRightInd w:val="0"/>
              <w:ind w:left="-59" w:right="-111"/>
              <w:jc w:val="right"/>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rsidR="00DC3969" w:rsidRPr="00C23928" w:rsidRDefault="00703A97" w:rsidP="00054214">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Pr>
                <w:rFonts w:ascii="Times New Roman" w:hAnsi="Times New Roman" w:cs="Times New Roman"/>
                <w:sz w:val="22"/>
                <w:szCs w:val="22"/>
              </w:rPr>
              <w:t>202</w:t>
            </w:r>
            <w:r w:rsidR="00F2622C">
              <w:rPr>
                <w:rFonts w:ascii="Times New Roman" w:hAnsi="Times New Roman" w:cs="Times New Roman"/>
                <w:sz w:val="22"/>
                <w:szCs w:val="22"/>
              </w:rPr>
              <w:t>2</w:t>
            </w:r>
          </w:p>
        </w:tc>
      </w:tr>
      <w:tr w:rsidR="00F2622C" w:rsidRPr="00C23928" w:rsidTr="00692248">
        <w:tc>
          <w:tcPr>
            <w:tcW w:w="5238" w:type="dxa"/>
            <w:vAlign w:val="bottom"/>
          </w:tcPr>
          <w:p w:rsidR="00F2622C" w:rsidRDefault="00F2622C" w:rsidP="00054214">
            <w:pPr>
              <w:pStyle w:val="Preformatted"/>
              <w:tabs>
                <w:tab w:val="clear" w:pos="9590"/>
              </w:tabs>
              <w:rPr>
                <w:rFonts w:ascii="Times New Roman" w:hAnsi="Times New Roman" w:cs="Times New Roman"/>
                <w:sz w:val="22"/>
                <w:szCs w:val="22"/>
                <w:lang w:eastAsia="en-US"/>
              </w:rPr>
            </w:pPr>
            <w:r w:rsidRPr="00C23928">
              <w:rPr>
                <w:rFonts w:ascii="Times New Roman" w:hAnsi="Times New Roman" w:cs="Times New Roman"/>
                <w:sz w:val="22"/>
                <w:szCs w:val="22"/>
                <w:lang w:eastAsia="en-US"/>
              </w:rPr>
              <w:t>Finished goods</w:t>
            </w:r>
            <w:r>
              <w:rPr>
                <w:rFonts w:ascii="Times New Roman" w:hAnsi="Times New Roman" w:cs="Times New Roman"/>
                <w:sz w:val="22"/>
                <w:szCs w:val="22"/>
                <w:lang w:eastAsia="en-US"/>
              </w:rPr>
              <w:t xml:space="preserve"> (net of allowance for diminution in</w:t>
            </w:r>
          </w:p>
          <w:p w:rsidR="00F2622C" w:rsidRPr="00C23928" w:rsidRDefault="00F2622C" w:rsidP="00C17E95">
            <w:pPr>
              <w:pStyle w:val="Preformatted"/>
              <w:tabs>
                <w:tab w:val="clear" w:pos="9590"/>
              </w:tabs>
              <w:rPr>
                <w:rFonts w:ascii="Times New Roman" w:hAnsi="Times New Roman" w:cs="Cordia New"/>
                <w:sz w:val="22"/>
                <w:szCs w:val="22"/>
                <w:cs/>
                <w:lang w:eastAsia="en-US"/>
              </w:rPr>
            </w:pPr>
            <w:r>
              <w:rPr>
                <w:rFonts w:ascii="Times New Roman" w:hAnsi="Times New Roman" w:cs="Times New Roman"/>
                <w:sz w:val="22"/>
                <w:szCs w:val="22"/>
                <w:lang w:eastAsia="en-US"/>
              </w:rPr>
              <w:t xml:space="preserve">value of </w:t>
            </w:r>
            <w:r w:rsidRPr="00C17E95">
              <w:rPr>
                <w:rFonts w:ascii="Times New Roman" w:hAnsi="Times New Roman" w:cs="Times New Roman"/>
                <w:sz w:val="22"/>
                <w:szCs w:val="22"/>
                <w:lang w:eastAsia="en-US"/>
              </w:rPr>
              <w:t>Baht 9,771</w:t>
            </w:r>
            <w:r>
              <w:rPr>
                <w:rFonts w:ascii="Times New Roman" w:hAnsi="Times New Roman" w:cs="Times New Roman"/>
                <w:sz w:val="22"/>
                <w:szCs w:val="22"/>
                <w:lang w:eastAsia="en-US"/>
              </w:rPr>
              <w:t xml:space="preserve"> thousand in 202</w:t>
            </w:r>
            <w:r w:rsidR="00C17E95">
              <w:rPr>
                <w:rFonts w:ascii="Times New Roman" w:hAnsi="Times New Roman" w:cs="Times New Roman"/>
                <w:sz w:val="22"/>
                <w:szCs w:val="22"/>
                <w:lang w:eastAsia="en-US"/>
              </w:rPr>
              <w:t>2</w:t>
            </w:r>
            <w:r>
              <w:rPr>
                <w:rFonts w:ascii="Times New Roman" w:hAnsi="Times New Roman" w:cs="Times New Roman"/>
                <w:sz w:val="22"/>
                <w:szCs w:val="22"/>
                <w:lang w:eastAsia="en-US"/>
              </w:rPr>
              <w:t>)</w:t>
            </w:r>
          </w:p>
        </w:tc>
        <w:tc>
          <w:tcPr>
            <w:tcW w:w="1890" w:type="dxa"/>
            <w:shd w:val="clear" w:color="auto" w:fill="auto"/>
            <w:vAlign w:val="bottom"/>
          </w:tcPr>
          <w:p w:rsidR="00F2622C" w:rsidRPr="00F458C2"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912,944</w:t>
            </w:r>
          </w:p>
        </w:tc>
        <w:tc>
          <w:tcPr>
            <w:tcW w:w="270" w:type="dxa"/>
          </w:tcPr>
          <w:p w:rsidR="00F2622C" w:rsidRPr="00F458C2" w:rsidRDefault="00F2622C"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vAlign w:val="bottom"/>
          </w:tcPr>
          <w:p w:rsidR="00F2622C" w:rsidRPr="00F458C2"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rPr>
              <w:t>310,349</w:t>
            </w:r>
          </w:p>
        </w:tc>
      </w:tr>
      <w:tr w:rsidR="00F2622C" w:rsidRPr="00C23928" w:rsidTr="00692248">
        <w:tc>
          <w:tcPr>
            <w:tcW w:w="5238" w:type="dxa"/>
            <w:vAlign w:val="bottom"/>
          </w:tcPr>
          <w:p w:rsidR="00F2622C" w:rsidRPr="00C23928" w:rsidRDefault="00F2622C" w:rsidP="00054214">
            <w:pPr>
              <w:pStyle w:val="Preformatted"/>
              <w:tabs>
                <w:tab w:val="clear" w:pos="9590"/>
              </w:tabs>
              <w:rPr>
                <w:rFonts w:ascii="Times New Roman" w:hAnsi="Times New Roman" w:cs="Times New Roman"/>
                <w:sz w:val="22"/>
                <w:szCs w:val="22"/>
                <w:lang w:eastAsia="en-US"/>
              </w:rPr>
            </w:pPr>
            <w:r w:rsidRPr="00C23928">
              <w:rPr>
                <w:rFonts w:ascii="Times New Roman" w:hAnsi="Times New Roman" w:cs="Times New Roman"/>
                <w:sz w:val="22"/>
                <w:szCs w:val="22"/>
                <w:lang w:eastAsia="en-US"/>
              </w:rPr>
              <w:t>Work-in-process</w:t>
            </w:r>
          </w:p>
        </w:tc>
        <w:tc>
          <w:tcPr>
            <w:tcW w:w="1890" w:type="dxa"/>
            <w:shd w:val="clear" w:color="auto" w:fill="auto"/>
            <w:vAlign w:val="bottom"/>
          </w:tcPr>
          <w:p w:rsidR="00F2622C" w:rsidRPr="00F458C2"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76,985</w:t>
            </w:r>
          </w:p>
        </w:tc>
        <w:tc>
          <w:tcPr>
            <w:tcW w:w="270" w:type="dxa"/>
          </w:tcPr>
          <w:p w:rsidR="00F2622C" w:rsidRPr="00F458C2" w:rsidRDefault="00F2622C"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vAlign w:val="bottom"/>
          </w:tcPr>
          <w:p w:rsidR="00F2622C" w:rsidRPr="00F458C2"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rPr>
              <w:t>140,411</w:t>
            </w:r>
          </w:p>
        </w:tc>
      </w:tr>
      <w:tr w:rsidR="00F2622C" w:rsidRPr="00C23928" w:rsidTr="00692248">
        <w:tc>
          <w:tcPr>
            <w:tcW w:w="5238" w:type="dxa"/>
            <w:vAlign w:val="bottom"/>
          </w:tcPr>
          <w:p w:rsidR="00F2622C" w:rsidRPr="00C23928" w:rsidRDefault="00F2622C" w:rsidP="00054214">
            <w:pPr>
              <w:pStyle w:val="Preformatted"/>
              <w:tabs>
                <w:tab w:val="clear" w:pos="9590"/>
              </w:tabs>
              <w:rPr>
                <w:rFonts w:ascii="Times New Roman" w:hAnsi="Times New Roman" w:cs="Times New Roman"/>
                <w:sz w:val="22"/>
                <w:szCs w:val="22"/>
                <w:cs/>
                <w:lang w:eastAsia="en-US"/>
              </w:rPr>
            </w:pPr>
            <w:r w:rsidRPr="00C23928">
              <w:rPr>
                <w:rFonts w:ascii="Times New Roman" w:hAnsi="Times New Roman" w:cs="Times New Roman"/>
                <w:sz w:val="22"/>
                <w:szCs w:val="22"/>
                <w:lang w:eastAsia="en-US"/>
              </w:rPr>
              <w:t>Raw materials</w:t>
            </w:r>
          </w:p>
        </w:tc>
        <w:tc>
          <w:tcPr>
            <w:tcW w:w="1890" w:type="dxa"/>
            <w:shd w:val="clear" w:color="auto" w:fill="auto"/>
            <w:vAlign w:val="bottom"/>
          </w:tcPr>
          <w:p w:rsidR="00F2622C" w:rsidRPr="00F458C2"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12,823,435</w:t>
            </w:r>
          </w:p>
        </w:tc>
        <w:tc>
          <w:tcPr>
            <w:tcW w:w="270" w:type="dxa"/>
          </w:tcPr>
          <w:p w:rsidR="00F2622C" w:rsidRPr="00F458C2" w:rsidRDefault="00F2622C"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vAlign w:val="bottom"/>
          </w:tcPr>
          <w:p w:rsidR="00F2622C" w:rsidRPr="00F458C2"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rPr>
              <w:t>11,348,778</w:t>
            </w:r>
          </w:p>
        </w:tc>
      </w:tr>
      <w:tr w:rsidR="00F2622C" w:rsidRPr="00C23928" w:rsidTr="00692248">
        <w:tc>
          <w:tcPr>
            <w:tcW w:w="5238" w:type="dxa"/>
            <w:vAlign w:val="bottom"/>
          </w:tcPr>
          <w:p w:rsidR="00F2622C" w:rsidRPr="00C23928" w:rsidRDefault="00F2622C" w:rsidP="00054214">
            <w:pPr>
              <w:pStyle w:val="Preformatted"/>
              <w:tabs>
                <w:tab w:val="clear" w:pos="9590"/>
              </w:tabs>
              <w:rPr>
                <w:rFonts w:ascii="Times New Roman" w:hAnsi="Times New Roman" w:cs="Times New Roman"/>
                <w:sz w:val="22"/>
                <w:szCs w:val="22"/>
                <w:lang w:eastAsia="en-US"/>
              </w:rPr>
            </w:pPr>
            <w:r w:rsidRPr="00C23928">
              <w:rPr>
                <w:rFonts w:ascii="Times New Roman" w:hAnsi="Times New Roman" w:cs="Times New Roman"/>
                <w:sz w:val="22"/>
                <w:szCs w:val="22"/>
                <w:lang w:eastAsia="en-US"/>
              </w:rPr>
              <w:t>Factory supplies</w:t>
            </w:r>
          </w:p>
        </w:tc>
        <w:tc>
          <w:tcPr>
            <w:tcW w:w="1890" w:type="dxa"/>
            <w:shd w:val="clear" w:color="auto" w:fill="auto"/>
            <w:vAlign w:val="bottom"/>
          </w:tcPr>
          <w:p w:rsidR="00F2622C" w:rsidRPr="00F458C2"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28,915</w:t>
            </w:r>
          </w:p>
        </w:tc>
        <w:tc>
          <w:tcPr>
            <w:tcW w:w="270" w:type="dxa"/>
          </w:tcPr>
          <w:p w:rsidR="00F2622C" w:rsidRPr="00F458C2" w:rsidRDefault="00F2622C"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rsidR="00F2622C" w:rsidRPr="00F458C2"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rPr>
              <w:t>22,248</w:t>
            </w:r>
          </w:p>
        </w:tc>
      </w:tr>
      <w:tr w:rsidR="00F2622C" w:rsidRPr="00C23928" w:rsidTr="00692248">
        <w:tc>
          <w:tcPr>
            <w:tcW w:w="5238" w:type="dxa"/>
            <w:vAlign w:val="bottom"/>
          </w:tcPr>
          <w:p w:rsidR="00F2622C" w:rsidRPr="00C23928" w:rsidRDefault="00F2622C" w:rsidP="00054214">
            <w:pPr>
              <w:pStyle w:val="Preformatted"/>
              <w:tabs>
                <w:tab w:val="clear" w:pos="9590"/>
              </w:tabs>
              <w:rPr>
                <w:rFonts w:ascii="Times New Roman" w:hAnsi="Times New Roman" w:cs="Times New Roman"/>
                <w:sz w:val="22"/>
                <w:szCs w:val="22"/>
                <w:lang w:eastAsia="en-US"/>
              </w:rPr>
            </w:pPr>
            <w:r w:rsidRPr="00C23928">
              <w:rPr>
                <w:rFonts w:ascii="Times New Roman" w:hAnsi="Times New Roman" w:cs="Times New Roman"/>
                <w:sz w:val="22"/>
                <w:szCs w:val="22"/>
                <w:lang w:eastAsia="en-US"/>
              </w:rPr>
              <w:t>Total</w:t>
            </w:r>
          </w:p>
        </w:tc>
        <w:tc>
          <w:tcPr>
            <w:tcW w:w="1890" w:type="dxa"/>
            <w:tcBorders>
              <w:top w:val="single" w:sz="4" w:space="0" w:color="auto"/>
              <w:bottom w:val="double" w:sz="4" w:space="0" w:color="auto"/>
            </w:tcBorders>
            <w:shd w:val="clear" w:color="auto" w:fill="auto"/>
            <w:vAlign w:val="bottom"/>
          </w:tcPr>
          <w:p w:rsidR="00F2622C" w:rsidRPr="00F458C2"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13,842,279</w:t>
            </w:r>
          </w:p>
        </w:tc>
        <w:tc>
          <w:tcPr>
            <w:tcW w:w="270" w:type="dxa"/>
          </w:tcPr>
          <w:p w:rsidR="00F2622C" w:rsidRPr="00F458C2" w:rsidRDefault="00F2622C"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eastAsia="en-GB"/>
              </w:rPr>
            </w:pPr>
          </w:p>
        </w:tc>
        <w:tc>
          <w:tcPr>
            <w:tcW w:w="1890" w:type="dxa"/>
            <w:tcBorders>
              <w:top w:val="single" w:sz="4" w:space="0" w:color="auto"/>
              <w:bottom w:val="double" w:sz="4" w:space="0" w:color="auto"/>
            </w:tcBorders>
            <w:vAlign w:val="bottom"/>
          </w:tcPr>
          <w:p w:rsidR="00F2622C" w:rsidRPr="00F458C2"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rPr>
              <w:t>11,821,786</w:t>
            </w:r>
          </w:p>
        </w:tc>
      </w:tr>
    </w:tbl>
    <w:p w:rsidR="00C17E95" w:rsidRDefault="00C17E95" w:rsidP="00EC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thaiDistribute"/>
        <w:rPr>
          <w:rFonts w:ascii="Times New Roman" w:hAnsi="Times New Roman" w:cs="Times New Roman"/>
          <w:sz w:val="22"/>
          <w:szCs w:val="22"/>
        </w:rPr>
      </w:pPr>
    </w:p>
    <w:p w:rsidR="00A35006" w:rsidRDefault="00A35006" w:rsidP="00EC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thaiDistribute"/>
        <w:rPr>
          <w:rFonts w:ascii="Times New Roman" w:hAnsi="Times New Roman" w:cs="Times New Roman"/>
          <w:sz w:val="22"/>
          <w:szCs w:val="22"/>
        </w:rPr>
      </w:pPr>
    </w:p>
    <w:p w:rsidR="003571D8" w:rsidRPr="00C23928" w:rsidRDefault="003571D8" w:rsidP="00EC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thaiDistribute"/>
        <w:rPr>
          <w:rFonts w:ascii="Times New Roman" w:hAnsi="Times New Roman" w:cs="Times New Roman"/>
          <w:sz w:val="22"/>
          <w:szCs w:val="22"/>
        </w:rPr>
      </w:pPr>
      <w:r w:rsidRPr="00C23928">
        <w:rPr>
          <w:rFonts w:ascii="Times New Roman" w:hAnsi="Times New Roman" w:cs="Times New Roman"/>
          <w:sz w:val="22"/>
          <w:szCs w:val="22"/>
        </w:rPr>
        <w:lastRenderedPageBreak/>
        <w:t xml:space="preserve">As at December 31, </w:t>
      </w:r>
      <w:r w:rsidR="00040319">
        <w:rPr>
          <w:rFonts w:ascii="Times New Roman" w:hAnsi="Times New Roman" w:cs="Times New Roman"/>
          <w:sz w:val="22"/>
          <w:szCs w:val="22"/>
        </w:rPr>
        <w:t>202</w:t>
      </w:r>
      <w:r w:rsidR="00F2622C">
        <w:rPr>
          <w:rFonts w:ascii="Times New Roman" w:hAnsi="Times New Roman" w:cs="Times New Roman"/>
          <w:sz w:val="22"/>
          <w:szCs w:val="22"/>
        </w:rPr>
        <w:t>2</w:t>
      </w:r>
      <w:r w:rsidRPr="00C23928">
        <w:rPr>
          <w:rFonts w:ascii="Times New Roman" w:hAnsi="Times New Roman" w:cs="Times New Roman"/>
          <w:sz w:val="22"/>
          <w:szCs w:val="22"/>
        </w:rPr>
        <w:t>, the Company</w:t>
      </w:r>
      <w:r w:rsidRPr="00C23928">
        <w:rPr>
          <w:rFonts w:ascii="Times New Roman" w:hAnsi="Times New Roman" w:cs="Times New Roman"/>
          <w:sz w:val="22"/>
          <w:szCs w:val="22"/>
          <w:cs/>
        </w:rPr>
        <w:t xml:space="preserve"> </w:t>
      </w:r>
      <w:r w:rsidRPr="00C23928">
        <w:rPr>
          <w:rFonts w:ascii="Times New Roman" w:hAnsi="Times New Roman" w:cs="Times New Roman"/>
          <w:sz w:val="22"/>
          <w:szCs w:val="22"/>
        </w:rPr>
        <w:t xml:space="preserve">pledged raw materials and finished goods as guarantee for short-term loan credit facilities from financial institutions (see Note </w:t>
      </w:r>
      <w:r w:rsidRPr="00C17E95">
        <w:rPr>
          <w:rFonts w:ascii="Times New Roman" w:hAnsi="Times New Roman" w:cs="Times New Roman"/>
          <w:sz w:val="22"/>
          <w:szCs w:val="22"/>
        </w:rPr>
        <w:t>11</w:t>
      </w:r>
      <w:r w:rsidRPr="00C23928">
        <w:rPr>
          <w:rFonts w:ascii="Times New Roman" w:hAnsi="Times New Roman" w:cs="Times New Roman"/>
          <w:sz w:val="22"/>
          <w:szCs w:val="22"/>
          <w:cs/>
        </w:rPr>
        <w:t>).</w:t>
      </w:r>
    </w:p>
    <w:p w:rsidR="00C17E95" w:rsidRDefault="00C17E95" w:rsidP="00EC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thaiDistribute"/>
        <w:rPr>
          <w:rFonts w:ascii="Times New Roman" w:hAnsi="Times New Roman" w:cs="Times New Roman"/>
          <w:sz w:val="22"/>
          <w:szCs w:val="22"/>
        </w:rPr>
      </w:pPr>
    </w:p>
    <w:p w:rsidR="00E37301" w:rsidRPr="00975D10" w:rsidRDefault="00E37301"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975D10">
        <w:rPr>
          <w:rFonts w:ascii="Times New Roman" w:hAnsi="Times New Roman" w:cs="Times New Roman"/>
          <w:b/>
          <w:bCs/>
          <w:caps/>
          <w:sz w:val="22"/>
          <w:szCs w:val="22"/>
        </w:rPr>
        <w:t>BIOLOGICAL ASSETS</w:t>
      </w:r>
    </w:p>
    <w:p w:rsidR="00E37301" w:rsidRPr="00975D10" w:rsidRDefault="00E37301" w:rsidP="00F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828" w:type="dxa"/>
        <w:tblLayout w:type="fixed"/>
        <w:tblLook w:val="0000"/>
      </w:tblPr>
      <w:tblGrid>
        <w:gridCol w:w="2802"/>
        <w:gridCol w:w="1842"/>
        <w:gridCol w:w="284"/>
        <w:gridCol w:w="1134"/>
        <w:gridCol w:w="283"/>
        <w:gridCol w:w="1418"/>
        <w:gridCol w:w="283"/>
        <w:gridCol w:w="1782"/>
      </w:tblGrid>
      <w:tr w:rsidR="00E37301" w:rsidRPr="00975D10" w:rsidTr="00224AAF">
        <w:tc>
          <w:tcPr>
            <w:tcW w:w="2802" w:type="dxa"/>
            <w:vAlign w:val="bottom"/>
          </w:tcPr>
          <w:p w:rsidR="00E37301" w:rsidRPr="00975D10" w:rsidRDefault="00E37301" w:rsidP="00224AAF">
            <w:pPr>
              <w:pStyle w:val="3"/>
              <w:tabs>
                <w:tab w:val="clear" w:pos="360"/>
                <w:tab w:val="clear" w:pos="720"/>
              </w:tabs>
              <w:spacing w:line="260" w:lineRule="atLeast"/>
              <w:ind w:hanging="18"/>
              <w:jc w:val="center"/>
              <w:rPr>
                <w:rFonts w:ascii="Times New Roman" w:hAnsi="Times New Roman" w:cs="Times New Roman"/>
                <w:lang w:val="en-US"/>
              </w:rPr>
            </w:pPr>
          </w:p>
        </w:tc>
        <w:tc>
          <w:tcPr>
            <w:tcW w:w="7026" w:type="dxa"/>
            <w:gridSpan w:val="7"/>
            <w:tcBorders>
              <w:bottom w:val="single" w:sz="4" w:space="0" w:color="auto"/>
            </w:tcBorders>
            <w:vAlign w:val="bottom"/>
          </w:tcPr>
          <w:p w:rsidR="00E37301" w:rsidRPr="00975D10" w:rsidRDefault="00E37301" w:rsidP="00224AAF">
            <w:pPr>
              <w:pStyle w:val="3"/>
              <w:tabs>
                <w:tab w:val="clear" w:pos="360"/>
                <w:tab w:val="clear" w:pos="720"/>
              </w:tabs>
              <w:spacing w:line="260" w:lineRule="atLeast"/>
              <w:ind w:left="-108" w:right="106"/>
              <w:jc w:val="center"/>
              <w:rPr>
                <w:rFonts w:ascii="Times New Roman" w:hAnsi="Times New Roman" w:cs="Times New Roman"/>
                <w:lang w:val="en-US"/>
              </w:rPr>
            </w:pPr>
            <w:r w:rsidRPr="00975D10">
              <w:rPr>
                <w:rFonts w:ascii="Times New Roman" w:hAnsi="Times New Roman" w:cs="Times New Roman"/>
                <w:lang w:val="en-US"/>
              </w:rPr>
              <w:t>In Thousand Baht</w:t>
            </w:r>
          </w:p>
        </w:tc>
      </w:tr>
      <w:tr w:rsidR="00E37301" w:rsidRPr="00975D10" w:rsidTr="00224AAF">
        <w:tc>
          <w:tcPr>
            <w:tcW w:w="2802" w:type="dxa"/>
            <w:vAlign w:val="bottom"/>
          </w:tcPr>
          <w:p w:rsidR="00E37301" w:rsidRPr="00975D10" w:rsidRDefault="00E37301" w:rsidP="00224AAF">
            <w:pPr>
              <w:ind w:right="-108"/>
              <w:jc w:val="center"/>
              <w:rPr>
                <w:rFonts w:ascii="Times New Roman" w:hAnsi="Times New Roman" w:cs="Times New Roman"/>
                <w:sz w:val="22"/>
                <w:szCs w:val="22"/>
              </w:rPr>
            </w:pPr>
          </w:p>
        </w:tc>
        <w:tc>
          <w:tcPr>
            <w:tcW w:w="1842" w:type="dxa"/>
            <w:vAlign w:val="bottom"/>
          </w:tcPr>
          <w:p w:rsidR="00E37301" w:rsidRPr="00975D10" w:rsidRDefault="00E37301" w:rsidP="00224AAF">
            <w:pPr>
              <w:tabs>
                <w:tab w:val="left" w:pos="1242"/>
              </w:tabs>
              <w:ind w:left="-108" w:right="-108"/>
              <w:jc w:val="center"/>
              <w:rPr>
                <w:rFonts w:ascii="Times New Roman" w:hAnsi="Times New Roman" w:cs="Times New Roman"/>
                <w:sz w:val="22"/>
                <w:szCs w:val="22"/>
                <w:cs/>
              </w:rPr>
            </w:pPr>
          </w:p>
        </w:tc>
        <w:tc>
          <w:tcPr>
            <w:tcW w:w="284" w:type="dxa"/>
            <w:vAlign w:val="bottom"/>
          </w:tcPr>
          <w:p w:rsidR="00E37301" w:rsidRPr="00975D10" w:rsidRDefault="00E37301" w:rsidP="00224AAF">
            <w:pPr>
              <w:tabs>
                <w:tab w:val="clear" w:pos="3515"/>
                <w:tab w:val="left" w:pos="3132"/>
                <w:tab w:val="left" w:pos="3582"/>
              </w:tabs>
              <w:ind w:left="-108" w:right="72"/>
              <w:jc w:val="center"/>
              <w:rPr>
                <w:rFonts w:ascii="Times New Roman" w:hAnsi="Times New Roman" w:cs="Times New Roman"/>
                <w:sz w:val="22"/>
                <w:szCs w:val="22"/>
              </w:rPr>
            </w:pPr>
          </w:p>
        </w:tc>
        <w:tc>
          <w:tcPr>
            <w:tcW w:w="2835" w:type="dxa"/>
            <w:gridSpan w:val="3"/>
            <w:tcBorders>
              <w:bottom w:val="single" w:sz="4" w:space="0" w:color="auto"/>
            </w:tcBorders>
            <w:vAlign w:val="bottom"/>
          </w:tcPr>
          <w:p w:rsidR="00E37301" w:rsidRPr="00975D10" w:rsidRDefault="00E37301" w:rsidP="00224AAF">
            <w:pPr>
              <w:tabs>
                <w:tab w:val="clear" w:pos="3515"/>
                <w:tab w:val="left" w:pos="3132"/>
                <w:tab w:val="left" w:pos="3582"/>
              </w:tabs>
              <w:ind w:left="-108" w:right="72"/>
              <w:jc w:val="center"/>
              <w:rPr>
                <w:rFonts w:ascii="Times New Roman" w:hAnsi="Times New Roman" w:cs="Times New Roman"/>
                <w:sz w:val="22"/>
                <w:szCs w:val="22"/>
              </w:rPr>
            </w:pPr>
            <w:r w:rsidRPr="00975D10">
              <w:rPr>
                <w:rFonts w:ascii="Times New Roman" w:hAnsi="Times New Roman" w:cs="Times New Roman"/>
                <w:sz w:val="22"/>
                <w:szCs w:val="22"/>
              </w:rPr>
              <w:t>Changes</w:t>
            </w:r>
          </w:p>
        </w:tc>
        <w:tc>
          <w:tcPr>
            <w:tcW w:w="283" w:type="dxa"/>
            <w:vAlign w:val="bottom"/>
          </w:tcPr>
          <w:p w:rsidR="00E37301" w:rsidRPr="00975D10" w:rsidRDefault="00E37301" w:rsidP="00224AAF">
            <w:pPr>
              <w:tabs>
                <w:tab w:val="left" w:pos="1242"/>
              </w:tabs>
              <w:ind w:left="-108" w:right="-108"/>
              <w:jc w:val="center"/>
              <w:rPr>
                <w:rFonts w:ascii="Times New Roman" w:hAnsi="Times New Roman" w:cs="Times New Roman"/>
                <w:sz w:val="22"/>
                <w:szCs w:val="22"/>
              </w:rPr>
            </w:pPr>
          </w:p>
        </w:tc>
        <w:tc>
          <w:tcPr>
            <w:tcW w:w="1782" w:type="dxa"/>
            <w:vAlign w:val="bottom"/>
          </w:tcPr>
          <w:p w:rsidR="00E37301" w:rsidRPr="00975D10" w:rsidRDefault="00E37301" w:rsidP="00224AAF">
            <w:pPr>
              <w:tabs>
                <w:tab w:val="left" w:pos="1242"/>
              </w:tabs>
              <w:ind w:left="-108" w:right="-108"/>
              <w:jc w:val="center"/>
              <w:rPr>
                <w:rFonts w:ascii="Times New Roman" w:hAnsi="Times New Roman" w:cs="Times New Roman"/>
                <w:sz w:val="22"/>
                <w:szCs w:val="22"/>
                <w:cs/>
              </w:rPr>
            </w:pPr>
          </w:p>
        </w:tc>
      </w:tr>
      <w:tr w:rsidR="00AA419D" w:rsidRPr="00975D10" w:rsidTr="00224AAF">
        <w:trPr>
          <w:trHeight w:val="56"/>
        </w:trPr>
        <w:tc>
          <w:tcPr>
            <w:tcW w:w="2802" w:type="dxa"/>
          </w:tcPr>
          <w:p w:rsidR="00AA419D" w:rsidRPr="00975D10" w:rsidRDefault="00AA419D" w:rsidP="009327C9">
            <w:pPr>
              <w:pStyle w:val="a1"/>
              <w:tabs>
                <w:tab w:val="clear" w:pos="360"/>
                <w:tab w:val="clear" w:pos="720"/>
                <w:tab w:val="clear" w:pos="1080"/>
              </w:tabs>
              <w:ind w:right="-198"/>
              <w:rPr>
                <w:rFonts w:cs="Times New Roman"/>
                <w:sz w:val="22"/>
                <w:szCs w:val="22"/>
                <w:lang w:val="en-US"/>
              </w:rPr>
            </w:pPr>
          </w:p>
        </w:tc>
        <w:tc>
          <w:tcPr>
            <w:tcW w:w="1842" w:type="dxa"/>
            <w:tcBorders>
              <w:bottom w:val="single" w:sz="4" w:space="0" w:color="auto"/>
            </w:tcBorders>
            <w:vAlign w:val="bottom"/>
          </w:tcPr>
          <w:p w:rsidR="00AA419D" w:rsidRPr="00975D10" w:rsidRDefault="00AA419D" w:rsidP="00C35C96">
            <w:pPr>
              <w:ind w:left="-108" w:right="-108"/>
              <w:jc w:val="center"/>
              <w:rPr>
                <w:rFonts w:ascii="Times New Roman" w:hAnsi="Times New Roman" w:cs="Times New Roman"/>
                <w:sz w:val="22"/>
                <w:szCs w:val="22"/>
              </w:rPr>
            </w:pPr>
            <w:r w:rsidRPr="00975D10">
              <w:rPr>
                <w:rFonts w:ascii="Times New Roman" w:hAnsi="Times New Roman" w:cs="Times New Roman"/>
                <w:sz w:val="22"/>
                <w:szCs w:val="22"/>
              </w:rPr>
              <w:t>Balance as at</w:t>
            </w:r>
          </w:p>
          <w:p w:rsidR="00AA419D" w:rsidRPr="00975D10" w:rsidRDefault="00AA419D" w:rsidP="00C35C96">
            <w:pPr>
              <w:ind w:left="-108" w:right="-108"/>
              <w:jc w:val="center"/>
              <w:rPr>
                <w:rFonts w:ascii="Times New Roman" w:hAnsi="Times New Roman" w:cs="Times New Roman"/>
                <w:sz w:val="22"/>
                <w:szCs w:val="22"/>
              </w:rPr>
            </w:pPr>
            <w:r w:rsidRPr="00975D10">
              <w:rPr>
                <w:rFonts w:ascii="Times New Roman" w:hAnsi="Times New Roman" w:cs="Times New Roman"/>
                <w:sz w:val="22"/>
                <w:szCs w:val="22"/>
              </w:rPr>
              <w:t>December 31, 202</w:t>
            </w:r>
            <w:r w:rsidR="00F2622C" w:rsidRPr="00975D10">
              <w:rPr>
                <w:rFonts w:ascii="Times New Roman" w:hAnsi="Times New Roman" w:cs="Times New Roman"/>
                <w:sz w:val="22"/>
                <w:szCs w:val="22"/>
              </w:rPr>
              <w:t>2</w:t>
            </w:r>
          </w:p>
        </w:tc>
        <w:tc>
          <w:tcPr>
            <w:tcW w:w="284" w:type="dxa"/>
            <w:vAlign w:val="bottom"/>
          </w:tcPr>
          <w:p w:rsidR="00AA419D" w:rsidRPr="00975D10" w:rsidRDefault="00AA419D" w:rsidP="00224AAF">
            <w:pPr>
              <w:ind w:left="-108" w:right="-108"/>
              <w:jc w:val="center"/>
              <w:rPr>
                <w:rFonts w:ascii="Times New Roman" w:hAnsi="Times New Roman" w:cs="Times New Roman"/>
                <w:sz w:val="22"/>
                <w:szCs w:val="22"/>
              </w:rPr>
            </w:pPr>
          </w:p>
        </w:tc>
        <w:tc>
          <w:tcPr>
            <w:tcW w:w="1134" w:type="dxa"/>
            <w:tcBorders>
              <w:bottom w:val="single" w:sz="4" w:space="0" w:color="auto"/>
            </w:tcBorders>
            <w:vAlign w:val="bottom"/>
          </w:tcPr>
          <w:p w:rsidR="00AA419D" w:rsidRPr="00975D10" w:rsidRDefault="00AA419D" w:rsidP="00224AAF">
            <w:pPr>
              <w:ind w:left="-108" w:right="-108"/>
              <w:jc w:val="center"/>
              <w:rPr>
                <w:rFonts w:ascii="Times New Roman" w:hAnsi="Times New Roman" w:cs="Times New Roman"/>
                <w:sz w:val="22"/>
                <w:szCs w:val="22"/>
                <w:highlight w:val="yellow"/>
              </w:rPr>
            </w:pPr>
            <w:r w:rsidRPr="00975D10">
              <w:rPr>
                <w:rFonts w:ascii="Times New Roman" w:hAnsi="Times New Roman" w:cs="Times New Roman"/>
                <w:sz w:val="22"/>
                <w:szCs w:val="22"/>
              </w:rPr>
              <w:t>Gain on Valuation</w:t>
            </w:r>
          </w:p>
        </w:tc>
        <w:tc>
          <w:tcPr>
            <w:tcW w:w="283" w:type="dxa"/>
            <w:vAlign w:val="bottom"/>
          </w:tcPr>
          <w:p w:rsidR="00AA419D" w:rsidRPr="00975D10" w:rsidRDefault="00AA419D" w:rsidP="00224AAF">
            <w:pPr>
              <w:ind w:left="-108" w:right="-108"/>
              <w:jc w:val="center"/>
              <w:rPr>
                <w:rFonts w:ascii="Times New Roman" w:hAnsi="Times New Roman" w:cs="Times New Roman"/>
                <w:sz w:val="22"/>
                <w:szCs w:val="22"/>
              </w:rPr>
            </w:pPr>
          </w:p>
        </w:tc>
        <w:tc>
          <w:tcPr>
            <w:tcW w:w="1418" w:type="dxa"/>
            <w:tcBorders>
              <w:bottom w:val="single" w:sz="4" w:space="0" w:color="auto"/>
            </w:tcBorders>
            <w:vAlign w:val="bottom"/>
          </w:tcPr>
          <w:p w:rsidR="00AA419D" w:rsidRPr="00975D10" w:rsidRDefault="00AA419D" w:rsidP="00224AAF">
            <w:pPr>
              <w:ind w:left="-108" w:right="-108"/>
              <w:jc w:val="center"/>
              <w:rPr>
                <w:rFonts w:ascii="Times New Roman" w:hAnsi="Times New Roman" w:cs="Times New Roman"/>
                <w:sz w:val="22"/>
                <w:szCs w:val="22"/>
              </w:rPr>
            </w:pPr>
            <w:r w:rsidRPr="00975D10">
              <w:rPr>
                <w:rFonts w:ascii="Times New Roman" w:hAnsi="Times New Roman" w:cs="Times New Roman"/>
                <w:sz w:val="22"/>
                <w:szCs w:val="22"/>
              </w:rPr>
              <w:t>Harvest and Transfer to Inventories</w:t>
            </w:r>
          </w:p>
        </w:tc>
        <w:tc>
          <w:tcPr>
            <w:tcW w:w="283" w:type="dxa"/>
            <w:vAlign w:val="bottom"/>
          </w:tcPr>
          <w:p w:rsidR="00AA419D" w:rsidRPr="00975D10" w:rsidRDefault="00AA419D" w:rsidP="00224AAF">
            <w:pPr>
              <w:ind w:left="-108" w:right="-108"/>
              <w:jc w:val="center"/>
              <w:rPr>
                <w:rFonts w:ascii="Times New Roman" w:hAnsi="Times New Roman" w:cs="Times New Roman"/>
                <w:sz w:val="22"/>
                <w:szCs w:val="22"/>
              </w:rPr>
            </w:pPr>
          </w:p>
        </w:tc>
        <w:tc>
          <w:tcPr>
            <w:tcW w:w="1782" w:type="dxa"/>
            <w:tcBorders>
              <w:bottom w:val="single" w:sz="4" w:space="0" w:color="auto"/>
            </w:tcBorders>
            <w:vAlign w:val="bottom"/>
          </w:tcPr>
          <w:p w:rsidR="00AA419D" w:rsidRPr="00975D10" w:rsidRDefault="00AA419D" w:rsidP="00224AAF">
            <w:pPr>
              <w:ind w:left="-108" w:right="-108"/>
              <w:jc w:val="center"/>
              <w:rPr>
                <w:rFonts w:ascii="Times New Roman" w:hAnsi="Times New Roman" w:cs="Times New Roman"/>
                <w:sz w:val="22"/>
                <w:szCs w:val="22"/>
              </w:rPr>
            </w:pPr>
            <w:r w:rsidRPr="00975D10">
              <w:rPr>
                <w:rFonts w:ascii="Times New Roman" w:hAnsi="Times New Roman" w:cs="Times New Roman"/>
                <w:sz w:val="22"/>
                <w:szCs w:val="22"/>
              </w:rPr>
              <w:t>Balance as at</w:t>
            </w:r>
          </w:p>
          <w:p w:rsidR="00AA419D" w:rsidRPr="00975D10" w:rsidRDefault="00AA419D" w:rsidP="00F2622C">
            <w:pPr>
              <w:ind w:left="-108" w:right="-108"/>
              <w:jc w:val="center"/>
              <w:rPr>
                <w:rFonts w:ascii="Times New Roman" w:hAnsi="Times New Roman" w:cs="Times New Roman"/>
                <w:sz w:val="22"/>
                <w:szCs w:val="22"/>
              </w:rPr>
            </w:pPr>
            <w:r w:rsidRPr="00975D10">
              <w:rPr>
                <w:rFonts w:ascii="Times New Roman" w:hAnsi="Times New Roman" w:cs="Times New Roman"/>
                <w:sz w:val="22"/>
                <w:szCs w:val="22"/>
              </w:rPr>
              <w:t>December 31, 202</w:t>
            </w:r>
            <w:r w:rsidR="00F2622C" w:rsidRPr="00975D10">
              <w:rPr>
                <w:rFonts w:ascii="Times New Roman" w:hAnsi="Times New Roman" w:cs="Times New Roman"/>
                <w:sz w:val="22"/>
                <w:szCs w:val="22"/>
              </w:rPr>
              <w:t>3</w:t>
            </w:r>
          </w:p>
        </w:tc>
      </w:tr>
      <w:tr w:rsidR="00C17E95" w:rsidRPr="00975D10" w:rsidTr="00692248">
        <w:trPr>
          <w:trHeight w:val="56"/>
        </w:trPr>
        <w:tc>
          <w:tcPr>
            <w:tcW w:w="2802" w:type="dxa"/>
            <w:vAlign w:val="bottom"/>
          </w:tcPr>
          <w:p w:rsidR="00C17E95" w:rsidRPr="00975D10" w:rsidRDefault="00C17E95" w:rsidP="00232DCF">
            <w:pPr>
              <w:tabs>
                <w:tab w:val="clear" w:pos="2580"/>
                <w:tab w:val="left" w:pos="2835"/>
              </w:tabs>
              <w:ind w:right="-108"/>
              <w:rPr>
                <w:rFonts w:ascii="Times New Roman" w:hAnsi="Times New Roman" w:cs="Times New Roman"/>
                <w:sz w:val="22"/>
                <w:szCs w:val="22"/>
              </w:rPr>
            </w:pPr>
            <w:r w:rsidRPr="00975D10">
              <w:rPr>
                <w:rFonts w:ascii="Times New Roman" w:hAnsi="Times New Roman" w:cs="Times New Roman"/>
                <w:sz w:val="22"/>
                <w:szCs w:val="22"/>
              </w:rPr>
              <w:t>Napier grass in plots</w:t>
            </w:r>
          </w:p>
        </w:tc>
        <w:tc>
          <w:tcPr>
            <w:tcW w:w="1842" w:type="dxa"/>
            <w:tcBorders>
              <w:top w:val="single" w:sz="4" w:space="0" w:color="auto"/>
              <w:bottom w:val="double" w:sz="4" w:space="0" w:color="auto"/>
            </w:tcBorders>
            <w:vAlign w:val="bottom"/>
          </w:tcPr>
          <w:p w:rsidR="00C17E95" w:rsidRPr="00975D10" w:rsidRDefault="00C17E95" w:rsidP="00580CE8">
            <w:pPr>
              <w:pStyle w:val="jern3"/>
              <w:pBdr>
                <w:bottom w:val="none" w:sz="0" w:space="0" w:color="auto"/>
              </w:pBdr>
              <w:ind w:right="196"/>
              <w:jc w:val="right"/>
              <w:rPr>
                <w:rFonts w:ascii="Times New Roman" w:cs="Times New Roman"/>
                <w:sz w:val="22"/>
                <w:szCs w:val="22"/>
                <w:lang w:val="en-US"/>
              </w:rPr>
            </w:pPr>
            <w:r w:rsidRPr="00975D10">
              <w:rPr>
                <w:rFonts w:ascii="Times New Roman" w:cs="Times New Roman"/>
                <w:sz w:val="22"/>
                <w:szCs w:val="22"/>
                <w:lang w:val="en-US"/>
              </w:rPr>
              <w:t>270</w:t>
            </w:r>
          </w:p>
        </w:tc>
        <w:tc>
          <w:tcPr>
            <w:tcW w:w="284" w:type="dxa"/>
            <w:vAlign w:val="bottom"/>
          </w:tcPr>
          <w:p w:rsidR="00C17E95" w:rsidRPr="00975D10" w:rsidRDefault="00C17E95" w:rsidP="00580CE8">
            <w:pPr>
              <w:pStyle w:val="jern3"/>
              <w:pBdr>
                <w:bottom w:val="none" w:sz="0" w:space="0" w:color="auto"/>
              </w:pBdr>
              <w:ind w:right="196"/>
              <w:jc w:val="right"/>
              <w:rPr>
                <w:rFonts w:ascii="Times New Roman" w:cs="Times New Roman"/>
                <w:sz w:val="22"/>
                <w:szCs w:val="22"/>
                <w:lang w:val="en-US"/>
              </w:rPr>
            </w:pPr>
          </w:p>
        </w:tc>
        <w:tc>
          <w:tcPr>
            <w:tcW w:w="1134" w:type="dxa"/>
            <w:tcBorders>
              <w:top w:val="single" w:sz="4" w:space="0" w:color="auto"/>
              <w:bottom w:val="double" w:sz="4" w:space="0" w:color="auto"/>
            </w:tcBorders>
            <w:shd w:val="clear" w:color="auto" w:fill="auto"/>
            <w:vAlign w:val="bottom"/>
          </w:tcPr>
          <w:p w:rsidR="00C17E95" w:rsidRPr="00975D10" w:rsidRDefault="00C17E95" w:rsidP="00580CE8">
            <w:pPr>
              <w:pStyle w:val="jern3"/>
              <w:pBdr>
                <w:bottom w:val="none" w:sz="0" w:space="0" w:color="auto"/>
              </w:pBdr>
              <w:ind w:right="196"/>
              <w:jc w:val="right"/>
              <w:rPr>
                <w:rFonts w:ascii="Times New Roman" w:cs="Times New Roman"/>
                <w:sz w:val="22"/>
                <w:szCs w:val="22"/>
                <w:lang w:val="en-US"/>
              </w:rPr>
            </w:pPr>
            <w:r>
              <w:rPr>
                <w:rFonts w:ascii="Times New Roman" w:cs="Times New Roman"/>
                <w:sz w:val="22"/>
                <w:szCs w:val="22"/>
                <w:lang w:val="en-US"/>
              </w:rPr>
              <w:t>5,549</w:t>
            </w:r>
          </w:p>
        </w:tc>
        <w:tc>
          <w:tcPr>
            <w:tcW w:w="283" w:type="dxa"/>
            <w:shd w:val="clear" w:color="auto" w:fill="auto"/>
            <w:vAlign w:val="bottom"/>
          </w:tcPr>
          <w:p w:rsidR="00C17E95" w:rsidRPr="00975D10" w:rsidRDefault="00C17E95" w:rsidP="00580CE8">
            <w:pPr>
              <w:pStyle w:val="Preformatted"/>
              <w:tabs>
                <w:tab w:val="clear" w:pos="9590"/>
              </w:tabs>
              <w:ind w:right="196"/>
              <w:jc w:val="right"/>
              <w:rPr>
                <w:rFonts w:ascii="Times New Roman" w:hAnsi="Times New Roman" w:cs="Times New Roman"/>
                <w:sz w:val="22"/>
                <w:szCs w:val="22"/>
                <w:cs/>
              </w:rPr>
            </w:pPr>
          </w:p>
        </w:tc>
        <w:tc>
          <w:tcPr>
            <w:tcW w:w="1418" w:type="dxa"/>
            <w:tcBorders>
              <w:top w:val="single" w:sz="4" w:space="0" w:color="auto"/>
              <w:bottom w:val="double" w:sz="4" w:space="0" w:color="auto"/>
            </w:tcBorders>
            <w:shd w:val="clear" w:color="auto" w:fill="auto"/>
            <w:vAlign w:val="bottom"/>
          </w:tcPr>
          <w:p w:rsidR="00C17E95" w:rsidRPr="00975D10" w:rsidRDefault="00C17E95" w:rsidP="00C17E95">
            <w:pPr>
              <w:tabs>
                <w:tab w:val="clear" w:pos="1644"/>
              </w:tabs>
              <w:ind w:right="196"/>
              <w:jc w:val="right"/>
              <w:rPr>
                <w:rFonts w:ascii="Times New Roman" w:hAnsi="Times New Roman" w:cs="Times New Roman"/>
                <w:sz w:val="22"/>
                <w:szCs w:val="22"/>
              </w:rPr>
            </w:pPr>
            <w:r>
              <w:rPr>
                <w:rFonts w:ascii="Times New Roman" w:hAnsi="Times New Roman" w:cs="Times New Roman"/>
                <w:sz w:val="22"/>
                <w:szCs w:val="22"/>
              </w:rPr>
              <w:t>(5,172</w:t>
            </w:r>
            <w:r w:rsidRPr="00975D10">
              <w:rPr>
                <w:rFonts w:ascii="Times New Roman" w:hAnsi="Times New Roman" w:cs="Times New Roman"/>
                <w:sz w:val="22"/>
                <w:szCs w:val="22"/>
              </w:rPr>
              <w:t>)</w:t>
            </w:r>
          </w:p>
        </w:tc>
        <w:tc>
          <w:tcPr>
            <w:tcW w:w="283" w:type="dxa"/>
            <w:shd w:val="clear" w:color="auto" w:fill="auto"/>
            <w:vAlign w:val="bottom"/>
          </w:tcPr>
          <w:p w:rsidR="00C17E95" w:rsidRPr="00975D10" w:rsidRDefault="00C17E95" w:rsidP="00580CE8">
            <w:pPr>
              <w:pStyle w:val="jern3"/>
              <w:pBdr>
                <w:bottom w:val="none" w:sz="0" w:space="0" w:color="auto"/>
              </w:pBdr>
              <w:ind w:right="196"/>
              <w:jc w:val="right"/>
              <w:rPr>
                <w:rFonts w:ascii="Times New Roman" w:cs="Times New Roman"/>
                <w:sz w:val="22"/>
                <w:szCs w:val="22"/>
                <w:highlight w:val="yellow"/>
                <w:lang w:val="en-US"/>
              </w:rPr>
            </w:pPr>
          </w:p>
        </w:tc>
        <w:tc>
          <w:tcPr>
            <w:tcW w:w="1782" w:type="dxa"/>
            <w:tcBorders>
              <w:top w:val="single" w:sz="4" w:space="0" w:color="auto"/>
              <w:bottom w:val="double" w:sz="4" w:space="0" w:color="auto"/>
            </w:tcBorders>
            <w:shd w:val="clear" w:color="auto" w:fill="auto"/>
            <w:vAlign w:val="bottom"/>
          </w:tcPr>
          <w:p w:rsidR="00C17E95" w:rsidRPr="00975D10" w:rsidRDefault="00C17E95" w:rsidP="00580CE8">
            <w:pPr>
              <w:pStyle w:val="jern3"/>
              <w:pBdr>
                <w:bottom w:val="none" w:sz="0" w:space="0" w:color="auto"/>
              </w:pBdr>
              <w:ind w:right="196"/>
              <w:jc w:val="right"/>
              <w:rPr>
                <w:rFonts w:ascii="Times New Roman" w:cs="Times New Roman"/>
                <w:sz w:val="22"/>
                <w:szCs w:val="22"/>
                <w:lang w:val="en-US"/>
              </w:rPr>
            </w:pPr>
            <w:r>
              <w:rPr>
                <w:rFonts w:ascii="Times New Roman" w:cs="Times New Roman"/>
                <w:sz w:val="22"/>
                <w:szCs w:val="22"/>
                <w:lang w:val="en-US"/>
              </w:rPr>
              <w:t>647</w:t>
            </w:r>
          </w:p>
        </w:tc>
      </w:tr>
    </w:tbl>
    <w:p w:rsidR="006C1A45" w:rsidRPr="00975D10" w:rsidRDefault="006C1A45" w:rsidP="003F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828" w:type="dxa"/>
        <w:tblLayout w:type="fixed"/>
        <w:tblLook w:val="0000"/>
      </w:tblPr>
      <w:tblGrid>
        <w:gridCol w:w="2801"/>
        <w:gridCol w:w="6"/>
        <w:gridCol w:w="1835"/>
        <w:gridCol w:w="284"/>
        <w:gridCol w:w="1133"/>
        <w:gridCol w:w="283"/>
        <w:gridCol w:w="1417"/>
        <w:gridCol w:w="283"/>
        <w:gridCol w:w="1786"/>
      </w:tblGrid>
      <w:tr w:rsidR="008A495C" w:rsidRPr="00975D10" w:rsidTr="008A495C">
        <w:tc>
          <w:tcPr>
            <w:tcW w:w="2807" w:type="dxa"/>
            <w:gridSpan w:val="2"/>
          </w:tcPr>
          <w:p w:rsidR="008A495C" w:rsidRPr="00975D10" w:rsidRDefault="008A495C" w:rsidP="008A495C">
            <w:pPr>
              <w:pStyle w:val="3"/>
              <w:tabs>
                <w:tab w:val="clear" w:pos="360"/>
                <w:tab w:val="clear" w:pos="720"/>
              </w:tabs>
              <w:spacing w:line="260" w:lineRule="atLeast"/>
              <w:ind w:hanging="18"/>
              <w:rPr>
                <w:rFonts w:ascii="Times New Roman" w:hAnsi="Times New Roman" w:cs="Times New Roman"/>
                <w:lang w:val="en-US"/>
              </w:rPr>
            </w:pPr>
          </w:p>
        </w:tc>
        <w:tc>
          <w:tcPr>
            <w:tcW w:w="7021" w:type="dxa"/>
            <w:gridSpan w:val="7"/>
            <w:tcBorders>
              <w:bottom w:val="single" w:sz="4" w:space="0" w:color="auto"/>
            </w:tcBorders>
          </w:tcPr>
          <w:p w:rsidR="008A495C" w:rsidRPr="00975D10" w:rsidRDefault="008A495C" w:rsidP="00692248">
            <w:pPr>
              <w:pStyle w:val="3"/>
              <w:tabs>
                <w:tab w:val="clear" w:pos="360"/>
                <w:tab w:val="clear" w:pos="720"/>
              </w:tabs>
              <w:spacing w:line="260" w:lineRule="atLeast"/>
              <w:ind w:left="-108" w:right="106"/>
              <w:jc w:val="center"/>
              <w:rPr>
                <w:rFonts w:ascii="Times New Roman" w:hAnsi="Times New Roman" w:cs="Times New Roman"/>
                <w:lang w:val="en-US"/>
              </w:rPr>
            </w:pPr>
            <w:r w:rsidRPr="00975D10">
              <w:rPr>
                <w:rFonts w:ascii="Times New Roman" w:hAnsi="Times New Roman" w:cs="Times New Roman"/>
                <w:lang w:val="en-US"/>
              </w:rPr>
              <w:t>In Thousand Baht</w:t>
            </w:r>
          </w:p>
        </w:tc>
      </w:tr>
      <w:tr w:rsidR="008A495C" w:rsidRPr="00975D10" w:rsidTr="008A495C">
        <w:tc>
          <w:tcPr>
            <w:tcW w:w="2801" w:type="dxa"/>
            <w:vAlign w:val="bottom"/>
          </w:tcPr>
          <w:p w:rsidR="008A495C" w:rsidRPr="00975D10" w:rsidRDefault="008A495C" w:rsidP="00692248">
            <w:pPr>
              <w:ind w:right="-108"/>
              <w:jc w:val="center"/>
              <w:rPr>
                <w:rFonts w:ascii="Times New Roman" w:hAnsi="Times New Roman" w:cs="Times New Roman"/>
                <w:sz w:val="22"/>
                <w:szCs w:val="22"/>
              </w:rPr>
            </w:pPr>
          </w:p>
        </w:tc>
        <w:tc>
          <w:tcPr>
            <w:tcW w:w="1841" w:type="dxa"/>
            <w:gridSpan w:val="2"/>
            <w:vAlign w:val="bottom"/>
          </w:tcPr>
          <w:p w:rsidR="008A495C" w:rsidRPr="00975D10" w:rsidRDefault="008A495C" w:rsidP="00692248">
            <w:pPr>
              <w:tabs>
                <w:tab w:val="left" w:pos="1242"/>
              </w:tabs>
              <w:ind w:left="-108" w:right="-108"/>
              <w:jc w:val="center"/>
              <w:rPr>
                <w:rFonts w:ascii="Times New Roman" w:hAnsi="Times New Roman" w:cs="Times New Roman"/>
                <w:sz w:val="22"/>
                <w:szCs w:val="22"/>
                <w:cs/>
              </w:rPr>
            </w:pPr>
          </w:p>
        </w:tc>
        <w:tc>
          <w:tcPr>
            <w:tcW w:w="284" w:type="dxa"/>
            <w:vAlign w:val="bottom"/>
          </w:tcPr>
          <w:p w:rsidR="008A495C" w:rsidRPr="00975D10" w:rsidRDefault="008A495C" w:rsidP="00692248">
            <w:pPr>
              <w:tabs>
                <w:tab w:val="clear" w:pos="3515"/>
                <w:tab w:val="left" w:pos="3132"/>
                <w:tab w:val="left" w:pos="3582"/>
              </w:tabs>
              <w:ind w:left="-108" w:right="72"/>
              <w:jc w:val="center"/>
              <w:rPr>
                <w:rFonts w:ascii="Times New Roman" w:hAnsi="Times New Roman" w:cs="Times New Roman"/>
                <w:sz w:val="22"/>
                <w:szCs w:val="22"/>
              </w:rPr>
            </w:pPr>
          </w:p>
        </w:tc>
        <w:tc>
          <w:tcPr>
            <w:tcW w:w="2833" w:type="dxa"/>
            <w:gridSpan w:val="3"/>
            <w:tcBorders>
              <w:bottom w:val="single" w:sz="4" w:space="0" w:color="auto"/>
            </w:tcBorders>
            <w:vAlign w:val="bottom"/>
          </w:tcPr>
          <w:p w:rsidR="008A495C" w:rsidRPr="00975D10" w:rsidRDefault="008A495C" w:rsidP="00692248">
            <w:pPr>
              <w:tabs>
                <w:tab w:val="clear" w:pos="3515"/>
                <w:tab w:val="left" w:pos="3132"/>
                <w:tab w:val="left" w:pos="3582"/>
              </w:tabs>
              <w:ind w:left="-108" w:right="72"/>
              <w:jc w:val="center"/>
              <w:rPr>
                <w:rFonts w:ascii="Times New Roman" w:hAnsi="Times New Roman" w:cs="Times New Roman"/>
                <w:sz w:val="22"/>
                <w:szCs w:val="22"/>
              </w:rPr>
            </w:pPr>
            <w:r w:rsidRPr="00975D10">
              <w:rPr>
                <w:rFonts w:ascii="Times New Roman" w:hAnsi="Times New Roman" w:cs="Times New Roman"/>
                <w:sz w:val="22"/>
                <w:szCs w:val="22"/>
              </w:rPr>
              <w:t>Changes</w:t>
            </w:r>
          </w:p>
        </w:tc>
        <w:tc>
          <w:tcPr>
            <w:tcW w:w="283" w:type="dxa"/>
            <w:vAlign w:val="bottom"/>
          </w:tcPr>
          <w:p w:rsidR="008A495C" w:rsidRPr="00975D10" w:rsidRDefault="008A495C" w:rsidP="00692248">
            <w:pPr>
              <w:tabs>
                <w:tab w:val="left" w:pos="1242"/>
              </w:tabs>
              <w:ind w:left="-108" w:right="-108"/>
              <w:jc w:val="center"/>
              <w:rPr>
                <w:rFonts w:ascii="Times New Roman" w:hAnsi="Times New Roman" w:cs="Times New Roman"/>
                <w:sz w:val="22"/>
                <w:szCs w:val="22"/>
              </w:rPr>
            </w:pPr>
          </w:p>
        </w:tc>
        <w:tc>
          <w:tcPr>
            <w:tcW w:w="1786" w:type="dxa"/>
            <w:vAlign w:val="bottom"/>
          </w:tcPr>
          <w:p w:rsidR="008A495C" w:rsidRPr="00975D10" w:rsidRDefault="008A495C" w:rsidP="00692248">
            <w:pPr>
              <w:tabs>
                <w:tab w:val="left" w:pos="1242"/>
              </w:tabs>
              <w:ind w:left="-108" w:right="-108"/>
              <w:jc w:val="center"/>
              <w:rPr>
                <w:rFonts w:ascii="Times New Roman" w:hAnsi="Times New Roman" w:cs="Times New Roman"/>
                <w:sz w:val="22"/>
                <w:szCs w:val="22"/>
                <w:cs/>
              </w:rPr>
            </w:pPr>
          </w:p>
        </w:tc>
      </w:tr>
      <w:tr w:rsidR="008A495C" w:rsidRPr="00975D10" w:rsidTr="008A495C">
        <w:trPr>
          <w:trHeight w:val="56"/>
        </w:trPr>
        <w:tc>
          <w:tcPr>
            <w:tcW w:w="2801" w:type="dxa"/>
          </w:tcPr>
          <w:p w:rsidR="008A495C" w:rsidRPr="00975D10" w:rsidRDefault="008A495C" w:rsidP="00692248">
            <w:pPr>
              <w:pStyle w:val="a1"/>
              <w:tabs>
                <w:tab w:val="clear" w:pos="360"/>
                <w:tab w:val="clear" w:pos="720"/>
                <w:tab w:val="clear" w:pos="1080"/>
              </w:tabs>
              <w:ind w:right="-198"/>
              <w:rPr>
                <w:rFonts w:cs="Times New Roman"/>
                <w:sz w:val="22"/>
                <w:szCs w:val="22"/>
                <w:lang w:val="en-US"/>
              </w:rPr>
            </w:pPr>
          </w:p>
        </w:tc>
        <w:tc>
          <w:tcPr>
            <w:tcW w:w="1841" w:type="dxa"/>
            <w:gridSpan w:val="2"/>
            <w:tcBorders>
              <w:bottom w:val="single" w:sz="4" w:space="0" w:color="auto"/>
            </w:tcBorders>
            <w:vAlign w:val="bottom"/>
          </w:tcPr>
          <w:p w:rsidR="008A495C" w:rsidRPr="00975D10" w:rsidRDefault="008A495C" w:rsidP="00692248">
            <w:pPr>
              <w:ind w:left="-108" w:right="-108"/>
              <w:jc w:val="center"/>
              <w:rPr>
                <w:rFonts w:ascii="Times New Roman" w:hAnsi="Times New Roman" w:cs="Times New Roman"/>
                <w:sz w:val="22"/>
                <w:szCs w:val="22"/>
              </w:rPr>
            </w:pPr>
            <w:r w:rsidRPr="00975D10">
              <w:rPr>
                <w:rFonts w:ascii="Times New Roman" w:hAnsi="Times New Roman" w:cs="Times New Roman"/>
                <w:sz w:val="22"/>
                <w:szCs w:val="22"/>
              </w:rPr>
              <w:t>Balance as at</w:t>
            </w:r>
          </w:p>
          <w:p w:rsidR="008A495C" w:rsidRPr="00975D10" w:rsidRDefault="008A495C" w:rsidP="00F2622C">
            <w:pPr>
              <w:ind w:left="-108" w:right="-108"/>
              <w:jc w:val="center"/>
              <w:rPr>
                <w:rFonts w:ascii="Times New Roman" w:hAnsi="Times New Roman" w:cs="Times New Roman"/>
                <w:sz w:val="22"/>
                <w:szCs w:val="22"/>
              </w:rPr>
            </w:pPr>
            <w:r w:rsidRPr="00975D10">
              <w:rPr>
                <w:rFonts w:ascii="Times New Roman" w:hAnsi="Times New Roman" w:cs="Times New Roman"/>
                <w:sz w:val="22"/>
                <w:szCs w:val="22"/>
              </w:rPr>
              <w:t>December 31, 202</w:t>
            </w:r>
            <w:r w:rsidR="00F2622C" w:rsidRPr="00975D10">
              <w:rPr>
                <w:rFonts w:ascii="Times New Roman" w:hAnsi="Times New Roman" w:cs="Times New Roman"/>
                <w:sz w:val="22"/>
                <w:szCs w:val="22"/>
              </w:rPr>
              <w:t>1</w:t>
            </w:r>
          </w:p>
        </w:tc>
        <w:tc>
          <w:tcPr>
            <w:tcW w:w="284" w:type="dxa"/>
            <w:vAlign w:val="bottom"/>
          </w:tcPr>
          <w:p w:rsidR="008A495C" w:rsidRPr="00975D10" w:rsidRDefault="008A495C" w:rsidP="00692248">
            <w:pPr>
              <w:ind w:left="-108" w:right="-108"/>
              <w:jc w:val="center"/>
              <w:rPr>
                <w:rFonts w:ascii="Times New Roman" w:hAnsi="Times New Roman" w:cs="Times New Roman"/>
                <w:sz w:val="22"/>
                <w:szCs w:val="22"/>
              </w:rPr>
            </w:pPr>
          </w:p>
        </w:tc>
        <w:tc>
          <w:tcPr>
            <w:tcW w:w="1133" w:type="dxa"/>
            <w:tcBorders>
              <w:bottom w:val="single" w:sz="4" w:space="0" w:color="auto"/>
            </w:tcBorders>
            <w:vAlign w:val="bottom"/>
          </w:tcPr>
          <w:p w:rsidR="008A495C" w:rsidRPr="00975D10" w:rsidRDefault="008A495C" w:rsidP="00692248">
            <w:pPr>
              <w:ind w:left="-108" w:right="-108"/>
              <w:jc w:val="center"/>
              <w:rPr>
                <w:rFonts w:ascii="Times New Roman" w:hAnsi="Times New Roman" w:cs="Times New Roman"/>
                <w:sz w:val="22"/>
                <w:szCs w:val="22"/>
                <w:highlight w:val="yellow"/>
              </w:rPr>
            </w:pPr>
            <w:r w:rsidRPr="00975D10">
              <w:rPr>
                <w:rFonts w:ascii="Times New Roman" w:hAnsi="Times New Roman" w:cs="Times New Roman"/>
                <w:sz w:val="22"/>
                <w:szCs w:val="22"/>
              </w:rPr>
              <w:t>Gain on Valuation</w:t>
            </w:r>
          </w:p>
        </w:tc>
        <w:tc>
          <w:tcPr>
            <w:tcW w:w="283" w:type="dxa"/>
            <w:vAlign w:val="bottom"/>
          </w:tcPr>
          <w:p w:rsidR="008A495C" w:rsidRPr="00975D10" w:rsidRDefault="008A495C" w:rsidP="00692248">
            <w:pPr>
              <w:ind w:left="-108" w:right="-108"/>
              <w:jc w:val="center"/>
              <w:rPr>
                <w:rFonts w:ascii="Times New Roman" w:hAnsi="Times New Roman" w:cs="Times New Roman"/>
                <w:sz w:val="22"/>
                <w:szCs w:val="22"/>
              </w:rPr>
            </w:pPr>
          </w:p>
        </w:tc>
        <w:tc>
          <w:tcPr>
            <w:tcW w:w="1417" w:type="dxa"/>
            <w:tcBorders>
              <w:bottom w:val="single" w:sz="4" w:space="0" w:color="auto"/>
            </w:tcBorders>
            <w:vAlign w:val="bottom"/>
          </w:tcPr>
          <w:p w:rsidR="008A495C" w:rsidRPr="00975D10" w:rsidRDefault="008A495C" w:rsidP="00692248">
            <w:pPr>
              <w:ind w:left="-108" w:right="-108"/>
              <w:jc w:val="center"/>
              <w:rPr>
                <w:rFonts w:ascii="Times New Roman" w:hAnsi="Times New Roman" w:cs="Times New Roman"/>
                <w:sz w:val="22"/>
                <w:szCs w:val="22"/>
              </w:rPr>
            </w:pPr>
            <w:r w:rsidRPr="00975D10">
              <w:rPr>
                <w:rFonts w:ascii="Times New Roman" w:hAnsi="Times New Roman" w:cs="Times New Roman"/>
                <w:sz w:val="22"/>
                <w:szCs w:val="22"/>
              </w:rPr>
              <w:t>Harvest and Transfer to Inventories</w:t>
            </w:r>
          </w:p>
        </w:tc>
        <w:tc>
          <w:tcPr>
            <w:tcW w:w="283" w:type="dxa"/>
            <w:vAlign w:val="bottom"/>
          </w:tcPr>
          <w:p w:rsidR="008A495C" w:rsidRPr="00975D10" w:rsidRDefault="008A495C" w:rsidP="00692248">
            <w:pPr>
              <w:ind w:left="-108" w:right="-108"/>
              <w:jc w:val="center"/>
              <w:rPr>
                <w:rFonts w:ascii="Times New Roman" w:hAnsi="Times New Roman" w:cs="Times New Roman"/>
                <w:sz w:val="22"/>
                <w:szCs w:val="22"/>
              </w:rPr>
            </w:pPr>
          </w:p>
        </w:tc>
        <w:tc>
          <w:tcPr>
            <w:tcW w:w="1786" w:type="dxa"/>
            <w:tcBorders>
              <w:bottom w:val="single" w:sz="4" w:space="0" w:color="auto"/>
            </w:tcBorders>
            <w:vAlign w:val="bottom"/>
          </w:tcPr>
          <w:p w:rsidR="008A495C" w:rsidRPr="00975D10" w:rsidRDefault="008A495C" w:rsidP="00692248">
            <w:pPr>
              <w:ind w:left="-108" w:right="-108"/>
              <w:jc w:val="center"/>
              <w:rPr>
                <w:rFonts w:ascii="Times New Roman" w:hAnsi="Times New Roman" w:cs="Times New Roman"/>
                <w:sz w:val="22"/>
                <w:szCs w:val="22"/>
              </w:rPr>
            </w:pPr>
            <w:r w:rsidRPr="00975D10">
              <w:rPr>
                <w:rFonts w:ascii="Times New Roman" w:hAnsi="Times New Roman" w:cs="Times New Roman"/>
                <w:sz w:val="22"/>
                <w:szCs w:val="22"/>
              </w:rPr>
              <w:t>Balance as at</w:t>
            </w:r>
          </w:p>
          <w:p w:rsidR="008A495C" w:rsidRPr="00975D10" w:rsidRDefault="008A495C" w:rsidP="00F2622C">
            <w:pPr>
              <w:ind w:left="-108" w:right="-108"/>
              <w:jc w:val="center"/>
              <w:rPr>
                <w:rFonts w:ascii="Times New Roman" w:hAnsi="Times New Roman" w:cs="Times New Roman"/>
                <w:sz w:val="22"/>
                <w:szCs w:val="22"/>
              </w:rPr>
            </w:pPr>
            <w:r w:rsidRPr="00975D10">
              <w:rPr>
                <w:rFonts w:ascii="Times New Roman" w:hAnsi="Times New Roman" w:cs="Times New Roman"/>
                <w:sz w:val="22"/>
                <w:szCs w:val="22"/>
              </w:rPr>
              <w:t>December 31, 202</w:t>
            </w:r>
            <w:r w:rsidR="00F2622C" w:rsidRPr="00975D10">
              <w:rPr>
                <w:rFonts w:ascii="Times New Roman" w:hAnsi="Times New Roman" w:cs="Times New Roman"/>
                <w:sz w:val="22"/>
                <w:szCs w:val="22"/>
              </w:rPr>
              <w:t>2</w:t>
            </w:r>
          </w:p>
        </w:tc>
      </w:tr>
      <w:tr w:rsidR="00F2622C" w:rsidRPr="00975D10" w:rsidTr="00D41C48">
        <w:trPr>
          <w:trHeight w:val="56"/>
        </w:trPr>
        <w:tc>
          <w:tcPr>
            <w:tcW w:w="2801" w:type="dxa"/>
            <w:vAlign w:val="bottom"/>
          </w:tcPr>
          <w:p w:rsidR="00F2622C" w:rsidRPr="00975D10" w:rsidRDefault="00F2622C" w:rsidP="00692248">
            <w:pPr>
              <w:tabs>
                <w:tab w:val="clear" w:pos="2580"/>
                <w:tab w:val="left" w:pos="2835"/>
              </w:tabs>
              <w:ind w:right="-108"/>
              <w:rPr>
                <w:rFonts w:ascii="Times New Roman" w:hAnsi="Times New Roman" w:cs="Times New Roman"/>
                <w:sz w:val="22"/>
                <w:szCs w:val="22"/>
              </w:rPr>
            </w:pPr>
            <w:r w:rsidRPr="00975D10">
              <w:rPr>
                <w:rFonts w:ascii="Times New Roman" w:hAnsi="Times New Roman" w:cs="Times New Roman"/>
                <w:sz w:val="22"/>
                <w:szCs w:val="22"/>
              </w:rPr>
              <w:t>Napier grass in plots</w:t>
            </w:r>
          </w:p>
        </w:tc>
        <w:tc>
          <w:tcPr>
            <w:tcW w:w="1841" w:type="dxa"/>
            <w:gridSpan w:val="2"/>
            <w:tcBorders>
              <w:top w:val="single" w:sz="4" w:space="0" w:color="auto"/>
              <w:bottom w:val="double" w:sz="4" w:space="0" w:color="auto"/>
            </w:tcBorders>
            <w:vAlign w:val="bottom"/>
          </w:tcPr>
          <w:p w:rsidR="00F2622C" w:rsidRPr="00975D10" w:rsidRDefault="00F2622C" w:rsidP="00D41C48">
            <w:pPr>
              <w:pStyle w:val="jern3"/>
              <w:pBdr>
                <w:bottom w:val="none" w:sz="0" w:space="0" w:color="auto"/>
              </w:pBdr>
              <w:ind w:right="196"/>
              <w:jc w:val="right"/>
              <w:rPr>
                <w:rFonts w:ascii="Times New Roman" w:cs="Times New Roman"/>
                <w:sz w:val="22"/>
                <w:szCs w:val="22"/>
                <w:lang w:val="en-US"/>
              </w:rPr>
            </w:pPr>
            <w:r w:rsidRPr="00975D10">
              <w:rPr>
                <w:rFonts w:ascii="Times New Roman" w:cs="Times New Roman"/>
                <w:sz w:val="22"/>
                <w:szCs w:val="22"/>
                <w:lang w:val="en-US"/>
              </w:rPr>
              <w:t>15</w:t>
            </w:r>
            <w:r w:rsidRPr="00975D10">
              <w:rPr>
                <w:rFonts w:ascii="Times New Roman" w:cs="Times New Roman"/>
                <w:sz w:val="22"/>
                <w:szCs w:val="22"/>
                <w:cs/>
                <w:lang w:val="en-US"/>
              </w:rPr>
              <w:t>7</w:t>
            </w:r>
          </w:p>
        </w:tc>
        <w:tc>
          <w:tcPr>
            <w:tcW w:w="284" w:type="dxa"/>
            <w:vAlign w:val="bottom"/>
          </w:tcPr>
          <w:p w:rsidR="00F2622C" w:rsidRPr="00975D10" w:rsidRDefault="00F2622C" w:rsidP="00D41C48">
            <w:pPr>
              <w:pStyle w:val="jern3"/>
              <w:pBdr>
                <w:bottom w:val="none" w:sz="0" w:space="0" w:color="auto"/>
              </w:pBdr>
              <w:ind w:right="196"/>
              <w:jc w:val="right"/>
              <w:rPr>
                <w:rFonts w:ascii="Times New Roman" w:cs="Times New Roman"/>
                <w:sz w:val="22"/>
                <w:szCs w:val="22"/>
                <w:lang w:val="en-US"/>
              </w:rPr>
            </w:pPr>
          </w:p>
        </w:tc>
        <w:tc>
          <w:tcPr>
            <w:tcW w:w="1133" w:type="dxa"/>
            <w:tcBorders>
              <w:top w:val="single" w:sz="4" w:space="0" w:color="auto"/>
              <w:bottom w:val="double" w:sz="4" w:space="0" w:color="auto"/>
            </w:tcBorders>
            <w:shd w:val="clear" w:color="auto" w:fill="auto"/>
            <w:vAlign w:val="bottom"/>
          </w:tcPr>
          <w:p w:rsidR="00F2622C" w:rsidRPr="00975D10" w:rsidRDefault="00F2622C" w:rsidP="00D41C48">
            <w:pPr>
              <w:pStyle w:val="jern3"/>
              <w:pBdr>
                <w:bottom w:val="none" w:sz="0" w:space="0" w:color="auto"/>
              </w:pBdr>
              <w:ind w:right="196"/>
              <w:jc w:val="right"/>
              <w:rPr>
                <w:rFonts w:ascii="Times New Roman" w:cs="Times New Roman"/>
                <w:sz w:val="22"/>
                <w:szCs w:val="22"/>
                <w:lang w:val="en-US"/>
              </w:rPr>
            </w:pPr>
            <w:r w:rsidRPr="00975D10">
              <w:rPr>
                <w:rFonts w:ascii="Times New Roman" w:cs="Times New Roman"/>
                <w:sz w:val="22"/>
                <w:szCs w:val="22"/>
                <w:cs/>
                <w:lang w:val="en-US"/>
              </w:rPr>
              <w:t>7</w:t>
            </w:r>
            <w:r w:rsidRPr="00975D10">
              <w:rPr>
                <w:rFonts w:ascii="Times New Roman" w:cs="Times New Roman"/>
                <w:sz w:val="22"/>
                <w:szCs w:val="22"/>
                <w:lang w:val="en-US"/>
              </w:rPr>
              <w:t>,137</w:t>
            </w:r>
          </w:p>
        </w:tc>
        <w:tc>
          <w:tcPr>
            <w:tcW w:w="283" w:type="dxa"/>
            <w:shd w:val="clear" w:color="auto" w:fill="auto"/>
            <w:vAlign w:val="bottom"/>
          </w:tcPr>
          <w:p w:rsidR="00F2622C" w:rsidRPr="00975D10" w:rsidRDefault="00F2622C" w:rsidP="00D41C48">
            <w:pPr>
              <w:pStyle w:val="Preformatted"/>
              <w:tabs>
                <w:tab w:val="clear" w:pos="9590"/>
              </w:tabs>
              <w:ind w:right="196"/>
              <w:jc w:val="right"/>
              <w:rPr>
                <w:rFonts w:ascii="Times New Roman" w:hAnsi="Times New Roman" w:cs="Times New Roman"/>
                <w:sz w:val="22"/>
                <w:szCs w:val="22"/>
                <w:cs/>
              </w:rPr>
            </w:pPr>
          </w:p>
        </w:tc>
        <w:tc>
          <w:tcPr>
            <w:tcW w:w="1417" w:type="dxa"/>
            <w:tcBorders>
              <w:top w:val="single" w:sz="4" w:space="0" w:color="auto"/>
              <w:bottom w:val="double" w:sz="4" w:space="0" w:color="auto"/>
            </w:tcBorders>
            <w:shd w:val="clear" w:color="auto" w:fill="auto"/>
            <w:vAlign w:val="bottom"/>
          </w:tcPr>
          <w:p w:rsidR="00F2622C" w:rsidRPr="00975D10" w:rsidRDefault="00F2622C" w:rsidP="00D41C48">
            <w:pPr>
              <w:tabs>
                <w:tab w:val="clear" w:pos="1644"/>
              </w:tabs>
              <w:ind w:right="196"/>
              <w:jc w:val="right"/>
              <w:rPr>
                <w:rFonts w:ascii="Times New Roman" w:hAnsi="Times New Roman" w:cs="Times New Roman"/>
                <w:sz w:val="22"/>
                <w:szCs w:val="22"/>
              </w:rPr>
            </w:pPr>
            <w:r w:rsidRPr="00975D10">
              <w:rPr>
                <w:rFonts w:ascii="Times New Roman" w:hAnsi="Times New Roman" w:cs="Times New Roman"/>
                <w:sz w:val="22"/>
                <w:szCs w:val="22"/>
              </w:rPr>
              <w:t>(7,024)</w:t>
            </w:r>
          </w:p>
        </w:tc>
        <w:tc>
          <w:tcPr>
            <w:tcW w:w="283" w:type="dxa"/>
            <w:shd w:val="clear" w:color="auto" w:fill="auto"/>
            <w:vAlign w:val="bottom"/>
          </w:tcPr>
          <w:p w:rsidR="00F2622C" w:rsidRPr="00975D10" w:rsidRDefault="00F2622C" w:rsidP="00D41C48">
            <w:pPr>
              <w:pStyle w:val="jern3"/>
              <w:pBdr>
                <w:bottom w:val="none" w:sz="0" w:space="0" w:color="auto"/>
              </w:pBdr>
              <w:ind w:right="196"/>
              <w:jc w:val="right"/>
              <w:rPr>
                <w:rFonts w:ascii="Times New Roman" w:cs="Times New Roman"/>
                <w:sz w:val="22"/>
                <w:szCs w:val="22"/>
                <w:highlight w:val="yellow"/>
                <w:lang w:val="en-US"/>
              </w:rPr>
            </w:pPr>
          </w:p>
        </w:tc>
        <w:tc>
          <w:tcPr>
            <w:tcW w:w="1786" w:type="dxa"/>
            <w:tcBorders>
              <w:top w:val="single" w:sz="4" w:space="0" w:color="auto"/>
              <w:bottom w:val="double" w:sz="4" w:space="0" w:color="auto"/>
            </w:tcBorders>
            <w:shd w:val="clear" w:color="auto" w:fill="auto"/>
            <w:vAlign w:val="bottom"/>
          </w:tcPr>
          <w:p w:rsidR="00F2622C" w:rsidRPr="00975D10" w:rsidRDefault="00F2622C" w:rsidP="00D41C48">
            <w:pPr>
              <w:pStyle w:val="jern3"/>
              <w:pBdr>
                <w:bottom w:val="none" w:sz="0" w:space="0" w:color="auto"/>
              </w:pBdr>
              <w:ind w:right="196"/>
              <w:jc w:val="right"/>
              <w:rPr>
                <w:rFonts w:ascii="Times New Roman" w:cs="Times New Roman"/>
                <w:sz w:val="22"/>
                <w:szCs w:val="22"/>
                <w:lang w:val="en-US"/>
              </w:rPr>
            </w:pPr>
            <w:r w:rsidRPr="00975D10">
              <w:rPr>
                <w:rFonts w:ascii="Times New Roman" w:cs="Times New Roman"/>
                <w:sz w:val="22"/>
                <w:szCs w:val="22"/>
                <w:lang w:val="en-US"/>
              </w:rPr>
              <w:t>270</w:t>
            </w:r>
          </w:p>
        </w:tc>
      </w:tr>
    </w:tbl>
    <w:p w:rsidR="0002172D" w:rsidRPr="00975D10" w:rsidRDefault="0002172D" w:rsidP="00021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caps/>
          <w:sz w:val="22"/>
          <w:szCs w:val="22"/>
        </w:rPr>
      </w:pPr>
    </w:p>
    <w:p w:rsidR="0088524D" w:rsidRPr="00975D10" w:rsidRDefault="0088524D"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975D10">
        <w:rPr>
          <w:rFonts w:ascii="Times New Roman" w:hAnsi="Times New Roman" w:cs="Times New Roman"/>
          <w:b/>
          <w:bCs/>
          <w:caps/>
          <w:sz w:val="22"/>
          <w:szCs w:val="22"/>
        </w:rPr>
        <w:t>PROPERTY, PLANT AND EQUIPMENT - NET</w:t>
      </w:r>
    </w:p>
    <w:p w:rsidR="0088524D" w:rsidRPr="00135646" w:rsidRDefault="0088524D" w:rsidP="003F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10184" w:type="dxa"/>
        <w:tblLayout w:type="fixed"/>
        <w:tblLook w:val="0000"/>
      </w:tblPr>
      <w:tblGrid>
        <w:gridCol w:w="3168"/>
        <w:gridCol w:w="1546"/>
        <w:gridCol w:w="236"/>
        <w:gridCol w:w="992"/>
        <w:gridCol w:w="236"/>
        <w:gridCol w:w="911"/>
        <w:gridCol w:w="236"/>
        <w:gridCol w:w="1063"/>
        <w:gridCol w:w="236"/>
        <w:gridCol w:w="1560"/>
      </w:tblGrid>
      <w:tr w:rsidR="0088524D" w:rsidRPr="00975D10" w:rsidTr="006C2385">
        <w:trPr>
          <w:tblHeader/>
        </w:trPr>
        <w:tc>
          <w:tcPr>
            <w:tcW w:w="3168" w:type="dxa"/>
          </w:tcPr>
          <w:p w:rsidR="0088524D" w:rsidRPr="00975D10" w:rsidRDefault="0088524D" w:rsidP="005B696F">
            <w:pPr>
              <w:pStyle w:val="3"/>
              <w:tabs>
                <w:tab w:val="clear" w:pos="360"/>
                <w:tab w:val="clear" w:pos="720"/>
              </w:tabs>
              <w:spacing w:line="260" w:lineRule="atLeast"/>
              <w:ind w:hanging="18"/>
              <w:rPr>
                <w:rFonts w:ascii="Times New Roman" w:hAnsi="Times New Roman" w:cs="Times New Roman"/>
                <w:sz w:val="18"/>
                <w:szCs w:val="18"/>
                <w:lang w:val="en-US"/>
              </w:rPr>
            </w:pPr>
          </w:p>
        </w:tc>
        <w:tc>
          <w:tcPr>
            <w:tcW w:w="7016" w:type="dxa"/>
            <w:gridSpan w:val="9"/>
            <w:tcBorders>
              <w:bottom w:val="single" w:sz="4" w:space="0" w:color="auto"/>
            </w:tcBorders>
            <w:vAlign w:val="bottom"/>
          </w:tcPr>
          <w:p w:rsidR="0088524D" w:rsidRPr="00975D10" w:rsidRDefault="0088524D" w:rsidP="005B696F">
            <w:pPr>
              <w:pStyle w:val="3"/>
              <w:tabs>
                <w:tab w:val="clear" w:pos="360"/>
                <w:tab w:val="clear" w:pos="720"/>
              </w:tabs>
              <w:spacing w:line="260" w:lineRule="atLeast"/>
              <w:ind w:left="-108" w:right="106"/>
              <w:jc w:val="center"/>
              <w:rPr>
                <w:rFonts w:ascii="Times New Roman" w:hAnsi="Times New Roman" w:cs="Times New Roman"/>
                <w:sz w:val="18"/>
                <w:szCs w:val="18"/>
                <w:lang w:val="en-US"/>
              </w:rPr>
            </w:pPr>
            <w:r w:rsidRPr="00975D10">
              <w:rPr>
                <w:rFonts w:ascii="Times New Roman" w:hAnsi="Times New Roman" w:cs="Times New Roman"/>
                <w:sz w:val="18"/>
                <w:szCs w:val="18"/>
                <w:lang w:val="en-US"/>
              </w:rPr>
              <w:t>In Thousand Baht</w:t>
            </w:r>
          </w:p>
        </w:tc>
      </w:tr>
      <w:tr w:rsidR="00BC2081" w:rsidRPr="00975D10" w:rsidTr="006C2385">
        <w:trPr>
          <w:trHeight w:val="70"/>
          <w:tblHeader/>
        </w:trPr>
        <w:tc>
          <w:tcPr>
            <w:tcW w:w="3168" w:type="dxa"/>
            <w:vAlign w:val="bottom"/>
          </w:tcPr>
          <w:p w:rsidR="00BC2081" w:rsidRPr="00975D10" w:rsidRDefault="00BC2081" w:rsidP="005B696F">
            <w:pPr>
              <w:ind w:right="-108"/>
              <w:rPr>
                <w:rFonts w:ascii="Times New Roman" w:hAnsi="Times New Roman" w:cs="Times New Roman"/>
              </w:rPr>
            </w:pPr>
          </w:p>
        </w:tc>
        <w:tc>
          <w:tcPr>
            <w:tcW w:w="1546" w:type="dxa"/>
            <w:vAlign w:val="bottom"/>
          </w:tcPr>
          <w:p w:rsidR="00BC2081" w:rsidRPr="00975D10" w:rsidRDefault="00BC2081" w:rsidP="00AA3EA6">
            <w:pPr>
              <w:tabs>
                <w:tab w:val="left" w:pos="1242"/>
              </w:tabs>
              <w:ind w:left="-108" w:right="-108"/>
              <w:jc w:val="center"/>
              <w:rPr>
                <w:rFonts w:ascii="Times New Roman" w:hAnsi="Times New Roman" w:cs="Times New Roman"/>
                <w:cs/>
              </w:rPr>
            </w:pPr>
            <w:r w:rsidRPr="00975D10">
              <w:rPr>
                <w:rFonts w:ascii="Times New Roman" w:hAnsi="Times New Roman" w:cs="Times New Roman"/>
              </w:rPr>
              <w:t>Balance as at</w:t>
            </w:r>
          </w:p>
        </w:tc>
        <w:tc>
          <w:tcPr>
            <w:tcW w:w="236" w:type="dxa"/>
          </w:tcPr>
          <w:p w:rsidR="00BC2081" w:rsidRPr="00975D10" w:rsidRDefault="00BC2081" w:rsidP="005B696F">
            <w:pPr>
              <w:tabs>
                <w:tab w:val="clear" w:pos="3515"/>
                <w:tab w:val="left" w:pos="3132"/>
                <w:tab w:val="left" w:pos="3582"/>
              </w:tabs>
              <w:ind w:left="-108" w:right="72"/>
              <w:jc w:val="center"/>
              <w:rPr>
                <w:rFonts w:ascii="Times New Roman" w:hAnsi="Times New Roman" w:cs="Times New Roman"/>
              </w:rPr>
            </w:pPr>
          </w:p>
        </w:tc>
        <w:tc>
          <w:tcPr>
            <w:tcW w:w="3438" w:type="dxa"/>
            <w:gridSpan w:val="5"/>
            <w:tcBorders>
              <w:bottom w:val="single" w:sz="4" w:space="0" w:color="auto"/>
            </w:tcBorders>
            <w:vAlign w:val="bottom"/>
          </w:tcPr>
          <w:p w:rsidR="00BC2081" w:rsidRPr="00975D10" w:rsidRDefault="00BC2081" w:rsidP="005B696F">
            <w:pPr>
              <w:tabs>
                <w:tab w:val="clear" w:pos="3515"/>
                <w:tab w:val="left" w:pos="3307"/>
                <w:tab w:val="left" w:pos="3582"/>
              </w:tabs>
              <w:ind w:left="-108" w:right="-108"/>
              <w:jc w:val="center"/>
              <w:rPr>
                <w:rFonts w:ascii="Times New Roman" w:hAnsi="Times New Roman" w:cs="Times New Roman"/>
              </w:rPr>
            </w:pPr>
            <w:r w:rsidRPr="00975D10">
              <w:rPr>
                <w:rFonts w:ascii="Times New Roman" w:hAnsi="Times New Roman" w:cs="Times New Roman"/>
              </w:rPr>
              <w:t>Movements</w:t>
            </w:r>
          </w:p>
        </w:tc>
        <w:tc>
          <w:tcPr>
            <w:tcW w:w="236" w:type="dxa"/>
            <w:vAlign w:val="bottom"/>
          </w:tcPr>
          <w:p w:rsidR="00BC2081" w:rsidRPr="00975D10" w:rsidRDefault="00BC2081" w:rsidP="005B696F">
            <w:pPr>
              <w:tabs>
                <w:tab w:val="left" w:pos="1242"/>
              </w:tabs>
              <w:ind w:left="-108" w:right="-108"/>
              <w:jc w:val="center"/>
              <w:rPr>
                <w:rFonts w:ascii="Times New Roman" w:hAnsi="Times New Roman" w:cs="Times New Roman"/>
              </w:rPr>
            </w:pPr>
          </w:p>
        </w:tc>
        <w:tc>
          <w:tcPr>
            <w:tcW w:w="1560" w:type="dxa"/>
            <w:vAlign w:val="bottom"/>
          </w:tcPr>
          <w:p w:rsidR="00BC2081" w:rsidRPr="00975D10" w:rsidRDefault="00BC2081" w:rsidP="005B696F">
            <w:pPr>
              <w:tabs>
                <w:tab w:val="left" w:pos="1242"/>
              </w:tabs>
              <w:ind w:left="-108" w:right="-108"/>
              <w:jc w:val="center"/>
              <w:rPr>
                <w:rFonts w:ascii="Times New Roman" w:hAnsi="Times New Roman" w:cs="Times New Roman"/>
                <w:cs/>
              </w:rPr>
            </w:pPr>
            <w:r w:rsidRPr="00975D10">
              <w:rPr>
                <w:rFonts w:ascii="Times New Roman" w:hAnsi="Times New Roman" w:cs="Times New Roman"/>
              </w:rPr>
              <w:t>Balance as at</w:t>
            </w:r>
          </w:p>
        </w:tc>
      </w:tr>
      <w:tr w:rsidR="00BC2081" w:rsidRPr="00975D10" w:rsidTr="006C2385">
        <w:trPr>
          <w:trHeight w:val="70"/>
          <w:tblHeader/>
        </w:trPr>
        <w:tc>
          <w:tcPr>
            <w:tcW w:w="3168" w:type="dxa"/>
            <w:vAlign w:val="bottom"/>
          </w:tcPr>
          <w:p w:rsidR="00BC2081" w:rsidRPr="00975D10" w:rsidRDefault="00BC2081" w:rsidP="005B696F">
            <w:pPr>
              <w:pStyle w:val="a1"/>
              <w:tabs>
                <w:tab w:val="clear" w:pos="360"/>
                <w:tab w:val="clear" w:pos="720"/>
                <w:tab w:val="clear" w:pos="1080"/>
              </w:tabs>
              <w:ind w:right="-198"/>
              <w:rPr>
                <w:rFonts w:cs="Times New Roman"/>
                <w:sz w:val="18"/>
                <w:szCs w:val="18"/>
                <w:lang w:val="en-US"/>
              </w:rPr>
            </w:pPr>
          </w:p>
        </w:tc>
        <w:tc>
          <w:tcPr>
            <w:tcW w:w="1546" w:type="dxa"/>
            <w:tcBorders>
              <w:bottom w:val="single" w:sz="4" w:space="0" w:color="auto"/>
            </w:tcBorders>
            <w:vAlign w:val="bottom"/>
          </w:tcPr>
          <w:p w:rsidR="00BC2081" w:rsidRPr="00975D10" w:rsidRDefault="00BC2081" w:rsidP="00AA3EA6">
            <w:pPr>
              <w:ind w:left="-108" w:right="-108"/>
              <w:jc w:val="center"/>
              <w:rPr>
                <w:rFonts w:ascii="Times New Roman" w:hAnsi="Times New Roman" w:cs="Times New Roman"/>
              </w:rPr>
            </w:pPr>
            <w:r w:rsidRPr="00975D10">
              <w:rPr>
                <w:rFonts w:ascii="Times New Roman" w:hAnsi="Times New Roman" w:cs="Times New Roman"/>
              </w:rPr>
              <w:t>December 31, 202</w:t>
            </w:r>
            <w:r w:rsidR="00F2622C" w:rsidRPr="00975D10">
              <w:rPr>
                <w:rFonts w:ascii="Times New Roman" w:hAnsi="Times New Roman" w:cs="Times New Roman"/>
              </w:rPr>
              <w:t>2</w:t>
            </w:r>
          </w:p>
        </w:tc>
        <w:tc>
          <w:tcPr>
            <w:tcW w:w="236" w:type="dxa"/>
          </w:tcPr>
          <w:p w:rsidR="00BC2081" w:rsidRPr="00975D10" w:rsidRDefault="00BC2081" w:rsidP="005B696F">
            <w:pPr>
              <w:ind w:left="-108" w:right="-108"/>
              <w:jc w:val="center"/>
              <w:rPr>
                <w:rFonts w:ascii="Times New Roman" w:hAnsi="Times New Roman" w:cs="Times New Roman"/>
              </w:rPr>
            </w:pPr>
          </w:p>
        </w:tc>
        <w:tc>
          <w:tcPr>
            <w:tcW w:w="992" w:type="dxa"/>
            <w:tcBorders>
              <w:bottom w:val="single" w:sz="4" w:space="0" w:color="auto"/>
            </w:tcBorders>
            <w:vAlign w:val="bottom"/>
          </w:tcPr>
          <w:p w:rsidR="00BC2081" w:rsidRPr="00975D10" w:rsidRDefault="00BC2081" w:rsidP="005B696F">
            <w:pPr>
              <w:ind w:left="-108" w:right="-108"/>
              <w:jc w:val="center"/>
              <w:rPr>
                <w:rFonts w:ascii="Times New Roman" w:hAnsi="Times New Roman" w:cs="Times New Roman"/>
              </w:rPr>
            </w:pPr>
            <w:r w:rsidRPr="00975D10">
              <w:rPr>
                <w:rFonts w:ascii="Times New Roman" w:hAnsi="Times New Roman" w:cs="Times New Roman"/>
              </w:rPr>
              <w:t>Addition</w:t>
            </w:r>
          </w:p>
        </w:tc>
        <w:tc>
          <w:tcPr>
            <w:tcW w:w="236" w:type="dxa"/>
            <w:vAlign w:val="bottom"/>
          </w:tcPr>
          <w:p w:rsidR="00BC2081" w:rsidRPr="00975D10" w:rsidRDefault="00BC2081" w:rsidP="005B696F">
            <w:pPr>
              <w:ind w:left="-108" w:right="-108"/>
              <w:jc w:val="center"/>
              <w:rPr>
                <w:rFonts w:ascii="Times New Roman" w:hAnsi="Times New Roman" w:cs="Times New Roman"/>
              </w:rPr>
            </w:pPr>
          </w:p>
        </w:tc>
        <w:tc>
          <w:tcPr>
            <w:tcW w:w="911" w:type="dxa"/>
            <w:tcBorders>
              <w:bottom w:val="single" w:sz="4" w:space="0" w:color="auto"/>
            </w:tcBorders>
            <w:vAlign w:val="bottom"/>
          </w:tcPr>
          <w:p w:rsidR="00BC2081" w:rsidRPr="00975D10" w:rsidRDefault="00BC2081" w:rsidP="005B696F">
            <w:pPr>
              <w:ind w:left="-108" w:right="-108"/>
              <w:jc w:val="center"/>
              <w:rPr>
                <w:rFonts w:ascii="Times New Roman" w:hAnsi="Times New Roman" w:cs="Times New Roman"/>
              </w:rPr>
            </w:pPr>
            <w:r w:rsidRPr="00975D10">
              <w:rPr>
                <w:rFonts w:ascii="Times New Roman" w:hAnsi="Times New Roman" w:cs="Times New Roman"/>
              </w:rPr>
              <w:t>Deduction</w:t>
            </w:r>
          </w:p>
        </w:tc>
        <w:tc>
          <w:tcPr>
            <w:tcW w:w="236" w:type="dxa"/>
            <w:vAlign w:val="bottom"/>
          </w:tcPr>
          <w:p w:rsidR="00BC2081" w:rsidRPr="00975D10" w:rsidRDefault="00BC2081" w:rsidP="005B696F">
            <w:pPr>
              <w:ind w:left="-108" w:right="-108"/>
              <w:jc w:val="center"/>
              <w:rPr>
                <w:rFonts w:ascii="Times New Roman" w:hAnsi="Times New Roman" w:cs="Times New Roman"/>
              </w:rPr>
            </w:pPr>
          </w:p>
        </w:tc>
        <w:tc>
          <w:tcPr>
            <w:tcW w:w="1063" w:type="dxa"/>
            <w:tcBorders>
              <w:bottom w:val="single" w:sz="4" w:space="0" w:color="auto"/>
            </w:tcBorders>
            <w:vAlign w:val="bottom"/>
          </w:tcPr>
          <w:p w:rsidR="00BC2081" w:rsidRPr="00975D10" w:rsidRDefault="00BC2081" w:rsidP="005B696F">
            <w:pPr>
              <w:ind w:left="-108" w:right="-108"/>
              <w:jc w:val="center"/>
              <w:rPr>
                <w:rFonts w:ascii="Times New Roman" w:hAnsi="Times New Roman" w:cs="Times New Roman"/>
              </w:rPr>
            </w:pPr>
            <w:r w:rsidRPr="00975D10">
              <w:rPr>
                <w:rFonts w:ascii="Times New Roman" w:hAnsi="Times New Roman" w:cs="Times New Roman"/>
              </w:rPr>
              <w:t>Transfer</w:t>
            </w:r>
          </w:p>
        </w:tc>
        <w:tc>
          <w:tcPr>
            <w:tcW w:w="236" w:type="dxa"/>
            <w:vAlign w:val="bottom"/>
          </w:tcPr>
          <w:p w:rsidR="00BC2081" w:rsidRPr="00975D10" w:rsidRDefault="00BC2081" w:rsidP="005B696F">
            <w:pPr>
              <w:ind w:left="-108" w:right="-108"/>
              <w:jc w:val="center"/>
              <w:rPr>
                <w:rFonts w:ascii="Times New Roman" w:hAnsi="Times New Roman" w:cs="Times New Roman"/>
              </w:rPr>
            </w:pPr>
          </w:p>
        </w:tc>
        <w:tc>
          <w:tcPr>
            <w:tcW w:w="1560" w:type="dxa"/>
            <w:tcBorders>
              <w:bottom w:val="single" w:sz="4" w:space="0" w:color="auto"/>
            </w:tcBorders>
            <w:vAlign w:val="bottom"/>
          </w:tcPr>
          <w:p w:rsidR="00BC2081" w:rsidRPr="00975D10" w:rsidRDefault="00BC2081" w:rsidP="00BC2081">
            <w:pPr>
              <w:ind w:left="-108" w:right="-108"/>
              <w:jc w:val="center"/>
              <w:rPr>
                <w:rFonts w:ascii="Times New Roman" w:hAnsi="Times New Roman" w:cs="Times New Roman"/>
              </w:rPr>
            </w:pPr>
            <w:r w:rsidRPr="00975D10">
              <w:rPr>
                <w:rFonts w:ascii="Times New Roman" w:hAnsi="Times New Roman" w:cs="Times New Roman"/>
              </w:rPr>
              <w:t>December 31, 202</w:t>
            </w:r>
            <w:r w:rsidR="00F2622C" w:rsidRPr="00975D10">
              <w:rPr>
                <w:rFonts w:ascii="Times New Roman" w:hAnsi="Times New Roman" w:cs="Times New Roman"/>
              </w:rPr>
              <w:t>3</w:t>
            </w:r>
          </w:p>
        </w:tc>
      </w:tr>
      <w:tr w:rsidR="00BC2081" w:rsidRPr="00975D10" w:rsidTr="006C2385">
        <w:tc>
          <w:tcPr>
            <w:tcW w:w="3168" w:type="dxa"/>
            <w:vAlign w:val="bottom"/>
          </w:tcPr>
          <w:p w:rsidR="00BC2081" w:rsidRPr="00975D10" w:rsidRDefault="00BC2081" w:rsidP="005B696F">
            <w:pPr>
              <w:rPr>
                <w:rFonts w:ascii="Times New Roman" w:hAnsi="Times New Roman" w:cs="Times New Roman"/>
                <w:b/>
                <w:bCs/>
              </w:rPr>
            </w:pPr>
            <w:r w:rsidRPr="00975D10">
              <w:rPr>
                <w:rFonts w:ascii="Times New Roman" w:hAnsi="Times New Roman" w:cs="Times New Roman"/>
                <w:b/>
                <w:bCs/>
              </w:rPr>
              <w:t>Cost</w:t>
            </w:r>
          </w:p>
        </w:tc>
        <w:tc>
          <w:tcPr>
            <w:tcW w:w="1546" w:type="dxa"/>
            <w:tcBorders>
              <w:top w:val="single" w:sz="4" w:space="0" w:color="auto"/>
            </w:tcBorders>
          </w:tcPr>
          <w:p w:rsidR="00BC2081" w:rsidRPr="00975D10" w:rsidRDefault="00BC2081" w:rsidP="00AA3EA6">
            <w:pPr>
              <w:ind w:right="72"/>
              <w:jc w:val="right"/>
              <w:rPr>
                <w:rFonts w:ascii="Times New Roman" w:hAnsi="Times New Roman" w:cs="Times New Roman"/>
              </w:rPr>
            </w:pPr>
          </w:p>
        </w:tc>
        <w:tc>
          <w:tcPr>
            <w:tcW w:w="236" w:type="dxa"/>
          </w:tcPr>
          <w:p w:rsidR="00BC2081" w:rsidRPr="00975D10" w:rsidRDefault="00BC2081" w:rsidP="005B696F">
            <w:pPr>
              <w:ind w:right="72"/>
              <w:jc w:val="right"/>
              <w:rPr>
                <w:rFonts w:ascii="Times New Roman" w:hAnsi="Times New Roman" w:cs="Times New Roman"/>
              </w:rPr>
            </w:pPr>
          </w:p>
        </w:tc>
        <w:tc>
          <w:tcPr>
            <w:tcW w:w="992" w:type="dxa"/>
            <w:tcBorders>
              <w:top w:val="single" w:sz="4" w:space="0" w:color="auto"/>
            </w:tcBorders>
          </w:tcPr>
          <w:p w:rsidR="00BC2081" w:rsidRPr="00975D10" w:rsidRDefault="00BC2081" w:rsidP="005B696F">
            <w:pPr>
              <w:ind w:right="72"/>
              <w:jc w:val="right"/>
              <w:rPr>
                <w:rFonts w:ascii="Times New Roman" w:hAnsi="Times New Roman" w:cs="Times New Roman"/>
              </w:rPr>
            </w:pPr>
          </w:p>
        </w:tc>
        <w:tc>
          <w:tcPr>
            <w:tcW w:w="236" w:type="dxa"/>
          </w:tcPr>
          <w:p w:rsidR="00BC2081" w:rsidRPr="00975D10" w:rsidRDefault="00BC2081" w:rsidP="005B696F">
            <w:pPr>
              <w:ind w:right="72"/>
              <w:jc w:val="right"/>
              <w:rPr>
                <w:rFonts w:ascii="Times New Roman" w:hAnsi="Times New Roman" w:cs="Times New Roman"/>
              </w:rPr>
            </w:pPr>
          </w:p>
        </w:tc>
        <w:tc>
          <w:tcPr>
            <w:tcW w:w="911" w:type="dxa"/>
            <w:tcBorders>
              <w:top w:val="single" w:sz="4" w:space="0" w:color="auto"/>
            </w:tcBorders>
          </w:tcPr>
          <w:p w:rsidR="00BC2081" w:rsidRPr="00975D10" w:rsidRDefault="00BC2081" w:rsidP="005B696F">
            <w:pPr>
              <w:ind w:right="72"/>
              <w:jc w:val="right"/>
              <w:rPr>
                <w:rFonts w:ascii="Times New Roman" w:hAnsi="Times New Roman" w:cs="Times New Roman"/>
              </w:rPr>
            </w:pPr>
          </w:p>
        </w:tc>
        <w:tc>
          <w:tcPr>
            <w:tcW w:w="236" w:type="dxa"/>
          </w:tcPr>
          <w:p w:rsidR="00BC2081" w:rsidRPr="00975D10" w:rsidRDefault="00BC2081" w:rsidP="005B696F">
            <w:pPr>
              <w:ind w:right="72"/>
              <w:jc w:val="right"/>
              <w:rPr>
                <w:rFonts w:ascii="Times New Roman" w:hAnsi="Times New Roman" w:cs="Times New Roman"/>
              </w:rPr>
            </w:pPr>
          </w:p>
        </w:tc>
        <w:tc>
          <w:tcPr>
            <w:tcW w:w="1063" w:type="dxa"/>
            <w:tcBorders>
              <w:top w:val="single" w:sz="4" w:space="0" w:color="auto"/>
            </w:tcBorders>
          </w:tcPr>
          <w:p w:rsidR="00BC2081" w:rsidRPr="00975D10" w:rsidRDefault="00BC2081" w:rsidP="005B696F">
            <w:pPr>
              <w:ind w:right="72"/>
              <w:jc w:val="right"/>
              <w:rPr>
                <w:rFonts w:ascii="Times New Roman" w:hAnsi="Times New Roman" w:cs="Times New Roman"/>
              </w:rPr>
            </w:pPr>
          </w:p>
        </w:tc>
        <w:tc>
          <w:tcPr>
            <w:tcW w:w="236" w:type="dxa"/>
          </w:tcPr>
          <w:p w:rsidR="00BC2081" w:rsidRPr="00975D10" w:rsidRDefault="00BC2081" w:rsidP="005B696F">
            <w:pPr>
              <w:ind w:right="72"/>
              <w:jc w:val="right"/>
              <w:rPr>
                <w:rFonts w:ascii="Times New Roman" w:hAnsi="Times New Roman" w:cs="Times New Roman"/>
              </w:rPr>
            </w:pPr>
          </w:p>
        </w:tc>
        <w:tc>
          <w:tcPr>
            <w:tcW w:w="1560" w:type="dxa"/>
            <w:tcBorders>
              <w:top w:val="single" w:sz="4" w:space="0" w:color="auto"/>
            </w:tcBorders>
          </w:tcPr>
          <w:p w:rsidR="00BC2081" w:rsidRPr="00975D10" w:rsidRDefault="00BC2081" w:rsidP="005B696F">
            <w:pPr>
              <w:ind w:right="72"/>
              <w:jc w:val="right"/>
              <w:rPr>
                <w:rFonts w:ascii="Times New Roman" w:hAnsi="Times New Roman" w:cs="Times New Roman"/>
              </w:rPr>
            </w:pPr>
          </w:p>
        </w:tc>
      </w:tr>
      <w:tr w:rsidR="00C17E95" w:rsidRPr="00975D10" w:rsidTr="006C2385">
        <w:trPr>
          <w:trHeight w:val="80"/>
        </w:trPr>
        <w:tc>
          <w:tcPr>
            <w:tcW w:w="3168" w:type="dxa"/>
            <w:vAlign w:val="bottom"/>
          </w:tcPr>
          <w:p w:rsidR="00C17E95" w:rsidRPr="00975D10" w:rsidRDefault="00C17E95" w:rsidP="005B696F">
            <w:pPr>
              <w:rPr>
                <w:rFonts w:ascii="Times New Roman" w:hAnsi="Times New Roman" w:cs="Times New Roman"/>
              </w:rPr>
            </w:pPr>
            <w:r w:rsidRPr="00975D10">
              <w:rPr>
                <w:rFonts w:ascii="Times New Roman" w:hAnsi="Times New Roman" w:cs="Times New Roman"/>
              </w:rPr>
              <w:t>Land and land improvements</w:t>
            </w:r>
          </w:p>
        </w:tc>
        <w:tc>
          <w:tcPr>
            <w:tcW w:w="1546" w:type="dxa"/>
            <w:vAlign w:val="bottom"/>
          </w:tcPr>
          <w:p w:rsidR="00C17E95" w:rsidRPr="00975D10" w:rsidRDefault="00C17E95"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975D10">
              <w:rPr>
                <w:rFonts w:ascii="Times New Roman" w:hAnsi="Times New Roman" w:cs="Times New Roman"/>
                <w:color w:val="000000"/>
              </w:rPr>
              <w:t>123,972</w:t>
            </w:r>
          </w:p>
        </w:tc>
        <w:tc>
          <w:tcPr>
            <w:tcW w:w="236" w:type="dxa"/>
            <w:vAlign w:val="bottom"/>
          </w:tcPr>
          <w:p w:rsidR="00C17E95" w:rsidRPr="00975D10" w:rsidRDefault="00C17E95" w:rsidP="00F20168">
            <w:pPr>
              <w:tabs>
                <w:tab w:val="left" w:pos="743"/>
              </w:tabs>
              <w:ind w:left="-108" w:right="121"/>
              <w:jc w:val="right"/>
              <w:rPr>
                <w:rFonts w:ascii="Times New Roman" w:hAnsi="Times New Roman" w:cs="Times New Roman"/>
              </w:rPr>
            </w:pPr>
          </w:p>
        </w:tc>
        <w:tc>
          <w:tcPr>
            <w:tcW w:w="992" w:type="dxa"/>
            <w:shd w:val="clear" w:color="auto" w:fill="auto"/>
            <w:vAlign w:val="bottom"/>
          </w:tcPr>
          <w:p w:rsidR="00C17E95" w:rsidRPr="00A06EDA" w:rsidRDefault="00C17E95" w:rsidP="00C17E95">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rsidR="00C17E95" w:rsidRPr="00975D10" w:rsidRDefault="00C17E95" w:rsidP="00F20168">
            <w:pPr>
              <w:pStyle w:val="E1"/>
              <w:tabs>
                <w:tab w:val="clear" w:pos="90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cs="Times New Roman"/>
                <w:b w:val="0"/>
                <w:bCs w:val="0"/>
                <w:sz w:val="18"/>
                <w:szCs w:val="18"/>
                <w:cs/>
                <w:lang w:val="en-US"/>
              </w:rPr>
            </w:pPr>
          </w:p>
        </w:tc>
        <w:tc>
          <w:tcPr>
            <w:tcW w:w="911" w:type="dxa"/>
            <w:shd w:val="clear" w:color="auto" w:fill="auto"/>
            <w:vAlign w:val="bottom"/>
          </w:tcPr>
          <w:p w:rsidR="00C17E95" w:rsidRPr="00A06EDA" w:rsidRDefault="00C17E95" w:rsidP="00C17E95">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rsidR="00C17E95" w:rsidRPr="00975D10" w:rsidRDefault="00C17E95" w:rsidP="00F20168">
            <w:pPr>
              <w:pStyle w:val="E1"/>
              <w:tabs>
                <w:tab w:val="clear" w:pos="90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cs="Times New Roman"/>
                <w:b w:val="0"/>
                <w:bCs w:val="0"/>
                <w:sz w:val="18"/>
                <w:szCs w:val="18"/>
                <w:cs/>
                <w:lang w:val="en-US"/>
              </w:rPr>
            </w:pPr>
          </w:p>
        </w:tc>
        <w:tc>
          <w:tcPr>
            <w:tcW w:w="1063" w:type="dxa"/>
            <w:shd w:val="clear" w:color="auto" w:fill="auto"/>
            <w:vAlign w:val="bottom"/>
          </w:tcPr>
          <w:p w:rsidR="00C17E95" w:rsidRPr="00975D10" w:rsidRDefault="00C17E95"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35</w:t>
            </w:r>
          </w:p>
        </w:tc>
        <w:tc>
          <w:tcPr>
            <w:tcW w:w="236" w:type="dxa"/>
            <w:shd w:val="clear" w:color="auto" w:fill="auto"/>
            <w:vAlign w:val="bottom"/>
          </w:tcPr>
          <w:p w:rsidR="00C17E95" w:rsidRPr="00975D10" w:rsidRDefault="00C17E95" w:rsidP="00F20168">
            <w:pPr>
              <w:pStyle w:val="E1"/>
              <w:ind w:right="56"/>
              <w:jc w:val="right"/>
              <w:rPr>
                <w:rFonts w:cs="Times New Roman"/>
                <w:b w:val="0"/>
                <w:bCs w:val="0"/>
                <w:color w:val="000000"/>
                <w:sz w:val="18"/>
                <w:szCs w:val="18"/>
                <w:cs/>
              </w:rPr>
            </w:pPr>
          </w:p>
        </w:tc>
        <w:tc>
          <w:tcPr>
            <w:tcW w:w="1560" w:type="dxa"/>
            <w:shd w:val="clear" w:color="auto" w:fill="auto"/>
            <w:vAlign w:val="bottom"/>
          </w:tcPr>
          <w:p w:rsidR="00C17E95" w:rsidRPr="00975D10" w:rsidRDefault="00C17E95"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124,007</w:t>
            </w:r>
          </w:p>
        </w:tc>
      </w:tr>
      <w:tr w:rsidR="00C17E95" w:rsidRPr="00975D10" w:rsidTr="006C2385">
        <w:tc>
          <w:tcPr>
            <w:tcW w:w="3168" w:type="dxa"/>
            <w:vAlign w:val="bottom"/>
          </w:tcPr>
          <w:p w:rsidR="00C17E95" w:rsidRPr="00975D10" w:rsidRDefault="00C17E95" w:rsidP="005B696F">
            <w:pPr>
              <w:rPr>
                <w:rFonts w:ascii="Times New Roman" w:hAnsi="Times New Roman" w:cs="Times New Roman"/>
              </w:rPr>
            </w:pPr>
            <w:r w:rsidRPr="00975D10">
              <w:rPr>
                <w:rFonts w:ascii="Times New Roman" w:hAnsi="Times New Roman" w:cs="Times New Roman"/>
              </w:rPr>
              <w:t>Building and building improvements</w:t>
            </w:r>
          </w:p>
        </w:tc>
        <w:tc>
          <w:tcPr>
            <w:tcW w:w="1546" w:type="dxa"/>
            <w:vAlign w:val="bottom"/>
          </w:tcPr>
          <w:p w:rsidR="00C17E95" w:rsidRPr="00975D10" w:rsidRDefault="00C17E95"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975D10">
              <w:rPr>
                <w:rFonts w:ascii="Times New Roman" w:hAnsi="Times New Roman" w:cs="Times New Roman"/>
                <w:color w:val="000000"/>
              </w:rPr>
              <w:t>711,894</w:t>
            </w:r>
          </w:p>
        </w:tc>
        <w:tc>
          <w:tcPr>
            <w:tcW w:w="236" w:type="dxa"/>
            <w:vAlign w:val="bottom"/>
          </w:tcPr>
          <w:p w:rsidR="00C17E95" w:rsidRPr="00975D10" w:rsidRDefault="00C17E95" w:rsidP="00F20168">
            <w:pPr>
              <w:tabs>
                <w:tab w:val="left" w:pos="743"/>
              </w:tabs>
              <w:ind w:left="-108" w:right="121"/>
              <w:jc w:val="right"/>
              <w:rPr>
                <w:rFonts w:ascii="Times New Roman" w:hAnsi="Times New Roman" w:cs="Times New Roman"/>
              </w:rPr>
            </w:pPr>
          </w:p>
        </w:tc>
        <w:tc>
          <w:tcPr>
            <w:tcW w:w="992" w:type="dxa"/>
            <w:shd w:val="clear" w:color="auto" w:fill="auto"/>
            <w:vAlign w:val="bottom"/>
          </w:tcPr>
          <w:p w:rsidR="00C17E95" w:rsidRPr="00975D10" w:rsidRDefault="00C17E95"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1,570</w:t>
            </w:r>
          </w:p>
        </w:tc>
        <w:tc>
          <w:tcPr>
            <w:tcW w:w="236" w:type="dxa"/>
            <w:shd w:val="clear" w:color="auto" w:fill="auto"/>
            <w:vAlign w:val="bottom"/>
          </w:tcPr>
          <w:p w:rsidR="00C17E95" w:rsidRPr="00975D10" w:rsidRDefault="00C17E95" w:rsidP="00F20168">
            <w:pPr>
              <w:pStyle w:val="3"/>
              <w:tabs>
                <w:tab w:val="clear" w:pos="360"/>
                <w:tab w:val="clear" w:pos="72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ascii="Times New Roman" w:hAnsi="Times New Roman" w:cs="Times New Roman"/>
                <w:sz w:val="18"/>
                <w:szCs w:val="18"/>
                <w:cs/>
                <w:lang w:val="en-US"/>
              </w:rPr>
            </w:pPr>
          </w:p>
        </w:tc>
        <w:tc>
          <w:tcPr>
            <w:tcW w:w="911" w:type="dxa"/>
            <w:shd w:val="clear" w:color="auto" w:fill="auto"/>
            <w:vAlign w:val="bottom"/>
          </w:tcPr>
          <w:p w:rsidR="00C17E95" w:rsidRPr="00975D10" w:rsidRDefault="00C17E95"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29</w:t>
            </w:r>
          </w:p>
        </w:tc>
        <w:tc>
          <w:tcPr>
            <w:tcW w:w="236" w:type="dxa"/>
            <w:shd w:val="clear" w:color="auto" w:fill="auto"/>
            <w:vAlign w:val="bottom"/>
          </w:tcPr>
          <w:p w:rsidR="00C17E95" w:rsidRPr="00975D10" w:rsidRDefault="00C17E95" w:rsidP="00F20168">
            <w:pPr>
              <w:pStyle w:val="ASSETS"/>
              <w:tabs>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ascii="Times New Roman" w:hAnsi="Times New Roman" w:cs="Times New Roman"/>
                <w:b w:val="0"/>
                <w:bCs w:val="0"/>
                <w:sz w:val="18"/>
                <w:szCs w:val="18"/>
                <w:u w:val="none"/>
                <w:cs/>
                <w:lang w:val="en-US"/>
              </w:rPr>
            </w:pPr>
          </w:p>
        </w:tc>
        <w:tc>
          <w:tcPr>
            <w:tcW w:w="1063" w:type="dxa"/>
            <w:shd w:val="clear" w:color="auto" w:fill="auto"/>
            <w:vAlign w:val="bottom"/>
          </w:tcPr>
          <w:p w:rsidR="00C17E95" w:rsidRPr="00975D10" w:rsidRDefault="00C17E95"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6,916</w:t>
            </w:r>
          </w:p>
        </w:tc>
        <w:tc>
          <w:tcPr>
            <w:tcW w:w="236" w:type="dxa"/>
            <w:shd w:val="clear" w:color="auto" w:fill="auto"/>
            <w:vAlign w:val="bottom"/>
          </w:tcPr>
          <w:p w:rsidR="00C17E95" w:rsidRPr="00975D10" w:rsidRDefault="00C17E95" w:rsidP="00F20168">
            <w:pPr>
              <w:pStyle w:val="E1"/>
              <w:ind w:right="56"/>
              <w:jc w:val="right"/>
              <w:rPr>
                <w:rFonts w:cs="Times New Roman"/>
                <w:b w:val="0"/>
                <w:bCs w:val="0"/>
                <w:color w:val="000000"/>
                <w:sz w:val="18"/>
                <w:szCs w:val="18"/>
                <w:cs/>
              </w:rPr>
            </w:pPr>
          </w:p>
        </w:tc>
        <w:tc>
          <w:tcPr>
            <w:tcW w:w="1560" w:type="dxa"/>
            <w:shd w:val="clear" w:color="auto" w:fill="auto"/>
            <w:vAlign w:val="bottom"/>
          </w:tcPr>
          <w:p w:rsidR="00C17E95" w:rsidRPr="00975D10" w:rsidRDefault="00C17E95"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720,351</w:t>
            </w:r>
          </w:p>
        </w:tc>
      </w:tr>
      <w:tr w:rsidR="00C17E95" w:rsidRPr="00975D10" w:rsidTr="006C2385">
        <w:tc>
          <w:tcPr>
            <w:tcW w:w="3168" w:type="dxa"/>
            <w:vAlign w:val="bottom"/>
          </w:tcPr>
          <w:p w:rsidR="00C17E95" w:rsidRPr="00975D10" w:rsidRDefault="00C17E95" w:rsidP="005B696F">
            <w:pPr>
              <w:rPr>
                <w:rFonts w:ascii="Times New Roman" w:hAnsi="Times New Roman" w:cs="Times New Roman"/>
              </w:rPr>
            </w:pPr>
            <w:r w:rsidRPr="00975D10">
              <w:rPr>
                <w:rFonts w:ascii="Times New Roman" w:hAnsi="Times New Roman" w:cs="Times New Roman"/>
              </w:rPr>
              <w:t>Machinery and equipment</w:t>
            </w:r>
          </w:p>
        </w:tc>
        <w:tc>
          <w:tcPr>
            <w:tcW w:w="1546" w:type="dxa"/>
            <w:vAlign w:val="bottom"/>
          </w:tcPr>
          <w:p w:rsidR="00C17E95" w:rsidRPr="00975D10" w:rsidRDefault="00C17E95"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975D10">
              <w:rPr>
                <w:rFonts w:ascii="Times New Roman" w:hAnsi="Times New Roman" w:cs="Times New Roman"/>
                <w:color w:val="000000"/>
              </w:rPr>
              <w:t>1,124,338</w:t>
            </w:r>
          </w:p>
        </w:tc>
        <w:tc>
          <w:tcPr>
            <w:tcW w:w="236" w:type="dxa"/>
            <w:vAlign w:val="bottom"/>
          </w:tcPr>
          <w:p w:rsidR="00C17E95" w:rsidRPr="00975D10" w:rsidRDefault="00C17E95" w:rsidP="00F20168">
            <w:pPr>
              <w:tabs>
                <w:tab w:val="left" w:pos="743"/>
              </w:tabs>
              <w:ind w:left="-108" w:right="121"/>
              <w:jc w:val="right"/>
              <w:rPr>
                <w:rFonts w:ascii="Times New Roman" w:hAnsi="Times New Roman" w:cs="Times New Roman"/>
              </w:rPr>
            </w:pPr>
          </w:p>
        </w:tc>
        <w:tc>
          <w:tcPr>
            <w:tcW w:w="992" w:type="dxa"/>
            <w:shd w:val="clear" w:color="auto" w:fill="auto"/>
            <w:vAlign w:val="bottom"/>
          </w:tcPr>
          <w:p w:rsidR="00C17E95" w:rsidRPr="00975D10" w:rsidRDefault="00C17E95"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9,921</w:t>
            </w:r>
          </w:p>
        </w:tc>
        <w:tc>
          <w:tcPr>
            <w:tcW w:w="236" w:type="dxa"/>
            <w:shd w:val="clear" w:color="auto" w:fill="auto"/>
            <w:vAlign w:val="bottom"/>
          </w:tcPr>
          <w:p w:rsidR="00C17E95" w:rsidRPr="00975D10" w:rsidRDefault="00C17E95" w:rsidP="00F20168">
            <w:pPr>
              <w:pStyle w:val="3"/>
              <w:tabs>
                <w:tab w:val="clear" w:pos="360"/>
                <w:tab w:val="clear" w:pos="72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ascii="Times New Roman" w:hAnsi="Times New Roman" w:cs="Times New Roman"/>
                <w:sz w:val="18"/>
                <w:szCs w:val="18"/>
                <w:cs/>
                <w:lang w:val="en-US"/>
              </w:rPr>
            </w:pPr>
          </w:p>
        </w:tc>
        <w:tc>
          <w:tcPr>
            <w:tcW w:w="911" w:type="dxa"/>
            <w:shd w:val="clear" w:color="auto" w:fill="auto"/>
            <w:vAlign w:val="bottom"/>
          </w:tcPr>
          <w:p w:rsidR="00C17E95" w:rsidRPr="00975D10" w:rsidRDefault="00EC5EBC"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10,438</w:t>
            </w:r>
          </w:p>
        </w:tc>
        <w:tc>
          <w:tcPr>
            <w:tcW w:w="236" w:type="dxa"/>
            <w:shd w:val="clear" w:color="auto" w:fill="auto"/>
            <w:vAlign w:val="bottom"/>
          </w:tcPr>
          <w:p w:rsidR="00C17E95" w:rsidRPr="00975D10" w:rsidRDefault="00C17E95" w:rsidP="00F20168">
            <w:pPr>
              <w:pStyle w:val="3"/>
              <w:tabs>
                <w:tab w:val="clear" w:pos="360"/>
                <w:tab w:val="clear" w:pos="72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ascii="Times New Roman" w:hAnsi="Times New Roman" w:cs="Times New Roman"/>
                <w:sz w:val="18"/>
                <w:szCs w:val="18"/>
                <w:cs/>
                <w:lang w:val="en-US"/>
              </w:rPr>
            </w:pPr>
          </w:p>
        </w:tc>
        <w:tc>
          <w:tcPr>
            <w:tcW w:w="1063" w:type="dxa"/>
            <w:shd w:val="clear" w:color="auto" w:fill="auto"/>
            <w:vAlign w:val="bottom"/>
          </w:tcPr>
          <w:p w:rsidR="00C17E95" w:rsidRPr="00975D10" w:rsidRDefault="00EC5EBC"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260,835</w:t>
            </w:r>
          </w:p>
        </w:tc>
        <w:tc>
          <w:tcPr>
            <w:tcW w:w="236" w:type="dxa"/>
            <w:shd w:val="clear" w:color="auto" w:fill="auto"/>
            <w:vAlign w:val="bottom"/>
          </w:tcPr>
          <w:p w:rsidR="00C17E95" w:rsidRPr="00975D10" w:rsidRDefault="00C17E95" w:rsidP="00F20168">
            <w:pPr>
              <w:pStyle w:val="3"/>
              <w:tabs>
                <w:tab w:val="clear" w:pos="360"/>
                <w:tab w:val="clear" w:pos="720"/>
              </w:tabs>
              <w:ind w:right="56"/>
              <w:jc w:val="right"/>
              <w:rPr>
                <w:rFonts w:ascii="Times New Roman" w:hAnsi="Times New Roman" w:cs="Times New Roman"/>
                <w:color w:val="000000"/>
                <w:sz w:val="18"/>
                <w:szCs w:val="18"/>
                <w:cs/>
              </w:rPr>
            </w:pPr>
          </w:p>
        </w:tc>
        <w:tc>
          <w:tcPr>
            <w:tcW w:w="1560" w:type="dxa"/>
            <w:shd w:val="clear" w:color="auto" w:fill="auto"/>
            <w:vAlign w:val="bottom"/>
          </w:tcPr>
          <w:p w:rsidR="00C17E95" w:rsidRPr="00975D10" w:rsidRDefault="00C17E95"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1,384,656</w:t>
            </w:r>
          </w:p>
        </w:tc>
      </w:tr>
      <w:tr w:rsidR="00C17E95" w:rsidRPr="00975D10" w:rsidTr="006C2385">
        <w:tc>
          <w:tcPr>
            <w:tcW w:w="3168" w:type="dxa"/>
            <w:vAlign w:val="bottom"/>
          </w:tcPr>
          <w:p w:rsidR="00C17E95" w:rsidRPr="00975D10" w:rsidRDefault="00C17E95" w:rsidP="000D0AFF">
            <w:pPr>
              <w:rPr>
                <w:rFonts w:ascii="Times New Roman" w:hAnsi="Times New Roman" w:cs="Times New Roman"/>
                <w:cs/>
              </w:rPr>
            </w:pPr>
            <w:r w:rsidRPr="00975D10">
              <w:rPr>
                <w:rFonts w:ascii="Times New Roman" w:hAnsi="Times New Roman" w:cs="Times New Roman"/>
              </w:rPr>
              <w:t>Plots of Napier grass</w:t>
            </w:r>
          </w:p>
        </w:tc>
        <w:tc>
          <w:tcPr>
            <w:tcW w:w="1546" w:type="dxa"/>
            <w:vAlign w:val="bottom"/>
          </w:tcPr>
          <w:p w:rsidR="00C17E95" w:rsidRPr="00975D10" w:rsidRDefault="00C17E95"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975D10">
              <w:rPr>
                <w:rFonts w:ascii="Times New Roman" w:hAnsi="Times New Roman" w:cs="Times New Roman"/>
                <w:color w:val="000000"/>
              </w:rPr>
              <w:t>4,372</w:t>
            </w:r>
          </w:p>
        </w:tc>
        <w:tc>
          <w:tcPr>
            <w:tcW w:w="236" w:type="dxa"/>
            <w:vAlign w:val="bottom"/>
          </w:tcPr>
          <w:p w:rsidR="00C17E95" w:rsidRPr="00975D10" w:rsidRDefault="00C17E95" w:rsidP="00F20168">
            <w:pPr>
              <w:tabs>
                <w:tab w:val="left" w:pos="743"/>
              </w:tabs>
              <w:ind w:left="-108" w:right="121"/>
              <w:jc w:val="right"/>
              <w:rPr>
                <w:rFonts w:ascii="Times New Roman" w:hAnsi="Times New Roman" w:cs="Times New Roman"/>
              </w:rPr>
            </w:pPr>
          </w:p>
        </w:tc>
        <w:tc>
          <w:tcPr>
            <w:tcW w:w="992" w:type="dxa"/>
            <w:shd w:val="clear" w:color="auto" w:fill="auto"/>
            <w:vAlign w:val="bottom"/>
          </w:tcPr>
          <w:p w:rsidR="00C17E95" w:rsidRPr="00A06EDA" w:rsidRDefault="00C17E95" w:rsidP="00C17E95">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rsidR="00C17E95" w:rsidRPr="00975D10" w:rsidRDefault="00C17E95" w:rsidP="00F20168">
            <w:pPr>
              <w:pStyle w:val="3"/>
              <w:tabs>
                <w:tab w:val="clear" w:pos="360"/>
                <w:tab w:val="clear" w:pos="72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ascii="Times New Roman" w:hAnsi="Times New Roman" w:cs="Times New Roman"/>
                <w:sz w:val="18"/>
                <w:szCs w:val="18"/>
                <w:cs/>
                <w:lang w:val="en-US"/>
              </w:rPr>
            </w:pPr>
          </w:p>
        </w:tc>
        <w:tc>
          <w:tcPr>
            <w:tcW w:w="911" w:type="dxa"/>
            <w:shd w:val="clear" w:color="auto" w:fill="auto"/>
            <w:vAlign w:val="bottom"/>
          </w:tcPr>
          <w:p w:rsidR="00C17E95" w:rsidRPr="00A06EDA" w:rsidRDefault="00C17E95" w:rsidP="00C17E95">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rsidR="00C17E95" w:rsidRPr="00975D10" w:rsidRDefault="00C17E95" w:rsidP="00F20168">
            <w:pPr>
              <w:pStyle w:val="ASSETS"/>
              <w:tabs>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ascii="Times New Roman" w:hAnsi="Times New Roman" w:cs="Times New Roman"/>
                <w:b w:val="0"/>
                <w:bCs w:val="0"/>
                <w:sz w:val="18"/>
                <w:szCs w:val="18"/>
                <w:u w:val="none"/>
                <w:cs/>
                <w:lang w:val="en-US"/>
              </w:rPr>
            </w:pPr>
          </w:p>
        </w:tc>
        <w:tc>
          <w:tcPr>
            <w:tcW w:w="1063" w:type="dxa"/>
            <w:shd w:val="clear" w:color="auto" w:fill="auto"/>
            <w:vAlign w:val="bottom"/>
          </w:tcPr>
          <w:p w:rsidR="00C17E95" w:rsidRPr="00A06EDA" w:rsidRDefault="00C17E95" w:rsidP="00C17E95">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rsidR="00C17E95" w:rsidRPr="00975D10" w:rsidRDefault="00C17E95" w:rsidP="00F20168">
            <w:pPr>
              <w:pStyle w:val="ASSETS"/>
              <w:ind w:right="56"/>
              <w:jc w:val="right"/>
              <w:rPr>
                <w:rFonts w:ascii="Times New Roman" w:hAnsi="Times New Roman" w:cs="Times New Roman"/>
                <w:b w:val="0"/>
                <w:bCs w:val="0"/>
                <w:color w:val="000000"/>
                <w:sz w:val="18"/>
                <w:szCs w:val="18"/>
                <w:cs/>
              </w:rPr>
            </w:pPr>
          </w:p>
        </w:tc>
        <w:tc>
          <w:tcPr>
            <w:tcW w:w="1560" w:type="dxa"/>
            <w:shd w:val="clear" w:color="auto" w:fill="auto"/>
            <w:vAlign w:val="bottom"/>
          </w:tcPr>
          <w:p w:rsidR="00C17E95" w:rsidRPr="00975D10" w:rsidRDefault="00C17E95"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4,372</w:t>
            </w:r>
          </w:p>
        </w:tc>
      </w:tr>
      <w:tr w:rsidR="00C17E95" w:rsidRPr="00975D10" w:rsidTr="006C2385">
        <w:tc>
          <w:tcPr>
            <w:tcW w:w="3168" w:type="dxa"/>
            <w:vAlign w:val="bottom"/>
          </w:tcPr>
          <w:p w:rsidR="00C17E95" w:rsidRPr="00975D10" w:rsidRDefault="00C17E95" w:rsidP="005B696F">
            <w:pPr>
              <w:rPr>
                <w:rFonts w:ascii="Times New Roman" w:hAnsi="Times New Roman" w:cs="Times New Roman"/>
              </w:rPr>
            </w:pPr>
            <w:r w:rsidRPr="00975D10">
              <w:rPr>
                <w:rFonts w:ascii="Times New Roman" w:hAnsi="Times New Roman" w:cs="Times New Roman"/>
              </w:rPr>
              <w:t>Furniture, fixtures and office equipment</w:t>
            </w:r>
          </w:p>
        </w:tc>
        <w:tc>
          <w:tcPr>
            <w:tcW w:w="1546" w:type="dxa"/>
            <w:vAlign w:val="bottom"/>
          </w:tcPr>
          <w:p w:rsidR="00C17E95" w:rsidRPr="00975D10" w:rsidRDefault="00C17E95"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975D10">
              <w:rPr>
                <w:rFonts w:ascii="Times New Roman" w:hAnsi="Times New Roman" w:cs="Times New Roman"/>
                <w:color w:val="000000"/>
              </w:rPr>
              <w:t>17,246</w:t>
            </w:r>
          </w:p>
        </w:tc>
        <w:tc>
          <w:tcPr>
            <w:tcW w:w="236" w:type="dxa"/>
            <w:vAlign w:val="bottom"/>
          </w:tcPr>
          <w:p w:rsidR="00C17E95" w:rsidRPr="00975D10" w:rsidRDefault="00C17E95" w:rsidP="00F20168">
            <w:pPr>
              <w:tabs>
                <w:tab w:val="left" w:pos="743"/>
              </w:tabs>
              <w:ind w:left="-108" w:right="121"/>
              <w:jc w:val="right"/>
              <w:rPr>
                <w:rFonts w:ascii="Times New Roman" w:hAnsi="Times New Roman" w:cs="Times New Roman"/>
              </w:rPr>
            </w:pPr>
          </w:p>
        </w:tc>
        <w:tc>
          <w:tcPr>
            <w:tcW w:w="992" w:type="dxa"/>
            <w:shd w:val="clear" w:color="auto" w:fill="auto"/>
            <w:vAlign w:val="bottom"/>
          </w:tcPr>
          <w:p w:rsidR="00C17E95" w:rsidRPr="00975D10" w:rsidRDefault="00C17E95"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3,754</w:t>
            </w:r>
          </w:p>
        </w:tc>
        <w:tc>
          <w:tcPr>
            <w:tcW w:w="236" w:type="dxa"/>
            <w:shd w:val="clear" w:color="auto" w:fill="auto"/>
            <w:vAlign w:val="bottom"/>
          </w:tcPr>
          <w:p w:rsidR="00C17E95" w:rsidRPr="00975D10" w:rsidRDefault="00C17E95" w:rsidP="00F20168">
            <w:pPr>
              <w:pStyle w:val="3"/>
              <w:tabs>
                <w:tab w:val="clear" w:pos="360"/>
                <w:tab w:val="clear" w:pos="72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ascii="Times New Roman" w:hAnsi="Times New Roman" w:cs="Times New Roman"/>
                <w:sz w:val="18"/>
                <w:szCs w:val="18"/>
                <w:cs/>
                <w:lang w:val="en-US"/>
              </w:rPr>
            </w:pPr>
          </w:p>
        </w:tc>
        <w:tc>
          <w:tcPr>
            <w:tcW w:w="911" w:type="dxa"/>
            <w:shd w:val="clear" w:color="auto" w:fill="auto"/>
            <w:vAlign w:val="bottom"/>
          </w:tcPr>
          <w:p w:rsidR="00C17E95" w:rsidRPr="00975D10" w:rsidRDefault="004E4479"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518</w:t>
            </w:r>
          </w:p>
        </w:tc>
        <w:tc>
          <w:tcPr>
            <w:tcW w:w="236" w:type="dxa"/>
            <w:shd w:val="clear" w:color="auto" w:fill="auto"/>
            <w:vAlign w:val="bottom"/>
          </w:tcPr>
          <w:p w:rsidR="00C17E95" w:rsidRPr="00975D10" w:rsidRDefault="00C17E95" w:rsidP="00F20168">
            <w:pPr>
              <w:pStyle w:val="ASSETS"/>
              <w:tabs>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ascii="Times New Roman" w:hAnsi="Times New Roman" w:cs="Times New Roman"/>
                <w:b w:val="0"/>
                <w:bCs w:val="0"/>
                <w:sz w:val="18"/>
                <w:szCs w:val="18"/>
                <w:u w:val="none"/>
                <w:cs/>
                <w:lang w:val="en-US"/>
              </w:rPr>
            </w:pPr>
          </w:p>
        </w:tc>
        <w:tc>
          <w:tcPr>
            <w:tcW w:w="1063" w:type="dxa"/>
            <w:shd w:val="clear" w:color="auto" w:fill="auto"/>
            <w:vAlign w:val="bottom"/>
          </w:tcPr>
          <w:p w:rsidR="00C17E95" w:rsidRPr="00975D10" w:rsidRDefault="004E4479"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272</w:t>
            </w:r>
          </w:p>
        </w:tc>
        <w:tc>
          <w:tcPr>
            <w:tcW w:w="236" w:type="dxa"/>
            <w:shd w:val="clear" w:color="auto" w:fill="auto"/>
            <w:vAlign w:val="bottom"/>
          </w:tcPr>
          <w:p w:rsidR="00C17E95" w:rsidRPr="00975D10" w:rsidRDefault="00C17E95" w:rsidP="00F20168">
            <w:pPr>
              <w:pStyle w:val="ASSETS"/>
              <w:ind w:right="56"/>
              <w:jc w:val="right"/>
              <w:rPr>
                <w:rFonts w:ascii="Times New Roman" w:hAnsi="Times New Roman" w:cs="Times New Roman"/>
                <w:b w:val="0"/>
                <w:bCs w:val="0"/>
                <w:color w:val="000000"/>
                <w:sz w:val="18"/>
                <w:szCs w:val="18"/>
                <w:cs/>
              </w:rPr>
            </w:pPr>
          </w:p>
        </w:tc>
        <w:tc>
          <w:tcPr>
            <w:tcW w:w="1560" w:type="dxa"/>
            <w:shd w:val="clear" w:color="auto" w:fill="auto"/>
            <w:vAlign w:val="bottom"/>
          </w:tcPr>
          <w:p w:rsidR="00C17E95" w:rsidRPr="00975D10" w:rsidRDefault="00C17E95"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20,754</w:t>
            </w:r>
          </w:p>
        </w:tc>
      </w:tr>
      <w:tr w:rsidR="004E4479" w:rsidRPr="00975D10" w:rsidTr="006C2385">
        <w:tc>
          <w:tcPr>
            <w:tcW w:w="3168" w:type="dxa"/>
            <w:vAlign w:val="bottom"/>
          </w:tcPr>
          <w:p w:rsidR="004E4479" w:rsidRPr="00975D10" w:rsidRDefault="004E4479" w:rsidP="005B696F">
            <w:pPr>
              <w:rPr>
                <w:rFonts w:ascii="Times New Roman" w:hAnsi="Times New Roman" w:cs="Times New Roman"/>
              </w:rPr>
            </w:pPr>
            <w:r w:rsidRPr="00975D10">
              <w:rPr>
                <w:rFonts w:ascii="Times New Roman" w:hAnsi="Times New Roman" w:cs="Times New Roman"/>
              </w:rPr>
              <w:t>Vehicles</w:t>
            </w:r>
          </w:p>
        </w:tc>
        <w:tc>
          <w:tcPr>
            <w:tcW w:w="1546" w:type="dxa"/>
            <w:vAlign w:val="bottom"/>
          </w:tcPr>
          <w:p w:rsidR="004E4479" w:rsidRPr="00975D10" w:rsidRDefault="004E4479"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975D10">
              <w:rPr>
                <w:rFonts w:ascii="Times New Roman" w:hAnsi="Times New Roman" w:cs="Times New Roman"/>
                <w:color w:val="000000"/>
              </w:rPr>
              <w:t>98,398</w:t>
            </w:r>
          </w:p>
        </w:tc>
        <w:tc>
          <w:tcPr>
            <w:tcW w:w="236" w:type="dxa"/>
            <w:vAlign w:val="bottom"/>
          </w:tcPr>
          <w:p w:rsidR="004E4479" w:rsidRPr="00975D10" w:rsidRDefault="004E4479" w:rsidP="00F20168">
            <w:pPr>
              <w:tabs>
                <w:tab w:val="left" w:pos="743"/>
              </w:tabs>
              <w:ind w:left="-108" w:right="121"/>
              <w:jc w:val="right"/>
              <w:rPr>
                <w:rFonts w:ascii="Times New Roman" w:hAnsi="Times New Roman" w:cs="Times New Roman"/>
              </w:rPr>
            </w:pPr>
          </w:p>
        </w:tc>
        <w:tc>
          <w:tcPr>
            <w:tcW w:w="992" w:type="dxa"/>
            <w:shd w:val="clear" w:color="auto" w:fill="auto"/>
            <w:vAlign w:val="bottom"/>
          </w:tcPr>
          <w:p w:rsidR="004E4479" w:rsidRPr="00975D10" w:rsidRDefault="004E4479"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22,480</w:t>
            </w:r>
          </w:p>
        </w:tc>
        <w:tc>
          <w:tcPr>
            <w:tcW w:w="236" w:type="dxa"/>
            <w:shd w:val="clear" w:color="auto" w:fill="auto"/>
            <w:vAlign w:val="bottom"/>
          </w:tcPr>
          <w:p w:rsidR="004E4479" w:rsidRPr="00975D10" w:rsidRDefault="004E4479" w:rsidP="00F20168">
            <w:pPr>
              <w:tabs>
                <w:tab w:val="left" w:pos="743"/>
                <w:tab w:val="left" w:pos="1134"/>
              </w:tabs>
              <w:ind w:left="-108" w:right="56"/>
              <w:jc w:val="right"/>
              <w:rPr>
                <w:rFonts w:ascii="Times New Roman" w:hAnsi="Times New Roman" w:cs="Times New Roman"/>
              </w:rPr>
            </w:pPr>
          </w:p>
        </w:tc>
        <w:tc>
          <w:tcPr>
            <w:tcW w:w="911" w:type="dxa"/>
            <w:shd w:val="clear" w:color="auto" w:fill="auto"/>
            <w:vAlign w:val="bottom"/>
          </w:tcPr>
          <w:p w:rsidR="004E4479" w:rsidRPr="00975D10" w:rsidRDefault="004E4479"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13</w:t>
            </w:r>
          </w:p>
        </w:tc>
        <w:tc>
          <w:tcPr>
            <w:tcW w:w="236" w:type="dxa"/>
            <w:shd w:val="clear" w:color="auto" w:fill="auto"/>
            <w:vAlign w:val="bottom"/>
          </w:tcPr>
          <w:p w:rsidR="004E4479" w:rsidRPr="00975D10" w:rsidRDefault="004E4479" w:rsidP="00F20168">
            <w:pPr>
              <w:pStyle w:val="3"/>
              <w:tabs>
                <w:tab w:val="clear" w:pos="360"/>
                <w:tab w:val="clear" w:pos="72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ascii="Times New Roman" w:hAnsi="Times New Roman" w:cs="Times New Roman"/>
                <w:sz w:val="18"/>
                <w:szCs w:val="18"/>
                <w:cs/>
                <w:lang w:val="en-US"/>
              </w:rPr>
            </w:pPr>
          </w:p>
        </w:tc>
        <w:tc>
          <w:tcPr>
            <w:tcW w:w="1063" w:type="dxa"/>
            <w:shd w:val="clear" w:color="auto" w:fill="auto"/>
            <w:vAlign w:val="bottom"/>
          </w:tcPr>
          <w:p w:rsidR="004E4479" w:rsidRPr="001D1889" w:rsidRDefault="004E4479" w:rsidP="004E4479">
            <w:pPr>
              <w:pStyle w:val="3"/>
              <w:tabs>
                <w:tab w:val="clear" w:pos="360"/>
                <w:tab w:val="clear" w:pos="720"/>
              </w:tabs>
              <w:ind w:right="14"/>
              <w:jc w:val="right"/>
              <w:rPr>
                <w:rFonts w:ascii="Times New Roman" w:hAnsi="Times New Roman" w:cs="Times New Roman"/>
                <w:color w:val="000000"/>
                <w:sz w:val="18"/>
                <w:szCs w:val="18"/>
                <w:lang w:val="en-US"/>
              </w:rPr>
            </w:pPr>
            <w:r w:rsidRPr="001D1889">
              <w:rPr>
                <w:rFonts w:ascii="Times New Roman" w:hAnsi="Times New Roman" w:cs="Times New Roman"/>
                <w:color w:val="000000"/>
                <w:sz w:val="18"/>
                <w:szCs w:val="18"/>
                <w:lang w:val="en-US"/>
              </w:rPr>
              <w:t xml:space="preserve">( </w:t>
            </w:r>
            <w:r>
              <w:rPr>
                <w:rFonts w:ascii="Times New Roman" w:hAnsi="Times New Roman" w:cs="Times New Roman"/>
                <w:color w:val="000000"/>
                <w:sz w:val="18"/>
                <w:szCs w:val="18"/>
                <w:lang w:val="en-US"/>
              </w:rPr>
              <w:t xml:space="preserve">   </w:t>
            </w:r>
            <w:r w:rsidRPr="001D1889">
              <w:rPr>
                <w:rFonts w:ascii="Times New Roman" w:hAnsi="Times New Roman" w:cs="Times New Roman"/>
                <w:color w:val="000000"/>
                <w:sz w:val="18"/>
                <w:szCs w:val="18"/>
                <w:lang w:val="en-US"/>
              </w:rPr>
              <w:t xml:space="preserve"> </w:t>
            </w:r>
            <w:r>
              <w:rPr>
                <w:rFonts w:ascii="Times New Roman" w:hAnsi="Times New Roman" w:cs="Times New Roman"/>
                <w:color w:val="000000"/>
                <w:sz w:val="18"/>
                <w:szCs w:val="18"/>
                <w:lang w:val="en-US"/>
              </w:rPr>
              <w:t>2,256</w:t>
            </w:r>
            <w:r w:rsidRPr="001D1889">
              <w:rPr>
                <w:rFonts w:ascii="Times New Roman" w:hAnsi="Times New Roman" w:cs="Times New Roman"/>
                <w:color w:val="000000"/>
                <w:sz w:val="18"/>
                <w:szCs w:val="18"/>
                <w:lang w:val="en-US"/>
              </w:rPr>
              <w:t>)</w:t>
            </w:r>
          </w:p>
        </w:tc>
        <w:tc>
          <w:tcPr>
            <w:tcW w:w="236" w:type="dxa"/>
            <w:shd w:val="clear" w:color="auto" w:fill="auto"/>
            <w:vAlign w:val="bottom"/>
          </w:tcPr>
          <w:p w:rsidR="004E4479" w:rsidRPr="00975D10" w:rsidRDefault="004E4479" w:rsidP="00F20168">
            <w:pPr>
              <w:pStyle w:val="3"/>
              <w:tabs>
                <w:tab w:val="clear" w:pos="360"/>
                <w:tab w:val="clear" w:pos="720"/>
              </w:tabs>
              <w:ind w:right="56"/>
              <w:jc w:val="right"/>
              <w:rPr>
                <w:rFonts w:ascii="Times New Roman" w:hAnsi="Times New Roman" w:cs="Times New Roman"/>
                <w:color w:val="000000"/>
                <w:sz w:val="18"/>
                <w:szCs w:val="18"/>
                <w:cs/>
              </w:rPr>
            </w:pPr>
          </w:p>
        </w:tc>
        <w:tc>
          <w:tcPr>
            <w:tcW w:w="1560" w:type="dxa"/>
            <w:shd w:val="clear" w:color="auto" w:fill="auto"/>
            <w:vAlign w:val="bottom"/>
          </w:tcPr>
          <w:p w:rsidR="004E4479" w:rsidRPr="00975D10" w:rsidRDefault="004E4479"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118,609</w:t>
            </w:r>
          </w:p>
        </w:tc>
      </w:tr>
      <w:tr w:rsidR="004E4479" w:rsidRPr="00975D10" w:rsidTr="006C2385">
        <w:trPr>
          <w:trHeight w:val="479"/>
        </w:trPr>
        <w:tc>
          <w:tcPr>
            <w:tcW w:w="3168" w:type="dxa"/>
            <w:vAlign w:val="bottom"/>
          </w:tcPr>
          <w:p w:rsidR="004E4479" w:rsidRPr="00975D10" w:rsidRDefault="004E4479" w:rsidP="005B696F">
            <w:pPr>
              <w:rPr>
                <w:rFonts w:ascii="Times New Roman" w:hAnsi="Times New Roman" w:cs="Times New Roman"/>
              </w:rPr>
            </w:pPr>
            <w:r w:rsidRPr="00975D10">
              <w:rPr>
                <w:rFonts w:ascii="Times New Roman" w:hAnsi="Times New Roman" w:cs="Times New Roman"/>
              </w:rPr>
              <w:t>Construction in progress and machinery under installation</w:t>
            </w:r>
          </w:p>
        </w:tc>
        <w:tc>
          <w:tcPr>
            <w:tcW w:w="1546" w:type="dxa"/>
            <w:tcBorders>
              <w:bottom w:val="single" w:sz="4" w:space="0" w:color="auto"/>
            </w:tcBorders>
            <w:vAlign w:val="bottom"/>
          </w:tcPr>
          <w:p w:rsidR="004E4479" w:rsidRPr="00975D10" w:rsidRDefault="004E4479"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975D10">
              <w:rPr>
                <w:rFonts w:ascii="Times New Roman" w:hAnsi="Times New Roman" w:cs="Times New Roman"/>
                <w:color w:val="000000"/>
              </w:rPr>
              <w:t>480,564</w:t>
            </w:r>
          </w:p>
        </w:tc>
        <w:tc>
          <w:tcPr>
            <w:tcW w:w="236" w:type="dxa"/>
            <w:vAlign w:val="bottom"/>
          </w:tcPr>
          <w:p w:rsidR="004E4479" w:rsidRPr="00975D10" w:rsidRDefault="004E4479" w:rsidP="00F20168">
            <w:pPr>
              <w:tabs>
                <w:tab w:val="left" w:pos="743"/>
                <w:tab w:val="left" w:pos="972"/>
              </w:tabs>
              <w:ind w:left="-17" w:right="121"/>
              <w:jc w:val="right"/>
              <w:rPr>
                <w:rFonts w:ascii="Times New Roman" w:hAnsi="Times New Roman" w:cs="Times New Roman"/>
              </w:rPr>
            </w:pPr>
          </w:p>
        </w:tc>
        <w:tc>
          <w:tcPr>
            <w:tcW w:w="992" w:type="dxa"/>
            <w:tcBorders>
              <w:bottom w:val="single" w:sz="4" w:space="0" w:color="auto"/>
            </w:tcBorders>
            <w:shd w:val="clear" w:color="auto" w:fill="auto"/>
            <w:vAlign w:val="bottom"/>
          </w:tcPr>
          <w:p w:rsidR="004E4479" w:rsidRPr="00975D10" w:rsidRDefault="004E4479"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231,189</w:t>
            </w:r>
          </w:p>
        </w:tc>
        <w:tc>
          <w:tcPr>
            <w:tcW w:w="236" w:type="dxa"/>
            <w:shd w:val="clear" w:color="auto" w:fill="auto"/>
            <w:vAlign w:val="bottom"/>
          </w:tcPr>
          <w:p w:rsidR="004E4479" w:rsidRPr="00975D10" w:rsidRDefault="004E4479" w:rsidP="00F20168">
            <w:pPr>
              <w:tabs>
                <w:tab w:val="left" w:pos="743"/>
              </w:tabs>
              <w:ind w:left="-108" w:right="56"/>
              <w:jc w:val="right"/>
              <w:rPr>
                <w:rFonts w:ascii="Times New Roman" w:hAnsi="Times New Roman" w:cs="Times New Roman"/>
              </w:rPr>
            </w:pPr>
          </w:p>
        </w:tc>
        <w:tc>
          <w:tcPr>
            <w:tcW w:w="911" w:type="dxa"/>
            <w:tcBorders>
              <w:bottom w:val="single" w:sz="4" w:space="0" w:color="auto"/>
            </w:tcBorders>
            <w:shd w:val="clear" w:color="auto" w:fill="auto"/>
            <w:vAlign w:val="bottom"/>
          </w:tcPr>
          <w:p w:rsidR="004E4479" w:rsidRPr="00A06EDA" w:rsidRDefault="004E4479" w:rsidP="00C17E95">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rsidR="004E4479" w:rsidRPr="00975D10" w:rsidRDefault="004E4479" w:rsidP="00F20168">
            <w:pPr>
              <w:tabs>
                <w:tab w:val="left" w:pos="743"/>
              </w:tabs>
              <w:ind w:left="-108" w:right="56"/>
              <w:jc w:val="right"/>
              <w:rPr>
                <w:rFonts w:ascii="Times New Roman" w:hAnsi="Times New Roman" w:cs="Times New Roman"/>
              </w:rPr>
            </w:pPr>
          </w:p>
        </w:tc>
        <w:tc>
          <w:tcPr>
            <w:tcW w:w="1063" w:type="dxa"/>
            <w:tcBorders>
              <w:bottom w:val="single" w:sz="4" w:space="0" w:color="auto"/>
            </w:tcBorders>
            <w:shd w:val="clear" w:color="auto" w:fill="auto"/>
            <w:vAlign w:val="bottom"/>
          </w:tcPr>
          <w:p w:rsidR="004E4479" w:rsidRPr="001D1889" w:rsidRDefault="004E4479" w:rsidP="004E4479">
            <w:pPr>
              <w:pStyle w:val="3"/>
              <w:tabs>
                <w:tab w:val="clear" w:pos="360"/>
                <w:tab w:val="clear" w:pos="720"/>
                <w:tab w:val="left" w:pos="132"/>
              </w:tabs>
              <w:ind w:right="14"/>
              <w:jc w:val="right"/>
              <w:rPr>
                <w:rFonts w:ascii="Times New Roman" w:hAnsi="Times New Roman" w:cs="Times New Roman"/>
                <w:color w:val="000000"/>
                <w:sz w:val="18"/>
                <w:szCs w:val="18"/>
                <w:lang w:val="en-US"/>
              </w:rPr>
            </w:pPr>
            <w:r w:rsidRPr="001D1889">
              <w:rPr>
                <w:rFonts w:ascii="Times New Roman" w:hAnsi="Times New Roman" w:cs="Times New Roman"/>
                <w:color w:val="000000"/>
                <w:sz w:val="18"/>
                <w:szCs w:val="18"/>
                <w:lang w:val="en-US"/>
              </w:rPr>
              <w:t>(</w:t>
            </w:r>
            <w:r>
              <w:rPr>
                <w:rFonts w:ascii="Times New Roman" w:hAnsi="Times New Roman" w:cs="Times New Roman"/>
                <w:color w:val="000000"/>
                <w:sz w:val="18"/>
                <w:szCs w:val="18"/>
                <w:lang w:val="en-US"/>
              </w:rPr>
              <w:t xml:space="preserve"> 266,189</w:t>
            </w:r>
            <w:r w:rsidRPr="001D1889">
              <w:rPr>
                <w:rFonts w:ascii="Times New Roman" w:hAnsi="Times New Roman" w:cs="Times New Roman"/>
                <w:color w:val="000000"/>
                <w:sz w:val="18"/>
                <w:szCs w:val="18"/>
                <w:lang w:val="en-US"/>
              </w:rPr>
              <w:t>)</w:t>
            </w:r>
          </w:p>
        </w:tc>
        <w:tc>
          <w:tcPr>
            <w:tcW w:w="236" w:type="dxa"/>
            <w:shd w:val="clear" w:color="auto" w:fill="auto"/>
            <w:vAlign w:val="bottom"/>
          </w:tcPr>
          <w:p w:rsidR="004E4479" w:rsidRPr="00975D10" w:rsidRDefault="004E4479" w:rsidP="00F20168">
            <w:pPr>
              <w:pStyle w:val="3"/>
              <w:tabs>
                <w:tab w:val="clear" w:pos="360"/>
                <w:tab w:val="clear" w:pos="720"/>
              </w:tabs>
              <w:ind w:right="56"/>
              <w:jc w:val="right"/>
              <w:rPr>
                <w:rFonts w:ascii="Times New Roman" w:hAnsi="Times New Roman" w:cs="Times New Roman"/>
                <w:color w:val="000000"/>
                <w:sz w:val="18"/>
                <w:szCs w:val="18"/>
                <w:cs/>
              </w:rPr>
            </w:pPr>
          </w:p>
        </w:tc>
        <w:tc>
          <w:tcPr>
            <w:tcW w:w="1560" w:type="dxa"/>
            <w:tcBorders>
              <w:bottom w:val="single" w:sz="4" w:space="0" w:color="auto"/>
            </w:tcBorders>
            <w:shd w:val="clear" w:color="auto" w:fill="auto"/>
            <w:vAlign w:val="bottom"/>
          </w:tcPr>
          <w:p w:rsidR="004E4479" w:rsidRPr="00975D10" w:rsidRDefault="004E4479"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445,564</w:t>
            </w:r>
          </w:p>
        </w:tc>
      </w:tr>
      <w:tr w:rsidR="004E4479" w:rsidRPr="00975D10" w:rsidTr="006C2385">
        <w:tc>
          <w:tcPr>
            <w:tcW w:w="3168" w:type="dxa"/>
            <w:vAlign w:val="bottom"/>
          </w:tcPr>
          <w:p w:rsidR="004E4479" w:rsidRPr="00975D10" w:rsidRDefault="004E4479" w:rsidP="005B696F">
            <w:pPr>
              <w:rPr>
                <w:rFonts w:ascii="Times New Roman" w:hAnsi="Times New Roman" w:cs="Times New Roman"/>
                <w:b/>
                <w:bCs/>
              </w:rPr>
            </w:pPr>
            <w:r w:rsidRPr="00975D10">
              <w:rPr>
                <w:rFonts w:ascii="Times New Roman" w:hAnsi="Times New Roman" w:cs="Times New Roman"/>
                <w:b/>
                <w:bCs/>
              </w:rPr>
              <w:t>Total Cost</w:t>
            </w:r>
          </w:p>
        </w:tc>
        <w:tc>
          <w:tcPr>
            <w:tcW w:w="1546" w:type="dxa"/>
            <w:tcBorders>
              <w:top w:val="single" w:sz="4" w:space="0" w:color="auto"/>
              <w:bottom w:val="single" w:sz="4" w:space="0" w:color="auto"/>
            </w:tcBorders>
            <w:vAlign w:val="bottom"/>
          </w:tcPr>
          <w:p w:rsidR="004E4479" w:rsidRPr="00975D10" w:rsidRDefault="004E4479"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975D10">
              <w:rPr>
                <w:rFonts w:ascii="Times New Roman" w:hAnsi="Times New Roman" w:cs="Times New Roman"/>
                <w:color w:val="000000"/>
              </w:rPr>
              <w:t>2,560,784</w:t>
            </w:r>
          </w:p>
        </w:tc>
        <w:tc>
          <w:tcPr>
            <w:tcW w:w="236" w:type="dxa"/>
            <w:vAlign w:val="bottom"/>
          </w:tcPr>
          <w:p w:rsidR="004E4479" w:rsidRPr="00975D10" w:rsidRDefault="004E4479" w:rsidP="00F20168">
            <w:pPr>
              <w:tabs>
                <w:tab w:val="left" w:pos="743"/>
                <w:tab w:val="left" w:pos="972"/>
              </w:tabs>
              <w:ind w:left="-17" w:right="121"/>
              <w:jc w:val="right"/>
              <w:rPr>
                <w:rFonts w:ascii="Times New Roman" w:hAnsi="Times New Roman" w:cs="Times New Roman"/>
              </w:rPr>
            </w:pPr>
          </w:p>
        </w:tc>
        <w:tc>
          <w:tcPr>
            <w:tcW w:w="992" w:type="dxa"/>
            <w:tcBorders>
              <w:top w:val="single" w:sz="4" w:space="0" w:color="auto"/>
              <w:bottom w:val="single" w:sz="4" w:space="0" w:color="auto"/>
            </w:tcBorders>
            <w:shd w:val="clear" w:color="auto" w:fill="auto"/>
            <w:vAlign w:val="bottom"/>
          </w:tcPr>
          <w:p w:rsidR="004E4479" w:rsidRPr="00975D10" w:rsidRDefault="004E4479"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268,914</w:t>
            </w:r>
          </w:p>
        </w:tc>
        <w:tc>
          <w:tcPr>
            <w:tcW w:w="236" w:type="dxa"/>
            <w:shd w:val="clear" w:color="auto" w:fill="auto"/>
            <w:vAlign w:val="bottom"/>
          </w:tcPr>
          <w:p w:rsidR="004E4479" w:rsidRPr="00975D10" w:rsidRDefault="004E4479" w:rsidP="00F20168">
            <w:pPr>
              <w:pStyle w:val="3"/>
              <w:tabs>
                <w:tab w:val="clear" w:pos="360"/>
                <w:tab w:val="clear" w:pos="720"/>
              </w:tabs>
              <w:ind w:right="56"/>
              <w:jc w:val="right"/>
              <w:rPr>
                <w:rFonts w:ascii="Times New Roman" w:hAnsi="Times New Roman" w:cs="Times New Roman"/>
                <w:color w:val="000000"/>
                <w:sz w:val="18"/>
                <w:szCs w:val="18"/>
                <w:cs/>
                <w:lang w:val="en-US"/>
              </w:rPr>
            </w:pPr>
          </w:p>
        </w:tc>
        <w:tc>
          <w:tcPr>
            <w:tcW w:w="911" w:type="dxa"/>
            <w:tcBorders>
              <w:top w:val="single" w:sz="4" w:space="0" w:color="auto"/>
              <w:bottom w:val="single" w:sz="4" w:space="0" w:color="auto"/>
            </w:tcBorders>
            <w:shd w:val="clear" w:color="auto" w:fill="auto"/>
            <w:vAlign w:val="bottom"/>
          </w:tcPr>
          <w:p w:rsidR="004E4479" w:rsidRPr="00975D10" w:rsidRDefault="004E4479"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10,998</w:t>
            </w:r>
          </w:p>
        </w:tc>
        <w:tc>
          <w:tcPr>
            <w:tcW w:w="236" w:type="dxa"/>
            <w:shd w:val="clear" w:color="auto" w:fill="auto"/>
            <w:vAlign w:val="bottom"/>
          </w:tcPr>
          <w:p w:rsidR="004E4479" w:rsidRPr="00975D10" w:rsidRDefault="004E4479" w:rsidP="00F20168">
            <w:pPr>
              <w:pStyle w:val="3"/>
              <w:tabs>
                <w:tab w:val="clear" w:pos="360"/>
                <w:tab w:val="clear" w:pos="720"/>
              </w:tabs>
              <w:ind w:right="56"/>
              <w:jc w:val="right"/>
              <w:rPr>
                <w:rFonts w:ascii="Times New Roman" w:hAnsi="Times New Roman" w:cs="Times New Roman"/>
                <w:color w:val="000000"/>
                <w:sz w:val="18"/>
                <w:szCs w:val="18"/>
                <w:cs/>
              </w:rPr>
            </w:pPr>
          </w:p>
        </w:tc>
        <w:tc>
          <w:tcPr>
            <w:tcW w:w="1063" w:type="dxa"/>
            <w:tcBorders>
              <w:top w:val="single" w:sz="4" w:space="0" w:color="auto"/>
              <w:bottom w:val="single" w:sz="4" w:space="0" w:color="auto"/>
            </w:tcBorders>
            <w:shd w:val="clear" w:color="auto" w:fill="auto"/>
            <w:vAlign w:val="bottom"/>
          </w:tcPr>
          <w:p w:rsidR="004E4479" w:rsidRPr="001D1889" w:rsidRDefault="004E4479" w:rsidP="004E4479">
            <w:pPr>
              <w:pStyle w:val="3"/>
              <w:tabs>
                <w:tab w:val="clear" w:pos="360"/>
                <w:tab w:val="clear" w:pos="720"/>
              </w:tabs>
              <w:ind w:right="14"/>
              <w:jc w:val="right"/>
              <w:rPr>
                <w:rFonts w:ascii="Times New Roman" w:hAnsi="Times New Roman" w:cs="Times New Roman"/>
                <w:color w:val="000000"/>
                <w:sz w:val="18"/>
                <w:szCs w:val="18"/>
                <w:lang w:val="en-US"/>
              </w:rPr>
            </w:pPr>
            <w:r w:rsidRPr="001D1889">
              <w:rPr>
                <w:rFonts w:ascii="Times New Roman" w:hAnsi="Times New Roman" w:cs="Times New Roman"/>
                <w:color w:val="000000"/>
                <w:sz w:val="18"/>
                <w:szCs w:val="18"/>
                <w:lang w:val="en-US"/>
              </w:rPr>
              <w:t xml:space="preserve">( </w:t>
            </w:r>
            <w:r>
              <w:rPr>
                <w:rFonts w:ascii="Times New Roman" w:hAnsi="Times New Roman" w:cs="Times New Roman"/>
                <w:color w:val="000000"/>
                <w:sz w:val="18"/>
                <w:szCs w:val="18"/>
                <w:lang w:val="en-US"/>
              </w:rPr>
              <w:t xml:space="preserve">   </w:t>
            </w:r>
            <w:r w:rsidRPr="001D1889">
              <w:rPr>
                <w:rFonts w:ascii="Times New Roman" w:hAnsi="Times New Roman" w:cs="Times New Roman"/>
                <w:color w:val="000000"/>
                <w:sz w:val="18"/>
                <w:szCs w:val="18"/>
                <w:lang w:val="en-US"/>
              </w:rPr>
              <w:t xml:space="preserve"> </w:t>
            </w:r>
            <w:r>
              <w:rPr>
                <w:rFonts w:ascii="Times New Roman" w:hAnsi="Times New Roman" w:cs="Times New Roman"/>
                <w:color w:val="000000"/>
                <w:sz w:val="18"/>
                <w:szCs w:val="18"/>
                <w:lang w:val="en-US"/>
              </w:rPr>
              <w:t xml:space="preserve">   387</w:t>
            </w:r>
            <w:r w:rsidRPr="001D1889">
              <w:rPr>
                <w:rFonts w:ascii="Times New Roman" w:hAnsi="Times New Roman" w:cs="Times New Roman"/>
                <w:color w:val="000000"/>
                <w:sz w:val="18"/>
                <w:szCs w:val="18"/>
                <w:lang w:val="en-US"/>
              </w:rPr>
              <w:t>)</w:t>
            </w:r>
          </w:p>
        </w:tc>
        <w:tc>
          <w:tcPr>
            <w:tcW w:w="236" w:type="dxa"/>
            <w:shd w:val="clear" w:color="auto" w:fill="auto"/>
            <w:vAlign w:val="bottom"/>
          </w:tcPr>
          <w:p w:rsidR="004E4479" w:rsidRPr="00975D10" w:rsidRDefault="004E4479" w:rsidP="00F20168">
            <w:pPr>
              <w:pStyle w:val="3"/>
              <w:tabs>
                <w:tab w:val="clear" w:pos="360"/>
                <w:tab w:val="clear" w:pos="720"/>
              </w:tabs>
              <w:ind w:right="56"/>
              <w:jc w:val="right"/>
              <w:rPr>
                <w:rFonts w:ascii="Times New Roman" w:hAnsi="Times New Roman" w:cs="Times New Roman"/>
                <w:color w:val="000000"/>
                <w:sz w:val="18"/>
                <w:szCs w:val="18"/>
                <w:cs/>
              </w:rPr>
            </w:pPr>
          </w:p>
        </w:tc>
        <w:tc>
          <w:tcPr>
            <w:tcW w:w="1560" w:type="dxa"/>
            <w:tcBorders>
              <w:top w:val="single" w:sz="4" w:space="0" w:color="auto"/>
              <w:bottom w:val="single" w:sz="4" w:space="0" w:color="auto"/>
            </w:tcBorders>
            <w:shd w:val="clear" w:color="auto" w:fill="auto"/>
            <w:vAlign w:val="bottom"/>
          </w:tcPr>
          <w:p w:rsidR="004E4479" w:rsidRPr="00975D10" w:rsidRDefault="004E4479"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2,818,313</w:t>
            </w:r>
          </w:p>
        </w:tc>
      </w:tr>
      <w:tr w:rsidR="004E4479" w:rsidRPr="00975D10" w:rsidTr="006C2385">
        <w:tc>
          <w:tcPr>
            <w:tcW w:w="3168" w:type="dxa"/>
            <w:vAlign w:val="bottom"/>
          </w:tcPr>
          <w:p w:rsidR="004E4479" w:rsidRPr="00975D10" w:rsidRDefault="004E4479" w:rsidP="005B696F">
            <w:pPr>
              <w:rPr>
                <w:rFonts w:ascii="Times New Roman" w:hAnsi="Times New Roman" w:cs="Times New Roman"/>
                <w:b/>
                <w:bCs/>
              </w:rPr>
            </w:pPr>
            <w:r w:rsidRPr="00975D10">
              <w:rPr>
                <w:rFonts w:ascii="Times New Roman" w:hAnsi="Times New Roman" w:cs="Times New Roman"/>
                <w:b/>
                <w:bCs/>
              </w:rPr>
              <w:t>Accumulated Depreciation</w:t>
            </w:r>
          </w:p>
        </w:tc>
        <w:tc>
          <w:tcPr>
            <w:tcW w:w="1546" w:type="dxa"/>
            <w:tcBorders>
              <w:top w:val="single" w:sz="4" w:space="0" w:color="auto"/>
            </w:tcBorders>
            <w:vAlign w:val="bottom"/>
          </w:tcPr>
          <w:p w:rsidR="004E4479" w:rsidRPr="00975D10" w:rsidRDefault="004E4479"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p>
        </w:tc>
        <w:tc>
          <w:tcPr>
            <w:tcW w:w="236" w:type="dxa"/>
            <w:vAlign w:val="bottom"/>
          </w:tcPr>
          <w:p w:rsidR="004E4479" w:rsidRPr="00975D10" w:rsidRDefault="004E4479" w:rsidP="00F20168">
            <w:pPr>
              <w:tabs>
                <w:tab w:val="left" w:pos="1134"/>
              </w:tabs>
              <w:ind w:left="-108" w:right="170"/>
              <w:jc w:val="right"/>
              <w:rPr>
                <w:rFonts w:ascii="Times New Roman" w:hAnsi="Times New Roman" w:cs="Times New Roman"/>
              </w:rPr>
            </w:pPr>
          </w:p>
        </w:tc>
        <w:tc>
          <w:tcPr>
            <w:tcW w:w="992" w:type="dxa"/>
            <w:tcBorders>
              <w:top w:val="single" w:sz="4" w:space="0" w:color="auto"/>
            </w:tcBorders>
            <w:shd w:val="clear" w:color="auto" w:fill="auto"/>
            <w:vAlign w:val="bottom"/>
          </w:tcPr>
          <w:p w:rsidR="004E4479" w:rsidRPr="00975D10" w:rsidRDefault="004E4479" w:rsidP="00F20168">
            <w:pPr>
              <w:tabs>
                <w:tab w:val="left" w:pos="743"/>
                <w:tab w:val="left" w:pos="1134"/>
              </w:tabs>
              <w:ind w:left="-108" w:right="121"/>
              <w:jc w:val="right"/>
              <w:rPr>
                <w:rFonts w:ascii="Times New Roman" w:hAnsi="Times New Roman" w:cs="Times New Roman"/>
                <w:highlight w:val="yellow"/>
              </w:rPr>
            </w:pPr>
          </w:p>
        </w:tc>
        <w:tc>
          <w:tcPr>
            <w:tcW w:w="236" w:type="dxa"/>
            <w:shd w:val="clear" w:color="auto" w:fill="auto"/>
            <w:vAlign w:val="bottom"/>
          </w:tcPr>
          <w:p w:rsidR="004E4479" w:rsidRPr="00975D10" w:rsidRDefault="004E4479" w:rsidP="00F20168">
            <w:pPr>
              <w:tabs>
                <w:tab w:val="left" w:pos="1134"/>
              </w:tabs>
              <w:ind w:left="-108" w:right="170"/>
              <w:jc w:val="right"/>
              <w:rPr>
                <w:rFonts w:ascii="Times New Roman" w:hAnsi="Times New Roman" w:cs="Times New Roman"/>
                <w:highlight w:val="yellow"/>
              </w:rPr>
            </w:pPr>
          </w:p>
        </w:tc>
        <w:tc>
          <w:tcPr>
            <w:tcW w:w="911" w:type="dxa"/>
            <w:tcBorders>
              <w:top w:val="single" w:sz="4" w:space="0" w:color="auto"/>
            </w:tcBorders>
            <w:shd w:val="clear" w:color="auto" w:fill="auto"/>
            <w:vAlign w:val="bottom"/>
          </w:tcPr>
          <w:p w:rsidR="004E4479" w:rsidRPr="00975D10" w:rsidRDefault="004E4479" w:rsidP="00F20168">
            <w:pPr>
              <w:tabs>
                <w:tab w:val="left" w:pos="743"/>
                <w:tab w:val="left" w:pos="1134"/>
              </w:tabs>
              <w:ind w:left="-108" w:right="121"/>
              <w:jc w:val="right"/>
              <w:rPr>
                <w:rFonts w:ascii="Times New Roman" w:hAnsi="Times New Roman" w:cs="Times New Roman"/>
                <w:highlight w:val="yellow"/>
              </w:rPr>
            </w:pPr>
          </w:p>
        </w:tc>
        <w:tc>
          <w:tcPr>
            <w:tcW w:w="236" w:type="dxa"/>
            <w:shd w:val="clear" w:color="auto" w:fill="auto"/>
            <w:vAlign w:val="bottom"/>
          </w:tcPr>
          <w:p w:rsidR="004E4479" w:rsidRPr="00975D10" w:rsidRDefault="004E4479" w:rsidP="00F20168">
            <w:pPr>
              <w:tabs>
                <w:tab w:val="left" w:pos="1134"/>
              </w:tabs>
              <w:ind w:left="-108" w:right="170"/>
              <w:jc w:val="right"/>
              <w:rPr>
                <w:rFonts w:ascii="Times New Roman" w:hAnsi="Times New Roman" w:cs="Times New Roman"/>
                <w:highlight w:val="yellow"/>
              </w:rPr>
            </w:pPr>
          </w:p>
        </w:tc>
        <w:tc>
          <w:tcPr>
            <w:tcW w:w="1063" w:type="dxa"/>
            <w:tcBorders>
              <w:top w:val="single" w:sz="4" w:space="0" w:color="auto"/>
            </w:tcBorders>
            <w:shd w:val="clear" w:color="auto" w:fill="auto"/>
            <w:vAlign w:val="bottom"/>
          </w:tcPr>
          <w:p w:rsidR="004E4479" w:rsidRPr="00975D10" w:rsidRDefault="004E4479" w:rsidP="00F20168">
            <w:pPr>
              <w:tabs>
                <w:tab w:val="clear" w:pos="680"/>
                <w:tab w:val="left" w:pos="1134"/>
              </w:tabs>
              <w:ind w:left="-108" w:right="170"/>
              <w:jc w:val="right"/>
              <w:rPr>
                <w:rFonts w:ascii="Times New Roman" w:hAnsi="Times New Roman" w:cs="Times New Roman"/>
                <w:highlight w:val="yellow"/>
              </w:rPr>
            </w:pPr>
          </w:p>
        </w:tc>
        <w:tc>
          <w:tcPr>
            <w:tcW w:w="236" w:type="dxa"/>
            <w:shd w:val="clear" w:color="auto" w:fill="auto"/>
            <w:vAlign w:val="bottom"/>
          </w:tcPr>
          <w:p w:rsidR="004E4479" w:rsidRPr="00975D10" w:rsidRDefault="004E4479" w:rsidP="00F20168">
            <w:pPr>
              <w:tabs>
                <w:tab w:val="left" w:pos="1134"/>
              </w:tabs>
              <w:ind w:left="-108" w:right="170"/>
              <w:jc w:val="right"/>
              <w:rPr>
                <w:rFonts w:ascii="Times New Roman" w:hAnsi="Times New Roman" w:cs="Times New Roman"/>
                <w:highlight w:val="yellow"/>
              </w:rPr>
            </w:pPr>
          </w:p>
        </w:tc>
        <w:tc>
          <w:tcPr>
            <w:tcW w:w="1560" w:type="dxa"/>
            <w:tcBorders>
              <w:top w:val="single" w:sz="4" w:space="0" w:color="auto"/>
            </w:tcBorders>
            <w:shd w:val="clear" w:color="auto" w:fill="auto"/>
            <w:vAlign w:val="bottom"/>
          </w:tcPr>
          <w:p w:rsidR="004E4479" w:rsidRPr="00975D10" w:rsidRDefault="004E4479"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p>
        </w:tc>
      </w:tr>
      <w:tr w:rsidR="004E4479" w:rsidRPr="00975D10" w:rsidTr="006C2385">
        <w:trPr>
          <w:trHeight w:val="80"/>
        </w:trPr>
        <w:tc>
          <w:tcPr>
            <w:tcW w:w="3168" w:type="dxa"/>
            <w:vAlign w:val="bottom"/>
          </w:tcPr>
          <w:p w:rsidR="004E4479" w:rsidRPr="00975D10" w:rsidRDefault="004E4479" w:rsidP="005B696F">
            <w:pPr>
              <w:rPr>
                <w:rFonts w:ascii="Times New Roman" w:hAnsi="Times New Roman" w:cs="Times New Roman"/>
              </w:rPr>
            </w:pPr>
            <w:r w:rsidRPr="00975D10">
              <w:rPr>
                <w:rFonts w:ascii="Times New Roman" w:hAnsi="Times New Roman" w:cs="Times New Roman"/>
              </w:rPr>
              <w:t>Land improvements</w:t>
            </w:r>
          </w:p>
        </w:tc>
        <w:tc>
          <w:tcPr>
            <w:tcW w:w="1546" w:type="dxa"/>
            <w:vAlign w:val="bottom"/>
          </w:tcPr>
          <w:p w:rsidR="004E4479" w:rsidRPr="00975D10" w:rsidRDefault="004E4479"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975D10">
              <w:rPr>
                <w:rFonts w:ascii="Times New Roman" w:hAnsi="Times New Roman" w:cs="Times New Roman"/>
                <w:color w:val="000000"/>
              </w:rPr>
              <w:t>45,943</w:t>
            </w:r>
          </w:p>
        </w:tc>
        <w:tc>
          <w:tcPr>
            <w:tcW w:w="236" w:type="dxa"/>
            <w:vAlign w:val="bottom"/>
          </w:tcPr>
          <w:p w:rsidR="004E4479" w:rsidRPr="00975D10" w:rsidRDefault="004E4479" w:rsidP="00F20168">
            <w:pPr>
              <w:tabs>
                <w:tab w:val="left" w:pos="743"/>
                <w:tab w:val="left" w:pos="1134"/>
              </w:tabs>
              <w:ind w:left="-108" w:right="121"/>
              <w:jc w:val="right"/>
              <w:rPr>
                <w:rFonts w:ascii="Times New Roman" w:hAnsi="Times New Roman" w:cs="Times New Roman"/>
              </w:rPr>
            </w:pPr>
          </w:p>
        </w:tc>
        <w:tc>
          <w:tcPr>
            <w:tcW w:w="992" w:type="dxa"/>
            <w:shd w:val="clear" w:color="auto" w:fill="auto"/>
            <w:vAlign w:val="bottom"/>
          </w:tcPr>
          <w:p w:rsidR="004E4479" w:rsidRPr="00975D10" w:rsidRDefault="004E4479"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16,593</w:t>
            </w:r>
          </w:p>
        </w:tc>
        <w:tc>
          <w:tcPr>
            <w:tcW w:w="236" w:type="dxa"/>
            <w:shd w:val="clear" w:color="auto" w:fill="auto"/>
            <w:vAlign w:val="bottom"/>
          </w:tcPr>
          <w:p w:rsidR="004E4479" w:rsidRPr="00975D10" w:rsidRDefault="004E4479" w:rsidP="00F20168">
            <w:pPr>
              <w:pStyle w:val="ASSETS"/>
              <w:tabs>
                <w:tab w:val="left" w:pos="981"/>
                <w:tab w:val="left" w:pos="1044"/>
              </w:tabs>
              <w:jc w:val="right"/>
              <w:rPr>
                <w:rFonts w:ascii="Times New Roman" w:hAnsi="Times New Roman" w:cs="Times New Roman"/>
                <w:b w:val="0"/>
                <w:bCs w:val="0"/>
                <w:color w:val="000000"/>
                <w:sz w:val="18"/>
                <w:szCs w:val="18"/>
                <w:highlight w:val="yellow"/>
                <w:cs/>
              </w:rPr>
            </w:pPr>
          </w:p>
        </w:tc>
        <w:tc>
          <w:tcPr>
            <w:tcW w:w="911" w:type="dxa"/>
            <w:shd w:val="clear" w:color="auto" w:fill="auto"/>
            <w:vAlign w:val="bottom"/>
          </w:tcPr>
          <w:p w:rsidR="004E4479" w:rsidRPr="00A06EDA" w:rsidRDefault="004E4479" w:rsidP="00C17E95">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rsidR="004E4479" w:rsidRPr="00975D10" w:rsidRDefault="004E4479" w:rsidP="00F20168">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063" w:type="dxa"/>
            <w:shd w:val="clear" w:color="auto" w:fill="auto"/>
            <w:vAlign w:val="bottom"/>
          </w:tcPr>
          <w:p w:rsidR="004E4479" w:rsidRPr="00A06EDA" w:rsidRDefault="004E4479" w:rsidP="00C17E95">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rsidR="004E4479" w:rsidRPr="00975D10" w:rsidRDefault="004E4479" w:rsidP="00F20168">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560" w:type="dxa"/>
            <w:shd w:val="clear" w:color="auto" w:fill="auto"/>
            <w:vAlign w:val="bottom"/>
          </w:tcPr>
          <w:p w:rsidR="004E4479" w:rsidRPr="00975D10" w:rsidRDefault="004E4479"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62,536</w:t>
            </w:r>
          </w:p>
        </w:tc>
      </w:tr>
      <w:tr w:rsidR="004E4479" w:rsidRPr="00975D10" w:rsidTr="006C2385">
        <w:tc>
          <w:tcPr>
            <w:tcW w:w="3168" w:type="dxa"/>
            <w:vAlign w:val="bottom"/>
          </w:tcPr>
          <w:p w:rsidR="004E4479" w:rsidRPr="00975D10" w:rsidRDefault="004E4479" w:rsidP="005B696F">
            <w:pPr>
              <w:rPr>
                <w:rFonts w:ascii="Times New Roman" w:hAnsi="Times New Roman" w:cs="Times New Roman"/>
              </w:rPr>
            </w:pPr>
            <w:r w:rsidRPr="00975D10">
              <w:rPr>
                <w:rFonts w:ascii="Times New Roman" w:hAnsi="Times New Roman" w:cs="Times New Roman"/>
              </w:rPr>
              <w:t>Building and building improvements</w:t>
            </w:r>
          </w:p>
        </w:tc>
        <w:tc>
          <w:tcPr>
            <w:tcW w:w="1546" w:type="dxa"/>
            <w:vAlign w:val="bottom"/>
          </w:tcPr>
          <w:p w:rsidR="004E4479" w:rsidRPr="00975D10" w:rsidRDefault="004E4479"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975D10">
              <w:rPr>
                <w:rFonts w:ascii="Times New Roman" w:hAnsi="Times New Roman" w:cs="Times New Roman"/>
                <w:color w:val="000000"/>
              </w:rPr>
              <w:t>233,963</w:t>
            </w:r>
          </w:p>
        </w:tc>
        <w:tc>
          <w:tcPr>
            <w:tcW w:w="236" w:type="dxa"/>
            <w:vAlign w:val="bottom"/>
          </w:tcPr>
          <w:p w:rsidR="004E4479" w:rsidRPr="00975D10" w:rsidRDefault="004E4479" w:rsidP="00F20168">
            <w:pPr>
              <w:tabs>
                <w:tab w:val="left" w:pos="743"/>
                <w:tab w:val="left" w:pos="1134"/>
              </w:tabs>
              <w:ind w:left="-108" w:right="121"/>
              <w:jc w:val="right"/>
              <w:rPr>
                <w:rFonts w:ascii="Times New Roman" w:hAnsi="Times New Roman" w:cs="Times New Roman"/>
              </w:rPr>
            </w:pPr>
          </w:p>
        </w:tc>
        <w:tc>
          <w:tcPr>
            <w:tcW w:w="992" w:type="dxa"/>
            <w:shd w:val="clear" w:color="auto" w:fill="auto"/>
            <w:vAlign w:val="bottom"/>
          </w:tcPr>
          <w:p w:rsidR="004E4479" w:rsidRPr="00975D10" w:rsidRDefault="004E4479"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cs/>
              </w:rPr>
            </w:pPr>
            <w:r>
              <w:rPr>
                <w:rFonts w:ascii="Times New Roman" w:hAnsi="Times New Roman" w:cs="Times New Roman"/>
                <w:color w:val="000000"/>
              </w:rPr>
              <w:t>36,008</w:t>
            </w:r>
          </w:p>
        </w:tc>
        <w:tc>
          <w:tcPr>
            <w:tcW w:w="236" w:type="dxa"/>
            <w:shd w:val="clear" w:color="auto" w:fill="auto"/>
            <w:vAlign w:val="bottom"/>
          </w:tcPr>
          <w:p w:rsidR="004E4479" w:rsidRPr="00975D10" w:rsidRDefault="004E4479" w:rsidP="00F20168">
            <w:pPr>
              <w:pStyle w:val="ASSETS"/>
              <w:tabs>
                <w:tab w:val="left" w:pos="981"/>
                <w:tab w:val="left" w:pos="1044"/>
              </w:tabs>
              <w:jc w:val="right"/>
              <w:rPr>
                <w:rFonts w:ascii="Times New Roman" w:hAnsi="Times New Roman" w:cs="Times New Roman"/>
                <w:b w:val="0"/>
                <w:bCs w:val="0"/>
                <w:color w:val="000000"/>
                <w:sz w:val="18"/>
                <w:szCs w:val="18"/>
                <w:highlight w:val="yellow"/>
                <w:cs/>
              </w:rPr>
            </w:pPr>
          </w:p>
        </w:tc>
        <w:tc>
          <w:tcPr>
            <w:tcW w:w="911" w:type="dxa"/>
            <w:shd w:val="clear" w:color="auto" w:fill="auto"/>
            <w:vAlign w:val="bottom"/>
          </w:tcPr>
          <w:p w:rsidR="004E4479" w:rsidRPr="00975D10" w:rsidRDefault="004E4479"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14</w:t>
            </w:r>
          </w:p>
        </w:tc>
        <w:tc>
          <w:tcPr>
            <w:tcW w:w="236" w:type="dxa"/>
            <w:shd w:val="clear" w:color="auto" w:fill="auto"/>
            <w:vAlign w:val="bottom"/>
          </w:tcPr>
          <w:p w:rsidR="004E4479" w:rsidRPr="00975D10" w:rsidRDefault="004E4479" w:rsidP="00F20168">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063" w:type="dxa"/>
            <w:shd w:val="clear" w:color="auto" w:fill="auto"/>
            <w:vAlign w:val="bottom"/>
          </w:tcPr>
          <w:p w:rsidR="004E4479" w:rsidRPr="00A06EDA" w:rsidRDefault="004E4479" w:rsidP="00C17E95">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rsidR="004E4479" w:rsidRPr="00975D10" w:rsidRDefault="004E4479" w:rsidP="00F20168">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560" w:type="dxa"/>
            <w:shd w:val="clear" w:color="auto" w:fill="auto"/>
            <w:vAlign w:val="bottom"/>
          </w:tcPr>
          <w:p w:rsidR="004E4479" w:rsidRPr="00975D10" w:rsidRDefault="004E4479"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269,957</w:t>
            </w:r>
          </w:p>
        </w:tc>
      </w:tr>
      <w:tr w:rsidR="004E4479" w:rsidRPr="00975D10" w:rsidTr="006C2385">
        <w:tc>
          <w:tcPr>
            <w:tcW w:w="3168" w:type="dxa"/>
            <w:vAlign w:val="bottom"/>
          </w:tcPr>
          <w:p w:rsidR="004E4479" w:rsidRPr="00975D10" w:rsidRDefault="004E4479" w:rsidP="005B696F">
            <w:pPr>
              <w:rPr>
                <w:rFonts w:ascii="Times New Roman" w:hAnsi="Times New Roman" w:cs="Times New Roman"/>
              </w:rPr>
            </w:pPr>
            <w:r w:rsidRPr="00975D10">
              <w:rPr>
                <w:rFonts w:ascii="Times New Roman" w:hAnsi="Times New Roman" w:cs="Times New Roman"/>
              </w:rPr>
              <w:t>Machinery and equipment</w:t>
            </w:r>
          </w:p>
        </w:tc>
        <w:tc>
          <w:tcPr>
            <w:tcW w:w="1546" w:type="dxa"/>
            <w:vAlign w:val="bottom"/>
          </w:tcPr>
          <w:p w:rsidR="004E4479" w:rsidRPr="00975D10" w:rsidRDefault="004E4479"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975D10">
              <w:rPr>
                <w:rFonts w:ascii="Times New Roman" w:hAnsi="Times New Roman" w:cs="Times New Roman"/>
                <w:color w:val="000000"/>
              </w:rPr>
              <w:t>516,893</w:t>
            </w:r>
          </w:p>
        </w:tc>
        <w:tc>
          <w:tcPr>
            <w:tcW w:w="236" w:type="dxa"/>
            <w:vAlign w:val="bottom"/>
          </w:tcPr>
          <w:p w:rsidR="004E4479" w:rsidRPr="00975D10" w:rsidRDefault="004E4479" w:rsidP="00F20168">
            <w:pPr>
              <w:tabs>
                <w:tab w:val="left" w:pos="743"/>
                <w:tab w:val="left" w:pos="1134"/>
              </w:tabs>
              <w:ind w:left="-108" w:right="121"/>
              <w:jc w:val="right"/>
              <w:rPr>
                <w:rFonts w:ascii="Times New Roman" w:hAnsi="Times New Roman" w:cs="Times New Roman"/>
              </w:rPr>
            </w:pPr>
          </w:p>
        </w:tc>
        <w:tc>
          <w:tcPr>
            <w:tcW w:w="992" w:type="dxa"/>
            <w:shd w:val="clear" w:color="auto" w:fill="auto"/>
            <w:vAlign w:val="bottom"/>
          </w:tcPr>
          <w:p w:rsidR="004E4479" w:rsidRPr="00975D10" w:rsidRDefault="004E4479"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122,303</w:t>
            </w:r>
          </w:p>
        </w:tc>
        <w:tc>
          <w:tcPr>
            <w:tcW w:w="236" w:type="dxa"/>
            <w:shd w:val="clear" w:color="auto" w:fill="auto"/>
            <w:vAlign w:val="bottom"/>
          </w:tcPr>
          <w:p w:rsidR="004E4479" w:rsidRPr="00975D10" w:rsidRDefault="004E4479" w:rsidP="00F20168">
            <w:pPr>
              <w:pStyle w:val="ASSETS"/>
              <w:tabs>
                <w:tab w:val="left" w:pos="981"/>
                <w:tab w:val="left" w:pos="1044"/>
              </w:tabs>
              <w:jc w:val="right"/>
              <w:rPr>
                <w:rFonts w:ascii="Times New Roman" w:hAnsi="Times New Roman" w:cs="Times New Roman"/>
                <w:b w:val="0"/>
                <w:bCs w:val="0"/>
                <w:color w:val="000000"/>
                <w:sz w:val="18"/>
                <w:szCs w:val="18"/>
                <w:highlight w:val="yellow"/>
                <w:cs/>
              </w:rPr>
            </w:pPr>
          </w:p>
        </w:tc>
        <w:tc>
          <w:tcPr>
            <w:tcW w:w="911" w:type="dxa"/>
            <w:shd w:val="clear" w:color="auto" w:fill="auto"/>
            <w:vAlign w:val="bottom"/>
          </w:tcPr>
          <w:p w:rsidR="004E4479" w:rsidRPr="00975D10" w:rsidRDefault="004E4479"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8,719</w:t>
            </w:r>
          </w:p>
        </w:tc>
        <w:tc>
          <w:tcPr>
            <w:tcW w:w="236" w:type="dxa"/>
            <w:shd w:val="clear" w:color="auto" w:fill="auto"/>
            <w:vAlign w:val="bottom"/>
          </w:tcPr>
          <w:p w:rsidR="004E4479" w:rsidRPr="00975D10" w:rsidRDefault="004E4479" w:rsidP="00F20168">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063" w:type="dxa"/>
            <w:shd w:val="clear" w:color="auto" w:fill="auto"/>
            <w:vAlign w:val="bottom"/>
          </w:tcPr>
          <w:p w:rsidR="004E4479" w:rsidRPr="00A06EDA" w:rsidRDefault="004E4479" w:rsidP="00C17E95">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rsidR="004E4479" w:rsidRPr="00975D10" w:rsidRDefault="004E4479" w:rsidP="00F20168">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560" w:type="dxa"/>
            <w:shd w:val="clear" w:color="auto" w:fill="auto"/>
            <w:vAlign w:val="bottom"/>
          </w:tcPr>
          <w:p w:rsidR="004E4479" w:rsidRPr="00975D10" w:rsidRDefault="004E4479"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630,477</w:t>
            </w:r>
          </w:p>
        </w:tc>
      </w:tr>
      <w:tr w:rsidR="004E4479" w:rsidRPr="00975D10" w:rsidTr="006C2385">
        <w:tc>
          <w:tcPr>
            <w:tcW w:w="3168" w:type="dxa"/>
            <w:vAlign w:val="bottom"/>
          </w:tcPr>
          <w:p w:rsidR="004E4479" w:rsidRPr="00975D10" w:rsidRDefault="004E4479" w:rsidP="00054214">
            <w:pPr>
              <w:rPr>
                <w:rFonts w:ascii="Times New Roman" w:hAnsi="Times New Roman" w:cs="Times New Roman"/>
                <w:cs/>
              </w:rPr>
            </w:pPr>
            <w:r w:rsidRPr="00975D10">
              <w:rPr>
                <w:rFonts w:ascii="Times New Roman" w:hAnsi="Times New Roman" w:cs="Times New Roman"/>
              </w:rPr>
              <w:t>Plots of Napier grass</w:t>
            </w:r>
          </w:p>
        </w:tc>
        <w:tc>
          <w:tcPr>
            <w:tcW w:w="1546" w:type="dxa"/>
            <w:vAlign w:val="bottom"/>
          </w:tcPr>
          <w:p w:rsidR="004E4479" w:rsidRPr="00975D10" w:rsidRDefault="004E4479"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975D10">
              <w:rPr>
                <w:rFonts w:ascii="Times New Roman" w:hAnsi="Times New Roman" w:cs="Times New Roman"/>
                <w:color w:val="000000"/>
              </w:rPr>
              <w:t>2,517</w:t>
            </w:r>
          </w:p>
        </w:tc>
        <w:tc>
          <w:tcPr>
            <w:tcW w:w="236" w:type="dxa"/>
            <w:vAlign w:val="bottom"/>
          </w:tcPr>
          <w:p w:rsidR="004E4479" w:rsidRPr="00975D10" w:rsidRDefault="004E4479" w:rsidP="00F20168">
            <w:pPr>
              <w:tabs>
                <w:tab w:val="left" w:pos="743"/>
                <w:tab w:val="left" w:pos="1134"/>
              </w:tabs>
              <w:ind w:left="-108" w:right="121"/>
              <w:jc w:val="right"/>
              <w:rPr>
                <w:rFonts w:ascii="Times New Roman" w:hAnsi="Times New Roman" w:cs="Times New Roman"/>
              </w:rPr>
            </w:pPr>
          </w:p>
        </w:tc>
        <w:tc>
          <w:tcPr>
            <w:tcW w:w="992" w:type="dxa"/>
            <w:shd w:val="clear" w:color="auto" w:fill="auto"/>
            <w:vAlign w:val="bottom"/>
          </w:tcPr>
          <w:p w:rsidR="004E4479" w:rsidRPr="00975D10" w:rsidRDefault="004E4479"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437</w:t>
            </w:r>
          </w:p>
        </w:tc>
        <w:tc>
          <w:tcPr>
            <w:tcW w:w="236" w:type="dxa"/>
            <w:shd w:val="clear" w:color="auto" w:fill="auto"/>
            <w:vAlign w:val="bottom"/>
          </w:tcPr>
          <w:p w:rsidR="004E4479" w:rsidRPr="00975D10" w:rsidRDefault="004E4479" w:rsidP="00F20168">
            <w:pPr>
              <w:pStyle w:val="3"/>
              <w:tabs>
                <w:tab w:val="left" w:pos="981"/>
                <w:tab w:val="left" w:pos="1044"/>
              </w:tabs>
              <w:jc w:val="right"/>
              <w:rPr>
                <w:rFonts w:ascii="Times New Roman" w:hAnsi="Times New Roman" w:cs="Times New Roman"/>
                <w:color w:val="000000"/>
                <w:sz w:val="18"/>
                <w:szCs w:val="18"/>
                <w:highlight w:val="yellow"/>
                <w:cs/>
              </w:rPr>
            </w:pPr>
          </w:p>
        </w:tc>
        <w:tc>
          <w:tcPr>
            <w:tcW w:w="911" w:type="dxa"/>
            <w:shd w:val="clear" w:color="auto" w:fill="auto"/>
            <w:vAlign w:val="bottom"/>
          </w:tcPr>
          <w:p w:rsidR="004E4479" w:rsidRPr="00A06EDA" w:rsidRDefault="004E4479" w:rsidP="00C17E95">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rsidR="004E4479" w:rsidRPr="00975D10" w:rsidRDefault="004E4479" w:rsidP="00F20168">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063" w:type="dxa"/>
            <w:shd w:val="clear" w:color="auto" w:fill="auto"/>
            <w:vAlign w:val="bottom"/>
          </w:tcPr>
          <w:p w:rsidR="004E4479" w:rsidRPr="00A06EDA" w:rsidRDefault="004E4479" w:rsidP="00C17E95">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rsidR="004E4479" w:rsidRPr="00975D10" w:rsidRDefault="004E4479" w:rsidP="00F20168">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560" w:type="dxa"/>
            <w:shd w:val="clear" w:color="auto" w:fill="auto"/>
            <w:vAlign w:val="bottom"/>
          </w:tcPr>
          <w:p w:rsidR="004E4479" w:rsidRPr="00975D10" w:rsidRDefault="004E4479"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2,954</w:t>
            </w:r>
          </w:p>
        </w:tc>
      </w:tr>
      <w:tr w:rsidR="004E4479" w:rsidRPr="00975D10" w:rsidTr="006C2385">
        <w:tc>
          <w:tcPr>
            <w:tcW w:w="3168" w:type="dxa"/>
            <w:vAlign w:val="bottom"/>
          </w:tcPr>
          <w:p w:rsidR="004E4479" w:rsidRPr="00975D10" w:rsidRDefault="004E4479" w:rsidP="005B696F">
            <w:pPr>
              <w:rPr>
                <w:rFonts w:ascii="Times New Roman" w:hAnsi="Times New Roman" w:cs="Times New Roman"/>
              </w:rPr>
            </w:pPr>
            <w:r w:rsidRPr="00975D10">
              <w:rPr>
                <w:rFonts w:ascii="Times New Roman" w:hAnsi="Times New Roman" w:cs="Times New Roman"/>
              </w:rPr>
              <w:t>Furniture, fixtures, and office equipment</w:t>
            </w:r>
          </w:p>
        </w:tc>
        <w:tc>
          <w:tcPr>
            <w:tcW w:w="1546" w:type="dxa"/>
            <w:vAlign w:val="bottom"/>
          </w:tcPr>
          <w:p w:rsidR="004E4479" w:rsidRPr="00975D10" w:rsidRDefault="004E4479"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975D10">
              <w:rPr>
                <w:rFonts w:ascii="Times New Roman" w:hAnsi="Times New Roman" w:cs="Times New Roman"/>
                <w:color w:val="000000"/>
              </w:rPr>
              <w:t>10,610</w:t>
            </w:r>
          </w:p>
        </w:tc>
        <w:tc>
          <w:tcPr>
            <w:tcW w:w="236" w:type="dxa"/>
            <w:vAlign w:val="bottom"/>
          </w:tcPr>
          <w:p w:rsidR="004E4479" w:rsidRPr="00975D10" w:rsidRDefault="004E4479" w:rsidP="00F20168">
            <w:pPr>
              <w:tabs>
                <w:tab w:val="left" w:pos="743"/>
                <w:tab w:val="left" w:pos="1134"/>
              </w:tabs>
              <w:ind w:left="-108" w:right="121"/>
              <w:jc w:val="right"/>
              <w:rPr>
                <w:rFonts w:ascii="Times New Roman" w:hAnsi="Times New Roman" w:cs="Times New Roman"/>
              </w:rPr>
            </w:pPr>
          </w:p>
        </w:tc>
        <w:tc>
          <w:tcPr>
            <w:tcW w:w="992" w:type="dxa"/>
            <w:shd w:val="clear" w:color="auto" w:fill="auto"/>
            <w:vAlign w:val="bottom"/>
          </w:tcPr>
          <w:p w:rsidR="004E4479" w:rsidRPr="00975D10" w:rsidRDefault="004E4479"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2,855</w:t>
            </w:r>
          </w:p>
        </w:tc>
        <w:tc>
          <w:tcPr>
            <w:tcW w:w="236" w:type="dxa"/>
            <w:shd w:val="clear" w:color="auto" w:fill="auto"/>
            <w:vAlign w:val="bottom"/>
          </w:tcPr>
          <w:p w:rsidR="004E4479" w:rsidRPr="00975D10" w:rsidRDefault="004E4479" w:rsidP="00F20168">
            <w:pPr>
              <w:pStyle w:val="3"/>
              <w:tabs>
                <w:tab w:val="left" w:pos="981"/>
                <w:tab w:val="left" w:pos="1044"/>
              </w:tabs>
              <w:jc w:val="right"/>
              <w:rPr>
                <w:rFonts w:ascii="Times New Roman" w:hAnsi="Times New Roman" w:cs="Times New Roman"/>
                <w:color w:val="000000"/>
                <w:sz w:val="18"/>
                <w:szCs w:val="18"/>
                <w:highlight w:val="yellow"/>
                <w:cs/>
              </w:rPr>
            </w:pPr>
          </w:p>
        </w:tc>
        <w:tc>
          <w:tcPr>
            <w:tcW w:w="911" w:type="dxa"/>
            <w:shd w:val="clear" w:color="auto" w:fill="auto"/>
            <w:vAlign w:val="bottom"/>
          </w:tcPr>
          <w:p w:rsidR="004E4479" w:rsidRPr="00975D10" w:rsidRDefault="004E4479"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478</w:t>
            </w:r>
          </w:p>
        </w:tc>
        <w:tc>
          <w:tcPr>
            <w:tcW w:w="236" w:type="dxa"/>
            <w:shd w:val="clear" w:color="auto" w:fill="auto"/>
            <w:vAlign w:val="bottom"/>
          </w:tcPr>
          <w:p w:rsidR="004E4479" w:rsidRPr="00975D10" w:rsidRDefault="004E4479" w:rsidP="00F20168">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063" w:type="dxa"/>
            <w:shd w:val="clear" w:color="auto" w:fill="auto"/>
            <w:vAlign w:val="bottom"/>
          </w:tcPr>
          <w:p w:rsidR="004E4479" w:rsidRPr="00A06EDA" w:rsidRDefault="004E4479" w:rsidP="00C17E95">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rsidR="004E4479" w:rsidRPr="00975D10" w:rsidRDefault="004E4479" w:rsidP="00F20168">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560" w:type="dxa"/>
            <w:shd w:val="clear" w:color="auto" w:fill="auto"/>
            <w:vAlign w:val="bottom"/>
          </w:tcPr>
          <w:p w:rsidR="004E4479" w:rsidRPr="00975D10" w:rsidRDefault="004E4479"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12,987</w:t>
            </w:r>
          </w:p>
        </w:tc>
      </w:tr>
      <w:tr w:rsidR="004E4479" w:rsidRPr="00975D10" w:rsidTr="006C2385">
        <w:tc>
          <w:tcPr>
            <w:tcW w:w="3168" w:type="dxa"/>
            <w:vAlign w:val="bottom"/>
          </w:tcPr>
          <w:p w:rsidR="004E4479" w:rsidRPr="00975D10" w:rsidRDefault="004E4479" w:rsidP="005B696F">
            <w:pPr>
              <w:rPr>
                <w:rFonts w:ascii="Times New Roman" w:hAnsi="Times New Roman" w:cs="Times New Roman"/>
              </w:rPr>
            </w:pPr>
            <w:r w:rsidRPr="00975D10">
              <w:rPr>
                <w:rFonts w:ascii="Times New Roman" w:hAnsi="Times New Roman" w:cs="Times New Roman"/>
              </w:rPr>
              <w:t>Vehicles</w:t>
            </w:r>
          </w:p>
        </w:tc>
        <w:tc>
          <w:tcPr>
            <w:tcW w:w="1546" w:type="dxa"/>
            <w:tcBorders>
              <w:bottom w:val="single" w:sz="4" w:space="0" w:color="auto"/>
            </w:tcBorders>
            <w:vAlign w:val="bottom"/>
          </w:tcPr>
          <w:p w:rsidR="004E4479" w:rsidRPr="00975D10" w:rsidRDefault="004E4479"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975D10">
              <w:rPr>
                <w:rFonts w:ascii="Times New Roman" w:hAnsi="Times New Roman" w:cs="Times New Roman"/>
                <w:color w:val="000000"/>
              </w:rPr>
              <w:t>62,282</w:t>
            </w:r>
          </w:p>
        </w:tc>
        <w:tc>
          <w:tcPr>
            <w:tcW w:w="236" w:type="dxa"/>
            <w:vAlign w:val="bottom"/>
          </w:tcPr>
          <w:p w:rsidR="004E4479" w:rsidRPr="00975D10" w:rsidRDefault="004E4479" w:rsidP="00F20168">
            <w:pPr>
              <w:tabs>
                <w:tab w:val="left" w:pos="264"/>
                <w:tab w:val="left" w:pos="743"/>
                <w:tab w:val="left" w:pos="1134"/>
              </w:tabs>
              <w:ind w:left="-108" w:right="121"/>
              <w:jc w:val="right"/>
              <w:rPr>
                <w:rFonts w:ascii="Times New Roman" w:hAnsi="Times New Roman" w:cs="Times New Roman"/>
              </w:rPr>
            </w:pPr>
          </w:p>
        </w:tc>
        <w:tc>
          <w:tcPr>
            <w:tcW w:w="992" w:type="dxa"/>
            <w:tcBorders>
              <w:bottom w:val="single" w:sz="4" w:space="0" w:color="auto"/>
            </w:tcBorders>
            <w:shd w:val="clear" w:color="auto" w:fill="auto"/>
            <w:vAlign w:val="bottom"/>
          </w:tcPr>
          <w:p w:rsidR="004E4479" w:rsidRPr="00975D10" w:rsidRDefault="004E4479"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12,976</w:t>
            </w:r>
          </w:p>
        </w:tc>
        <w:tc>
          <w:tcPr>
            <w:tcW w:w="236" w:type="dxa"/>
            <w:shd w:val="clear" w:color="auto" w:fill="auto"/>
            <w:vAlign w:val="bottom"/>
          </w:tcPr>
          <w:p w:rsidR="004E4479" w:rsidRPr="00975D10" w:rsidRDefault="004E4479" w:rsidP="00F20168">
            <w:pPr>
              <w:pStyle w:val="3"/>
              <w:tabs>
                <w:tab w:val="left" w:pos="981"/>
                <w:tab w:val="left" w:pos="1044"/>
              </w:tabs>
              <w:jc w:val="right"/>
              <w:rPr>
                <w:rFonts w:ascii="Times New Roman" w:hAnsi="Times New Roman" w:cs="Times New Roman"/>
                <w:color w:val="000000"/>
                <w:sz w:val="18"/>
                <w:szCs w:val="18"/>
                <w:highlight w:val="yellow"/>
                <w:cs/>
              </w:rPr>
            </w:pPr>
          </w:p>
        </w:tc>
        <w:tc>
          <w:tcPr>
            <w:tcW w:w="911" w:type="dxa"/>
            <w:tcBorders>
              <w:bottom w:val="single" w:sz="4" w:space="0" w:color="auto"/>
            </w:tcBorders>
            <w:shd w:val="clear" w:color="auto" w:fill="auto"/>
            <w:vAlign w:val="bottom"/>
          </w:tcPr>
          <w:p w:rsidR="004E4479" w:rsidRPr="00975D10" w:rsidRDefault="004E4479"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11</w:t>
            </w:r>
          </w:p>
        </w:tc>
        <w:tc>
          <w:tcPr>
            <w:tcW w:w="236" w:type="dxa"/>
            <w:shd w:val="clear" w:color="auto" w:fill="auto"/>
            <w:vAlign w:val="bottom"/>
          </w:tcPr>
          <w:p w:rsidR="004E4479" w:rsidRPr="00975D10" w:rsidRDefault="004E4479" w:rsidP="00F20168">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063" w:type="dxa"/>
            <w:tcBorders>
              <w:bottom w:val="single" w:sz="4" w:space="0" w:color="auto"/>
            </w:tcBorders>
            <w:shd w:val="clear" w:color="auto" w:fill="auto"/>
            <w:vAlign w:val="bottom"/>
          </w:tcPr>
          <w:p w:rsidR="004E4479" w:rsidRPr="00A06EDA" w:rsidRDefault="004E4479" w:rsidP="00C17E95">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rsidR="004E4479" w:rsidRPr="00975D10" w:rsidRDefault="004E4479" w:rsidP="00F20168">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560" w:type="dxa"/>
            <w:tcBorders>
              <w:bottom w:val="single" w:sz="4" w:space="0" w:color="auto"/>
            </w:tcBorders>
            <w:shd w:val="clear" w:color="auto" w:fill="auto"/>
            <w:vAlign w:val="bottom"/>
          </w:tcPr>
          <w:p w:rsidR="004E4479" w:rsidRPr="00975D10" w:rsidRDefault="004E4479"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75,247</w:t>
            </w:r>
          </w:p>
        </w:tc>
      </w:tr>
      <w:tr w:rsidR="004E4479" w:rsidRPr="00975D10" w:rsidTr="006C2385">
        <w:tc>
          <w:tcPr>
            <w:tcW w:w="3168" w:type="dxa"/>
            <w:vAlign w:val="bottom"/>
          </w:tcPr>
          <w:p w:rsidR="004E4479" w:rsidRPr="00975D10" w:rsidRDefault="004E4479" w:rsidP="005B696F">
            <w:pPr>
              <w:rPr>
                <w:rFonts w:ascii="Times New Roman" w:hAnsi="Times New Roman" w:cs="Times New Roman"/>
                <w:b/>
                <w:bCs/>
              </w:rPr>
            </w:pPr>
            <w:r w:rsidRPr="00975D10">
              <w:rPr>
                <w:rFonts w:ascii="Times New Roman" w:hAnsi="Times New Roman" w:cs="Times New Roman"/>
                <w:b/>
                <w:bCs/>
              </w:rPr>
              <w:t>Total Accumulated Depreciation</w:t>
            </w:r>
          </w:p>
        </w:tc>
        <w:tc>
          <w:tcPr>
            <w:tcW w:w="1546" w:type="dxa"/>
            <w:tcBorders>
              <w:top w:val="single" w:sz="4" w:space="0" w:color="auto"/>
              <w:bottom w:val="single" w:sz="4" w:space="0" w:color="auto"/>
            </w:tcBorders>
            <w:vAlign w:val="bottom"/>
          </w:tcPr>
          <w:p w:rsidR="004E4479" w:rsidRPr="00975D10" w:rsidRDefault="004E4479"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975D10">
              <w:rPr>
                <w:rFonts w:ascii="Times New Roman" w:hAnsi="Times New Roman" w:cs="Times New Roman"/>
                <w:color w:val="000000"/>
              </w:rPr>
              <w:t>872,208</w:t>
            </w:r>
          </w:p>
        </w:tc>
        <w:tc>
          <w:tcPr>
            <w:tcW w:w="236" w:type="dxa"/>
            <w:vAlign w:val="bottom"/>
          </w:tcPr>
          <w:p w:rsidR="004E4479" w:rsidRPr="00975D10" w:rsidRDefault="004E4479" w:rsidP="00F20168">
            <w:pPr>
              <w:tabs>
                <w:tab w:val="left" w:pos="743"/>
                <w:tab w:val="left" w:pos="1134"/>
              </w:tabs>
              <w:ind w:left="-108" w:right="121"/>
              <w:jc w:val="right"/>
              <w:rPr>
                <w:rFonts w:ascii="Times New Roman" w:hAnsi="Times New Roman" w:cs="Times New Roman"/>
              </w:rPr>
            </w:pPr>
          </w:p>
        </w:tc>
        <w:tc>
          <w:tcPr>
            <w:tcW w:w="992" w:type="dxa"/>
            <w:tcBorders>
              <w:top w:val="single" w:sz="4" w:space="0" w:color="auto"/>
              <w:bottom w:val="single" w:sz="4" w:space="0" w:color="auto"/>
            </w:tcBorders>
            <w:shd w:val="clear" w:color="auto" w:fill="auto"/>
            <w:vAlign w:val="bottom"/>
          </w:tcPr>
          <w:p w:rsidR="004E4479" w:rsidRPr="00975D10" w:rsidRDefault="004E4479"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191,172</w:t>
            </w:r>
          </w:p>
        </w:tc>
        <w:tc>
          <w:tcPr>
            <w:tcW w:w="236" w:type="dxa"/>
            <w:shd w:val="clear" w:color="auto" w:fill="auto"/>
            <w:vAlign w:val="bottom"/>
          </w:tcPr>
          <w:p w:rsidR="004E4479" w:rsidRPr="00975D10" w:rsidRDefault="004E4479" w:rsidP="00F20168">
            <w:pPr>
              <w:pStyle w:val="ASSETS"/>
              <w:tabs>
                <w:tab w:val="left" w:pos="981"/>
                <w:tab w:val="left" w:pos="1044"/>
              </w:tabs>
              <w:jc w:val="right"/>
              <w:rPr>
                <w:rFonts w:ascii="Times New Roman" w:hAnsi="Times New Roman" w:cs="Times New Roman"/>
                <w:b w:val="0"/>
                <w:bCs w:val="0"/>
                <w:color w:val="000000"/>
                <w:sz w:val="18"/>
                <w:szCs w:val="18"/>
                <w:highlight w:val="yellow"/>
                <w:cs/>
              </w:rPr>
            </w:pPr>
          </w:p>
        </w:tc>
        <w:tc>
          <w:tcPr>
            <w:tcW w:w="911" w:type="dxa"/>
            <w:tcBorders>
              <w:top w:val="single" w:sz="4" w:space="0" w:color="auto"/>
              <w:bottom w:val="single" w:sz="4" w:space="0" w:color="auto"/>
            </w:tcBorders>
            <w:shd w:val="clear" w:color="auto" w:fill="auto"/>
            <w:vAlign w:val="bottom"/>
          </w:tcPr>
          <w:p w:rsidR="004E4479" w:rsidRPr="00975D10" w:rsidRDefault="004E4479"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9,222</w:t>
            </w:r>
          </w:p>
        </w:tc>
        <w:tc>
          <w:tcPr>
            <w:tcW w:w="236" w:type="dxa"/>
            <w:shd w:val="clear" w:color="auto" w:fill="auto"/>
            <w:vAlign w:val="bottom"/>
          </w:tcPr>
          <w:p w:rsidR="004E4479" w:rsidRPr="00975D10" w:rsidRDefault="004E4479" w:rsidP="00F20168">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063" w:type="dxa"/>
            <w:tcBorders>
              <w:top w:val="single" w:sz="4" w:space="0" w:color="auto"/>
              <w:bottom w:val="single" w:sz="4" w:space="0" w:color="auto"/>
            </w:tcBorders>
            <w:shd w:val="clear" w:color="auto" w:fill="auto"/>
            <w:vAlign w:val="bottom"/>
          </w:tcPr>
          <w:p w:rsidR="004E4479" w:rsidRPr="00A06EDA" w:rsidRDefault="004E4479" w:rsidP="00C17E95">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rsidR="004E4479" w:rsidRPr="00975D10" w:rsidRDefault="004E4479" w:rsidP="00F20168">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560" w:type="dxa"/>
            <w:tcBorders>
              <w:top w:val="single" w:sz="4" w:space="0" w:color="auto"/>
              <w:bottom w:val="single" w:sz="4" w:space="0" w:color="auto"/>
            </w:tcBorders>
            <w:shd w:val="clear" w:color="auto" w:fill="auto"/>
            <w:vAlign w:val="bottom"/>
          </w:tcPr>
          <w:p w:rsidR="004E4479" w:rsidRPr="00975D10" w:rsidRDefault="004E4479"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1,054,158</w:t>
            </w:r>
          </w:p>
        </w:tc>
      </w:tr>
      <w:tr w:rsidR="004E4479" w:rsidRPr="00975D10" w:rsidTr="006C2385">
        <w:trPr>
          <w:trHeight w:val="50"/>
        </w:trPr>
        <w:tc>
          <w:tcPr>
            <w:tcW w:w="3168" w:type="dxa"/>
            <w:vAlign w:val="bottom"/>
          </w:tcPr>
          <w:p w:rsidR="004E4479" w:rsidRPr="00975D10" w:rsidRDefault="004E4479" w:rsidP="005B696F">
            <w:pPr>
              <w:rPr>
                <w:rFonts w:ascii="Times New Roman" w:hAnsi="Times New Roman" w:cs="Times New Roman"/>
                <w:b/>
                <w:bCs/>
              </w:rPr>
            </w:pPr>
            <w:r w:rsidRPr="00975D10">
              <w:rPr>
                <w:rFonts w:ascii="Times New Roman" w:hAnsi="Times New Roman" w:cs="Times New Roman"/>
                <w:b/>
                <w:bCs/>
              </w:rPr>
              <w:t>Net</w:t>
            </w:r>
          </w:p>
        </w:tc>
        <w:tc>
          <w:tcPr>
            <w:tcW w:w="1546" w:type="dxa"/>
            <w:tcBorders>
              <w:top w:val="single" w:sz="4" w:space="0" w:color="auto"/>
              <w:bottom w:val="double" w:sz="4" w:space="0" w:color="auto"/>
            </w:tcBorders>
            <w:vAlign w:val="bottom"/>
          </w:tcPr>
          <w:p w:rsidR="004E4479" w:rsidRPr="00975D10" w:rsidRDefault="004E4479"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975D10">
              <w:rPr>
                <w:rFonts w:ascii="Times New Roman" w:hAnsi="Times New Roman" w:cs="Times New Roman"/>
                <w:color w:val="000000"/>
              </w:rPr>
              <w:t>1,688,576</w:t>
            </w:r>
          </w:p>
        </w:tc>
        <w:tc>
          <w:tcPr>
            <w:tcW w:w="236" w:type="dxa"/>
            <w:vAlign w:val="bottom"/>
          </w:tcPr>
          <w:p w:rsidR="004E4479" w:rsidRPr="00975D10" w:rsidRDefault="004E4479" w:rsidP="00F20168">
            <w:pPr>
              <w:tabs>
                <w:tab w:val="left" w:pos="743"/>
                <w:tab w:val="left" w:pos="1134"/>
              </w:tabs>
              <w:ind w:left="-108" w:right="121"/>
              <w:jc w:val="right"/>
              <w:rPr>
                <w:rFonts w:ascii="Times New Roman" w:hAnsi="Times New Roman" w:cs="Times New Roman"/>
              </w:rPr>
            </w:pPr>
          </w:p>
        </w:tc>
        <w:tc>
          <w:tcPr>
            <w:tcW w:w="992" w:type="dxa"/>
            <w:tcBorders>
              <w:top w:val="single" w:sz="4" w:space="0" w:color="auto"/>
            </w:tcBorders>
            <w:shd w:val="clear" w:color="auto" w:fill="auto"/>
            <w:vAlign w:val="bottom"/>
          </w:tcPr>
          <w:p w:rsidR="004E4479" w:rsidRPr="00975D10" w:rsidRDefault="004E4479" w:rsidP="00F20168">
            <w:pPr>
              <w:tabs>
                <w:tab w:val="left" w:pos="743"/>
                <w:tab w:val="left" w:pos="1134"/>
              </w:tabs>
              <w:ind w:left="-108" w:right="121"/>
              <w:jc w:val="right"/>
              <w:rPr>
                <w:rFonts w:ascii="Times New Roman" w:hAnsi="Times New Roman" w:cs="Times New Roman"/>
                <w:highlight w:val="yellow"/>
              </w:rPr>
            </w:pPr>
          </w:p>
        </w:tc>
        <w:tc>
          <w:tcPr>
            <w:tcW w:w="236" w:type="dxa"/>
            <w:shd w:val="clear" w:color="auto" w:fill="auto"/>
            <w:vAlign w:val="bottom"/>
          </w:tcPr>
          <w:p w:rsidR="004E4479" w:rsidRPr="00975D10" w:rsidRDefault="004E4479" w:rsidP="00F20168">
            <w:pPr>
              <w:tabs>
                <w:tab w:val="left" w:pos="743"/>
                <w:tab w:val="left" w:pos="1134"/>
              </w:tabs>
              <w:ind w:left="-108" w:right="121"/>
              <w:jc w:val="right"/>
              <w:rPr>
                <w:rFonts w:ascii="Times New Roman" w:hAnsi="Times New Roman" w:cs="Times New Roman"/>
                <w:highlight w:val="yellow"/>
              </w:rPr>
            </w:pPr>
          </w:p>
        </w:tc>
        <w:tc>
          <w:tcPr>
            <w:tcW w:w="911" w:type="dxa"/>
            <w:tcBorders>
              <w:top w:val="single" w:sz="4" w:space="0" w:color="auto"/>
            </w:tcBorders>
            <w:shd w:val="clear" w:color="auto" w:fill="auto"/>
            <w:vAlign w:val="bottom"/>
          </w:tcPr>
          <w:p w:rsidR="004E4479" w:rsidRPr="00975D10" w:rsidRDefault="004E4479" w:rsidP="00F20168">
            <w:pPr>
              <w:tabs>
                <w:tab w:val="left" w:pos="743"/>
                <w:tab w:val="left" w:pos="1134"/>
              </w:tabs>
              <w:ind w:left="-108" w:right="121"/>
              <w:jc w:val="right"/>
              <w:rPr>
                <w:rFonts w:ascii="Times New Roman" w:hAnsi="Times New Roman" w:cs="Times New Roman"/>
                <w:highlight w:val="yellow"/>
              </w:rPr>
            </w:pPr>
          </w:p>
        </w:tc>
        <w:tc>
          <w:tcPr>
            <w:tcW w:w="236" w:type="dxa"/>
            <w:shd w:val="clear" w:color="auto" w:fill="auto"/>
            <w:vAlign w:val="bottom"/>
          </w:tcPr>
          <w:p w:rsidR="004E4479" w:rsidRPr="00975D10" w:rsidRDefault="004E4479" w:rsidP="00F20168">
            <w:pPr>
              <w:tabs>
                <w:tab w:val="left" w:pos="743"/>
                <w:tab w:val="left" w:pos="1134"/>
              </w:tabs>
              <w:ind w:left="-108" w:right="121"/>
              <w:jc w:val="right"/>
              <w:rPr>
                <w:rFonts w:ascii="Times New Roman" w:hAnsi="Times New Roman" w:cs="Times New Roman"/>
                <w:highlight w:val="yellow"/>
              </w:rPr>
            </w:pPr>
          </w:p>
        </w:tc>
        <w:tc>
          <w:tcPr>
            <w:tcW w:w="1063" w:type="dxa"/>
            <w:tcBorders>
              <w:top w:val="single" w:sz="4" w:space="0" w:color="auto"/>
            </w:tcBorders>
            <w:shd w:val="clear" w:color="auto" w:fill="auto"/>
            <w:vAlign w:val="bottom"/>
          </w:tcPr>
          <w:p w:rsidR="004E4479" w:rsidRPr="00975D10" w:rsidRDefault="004E4479" w:rsidP="00F20168">
            <w:pPr>
              <w:tabs>
                <w:tab w:val="clear" w:pos="680"/>
                <w:tab w:val="left" w:pos="0"/>
              </w:tabs>
              <w:ind w:left="-57" w:right="-28"/>
              <w:jc w:val="right"/>
              <w:rPr>
                <w:rFonts w:ascii="Times New Roman" w:hAnsi="Times New Roman" w:cs="Times New Roman"/>
              </w:rPr>
            </w:pPr>
          </w:p>
        </w:tc>
        <w:tc>
          <w:tcPr>
            <w:tcW w:w="236" w:type="dxa"/>
            <w:shd w:val="clear" w:color="auto" w:fill="auto"/>
            <w:vAlign w:val="bottom"/>
          </w:tcPr>
          <w:p w:rsidR="004E4479" w:rsidRPr="00975D10" w:rsidRDefault="004E4479" w:rsidP="00F20168">
            <w:pPr>
              <w:tabs>
                <w:tab w:val="left" w:pos="1134"/>
              </w:tabs>
              <w:ind w:left="-108" w:right="170"/>
              <w:jc w:val="right"/>
              <w:rPr>
                <w:rFonts w:ascii="Times New Roman" w:hAnsi="Times New Roman" w:cs="Times New Roman"/>
                <w:highlight w:val="yellow"/>
              </w:rPr>
            </w:pPr>
          </w:p>
        </w:tc>
        <w:tc>
          <w:tcPr>
            <w:tcW w:w="1560" w:type="dxa"/>
            <w:tcBorders>
              <w:top w:val="single" w:sz="4" w:space="0" w:color="auto"/>
              <w:bottom w:val="double" w:sz="4" w:space="0" w:color="auto"/>
            </w:tcBorders>
            <w:shd w:val="clear" w:color="auto" w:fill="auto"/>
            <w:vAlign w:val="bottom"/>
          </w:tcPr>
          <w:p w:rsidR="004E4479" w:rsidRPr="00975D10" w:rsidRDefault="004E4479"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1,764,155</w:t>
            </w:r>
          </w:p>
        </w:tc>
      </w:tr>
    </w:tbl>
    <w:p w:rsidR="00975D10" w:rsidRDefault="00975D10" w:rsidP="00F2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9C6912" w:rsidRDefault="009C6912" w:rsidP="00F2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9C6912" w:rsidRDefault="009C6912" w:rsidP="00F2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9C6912" w:rsidRDefault="009C6912" w:rsidP="00F2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9C6912" w:rsidRDefault="009C6912" w:rsidP="00F2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9C6912" w:rsidRDefault="009C6912" w:rsidP="00F2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9C6912" w:rsidRDefault="009C6912" w:rsidP="00F2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9C6912" w:rsidRDefault="009C6912" w:rsidP="00F2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9C6912" w:rsidRDefault="009C6912" w:rsidP="00F2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9C6912" w:rsidRDefault="009C6912" w:rsidP="00F2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9C6912" w:rsidRDefault="009C6912" w:rsidP="00F2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10184" w:type="dxa"/>
        <w:tblLayout w:type="fixed"/>
        <w:tblLook w:val="0000"/>
      </w:tblPr>
      <w:tblGrid>
        <w:gridCol w:w="3168"/>
        <w:gridCol w:w="1546"/>
        <w:gridCol w:w="236"/>
        <w:gridCol w:w="992"/>
        <w:gridCol w:w="236"/>
        <w:gridCol w:w="911"/>
        <w:gridCol w:w="236"/>
        <w:gridCol w:w="1063"/>
        <w:gridCol w:w="236"/>
        <w:gridCol w:w="1560"/>
      </w:tblGrid>
      <w:tr w:rsidR="00F2622C" w:rsidRPr="000D0AFF" w:rsidTr="00D41C48">
        <w:trPr>
          <w:tblHeader/>
        </w:trPr>
        <w:tc>
          <w:tcPr>
            <w:tcW w:w="3168" w:type="dxa"/>
          </w:tcPr>
          <w:p w:rsidR="00F2622C" w:rsidRPr="000D0AFF" w:rsidRDefault="00F2622C" w:rsidP="00D41C48">
            <w:pPr>
              <w:pStyle w:val="3"/>
              <w:tabs>
                <w:tab w:val="clear" w:pos="360"/>
                <w:tab w:val="clear" w:pos="720"/>
              </w:tabs>
              <w:spacing w:line="260" w:lineRule="atLeast"/>
              <w:ind w:hanging="18"/>
              <w:rPr>
                <w:rFonts w:ascii="Times New Roman" w:hAnsi="Times New Roman" w:cs="Times New Roman"/>
                <w:sz w:val="18"/>
                <w:szCs w:val="18"/>
                <w:lang w:val="en-US"/>
              </w:rPr>
            </w:pPr>
          </w:p>
        </w:tc>
        <w:tc>
          <w:tcPr>
            <w:tcW w:w="7016" w:type="dxa"/>
            <w:gridSpan w:val="9"/>
            <w:tcBorders>
              <w:bottom w:val="single" w:sz="4" w:space="0" w:color="auto"/>
            </w:tcBorders>
            <w:vAlign w:val="bottom"/>
          </w:tcPr>
          <w:p w:rsidR="00F2622C" w:rsidRPr="000D0AFF" w:rsidRDefault="00F2622C" w:rsidP="00D41C48">
            <w:pPr>
              <w:pStyle w:val="3"/>
              <w:tabs>
                <w:tab w:val="clear" w:pos="360"/>
                <w:tab w:val="clear" w:pos="720"/>
              </w:tabs>
              <w:spacing w:line="260" w:lineRule="atLeast"/>
              <w:ind w:left="-108" w:right="106"/>
              <w:jc w:val="center"/>
              <w:rPr>
                <w:rFonts w:ascii="Times New Roman" w:hAnsi="Times New Roman" w:cs="Times New Roman"/>
                <w:sz w:val="18"/>
                <w:szCs w:val="18"/>
                <w:lang w:val="en-US"/>
              </w:rPr>
            </w:pPr>
            <w:r w:rsidRPr="000D0AFF">
              <w:rPr>
                <w:rFonts w:ascii="Times New Roman" w:hAnsi="Times New Roman" w:cs="Times New Roman"/>
                <w:sz w:val="18"/>
                <w:szCs w:val="18"/>
                <w:lang w:val="en-US"/>
              </w:rPr>
              <w:t>In Thousand Baht</w:t>
            </w:r>
          </w:p>
        </w:tc>
      </w:tr>
      <w:tr w:rsidR="00F2622C" w:rsidRPr="000D0AFF" w:rsidTr="00D41C48">
        <w:trPr>
          <w:trHeight w:val="70"/>
          <w:tblHeader/>
        </w:trPr>
        <w:tc>
          <w:tcPr>
            <w:tcW w:w="3168" w:type="dxa"/>
            <w:vAlign w:val="bottom"/>
          </w:tcPr>
          <w:p w:rsidR="00F2622C" w:rsidRPr="000D0AFF" w:rsidRDefault="00F2622C" w:rsidP="00D41C48">
            <w:pPr>
              <w:ind w:right="-108"/>
              <w:rPr>
                <w:rFonts w:ascii="Times New Roman" w:hAnsi="Times New Roman" w:cs="Times New Roman"/>
              </w:rPr>
            </w:pPr>
          </w:p>
        </w:tc>
        <w:tc>
          <w:tcPr>
            <w:tcW w:w="1546" w:type="dxa"/>
            <w:vAlign w:val="bottom"/>
          </w:tcPr>
          <w:p w:rsidR="00F2622C" w:rsidRPr="000D0AFF" w:rsidRDefault="00F2622C" w:rsidP="00D41C48">
            <w:pPr>
              <w:tabs>
                <w:tab w:val="left" w:pos="1242"/>
              </w:tabs>
              <w:ind w:left="-108" w:right="-108"/>
              <w:jc w:val="center"/>
              <w:rPr>
                <w:rFonts w:ascii="Times New Roman" w:hAnsi="Times New Roman" w:cs="Times New Roman"/>
                <w:cs/>
              </w:rPr>
            </w:pPr>
            <w:r w:rsidRPr="000D0AFF">
              <w:rPr>
                <w:rFonts w:ascii="Times New Roman" w:hAnsi="Times New Roman" w:cs="Times New Roman"/>
              </w:rPr>
              <w:t>Balance as at</w:t>
            </w:r>
          </w:p>
        </w:tc>
        <w:tc>
          <w:tcPr>
            <w:tcW w:w="236" w:type="dxa"/>
          </w:tcPr>
          <w:p w:rsidR="00F2622C" w:rsidRPr="000D0AFF" w:rsidRDefault="00F2622C" w:rsidP="00D41C48">
            <w:pPr>
              <w:tabs>
                <w:tab w:val="clear" w:pos="3515"/>
                <w:tab w:val="left" w:pos="3132"/>
                <w:tab w:val="left" w:pos="3582"/>
              </w:tabs>
              <w:ind w:left="-108" w:right="72"/>
              <w:jc w:val="center"/>
              <w:rPr>
                <w:rFonts w:ascii="Times New Roman" w:hAnsi="Times New Roman" w:cs="Times New Roman"/>
              </w:rPr>
            </w:pPr>
          </w:p>
        </w:tc>
        <w:tc>
          <w:tcPr>
            <w:tcW w:w="3438" w:type="dxa"/>
            <w:gridSpan w:val="5"/>
            <w:tcBorders>
              <w:bottom w:val="single" w:sz="4" w:space="0" w:color="auto"/>
            </w:tcBorders>
            <w:vAlign w:val="bottom"/>
          </w:tcPr>
          <w:p w:rsidR="00F2622C" w:rsidRPr="000D0AFF" w:rsidRDefault="00F2622C" w:rsidP="00D41C48">
            <w:pPr>
              <w:tabs>
                <w:tab w:val="clear" w:pos="3515"/>
                <w:tab w:val="left" w:pos="3307"/>
                <w:tab w:val="left" w:pos="3582"/>
              </w:tabs>
              <w:ind w:left="-108" w:right="-108"/>
              <w:jc w:val="center"/>
              <w:rPr>
                <w:rFonts w:ascii="Times New Roman" w:hAnsi="Times New Roman" w:cs="Times New Roman"/>
              </w:rPr>
            </w:pPr>
            <w:r w:rsidRPr="000D0AFF">
              <w:rPr>
                <w:rFonts w:ascii="Times New Roman" w:hAnsi="Times New Roman" w:cs="Times New Roman"/>
              </w:rPr>
              <w:t>Movements</w:t>
            </w:r>
          </w:p>
        </w:tc>
        <w:tc>
          <w:tcPr>
            <w:tcW w:w="236" w:type="dxa"/>
            <w:vAlign w:val="bottom"/>
          </w:tcPr>
          <w:p w:rsidR="00F2622C" w:rsidRPr="000D0AFF" w:rsidRDefault="00F2622C" w:rsidP="00D41C48">
            <w:pPr>
              <w:tabs>
                <w:tab w:val="left" w:pos="1242"/>
              </w:tabs>
              <w:ind w:left="-108" w:right="-108"/>
              <w:jc w:val="center"/>
              <w:rPr>
                <w:rFonts w:ascii="Times New Roman" w:hAnsi="Times New Roman" w:cs="Times New Roman"/>
              </w:rPr>
            </w:pPr>
          </w:p>
        </w:tc>
        <w:tc>
          <w:tcPr>
            <w:tcW w:w="1560" w:type="dxa"/>
            <w:vAlign w:val="bottom"/>
          </w:tcPr>
          <w:p w:rsidR="00F2622C" w:rsidRPr="000D0AFF" w:rsidRDefault="00F2622C" w:rsidP="00D41C48">
            <w:pPr>
              <w:tabs>
                <w:tab w:val="left" w:pos="1242"/>
              </w:tabs>
              <w:ind w:left="-108" w:right="-108"/>
              <w:jc w:val="center"/>
              <w:rPr>
                <w:rFonts w:ascii="Times New Roman" w:hAnsi="Times New Roman" w:cs="Times New Roman"/>
                <w:cs/>
              </w:rPr>
            </w:pPr>
            <w:r w:rsidRPr="000D0AFF">
              <w:rPr>
                <w:rFonts w:ascii="Times New Roman" w:hAnsi="Times New Roman" w:cs="Times New Roman"/>
              </w:rPr>
              <w:t>Balance as at</w:t>
            </w:r>
          </w:p>
        </w:tc>
      </w:tr>
      <w:tr w:rsidR="00F2622C" w:rsidRPr="000D0AFF" w:rsidTr="00D41C48">
        <w:trPr>
          <w:trHeight w:val="70"/>
          <w:tblHeader/>
        </w:trPr>
        <w:tc>
          <w:tcPr>
            <w:tcW w:w="3168" w:type="dxa"/>
            <w:vAlign w:val="bottom"/>
          </w:tcPr>
          <w:p w:rsidR="00F2622C" w:rsidRPr="000D0AFF" w:rsidRDefault="00F2622C" w:rsidP="00D41C48">
            <w:pPr>
              <w:pStyle w:val="a1"/>
              <w:tabs>
                <w:tab w:val="clear" w:pos="360"/>
                <w:tab w:val="clear" w:pos="720"/>
                <w:tab w:val="clear" w:pos="1080"/>
              </w:tabs>
              <w:ind w:right="-198"/>
              <w:rPr>
                <w:rFonts w:cs="Times New Roman"/>
                <w:sz w:val="18"/>
                <w:szCs w:val="18"/>
                <w:lang w:val="en-US"/>
              </w:rPr>
            </w:pPr>
          </w:p>
        </w:tc>
        <w:tc>
          <w:tcPr>
            <w:tcW w:w="1546" w:type="dxa"/>
            <w:tcBorders>
              <w:bottom w:val="single" w:sz="4" w:space="0" w:color="auto"/>
            </w:tcBorders>
            <w:vAlign w:val="bottom"/>
          </w:tcPr>
          <w:p w:rsidR="00F2622C" w:rsidRPr="000D0AFF" w:rsidRDefault="00F2622C" w:rsidP="00D41C48">
            <w:pPr>
              <w:ind w:left="-108" w:right="-108"/>
              <w:jc w:val="center"/>
              <w:rPr>
                <w:rFonts w:ascii="Times New Roman" w:hAnsi="Times New Roman" w:cs="Times New Roman"/>
              </w:rPr>
            </w:pPr>
            <w:r w:rsidRPr="000D0AFF">
              <w:rPr>
                <w:rFonts w:ascii="Times New Roman" w:hAnsi="Times New Roman" w:cs="Times New Roman"/>
              </w:rPr>
              <w:t>December 31, 202</w:t>
            </w:r>
            <w:r>
              <w:rPr>
                <w:rFonts w:ascii="Times New Roman" w:hAnsi="Times New Roman" w:cs="Times New Roman"/>
              </w:rPr>
              <w:t>1</w:t>
            </w:r>
          </w:p>
        </w:tc>
        <w:tc>
          <w:tcPr>
            <w:tcW w:w="236" w:type="dxa"/>
          </w:tcPr>
          <w:p w:rsidR="00F2622C" w:rsidRPr="000D0AFF" w:rsidRDefault="00F2622C" w:rsidP="00D41C48">
            <w:pPr>
              <w:ind w:left="-108" w:right="-108"/>
              <w:jc w:val="center"/>
              <w:rPr>
                <w:rFonts w:ascii="Times New Roman" w:hAnsi="Times New Roman" w:cs="Times New Roman"/>
              </w:rPr>
            </w:pPr>
          </w:p>
        </w:tc>
        <w:tc>
          <w:tcPr>
            <w:tcW w:w="992" w:type="dxa"/>
            <w:tcBorders>
              <w:bottom w:val="single" w:sz="4" w:space="0" w:color="auto"/>
            </w:tcBorders>
            <w:vAlign w:val="bottom"/>
          </w:tcPr>
          <w:p w:rsidR="00F2622C" w:rsidRPr="000D0AFF" w:rsidRDefault="00F2622C" w:rsidP="00D41C48">
            <w:pPr>
              <w:ind w:left="-108" w:right="-108"/>
              <w:jc w:val="center"/>
              <w:rPr>
                <w:rFonts w:ascii="Times New Roman" w:hAnsi="Times New Roman" w:cs="Times New Roman"/>
              </w:rPr>
            </w:pPr>
            <w:r w:rsidRPr="000D0AFF">
              <w:rPr>
                <w:rFonts w:ascii="Times New Roman" w:hAnsi="Times New Roman" w:cs="Times New Roman"/>
              </w:rPr>
              <w:t>Addition</w:t>
            </w:r>
          </w:p>
        </w:tc>
        <w:tc>
          <w:tcPr>
            <w:tcW w:w="236" w:type="dxa"/>
            <w:vAlign w:val="bottom"/>
          </w:tcPr>
          <w:p w:rsidR="00F2622C" w:rsidRPr="000D0AFF" w:rsidRDefault="00F2622C" w:rsidP="00D41C48">
            <w:pPr>
              <w:ind w:left="-108" w:right="-108"/>
              <w:jc w:val="center"/>
              <w:rPr>
                <w:rFonts w:ascii="Times New Roman" w:hAnsi="Times New Roman" w:cs="Times New Roman"/>
              </w:rPr>
            </w:pPr>
          </w:p>
        </w:tc>
        <w:tc>
          <w:tcPr>
            <w:tcW w:w="911" w:type="dxa"/>
            <w:tcBorders>
              <w:bottom w:val="single" w:sz="4" w:space="0" w:color="auto"/>
            </w:tcBorders>
            <w:vAlign w:val="bottom"/>
          </w:tcPr>
          <w:p w:rsidR="00F2622C" w:rsidRPr="000D0AFF" w:rsidRDefault="00F2622C" w:rsidP="00D41C48">
            <w:pPr>
              <w:ind w:left="-108" w:right="-108"/>
              <w:jc w:val="center"/>
              <w:rPr>
                <w:rFonts w:ascii="Times New Roman" w:hAnsi="Times New Roman" w:cs="Times New Roman"/>
              </w:rPr>
            </w:pPr>
            <w:r w:rsidRPr="000D0AFF">
              <w:rPr>
                <w:rFonts w:ascii="Times New Roman" w:hAnsi="Times New Roman" w:cs="Times New Roman"/>
              </w:rPr>
              <w:t>Deduction</w:t>
            </w:r>
          </w:p>
        </w:tc>
        <w:tc>
          <w:tcPr>
            <w:tcW w:w="236" w:type="dxa"/>
            <w:vAlign w:val="bottom"/>
          </w:tcPr>
          <w:p w:rsidR="00F2622C" w:rsidRPr="000D0AFF" w:rsidRDefault="00F2622C" w:rsidP="00D41C48">
            <w:pPr>
              <w:ind w:left="-108" w:right="-108"/>
              <w:jc w:val="center"/>
              <w:rPr>
                <w:rFonts w:ascii="Times New Roman" w:hAnsi="Times New Roman" w:cs="Times New Roman"/>
              </w:rPr>
            </w:pPr>
          </w:p>
        </w:tc>
        <w:tc>
          <w:tcPr>
            <w:tcW w:w="1063" w:type="dxa"/>
            <w:tcBorders>
              <w:bottom w:val="single" w:sz="4" w:space="0" w:color="auto"/>
            </w:tcBorders>
            <w:vAlign w:val="bottom"/>
          </w:tcPr>
          <w:p w:rsidR="00F2622C" w:rsidRPr="000D0AFF" w:rsidRDefault="00F2622C" w:rsidP="00D41C48">
            <w:pPr>
              <w:ind w:left="-108" w:right="-108"/>
              <w:jc w:val="center"/>
              <w:rPr>
                <w:rFonts w:ascii="Times New Roman" w:hAnsi="Times New Roman" w:cs="Times New Roman"/>
              </w:rPr>
            </w:pPr>
            <w:r w:rsidRPr="000D0AFF">
              <w:rPr>
                <w:rFonts w:ascii="Times New Roman" w:hAnsi="Times New Roman" w:cs="Times New Roman"/>
              </w:rPr>
              <w:t>Transfer</w:t>
            </w:r>
          </w:p>
        </w:tc>
        <w:tc>
          <w:tcPr>
            <w:tcW w:w="236" w:type="dxa"/>
            <w:vAlign w:val="bottom"/>
          </w:tcPr>
          <w:p w:rsidR="00F2622C" w:rsidRPr="000D0AFF" w:rsidRDefault="00F2622C" w:rsidP="00D41C48">
            <w:pPr>
              <w:ind w:left="-108" w:right="-108"/>
              <w:jc w:val="center"/>
              <w:rPr>
                <w:rFonts w:ascii="Times New Roman" w:hAnsi="Times New Roman" w:cs="Times New Roman"/>
              </w:rPr>
            </w:pPr>
          </w:p>
        </w:tc>
        <w:tc>
          <w:tcPr>
            <w:tcW w:w="1560" w:type="dxa"/>
            <w:tcBorders>
              <w:bottom w:val="single" w:sz="4" w:space="0" w:color="auto"/>
            </w:tcBorders>
            <w:vAlign w:val="bottom"/>
          </w:tcPr>
          <w:p w:rsidR="00F2622C" w:rsidRPr="000D0AFF" w:rsidRDefault="00F2622C" w:rsidP="00D41C48">
            <w:pPr>
              <w:ind w:left="-108" w:right="-108"/>
              <w:jc w:val="center"/>
              <w:rPr>
                <w:rFonts w:ascii="Times New Roman" w:hAnsi="Times New Roman" w:cs="Times New Roman"/>
              </w:rPr>
            </w:pPr>
            <w:r w:rsidRPr="000D0AFF">
              <w:rPr>
                <w:rFonts w:ascii="Times New Roman" w:hAnsi="Times New Roman" w:cs="Times New Roman"/>
              </w:rPr>
              <w:t>December 31, 202</w:t>
            </w:r>
            <w:r>
              <w:rPr>
                <w:rFonts w:ascii="Times New Roman" w:hAnsi="Times New Roman" w:cs="Times New Roman"/>
              </w:rPr>
              <w:t>2</w:t>
            </w:r>
          </w:p>
        </w:tc>
      </w:tr>
      <w:tr w:rsidR="00F2622C" w:rsidRPr="000D0AFF" w:rsidTr="00D41C48">
        <w:tc>
          <w:tcPr>
            <w:tcW w:w="3168" w:type="dxa"/>
            <w:vAlign w:val="bottom"/>
          </w:tcPr>
          <w:p w:rsidR="00F2622C" w:rsidRPr="000D0AFF" w:rsidRDefault="00F2622C" w:rsidP="00D41C48">
            <w:pPr>
              <w:rPr>
                <w:rFonts w:ascii="Times New Roman" w:hAnsi="Times New Roman" w:cs="Times New Roman"/>
                <w:b/>
                <w:bCs/>
              </w:rPr>
            </w:pPr>
            <w:r w:rsidRPr="000D0AFF">
              <w:rPr>
                <w:rFonts w:ascii="Times New Roman" w:hAnsi="Times New Roman" w:cs="Times New Roman"/>
                <w:b/>
                <w:bCs/>
              </w:rPr>
              <w:t>Cost</w:t>
            </w:r>
          </w:p>
        </w:tc>
        <w:tc>
          <w:tcPr>
            <w:tcW w:w="1546" w:type="dxa"/>
            <w:tcBorders>
              <w:top w:val="single" w:sz="4" w:space="0" w:color="auto"/>
            </w:tcBorders>
          </w:tcPr>
          <w:p w:rsidR="00F2622C" w:rsidRPr="000D0AFF" w:rsidRDefault="00F2622C" w:rsidP="00D41C48">
            <w:pPr>
              <w:ind w:right="72"/>
              <w:jc w:val="right"/>
              <w:rPr>
                <w:rFonts w:ascii="Times New Roman" w:hAnsi="Times New Roman" w:cs="Times New Roman"/>
              </w:rPr>
            </w:pPr>
          </w:p>
        </w:tc>
        <w:tc>
          <w:tcPr>
            <w:tcW w:w="236" w:type="dxa"/>
          </w:tcPr>
          <w:p w:rsidR="00F2622C" w:rsidRPr="000D0AFF" w:rsidRDefault="00F2622C" w:rsidP="00D41C48">
            <w:pPr>
              <w:ind w:right="72"/>
              <w:jc w:val="right"/>
              <w:rPr>
                <w:rFonts w:ascii="Times New Roman" w:hAnsi="Times New Roman" w:cs="Times New Roman"/>
              </w:rPr>
            </w:pPr>
          </w:p>
        </w:tc>
        <w:tc>
          <w:tcPr>
            <w:tcW w:w="992" w:type="dxa"/>
            <w:tcBorders>
              <w:top w:val="single" w:sz="4" w:space="0" w:color="auto"/>
            </w:tcBorders>
          </w:tcPr>
          <w:p w:rsidR="00F2622C" w:rsidRPr="000D0AFF" w:rsidRDefault="00F2622C" w:rsidP="00D41C48">
            <w:pPr>
              <w:ind w:right="72"/>
              <w:jc w:val="right"/>
              <w:rPr>
                <w:rFonts w:ascii="Times New Roman" w:hAnsi="Times New Roman" w:cs="Times New Roman"/>
              </w:rPr>
            </w:pPr>
          </w:p>
        </w:tc>
        <w:tc>
          <w:tcPr>
            <w:tcW w:w="236" w:type="dxa"/>
          </w:tcPr>
          <w:p w:rsidR="00F2622C" w:rsidRPr="000D0AFF" w:rsidRDefault="00F2622C" w:rsidP="00D41C48">
            <w:pPr>
              <w:ind w:right="72"/>
              <w:jc w:val="right"/>
              <w:rPr>
                <w:rFonts w:ascii="Times New Roman" w:hAnsi="Times New Roman" w:cs="Times New Roman"/>
              </w:rPr>
            </w:pPr>
          </w:p>
        </w:tc>
        <w:tc>
          <w:tcPr>
            <w:tcW w:w="911" w:type="dxa"/>
            <w:tcBorders>
              <w:top w:val="single" w:sz="4" w:space="0" w:color="auto"/>
            </w:tcBorders>
          </w:tcPr>
          <w:p w:rsidR="00F2622C" w:rsidRPr="000D0AFF" w:rsidRDefault="00F2622C" w:rsidP="00D41C48">
            <w:pPr>
              <w:ind w:right="72"/>
              <w:jc w:val="right"/>
              <w:rPr>
                <w:rFonts w:ascii="Times New Roman" w:hAnsi="Times New Roman" w:cs="Times New Roman"/>
              </w:rPr>
            </w:pPr>
          </w:p>
        </w:tc>
        <w:tc>
          <w:tcPr>
            <w:tcW w:w="236" w:type="dxa"/>
          </w:tcPr>
          <w:p w:rsidR="00F2622C" w:rsidRPr="000D0AFF" w:rsidRDefault="00F2622C" w:rsidP="00D41C48">
            <w:pPr>
              <w:ind w:right="72"/>
              <w:jc w:val="right"/>
              <w:rPr>
                <w:rFonts w:ascii="Times New Roman" w:hAnsi="Times New Roman" w:cs="Times New Roman"/>
              </w:rPr>
            </w:pPr>
          </w:p>
        </w:tc>
        <w:tc>
          <w:tcPr>
            <w:tcW w:w="1063" w:type="dxa"/>
            <w:tcBorders>
              <w:top w:val="single" w:sz="4" w:space="0" w:color="auto"/>
            </w:tcBorders>
          </w:tcPr>
          <w:p w:rsidR="00F2622C" w:rsidRPr="000D0AFF" w:rsidRDefault="00F2622C" w:rsidP="00D41C48">
            <w:pPr>
              <w:ind w:right="72"/>
              <w:jc w:val="right"/>
              <w:rPr>
                <w:rFonts w:ascii="Times New Roman" w:hAnsi="Times New Roman" w:cs="Times New Roman"/>
              </w:rPr>
            </w:pPr>
          </w:p>
        </w:tc>
        <w:tc>
          <w:tcPr>
            <w:tcW w:w="236" w:type="dxa"/>
          </w:tcPr>
          <w:p w:rsidR="00F2622C" w:rsidRPr="000D0AFF" w:rsidRDefault="00F2622C" w:rsidP="00D41C48">
            <w:pPr>
              <w:ind w:right="72"/>
              <w:jc w:val="right"/>
              <w:rPr>
                <w:rFonts w:ascii="Times New Roman" w:hAnsi="Times New Roman" w:cs="Times New Roman"/>
              </w:rPr>
            </w:pPr>
          </w:p>
        </w:tc>
        <w:tc>
          <w:tcPr>
            <w:tcW w:w="1560" w:type="dxa"/>
            <w:tcBorders>
              <w:top w:val="single" w:sz="4" w:space="0" w:color="auto"/>
            </w:tcBorders>
          </w:tcPr>
          <w:p w:rsidR="00F2622C" w:rsidRPr="000D0AFF" w:rsidRDefault="00F2622C" w:rsidP="00D41C48">
            <w:pPr>
              <w:ind w:right="72"/>
              <w:jc w:val="right"/>
              <w:rPr>
                <w:rFonts w:ascii="Times New Roman" w:hAnsi="Times New Roman" w:cs="Times New Roman"/>
              </w:rPr>
            </w:pPr>
          </w:p>
        </w:tc>
      </w:tr>
      <w:tr w:rsidR="00F2622C" w:rsidRPr="000D0AFF" w:rsidTr="00D41C48">
        <w:trPr>
          <w:trHeight w:val="80"/>
        </w:trPr>
        <w:tc>
          <w:tcPr>
            <w:tcW w:w="3168" w:type="dxa"/>
            <w:vAlign w:val="bottom"/>
          </w:tcPr>
          <w:p w:rsidR="00F2622C" w:rsidRPr="00A06EDA" w:rsidRDefault="00F2622C" w:rsidP="00D41C48">
            <w:pPr>
              <w:rPr>
                <w:rFonts w:ascii="Times New Roman" w:hAnsi="Times New Roman" w:cs="Times New Roman"/>
              </w:rPr>
            </w:pPr>
            <w:r w:rsidRPr="00A06EDA">
              <w:rPr>
                <w:rFonts w:ascii="Times New Roman" w:hAnsi="Times New Roman" w:cs="Times New Roman"/>
              </w:rPr>
              <w:t>Land and land improvements</w:t>
            </w:r>
          </w:p>
        </w:tc>
        <w:tc>
          <w:tcPr>
            <w:tcW w:w="1546" w:type="dxa"/>
            <w:vAlign w:val="bottom"/>
          </w:tcPr>
          <w:p w:rsidR="00F2622C" w:rsidRPr="00F20168"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117,577</w:t>
            </w:r>
          </w:p>
        </w:tc>
        <w:tc>
          <w:tcPr>
            <w:tcW w:w="236" w:type="dxa"/>
            <w:vAlign w:val="bottom"/>
          </w:tcPr>
          <w:p w:rsidR="00F2622C" w:rsidRPr="00A06EDA" w:rsidRDefault="00F2622C" w:rsidP="00D41C48">
            <w:pPr>
              <w:tabs>
                <w:tab w:val="left" w:pos="743"/>
              </w:tabs>
              <w:ind w:left="-108" w:right="121"/>
              <w:jc w:val="right"/>
              <w:rPr>
                <w:rFonts w:ascii="Times New Roman" w:hAnsi="Times New Roman" w:cs="Times New Roman"/>
              </w:rPr>
            </w:pPr>
          </w:p>
        </w:tc>
        <w:tc>
          <w:tcPr>
            <w:tcW w:w="992" w:type="dxa"/>
            <w:shd w:val="clear" w:color="auto" w:fill="auto"/>
            <w:vAlign w:val="bottom"/>
          </w:tcPr>
          <w:p w:rsidR="00F2622C" w:rsidRPr="001D1889"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1D1889">
              <w:rPr>
                <w:rFonts w:ascii="Times New Roman" w:hAnsi="Times New Roman" w:cs="Times New Roman"/>
                <w:color w:val="000000"/>
              </w:rPr>
              <w:t>37</w:t>
            </w:r>
          </w:p>
        </w:tc>
        <w:tc>
          <w:tcPr>
            <w:tcW w:w="236" w:type="dxa"/>
            <w:shd w:val="clear" w:color="auto" w:fill="auto"/>
            <w:vAlign w:val="bottom"/>
          </w:tcPr>
          <w:p w:rsidR="00F2622C" w:rsidRPr="001D1889" w:rsidRDefault="00F2622C" w:rsidP="00D41C48">
            <w:pPr>
              <w:pStyle w:val="E1"/>
              <w:tabs>
                <w:tab w:val="clear" w:pos="90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cs="Times New Roman"/>
                <w:b w:val="0"/>
                <w:bCs w:val="0"/>
                <w:sz w:val="18"/>
                <w:szCs w:val="18"/>
                <w:cs/>
                <w:lang w:val="en-US"/>
              </w:rPr>
            </w:pPr>
          </w:p>
        </w:tc>
        <w:tc>
          <w:tcPr>
            <w:tcW w:w="911" w:type="dxa"/>
            <w:shd w:val="clear" w:color="auto" w:fill="auto"/>
            <w:vAlign w:val="bottom"/>
          </w:tcPr>
          <w:p w:rsidR="00F2622C" w:rsidRPr="00A06EDA" w:rsidRDefault="00F2622C" w:rsidP="00D41C48">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rsidR="00F2622C" w:rsidRPr="001D1889" w:rsidRDefault="00F2622C" w:rsidP="00D41C48">
            <w:pPr>
              <w:pStyle w:val="E1"/>
              <w:tabs>
                <w:tab w:val="clear" w:pos="90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cs="Times New Roman"/>
                <w:b w:val="0"/>
                <w:bCs w:val="0"/>
                <w:sz w:val="18"/>
                <w:szCs w:val="18"/>
                <w:cs/>
                <w:lang w:val="en-US"/>
              </w:rPr>
            </w:pPr>
          </w:p>
        </w:tc>
        <w:tc>
          <w:tcPr>
            <w:tcW w:w="1063" w:type="dxa"/>
            <w:shd w:val="clear" w:color="auto" w:fill="auto"/>
            <w:vAlign w:val="bottom"/>
          </w:tcPr>
          <w:p w:rsidR="00F2622C" w:rsidRPr="001D1889"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1D1889">
              <w:rPr>
                <w:rFonts w:ascii="Times New Roman" w:hAnsi="Times New Roman" w:cs="Times New Roman"/>
                <w:color w:val="000000"/>
              </w:rPr>
              <w:t>6,358</w:t>
            </w:r>
          </w:p>
        </w:tc>
        <w:tc>
          <w:tcPr>
            <w:tcW w:w="236" w:type="dxa"/>
            <w:shd w:val="clear" w:color="auto" w:fill="auto"/>
            <w:vAlign w:val="bottom"/>
          </w:tcPr>
          <w:p w:rsidR="00F2622C" w:rsidRPr="001D1889" w:rsidRDefault="00F2622C" w:rsidP="00D41C48">
            <w:pPr>
              <w:pStyle w:val="E1"/>
              <w:ind w:right="56"/>
              <w:jc w:val="right"/>
              <w:rPr>
                <w:rFonts w:cs="Times New Roman"/>
                <w:b w:val="0"/>
                <w:bCs w:val="0"/>
                <w:color w:val="000000"/>
                <w:sz w:val="18"/>
                <w:szCs w:val="18"/>
                <w:cs/>
              </w:rPr>
            </w:pPr>
          </w:p>
        </w:tc>
        <w:tc>
          <w:tcPr>
            <w:tcW w:w="1560" w:type="dxa"/>
            <w:shd w:val="clear" w:color="auto" w:fill="auto"/>
            <w:vAlign w:val="bottom"/>
          </w:tcPr>
          <w:p w:rsidR="00F2622C" w:rsidRPr="002F557F"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2F557F">
              <w:rPr>
                <w:rFonts w:ascii="Times New Roman" w:hAnsi="Times New Roman" w:cs="Times New Roman"/>
                <w:color w:val="000000"/>
              </w:rPr>
              <w:t>123,972</w:t>
            </w:r>
          </w:p>
        </w:tc>
      </w:tr>
      <w:tr w:rsidR="00F2622C" w:rsidRPr="000D0AFF" w:rsidTr="00D41C48">
        <w:tc>
          <w:tcPr>
            <w:tcW w:w="3168" w:type="dxa"/>
            <w:vAlign w:val="bottom"/>
          </w:tcPr>
          <w:p w:rsidR="00F2622C" w:rsidRPr="000D0AFF" w:rsidRDefault="00F2622C" w:rsidP="00D41C48">
            <w:pPr>
              <w:rPr>
                <w:rFonts w:ascii="Times New Roman" w:hAnsi="Times New Roman" w:cs="Times New Roman"/>
              </w:rPr>
            </w:pPr>
            <w:r w:rsidRPr="000D0AFF">
              <w:rPr>
                <w:rFonts w:ascii="Times New Roman" w:hAnsi="Times New Roman" w:cs="Times New Roman"/>
              </w:rPr>
              <w:t>Building and building improvements</w:t>
            </w:r>
          </w:p>
        </w:tc>
        <w:tc>
          <w:tcPr>
            <w:tcW w:w="1546" w:type="dxa"/>
            <w:vAlign w:val="bottom"/>
          </w:tcPr>
          <w:p w:rsidR="00F2622C" w:rsidRPr="00F20168"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699,185</w:t>
            </w:r>
          </w:p>
        </w:tc>
        <w:tc>
          <w:tcPr>
            <w:tcW w:w="236" w:type="dxa"/>
            <w:vAlign w:val="bottom"/>
          </w:tcPr>
          <w:p w:rsidR="00F2622C" w:rsidRPr="000D0AFF" w:rsidRDefault="00F2622C" w:rsidP="00D41C48">
            <w:pPr>
              <w:tabs>
                <w:tab w:val="left" w:pos="743"/>
              </w:tabs>
              <w:ind w:left="-108" w:right="121"/>
              <w:jc w:val="right"/>
              <w:rPr>
                <w:rFonts w:ascii="Times New Roman" w:hAnsi="Times New Roman" w:cs="Times New Roman"/>
              </w:rPr>
            </w:pPr>
          </w:p>
        </w:tc>
        <w:tc>
          <w:tcPr>
            <w:tcW w:w="992" w:type="dxa"/>
            <w:shd w:val="clear" w:color="auto" w:fill="auto"/>
            <w:vAlign w:val="bottom"/>
          </w:tcPr>
          <w:p w:rsidR="00F2622C" w:rsidRPr="001D1889"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1D1889">
              <w:rPr>
                <w:rFonts w:ascii="Times New Roman" w:hAnsi="Times New Roman" w:cs="Times New Roman"/>
                <w:color w:val="000000"/>
              </w:rPr>
              <w:t>1,518</w:t>
            </w:r>
          </w:p>
        </w:tc>
        <w:tc>
          <w:tcPr>
            <w:tcW w:w="236" w:type="dxa"/>
            <w:shd w:val="clear" w:color="auto" w:fill="auto"/>
            <w:vAlign w:val="bottom"/>
          </w:tcPr>
          <w:p w:rsidR="00F2622C" w:rsidRPr="001D1889" w:rsidRDefault="00F2622C" w:rsidP="00D41C48">
            <w:pPr>
              <w:pStyle w:val="3"/>
              <w:tabs>
                <w:tab w:val="clear" w:pos="360"/>
                <w:tab w:val="clear" w:pos="72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ascii="Times New Roman" w:hAnsi="Times New Roman" w:cs="Times New Roman"/>
                <w:sz w:val="18"/>
                <w:szCs w:val="18"/>
                <w:cs/>
                <w:lang w:val="en-US"/>
              </w:rPr>
            </w:pPr>
          </w:p>
        </w:tc>
        <w:tc>
          <w:tcPr>
            <w:tcW w:w="911" w:type="dxa"/>
            <w:shd w:val="clear" w:color="auto" w:fill="auto"/>
            <w:vAlign w:val="bottom"/>
          </w:tcPr>
          <w:p w:rsidR="00F2622C" w:rsidRPr="001D1889"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1D1889">
              <w:rPr>
                <w:rFonts w:ascii="Times New Roman" w:hAnsi="Times New Roman" w:cs="Times New Roman"/>
                <w:color w:val="000000"/>
              </w:rPr>
              <w:t>2</w:t>
            </w:r>
          </w:p>
        </w:tc>
        <w:tc>
          <w:tcPr>
            <w:tcW w:w="236" w:type="dxa"/>
            <w:shd w:val="clear" w:color="auto" w:fill="auto"/>
            <w:vAlign w:val="bottom"/>
          </w:tcPr>
          <w:p w:rsidR="00F2622C" w:rsidRPr="001D1889" w:rsidRDefault="00F2622C" w:rsidP="00D41C48">
            <w:pPr>
              <w:pStyle w:val="ASSETS"/>
              <w:tabs>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ascii="Times New Roman" w:hAnsi="Times New Roman" w:cs="Times New Roman"/>
                <w:b w:val="0"/>
                <w:bCs w:val="0"/>
                <w:sz w:val="18"/>
                <w:szCs w:val="18"/>
                <w:u w:val="none"/>
                <w:cs/>
                <w:lang w:val="en-US"/>
              </w:rPr>
            </w:pPr>
          </w:p>
        </w:tc>
        <w:tc>
          <w:tcPr>
            <w:tcW w:w="1063" w:type="dxa"/>
            <w:shd w:val="clear" w:color="auto" w:fill="auto"/>
            <w:vAlign w:val="bottom"/>
          </w:tcPr>
          <w:p w:rsidR="00F2622C" w:rsidRPr="001D1889"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1D1889">
              <w:rPr>
                <w:rFonts w:ascii="Times New Roman" w:hAnsi="Times New Roman" w:cs="Times New Roman"/>
                <w:color w:val="000000"/>
              </w:rPr>
              <w:t>11,193</w:t>
            </w:r>
          </w:p>
        </w:tc>
        <w:tc>
          <w:tcPr>
            <w:tcW w:w="236" w:type="dxa"/>
            <w:shd w:val="clear" w:color="auto" w:fill="auto"/>
            <w:vAlign w:val="bottom"/>
          </w:tcPr>
          <w:p w:rsidR="00F2622C" w:rsidRPr="001D1889" w:rsidRDefault="00F2622C" w:rsidP="00D41C48">
            <w:pPr>
              <w:pStyle w:val="E1"/>
              <w:ind w:right="56"/>
              <w:jc w:val="right"/>
              <w:rPr>
                <w:rFonts w:cs="Times New Roman"/>
                <w:b w:val="0"/>
                <w:bCs w:val="0"/>
                <w:color w:val="000000"/>
                <w:sz w:val="18"/>
                <w:szCs w:val="18"/>
                <w:cs/>
              </w:rPr>
            </w:pPr>
          </w:p>
        </w:tc>
        <w:tc>
          <w:tcPr>
            <w:tcW w:w="1560" w:type="dxa"/>
            <w:shd w:val="clear" w:color="auto" w:fill="auto"/>
            <w:vAlign w:val="bottom"/>
          </w:tcPr>
          <w:p w:rsidR="00F2622C" w:rsidRPr="002F557F"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2F557F">
              <w:rPr>
                <w:rFonts w:ascii="Times New Roman" w:hAnsi="Times New Roman" w:cs="Times New Roman"/>
                <w:color w:val="000000"/>
              </w:rPr>
              <w:t>711,894</w:t>
            </w:r>
          </w:p>
        </w:tc>
      </w:tr>
      <w:tr w:rsidR="00F2622C" w:rsidRPr="000D0AFF" w:rsidTr="00D41C48">
        <w:tc>
          <w:tcPr>
            <w:tcW w:w="3168" w:type="dxa"/>
            <w:vAlign w:val="bottom"/>
          </w:tcPr>
          <w:p w:rsidR="00F2622C" w:rsidRPr="000D0AFF" w:rsidRDefault="00F2622C" w:rsidP="00D41C48">
            <w:pPr>
              <w:rPr>
                <w:rFonts w:ascii="Times New Roman" w:hAnsi="Times New Roman" w:cs="Times New Roman"/>
              </w:rPr>
            </w:pPr>
            <w:r w:rsidRPr="000D0AFF">
              <w:rPr>
                <w:rFonts w:ascii="Times New Roman" w:hAnsi="Times New Roman" w:cs="Times New Roman"/>
              </w:rPr>
              <w:t>Machinery and equipment</w:t>
            </w:r>
          </w:p>
        </w:tc>
        <w:tc>
          <w:tcPr>
            <w:tcW w:w="1546" w:type="dxa"/>
            <w:vAlign w:val="bottom"/>
          </w:tcPr>
          <w:p w:rsidR="00F2622C" w:rsidRPr="00F20168"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1,086,262</w:t>
            </w:r>
          </w:p>
        </w:tc>
        <w:tc>
          <w:tcPr>
            <w:tcW w:w="236" w:type="dxa"/>
            <w:vAlign w:val="bottom"/>
          </w:tcPr>
          <w:p w:rsidR="00F2622C" w:rsidRPr="000D0AFF" w:rsidRDefault="00F2622C" w:rsidP="00D41C48">
            <w:pPr>
              <w:tabs>
                <w:tab w:val="left" w:pos="743"/>
              </w:tabs>
              <w:ind w:left="-108" w:right="121"/>
              <w:jc w:val="right"/>
              <w:rPr>
                <w:rFonts w:ascii="Times New Roman" w:hAnsi="Times New Roman" w:cs="Times New Roman"/>
              </w:rPr>
            </w:pPr>
          </w:p>
        </w:tc>
        <w:tc>
          <w:tcPr>
            <w:tcW w:w="992" w:type="dxa"/>
            <w:shd w:val="clear" w:color="auto" w:fill="auto"/>
            <w:vAlign w:val="bottom"/>
          </w:tcPr>
          <w:p w:rsidR="00F2622C" w:rsidRPr="001D1889"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1D1889">
              <w:rPr>
                <w:rFonts w:ascii="Times New Roman" w:hAnsi="Times New Roman" w:cs="Times New Roman"/>
                <w:color w:val="000000"/>
              </w:rPr>
              <w:t>8,503</w:t>
            </w:r>
          </w:p>
        </w:tc>
        <w:tc>
          <w:tcPr>
            <w:tcW w:w="236" w:type="dxa"/>
            <w:shd w:val="clear" w:color="auto" w:fill="auto"/>
            <w:vAlign w:val="bottom"/>
          </w:tcPr>
          <w:p w:rsidR="00F2622C" w:rsidRPr="001D1889" w:rsidRDefault="00F2622C" w:rsidP="00D41C48">
            <w:pPr>
              <w:pStyle w:val="3"/>
              <w:tabs>
                <w:tab w:val="clear" w:pos="360"/>
                <w:tab w:val="clear" w:pos="72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ascii="Times New Roman" w:hAnsi="Times New Roman" w:cs="Times New Roman"/>
                <w:sz w:val="18"/>
                <w:szCs w:val="18"/>
                <w:cs/>
                <w:lang w:val="en-US"/>
              </w:rPr>
            </w:pPr>
          </w:p>
        </w:tc>
        <w:tc>
          <w:tcPr>
            <w:tcW w:w="911" w:type="dxa"/>
            <w:shd w:val="clear" w:color="auto" w:fill="auto"/>
            <w:vAlign w:val="bottom"/>
          </w:tcPr>
          <w:p w:rsidR="00F2622C" w:rsidRPr="001D1889"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1D1889">
              <w:rPr>
                <w:rFonts w:ascii="Times New Roman" w:hAnsi="Times New Roman" w:cs="Times New Roman"/>
                <w:color w:val="000000"/>
              </w:rPr>
              <w:t>2,146</w:t>
            </w:r>
          </w:p>
        </w:tc>
        <w:tc>
          <w:tcPr>
            <w:tcW w:w="236" w:type="dxa"/>
            <w:shd w:val="clear" w:color="auto" w:fill="auto"/>
            <w:vAlign w:val="bottom"/>
          </w:tcPr>
          <w:p w:rsidR="00F2622C" w:rsidRPr="001D1889" w:rsidRDefault="00F2622C" w:rsidP="00D41C48">
            <w:pPr>
              <w:pStyle w:val="3"/>
              <w:tabs>
                <w:tab w:val="clear" w:pos="360"/>
                <w:tab w:val="clear" w:pos="72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ascii="Times New Roman" w:hAnsi="Times New Roman" w:cs="Times New Roman"/>
                <w:sz w:val="18"/>
                <w:szCs w:val="18"/>
                <w:cs/>
                <w:lang w:val="en-US"/>
              </w:rPr>
            </w:pPr>
          </w:p>
        </w:tc>
        <w:tc>
          <w:tcPr>
            <w:tcW w:w="1063" w:type="dxa"/>
            <w:shd w:val="clear" w:color="auto" w:fill="auto"/>
            <w:vAlign w:val="bottom"/>
          </w:tcPr>
          <w:p w:rsidR="00F2622C" w:rsidRPr="001D1889"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1D1889">
              <w:rPr>
                <w:rFonts w:ascii="Times New Roman" w:hAnsi="Times New Roman" w:cs="Times New Roman"/>
                <w:color w:val="000000"/>
              </w:rPr>
              <w:t>31,719</w:t>
            </w:r>
          </w:p>
        </w:tc>
        <w:tc>
          <w:tcPr>
            <w:tcW w:w="236" w:type="dxa"/>
            <w:shd w:val="clear" w:color="auto" w:fill="auto"/>
            <w:vAlign w:val="bottom"/>
          </w:tcPr>
          <w:p w:rsidR="00F2622C" w:rsidRPr="001D1889" w:rsidRDefault="00F2622C" w:rsidP="00D41C48">
            <w:pPr>
              <w:pStyle w:val="3"/>
              <w:tabs>
                <w:tab w:val="clear" w:pos="360"/>
                <w:tab w:val="clear" w:pos="720"/>
              </w:tabs>
              <w:ind w:right="56"/>
              <w:jc w:val="right"/>
              <w:rPr>
                <w:rFonts w:ascii="Times New Roman" w:hAnsi="Times New Roman" w:cs="Times New Roman"/>
                <w:color w:val="000000"/>
                <w:sz w:val="18"/>
                <w:szCs w:val="18"/>
                <w:cs/>
              </w:rPr>
            </w:pPr>
          </w:p>
        </w:tc>
        <w:tc>
          <w:tcPr>
            <w:tcW w:w="1560" w:type="dxa"/>
            <w:shd w:val="clear" w:color="auto" w:fill="auto"/>
            <w:vAlign w:val="bottom"/>
          </w:tcPr>
          <w:p w:rsidR="00F2622C" w:rsidRPr="002F557F"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2F557F">
              <w:rPr>
                <w:rFonts w:ascii="Times New Roman" w:hAnsi="Times New Roman" w:cs="Times New Roman"/>
                <w:color w:val="000000"/>
              </w:rPr>
              <w:t>1,124,338</w:t>
            </w:r>
          </w:p>
        </w:tc>
      </w:tr>
      <w:tr w:rsidR="00F2622C" w:rsidRPr="000D0AFF" w:rsidTr="00D41C48">
        <w:tc>
          <w:tcPr>
            <w:tcW w:w="3168" w:type="dxa"/>
            <w:vAlign w:val="bottom"/>
          </w:tcPr>
          <w:p w:rsidR="00F2622C" w:rsidRPr="000D0AFF" w:rsidRDefault="00F2622C" w:rsidP="00D41C48">
            <w:pPr>
              <w:rPr>
                <w:rFonts w:ascii="Times New Roman" w:hAnsi="Times New Roman" w:cs="Times New Roman"/>
                <w:cs/>
              </w:rPr>
            </w:pPr>
            <w:r w:rsidRPr="000D0AFF">
              <w:rPr>
                <w:rFonts w:ascii="Times New Roman" w:hAnsi="Times New Roman" w:cs="Times New Roman"/>
              </w:rPr>
              <w:t>Plots of Napier grass</w:t>
            </w:r>
          </w:p>
        </w:tc>
        <w:tc>
          <w:tcPr>
            <w:tcW w:w="1546" w:type="dxa"/>
            <w:vAlign w:val="bottom"/>
          </w:tcPr>
          <w:p w:rsidR="00F2622C" w:rsidRPr="00F20168"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4,372</w:t>
            </w:r>
          </w:p>
        </w:tc>
        <w:tc>
          <w:tcPr>
            <w:tcW w:w="236" w:type="dxa"/>
            <w:vAlign w:val="bottom"/>
          </w:tcPr>
          <w:p w:rsidR="00F2622C" w:rsidRPr="000D0AFF" w:rsidRDefault="00F2622C" w:rsidP="00D41C48">
            <w:pPr>
              <w:tabs>
                <w:tab w:val="left" w:pos="743"/>
              </w:tabs>
              <w:ind w:left="-108" w:right="121"/>
              <w:jc w:val="right"/>
              <w:rPr>
                <w:rFonts w:ascii="Times New Roman" w:hAnsi="Times New Roman" w:cs="Times New Roman"/>
              </w:rPr>
            </w:pPr>
          </w:p>
        </w:tc>
        <w:tc>
          <w:tcPr>
            <w:tcW w:w="992" w:type="dxa"/>
            <w:shd w:val="clear" w:color="auto" w:fill="auto"/>
            <w:vAlign w:val="bottom"/>
          </w:tcPr>
          <w:p w:rsidR="00F2622C" w:rsidRPr="00A06EDA" w:rsidRDefault="00F2622C" w:rsidP="00D41C48">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rsidR="00F2622C" w:rsidRPr="001D1889" w:rsidRDefault="00F2622C" w:rsidP="00D41C48">
            <w:pPr>
              <w:pStyle w:val="3"/>
              <w:tabs>
                <w:tab w:val="clear" w:pos="360"/>
                <w:tab w:val="clear" w:pos="72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ascii="Times New Roman" w:hAnsi="Times New Roman" w:cs="Times New Roman"/>
                <w:sz w:val="18"/>
                <w:szCs w:val="18"/>
                <w:cs/>
                <w:lang w:val="en-US"/>
              </w:rPr>
            </w:pPr>
          </w:p>
        </w:tc>
        <w:tc>
          <w:tcPr>
            <w:tcW w:w="911" w:type="dxa"/>
            <w:shd w:val="clear" w:color="auto" w:fill="auto"/>
            <w:vAlign w:val="bottom"/>
          </w:tcPr>
          <w:p w:rsidR="00F2622C" w:rsidRPr="00A06EDA" w:rsidRDefault="00F2622C" w:rsidP="00D41C48">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rsidR="00F2622C" w:rsidRPr="001D1889" w:rsidRDefault="00F2622C" w:rsidP="00D41C48">
            <w:pPr>
              <w:pStyle w:val="ASSETS"/>
              <w:tabs>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ascii="Times New Roman" w:hAnsi="Times New Roman" w:cs="Times New Roman"/>
                <w:b w:val="0"/>
                <w:bCs w:val="0"/>
                <w:sz w:val="18"/>
                <w:szCs w:val="18"/>
                <w:u w:val="none"/>
                <w:cs/>
                <w:lang w:val="en-US"/>
              </w:rPr>
            </w:pPr>
          </w:p>
        </w:tc>
        <w:tc>
          <w:tcPr>
            <w:tcW w:w="1063" w:type="dxa"/>
            <w:shd w:val="clear" w:color="auto" w:fill="auto"/>
            <w:vAlign w:val="bottom"/>
          </w:tcPr>
          <w:p w:rsidR="00F2622C" w:rsidRPr="00A06EDA" w:rsidRDefault="00F2622C" w:rsidP="00D41C48">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rsidR="00F2622C" w:rsidRPr="001D1889" w:rsidRDefault="00F2622C" w:rsidP="00D41C48">
            <w:pPr>
              <w:pStyle w:val="ASSETS"/>
              <w:ind w:right="56"/>
              <w:jc w:val="right"/>
              <w:rPr>
                <w:rFonts w:ascii="Times New Roman" w:hAnsi="Times New Roman" w:cs="Times New Roman"/>
                <w:b w:val="0"/>
                <w:bCs w:val="0"/>
                <w:color w:val="000000"/>
                <w:sz w:val="18"/>
                <w:szCs w:val="18"/>
                <w:cs/>
              </w:rPr>
            </w:pPr>
          </w:p>
        </w:tc>
        <w:tc>
          <w:tcPr>
            <w:tcW w:w="1560" w:type="dxa"/>
            <w:shd w:val="clear" w:color="auto" w:fill="auto"/>
            <w:vAlign w:val="bottom"/>
          </w:tcPr>
          <w:p w:rsidR="00F2622C" w:rsidRPr="002F557F"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2F557F">
              <w:rPr>
                <w:rFonts w:ascii="Times New Roman" w:hAnsi="Times New Roman" w:cs="Times New Roman"/>
                <w:color w:val="000000"/>
              </w:rPr>
              <w:t>4,372</w:t>
            </w:r>
          </w:p>
        </w:tc>
      </w:tr>
      <w:tr w:rsidR="00F2622C" w:rsidRPr="000D0AFF" w:rsidTr="00D41C48">
        <w:tc>
          <w:tcPr>
            <w:tcW w:w="3168" w:type="dxa"/>
            <w:vAlign w:val="bottom"/>
          </w:tcPr>
          <w:p w:rsidR="00F2622C" w:rsidRPr="000D0AFF" w:rsidRDefault="00F2622C" w:rsidP="00D41C48">
            <w:pPr>
              <w:rPr>
                <w:rFonts w:ascii="Times New Roman" w:hAnsi="Times New Roman" w:cs="Times New Roman"/>
              </w:rPr>
            </w:pPr>
            <w:r w:rsidRPr="000D0AFF">
              <w:rPr>
                <w:rFonts w:ascii="Times New Roman" w:hAnsi="Times New Roman" w:cs="Times New Roman"/>
              </w:rPr>
              <w:t>Furniture, fixtures and office equipment</w:t>
            </w:r>
          </w:p>
        </w:tc>
        <w:tc>
          <w:tcPr>
            <w:tcW w:w="1546" w:type="dxa"/>
            <w:vAlign w:val="bottom"/>
          </w:tcPr>
          <w:p w:rsidR="00F2622C" w:rsidRPr="00F20168"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14,289</w:t>
            </w:r>
          </w:p>
        </w:tc>
        <w:tc>
          <w:tcPr>
            <w:tcW w:w="236" w:type="dxa"/>
            <w:vAlign w:val="bottom"/>
          </w:tcPr>
          <w:p w:rsidR="00F2622C" w:rsidRPr="000D0AFF" w:rsidRDefault="00F2622C" w:rsidP="00D41C48">
            <w:pPr>
              <w:tabs>
                <w:tab w:val="left" w:pos="743"/>
              </w:tabs>
              <w:ind w:left="-108" w:right="121"/>
              <w:jc w:val="right"/>
              <w:rPr>
                <w:rFonts w:ascii="Times New Roman" w:hAnsi="Times New Roman" w:cs="Times New Roman"/>
              </w:rPr>
            </w:pPr>
          </w:p>
        </w:tc>
        <w:tc>
          <w:tcPr>
            <w:tcW w:w="992" w:type="dxa"/>
            <w:shd w:val="clear" w:color="auto" w:fill="auto"/>
            <w:vAlign w:val="bottom"/>
          </w:tcPr>
          <w:p w:rsidR="00F2622C" w:rsidRPr="001D1889"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1D1889">
              <w:rPr>
                <w:rFonts w:ascii="Times New Roman" w:hAnsi="Times New Roman" w:cs="Times New Roman"/>
                <w:color w:val="000000"/>
              </w:rPr>
              <w:t>3,649</w:t>
            </w:r>
          </w:p>
        </w:tc>
        <w:tc>
          <w:tcPr>
            <w:tcW w:w="236" w:type="dxa"/>
            <w:shd w:val="clear" w:color="auto" w:fill="auto"/>
            <w:vAlign w:val="bottom"/>
          </w:tcPr>
          <w:p w:rsidR="00F2622C" w:rsidRPr="001D1889" w:rsidRDefault="00F2622C" w:rsidP="00D41C48">
            <w:pPr>
              <w:pStyle w:val="3"/>
              <w:tabs>
                <w:tab w:val="clear" w:pos="360"/>
                <w:tab w:val="clear" w:pos="72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ascii="Times New Roman" w:hAnsi="Times New Roman" w:cs="Times New Roman"/>
                <w:sz w:val="18"/>
                <w:szCs w:val="18"/>
                <w:cs/>
                <w:lang w:val="en-US"/>
              </w:rPr>
            </w:pPr>
          </w:p>
        </w:tc>
        <w:tc>
          <w:tcPr>
            <w:tcW w:w="911" w:type="dxa"/>
            <w:shd w:val="clear" w:color="auto" w:fill="auto"/>
            <w:vAlign w:val="bottom"/>
          </w:tcPr>
          <w:p w:rsidR="00F2622C" w:rsidRPr="001D1889"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1D1889">
              <w:rPr>
                <w:rFonts w:ascii="Times New Roman" w:hAnsi="Times New Roman" w:cs="Times New Roman"/>
                <w:color w:val="000000"/>
              </w:rPr>
              <w:t>1,084</w:t>
            </w:r>
          </w:p>
        </w:tc>
        <w:tc>
          <w:tcPr>
            <w:tcW w:w="236" w:type="dxa"/>
            <w:shd w:val="clear" w:color="auto" w:fill="auto"/>
            <w:vAlign w:val="bottom"/>
          </w:tcPr>
          <w:p w:rsidR="00F2622C" w:rsidRPr="001D1889" w:rsidRDefault="00F2622C" w:rsidP="00D41C48">
            <w:pPr>
              <w:pStyle w:val="ASSETS"/>
              <w:tabs>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ascii="Times New Roman" w:hAnsi="Times New Roman" w:cs="Times New Roman"/>
                <w:b w:val="0"/>
                <w:bCs w:val="0"/>
                <w:sz w:val="18"/>
                <w:szCs w:val="18"/>
                <w:u w:val="none"/>
                <w:cs/>
                <w:lang w:val="en-US"/>
              </w:rPr>
            </w:pPr>
          </w:p>
        </w:tc>
        <w:tc>
          <w:tcPr>
            <w:tcW w:w="1063" w:type="dxa"/>
            <w:shd w:val="clear" w:color="auto" w:fill="auto"/>
            <w:vAlign w:val="bottom"/>
          </w:tcPr>
          <w:p w:rsidR="00F2622C" w:rsidRPr="001D1889"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1D1889">
              <w:rPr>
                <w:rFonts w:ascii="Times New Roman" w:hAnsi="Times New Roman" w:cs="Times New Roman"/>
                <w:color w:val="000000"/>
              </w:rPr>
              <w:t>392</w:t>
            </w:r>
          </w:p>
        </w:tc>
        <w:tc>
          <w:tcPr>
            <w:tcW w:w="236" w:type="dxa"/>
            <w:shd w:val="clear" w:color="auto" w:fill="auto"/>
            <w:vAlign w:val="bottom"/>
          </w:tcPr>
          <w:p w:rsidR="00F2622C" w:rsidRPr="001D1889" w:rsidRDefault="00F2622C" w:rsidP="00D41C48">
            <w:pPr>
              <w:pStyle w:val="ASSETS"/>
              <w:ind w:right="56"/>
              <w:jc w:val="right"/>
              <w:rPr>
                <w:rFonts w:ascii="Times New Roman" w:hAnsi="Times New Roman" w:cs="Times New Roman"/>
                <w:b w:val="0"/>
                <w:bCs w:val="0"/>
                <w:color w:val="000000"/>
                <w:sz w:val="18"/>
                <w:szCs w:val="18"/>
                <w:cs/>
              </w:rPr>
            </w:pPr>
          </w:p>
        </w:tc>
        <w:tc>
          <w:tcPr>
            <w:tcW w:w="1560" w:type="dxa"/>
            <w:shd w:val="clear" w:color="auto" w:fill="auto"/>
            <w:vAlign w:val="bottom"/>
          </w:tcPr>
          <w:p w:rsidR="00F2622C" w:rsidRPr="002F557F"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2F557F">
              <w:rPr>
                <w:rFonts w:ascii="Times New Roman" w:hAnsi="Times New Roman" w:cs="Times New Roman"/>
                <w:color w:val="000000"/>
              </w:rPr>
              <w:t>17,246</w:t>
            </w:r>
          </w:p>
        </w:tc>
      </w:tr>
      <w:tr w:rsidR="00F2622C" w:rsidRPr="000D0AFF" w:rsidTr="00D41C48">
        <w:tc>
          <w:tcPr>
            <w:tcW w:w="3168" w:type="dxa"/>
            <w:vAlign w:val="bottom"/>
          </w:tcPr>
          <w:p w:rsidR="00F2622C" w:rsidRPr="000D0AFF" w:rsidRDefault="00F2622C" w:rsidP="00D41C48">
            <w:pPr>
              <w:rPr>
                <w:rFonts w:ascii="Times New Roman" w:hAnsi="Times New Roman" w:cs="Times New Roman"/>
              </w:rPr>
            </w:pPr>
            <w:r w:rsidRPr="000D0AFF">
              <w:rPr>
                <w:rFonts w:ascii="Times New Roman" w:hAnsi="Times New Roman" w:cs="Times New Roman"/>
              </w:rPr>
              <w:t>Vehicles</w:t>
            </w:r>
          </w:p>
        </w:tc>
        <w:tc>
          <w:tcPr>
            <w:tcW w:w="1546" w:type="dxa"/>
            <w:vAlign w:val="bottom"/>
          </w:tcPr>
          <w:p w:rsidR="00F2622C" w:rsidRPr="00F20168"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96,739</w:t>
            </w:r>
          </w:p>
        </w:tc>
        <w:tc>
          <w:tcPr>
            <w:tcW w:w="236" w:type="dxa"/>
            <w:vAlign w:val="bottom"/>
          </w:tcPr>
          <w:p w:rsidR="00F2622C" w:rsidRPr="000D0AFF" w:rsidRDefault="00F2622C" w:rsidP="00D41C48">
            <w:pPr>
              <w:tabs>
                <w:tab w:val="left" w:pos="743"/>
              </w:tabs>
              <w:ind w:left="-108" w:right="121"/>
              <w:jc w:val="right"/>
              <w:rPr>
                <w:rFonts w:ascii="Times New Roman" w:hAnsi="Times New Roman" w:cs="Times New Roman"/>
              </w:rPr>
            </w:pPr>
          </w:p>
        </w:tc>
        <w:tc>
          <w:tcPr>
            <w:tcW w:w="992" w:type="dxa"/>
            <w:shd w:val="clear" w:color="auto" w:fill="auto"/>
            <w:vAlign w:val="bottom"/>
          </w:tcPr>
          <w:p w:rsidR="00F2622C" w:rsidRPr="001D1889"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1D1889">
              <w:rPr>
                <w:rFonts w:ascii="Times New Roman" w:hAnsi="Times New Roman" w:cs="Times New Roman"/>
                <w:color w:val="000000"/>
              </w:rPr>
              <w:t>1,662</w:t>
            </w:r>
          </w:p>
        </w:tc>
        <w:tc>
          <w:tcPr>
            <w:tcW w:w="236" w:type="dxa"/>
            <w:shd w:val="clear" w:color="auto" w:fill="auto"/>
            <w:vAlign w:val="bottom"/>
          </w:tcPr>
          <w:p w:rsidR="00F2622C" w:rsidRPr="001D1889" w:rsidRDefault="00F2622C" w:rsidP="00D41C48">
            <w:pPr>
              <w:tabs>
                <w:tab w:val="left" w:pos="743"/>
                <w:tab w:val="left" w:pos="1134"/>
              </w:tabs>
              <w:ind w:left="-108" w:right="56"/>
              <w:jc w:val="right"/>
              <w:rPr>
                <w:rFonts w:ascii="Times New Roman" w:hAnsi="Times New Roman" w:cs="Times New Roman"/>
              </w:rPr>
            </w:pPr>
          </w:p>
        </w:tc>
        <w:tc>
          <w:tcPr>
            <w:tcW w:w="911" w:type="dxa"/>
            <w:shd w:val="clear" w:color="auto" w:fill="auto"/>
            <w:vAlign w:val="bottom"/>
          </w:tcPr>
          <w:p w:rsidR="00F2622C" w:rsidRPr="001D1889"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1D1889">
              <w:rPr>
                <w:rFonts w:ascii="Times New Roman" w:hAnsi="Times New Roman" w:cs="Times New Roman"/>
                <w:color w:val="000000"/>
              </w:rPr>
              <w:t>3</w:t>
            </w:r>
          </w:p>
        </w:tc>
        <w:tc>
          <w:tcPr>
            <w:tcW w:w="236" w:type="dxa"/>
            <w:shd w:val="clear" w:color="auto" w:fill="auto"/>
            <w:vAlign w:val="bottom"/>
          </w:tcPr>
          <w:p w:rsidR="00F2622C" w:rsidRPr="001D1889" w:rsidRDefault="00F2622C" w:rsidP="00D41C48">
            <w:pPr>
              <w:pStyle w:val="3"/>
              <w:tabs>
                <w:tab w:val="clear" w:pos="360"/>
                <w:tab w:val="clear" w:pos="72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ascii="Times New Roman" w:hAnsi="Times New Roman" w:cs="Times New Roman"/>
                <w:sz w:val="18"/>
                <w:szCs w:val="18"/>
                <w:cs/>
                <w:lang w:val="en-US"/>
              </w:rPr>
            </w:pPr>
          </w:p>
        </w:tc>
        <w:tc>
          <w:tcPr>
            <w:tcW w:w="1063" w:type="dxa"/>
            <w:shd w:val="clear" w:color="auto" w:fill="auto"/>
            <w:vAlign w:val="bottom"/>
          </w:tcPr>
          <w:p w:rsidR="00F2622C" w:rsidRPr="00A06EDA" w:rsidRDefault="00F2622C" w:rsidP="00D41C48">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rsidR="00F2622C" w:rsidRPr="001D1889" w:rsidRDefault="00F2622C" w:rsidP="00D41C48">
            <w:pPr>
              <w:pStyle w:val="3"/>
              <w:tabs>
                <w:tab w:val="clear" w:pos="360"/>
                <w:tab w:val="clear" w:pos="720"/>
              </w:tabs>
              <w:ind w:right="56"/>
              <w:jc w:val="right"/>
              <w:rPr>
                <w:rFonts w:ascii="Times New Roman" w:hAnsi="Times New Roman" w:cs="Times New Roman"/>
                <w:color w:val="000000"/>
                <w:sz w:val="18"/>
                <w:szCs w:val="18"/>
                <w:cs/>
              </w:rPr>
            </w:pPr>
          </w:p>
        </w:tc>
        <w:tc>
          <w:tcPr>
            <w:tcW w:w="1560" w:type="dxa"/>
            <w:shd w:val="clear" w:color="auto" w:fill="auto"/>
            <w:vAlign w:val="bottom"/>
          </w:tcPr>
          <w:p w:rsidR="00F2622C" w:rsidRPr="002F557F"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2F557F">
              <w:rPr>
                <w:rFonts w:ascii="Times New Roman" w:hAnsi="Times New Roman" w:cs="Times New Roman"/>
                <w:color w:val="000000"/>
              </w:rPr>
              <w:t>98,398</w:t>
            </w:r>
          </w:p>
        </w:tc>
      </w:tr>
      <w:tr w:rsidR="00F2622C" w:rsidRPr="000D0AFF" w:rsidTr="00D41C48">
        <w:trPr>
          <w:trHeight w:val="479"/>
        </w:trPr>
        <w:tc>
          <w:tcPr>
            <w:tcW w:w="3168" w:type="dxa"/>
            <w:vAlign w:val="bottom"/>
          </w:tcPr>
          <w:p w:rsidR="00F2622C" w:rsidRPr="000D0AFF" w:rsidRDefault="00F2622C" w:rsidP="00D41C48">
            <w:pPr>
              <w:rPr>
                <w:rFonts w:ascii="Times New Roman" w:hAnsi="Times New Roman" w:cs="Times New Roman"/>
              </w:rPr>
            </w:pPr>
            <w:r w:rsidRPr="000D0AFF">
              <w:rPr>
                <w:rFonts w:ascii="Times New Roman" w:hAnsi="Times New Roman" w:cs="Times New Roman"/>
              </w:rPr>
              <w:t>Construction in progress and machinery under installation</w:t>
            </w:r>
          </w:p>
        </w:tc>
        <w:tc>
          <w:tcPr>
            <w:tcW w:w="1546" w:type="dxa"/>
            <w:tcBorders>
              <w:bottom w:val="single" w:sz="4" w:space="0" w:color="auto"/>
            </w:tcBorders>
            <w:vAlign w:val="bottom"/>
          </w:tcPr>
          <w:p w:rsidR="00F2622C" w:rsidRPr="00F20168"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202,366</w:t>
            </w:r>
          </w:p>
        </w:tc>
        <w:tc>
          <w:tcPr>
            <w:tcW w:w="236" w:type="dxa"/>
            <w:vAlign w:val="bottom"/>
          </w:tcPr>
          <w:p w:rsidR="00F2622C" w:rsidRPr="000D0AFF" w:rsidRDefault="00F2622C" w:rsidP="00D41C48">
            <w:pPr>
              <w:tabs>
                <w:tab w:val="left" w:pos="743"/>
                <w:tab w:val="left" w:pos="972"/>
              </w:tabs>
              <w:ind w:left="-17" w:right="121"/>
              <w:jc w:val="right"/>
              <w:rPr>
                <w:rFonts w:ascii="Times New Roman" w:hAnsi="Times New Roman" w:cs="Times New Roman"/>
              </w:rPr>
            </w:pPr>
          </w:p>
        </w:tc>
        <w:tc>
          <w:tcPr>
            <w:tcW w:w="992" w:type="dxa"/>
            <w:tcBorders>
              <w:bottom w:val="single" w:sz="4" w:space="0" w:color="auto"/>
            </w:tcBorders>
            <w:shd w:val="clear" w:color="auto" w:fill="auto"/>
            <w:vAlign w:val="bottom"/>
          </w:tcPr>
          <w:p w:rsidR="00F2622C" w:rsidRPr="001D1889"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1D1889">
              <w:rPr>
                <w:rFonts w:ascii="Times New Roman" w:hAnsi="Times New Roman" w:cs="Times New Roman"/>
                <w:color w:val="000000"/>
              </w:rPr>
              <w:t>330,263</w:t>
            </w:r>
          </w:p>
        </w:tc>
        <w:tc>
          <w:tcPr>
            <w:tcW w:w="236" w:type="dxa"/>
            <w:shd w:val="clear" w:color="auto" w:fill="auto"/>
            <w:vAlign w:val="bottom"/>
          </w:tcPr>
          <w:p w:rsidR="00F2622C" w:rsidRPr="001D1889" w:rsidRDefault="00F2622C" w:rsidP="00D41C48">
            <w:pPr>
              <w:tabs>
                <w:tab w:val="left" w:pos="743"/>
              </w:tabs>
              <w:ind w:left="-108" w:right="56"/>
              <w:jc w:val="right"/>
              <w:rPr>
                <w:rFonts w:ascii="Times New Roman" w:hAnsi="Times New Roman" w:cs="Times New Roman"/>
              </w:rPr>
            </w:pPr>
          </w:p>
        </w:tc>
        <w:tc>
          <w:tcPr>
            <w:tcW w:w="911" w:type="dxa"/>
            <w:tcBorders>
              <w:bottom w:val="single" w:sz="4" w:space="0" w:color="auto"/>
            </w:tcBorders>
            <w:shd w:val="clear" w:color="auto" w:fill="auto"/>
            <w:vAlign w:val="bottom"/>
          </w:tcPr>
          <w:p w:rsidR="00F2622C" w:rsidRPr="00A06EDA" w:rsidRDefault="00F2622C" w:rsidP="00D41C48">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rsidR="00F2622C" w:rsidRPr="001D1889" w:rsidRDefault="00F2622C" w:rsidP="00D41C48">
            <w:pPr>
              <w:tabs>
                <w:tab w:val="left" w:pos="743"/>
              </w:tabs>
              <w:ind w:left="-108" w:right="56"/>
              <w:jc w:val="right"/>
              <w:rPr>
                <w:rFonts w:ascii="Times New Roman" w:hAnsi="Times New Roman" w:cs="Times New Roman"/>
              </w:rPr>
            </w:pPr>
          </w:p>
        </w:tc>
        <w:tc>
          <w:tcPr>
            <w:tcW w:w="1063" w:type="dxa"/>
            <w:tcBorders>
              <w:bottom w:val="single" w:sz="4" w:space="0" w:color="auto"/>
            </w:tcBorders>
            <w:shd w:val="clear" w:color="auto" w:fill="auto"/>
            <w:vAlign w:val="bottom"/>
          </w:tcPr>
          <w:p w:rsidR="00F2622C" w:rsidRDefault="00F2622C" w:rsidP="00D41C48">
            <w:pPr>
              <w:pStyle w:val="3"/>
              <w:tabs>
                <w:tab w:val="clear" w:pos="360"/>
                <w:tab w:val="clear" w:pos="720"/>
              </w:tabs>
              <w:ind w:right="56"/>
              <w:jc w:val="right"/>
              <w:rPr>
                <w:rFonts w:ascii="Times New Roman" w:hAnsi="Times New Roman" w:cs="Times New Roman"/>
                <w:color w:val="000000"/>
                <w:sz w:val="18"/>
                <w:szCs w:val="18"/>
                <w:lang w:val="en-US"/>
              </w:rPr>
            </w:pPr>
          </w:p>
          <w:p w:rsidR="00F2622C" w:rsidRPr="001D1889" w:rsidRDefault="00F2622C" w:rsidP="00D41C48">
            <w:pPr>
              <w:pStyle w:val="3"/>
              <w:tabs>
                <w:tab w:val="clear" w:pos="360"/>
                <w:tab w:val="clear" w:pos="720"/>
              </w:tabs>
              <w:ind w:right="14"/>
              <w:jc w:val="right"/>
              <w:rPr>
                <w:rFonts w:ascii="Times New Roman" w:hAnsi="Times New Roman" w:cs="Times New Roman"/>
                <w:color w:val="000000"/>
                <w:sz w:val="18"/>
                <w:szCs w:val="18"/>
                <w:cs/>
                <w:lang w:val="en-US"/>
              </w:rPr>
            </w:pPr>
            <w:r w:rsidRPr="001D1889">
              <w:rPr>
                <w:rFonts w:ascii="Times New Roman" w:hAnsi="Times New Roman" w:cs="Times New Roman"/>
                <w:color w:val="000000"/>
                <w:sz w:val="18"/>
                <w:szCs w:val="18"/>
                <w:lang w:val="en-US"/>
              </w:rPr>
              <w:t>(52,065)</w:t>
            </w:r>
          </w:p>
        </w:tc>
        <w:tc>
          <w:tcPr>
            <w:tcW w:w="236" w:type="dxa"/>
            <w:shd w:val="clear" w:color="auto" w:fill="auto"/>
            <w:vAlign w:val="bottom"/>
          </w:tcPr>
          <w:p w:rsidR="00F2622C" w:rsidRPr="001D1889" w:rsidRDefault="00F2622C" w:rsidP="00D41C48">
            <w:pPr>
              <w:pStyle w:val="3"/>
              <w:tabs>
                <w:tab w:val="clear" w:pos="360"/>
                <w:tab w:val="clear" w:pos="720"/>
              </w:tabs>
              <w:ind w:right="56"/>
              <w:jc w:val="right"/>
              <w:rPr>
                <w:rFonts w:ascii="Times New Roman" w:hAnsi="Times New Roman" w:cs="Times New Roman"/>
                <w:color w:val="000000"/>
                <w:sz w:val="18"/>
                <w:szCs w:val="18"/>
                <w:cs/>
              </w:rPr>
            </w:pPr>
          </w:p>
        </w:tc>
        <w:tc>
          <w:tcPr>
            <w:tcW w:w="1560" w:type="dxa"/>
            <w:tcBorders>
              <w:bottom w:val="single" w:sz="4" w:space="0" w:color="auto"/>
            </w:tcBorders>
            <w:shd w:val="clear" w:color="auto" w:fill="auto"/>
            <w:vAlign w:val="bottom"/>
          </w:tcPr>
          <w:p w:rsidR="00F2622C" w:rsidRPr="002F557F"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2F557F">
              <w:rPr>
                <w:rFonts w:ascii="Times New Roman" w:hAnsi="Times New Roman" w:cs="Times New Roman"/>
                <w:color w:val="000000"/>
              </w:rPr>
              <w:t>480,564</w:t>
            </w:r>
          </w:p>
        </w:tc>
      </w:tr>
      <w:tr w:rsidR="00F2622C" w:rsidRPr="000D0AFF" w:rsidTr="00D41C48">
        <w:tc>
          <w:tcPr>
            <w:tcW w:w="3168" w:type="dxa"/>
            <w:vAlign w:val="bottom"/>
          </w:tcPr>
          <w:p w:rsidR="00F2622C" w:rsidRPr="000D0AFF" w:rsidRDefault="00F2622C" w:rsidP="00D41C48">
            <w:pPr>
              <w:rPr>
                <w:rFonts w:ascii="Times New Roman" w:hAnsi="Times New Roman" w:cs="Times New Roman"/>
                <w:b/>
                <w:bCs/>
              </w:rPr>
            </w:pPr>
            <w:r w:rsidRPr="000D0AFF">
              <w:rPr>
                <w:rFonts w:ascii="Times New Roman" w:hAnsi="Times New Roman" w:cs="Times New Roman"/>
                <w:b/>
                <w:bCs/>
              </w:rPr>
              <w:t>Total Cost</w:t>
            </w:r>
          </w:p>
        </w:tc>
        <w:tc>
          <w:tcPr>
            <w:tcW w:w="1546" w:type="dxa"/>
            <w:tcBorders>
              <w:top w:val="single" w:sz="4" w:space="0" w:color="auto"/>
              <w:bottom w:val="single" w:sz="4" w:space="0" w:color="auto"/>
            </w:tcBorders>
            <w:vAlign w:val="bottom"/>
          </w:tcPr>
          <w:p w:rsidR="00F2622C" w:rsidRPr="00F20168"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2,220,790</w:t>
            </w:r>
          </w:p>
        </w:tc>
        <w:tc>
          <w:tcPr>
            <w:tcW w:w="236" w:type="dxa"/>
            <w:vAlign w:val="bottom"/>
          </w:tcPr>
          <w:p w:rsidR="00F2622C" w:rsidRPr="000D0AFF" w:rsidRDefault="00F2622C" w:rsidP="00D41C48">
            <w:pPr>
              <w:tabs>
                <w:tab w:val="left" w:pos="743"/>
                <w:tab w:val="left" w:pos="972"/>
              </w:tabs>
              <w:ind w:left="-17" w:right="121"/>
              <w:jc w:val="right"/>
              <w:rPr>
                <w:rFonts w:ascii="Times New Roman" w:hAnsi="Times New Roman" w:cs="Times New Roman"/>
              </w:rPr>
            </w:pPr>
          </w:p>
        </w:tc>
        <w:tc>
          <w:tcPr>
            <w:tcW w:w="992" w:type="dxa"/>
            <w:tcBorders>
              <w:top w:val="single" w:sz="4" w:space="0" w:color="auto"/>
              <w:bottom w:val="single" w:sz="4" w:space="0" w:color="auto"/>
            </w:tcBorders>
            <w:shd w:val="clear" w:color="auto" w:fill="auto"/>
            <w:vAlign w:val="bottom"/>
          </w:tcPr>
          <w:p w:rsidR="00F2622C" w:rsidRPr="001D1889"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1D1889">
              <w:rPr>
                <w:rFonts w:ascii="Times New Roman" w:hAnsi="Times New Roman" w:cs="Times New Roman"/>
                <w:color w:val="000000"/>
              </w:rPr>
              <w:t>345,632</w:t>
            </w:r>
          </w:p>
        </w:tc>
        <w:tc>
          <w:tcPr>
            <w:tcW w:w="236" w:type="dxa"/>
            <w:shd w:val="clear" w:color="auto" w:fill="auto"/>
            <w:vAlign w:val="bottom"/>
          </w:tcPr>
          <w:p w:rsidR="00F2622C" w:rsidRPr="001D1889" w:rsidRDefault="00F2622C" w:rsidP="00D41C48">
            <w:pPr>
              <w:pStyle w:val="3"/>
              <w:tabs>
                <w:tab w:val="clear" w:pos="360"/>
                <w:tab w:val="clear" w:pos="720"/>
              </w:tabs>
              <w:ind w:right="56"/>
              <w:jc w:val="right"/>
              <w:rPr>
                <w:rFonts w:ascii="Times New Roman" w:hAnsi="Times New Roman" w:cs="Times New Roman"/>
                <w:color w:val="000000"/>
                <w:sz w:val="18"/>
                <w:szCs w:val="18"/>
                <w:cs/>
                <w:lang w:val="en-US"/>
              </w:rPr>
            </w:pPr>
          </w:p>
        </w:tc>
        <w:tc>
          <w:tcPr>
            <w:tcW w:w="911" w:type="dxa"/>
            <w:tcBorders>
              <w:top w:val="single" w:sz="4" w:space="0" w:color="auto"/>
              <w:bottom w:val="single" w:sz="4" w:space="0" w:color="auto"/>
            </w:tcBorders>
            <w:shd w:val="clear" w:color="auto" w:fill="auto"/>
            <w:vAlign w:val="bottom"/>
          </w:tcPr>
          <w:p w:rsidR="00F2622C" w:rsidRPr="001D1889"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1D1889">
              <w:rPr>
                <w:rFonts w:ascii="Times New Roman" w:hAnsi="Times New Roman" w:cs="Times New Roman"/>
                <w:color w:val="000000"/>
              </w:rPr>
              <w:t>3,235</w:t>
            </w:r>
          </w:p>
        </w:tc>
        <w:tc>
          <w:tcPr>
            <w:tcW w:w="236" w:type="dxa"/>
            <w:shd w:val="clear" w:color="auto" w:fill="auto"/>
            <w:vAlign w:val="bottom"/>
          </w:tcPr>
          <w:p w:rsidR="00F2622C" w:rsidRPr="001D1889" w:rsidRDefault="00F2622C" w:rsidP="00D41C48">
            <w:pPr>
              <w:pStyle w:val="3"/>
              <w:tabs>
                <w:tab w:val="clear" w:pos="360"/>
                <w:tab w:val="clear" w:pos="720"/>
              </w:tabs>
              <w:ind w:right="56"/>
              <w:jc w:val="right"/>
              <w:rPr>
                <w:rFonts w:ascii="Times New Roman" w:hAnsi="Times New Roman" w:cs="Times New Roman"/>
                <w:color w:val="000000"/>
                <w:sz w:val="18"/>
                <w:szCs w:val="18"/>
                <w:cs/>
              </w:rPr>
            </w:pPr>
          </w:p>
        </w:tc>
        <w:tc>
          <w:tcPr>
            <w:tcW w:w="1063" w:type="dxa"/>
            <w:tcBorders>
              <w:top w:val="single" w:sz="4" w:space="0" w:color="auto"/>
              <w:bottom w:val="single" w:sz="4" w:space="0" w:color="auto"/>
            </w:tcBorders>
            <w:shd w:val="clear" w:color="auto" w:fill="auto"/>
            <w:vAlign w:val="bottom"/>
          </w:tcPr>
          <w:p w:rsidR="00F2622C" w:rsidRPr="001D1889" w:rsidRDefault="00F2622C" w:rsidP="00D41C48">
            <w:pPr>
              <w:pStyle w:val="3"/>
              <w:tabs>
                <w:tab w:val="clear" w:pos="360"/>
                <w:tab w:val="clear" w:pos="720"/>
              </w:tabs>
              <w:ind w:right="14"/>
              <w:jc w:val="right"/>
              <w:rPr>
                <w:rFonts w:ascii="Times New Roman" w:hAnsi="Times New Roman" w:cs="Times New Roman"/>
                <w:color w:val="000000"/>
                <w:sz w:val="18"/>
                <w:szCs w:val="18"/>
                <w:lang w:val="en-US"/>
              </w:rPr>
            </w:pPr>
            <w:r w:rsidRPr="001D1889">
              <w:rPr>
                <w:rFonts w:ascii="Times New Roman" w:hAnsi="Times New Roman" w:cs="Times New Roman"/>
                <w:color w:val="000000"/>
                <w:sz w:val="18"/>
                <w:szCs w:val="18"/>
                <w:lang w:val="en-US"/>
              </w:rPr>
              <w:t>(  2,403)</w:t>
            </w:r>
          </w:p>
        </w:tc>
        <w:tc>
          <w:tcPr>
            <w:tcW w:w="236" w:type="dxa"/>
            <w:shd w:val="clear" w:color="auto" w:fill="auto"/>
            <w:vAlign w:val="bottom"/>
          </w:tcPr>
          <w:p w:rsidR="00F2622C" w:rsidRPr="001D1889" w:rsidRDefault="00F2622C" w:rsidP="00D41C48">
            <w:pPr>
              <w:pStyle w:val="3"/>
              <w:tabs>
                <w:tab w:val="clear" w:pos="360"/>
                <w:tab w:val="clear" w:pos="720"/>
              </w:tabs>
              <w:ind w:right="56"/>
              <w:jc w:val="right"/>
              <w:rPr>
                <w:rFonts w:ascii="Times New Roman" w:hAnsi="Times New Roman" w:cs="Times New Roman"/>
                <w:color w:val="000000"/>
                <w:sz w:val="18"/>
                <w:szCs w:val="18"/>
                <w:cs/>
              </w:rPr>
            </w:pPr>
          </w:p>
        </w:tc>
        <w:tc>
          <w:tcPr>
            <w:tcW w:w="1560" w:type="dxa"/>
            <w:tcBorders>
              <w:top w:val="single" w:sz="4" w:space="0" w:color="auto"/>
              <w:bottom w:val="single" w:sz="4" w:space="0" w:color="auto"/>
            </w:tcBorders>
            <w:shd w:val="clear" w:color="auto" w:fill="auto"/>
            <w:vAlign w:val="bottom"/>
          </w:tcPr>
          <w:p w:rsidR="00F2622C" w:rsidRPr="002F557F"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2F557F">
              <w:rPr>
                <w:rFonts w:ascii="Times New Roman" w:hAnsi="Times New Roman" w:cs="Times New Roman"/>
                <w:color w:val="000000"/>
              </w:rPr>
              <w:t>2,560,784</w:t>
            </w:r>
          </w:p>
        </w:tc>
      </w:tr>
      <w:tr w:rsidR="00F2622C" w:rsidRPr="000D0AFF" w:rsidTr="00D41C48">
        <w:tc>
          <w:tcPr>
            <w:tcW w:w="3168" w:type="dxa"/>
            <w:vAlign w:val="bottom"/>
          </w:tcPr>
          <w:p w:rsidR="00F2622C" w:rsidRPr="000D0AFF" w:rsidRDefault="00F2622C" w:rsidP="00D41C48">
            <w:pPr>
              <w:rPr>
                <w:rFonts w:ascii="Times New Roman" w:hAnsi="Times New Roman" w:cs="Times New Roman"/>
                <w:b/>
                <w:bCs/>
              </w:rPr>
            </w:pPr>
            <w:r w:rsidRPr="000D0AFF">
              <w:rPr>
                <w:rFonts w:ascii="Times New Roman" w:hAnsi="Times New Roman" w:cs="Times New Roman"/>
                <w:b/>
                <w:bCs/>
              </w:rPr>
              <w:t>Accumulated Depreciation</w:t>
            </w:r>
          </w:p>
        </w:tc>
        <w:tc>
          <w:tcPr>
            <w:tcW w:w="1546" w:type="dxa"/>
            <w:tcBorders>
              <w:top w:val="single" w:sz="4" w:space="0" w:color="auto"/>
            </w:tcBorders>
            <w:vAlign w:val="bottom"/>
          </w:tcPr>
          <w:p w:rsidR="00F2622C" w:rsidRPr="00F20168"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p>
        </w:tc>
        <w:tc>
          <w:tcPr>
            <w:tcW w:w="236" w:type="dxa"/>
            <w:vAlign w:val="bottom"/>
          </w:tcPr>
          <w:p w:rsidR="00F2622C" w:rsidRPr="000D0AFF" w:rsidRDefault="00F2622C" w:rsidP="00D41C48">
            <w:pPr>
              <w:tabs>
                <w:tab w:val="left" w:pos="1134"/>
              </w:tabs>
              <w:ind w:left="-108" w:right="170"/>
              <w:jc w:val="right"/>
              <w:rPr>
                <w:rFonts w:ascii="Times New Roman" w:hAnsi="Times New Roman" w:cs="Times New Roman"/>
              </w:rPr>
            </w:pPr>
          </w:p>
        </w:tc>
        <w:tc>
          <w:tcPr>
            <w:tcW w:w="992" w:type="dxa"/>
            <w:tcBorders>
              <w:top w:val="single" w:sz="4" w:space="0" w:color="auto"/>
            </w:tcBorders>
            <w:shd w:val="clear" w:color="auto" w:fill="auto"/>
            <w:vAlign w:val="bottom"/>
          </w:tcPr>
          <w:p w:rsidR="00F2622C" w:rsidRPr="000D0AFF" w:rsidRDefault="00F2622C" w:rsidP="00D41C48">
            <w:pPr>
              <w:tabs>
                <w:tab w:val="left" w:pos="743"/>
                <w:tab w:val="left" w:pos="1134"/>
              </w:tabs>
              <w:ind w:left="-108" w:right="121"/>
              <w:jc w:val="right"/>
              <w:rPr>
                <w:rFonts w:ascii="Times New Roman" w:hAnsi="Times New Roman" w:cs="Times New Roman"/>
                <w:highlight w:val="yellow"/>
              </w:rPr>
            </w:pPr>
          </w:p>
        </w:tc>
        <w:tc>
          <w:tcPr>
            <w:tcW w:w="236" w:type="dxa"/>
            <w:shd w:val="clear" w:color="auto" w:fill="auto"/>
            <w:vAlign w:val="bottom"/>
          </w:tcPr>
          <w:p w:rsidR="00F2622C" w:rsidRPr="000D0AFF" w:rsidRDefault="00F2622C" w:rsidP="00D41C48">
            <w:pPr>
              <w:tabs>
                <w:tab w:val="left" w:pos="1134"/>
              </w:tabs>
              <w:ind w:left="-108" w:right="170"/>
              <w:jc w:val="right"/>
              <w:rPr>
                <w:rFonts w:ascii="Times New Roman" w:hAnsi="Times New Roman" w:cs="Times New Roman"/>
                <w:highlight w:val="yellow"/>
              </w:rPr>
            </w:pPr>
          </w:p>
        </w:tc>
        <w:tc>
          <w:tcPr>
            <w:tcW w:w="911" w:type="dxa"/>
            <w:tcBorders>
              <w:top w:val="single" w:sz="4" w:space="0" w:color="auto"/>
            </w:tcBorders>
            <w:shd w:val="clear" w:color="auto" w:fill="auto"/>
            <w:vAlign w:val="bottom"/>
          </w:tcPr>
          <w:p w:rsidR="00F2622C" w:rsidRPr="000D0AFF" w:rsidRDefault="00F2622C" w:rsidP="00D41C48">
            <w:pPr>
              <w:tabs>
                <w:tab w:val="left" w:pos="743"/>
                <w:tab w:val="left" w:pos="1134"/>
              </w:tabs>
              <w:ind w:left="-108" w:right="121"/>
              <w:jc w:val="right"/>
              <w:rPr>
                <w:rFonts w:ascii="Times New Roman" w:hAnsi="Times New Roman" w:cs="Times New Roman"/>
                <w:highlight w:val="yellow"/>
              </w:rPr>
            </w:pPr>
          </w:p>
        </w:tc>
        <w:tc>
          <w:tcPr>
            <w:tcW w:w="236" w:type="dxa"/>
            <w:shd w:val="clear" w:color="auto" w:fill="auto"/>
            <w:vAlign w:val="bottom"/>
          </w:tcPr>
          <w:p w:rsidR="00F2622C" w:rsidRPr="000D0AFF" w:rsidRDefault="00F2622C" w:rsidP="00D41C48">
            <w:pPr>
              <w:tabs>
                <w:tab w:val="left" w:pos="1134"/>
              </w:tabs>
              <w:ind w:left="-108" w:right="170"/>
              <w:jc w:val="right"/>
              <w:rPr>
                <w:rFonts w:ascii="Times New Roman" w:hAnsi="Times New Roman" w:cs="Times New Roman"/>
                <w:highlight w:val="yellow"/>
              </w:rPr>
            </w:pPr>
          </w:p>
        </w:tc>
        <w:tc>
          <w:tcPr>
            <w:tcW w:w="1063" w:type="dxa"/>
            <w:tcBorders>
              <w:top w:val="single" w:sz="4" w:space="0" w:color="auto"/>
            </w:tcBorders>
            <w:shd w:val="clear" w:color="auto" w:fill="auto"/>
            <w:vAlign w:val="bottom"/>
          </w:tcPr>
          <w:p w:rsidR="00F2622C" w:rsidRPr="000D0AFF" w:rsidRDefault="00F2622C" w:rsidP="00D41C48">
            <w:pPr>
              <w:tabs>
                <w:tab w:val="clear" w:pos="680"/>
                <w:tab w:val="left" w:pos="1134"/>
              </w:tabs>
              <w:ind w:left="-108" w:right="170"/>
              <w:jc w:val="right"/>
              <w:rPr>
                <w:rFonts w:ascii="Times New Roman" w:hAnsi="Times New Roman" w:cs="Times New Roman"/>
                <w:highlight w:val="yellow"/>
              </w:rPr>
            </w:pPr>
          </w:p>
        </w:tc>
        <w:tc>
          <w:tcPr>
            <w:tcW w:w="236" w:type="dxa"/>
            <w:shd w:val="clear" w:color="auto" w:fill="auto"/>
            <w:vAlign w:val="bottom"/>
          </w:tcPr>
          <w:p w:rsidR="00F2622C" w:rsidRPr="000D0AFF" w:rsidRDefault="00F2622C" w:rsidP="00D41C48">
            <w:pPr>
              <w:tabs>
                <w:tab w:val="left" w:pos="1134"/>
              </w:tabs>
              <w:ind w:left="-108" w:right="170"/>
              <w:jc w:val="right"/>
              <w:rPr>
                <w:rFonts w:ascii="Times New Roman" w:hAnsi="Times New Roman" w:cs="Times New Roman"/>
                <w:highlight w:val="yellow"/>
              </w:rPr>
            </w:pPr>
          </w:p>
        </w:tc>
        <w:tc>
          <w:tcPr>
            <w:tcW w:w="1560" w:type="dxa"/>
            <w:tcBorders>
              <w:top w:val="single" w:sz="4" w:space="0" w:color="auto"/>
            </w:tcBorders>
            <w:shd w:val="clear" w:color="auto" w:fill="auto"/>
            <w:vAlign w:val="bottom"/>
          </w:tcPr>
          <w:p w:rsidR="00F2622C" w:rsidRPr="002F557F"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p>
        </w:tc>
      </w:tr>
      <w:tr w:rsidR="00F2622C" w:rsidRPr="000D0AFF" w:rsidTr="00D41C48">
        <w:trPr>
          <w:trHeight w:val="80"/>
        </w:trPr>
        <w:tc>
          <w:tcPr>
            <w:tcW w:w="3168" w:type="dxa"/>
            <w:vAlign w:val="bottom"/>
          </w:tcPr>
          <w:p w:rsidR="00F2622C" w:rsidRPr="000D0AFF" w:rsidRDefault="00F2622C" w:rsidP="00D41C48">
            <w:pPr>
              <w:rPr>
                <w:rFonts w:ascii="Times New Roman" w:hAnsi="Times New Roman" w:cs="Times New Roman"/>
              </w:rPr>
            </w:pPr>
            <w:r w:rsidRPr="000D0AFF">
              <w:rPr>
                <w:rFonts w:ascii="Times New Roman" w:hAnsi="Times New Roman" w:cs="Times New Roman"/>
              </w:rPr>
              <w:t>Land improvements</w:t>
            </w:r>
          </w:p>
        </w:tc>
        <w:tc>
          <w:tcPr>
            <w:tcW w:w="1546" w:type="dxa"/>
            <w:vAlign w:val="bottom"/>
          </w:tcPr>
          <w:p w:rsidR="00F2622C" w:rsidRPr="00F20168"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29,868</w:t>
            </w:r>
          </w:p>
        </w:tc>
        <w:tc>
          <w:tcPr>
            <w:tcW w:w="236" w:type="dxa"/>
            <w:vAlign w:val="bottom"/>
          </w:tcPr>
          <w:p w:rsidR="00F2622C" w:rsidRPr="000D0AFF" w:rsidRDefault="00F2622C" w:rsidP="00D41C48">
            <w:pPr>
              <w:tabs>
                <w:tab w:val="left" w:pos="743"/>
                <w:tab w:val="left" w:pos="1134"/>
              </w:tabs>
              <w:ind w:left="-108" w:right="121"/>
              <w:jc w:val="right"/>
              <w:rPr>
                <w:rFonts w:ascii="Times New Roman" w:hAnsi="Times New Roman" w:cs="Times New Roman"/>
              </w:rPr>
            </w:pPr>
          </w:p>
        </w:tc>
        <w:tc>
          <w:tcPr>
            <w:tcW w:w="992" w:type="dxa"/>
            <w:shd w:val="clear" w:color="auto" w:fill="auto"/>
            <w:vAlign w:val="bottom"/>
          </w:tcPr>
          <w:p w:rsidR="00F2622C" w:rsidRPr="00F20168"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F20168">
              <w:rPr>
                <w:rFonts w:ascii="Times New Roman" w:hAnsi="Times New Roman" w:cs="Times New Roman"/>
                <w:color w:val="000000"/>
              </w:rPr>
              <w:t>16,075</w:t>
            </w:r>
          </w:p>
        </w:tc>
        <w:tc>
          <w:tcPr>
            <w:tcW w:w="236" w:type="dxa"/>
            <w:shd w:val="clear" w:color="auto" w:fill="auto"/>
            <w:vAlign w:val="bottom"/>
          </w:tcPr>
          <w:p w:rsidR="00F2622C" w:rsidRPr="00F20168" w:rsidRDefault="00F2622C" w:rsidP="00D41C48">
            <w:pPr>
              <w:pStyle w:val="ASSETS"/>
              <w:tabs>
                <w:tab w:val="left" w:pos="981"/>
                <w:tab w:val="left" w:pos="1044"/>
              </w:tabs>
              <w:jc w:val="right"/>
              <w:rPr>
                <w:rFonts w:ascii="Times New Roman" w:hAnsi="Times New Roman" w:cs="Times New Roman"/>
                <w:b w:val="0"/>
                <w:bCs w:val="0"/>
                <w:color w:val="000000"/>
                <w:sz w:val="18"/>
                <w:szCs w:val="18"/>
                <w:highlight w:val="yellow"/>
                <w:cs/>
              </w:rPr>
            </w:pPr>
          </w:p>
        </w:tc>
        <w:tc>
          <w:tcPr>
            <w:tcW w:w="911" w:type="dxa"/>
            <w:shd w:val="clear" w:color="auto" w:fill="auto"/>
            <w:vAlign w:val="bottom"/>
          </w:tcPr>
          <w:p w:rsidR="00F2622C" w:rsidRPr="00A06EDA" w:rsidRDefault="00F2622C" w:rsidP="00D41C48">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rsidR="00F2622C" w:rsidRPr="00F20168" w:rsidRDefault="00F2622C" w:rsidP="00D41C48">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063" w:type="dxa"/>
            <w:shd w:val="clear" w:color="auto" w:fill="auto"/>
            <w:vAlign w:val="bottom"/>
          </w:tcPr>
          <w:p w:rsidR="00F2622C" w:rsidRPr="00A06EDA" w:rsidRDefault="00F2622C" w:rsidP="00D41C48">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rsidR="00F2622C" w:rsidRPr="00F20168" w:rsidRDefault="00F2622C" w:rsidP="00D41C48">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560" w:type="dxa"/>
            <w:shd w:val="clear" w:color="auto" w:fill="auto"/>
            <w:vAlign w:val="bottom"/>
          </w:tcPr>
          <w:p w:rsidR="00F2622C" w:rsidRPr="00F20168"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45,943</w:t>
            </w:r>
          </w:p>
        </w:tc>
      </w:tr>
      <w:tr w:rsidR="00F2622C" w:rsidRPr="000D0AFF" w:rsidTr="00D41C48">
        <w:tc>
          <w:tcPr>
            <w:tcW w:w="3168" w:type="dxa"/>
            <w:vAlign w:val="bottom"/>
          </w:tcPr>
          <w:p w:rsidR="00F2622C" w:rsidRPr="000D0AFF" w:rsidRDefault="00F2622C" w:rsidP="00D41C48">
            <w:pPr>
              <w:rPr>
                <w:rFonts w:ascii="Times New Roman" w:hAnsi="Times New Roman" w:cs="Times New Roman"/>
              </w:rPr>
            </w:pPr>
            <w:r w:rsidRPr="000D0AFF">
              <w:rPr>
                <w:rFonts w:ascii="Times New Roman" w:hAnsi="Times New Roman" w:cs="Times New Roman"/>
              </w:rPr>
              <w:t>Building and building improvements</w:t>
            </w:r>
          </w:p>
        </w:tc>
        <w:tc>
          <w:tcPr>
            <w:tcW w:w="1546" w:type="dxa"/>
            <w:vAlign w:val="bottom"/>
          </w:tcPr>
          <w:p w:rsidR="00F2622C" w:rsidRPr="00F20168"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198,456</w:t>
            </w:r>
          </w:p>
        </w:tc>
        <w:tc>
          <w:tcPr>
            <w:tcW w:w="236" w:type="dxa"/>
            <w:vAlign w:val="bottom"/>
          </w:tcPr>
          <w:p w:rsidR="00F2622C" w:rsidRPr="000D0AFF" w:rsidRDefault="00F2622C" w:rsidP="00D41C48">
            <w:pPr>
              <w:tabs>
                <w:tab w:val="left" w:pos="743"/>
                <w:tab w:val="left" w:pos="1134"/>
              </w:tabs>
              <w:ind w:left="-108" w:right="121"/>
              <w:jc w:val="right"/>
              <w:rPr>
                <w:rFonts w:ascii="Times New Roman" w:hAnsi="Times New Roman" w:cs="Times New Roman"/>
              </w:rPr>
            </w:pPr>
          </w:p>
        </w:tc>
        <w:tc>
          <w:tcPr>
            <w:tcW w:w="992" w:type="dxa"/>
            <w:shd w:val="clear" w:color="auto" w:fill="auto"/>
            <w:vAlign w:val="bottom"/>
          </w:tcPr>
          <w:p w:rsidR="00F2622C" w:rsidRPr="00F20168"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cs/>
              </w:rPr>
            </w:pPr>
            <w:r w:rsidRPr="00F20168">
              <w:rPr>
                <w:rFonts w:ascii="Times New Roman" w:hAnsi="Times New Roman" w:cs="Times New Roman"/>
                <w:color w:val="000000"/>
              </w:rPr>
              <w:t>35,510</w:t>
            </w:r>
          </w:p>
        </w:tc>
        <w:tc>
          <w:tcPr>
            <w:tcW w:w="236" w:type="dxa"/>
            <w:shd w:val="clear" w:color="auto" w:fill="auto"/>
            <w:vAlign w:val="bottom"/>
          </w:tcPr>
          <w:p w:rsidR="00F2622C" w:rsidRPr="00F20168" w:rsidRDefault="00F2622C" w:rsidP="00D41C48">
            <w:pPr>
              <w:pStyle w:val="ASSETS"/>
              <w:tabs>
                <w:tab w:val="left" w:pos="981"/>
                <w:tab w:val="left" w:pos="1044"/>
              </w:tabs>
              <w:jc w:val="right"/>
              <w:rPr>
                <w:rFonts w:ascii="Times New Roman" w:hAnsi="Times New Roman" w:cs="Times New Roman"/>
                <w:b w:val="0"/>
                <w:bCs w:val="0"/>
                <w:color w:val="000000"/>
                <w:sz w:val="18"/>
                <w:szCs w:val="18"/>
                <w:highlight w:val="yellow"/>
                <w:cs/>
              </w:rPr>
            </w:pPr>
          </w:p>
        </w:tc>
        <w:tc>
          <w:tcPr>
            <w:tcW w:w="911" w:type="dxa"/>
            <w:shd w:val="clear" w:color="auto" w:fill="auto"/>
            <w:vAlign w:val="bottom"/>
          </w:tcPr>
          <w:p w:rsidR="00F2622C" w:rsidRPr="00F20168"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F20168">
              <w:rPr>
                <w:rFonts w:ascii="Times New Roman" w:hAnsi="Times New Roman" w:cs="Times New Roman"/>
                <w:color w:val="000000"/>
              </w:rPr>
              <w:t>3</w:t>
            </w:r>
          </w:p>
        </w:tc>
        <w:tc>
          <w:tcPr>
            <w:tcW w:w="236" w:type="dxa"/>
            <w:shd w:val="clear" w:color="auto" w:fill="auto"/>
            <w:vAlign w:val="bottom"/>
          </w:tcPr>
          <w:p w:rsidR="00F2622C" w:rsidRPr="00F20168" w:rsidRDefault="00F2622C" w:rsidP="00D41C48">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063" w:type="dxa"/>
            <w:shd w:val="clear" w:color="auto" w:fill="auto"/>
            <w:vAlign w:val="bottom"/>
          </w:tcPr>
          <w:p w:rsidR="00F2622C" w:rsidRPr="00A06EDA" w:rsidRDefault="00F2622C" w:rsidP="00D41C48">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rsidR="00F2622C" w:rsidRPr="00F20168" w:rsidRDefault="00F2622C" w:rsidP="00D41C48">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560" w:type="dxa"/>
            <w:shd w:val="clear" w:color="auto" w:fill="auto"/>
            <w:vAlign w:val="bottom"/>
          </w:tcPr>
          <w:p w:rsidR="00F2622C" w:rsidRPr="00F20168"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233,963</w:t>
            </w:r>
          </w:p>
        </w:tc>
      </w:tr>
      <w:tr w:rsidR="00F2622C" w:rsidRPr="000D0AFF" w:rsidTr="00D41C48">
        <w:tc>
          <w:tcPr>
            <w:tcW w:w="3168" w:type="dxa"/>
            <w:vAlign w:val="bottom"/>
          </w:tcPr>
          <w:p w:rsidR="00F2622C" w:rsidRPr="000D0AFF" w:rsidRDefault="00F2622C" w:rsidP="00D41C48">
            <w:pPr>
              <w:rPr>
                <w:rFonts w:ascii="Times New Roman" w:hAnsi="Times New Roman" w:cs="Times New Roman"/>
              </w:rPr>
            </w:pPr>
            <w:r w:rsidRPr="000D0AFF">
              <w:rPr>
                <w:rFonts w:ascii="Times New Roman" w:hAnsi="Times New Roman" w:cs="Times New Roman"/>
              </w:rPr>
              <w:t>Machinery and equipment</w:t>
            </w:r>
          </w:p>
        </w:tc>
        <w:tc>
          <w:tcPr>
            <w:tcW w:w="1546" w:type="dxa"/>
            <w:vAlign w:val="bottom"/>
          </w:tcPr>
          <w:p w:rsidR="00F2622C" w:rsidRPr="00F20168"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409,402</w:t>
            </w:r>
          </w:p>
        </w:tc>
        <w:tc>
          <w:tcPr>
            <w:tcW w:w="236" w:type="dxa"/>
            <w:vAlign w:val="bottom"/>
          </w:tcPr>
          <w:p w:rsidR="00F2622C" w:rsidRPr="000D0AFF" w:rsidRDefault="00F2622C" w:rsidP="00D41C48">
            <w:pPr>
              <w:tabs>
                <w:tab w:val="left" w:pos="743"/>
                <w:tab w:val="left" w:pos="1134"/>
              </w:tabs>
              <w:ind w:left="-108" w:right="121"/>
              <w:jc w:val="right"/>
              <w:rPr>
                <w:rFonts w:ascii="Times New Roman" w:hAnsi="Times New Roman" w:cs="Times New Roman"/>
              </w:rPr>
            </w:pPr>
          </w:p>
        </w:tc>
        <w:tc>
          <w:tcPr>
            <w:tcW w:w="992" w:type="dxa"/>
            <w:shd w:val="clear" w:color="auto" w:fill="auto"/>
            <w:vAlign w:val="bottom"/>
          </w:tcPr>
          <w:p w:rsidR="00F2622C" w:rsidRPr="00F20168"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F20168">
              <w:rPr>
                <w:rFonts w:ascii="Times New Roman" w:hAnsi="Times New Roman" w:cs="Times New Roman"/>
                <w:color w:val="000000"/>
              </w:rPr>
              <w:t>109,334</w:t>
            </w:r>
          </w:p>
        </w:tc>
        <w:tc>
          <w:tcPr>
            <w:tcW w:w="236" w:type="dxa"/>
            <w:shd w:val="clear" w:color="auto" w:fill="auto"/>
            <w:vAlign w:val="bottom"/>
          </w:tcPr>
          <w:p w:rsidR="00F2622C" w:rsidRPr="00F20168" w:rsidRDefault="00F2622C" w:rsidP="00D41C48">
            <w:pPr>
              <w:pStyle w:val="ASSETS"/>
              <w:tabs>
                <w:tab w:val="left" w:pos="981"/>
                <w:tab w:val="left" w:pos="1044"/>
              </w:tabs>
              <w:jc w:val="right"/>
              <w:rPr>
                <w:rFonts w:ascii="Times New Roman" w:hAnsi="Times New Roman" w:cs="Times New Roman"/>
                <w:b w:val="0"/>
                <w:bCs w:val="0"/>
                <w:color w:val="000000"/>
                <w:sz w:val="18"/>
                <w:szCs w:val="18"/>
                <w:highlight w:val="yellow"/>
                <w:cs/>
              </w:rPr>
            </w:pPr>
          </w:p>
        </w:tc>
        <w:tc>
          <w:tcPr>
            <w:tcW w:w="911" w:type="dxa"/>
            <w:shd w:val="clear" w:color="auto" w:fill="auto"/>
            <w:vAlign w:val="bottom"/>
          </w:tcPr>
          <w:p w:rsidR="00F2622C" w:rsidRPr="00F20168"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F20168">
              <w:rPr>
                <w:rFonts w:ascii="Times New Roman" w:hAnsi="Times New Roman" w:cs="Times New Roman"/>
                <w:color w:val="000000"/>
              </w:rPr>
              <w:t>1,843</w:t>
            </w:r>
          </w:p>
        </w:tc>
        <w:tc>
          <w:tcPr>
            <w:tcW w:w="236" w:type="dxa"/>
            <w:shd w:val="clear" w:color="auto" w:fill="auto"/>
            <w:vAlign w:val="bottom"/>
          </w:tcPr>
          <w:p w:rsidR="00F2622C" w:rsidRPr="00F20168" w:rsidRDefault="00F2622C" w:rsidP="00D41C48">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063" w:type="dxa"/>
            <w:shd w:val="clear" w:color="auto" w:fill="auto"/>
            <w:vAlign w:val="bottom"/>
          </w:tcPr>
          <w:p w:rsidR="00F2622C" w:rsidRPr="00A06EDA" w:rsidRDefault="00F2622C" w:rsidP="00D41C48">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rsidR="00F2622C" w:rsidRPr="00F20168" w:rsidRDefault="00F2622C" w:rsidP="00D41C48">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560" w:type="dxa"/>
            <w:shd w:val="clear" w:color="auto" w:fill="auto"/>
            <w:vAlign w:val="bottom"/>
          </w:tcPr>
          <w:p w:rsidR="00F2622C" w:rsidRPr="00F20168"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516,893</w:t>
            </w:r>
          </w:p>
        </w:tc>
      </w:tr>
      <w:tr w:rsidR="002F39F5" w:rsidRPr="000D0AFF" w:rsidTr="00D41C48">
        <w:tc>
          <w:tcPr>
            <w:tcW w:w="3168" w:type="dxa"/>
            <w:vAlign w:val="bottom"/>
          </w:tcPr>
          <w:p w:rsidR="002F39F5" w:rsidRPr="000D0AFF" w:rsidRDefault="002F39F5" w:rsidP="00D41C48">
            <w:pPr>
              <w:rPr>
                <w:rFonts w:ascii="Times New Roman" w:hAnsi="Times New Roman" w:cs="Times New Roman"/>
                <w:cs/>
              </w:rPr>
            </w:pPr>
            <w:r w:rsidRPr="000D0AFF">
              <w:rPr>
                <w:rFonts w:ascii="Times New Roman" w:hAnsi="Times New Roman" w:cs="Times New Roman"/>
              </w:rPr>
              <w:t>Plots of Napier grass</w:t>
            </w:r>
          </w:p>
        </w:tc>
        <w:tc>
          <w:tcPr>
            <w:tcW w:w="1546" w:type="dxa"/>
            <w:vAlign w:val="bottom"/>
          </w:tcPr>
          <w:p w:rsidR="002F39F5" w:rsidRPr="00F20168" w:rsidRDefault="002F39F5"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2,080</w:t>
            </w:r>
          </w:p>
        </w:tc>
        <w:tc>
          <w:tcPr>
            <w:tcW w:w="236" w:type="dxa"/>
            <w:vAlign w:val="bottom"/>
          </w:tcPr>
          <w:p w:rsidR="002F39F5" w:rsidRPr="000D0AFF" w:rsidRDefault="002F39F5" w:rsidP="00D41C48">
            <w:pPr>
              <w:tabs>
                <w:tab w:val="left" w:pos="743"/>
                <w:tab w:val="left" w:pos="1134"/>
              </w:tabs>
              <w:ind w:left="-108" w:right="121"/>
              <w:jc w:val="right"/>
              <w:rPr>
                <w:rFonts w:ascii="Times New Roman" w:hAnsi="Times New Roman" w:cs="Times New Roman"/>
              </w:rPr>
            </w:pPr>
          </w:p>
        </w:tc>
        <w:tc>
          <w:tcPr>
            <w:tcW w:w="992" w:type="dxa"/>
            <w:shd w:val="clear" w:color="auto" w:fill="auto"/>
            <w:vAlign w:val="bottom"/>
          </w:tcPr>
          <w:p w:rsidR="002F39F5" w:rsidRPr="00F20168" w:rsidRDefault="002F39F5"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F20168">
              <w:rPr>
                <w:rFonts w:ascii="Times New Roman" w:hAnsi="Times New Roman" w:cs="Times New Roman"/>
                <w:color w:val="000000"/>
              </w:rPr>
              <w:t>437</w:t>
            </w:r>
          </w:p>
        </w:tc>
        <w:tc>
          <w:tcPr>
            <w:tcW w:w="236" w:type="dxa"/>
            <w:shd w:val="clear" w:color="auto" w:fill="auto"/>
            <w:vAlign w:val="bottom"/>
          </w:tcPr>
          <w:p w:rsidR="002F39F5" w:rsidRPr="00F20168" w:rsidRDefault="002F39F5" w:rsidP="00D41C48">
            <w:pPr>
              <w:pStyle w:val="3"/>
              <w:tabs>
                <w:tab w:val="left" w:pos="981"/>
                <w:tab w:val="left" w:pos="1044"/>
              </w:tabs>
              <w:jc w:val="right"/>
              <w:rPr>
                <w:rFonts w:ascii="Times New Roman" w:hAnsi="Times New Roman" w:cs="Times New Roman"/>
                <w:color w:val="000000"/>
                <w:sz w:val="18"/>
                <w:szCs w:val="18"/>
                <w:highlight w:val="yellow"/>
                <w:cs/>
              </w:rPr>
            </w:pPr>
          </w:p>
        </w:tc>
        <w:tc>
          <w:tcPr>
            <w:tcW w:w="911" w:type="dxa"/>
            <w:shd w:val="clear" w:color="auto" w:fill="auto"/>
            <w:vAlign w:val="bottom"/>
          </w:tcPr>
          <w:p w:rsidR="002F39F5" w:rsidRPr="00A06EDA" w:rsidRDefault="002F39F5" w:rsidP="00A9780E">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rsidR="002F39F5" w:rsidRPr="00F20168" w:rsidRDefault="002F39F5" w:rsidP="00D41C48">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063" w:type="dxa"/>
            <w:shd w:val="clear" w:color="auto" w:fill="auto"/>
            <w:vAlign w:val="bottom"/>
          </w:tcPr>
          <w:p w:rsidR="002F39F5" w:rsidRPr="00A06EDA" w:rsidRDefault="002F39F5" w:rsidP="00D41C48">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rsidR="002F39F5" w:rsidRPr="00F20168" w:rsidRDefault="002F39F5" w:rsidP="00D41C48">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560" w:type="dxa"/>
            <w:shd w:val="clear" w:color="auto" w:fill="auto"/>
            <w:vAlign w:val="bottom"/>
          </w:tcPr>
          <w:p w:rsidR="002F39F5" w:rsidRPr="00F20168" w:rsidRDefault="002F39F5"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2,517</w:t>
            </w:r>
          </w:p>
        </w:tc>
      </w:tr>
      <w:tr w:rsidR="00F2622C" w:rsidRPr="000D0AFF" w:rsidTr="00D41C48">
        <w:tc>
          <w:tcPr>
            <w:tcW w:w="3168" w:type="dxa"/>
            <w:vAlign w:val="bottom"/>
          </w:tcPr>
          <w:p w:rsidR="00F2622C" w:rsidRPr="000D0AFF" w:rsidRDefault="00F2622C" w:rsidP="00D41C48">
            <w:pPr>
              <w:rPr>
                <w:rFonts w:ascii="Times New Roman" w:hAnsi="Times New Roman" w:cs="Times New Roman"/>
              </w:rPr>
            </w:pPr>
            <w:r w:rsidRPr="000D0AFF">
              <w:rPr>
                <w:rFonts w:ascii="Times New Roman" w:hAnsi="Times New Roman" w:cs="Times New Roman"/>
              </w:rPr>
              <w:t>Furniture, fixtures, and office equipment</w:t>
            </w:r>
          </w:p>
        </w:tc>
        <w:tc>
          <w:tcPr>
            <w:tcW w:w="1546" w:type="dxa"/>
            <w:vAlign w:val="bottom"/>
          </w:tcPr>
          <w:p w:rsidR="00F2622C" w:rsidRPr="00F20168"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9,588</w:t>
            </w:r>
          </w:p>
        </w:tc>
        <w:tc>
          <w:tcPr>
            <w:tcW w:w="236" w:type="dxa"/>
            <w:vAlign w:val="bottom"/>
          </w:tcPr>
          <w:p w:rsidR="00F2622C" w:rsidRPr="000D0AFF" w:rsidRDefault="00F2622C" w:rsidP="00D41C48">
            <w:pPr>
              <w:tabs>
                <w:tab w:val="left" w:pos="743"/>
                <w:tab w:val="left" w:pos="1134"/>
              </w:tabs>
              <w:ind w:left="-108" w:right="121"/>
              <w:jc w:val="right"/>
              <w:rPr>
                <w:rFonts w:ascii="Times New Roman" w:hAnsi="Times New Roman" w:cs="Times New Roman"/>
              </w:rPr>
            </w:pPr>
          </w:p>
        </w:tc>
        <w:tc>
          <w:tcPr>
            <w:tcW w:w="992" w:type="dxa"/>
            <w:shd w:val="clear" w:color="auto" w:fill="auto"/>
            <w:vAlign w:val="bottom"/>
          </w:tcPr>
          <w:p w:rsidR="00F2622C" w:rsidRPr="00F20168"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F20168">
              <w:rPr>
                <w:rFonts w:ascii="Times New Roman" w:hAnsi="Times New Roman" w:cs="Times New Roman"/>
                <w:color w:val="000000"/>
              </w:rPr>
              <w:t>2,075</w:t>
            </w:r>
          </w:p>
        </w:tc>
        <w:tc>
          <w:tcPr>
            <w:tcW w:w="236" w:type="dxa"/>
            <w:shd w:val="clear" w:color="auto" w:fill="auto"/>
            <w:vAlign w:val="bottom"/>
          </w:tcPr>
          <w:p w:rsidR="00F2622C" w:rsidRPr="00F20168" w:rsidRDefault="00F2622C" w:rsidP="00D41C48">
            <w:pPr>
              <w:pStyle w:val="3"/>
              <w:tabs>
                <w:tab w:val="left" w:pos="981"/>
                <w:tab w:val="left" w:pos="1044"/>
              </w:tabs>
              <w:jc w:val="right"/>
              <w:rPr>
                <w:rFonts w:ascii="Times New Roman" w:hAnsi="Times New Roman" w:cs="Times New Roman"/>
                <w:color w:val="000000"/>
                <w:sz w:val="18"/>
                <w:szCs w:val="18"/>
                <w:highlight w:val="yellow"/>
                <w:cs/>
              </w:rPr>
            </w:pPr>
          </w:p>
        </w:tc>
        <w:tc>
          <w:tcPr>
            <w:tcW w:w="911" w:type="dxa"/>
            <w:shd w:val="clear" w:color="auto" w:fill="auto"/>
            <w:vAlign w:val="bottom"/>
          </w:tcPr>
          <w:p w:rsidR="00F2622C" w:rsidRPr="00F20168"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F20168">
              <w:rPr>
                <w:rFonts w:ascii="Times New Roman" w:hAnsi="Times New Roman" w:cs="Times New Roman"/>
                <w:color w:val="000000"/>
              </w:rPr>
              <w:t>1,053</w:t>
            </w:r>
          </w:p>
        </w:tc>
        <w:tc>
          <w:tcPr>
            <w:tcW w:w="236" w:type="dxa"/>
            <w:shd w:val="clear" w:color="auto" w:fill="auto"/>
            <w:vAlign w:val="bottom"/>
          </w:tcPr>
          <w:p w:rsidR="00F2622C" w:rsidRPr="00F20168" w:rsidRDefault="00F2622C" w:rsidP="00D41C48">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063" w:type="dxa"/>
            <w:shd w:val="clear" w:color="auto" w:fill="auto"/>
            <w:vAlign w:val="bottom"/>
          </w:tcPr>
          <w:p w:rsidR="00F2622C" w:rsidRPr="00A06EDA" w:rsidRDefault="00F2622C" w:rsidP="00D41C48">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rsidR="00F2622C" w:rsidRPr="00F20168" w:rsidRDefault="00F2622C" w:rsidP="00D41C48">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560" w:type="dxa"/>
            <w:shd w:val="clear" w:color="auto" w:fill="auto"/>
            <w:vAlign w:val="bottom"/>
          </w:tcPr>
          <w:p w:rsidR="00F2622C" w:rsidRPr="00F20168"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10,610</w:t>
            </w:r>
          </w:p>
        </w:tc>
      </w:tr>
      <w:tr w:rsidR="00F2622C" w:rsidRPr="000D0AFF" w:rsidTr="00D41C48">
        <w:tc>
          <w:tcPr>
            <w:tcW w:w="3168" w:type="dxa"/>
            <w:vAlign w:val="bottom"/>
          </w:tcPr>
          <w:p w:rsidR="00F2622C" w:rsidRPr="000D0AFF" w:rsidRDefault="00F2622C" w:rsidP="00D41C48">
            <w:pPr>
              <w:rPr>
                <w:rFonts w:ascii="Times New Roman" w:hAnsi="Times New Roman" w:cs="Times New Roman"/>
              </w:rPr>
            </w:pPr>
            <w:r w:rsidRPr="000D0AFF">
              <w:rPr>
                <w:rFonts w:ascii="Times New Roman" w:hAnsi="Times New Roman" w:cs="Times New Roman"/>
              </w:rPr>
              <w:t>Vehicles</w:t>
            </w:r>
          </w:p>
        </w:tc>
        <w:tc>
          <w:tcPr>
            <w:tcW w:w="1546" w:type="dxa"/>
            <w:tcBorders>
              <w:bottom w:val="single" w:sz="4" w:space="0" w:color="auto"/>
            </w:tcBorders>
            <w:vAlign w:val="bottom"/>
          </w:tcPr>
          <w:p w:rsidR="00F2622C" w:rsidRPr="00F20168"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50,634</w:t>
            </w:r>
          </w:p>
        </w:tc>
        <w:tc>
          <w:tcPr>
            <w:tcW w:w="236" w:type="dxa"/>
            <w:vAlign w:val="bottom"/>
          </w:tcPr>
          <w:p w:rsidR="00F2622C" w:rsidRPr="000D0AFF" w:rsidRDefault="00F2622C" w:rsidP="00D41C48">
            <w:pPr>
              <w:tabs>
                <w:tab w:val="left" w:pos="264"/>
                <w:tab w:val="left" w:pos="743"/>
                <w:tab w:val="left" w:pos="1134"/>
              </w:tabs>
              <w:ind w:left="-108" w:right="121"/>
              <w:jc w:val="right"/>
              <w:rPr>
                <w:rFonts w:ascii="Times New Roman" w:hAnsi="Times New Roman" w:cs="Times New Roman"/>
              </w:rPr>
            </w:pPr>
          </w:p>
        </w:tc>
        <w:tc>
          <w:tcPr>
            <w:tcW w:w="992" w:type="dxa"/>
            <w:tcBorders>
              <w:bottom w:val="single" w:sz="4" w:space="0" w:color="auto"/>
            </w:tcBorders>
            <w:shd w:val="clear" w:color="auto" w:fill="auto"/>
            <w:vAlign w:val="bottom"/>
          </w:tcPr>
          <w:p w:rsidR="00F2622C" w:rsidRPr="00F20168"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F20168">
              <w:rPr>
                <w:rFonts w:ascii="Times New Roman" w:hAnsi="Times New Roman" w:cs="Times New Roman"/>
                <w:color w:val="000000"/>
              </w:rPr>
              <w:t>11,650</w:t>
            </w:r>
          </w:p>
        </w:tc>
        <w:tc>
          <w:tcPr>
            <w:tcW w:w="236" w:type="dxa"/>
            <w:shd w:val="clear" w:color="auto" w:fill="auto"/>
            <w:vAlign w:val="bottom"/>
          </w:tcPr>
          <w:p w:rsidR="00F2622C" w:rsidRPr="00F20168" w:rsidRDefault="00F2622C" w:rsidP="00D41C48">
            <w:pPr>
              <w:pStyle w:val="3"/>
              <w:tabs>
                <w:tab w:val="left" w:pos="981"/>
                <w:tab w:val="left" w:pos="1044"/>
              </w:tabs>
              <w:jc w:val="right"/>
              <w:rPr>
                <w:rFonts w:ascii="Times New Roman" w:hAnsi="Times New Roman" w:cs="Times New Roman"/>
                <w:color w:val="000000"/>
                <w:sz w:val="18"/>
                <w:szCs w:val="18"/>
                <w:highlight w:val="yellow"/>
                <w:cs/>
              </w:rPr>
            </w:pPr>
          </w:p>
        </w:tc>
        <w:tc>
          <w:tcPr>
            <w:tcW w:w="911" w:type="dxa"/>
            <w:tcBorders>
              <w:bottom w:val="single" w:sz="4" w:space="0" w:color="auto"/>
            </w:tcBorders>
            <w:shd w:val="clear" w:color="auto" w:fill="auto"/>
            <w:vAlign w:val="bottom"/>
          </w:tcPr>
          <w:p w:rsidR="00F2622C" w:rsidRPr="00F20168"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F20168">
              <w:rPr>
                <w:rFonts w:ascii="Times New Roman" w:hAnsi="Times New Roman" w:cs="Times New Roman"/>
                <w:color w:val="000000"/>
              </w:rPr>
              <w:t>2</w:t>
            </w:r>
          </w:p>
        </w:tc>
        <w:tc>
          <w:tcPr>
            <w:tcW w:w="236" w:type="dxa"/>
            <w:shd w:val="clear" w:color="auto" w:fill="auto"/>
            <w:vAlign w:val="bottom"/>
          </w:tcPr>
          <w:p w:rsidR="00F2622C" w:rsidRPr="00F20168" w:rsidRDefault="00F2622C" w:rsidP="00D41C48">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063" w:type="dxa"/>
            <w:tcBorders>
              <w:bottom w:val="single" w:sz="4" w:space="0" w:color="auto"/>
            </w:tcBorders>
            <w:shd w:val="clear" w:color="auto" w:fill="auto"/>
            <w:vAlign w:val="bottom"/>
          </w:tcPr>
          <w:p w:rsidR="00F2622C" w:rsidRPr="00A06EDA" w:rsidRDefault="00F2622C" w:rsidP="00D41C48">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rsidR="00F2622C" w:rsidRPr="00F20168" w:rsidRDefault="00F2622C" w:rsidP="00D41C48">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560" w:type="dxa"/>
            <w:tcBorders>
              <w:bottom w:val="single" w:sz="4" w:space="0" w:color="auto"/>
            </w:tcBorders>
            <w:shd w:val="clear" w:color="auto" w:fill="auto"/>
            <w:vAlign w:val="bottom"/>
          </w:tcPr>
          <w:p w:rsidR="00F2622C" w:rsidRPr="00F20168"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62,282</w:t>
            </w:r>
          </w:p>
        </w:tc>
      </w:tr>
      <w:tr w:rsidR="00F2622C" w:rsidRPr="000D0AFF" w:rsidTr="00D41C48">
        <w:tc>
          <w:tcPr>
            <w:tcW w:w="3168" w:type="dxa"/>
            <w:vAlign w:val="bottom"/>
          </w:tcPr>
          <w:p w:rsidR="00F2622C" w:rsidRPr="000D0AFF" w:rsidRDefault="00F2622C" w:rsidP="00D41C48">
            <w:pPr>
              <w:rPr>
                <w:rFonts w:ascii="Times New Roman" w:hAnsi="Times New Roman" w:cs="Times New Roman"/>
                <w:b/>
                <w:bCs/>
              </w:rPr>
            </w:pPr>
            <w:r w:rsidRPr="000D0AFF">
              <w:rPr>
                <w:rFonts w:ascii="Times New Roman" w:hAnsi="Times New Roman" w:cs="Times New Roman"/>
                <w:b/>
                <w:bCs/>
              </w:rPr>
              <w:t>Total Accumulated Depreciation</w:t>
            </w:r>
          </w:p>
        </w:tc>
        <w:tc>
          <w:tcPr>
            <w:tcW w:w="1546" w:type="dxa"/>
            <w:tcBorders>
              <w:top w:val="single" w:sz="4" w:space="0" w:color="auto"/>
              <w:bottom w:val="single" w:sz="4" w:space="0" w:color="auto"/>
            </w:tcBorders>
            <w:vAlign w:val="bottom"/>
          </w:tcPr>
          <w:p w:rsidR="00F2622C" w:rsidRPr="00F20168"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700,028</w:t>
            </w:r>
          </w:p>
        </w:tc>
        <w:tc>
          <w:tcPr>
            <w:tcW w:w="236" w:type="dxa"/>
            <w:vAlign w:val="bottom"/>
          </w:tcPr>
          <w:p w:rsidR="00F2622C" w:rsidRPr="000D0AFF" w:rsidRDefault="00F2622C" w:rsidP="00D41C48">
            <w:pPr>
              <w:tabs>
                <w:tab w:val="left" w:pos="743"/>
                <w:tab w:val="left" w:pos="1134"/>
              </w:tabs>
              <w:ind w:left="-108" w:right="121"/>
              <w:jc w:val="right"/>
              <w:rPr>
                <w:rFonts w:ascii="Times New Roman" w:hAnsi="Times New Roman" w:cs="Times New Roman"/>
              </w:rPr>
            </w:pPr>
          </w:p>
        </w:tc>
        <w:tc>
          <w:tcPr>
            <w:tcW w:w="992" w:type="dxa"/>
            <w:tcBorders>
              <w:top w:val="single" w:sz="4" w:space="0" w:color="auto"/>
              <w:bottom w:val="single" w:sz="4" w:space="0" w:color="auto"/>
            </w:tcBorders>
            <w:shd w:val="clear" w:color="auto" w:fill="auto"/>
            <w:vAlign w:val="bottom"/>
          </w:tcPr>
          <w:p w:rsidR="00F2622C" w:rsidRPr="00F20168"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F20168">
              <w:rPr>
                <w:rFonts w:ascii="Times New Roman" w:hAnsi="Times New Roman" w:cs="Times New Roman"/>
                <w:color w:val="000000"/>
              </w:rPr>
              <w:t>175,081</w:t>
            </w:r>
          </w:p>
        </w:tc>
        <w:tc>
          <w:tcPr>
            <w:tcW w:w="236" w:type="dxa"/>
            <w:shd w:val="clear" w:color="auto" w:fill="auto"/>
            <w:vAlign w:val="bottom"/>
          </w:tcPr>
          <w:p w:rsidR="00F2622C" w:rsidRPr="00F20168" w:rsidRDefault="00F2622C" w:rsidP="00D41C48">
            <w:pPr>
              <w:pStyle w:val="ASSETS"/>
              <w:tabs>
                <w:tab w:val="left" w:pos="981"/>
                <w:tab w:val="left" w:pos="1044"/>
              </w:tabs>
              <w:jc w:val="right"/>
              <w:rPr>
                <w:rFonts w:ascii="Times New Roman" w:hAnsi="Times New Roman" w:cs="Times New Roman"/>
                <w:b w:val="0"/>
                <w:bCs w:val="0"/>
                <w:color w:val="000000"/>
                <w:sz w:val="18"/>
                <w:szCs w:val="18"/>
                <w:highlight w:val="yellow"/>
                <w:cs/>
              </w:rPr>
            </w:pPr>
          </w:p>
        </w:tc>
        <w:tc>
          <w:tcPr>
            <w:tcW w:w="911" w:type="dxa"/>
            <w:tcBorders>
              <w:top w:val="single" w:sz="4" w:space="0" w:color="auto"/>
              <w:bottom w:val="single" w:sz="4" w:space="0" w:color="auto"/>
            </w:tcBorders>
            <w:shd w:val="clear" w:color="auto" w:fill="auto"/>
            <w:vAlign w:val="bottom"/>
          </w:tcPr>
          <w:p w:rsidR="00F2622C" w:rsidRPr="00F20168"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F20168">
              <w:rPr>
                <w:rFonts w:ascii="Times New Roman" w:hAnsi="Times New Roman" w:cs="Times New Roman"/>
                <w:color w:val="000000"/>
              </w:rPr>
              <w:t>2,901</w:t>
            </w:r>
          </w:p>
        </w:tc>
        <w:tc>
          <w:tcPr>
            <w:tcW w:w="236" w:type="dxa"/>
            <w:shd w:val="clear" w:color="auto" w:fill="auto"/>
            <w:vAlign w:val="bottom"/>
          </w:tcPr>
          <w:p w:rsidR="00F2622C" w:rsidRPr="00F20168" w:rsidRDefault="00F2622C" w:rsidP="00D41C48">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063" w:type="dxa"/>
            <w:tcBorders>
              <w:top w:val="single" w:sz="4" w:space="0" w:color="auto"/>
              <w:bottom w:val="single" w:sz="4" w:space="0" w:color="auto"/>
            </w:tcBorders>
            <w:shd w:val="clear" w:color="auto" w:fill="auto"/>
            <w:vAlign w:val="bottom"/>
          </w:tcPr>
          <w:p w:rsidR="00F2622C" w:rsidRPr="00A06EDA" w:rsidRDefault="00F2622C" w:rsidP="00D41C48">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rsidR="00F2622C" w:rsidRPr="00F20168" w:rsidRDefault="00F2622C" w:rsidP="00D41C48">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560" w:type="dxa"/>
            <w:tcBorders>
              <w:top w:val="single" w:sz="4" w:space="0" w:color="auto"/>
              <w:bottom w:val="single" w:sz="4" w:space="0" w:color="auto"/>
            </w:tcBorders>
            <w:shd w:val="clear" w:color="auto" w:fill="auto"/>
            <w:vAlign w:val="bottom"/>
          </w:tcPr>
          <w:p w:rsidR="00F2622C" w:rsidRPr="00F20168"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872,208</w:t>
            </w:r>
          </w:p>
        </w:tc>
      </w:tr>
      <w:tr w:rsidR="00F2622C" w:rsidRPr="000D0AFF" w:rsidTr="00D41C48">
        <w:trPr>
          <w:trHeight w:val="50"/>
        </w:trPr>
        <w:tc>
          <w:tcPr>
            <w:tcW w:w="3168" w:type="dxa"/>
            <w:vAlign w:val="bottom"/>
          </w:tcPr>
          <w:p w:rsidR="00F2622C" w:rsidRPr="000D0AFF" w:rsidRDefault="00F2622C" w:rsidP="00D41C48">
            <w:pPr>
              <w:rPr>
                <w:rFonts w:ascii="Times New Roman" w:hAnsi="Times New Roman" w:cs="Times New Roman"/>
                <w:b/>
                <w:bCs/>
              </w:rPr>
            </w:pPr>
            <w:r w:rsidRPr="000D0AFF">
              <w:rPr>
                <w:rFonts w:ascii="Times New Roman" w:hAnsi="Times New Roman" w:cs="Times New Roman"/>
                <w:b/>
                <w:bCs/>
              </w:rPr>
              <w:t>Net</w:t>
            </w:r>
          </w:p>
        </w:tc>
        <w:tc>
          <w:tcPr>
            <w:tcW w:w="1546" w:type="dxa"/>
            <w:tcBorders>
              <w:top w:val="single" w:sz="4" w:space="0" w:color="auto"/>
              <w:bottom w:val="double" w:sz="4" w:space="0" w:color="auto"/>
            </w:tcBorders>
            <w:vAlign w:val="bottom"/>
          </w:tcPr>
          <w:p w:rsidR="00F2622C" w:rsidRPr="00F20168"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1,520,762</w:t>
            </w:r>
          </w:p>
        </w:tc>
        <w:tc>
          <w:tcPr>
            <w:tcW w:w="236" w:type="dxa"/>
            <w:vAlign w:val="bottom"/>
          </w:tcPr>
          <w:p w:rsidR="00F2622C" w:rsidRPr="000D0AFF" w:rsidRDefault="00F2622C" w:rsidP="00D41C48">
            <w:pPr>
              <w:tabs>
                <w:tab w:val="left" w:pos="743"/>
                <w:tab w:val="left" w:pos="1134"/>
              </w:tabs>
              <w:ind w:left="-108" w:right="121"/>
              <w:jc w:val="right"/>
              <w:rPr>
                <w:rFonts w:ascii="Times New Roman" w:hAnsi="Times New Roman" w:cs="Times New Roman"/>
              </w:rPr>
            </w:pPr>
          </w:p>
        </w:tc>
        <w:tc>
          <w:tcPr>
            <w:tcW w:w="992" w:type="dxa"/>
            <w:tcBorders>
              <w:top w:val="single" w:sz="4" w:space="0" w:color="auto"/>
            </w:tcBorders>
            <w:shd w:val="clear" w:color="auto" w:fill="auto"/>
            <w:vAlign w:val="bottom"/>
          </w:tcPr>
          <w:p w:rsidR="00F2622C" w:rsidRPr="008013C3" w:rsidRDefault="00F2622C" w:rsidP="00D41C48">
            <w:pPr>
              <w:tabs>
                <w:tab w:val="left" w:pos="743"/>
                <w:tab w:val="left" w:pos="1134"/>
              </w:tabs>
              <w:ind w:left="-108" w:right="121"/>
              <w:jc w:val="right"/>
              <w:rPr>
                <w:rFonts w:ascii="Times New Roman" w:hAnsi="Times New Roman" w:cs="Times New Roman"/>
                <w:highlight w:val="yellow"/>
              </w:rPr>
            </w:pPr>
          </w:p>
        </w:tc>
        <w:tc>
          <w:tcPr>
            <w:tcW w:w="236" w:type="dxa"/>
            <w:shd w:val="clear" w:color="auto" w:fill="auto"/>
            <w:vAlign w:val="bottom"/>
          </w:tcPr>
          <w:p w:rsidR="00F2622C" w:rsidRPr="008013C3" w:rsidRDefault="00F2622C" w:rsidP="00D41C48">
            <w:pPr>
              <w:tabs>
                <w:tab w:val="left" w:pos="743"/>
                <w:tab w:val="left" w:pos="1134"/>
              </w:tabs>
              <w:ind w:left="-108" w:right="121"/>
              <w:jc w:val="right"/>
              <w:rPr>
                <w:rFonts w:ascii="Times New Roman" w:hAnsi="Times New Roman" w:cs="Times New Roman"/>
                <w:highlight w:val="yellow"/>
              </w:rPr>
            </w:pPr>
          </w:p>
        </w:tc>
        <w:tc>
          <w:tcPr>
            <w:tcW w:w="911" w:type="dxa"/>
            <w:tcBorders>
              <w:top w:val="single" w:sz="4" w:space="0" w:color="auto"/>
            </w:tcBorders>
            <w:shd w:val="clear" w:color="auto" w:fill="auto"/>
            <w:vAlign w:val="bottom"/>
          </w:tcPr>
          <w:p w:rsidR="00F2622C" w:rsidRPr="008013C3" w:rsidRDefault="00F2622C" w:rsidP="00D41C48">
            <w:pPr>
              <w:tabs>
                <w:tab w:val="left" w:pos="743"/>
                <w:tab w:val="left" w:pos="1134"/>
              </w:tabs>
              <w:ind w:left="-108" w:right="121"/>
              <w:jc w:val="right"/>
              <w:rPr>
                <w:rFonts w:ascii="Times New Roman" w:hAnsi="Times New Roman" w:cs="Times New Roman"/>
                <w:highlight w:val="yellow"/>
              </w:rPr>
            </w:pPr>
          </w:p>
        </w:tc>
        <w:tc>
          <w:tcPr>
            <w:tcW w:w="236" w:type="dxa"/>
            <w:shd w:val="clear" w:color="auto" w:fill="auto"/>
            <w:vAlign w:val="bottom"/>
          </w:tcPr>
          <w:p w:rsidR="00F2622C" w:rsidRPr="008013C3" w:rsidRDefault="00F2622C" w:rsidP="00D41C48">
            <w:pPr>
              <w:tabs>
                <w:tab w:val="left" w:pos="743"/>
                <w:tab w:val="left" w:pos="1134"/>
              </w:tabs>
              <w:ind w:left="-108" w:right="121"/>
              <w:jc w:val="right"/>
              <w:rPr>
                <w:rFonts w:ascii="Times New Roman" w:hAnsi="Times New Roman" w:cs="Times New Roman"/>
                <w:highlight w:val="yellow"/>
              </w:rPr>
            </w:pPr>
          </w:p>
        </w:tc>
        <w:tc>
          <w:tcPr>
            <w:tcW w:w="1063" w:type="dxa"/>
            <w:tcBorders>
              <w:top w:val="single" w:sz="4" w:space="0" w:color="auto"/>
            </w:tcBorders>
            <w:shd w:val="clear" w:color="auto" w:fill="auto"/>
            <w:vAlign w:val="bottom"/>
          </w:tcPr>
          <w:p w:rsidR="00F2622C" w:rsidRPr="008013C3" w:rsidRDefault="00F2622C" w:rsidP="00D41C48">
            <w:pPr>
              <w:tabs>
                <w:tab w:val="clear" w:pos="680"/>
                <w:tab w:val="left" w:pos="0"/>
              </w:tabs>
              <w:ind w:left="-57" w:right="-28"/>
              <w:jc w:val="right"/>
              <w:rPr>
                <w:rFonts w:ascii="Times New Roman" w:hAnsi="Times New Roman" w:cs="Times New Roman"/>
              </w:rPr>
            </w:pPr>
          </w:p>
        </w:tc>
        <w:tc>
          <w:tcPr>
            <w:tcW w:w="236" w:type="dxa"/>
            <w:shd w:val="clear" w:color="auto" w:fill="auto"/>
            <w:vAlign w:val="bottom"/>
          </w:tcPr>
          <w:p w:rsidR="00F2622C" w:rsidRPr="008013C3" w:rsidRDefault="00F2622C" w:rsidP="00D41C48">
            <w:pPr>
              <w:tabs>
                <w:tab w:val="left" w:pos="1134"/>
              </w:tabs>
              <w:ind w:left="-108" w:right="170"/>
              <w:jc w:val="right"/>
              <w:rPr>
                <w:rFonts w:ascii="Times New Roman" w:hAnsi="Times New Roman" w:cs="Times New Roman"/>
                <w:highlight w:val="yellow"/>
              </w:rPr>
            </w:pPr>
          </w:p>
        </w:tc>
        <w:tc>
          <w:tcPr>
            <w:tcW w:w="1560" w:type="dxa"/>
            <w:tcBorders>
              <w:top w:val="single" w:sz="4" w:space="0" w:color="auto"/>
              <w:bottom w:val="double" w:sz="4" w:space="0" w:color="auto"/>
            </w:tcBorders>
            <w:shd w:val="clear" w:color="auto" w:fill="auto"/>
            <w:vAlign w:val="bottom"/>
          </w:tcPr>
          <w:p w:rsidR="00F2622C" w:rsidRPr="00F20168"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1,688,576</w:t>
            </w:r>
          </w:p>
        </w:tc>
      </w:tr>
    </w:tbl>
    <w:p w:rsidR="00F2622C" w:rsidRDefault="00F2622C" w:rsidP="0097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97698E" w:rsidRPr="00D710EC" w:rsidRDefault="0097698E" w:rsidP="0097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D710EC">
        <w:rPr>
          <w:rFonts w:ascii="Times New Roman" w:hAnsi="Times New Roman" w:cs="Times New Roman"/>
          <w:sz w:val="22"/>
          <w:szCs w:val="22"/>
        </w:rPr>
        <w:t xml:space="preserve">As at December 31, </w:t>
      </w:r>
      <w:r w:rsidR="00040319">
        <w:rPr>
          <w:rFonts w:ascii="Times New Roman" w:hAnsi="Times New Roman" w:cs="Times New Roman"/>
          <w:sz w:val="22"/>
          <w:szCs w:val="22"/>
        </w:rPr>
        <w:t>202</w:t>
      </w:r>
      <w:r w:rsidR="00F2622C">
        <w:rPr>
          <w:rFonts w:ascii="Times New Roman" w:hAnsi="Times New Roman" w:cs="Times New Roman"/>
          <w:sz w:val="22"/>
          <w:szCs w:val="22"/>
        </w:rPr>
        <w:t>3</w:t>
      </w:r>
      <w:r w:rsidR="00040319">
        <w:rPr>
          <w:rFonts w:ascii="Times New Roman" w:hAnsi="Times New Roman" w:cs="Times New Roman"/>
          <w:sz w:val="22"/>
          <w:szCs w:val="22"/>
        </w:rPr>
        <w:t xml:space="preserve"> and 202</w:t>
      </w:r>
      <w:r w:rsidR="00F2622C">
        <w:rPr>
          <w:rFonts w:ascii="Times New Roman" w:hAnsi="Times New Roman" w:cs="Times New Roman"/>
          <w:sz w:val="22"/>
          <w:szCs w:val="22"/>
        </w:rPr>
        <w:t>2</w:t>
      </w:r>
      <w:r w:rsidRPr="00D710EC">
        <w:rPr>
          <w:rFonts w:ascii="Times New Roman" w:hAnsi="Times New Roman" w:cs="Times New Roman"/>
          <w:sz w:val="22"/>
          <w:szCs w:val="22"/>
        </w:rPr>
        <w:t xml:space="preserve">, the Company has mortgaged its land and structures thereon, including machinery and equipment, of which carrying amounts totalling approximately Baht </w:t>
      </w:r>
      <w:r w:rsidR="007731A1">
        <w:rPr>
          <w:rFonts w:ascii="Times New Roman" w:hAnsi="Times New Roman" w:cs="Times New Roman"/>
          <w:sz w:val="22"/>
          <w:szCs w:val="22"/>
        </w:rPr>
        <w:t>438.6</w:t>
      </w:r>
      <w:r w:rsidRPr="00D710EC">
        <w:rPr>
          <w:rFonts w:ascii="Times New Roman" w:hAnsi="Times New Roman" w:cs="Times New Roman"/>
          <w:sz w:val="22"/>
          <w:szCs w:val="22"/>
        </w:rPr>
        <w:t xml:space="preserve"> million and Baht </w:t>
      </w:r>
      <w:r w:rsidR="00F2622C">
        <w:rPr>
          <w:rFonts w:ascii="Times New Roman" w:hAnsi="Times New Roman" w:cs="Times New Roman"/>
          <w:sz w:val="22"/>
          <w:szCs w:val="22"/>
        </w:rPr>
        <w:t>510.6</w:t>
      </w:r>
      <w:r w:rsidRPr="00D710EC">
        <w:rPr>
          <w:rFonts w:ascii="Times New Roman" w:hAnsi="Times New Roman" w:cs="Times New Roman"/>
          <w:sz w:val="22"/>
          <w:szCs w:val="22"/>
        </w:rPr>
        <w:t xml:space="preserve"> million, respectively, as guarantees for the overdraft lines, short-term and long-term credit facilities from financial institutions (see Notes </w:t>
      </w:r>
      <w:r w:rsidRPr="00D140B5">
        <w:rPr>
          <w:rFonts w:ascii="Times New Roman" w:hAnsi="Times New Roman" w:cs="Times New Roman"/>
          <w:sz w:val="22"/>
          <w:szCs w:val="22"/>
        </w:rPr>
        <w:t>11 and 15).</w:t>
      </w:r>
    </w:p>
    <w:p w:rsidR="0088524D" w:rsidRPr="0097698E" w:rsidRDefault="0088524D" w:rsidP="0097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C97213" w:rsidRPr="00D710EC" w:rsidRDefault="00C97213" w:rsidP="00C97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D710EC">
        <w:rPr>
          <w:rFonts w:ascii="Times New Roman" w:hAnsi="Times New Roman" w:cs="Times New Roman"/>
          <w:sz w:val="22"/>
          <w:szCs w:val="22"/>
        </w:rPr>
        <w:t xml:space="preserve">As at December 31, </w:t>
      </w:r>
      <w:r w:rsidR="00040319">
        <w:rPr>
          <w:rFonts w:ascii="Times New Roman" w:hAnsi="Times New Roman" w:cs="Times New Roman"/>
          <w:sz w:val="22"/>
          <w:szCs w:val="22"/>
        </w:rPr>
        <w:t>202</w:t>
      </w:r>
      <w:r w:rsidR="00F2622C">
        <w:rPr>
          <w:rFonts w:ascii="Times New Roman" w:hAnsi="Times New Roman" w:cs="Times New Roman"/>
          <w:sz w:val="22"/>
          <w:szCs w:val="22"/>
        </w:rPr>
        <w:t>3</w:t>
      </w:r>
      <w:r w:rsidR="00040319">
        <w:rPr>
          <w:rFonts w:ascii="Times New Roman" w:hAnsi="Times New Roman" w:cs="Times New Roman"/>
          <w:sz w:val="22"/>
          <w:szCs w:val="22"/>
        </w:rPr>
        <w:t xml:space="preserve"> and 202</w:t>
      </w:r>
      <w:r w:rsidR="00F2622C">
        <w:rPr>
          <w:rFonts w:ascii="Times New Roman" w:hAnsi="Times New Roman" w:cs="Times New Roman"/>
          <w:sz w:val="22"/>
          <w:szCs w:val="22"/>
        </w:rPr>
        <w:t>2</w:t>
      </w:r>
      <w:r w:rsidRPr="00D710EC">
        <w:rPr>
          <w:rFonts w:ascii="Times New Roman" w:hAnsi="Times New Roman" w:cs="Times New Roman"/>
          <w:sz w:val="22"/>
          <w:szCs w:val="22"/>
        </w:rPr>
        <w:t xml:space="preserve">, cost of the Company’s plant and equipment which have been fully depreciated but still in use amounting to approximately Baht </w:t>
      </w:r>
      <w:r w:rsidR="007731A1">
        <w:rPr>
          <w:rFonts w:ascii="Times New Roman" w:hAnsi="Times New Roman" w:cs="Times New Roman"/>
          <w:sz w:val="22"/>
          <w:szCs w:val="22"/>
        </w:rPr>
        <w:t>167.5</w:t>
      </w:r>
      <w:r w:rsidRPr="00D710EC">
        <w:rPr>
          <w:rFonts w:ascii="Times New Roman" w:hAnsi="Times New Roman" w:cs="Times New Roman"/>
          <w:sz w:val="22"/>
          <w:szCs w:val="22"/>
        </w:rPr>
        <w:t xml:space="preserve"> million and Baht </w:t>
      </w:r>
      <w:r w:rsidR="00F2622C" w:rsidRPr="002070BA">
        <w:rPr>
          <w:rFonts w:ascii="Times New Roman" w:hAnsi="Times New Roman" w:cs="Times New Roman"/>
          <w:sz w:val="22"/>
          <w:szCs w:val="22"/>
        </w:rPr>
        <w:t>164.7</w:t>
      </w:r>
      <w:r w:rsidRPr="00D710EC">
        <w:rPr>
          <w:rFonts w:ascii="Times New Roman" w:hAnsi="Times New Roman" w:cs="Times New Roman"/>
          <w:sz w:val="22"/>
          <w:szCs w:val="22"/>
        </w:rPr>
        <w:t xml:space="preserve"> million, respectively.</w:t>
      </w:r>
    </w:p>
    <w:p w:rsidR="0088524D" w:rsidRPr="00D710EC" w:rsidRDefault="0088524D" w:rsidP="0096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C21FC9" w:rsidRPr="00D710EC" w:rsidRDefault="00C21FC9" w:rsidP="00C21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D710EC">
        <w:rPr>
          <w:rFonts w:ascii="Times New Roman" w:hAnsi="Times New Roman" w:cs="Times New Roman"/>
          <w:sz w:val="22"/>
          <w:szCs w:val="22"/>
        </w:rPr>
        <w:t xml:space="preserve">Depreciation for the years ended December 31, </w:t>
      </w:r>
      <w:r w:rsidR="00040319">
        <w:rPr>
          <w:rFonts w:ascii="Times New Roman" w:hAnsi="Times New Roman" w:cs="Times New Roman"/>
          <w:sz w:val="22"/>
          <w:szCs w:val="22"/>
        </w:rPr>
        <w:t>202</w:t>
      </w:r>
      <w:r w:rsidR="00F2622C">
        <w:rPr>
          <w:rFonts w:ascii="Times New Roman" w:hAnsi="Times New Roman" w:cs="Times New Roman"/>
          <w:sz w:val="22"/>
          <w:szCs w:val="22"/>
        </w:rPr>
        <w:t>3</w:t>
      </w:r>
      <w:r w:rsidR="00040319">
        <w:rPr>
          <w:rFonts w:ascii="Times New Roman" w:hAnsi="Times New Roman" w:cs="Times New Roman"/>
          <w:sz w:val="22"/>
          <w:szCs w:val="22"/>
        </w:rPr>
        <w:t xml:space="preserve"> and 202</w:t>
      </w:r>
      <w:r w:rsidR="00F2622C">
        <w:rPr>
          <w:rFonts w:ascii="Times New Roman" w:hAnsi="Times New Roman" w:cs="Times New Roman"/>
          <w:sz w:val="22"/>
          <w:szCs w:val="22"/>
        </w:rPr>
        <w:t>2</w:t>
      </w:r>
      <w:r w:rsidRPr="00D710EC">
        <w:rPr>
          <w:rFonts w:ascii="Times New Roman" w:hAnsi="Times New Roman" w:cs="Times New Roman"/>
          <w:sz w:val="22"/>
          <w:szCs w:val="22"/>
        </w:rPr>
        <w:t xml:space="preserve"> amounted to approximately Baht </w:t>
      </w:r>
      <w:r w:rsidR="00D140B5">
        <w:rPr>
          <w:rFonts w:ascii="Times New Roman" w:hAnsi="Times New Roman" w:cs="Times New Roman"/>
          <w:sz w:val="22"/>
          <w:szCs w:val="22"/>
        </w:rPr>
        <w:t>191.</w:t>
      </w:r>
      <w:r w:rsidR="00773EF7">
        <w:rPr>
          <w:rFonts w:ascii="Times New Roman" w:hAnsi="Times New Roman" w:cs="Times New Roman"/>
          <w:sz w:val="22"/>
          <w:szCs w:val="22"/>
        </w:rPr>
        <w:t>2</w:t>
      </w:r>
      <w:r w:rsidRPr="00D710EC">
        <w:rPr>
          <w:rFonts w:ascii="Times New Roman" w:hAnsi="Times New Roman" w:cs="Times New Roman"/>
          <w:sz w:val="22"/>
          <w:szCs w:val="22"/>
        </w:rPr>
        <w:t xml:space="preserve"> million and Baht </w:t>
      </w:r>
      <w:r w:rsidR="00F2622C">
        <w:rPr>
          <w:rFonts w:ascii="Times New Roman" w:hAnsi="Times New Roman" w:cs="Times New Roman"/>
          <w:sz w:val="22"/>
          <w:szCs w:val="22"/>
        </w:rPr>
        <w:t>175.1</w:t>
      </w:r>
      <w:r w:rsidR="00F2622C" w:rsidRPr="00D710EC">
        <w:rPr>
          <w:rFonts w:ascii="Times New Roman" w:hAnsi="Times New Roman" w:cs="Times New Roman"/>
          <w:sz w:val="22"/>
          <w:szCs w:val="22"/>
        </w:rPr>
        <w:t xml:space="preserve"> </w:t>
      </w:r>
      <w:r w:rsidRPr="00C21FC9">
        <w:rPr>
          <w:rFonts w:ascii="Times New Roman" w:hAnsi="Times New Roman" w:cs="Times New Roman"/>
          <w:sz w:val="22"/>
          <w:szCs w:val="22"/>
        </w:rPr>
        <w:t>million</w:t>
      </w:r>
      <w:r w:rsidRPr="00D710EC">
        <w:rPr>
          <w:rFonts w:ascii="Times New Roman" w:hAnsi="Times New Roman" w:cs="Times New Roman"/>
          <w:sz w:val="22"/>
          <w:szCs w:val="22"/>
        </w:rPr>
        <w:t>, respectively.</w:t>
      </w:r>
    </w:p>
    <w:p w:rsidR="00C21FC9" w:rsidRPr="00D710EC" w:rsidRDefault="00C21FC9" w:rsidP="00C21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223776" w:rsidRPr="00223776" w:rsidRDefault="00223776"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223776">
        <w:rPr>
          <w:rFonts w:ascii="Times New Roman" w:hAnsi="Times New Roman" w:cs="Times New Roman"/>
          <w:b/>
          <w:bCs/>
          <w:caps/>
          <w:sz w:val="22"/>
          <w:szCs w:val="22"/>
        </w:rPr>
        <w:t>RIGHT-OF-USE ASSETS - NET</w:t>
      </w:r>
    </w:p>
    <w:p w:rsidR="00223776" w:rsidRPr="006042E4" w:rsidRDefault="00223776" w:rsidP="0060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10173" w:type="dxa"/>
        <w:tblLayout w:type="fixed"/>
        <w:tblLook w:val="0000"/>
      </w:tblPr>
      <w:tblGrid>
        <w:gridCol w:w="3227"/>
        <w:gridCol w:w="1546"/>
        <w:gridCol w:w="284"/>
        <w:gridCol w:w="992"/>
        <w:gridCol w:w="236"/>
        <w:gridCol w:w="911"/>
        <w:gridCol w:w="283"/>
        <w:gridCol w:w="898"/>
        <w:gridCol w:w="236"/>
        <w:gridCol w:w="1560"/>
      </w:tblGrid>
      <w:tr w:rsidR="006042E4" w:rsidRPr="00975D10" w:rsidTr="00054214">
        <w:trPr>
          <w:tblHeader/>
        </w:trPr>
        <w:tc>
          <w:tcPr>
            <w:tcW w:w="3227" w:type="dxa"/>
            <w:vAlign w:val="bottom"/>
          </w:tcPr>
          <w:p w:rsidR="006042E4" w:rsidRPr="00975D10" w:rsidRDefault="006042E4" w:rsidP="00054214">
            <w:pPr>
              <w:pStyle w:val="3"/>
              <w:tabs>
                <w:tab w:val="clear" w:pos="360"/>
                <w:tab w:val="clear" w:pos="720"/>
              </w:tabs>
              <w:spacing w:line="260" w:lineRule="atLeast"/>
              <w:ind w:hanging="18"/>
              <w:rPr>
                <w:rFonts w:ascii="Times New Roman" w:hAnsi="Times New Roman" w:cs="Times New Roman"/>
                <w:sz w:val="18"/>
                <w:szCs w:val="18"/>
                <w:lang w:val="en-US"/>
              </w:rPr>
            </w:pPr>
          </w:p>
        </w:tc>
        <w:tc>
          <w:tcPr>
            <w:tcW w:w="6946" w:type="dxa"/>
            <w:gridSpan w:val="9"/>
            <w:tcBorders>
              <w:bottom w:val="single" w:sz="4" w:space="0" w:color="auto"/>
            </w:tcBorders>
            <w:vAlign w:val="bottom"/>
          </w:tcPr>
          <w:p w:rsidR="006042E4" w:rsidRPr="00975D10" w:rsidRDefault="006042E4" w:rsidP="00054214">
            <w:pPr>
              <w:pStyle w:val="3"/>
              <w:tabs>
                <w:tab w:val="clear" w:pos="360"/>
                <w:tab w:val="clear" w:pos="720"/>
              </w:tabs>
              <w:spacing w:line="260" w:lineRule="atLeast"/>
              <w:ind w:left="-108" w:right="-108"/>
              <w:jc w:val="center"/>
              <w:rPr>
                <w:rFonts w:ascii="Times New Roman" w:hAnsi="Times New Roman" w:cs="Times New Roman"/>
                <w:sz w:val="18"/>
                <w:szCs w:val="18"/>
                <w:lang w:val="en-US"/>
              </w:rPr>
            </w:pPr>
            <w:r w:rsidRPr="00975D10">
              <w:rPr>
                <w:rFonts w:ascii="Times New Roman" w:hAnsi="Times New Roman" w:cs="Times New Roman"/>
                <w:sz w:val="18"/>
                <w:szCs w:val="18"/>
                <w:lang w:val="en-US"/>
              </w:rPr>
              <w:t>In Thousand Baht</w:t>
            </w:r>
          </w:p>
        </w:tc>
      </w:tr>
      <w:tr w:rsidR="006042E4" w:rsidRPr="00975D10" w:rsidTr="001337A3">
        <w:trPr>
          <w:trHeight w:val="70"/>
          <w:tblHeader/>
        </w:trPr>
        <w:tc>
          <w:tcPr>
            <w:tcW w:w="3227" w:type="dxa"/>
            <w:vAlign w:val="bottom"/>
          </w:tcPr>
          <w:p w:rsidR="006042E4" w:rsidRPr="00975D10" w:rsidRDefault="006042E4" w:rsidP="00054214">
            <w:pPr>
              <w:ind w:right="-108"/>
              <w:rPr>
                <w:rFonts w:ascii="Times New Roman" w:hAnsi="Times New Roman" w:cs="Times New Roman"/>
              </w:rPr>
            </w:pPr>
          </w:p>
        </w:tc>
        <w:tc>
          <w:tcPr>
            <w:tcW w:w="1546" w:type="dxa"/>
            <w:vAlign w:val="bottom"/>
          </w:tcPr>
          <w:p w:rsidR="006042E4" w:rsidRPr="00975D10" w:rsidRDefault="006042E4" w:rsidP="00054214">
            <w:pPr>
              <w:tabs>
                <w:tab w:val="left" w:pos="1242"/>
              </w:tabs>
              <w:ind w:left="-108" w:right="-108"/>
              <w:jc w:val="center"/>
              <w:rPr>
                <w:rFonts w:ascii="Times New Roman" w:hAnsi="Times New Roman" w:cs="Times New Roman"/>
                <w:cs/>
              </w:rPr>
            </w:pPr>
            <w:r w:rsidRPr="00975D10">
              <w:rPr>
                <w:rFonts w:ascii="Times New Roman" w:hAnsi="Times New Roman" w:cs="Times New Roman"/>
              </w:rPr>
              <w:t>Balance as at</w:t>
            </w:r>
          </w:p>
        </w:tc>
        <w:tc>
          <w:tcPr>
            <w:tcW w:w="284" w:type="dxa"/>
            <w:vAlign w:val="bottom"/>
          </w:tcPr>
          <w:p w:rsidR="006042E4" w:rsidRPr="00975D10" w:rsidRDefault="006042E4" w:rsidP="00054214">
            <w:pPr>
              <w:tabs>
                <w:tab w:val="clear" w:pos="3515"/>
                <w:tab w:val="left" w:pos="3132"/>
                <w:tab w:val="left" w:pos="3582"/>
              </w:tabs>
              <w:ind w:left="-108" w:right="72"/>
              <w:jc w:val="center"/>
              <w:rPr>
                <w:rFonts w:ascii="Times New Roman" w:hAnsi="Times New Roman" w:cs="Times New Roman"/>
              </w:rPr>
            </w:pPr>
          </w:p>
        </w:tc>
        <w:tc>
          <w:tcPr>
            <w:tcW w:w="3320" w:type="dxa"/>
            <w:gridSpan w:val="5"/>
            <w:vAlign w:val="bottom"/>
          </w:tcPr>
          <w:p w:rsidR="006042E4" w:rsidRPr="00975D10" w:rsidRDefault="006042E4" w:rsidP="00054214">
            <w:pPr>
              <w:tabs>
                <w:tab w:val="clear" w:pos="3515"/>
                <w:tab w:val="left" w:pos="3307"/>
                <w:tab w:val="left" w:pos="3582"/>
              </w:tabs>
              <w:ind w:left="-108" w:right="-108"/>
              <w:jc w:val="center"/>
              <w:rPr>
                <w:rFonts w:ascii="Times New Roman" w:hAnsi="Times New Roman" w:cs="Times New Roman"/>
              </w:rPr>
            </w:pPr>
          </w:p>
        </w:tc>
        <w:tc>
          <w:tcPr>
            <w:tcW w:w="236" w:type="dxa"/>
            <w:vAlign w:val="bottom"/>
          </w:tcPr>
          <w:p w:rsidR="006042E4" w:rsidRPr="00975D10" w:rsidRDefault="006042E4" w:rsidP="00054214">
            <w:pPr>
              <w:tabs>
                <w:tab w:val="left" w:pos="1242"/>
              </w:tabs>
              <w:ind w:left="-108" w:right="-108"/>
              <w:jc w:val="center"/>
              <w:rPr>
                <w:rFonts w:ascii="Times New Roman" w:hAnsi="Times New Roman" w:cs="Times New Roman"/>
              </w:rPr>
            </w:pPr>
          </w:p>
        </w:tc>
        <w:tc>
          <w:tcPr>
            <w:tcW w:w="1560" w:type="dxa"/>
            <w:vAlign w:val="bottom"/>
          </w:tcPr>
          <w:p w:rsidR="006042E4" w:rsidRPr="00975D10" w:rsidRDefault="006042E4" w:rsidP="00054214">
            <w:pPr>
              <w:tabs>
                <w:tab w:val="left" w:pos="1242"/>
              </w:tabs>
              <w:ind w:left="-108" w:right="-108"/>
              <w:jc w:val="center"/>
              <w:rPr>
                <w:rFonts w:ascii="Times New Roman" w:hAnsi="Times New Roman" w:cs="Times New Roman"/>
                <w:cs/>
              </w:rPr>
            </w:pPr>
            <w:r w:rsidRPr="00975D10">
              <w:rPr>
                <w:rFonts w:ascii="Times New Roman" w:hAnsi="Times New Roman" w:cs="Times New Roman"/>
              </w:rPr>
              <w:t>Balance as at</w:t>
            </w:r>
          </w:p>
        </w:tc>
      </w:tr>
      <w:tr w:rsidR="006042E4" w:rsidRPr="00975D10" w:rsidTr="001337A3">
        <w:trPr>
          <w:trHeight w:val="70"/>
          <w:tblHeader/>
        </w:trPr>
        <w:tc>
          <w:tcPr>
            <w:tcW w:w="3227" w:type="dxa"/>
            <w:vAlign w:val="bottom"/>
          </w:tcPr>
          <w:p w:rsidR="006042E4" w:rsidRPr="00975D10" w:rsidRDefault="006042E4" w:rsidP="00054214">
            <w:pPr>
              <w:pStyle w:val="a1"/>
              <w:tabs>
                <w:tab w:val="clear" w:pos="360"/>
                <w:tab w:val="clear" w:pos="720"/>
                <w:tab w:val="clear" w:pos="1080"/>
              </w:tabs>
              <w:ind w:right="-198"/>
              <w:rPr>
                <w:rFonts w:cs="Times New Roman"/>
                <w:sz w:val="18"/>
                <w:szCs w:val="18"/>
                <w:lang w:val="en-US"/>
              </w:rPr>
            </w:pPr>
          </w:p>
        </w:tc>
        <w:tc>
          <w:tcPr>
            <w:tcW w:w="1546" w:type="dxa"/>
            <w:vAlign w:val="bottom"/>
          </w:tcPr>
          <w:p w:rsidR="006042E4" w:rsidRPr="00975D10" w:rsidRDefault="006042E4" w:rsidP="00054214">
            <w:pPr>
              <w:ind w:left="-108" w:right="-108"/>
              <w:jc w:val="center"/>
              <w:rPr>
                <w:rFonts w:ascii="Times New Roman" w:hAnsi="Times New Roman" w:cs="Times New Roman"/>
              </w:rPr>
            </w:pPr>
            <w:r w:rsidRPr="00975D10">
              <w:rPr>
                <w:rFonts w:ascii="Times New Roman" w:hAnsi="Times New Roman" w:cs="Times New Roman"/>
              </w:rPr>
              <w:t xml:space="preserve">December 31, </w:t>
            </w:r>
          </w:p>
        </w:tc>
        <w:tc>
          <w:tcPr>
            <w:tcW w:w="284" w:type="dxa"/>
            <w:vAlign w:val="bottom"/>
          </w:tcPr>
          <w:p w:rsidR="006042E4" w:rsidRPr="00975D10" w:rsidRDefault="006042E4" w:rsidP="00054214">
            <w:pPr>
              <w:ind w:left="-108" w:right="-108"/>
              <w:jc w:val="center"/>
              <w:rPr>
                <w:rFonts w:ascii="Times New Roman" w:hAnsi="Times New Roman" w:cs="Times New Roman"/>
              </w:rPr>
            </w:pPr>
          </w:p>
        </w:tc>
        <w:tc>
          <w:tcPr>
            <w:tcW w:w="3320" w:type="dxa"/>
            <w:gridSpan w:val="5"/>
            <w:tcBorders>
              <w:bottom w:val="single" w:sz="4" w:space="0" w:color="auto"/>
            </w:tcBorders>
            <w:vAlign w:val="bottom"/>
          </w:tcPr>
          <w:p w:rsidR="006042E4" w:rsidRPr="00975D10" w:rsidRDefault="006042E4" w:rsidP="00054214">
            <w:pPr>
              <w:ind w:left="-108" w:right="-108"/>
              <w:jc w:val="center"/>
              <w:rPr>
                <w:rFonts w:ascii="Times New Roman" w:hAnsi="Times New Roman" w:cs="Times New Roman"/>
              </w:rPr>
            </w:pPr>
            <w:r w:rsidRPr="00975D10">
              <w:rPr>
                <w:rFonts w:ascii="Times New Roman" w:hAnsi="Times New Roman" w:cs="Times New Roman"/>
              </w:rPr>
              <w:t>Movements</w:t>
            </w:r>
          </w:p>
        </w:tc>
        <w:tc>
          <w:tcPr>
            <w:tcW w:w="236" w:type="dxa"/>
            <w:vAlign w:val="bottom"/>
          </w:tcPr>
          <w:p w:rsidR="006042E4" w:rsidRPr="00975D10" w:rsidRDefault="006042E4" w:rsidP="00054214">
            <w:pPr>
              <w:ind w:left="-108" w:right="-108"/>
              <w:jc w:val="center"/>
              <w:rPr>
                <w:rFonts w:ascii="Times New Roman" w:hAnsi="Times New Roman" w:cs="Times New Roman"/>
              </w:rPr>
            </w:pPr>
          </w:p>
        </w:tc>
        <w:tc>
          <w:tcPr>
            <w:tcW w:w="1560" w:type="dxa"/>
            <w:vAlign w:val="bottom"/>
          </w:tcPr>
          <w:p w:rsidR="006042E4" w:rsidRPr="00975D10" w:rsidRDefault="006042E4" w:rsidP="00054214">
            <w:pPr>
              <w:tabs>
                <w:tab w:val="clear" w:pos="1644"/>
                <w:tab w:val="clear" w:pos="1871"/>
                <w:tab w:val="left" w:pos="3294"/>
              </w:tabs>
              <w:ind w:left="-108" w:right="-108"/>
              <w:jc w:val="center"/>
              <w:rPr>
                <w:rFonts w:ascii="Times New Roman" w:hAnsi="Times New Roman" w:cs="Times New Roman"/>
              </w:rPr>
            </w:pPr>
            <w:r w:rsidRPr="00975D10">
              <w:rPr>
                <w:rFonts w:ascii="Times New Roman" w:hAnsi="Times New Roman" w:cs="Times New Roman"/>
              </w:rPr>
              <w:t xml:space="preserve">December 31, </w:t>
            </w:r>
          </w:p>
        </w:tc>
      </w:tr>
      <w:tr w:rsidR="006042E4" w:rsidRPr="00975D10" w:rsidTr="001337A3">
        <w:trPr>
          <w:trHeight w:val="64"/>
          <w:tblHeader/>
        </w:trPr>
        <w:tc>
          <w:tcPr>
            <w:tcW w:w="3227" w:type="dxa"/>
            <w:vAlign w:val="bottom"/>
          </w:tcPr>
          <w:p w:rsidR="006042E4" w:rsidRPr="00975D10" w:rsidRDefault="006042E4" w:rsidP="00054214">
            <w:pPr>
              <w:pStyle w:val="a1"/>
              <w:tabs>
                <w:tab w:val="clear" w:pos="360"/>
                <w:tab w:val="clear" w:pos="720"/>
                <w:tab w:val="clear" w:pos="1080"/>
              </w:tabs>
              <w:ind w:right="-198"/>
              <w:rPr>
                <w:rFonts w:cs="Times New Roman"/>
                <w:sz w:val="18"/>
                <w:szCs w:val="18"/>
                <w:lang w:val="en-US"/>
              </w:rPr>
            </w:pPr>
          </w:p>
        </w:tc>
        <w:tc>
          <w:tcPr>
            <w:tcW w:w="1546" w:type="dxa"/>
            <w:tcBorders>
              <w:bottom w:val="single" w:sz="4" w:space="0" w:color="auto"/>
            </w:tcBorders>
            <w:vAlign w:val="bottom"/>
          </w:tcPr>
          <w:p w:rsidR="006042E4" w:rsidRPr="00975D10" w:rsidRDefault="006042E4" w:rsidP="00054214">
            <w:pPr>
              <w:ind w:left="-108" w:right="-108"/>
              <w:jc w:val="center"/>
              <w:rPr>
                <w:rFonts w:ascii="Times New Roman" w:hAnsi="Times New Roman" w:cs="Times New Roman"/>
              </w:rPr>
            </w:pPr>
            <w:r w:rsidRPr="00975D10">
              <w:rPr>
                <w:rFonts w:ascii="Times New Roman" w:hAnsi="Times New Roman" w:cs="Times New Roman"/>
              </w:rPr>
              <w:t>20</w:t>
            </w:r>
            <w:r w:rsidRPr="00975D10">
              <w:rPr>
                <w:rFonts w:ascii="Times New Roman" w:hAnsi="Times New Roman" w:cs="Times New Roman"/>
                <w:cs/>
              </w:rPr>
              <w:t>2</w:t>
            </w:r>
            <w:r w:rsidR="00F2622C" w:rsidRPr="00975D10">
              <w:rPr>
                <w:rFonts w:ascii="Times New Roman" w:hAnsi="Times New Roman" w:cs="Times New Roman"/>
              </w:rPr>
              <w:t>2</w:t>
            </w:r>
          </w:p>
        </w:tc>
        <w:tc>
          <w:tcPr>
            <w:tcW w:w="284" w:type="dxa"/>
            <w:vAlign w:val="bottom"/>
          </w:tcPr>
          <w:p w:rsidR="006042E4" w:rsidRPr="00975D10" w:rsidRDefault="006042E4" w:rsidP="00054214">
            <w:pPr>
              <w:ind w:left="-108" w:right="-108"/>
              <w:jc w:val="center"/>
              <w:rPr>
                <w:rFonts w:ascii="Times New Roman" w:hAnsi="Times New Roman" w:cs="Times New Roman"/>
              </w:rPr>
            </w:pPr>
          </w:p>
        </w:tc>
        <w:tc>
          <w:tcPr>
            <w:tcW w:w="992" w:type="dxa"/>
            <w:tcBorders>
              <w:bottom w:val="single" w:sz="4" w:space="0" w:color="auto"/>
            </w:tcBorders>
            <w:vAlign w:val="bottom"/>
          </w:tcPr>
          <w:p w:rsidR="006042E4" w:rsidRPr="00975D10" w:rsidRDefault="006042E4" w:rsidP="00054214">
            <w:pPr>
              <w:tabs>
                <w:tab w:val="clear" w:pos="907"/>
                <w:tab w:val="left" w:pos="897"/>
              </w:tabs>
              <w:ind w:left="-108" w:right="-108"/>
              <w:jc w:val="center"/>
              <w:rPr>
                <w:rFonts w:ascii="Times New Roman" w:hAnsi="Times New Roman" w:cs="Times New Roman"/>
              </w:rPr>
            </w:pPr>
            <w:r w:rsidRPr="00975D10">
              <w:rPr>
                <w:rFonts w:ascii="Times New Roman" w:hAnsi="Times New Roman" w:cs="Times New Roman"/>
              </w:rPr>
              <w:t>Addition</w:t>
            </w:r>
          </w:p>
        </w:tc>
        <w:tc>
          <w:tcPr>
            <w:tcW w:w="236" w:type="dxa"/>
            <w:vAlign w:val="bottom"/>
          </w:tcPr>
          <w:p w:rsidR="006042E4" w:rsidRPr="00975D10" w:rsidRDefault="006042E4" w:rsidP="00054214">
            <w:pPr>
              <w:ind w:left="-108" w:right="-108"/>
              <w:jc w:val="center"/>
              <w:rPr>
                <w:rFonts w:ascii="Times New Roman" w:hAnsi="Times New Roman" w:cs="Times New Roman"/>
              </w:rPr>
            </w:pPr>
          </w:p>
        </w:tc>
        <w:tc>
          <w:tcPr>
            <w:tcW w:w="911" w:type="dxa"/>
            <w:tcBorders>
              <w:bottom w:val="single" w:sz="4" w:space="0" w:color="auto"/>
            </w:tcBorders>
            <w:vAlign w:val="bottom"/>
          </w:tcPr>
          <w:p w:rsidR="006042E4" w:rsidRPr="00975D10" w:rsidRDefault="006042E4" w:rsidP="00054214">
            <w:pPr>
              <w:tabs>
                <w:tab w:val="clear" w:pos="680"/>
                <w:tab w:val="left" w:pos="803"/>
              </w:tabs>
              <w:ind w:left="-108" w:right="-108"/>
              <w:jc w:val="center"/>
              <w:rPr>
                <w:rFonts w:ascii="Times New Roman" w:hAnsi="Times New Roman" w:cs="Times New Roman"/>
              </w:rPr>
            </w:pPr>
            <w:r w:rsidRPr="00975D10">
              <w:rPr>
                <w:rFonts w:ascii="Times New Roman" w:hAnsi="Times New Roman" w:cs="Times New Roman"/>
              </w:rPr>
              <w:t>Deduction</w:t>
            </w:r>
          </w:p>
        </w:tc>
        <w:tc>
          <w:tcPr>
            <w:tcW w:w="283" w:type="dxa"/>
            <w:vAlign w:val="bottom"/>
          </w:tcPr>
          <w:p w:rsidR="006042E4" w:rsidRPr="00975D10" w:rsidRDefault="006042E4" w:rsidP="00054214">
            <w:pPr>
              <w:ind w:left="-108" w:right="-108"/>
              <w:jc w:val="center"/>
              <w:rPr>
                <w:rFonts w:ascii="Times New Roman" w:hAnsi="Times New Roman" w:cs="Times New Roman"/>
              </w:rPr>
            </w:pPr>
          </w:p>
        </w:tc>
        <w:tc>
          <w:tcPr>
            <w:tcW w:w="898" w:type="dxa"/>
            <w:tcBorders>
              <w:bottom w:val="single" w:sz="4" w:space="0" w:color="auto"/>
            </w:tcBorders>
            <w:vAlign w:val="bottom"/>
          </w:tcPr>
          <w:p w:rsidR="006042E4" w:rsidRPr="00975D10" w:rsidRDefault="006042E4" w:rsidP="00054214">
            <w:pPr>
              <w:tabs>
                <w:tab w:val="clear" w:pos="680"/>
                <w:tab w:val="left" w:pos="743"/>
              </w:tabs>
              <w:ind w:left="-108" w:right="-108"/>
              <w:jc w:val="center"/>
              <w:rPr>
                <w:rFonts w:ascii="Times New Roman" w:hAnsi="Times New Roman" w:cs="Times New Roman"/>
              </w:rPr>
            </w:pPr>
            <w:r w:rsidRPr="00975D10">
              <w:rPr>
                <w:rFonts w:ascii="Times New Roman" w:hAnsi="Times New Roman" w:cs="Times New Roman"/>
              </w:rPr>
              <w:t>Transfer</w:t>
            </w:r>
          </w:p>
        </w:tc>
        <w:tc>
          <w:tcPr>
            <w:tcW w:w="236" w:type="dxa"/>
            <w:vAlign w:val="bottom"/>
          </w:tcPr>
          <w:p w:rsidR="006042E4" w:rsidRPr="00975D10" w:rsidRDefault="006042E4" w:rsidP="00054214">
            <w:pPr>
              <w:ind w:left="-108" w:right="-108"/>
              <w:jc w:val="center"/>
              <w:rPr>
                <w:rFonts w:ascii="Times New Roman" w:hAnsi="Times New Roman" w:cs="Times New Roman"/>
              </w:rPr>
            </w:pPr>
          </w:p>
        </w:tc>
        <w:tc>
          <w:tcPr>
            <w:tcW w:w="1560" w:type="dxa"/>
            <w:tcBorders>
              <w:bottom w:val="single" w:sz="4" w:space="0" w:color="auto"/>
            </w:tcBorders>
            <w:vAlign w:val="bottom"/>
          </w:tcPr>
          <w:p w:rsidR="006042E4" w:rsidRPr="00975D10" w:rsidRDefault="006042E4" w:rsidP="00054214">
            <w:pPr>
              <w:ind w:left="-108" w:right="-108"/>
              <w:jc w:val="center"/>
              <w:rPr>
                <w:rFonts w:ascii="Times New Roman" w:hAnsi="Times New Roman" w:cs="Times New Roman"/>
              </w:rPr>
            </w:pPr>
            <w:r w:rsidRPr="00975D10">
              <w:rPr>
                <w:rFonts w:ascii="Times New Roman" w:hAnsi="Times New Roman" w:cs="Times New Roman"/>
              </w:rPr>
              <w:t>202</w:t>
            </w:r>
            <w:r w:rsidR="00F2622C" w:rsidRPr="00975D10">
              <w:rPr>
                <w:rFonts w:ascii="Times New Roman" w:hAnsi="Times New Roman" w:cs="Times New Roman"/>
              </w:rPr>
              <w:t>3</w:t>
            </w:r>
          </w:p>
        </w:tc>
      </w:tr>
      <w:tr w:rsidR="006042E4" w:rsidRPr="00975D10" w:rsidTr="001337A3">
        <w:tc>
          <w:tcPr>
            <w:tcW w:w="3227" w:type="dxa"/>
            <w:vAlign w:val="bottom"/>
          </w:tcPr>
          <w:p w:rsidR="006042E4" w:rsidRPr="00975D10" w:rsidRDefault="006042E4" w:rsidP="00054214">
            <w:pPr>
              <w:rPr>
                <w:rFonts w:ascii="Times New Roman" w:hAnsi="Times New Roman" w:cs="Times New Roman"/>
                <w:b/>
                <w:bCs/>
              </w:rPr>
            </w:pPr>
            <w:r w:rsidRPr="00975D10">
              <w:rPr>
                <w:rFonts w:ascii="Times New Roman" w:hAnsi="Times New Roman" w:cs="Times New Roman"/>
                <w:b/>
                <w:bCs/>
              </w:rPr>
              <w:t>Cost</w:t>
            </w:r>
          </w:p>
        </w:tc>
        <w:tc>
          <w:tcPr>
            <w:tcW w:w="1546" w:type="dxa"/>
            <w:tcBorders>
              <w:top w:val="single" w:sz="4" w:space="0" w:color="auto"/>
            </w:tcBorders>
          </w:tcPr>
          <w:p w:rsidR="006042E4" w:rsidRPr="00975D10" w:rsidRDefault="006042E4" w:rsidP="00054214">
            <w:pPr>
              <w:ind w:right="72"/>
              <w:jc w:val="right"/>
              <w:rPr>
                <w:rFonts w:ascii="Times New Roman" w:hAnsi="Times New Roman" w:cs="Times New Roman"/>
              </w:rPr>
            </w:pPr>
          </w:p>
        </w:tc>
        <w:tc>
          <w:tcPr>
            <w:tcW w:w="284" w:type="dxa"/>
          </w:tcPr>
          <w:p w:rsidR="006042E4" w:rsidRPr="00975D10" w:rsidRDefault="006042E4" w:rsidP="00054214">
            <w:pPr>
              <w:ind w:right="72"/>
              <w:jc w:val="right"/>
              <w:rPr>
                <w:rFonts w:ascii="Times New Roman" w:hAnsi="Times New Roman" w:cs="Times New Roman"/>
              </w:rPr>
            </w:pPr>
          </w:p>
        </w:tc>
        <w:tc>
          <w:tcPr>
            <w:tcW w:w="992" w:type="dxa"/>
            <w:tcBorders>
              <w:top w:val="single" w:sz="4" w:space="0" w:color="auto"/>
            </w:tcBorders>
          </w:tcPr>
          <w:p w:rsidR="006042E4" w:rsidRPr="00975D10" w:rsidRDefault="006042E4" w:rsidP="00054214">
            <w:pPr>
              <w:ind w:right="72"/>
              <w:jc w:val="right"/>
              <w:rPr>
                <w:rFonts w:ascii="Times New Roman" w:hAnsi="Times New Roman" w:cs="Times New Roman"/>
              </w:rPr>
            </w:pPr>
          </w:p>
        </w:tc>
        <w:tc>
          <w:tcPr>
            <w:tcW w:w="236" w:type="dxa"/>
          </w:tcPr>
          <w:p w:rsidR="006042E4" w:rsidRPr="00975D10" w:rsidRDefault="006042E4" w:rsidP="00054214">
            <w:pPr>
              <w:ind w:right="72"/>
              <w:jc w:val="right"/>
              <w:rPr>
                <w:rFonts w:ascii="Times New Roman" w:hAnsi="Times New Roman" w:cs="Times New Roman"/>
              </w:rPr>
            </w:pPr>
          </w:p>
        </w:tc>
        <w:tc>
          <w:tcPr>
            <w:tcW w:w="911" w:type="dxa"/>
            <w:tcBorders>
              <w:top w:val="single" w:sz="4" w:space="0" w:color="auto"/>
            </w:tcBorders>
          </w:tcPr>
          <w:p w:rsidR="006042E4" w:rsidRPr="00975D10" w:rsidRDefault="006042E4" w:rsidP="00054214">
            <w:pPr>
              <w:ind w:right="72"/>
              <w:jc w:val="right"/>
              <w:rPr>
                <w:rFonts w:ascii="Times New Roman" w:hAnsi="Times New Roman" w:cs="Times New Roman"/>
              </w:rPr>
            </w:pPr>
          </w:p>
        </w:tc>
        <w:tc>
          <w:tcPr>
            <w:tcW w:w="283" w:type="dxa"/>
          </w:tcPr>
          <w:p w:rsidR="006042E4" w:rsidRPr="00975D10" w:rsidRDefault="006042E4" w:rsidP="00054214">
            <w:pPr>
              <w:ind w:right="72"/>
              <w:jc w:val="right"/>
              <w:rPr>
                <w:rFonts w:ascii="Times New Roman" w:hAnsi="Times New Roman" w:cs="Times New Roman"/>
              </w:rPr>
            </w:pPr>
          </w:p>
        </w:tc>
        <w:tc>
          <w:tcPr>
            <w:tcW w:w="898" w:type="dxa"/>
            <w:tcBorders>
              <w:top w:val="single" w:sz="4" w:space="0" w:color="auto"/>
            </w:tcBorders>
          </w:tcPr>
          <w:p w:rsidR="006042E4" w:rsidRPr="00975D10" w:rsidRDefault="006042E4" w:rsidP="00054214">
            <w:pPr>
              <w:ind w:right="72"/>
              <w:jc w:val="right"/>
              <w:rPr>
                <w:rFonts w:ascii="Times New Roman" w:hAnsi="Times New Roman" w:cs="Times New Roman"/>
              </w:rPr>
            </w:pPr>
          </w:p>
        </w:tc>
        <w:tc>
          <w:tcPr>
            <w:tcW w:w="236" w:type="dxa"/>
          </w:tcPr>
          <w:p w:rsidR="006042E4" w:rsidRPr="00975D10" w:rsidRDefault="006042E4" w:rsidP="00054214">
            <w:pPr>
              <w:ind w:right="72"/>
              <w:jc w:val="right"/>
              <w:rPr>
                <w:rFonts w:ascii="Times New Roman" w:hAnsi="Times New Roman" w:cs="Times New Roman"/>
              </w:rPr>
            </w:pPr>
          </w:p>
        </w:tc>
        <w:tc>
          <w:tcPr>
            <w:tcW w:w="1560" w:type="dxa"/>
            <w:tcBorders>
              <w:top w:val="single" w:sz="4" w:space="0" w:color="auto"/>
            </w:tcBorders>
          </w:tcPr>
          <w:p w:rsidR="006042E4" w:rsidRPr="00975D10" w:rsidRDefault="006042E4" w:rsidP="00054214">
            <w:pPr>
              <w:ind w:right="72"/>
              <w:jc w:val="right"/>
              <w:rPr>
                <w:rFonts w:ascii="Times New Roman" w:hAnsi="Times New Roman" w:cs="Times New Roman"/>
              </w:rPr>
            </w:pPr>
          </w:p>
        </w:tc>
      </w:tr>
      <w:tr w:rsidR="00D140B5" w:rsidRPr="00975D10" w:rsidTr="00692248">
        <w:trPr>
          <w:trHeight w:val="80"/>
        </w:trPr>
        <w:tc>
          <w:tcPr>
            <w:tcW w:w="3227" w:type="dxa"/>
            <w:vAlign w:val="bottom"/>
          </w:tcPr>
          <w:p w:rsidR="00D140B5" w:rsidRPr="00975D10" w:rsidRDefault="00D140B5" w:rsidP="00054214">
            <w:pPr>
              <w:rPr>
                <w:rFonts w:ascii="Times New Roman" w:hAnsi="Times New Roman" w:cs="Times New Roman"/>
              </w:rPr>
            </w:pPr>
            <w:r w:rsidRPr="00975D10">
              <w:rPr>
                <w:rFonts w:ascii="Times New Roman" w:hAnsi="Times New Roman" w:cs="Times New Roman"/>
              </w:rPr>
              <w:t>land for cultivation</w:t>
            </w:r>
          </w:p>
        </w:tc>
        <w:tc>
          <w:tcPr>
            <w:tcW w:w="1546" w:type="dxa"/>
            <w:vAlign w:val="bottom"/>
          </w:tcPr>
          <w:p w:rsidR="00D140B5" w:rsidRPr="00975D10" w:rsidRDefault="00D140B5"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sidRPr="00975D10">
              <w:rPr>
                <w:rFonts w:ascii="Times New Roman" w:hAnsi="Times New Roman" w:cs="Times New Roman"/>
                <w:color w:val="000000"/>
              </w:rPr>
              <w:t>9,476</w:t>
            </w:r>
          </w:p>
        </w:tc>
        <w:tc>
          <w:tcPr>
            <w:tcW w:w="284" w:type="dxa"/>
            <w:vAlign w:val="bottom"/>
          </w:tcPr>
          <w:p w:rsidR="00D140B5" w:rsidRPr="00975D10" w:rsidRDefault="00D140B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rPr>
            </w:pPr>
          </w:p>
        </w:tc>
        <w:tc>
          <w:tcPr>
            <w:tcW w:w="992" w:type="dxa"/>
            <w:shd w:val="clear" w:color="auto" w:fill="auto"/>
            <w:vAlign w:val="bottom"/>
          </w:tcPr>
          <w:p w:rsidR="00D140B5" w:rsidRPr="00975D10" w:rsidRDefault="00D140B5" w:rsidP="00AA3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rPr>
            </w:pPr>
            <w:r w:rsidRPr="00975D10">
              <w:rPr>
                <w:rFonts w:ascii="Times New Roman" w:hAnsi="Times New Roman" w:cs="Times New Roman"/>
                <w:color w:val="000000"/>
              </w:rPr>
              <w:t>-</w:t>
            </w:r>
          </w:p>
        </w:tc>
        <w:tc>
          <w:tcPr>
            <w:tcW w:w="236" w:type="dxa"/>
            <w:vAlign w:val="bottom"/>
          </w:tcPr>
          <w:p w:rsidR="00D140B5" w:rsidRPr="00975D10" w:rsidRDefault="00D140B5" w:rsidP="00692248">
            <w:pPr>
              <w:pStyle w:val="E1"/>
              <w:ind w:right="145"/>
              <w:jc w:val="right"/>
              <w:rPr>
                <w:rFonts w:cs="Times New Roman"/>
                <w:b w:val="0"/>
                <w:bCs w:val="0"/>
                <w:color w:val="000000"/>
                <w:sz w:val="18"/>
                <w:szCs w:val="18"/>
                <w:highlight w:val="yellow"/>
                <w:cs/>
              </w:rPr>
            </w:pPr>
          </w:p>
        </w:tc>
        <w:tc>
          <w:tcPr>
            <w:tcW w:w="911" w:type="dxa"/>
            <w:shd w:val="clear" w:color="auto" w:fill="auto"/>
            <w:vAlign w:val="bottom"/>
          </w:tcPr>
          <w:p w:rsidR="00D140B5" w:rsidRPr="00975D10" w:rsidRDefault="00D140B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Pr>
                <w:rFonts w:ascii="Times New Roman" w:hAnsi="Times New Roman" w:cs="Times New Roman"/>
                <w:color w:val="000000"/>
              </w:rPr>
              <w:t>81</w:t>
            </w:r>
          </w:p>
        </w:tc>
        <w:tc>
          <w:tcPr>
            <w:tcW w:w="283" w:type="dxa"/>
            <w:vAlign w:val="bottom"/>
          </w:tcPr>
          <w:p w:rsidR="00D140B5" w:rsidRPr="00975D10" w:rsidRDefault="00D140B5" w:rsidP="00692248">
            <w:pPr>
              <w:pStyle w:val="E1"/>
              <w:ind w:right="145"/>
              <w:jc w:val="right"/>
              <w:rPr>
                <w:rFonts w:cs="Times New Roman"/>
                <w:b w:val="0"/>
                <w:bCs w:val="0"/>
                <w:color w:val="000000"/>
                <w:sz w:val="18"/>
                <w:szCs w:val="18"/>
                <w:highlight w:val="yellow"/>
                <w:cs/>
              </w:rPr>
            </w:pPr>
          </w:p>
        </w:tc>
        <w:tc>
          <w:tcPr>
            <w:tcW w:w="898" w:type="dxa"/>
            <w:shd w:val="clear" w:color="auto" w:fill="auto"/>
            <w:vAlign w:val="bottom"/>
          </w:tcPr>
          <w:p w:rsidR="00D140B5" w:rsidRPr="00975D10" w:rsidRDefault="00D140B5" w:rsidP="00AA3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rPr>
            </w:pPr>
            <w:r w:rsidRPr="00975D10">
              <w:rPr>
                <w:rFonts w:ascii="Times New Roman" w:hAnsi="Times New Roman" w:cs="Times New Roman"/>
                <w:color w:val="000000"/>
              </w:rPr>
              <w:t>-</w:t>
            </w:r>
          </w:p>
        </w:tc>
        <w:tc>
          <w:tcPr>
            <w:tcW w:w="236" w:type="dxa"/>
            <w:vAlign w:val="bottom"/>
          </w:tcPr>
          <w:p w:rsidR="00D140B5" w:rsidRPr="00975D10" w:rsidRDefault="00D140B5" w:rsidP="00692248">
            <w:pPr>
              <w:pStyle w:val="E1"/>
              <w:ind w:right="145"/>
              <w:jc w:val="right"/>
              <w:rPr>
                <w:rFonts w:cs="Times New Roman"/>
                <w:b w:val="0"/>
                <w:bCs w:val="0"/>
                <w:color w:val="000000"/>
                <w:sz w:val="18"/>
                <w:szCs w:val="18"/>
                <w:highlight w:val="yellow"/>
                <w:cs/>
              </w:rPr>
            </w:pPr>
          </w:p>
        </w:tc>
        <w:tc>
          <w:tcPr>
            <w:tcW w:w="1560" w:type="dxa"/>
            <w:shd w:val="clear" w:color="auto" w:fill="auto"/>
            <w:vAlign w:val="bottom"/>
          </w:tcPr>
          <w:p w:rsidR="00D140B5" w:rsidRPr="00975D10" w:rsidRDefault="00D140B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Pr>
                <w:rFonts w:ascii="Times New Roman" w:hAnsi="Times New Roman" w:cs="Times New Roman"/>
                <w:color w:val="000000"/>
              </w:rPr>
              <w:t>9,395</w:t>
            </w:r>
          </w:p>
        </w:tc>
      </w:tr>
      <w:tr w:rsidR="00D140B5" w:rsidRPr="00975D10" w:rsidTr="00692248">
        <w:tc>
          <w:tcPr>
            <w:tcW w:w="3227" w:type="dxa"/>
            <w:vAlign w:val="bottom"/>
          </w:tcPr>
          <w:p w:rsidR="00D140B5" w:rsidRPr="00975D10" w:rsidRDefault="00D140B5" w:rsidP="00054214">
            <w:pPr>
              <w:rPr>
                <w:rFonts w:ascii="Times New Roman" w:hAnsi="Times New Roman" w:cs="Times New Roman"/>
              </w:rPr>
            </w:pPr>
            <w:r w:rsidRPr="00975D10">
              <w:rPr>
                <w:rFonts w:ascii="Times New Roman" w:hAnsi="Times New Roman" w:cs="Times New Roman"/>
              </w:rPr>
              <w:t>Building space</w:t>
            </w:r>
          </w:p>
        </w:tc>
        <w:tc>
          <w:tcPr>
            <w:tcW w:w="1546" w:type="dxa"/>
            <w:vAlign w:val="bottom"/>
          </w:tcPr>
          <w:p w:rsidR="00D140B5" w:rsidRPr="00975D10" w:rsidRDefault="00D140B5"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sidRPr="00975D10">
              <w:rPr>
                <w:rFonts w:ascii="Times New Roman" w:hAnsi="Times New Roman" w:cs="Times New Roman"/>
                <w:color w:val="000000"/>
              </w:rPr>
              <w:t>6,157</w:t>
            </w:r>
          </w:p>
        </w:tc>
        <w:tc>
          <w:tcPr>
            <w:tcW w:w="284" w:type="dxa"/>
            <w:vAlign w:val="bottom"/>
          </w:tcPr>
          <w:p w:rsidR="00D140B5" w:rsidRPr="00975D10" w:rsidRDefault="00D140B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rPr>
            </w:pPr>
          </w:p>
        </w:tc>
        <w:tc>
          <w:tcPr>
            <w:tcW w:w="992" w:type="dxa"/>
            <w:shd w:val="clear" w:color="auto" w:fill="auto"/>
            <w:vAlign w:val="bottom"/>
          </w:tcPr>
          <w:p w:rsidR="00D140B5" w:rsidRPr="00975D10" w:rsidRDefault="00D140B5" w:rsidP="00AA3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rPr>
            </w:pPr>
            <w:r w:rsidRPr="00975D10">
              <w:rPr>
                <w:rFonts w:ascii="Times New Roman" w:hAnsi="Times New Roman" w:cs="Times New Roman"/>
                <w:color w:val="000000"/>
              </w:rPr>
              <w:t>-</w:t>
            </w:r>
          </w:p>
        </w:tc>
        <w:tc>
          <w:tcPr>
            <w:tcW w:w="236" w:type="dxa"/>
            <w:vAlign w:val="bottom"/>
          </w:tcPr>
          <w:p w:rsidR="00D140B5" w:rsidRPr="00975D10" w:rsidRDefault="00D140B5" w:rsidP="00692248">
            <w:pPr>
              <w:pStyle w:val="3"/>
              <w:tabs>
                <w:tab w:val="clear" w:pos="360"/>
                <w:tab w:val="clear" w:pos="720"/>
              </w:tabs>
              <w:ind w:right="145"/>
              <w:jc w:val="right"/>
              <w:rPr>
                <w:rFonts w:ascii="Times New Roman" w:hAnsi="Times New Roman" w:cs="Times New Roman"/>
                <w:color w:val="000000"/>
                <w:sz w:val="18"/>
                <w:szCs w:val="18"/>
                <w:highlight w:val="yellow"/>
                <w:cs/>
              </w:rPr>
            </w:pPr>
          </w:p>
        </w:tc>
        <w:tc>
          <w:tcPr>
            <w:tcW w:w="911" w:type="dxa"/>
            <w:shd w:val="clear" w:color="auto" w:fill="auto"/>
            <w:vAlign w:val="bottom"/>
          </w:tcPr>
          <w:p w:rsidR="00D140B5" w:rsidRPr="00975D10" w:rsidRDefault="00D140B5" w:rsidP="00AA3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rPr>
            </w:pPr>
            <w:r w:rsidRPr="00975D10">
              <w:rPr>
                <w:rFonts w:ascii="Times New Roman" w:hAnsi="Times New Roman" w:cs="Times New Roman"/>
                <w:color w:val="000000"/>
              </w:rPr>
              <w:t>-</w:t>
            </w:r>
          </w:p>
        </w:tc>
        <w:tc>
          <w:tcPr>
            <w:tcW w:w="283" w:type="dxa"/>
            <w:vAlign w:val="bottom"/>
          </w:tcPr>
          <w:p w:rsidR="00D140B5" w:rsidRPr="00975D10" w:rsidRDefault="00D140B5" w:rsidP="00692248">
            <w:pPr>
              <w:pStyle w:val="ASSETS"/>
              <w:ind w:right="145"/>
              <w:jc w:val="right"/>
              <w:rPr>
                <w:rFonts w:ascii="Times New Roman" w:hAnsi="Times New Roman" w:cs="Times New Roman"/>
                <w:b w:val="0"/>
                <w:bCs w:val="0"/>
                <w:color w:val="000000"/>
                <w:sz w:val="18"/>
                <w:szCs w:val="18"/>
                <w:highlight w:val="yellow"/>
                <w:cs/>
              </w:rPr>
            </w:pPr>
          </w:p>
        </w:tc>
        <w:tc>
          <w:tcPr>
            <w:tcW w:w="898" w:type="dxa"/>
            <w:shd w:val="clear" w:color="auto" w:fill="auto"/>
            <w:vAlign w:val="bottom"/>
          </w:tcPr>
          <w:p w:rsidR="00D140B5" w:rsidRPr="00975D10" w:rsidRDefault="00D140B5" w:rsidP="00AA3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rPr>
            </w:pPr>
            <w:r w:rsidRPr="00975D10">
              <w:rPr>
                <w:rFonts w:ascii="Times New Roman" w:hAnsi="Times New Roman" w:cs="Times New Roman"/>
                <w:color w:val="000000"/>
              </w:rPr>
              <w:t>-</w:t>
            </w:r>
          </w:p>
        </w:tc>
        <w:tc>
          <w:tcPr>
            <w:tcW w:w="236" w:type="dxa"/>
            <w:vAlign w:val="bottom"/>
          </w:tcPr>
          <w:p w:rsidR="00D140B5" w:rsidRPr="00975D10" w:rsidRDefault="00D140B5" w:rsidP="00692248">
            <w:pPr>
              <w:pStyle w:val="E1"/>
              <w:ind w:right="145"/>
              <w:jc w:val="right"/>
              <w:rPr>
                <w:rFonts w:cs="Times New Roman"/>
                <w:b w:val="0"/>
                <w:bCs w:val="0"/>
                <w:color w:val="000000"/>
                <w:sz w:val="18"/>
                <w:szCs w:val="18"/>
                <w:highlight w:val="yellow"/>
                <w:cs/>
              </w:rPr>
            </w:pPr>
          </w:p>
        </w:tc>
        <w:tc>
          <w:tcPr>
            <w:tcW w:w="1560" w:type="dxa"/>
            <w:shd w:val="clear" w:color="auto" w:fill="auto"/>
            <w:vAlign w:val="bottom"/>
          </w:tcPr>
          <w:p w:rsidR="00D140B5" w:rsidRPr="00975D10" w:rsidRDefault="00D140B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Pr>
                <w:rFonts w:ascii="Times New Roman" w:hAnsi="Times New Roman" w:cs="Times New Roman"/>
                <w:color w:val="000000"/>
              </w:rPr>
              <w:t>6,157</w:t>
            </w:r>
          </w:p>
        </w:tc>
      </w:tr>
      <w:tr w:rsidR="00D140B5" w:rsidRPr="00975D10" w:rsidTr="00692248">
        <w:tc>
          <w:tcPr>
            <w:tcW w:w="3227" w:type="dxa"/>
            <w:vAlign w:val="bottom"/>
          </w:tcPr>
          <w:p w:rsidR="00D140B5" w:rsidRPr="00975D10" w:rsidRDefault="00D140B5" w:rsidP="00054214">
            <w:pPr>
              <w:rPr>
                <w:rFonts w:ascii="Times New Roman" w:hAnsi="Times New Roman" w:cstheme="minorBidi"/>
              </w:rPr>
            </w:pPr>
            <w:r w:rsidRPr="00975D10">
              <w:rPr>
                <w:rFonts w:ascii="Times New Roman" w:hAnsi="Times New Roman" w:cs="Times New Roman"/>
              </w:rPr>
              <w:t>Vehicles</w:t>
            </w:r>
            <w:r w:rsidRPr="00975D10">
              <w:rPr>
                <w:rFonts w:ascii="Times New Roman" w:hAnsi="Times New Roman" w:cstheme="minorBidi" w:hint="cs"/>
                <w:cs/>
              </w:rPr>
              <w:t xml:space="preserve"> </w:t>
            </w:r>
            <w:r w:rsidRPr="00975D10">
              <w:rPr>
                <w:rFonts w:ascii="Times New Roman" w:hAnsi="Times New Roman" w:cstheme="minorBidi"/>
              </w:rPr>
              <w:t>and equipment</w:t>
            </w:r>
          </w:p>
        </w:tc>
        <w:tc>
          <w:tcPr>
            <w:tcW w:w="1546" w:type="dxa"/>
            <w:tcBorders>
              <w:bottom w:val="single" w:sz="4" w:space="0" w:color="auto"/>
            </w:tcBorders>
            <w:vAlign w:val="bottom"/>
          </w:tcPr>
          <w:p w:rsidR="00D140B5" w:rsidRPr="00975D10" w:rsidRDefault="00D140B5"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sidRPr="00975D10">
              <w:rPr>
                <w:rFonts w:ascii="Times New Roman" w:hAnsi="Times New Roman" w:cs="Times New Roman"/>
                <w:color w:val="000000"/>
              </w:rPr>
              <w:t>21,753</w:t>
            </w:r>
          </w:p>
        </w:tc>
        <w:tc>
          <w:tcPr>
            <w:tcW w:w="284" w:type="dxa"/>
            <w:vAlign w:val="bottom"/>
          </w:tcPr>
          <w:p w:rsidR="00D140B5" w:rsidRPr="00975D10" w:rsidRDefault="00D140B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rPr>
            </w:pPr>
          </w:p>
        </w:tc>
        <w:tc>
          <w:tcPr>
            <w:tcW w:w="992" w:type="dxa"/>
            <w:tcBorders>
              <w:bottom w:val="single" w:sz="4" w:space="0" w:color="auto"/>
            </w:tcBorders>
            <w:shd w:val="clear" w:color="auto" w:fill="auto"/>
            <w:vAlign w:val="bottom"/>
          </w:tcPr>
          <w:p w:rsidR="00D140B5" w:rsidRPr="00975D10" w:rsidRDefault="00D140B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Pr>
                <w:rFonts w:ascii="Times New Roman" w:hAnsi="Times New Roman" w:cs="Times New Roman"/>
                <w:color w:val="000000"/>
              </w:rPr>
              <w:t>2,428</w:t>
            </w:r>
          </w:p>
        </w:tc>
        <w:tc>
          <w:tcPr>
            <w:tcW w:w="236" w:type="dxa"/>
            <w:vAlign w:val="bottom"/>
          </w:tcPr>
          <w:p w:rsidR="00D140B5" w:rsidRPr="00975D10" w:rsidRDefault="00D140B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color w:val="000000"/>
                <w:highlight w:val="yellow"/>
              </w:rPr>
            </w:pPr>
          </w:p>
        </w:tc>
        <w:tc>
          <w:tcPr>
            <w:tcW w:w="911" w:type="dxa"/>
            <w:tcBorders>
              <w:bottom w:val="single" w:sz="4" w:space="0" w:color="auto"/>
            </w:tcBorders>
            <w:shd w:val="clear" w:color="auto" w:fill="auto"/>
            <w:vAlign w:val="bottom"/>
          </w:tcPr>
          <w:p w:rsidR="00D140B5" w:rsidRPr="00975D10" w:rsidRDefault="00D140B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Pr>
                <w:rFonts w:ascii="Times New Roman" w:hAnsi="Times New Roman" w:cs="Times New Roman"/>
                <w:color w:val="000000"/>
              </w:rPr>
              <w:t>9,546</w:t>
            </w:r>
          </w:p>
        </w:tc>
        <w:tc>
          <w:tcPr>
            <w:tcW w:w="283" w:type="dxa"/>
            <w:vAlign w:val="bottom"/>
          </w:tcPr>
          <w:p w:rsidR="00D140B5" w:rsidRPr="00975D10" w:rsidRDefault="00D140B5" w:rsidP="00692248">
            <w:pPr>
              <w:pStyle w:val="3"/>
              <w:tabs>
                <w:tab w:val="clear" w:pos="360"/>
                <w:tab w:val="clear" w:pos="720"/>
              </w:tabs>
              <w:ind w:right="145"/>
              <w:jc w:val="right"/>
              <w:rPr>
                <w:rFonts w:ascii="Times New Roman" w:hAnsi="Times New Roman" w:cs="Times New Roman"/>
                <w:color w:val="000000"/>
                <w:sz w:val="18"/>
                <w:szCs w:val="18"/>
                <w:highlight w:val="yellow"/>
                <w:cs/>
              </w:rPr>
            </w:pPr>
          </w:p>
        </w:tc>
        <w:tc>
          <w:tcPr>
            <w:tcW w:w="898" w:type="dxa"/>
            <w:tcBorders>
              <w:bottom w:val="single" w:sz="4" w:space="0" w:color="auto"/>
            </w:tcBorders>
            <w:shd w:val="clear" w:color="auto" w:fill="auto"/>
            <w:vAlign w:val="bottom"/>
          </w:tcPr>
          <w:p w:rsidR="00D140B5" w:rsidRPr="00975D10" w:rsidRDefault="00D140B5" w:rsidP="00AA3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rPr>
            </w:pPr>
            <w:r w:rsidRPr="00975D10">
              <w:rPr>
                <w:rFonts w:ascii="Times New Roman" w:hAnsi="Times New Roman" w:cs="Times New Roman"/>
                <w:color w:val="000000"/>
              </w:rPr>
              <w:t>-</w:t>
            </w:r>
          </w:p>
        </w:tc>
        <w:tc>
          <w:tcPr>
            <w:tcW w:w="236" w:type="dxa"/>
            <w:vAlign w:val="bottom"/>
          </w:tcPr>
          <w:p w:rsidR="00D140B5" w:rsidRPr="00975D10" w:rsidRDefault="00D140B5" w:rsidP="00692248">
            <w:pPr>
              <w:pStyle w:val="3"/>
              <w:tabs>
                <w:tab w:val="clear" w:pos="360"/>
                <w:tab w:val="clear" w:pos="720"/>
              </w:tabs>
              <w:ind w:right="145"/>
              <w:jc w:val="right"/>
              <w:rPr>
                <w:rFonts w:ascii="Times New Roman" w:hAnsi="Times New Roman" w:cs="Times New Roman"/>
                <w:color w:val="000000"/>
                <w:sz w:val="18"/>
                <w:szCs w:val="18"/>
                <w:highlight w:val="yellow"/>
                <w:cs/>
              </w:rPr>
            </w:pPr>
          </w:p>
        </w:tc>
        <w:tc>
          <w:tcPr>
            <w:tcW w:w="1560" w:type="dxa"/>
            <w:tcBorders>
              <w:bottom w:val="single" w:sz="4" w:space="0" w:color="auto"/>
            </w:tcBorders>
            <w:shd w:val="clear" w:color="auto" w:fill="auto"/>
            <w:vAlign w:val="bottom"/>
          </w:tcPr>
          <w:p w:rsidR="00D140B5" w:rsidRPr="00975D10" w:rsidRDefault="00D140B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Pr>
                <w:rFonts w:ascii="Times New Roman" w:hAnsi="Times New Roman" w:cs="Times New Roman"/>
                <w:color w:val="000000"/>
              </w:rPr>
              <w:t>14,635</w:t>
            </w:r>
          </w:p>
        </w:tc>
      </w:tr>
      <w:tr w:rsidR="00D140B5" w:rsidRPr="00975D10" w:rsidTr="00692248">
        <w:tc>
          <w:tcPr>
            <w:tcW w:w="3227" w:type="dxa"/>
            <w:vAlign w:val="bottom"/>
          </w:tcPr>
          <w:p w:rsidR="00D140B5" w:rsidRPr="00975D10" w:rsidRDefault="00D140B5" w:rsidP="00054214">
            <w:pPr>
              <w:rPr>
                <w:rFonts w:ascii="Times New Roman" w:hAnsi="Times New Roman" w:cs="Times New Roman"/>
                <w:b/>
                <w:bCs/>
              </w:rPr>
            </w:pPr>
            <w:r w:rsidRPr="00975D10">
              <w:rPr>
                <w:rFonts w:ascii="Times New Roman" w:hAnsi="Times New Roman" w:cs="Times New Roman"/>
                <w:b/>
                <w:bCs/>
              </w:rPr>
              <w:t>Total Cost</w:t>
            </w:r>
          </w:p>
        </w:tc>
        <w:tc>
          <w:tcPr>
            <w:tcW w:w="1546" w:type="dxa"/>
            <w:tcBorders>
              <w:top w:val="single" w:sz="4" w:space="0" w:color="auto"/>
              <w:bottom w:val="single" w:sz="4" w:space="0" w:color="auto"/>
            </w:tcBorders>
            <w:vAlign w:val="bottom"/>
          </w:tcPr>
          <w:p w:rsidR="00D140B5" w:rsidRPr="00975D10" w:rsidRDefault="00D140B5"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sidRPr="00975D10">
              <w:rPr>
                <w:rFonts w:ascii="Times New Roman" w:hAnsi="Times New Roman" w:cs="Times New Roman"/>
                <w:color w:val="000000"/>
              </w:rPr>
              <w:t>37,386</w:t>
            </w:r>
          </w:p>
        </w:tc>
        <w:tc>
          <w:tcPr>
            <w:tcW w:w="284" w:type="dxa"/>
            <w:vAlign w:val="bottom"/>
          </w:tcPr>
          <w:p w:rsidR="00D140B5" w:rsidRPr="00975D10" w:rsidRDefault="00D140B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rPr>
            </w:pPr>
          </w:p>
        </w:tc>
        <w:tc>
          <w:tcPr>
            <w:tcW w:w="992" w:type="dxa"/>
            <w:tcBorders>
              <w:top w:val="single" w:sz="4" w:space="0" w:color="auto"/>
              <w:bottom w:val="single" w:sz="4" w:space="0" w:color="auto"/>
            </w:tcBorders>
            <w:shd w:val="clear" w:color="auto" w:fill="auto"/>
            <w:vAlign w:val="bottom"/>
          </w:tcPr>
          <w:p w:rsidR="00D140B5" w:rsidRPr="00975D10" w:rsidRDefault="00D140B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Pr>
                <w:rFonts w:ascii="Times New Roman" w:hAnsi="Times New Roman" w:cs="Times New Roman"/>
                <w:color w:val="000000"/>
              </w:rPr>
              <w:t>2,428</w:t>
            </w:r>
          </w:p>
        </w:tc>
        <w:tc>
          <w:tcPr>
            <w:tcW w:w="236" w:type="dxa"/>
            <w:vAlign w:val="bottom"/>
          </w:tcPr>
          <w:p w:rsidR="00D140B5" w:rsidRPr="00975D10" w:rsidRDefault="00D140B5" w:rsidP="00692248">
            <w:pPr>
              <w:pStyle w:val="3"/>
              <w:tabs>
                <w:tab w:val="clear" w:pos="360"/>
                <w:tab w:val="clear" w:pos="720"/>
              </w:tabs>
              <w:ind w:right="145"/>
              <w:jc w:val="right"/>
              <w:rPr>
                <w:rFonts w:ascii="Times New Roman" w:hAnsi="Times New Roman" w:cs="Times New Roman"/>
                <w:color w:val="000000"/>
                <w:sz w:val="18"/>
                <w:szCs w:val="18"/>
                <w:highlight w:val="yellow"/>
                <w:cs/>
                <w:lang w:val="en-US"/>
              </w:rPr>
            </w:pPr>
          </w:p>
        </w:tc>
        <w:tc>
          <w:tcPr>
            <w:tcW w:w="911" w:type="dxa"/>
            <w:tcBorders>
              <w:top w:val="single" w:sz="4" w:space="0" w:color="auto"/>
              <w:bottom w:val="single" w:sz="4" w:space="0" w:color="auto"/>
            </w:tcBorders>
            <w:shd w:val="clear" w:color="auto" w:fill="auto"/>
            <w:vAlign w:val="bottom"/>
          </w:tcPr>
          <w:p w:rsidR="00D140B5" w:rsidRPr="00975D10" w:rsidRDefault="00D140B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Pr>
                <w:rFonts w:ascii="Times New Roman" w:hAnsi="Times New Roman" w:cs="Times New Roman"/>
                <w:color w:val="000000"/>
              </w:rPr>
              <w:t>9,627</w:t>
            </w:r>
          </w:p>
        </w:tc>
        <w:tc>
          <w:tcPr>
            <w:tcW w:w="283" w:type="dxa"/>
            <w:vAlign w:val="bottom"/>
          </w:tcPr>
          <w:p w:rsidR="00D140B5" w:rsidRPr="00975D10" w:rsidRDefault="00D140B5" w:rsidP="00692248">
            <w:pPr>
              <w:pStyle w:val="3"/>
              <w:tabs>
                <w:tab w:val="clear" w:pos="360"/>
                <w:tab w:val="clear" w:pos="720"/>
              </w:tabs>
              <w:ind w:right="145"/>
              <w:jc w:val="right"/>
              <w:rPr>
                <w:rFonts w:ascii="Times New Roman" w:hAnsi="Times New Roman" w:cs="Times New Roman"/>
                <w:color w:val="000000"/>
                <w:sz w:val="18"/>
                <w:szCs w:val="18"/>
                <w:highlight w:val="yellow"/>
                <w:cs/>
              </w:rPr>
            </w:pPr>
          </w:p>
        </w:tc>
        <w:tc>
          <w:tcPr>
            <w:tcW w:w="898" w:type="dxa"/>
            <w:tcBorders>
              <w:top w:val="single" w:sz="4" w:space="0" w:color="auto"/>
              <w:bottom w:val="single" w:sz="4" w:space="0" w:color="auto"/>
            </w:tcBorders>
            <w:shd w:val="clear" w:color="auto" w:fill="auto"/>
            <w:vAlign w:val="bottom"/>
          </w:tcPr>
          <w:p w:rsidR="00D140B5" w:rsidRPr="00975D10" w:rsidRDefault="00D140B5" w:rsidP="00AA3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rPr>
            </w:pPr>
            <w:r w:rsidRPr="00975D10">
              <w:rPr>
                <w:rFonts w:ascii="Times New Roman" w:hAnsi="Times New Roman" w:cs="Times New Roman"/>
                <w:color w:val="000000"/>
              </w:rPr>
              <w:t>-</w:t>
            </w:r>
          </w:p>
        </w:tc>
        <w:tc>
          <w:tcPr>
            <w:tcW w:w="236" w:type="dxa"/>
            <w:vAlign w:val="bottom"/>
          </w:tcPr>
          <w:p w:rsidR="00D140B5" w:rsidRPr="00975D10" w:rsidRDefault="00D140B5" w:rsidP="00692248">
            <w:pPr>
              <w:pStyle w:val="3"/>
              <w:tabs>
                <w:tab w:val="clear" w:pos="360"/>
                <w:tab w:val="clear" w:pos="720"/>
              </w:tabs>
              <w:ind w:right="145"/>
              <w:jc w:val="right"/>
              <w:rPr>
                <w:rFonts w:ascii="Times New Roman" w:hAnsi="Times New Roman" w:cs="Times New Roman"/>
                <w:color w:val="000000"/>
                <w:sz w:val="18"/>
                <w:szCs w:val="18"/>
                <w:highlight w:val="yellow"/>
                <w:cs/>
              </w:rPr>
            </w:pPr>
          </w:p>
        </w:tc>
        <w:tc>
          <w:tcPr>
            <w:tcW w:w="1560" w:type="dxa"/>
            <w:tcBorders>
              <w:top w:val="single" w:sz="4" w:space="0" w:color="auto"/>
              <w:bottom w:val="single" w:sz="4" w:space="0" w:color="auto"/>
            </w:tcBorders>
            <w:shd w:val="clear" w:color="auto" w:fill="auto"/>
            <w:vAlign w:val="bottom"/>
          </w:tcPr>
          <w:p w:rsidR="00D140B5" w:rsidRPr="00975D10" w:rsidRDefault="00D140B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Pr>
                <w:rFonts w:ascii="Times New Roman" w:hAnsi="Times New Roman" w:cs="Times New Roman"/>
                <w:color w:val="000000"/>
              </w:rPr>
              <w:t>30,187</w:t>
            </w:r>
          </w:p>
        </w:tc>
      </w:tr>
      <w:tr w:rsidR="00D140B5" w:rsidRPr="00975D10" w:rsidTr="00692248">
        <w:tc>
          <w:tcPr>
            <w:tcW w:w="3227" w:type="dxa"/>
            <w:vAlign w:val="bottom"/>
          </w:tcPr>
          <w:p w:rsidR="00D140B5" w:rsidRPr="00975D10" w:rsidRDefault="00D140B5" w:rsidP="00054214">
            <w:pPr>
              <w:rPr>
                <w:rFonts w:ascii="Times New Roman" w:hAnsi="Times New Roman" w:cs="Times New Roman"/>
                <w:b/>
                <w:bCs/>
              </w:rPr>
            </w:pPr>
            <w:r w:rsidRPr="00975D10">
              <w:rPr>
                <w:rFonts w:ascii="Times New Roman" w:hAnsi="Times New Roman" w:cs="Times New Roman"/>
                <w:b/>
                <w:bCs/>
              </w:rPr>
              <w:t>Accumulated Depreciation</w:t>
            </w:r>
          </w:p>
        </w:tc>
        <w:tc>
          <w:tcPr>
            <w:tcW w:w="1546" w:type="dxa"/>
            <w:tcBorders>
              <w:top w:val="single" w:sz="4" w:space="0" w:color="auto"/>
            </w:tcBorders>
            <w:vAlign w:val="bottom"/>
          </w:tcPr>
          <w:p w:rsidR="00D140B5" w:rsidRPr="00975D10" w:rsidRDefault="00D140B5" w:rsidP="00D41C48">
            <w:pPr>
              <w:pStyle w:val="a"/>
              <w:ind w:right="145"/>
              <w:rPr>
                <w:rFonts w:ascii="Times New Roman" w:hAnsi="Times New Roman" w:cs="Times New Roman"/>
                <w:color w:val="000000"/>
                <w:sz w:val="18"/>
                <w:szCs w:val="18"/>
                <w:highlight w:val="yellow"/>
                <w:lang w:val="en-US"/>
              </w:rPr>
            </w:pPr>
          </w:p>
        </w:tc>
        <w:tc>
          <w:tcPr>
            <w:tcW w:w="284" w:type="dxa"/>
            <w:vAlign w:val="bottom"/>
          </w:tcPr>
          <w:p w:rsidR="00D140B5" w:rsidRPr="00975D10" w:rsidRDefault="00D140B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rPr>
            </w:pPr>
          </w:p>
        </w:tc>
        <w:tc>
          <w:tcPr>
            <w:tcW w:w="992" w:type="dxa"/>
            <w:tcBorders>
              <w:top w:val="single" w:sz="4" w:space="0" w:color="auto"/>
            </w:tcBorders>
            <w:shd w:val="clear" w:color="auto" w:fill="auto"/>
            <w:vAlign w:val="bottom"/>
          </w:tcPr>
          <w:p w:rsidR="00D140B5" w:rsidRPr="00975D10" w:rsidRDefault="00D140B5" w:rsidP="00692248">
            <w:pPr>
              <w:pStyle w:val="a"/>
              <w:ind w:right="145"/>
              <w:rPr>
                <w:rFonts w:ascii="Times New Roman" w:hAnsi="Times New Roman" w:cs="Times New Roman"/>
                <w:color w:val="000000"/>
                <w:sz w:val="18"/>
                <w:szCs w:val="18"/>
                <w:highlight w:val="yellow"/>
                <w:lang w:val="en-US"/>
              </w:rPr>
            </w:pPr>
          </w:p>
        </w:tc>
        <w:tc>
          <w:tcPr>
            <w:tcW w:w="236" w:type="dxa"/>
            <w:vAlign w:val="bottom"/>
          </w:tcPr>
          <w:p w:rsidR="00D140B5" w:rsidRPr="00975D10" w:rsidRDefault="00D140B5" w:rsidP="00692248">
            <w:pPr>
              <w:pStyle w:val="3"/>
              <w:tabs>
                <w:tab w:val="clear" w:pos="360"/>
                <w:tab w:val="clear" w:pos="720"/>
              </w:tabs>
              <w:ind w:right="145"/>
              <w:jc w:val="right"/>
              <w:rPr>
                <w:rFonts w:ascii="Times New Roman" w:hAnsi="Times New Roman" w:cs="Times New Roman"/>
                <w:color w:val="000000"/>
                <w:sz w:val="18"/>
                <w:szCs w:val="18"/>
                <w:highlight w:val="yellow"/>
                <w:cs/>
              </w:rPr>
            </w:pPr>
          </w:p>
        </w:tc>
        <w:tc>
          <w:tcPr>
            <w:tcW w:w="911" w:type="dxa"/>
            <w:tcBorders>
              <w:top w:val="single" w:sz="4" w:space="0" w:color="auto"/>
            </w:tcBorders>
            <w:vAlign w:val="bottom"/>
          </w:tcPr>
          <w:p w:rsidR="00D140B5" w:rsidRPr="00975D10" w:rsidRDefault="00D140B5" w:rsidP="00692248">
            <w:pPr>
              <w:pStyle w:val="a"/>
              <w:ind w:right="145"/>
              <w:rPr>
                <w:rFonts w:ascii="Times New Roman" w:hAnsi="Times New Roman" w:cs="Times New Roman"/>
                <w:color w:val="000000"/>
                <w:sz w:val="18"/>
                <w:szCs w:val="18"/>
                <w:highlight w:val="yellow"/>
                <w:lang w:val="en-US"/>
              </w:rPr>
            </w:pPr>
          </w:p>
        </w:tc>
        <w:tc>
          <w:tcPr>
            <w:tcW w:w="283" w:type="dxa"/>
            <w:vAlign w:val="bottom"/>
          </w:tcPr>
          <w:p w:rsidR="00D140B5" w:rsidRPr="00975D10" w:rsidRDefault="00D140B5" w:rsidP="00692248">
            <w:pPr>
              <w:pStyle w:val="3"/>
              <w:tabs>
                <w:tab w:val="clear" w:pos="360"/>
                <w:tab w:val="clear" w:pos="720"/>
              </w:tabs>
              <w:ind w:right="145"/>
              <w:jc w:val="right"/>
              <w:rPr>
                <w:rFonts w:ascii="Times New Roman" w:hAnsi="Times New Roman" w:cs="Times New Roman"/>
                <w:color w:val="000000"/>
                <w:sz w:val="18"/>
                <w:szCs w:val="18"/>
                <w:highlight w:val="yellow"/>
                <w:cs/>
              </w:rPr>
            </w:pPr>
          </w:p>
        </w:tc>
        <w:tc>
          <w:tcPr>
            <w:tcW w:w="898" w:type="dxa"/>
            <w:tcBorders>
              <w:top w:val="single" w:sz="4" w:space="0" w:color="auto"/>
            </w:tcBorders>
            <w:vAlign w:val="bottom"/>
          </w:tcPr>
          <w:p w:rsidR="00D140B5" w:rsidRPr="00975D10" w:rsidRDefault="00D140B5" w:rsidP="00692248">
            <w:pPr>
              <w:pStyle w:val="a"/>
              <w:ind w:right="145"/>
              <w:rPr>
                <w:rFonts w:ascii="Times New Roman" w:hAnsi="Times New Roman" w:cs="Times New Roman"/>
                <w:color w:val="000000"/>
                <w:sz w:val="18"/>
                <w:szCs w:val="18"/>
                <w:highlight w:val="yellow"/>
                <w:lang w:val="en-US"/>
              </w:rPr>
            </w:pPr>
          </w:p>
        </w:tc>
        <w:tc>
          <w:tcPr>
            <w:tcW w:w="236" w:type="dxa"/>
            <w:vAlign w:val="bottom"/>
          </w:tcPr>
          <w:p w:rsidR="00D140B5" w:rsidRPr="00975D10" w:rsidRDefault="00D140B5" w:rsidP="00692248">
            <w:pPr>
              <w:pStyle w:val="3"/>
              <w:tabs>
                <w:tab w:val="clear" w:pos="360"/>
                <w:tab w:val="clear" w:pos="720"/>
              </w:tabs>
              <w:ind w:right="145"/>
              <w:jc w:val="right"/>
              <w:rPr>
                <w:rFonts w:ascii="Times New Roman" w:hAnsi="Times New Roman" w:cs="Times New Roman"/>
                <w:color w:val="000000"/>
                <w:sz w:val="18"/>
                <w:szCs w:val="18"/>
                <w:highlight w:val="yellow"/>
                <w:cs/>
              </w:rPr>
            </w:pPr>
          </w:p>
        </w:tc>
        <w:tc>
          <w:tcPr>
            <w:tcW w:w="1560" w:type="dxa"/>
            <w:tcBorders>
              <w:top w:val="single" w:sz="4" w:space="0" w:color="auto"/>
            </w:tcBorders>
            <w:vAlign w:val="bottom"/>
          </w:tcPr>
          <w:p w:rsidR="00D140B5" w:rsidRPr="00975D10" w:rsidRDefault="00D140B5" w:rsidP="00692248">
            <w:pPr>
              <w:pStyle w:val="a"/>
              <w:ind w:right="145"/>
              <w:rPr>
                <w:rFonts w:ascii="Times New Roman" w:hAnsi="Times New Roman" w:cs="Times New Roman"/>
                <w:color w:val="000000"/>
                <w:sz w:val="18"/>
                <w:szCs w:val="18"/>
                <w:highlight w:val="yellow"/>
                <w:lang w:val="en-US"/>
              </w:rPr>
            </w:pPr>
          </w:p>
        </w:tc>
      </w:tr>
      <w:tr w:rsidR="00D140B5" w:rsidRPr="00975D10" w:rsidTr="00692248">
        <w:trPr>
          <w:trHeight w:val="80"/>
        </w:trPr>
        <w:tc>
          <w:tcPr>
            <w:tcW w:w="3227" w:type="dxa"/>
            <w:vAlign w:val="bottom"/>
          </w:tcPr>
          <w:p w:rsidR="00D140B5" w:rsidRPr="00975D10" w:rsidRDefault="00D140B5" w:rsidP="00054214">
            <w:pPr>
              <w:rPr>
                <w:rFonts w:ascii="Times New Roman" w:hAnsi="Times New Roman" w:cs="Times New Roman"/>
              </w:rPr>
            </w:pPr>
            <w:r w:rsidRPr="00975D10">
              <w:rPr>
                <w:rFonts w:ascii="Times New Roman" w:hAnsi="Times New Roman" w:cs="Times New Roman"/>
              </w:rPr>
              <w:t>land for cultivation</w:t>
            </w:r>
          </w:p>
        </w:tc>
        <w:tc>
          <w:tcPr>
            <w:tcW w:w="1546" w:type="dxa"/>
            <w:vAlign w:val="bottom"/>
          </w:tcPr>
          <w:p w:rsidR="00D140B5" w:rsidRPr="00975D10" w:rsidRDefault="00D140B5"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sidRPr="00975D10">
              <w:rPr>
                <w:rFonts w:ascii="Times New Roman" w:hAnsi="Times New Roman" w:cs="Times New Roman"/>
                <w:color w:val="000000"/>
              </w:rPr>
              <w:t>3,895</w:t>
            </w:r>
          </w:p>
        </w:tc>
        <w:tc>
          <w:tcPr>
            <w:tcW w:w="284" w:type="dxa"/>
            <w:vAlign w:val="bottom"/>
          </w:tcPr>
          <w:p w:rsidR="00D140B5" w:rsidRPr="00975D10" w:rsidRDefault="00D140B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p>
        </w:tc>
        <w:tc>
          <w:tcPr>
            <w:tcW w:w="992" w:type="dxa"/>
            <w:shd w:val="clear" w:color="auto" w:fill="auto"/>
            <w:vAlign w:val="bottom"/>
          </w:tcPr>
          <w:p w:rsidR="00D140B5" w:rsidRPr="00975D10" w:rsidRDefault="00D140B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Pr>
                <w:rFonts w:ascii="Times New Roman" w:hAnsi="Times New Roman" w:cs="Times New Roman"/>
                <w:color w:val="000000"/>
              </w:rPr>
              <w:t>1,386</w:t>
            </w:r>
          </w:p>
        </w:tc>
        <w:tc>
          <w:tcPr>
            <w:tcW w:w="236" w:type="dxa"/>
            <w:vAlign w:val="bottom"/>
          </w:tcPr>
          <w:p w:rsidR="00D140B5" w:rsidRPr="00975D10" w:rsidRDefault="00D140B5" w:rsidP="00692248">
            <w:pPr>
              <w:pStyle w:val="ASSETS"/>
              <w:tabs>
                <w:tab w:val="left" w:pos="981"/>
                <w:tab w:val="left" w:pos="1044"/>
              </w:tabs>
              <w:ind w:right="145"/>
              <w:jc w:val="right"/>
              <w:rPr>
                <w:rFonts w:ascii="Times New Roman" w:hAnsi="Times New Roman" w:cs="Times New Roman"/>
                <w:b w:val="0"/>
                <w:bCs w:val="0"/>
                <w:color w:val="000000"/>
                <w:sz w:val="18"/>
                <w:szCs w:val="18"/>
                <w:highlight w:val="yellow"/>
                <w:u w:val="none"/>
                <w:cs/>
                <w:lang w:val="en-US"/>
              </w:rPr>
            </w:pPr>
          </w:p>
        </w:tc>
        <w:tc>
          <w:tcPr>
            <w:tcW w:w="911" w:type="dxa"/>
            <w:shd w:val="clear" w:color="auto" w:fill="auto"/>
            <w:vAlign w:val="bottom"/>
          </w:tcPr>
          <w:p w:rsidR="00D140B5" w:rsidRPr="00975D10" w:rsidRDefault="00D140B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Pr>
                <w:rFonts w:ascii="Times New Roman" w:hAnsi="Times New Roman" w:cs="Times New Roman"/>
                <w:color w:val="000000"/>
              </w:rPr>
              <w:t>81</w:t>
            </w:r>
          </w:p>
        </w:tc>
        <w:tc>
          <w:tcPr>
            <w:tcW w:w="283" w:type="dxa"/>
            <w:vAlign w:val="bottom"/>
          </w:tcPr>
          <w:p w:rsidR="00D140B5" w:rsidRPr="00975D10" w:rsidRDefault="00D140B5" w:rsidP="00692248">
            <w:pPr>
              <w:pStyle w:val="a"/>
              <w:tabs>
                <w:tab w:val="left" w:pos="981"/>
                <w:tab w:val="left" w:pos="1044"/>
              </w:tabs>
              <w:spacing w:line="260" w:lineRule="atLeast"/>
              <w:ind w:right="145"/>
              <w:rPr>
                <w:rFonts w:ascii="Times New Roman" w:hAnsi="Times New Roman" w:cs="Times New Roman"/>
                <w:color w:val="000000"/>
                <w:sz w:val="18"/>
                <w:szCs w:val="18"/>
                <w:highlight w:val="yellow"/>
                <w:lang w:val="en-US"/>
              </w:rPr>
            </w:pPr>
          </w:p>
        </w:tc>
        <w:tc>
          <w:tcPr>
            <w:tcW w:w="898" w:type="dxa"/>
            <w:vAlign w:val="bottom"/>
          </w:tcPr>
          <w:p w:rsidR="00D140B5" w:rsidRPr="00975D10" w:rsidRDefault="00D140B5" w:rsidP="00AA3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rPr>
            </w:pPr>
            <w:r w:rsidRPr="00975D10">
              <w:rPr>
                <w:rFonts w:ascii="Times New Roman" w:hAnsi="Times New Roman" w:cs="Times New Roman"/>
                <w:color w:val="000000"/>
              </w:rPr>
              <w:t>-</w:t>
            </w:r>
          </w:p>
        </w:tc>
        <w:tc>
          <w:tcPr>
            <w:tcW w:w="236" w:type="dxa"/>
            <w:vAlign w:val="bottom"/>
          </w:tcPr>
          <w:p w:rsidR="00D140B5" w:rsidRPr="00975D10" w:rsidRDefault="00D140B5" w:rsidP="00692248">
            <w:pPr>
              <w:pStyle w:val="a"/>
              <w:tabs>
                <w:tab w:val="left" w:pos="981"/>
                <w:tab w:val="left" w:pos="1044"/>
              </w:tabs>
              <w:spacing w:line="260" w:lineRule="atLeast"/>
              <w:ind w:right="145"/>
              <w:rPr>
                <w:rFonts w:ascii="Times New Roman" w:hAnsi="Times New Roman" w:cs="Times New Roman"/>
                <w:color w:val="000000"/>
                <w:sz w:val="18"/>
                <w:szCs w:val="18"/>
                <w:highlight w:val="yellow"/>
                <w:lang w:val="en-US"/>
              </w:rPr>
            </w:pPr>
          </w:p>
        </w:tc>
        <w:tc>
          <w:tcPr>
            <w:tcW w:w="1560" w:type="dxa"/>
            <w:shd w:val="clear" w:color="auto" w:fill="auto"/>
            <w:vAlign w:val="bottom"/>
          </w:tcPr>
          <w:p w:rsidR="00D140B5" w:rsidRPr="00975D10" w:rsidRDefault="00D140B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Pr>
                <w:rFonts w:ascii="Times New Roman" w:hAnsi="Times New Roman" w:cs="Times New Roman"/>
                <w:color w:val="000000"/>
              </w:rPr>
              <w:t>5,200</w:t>
            </w:r>
          </w:p>
        </w:tc>
      </w:tr>
      <w:tr w:rsidR="00D140B5" w:rsidRPr="00975D10" w:rsidTr="00692248">
        <w:tc>
          <w:tcPr>
            <w:tcW w:w="3227" w:type="dxa"/>
            <w:vAlign w:val="bottom"/>
          </w:tcPr>
          <w:p w:rsidR="00D140B5" w:rsidRPr="00975D10" w:rsidRDefault="00D140B5" w:rsidP="00054214">
            <w:pPr>
              <w:rPr>
                <w:rFonts w:ascii="Times New Roman" w:hAnsi="Times New Roman" w:cs="Times New Roman"/>
              </w:rPr>
            </w:pPr>
            <w:r w:rsidRPr="00975D10">
              <w:rPr>
                <w:rFonts w:ascii="Times New Roman" w:hAnsi="Times New Roman" w:cs="Times New Roman"/>
              </w:rPr>
              <w:t>Building space</w:t>
            </w:r>
          </w:p>
        </w:tc>
        <w:tc>
          <w:tcPr>
            <w:tcW w:w="1546" w:type="dxa"/>
            <w:vAlign w:val="bottom"/>
          </w:tcPr>
          <w:p w:rsidR="00D140B5" w:rsidRPr="00975D10" w:rsidRDefault="00D140B5"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sidRPr="00975D10">
              <w:rPr>
                <w:rFonts w:ascii="Times New Roman" w:hAnsi="Times New Roman" w:cs="Times New Roman"/>
                <w:color w:val="000000"/>
              </w:rPr>
              <w:t>3,055</w:t>
            </w:r>
          </w:p>
        </w:tc>
        <w:tc>
          <w:tcPr>
            <w:tcW w:w="284" w:type="dxa"/>
            <w:vAlign w:val="bottom"/>
          </w:tcPr>
          <w:p w:rsidR="00D140B5" w:rsidRPr="00975D10" w:rsidRDefault="00D140B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p>
        </w:tc>
        <w:tc>
          <w:tcPr>
            <w:tcW w:w="992" w:type="dxa"/>
            <w:shd w:val="clear" w:color="auto" w:fill="auto"/>
            <w:vAlign w:val="bottom"/>
          </w:tcPr>
          <w:p w:rsidR="00D140B5" w:rsidRPr="00975D10" w:rsidRDefault="00D140B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Pr>
                <w:rFonts w:ascii="Times New Roman" w:hAnsi="Times New Roman" w:cs="Times New Roman"/>
                <w:color w:val="000000"/>
              </w:rPr>
              <w:t>1,456</w:t>
            </w:r>
          </w:p>
        </w:tc>
        <w:tc>
          <w:tcPr>
            <w:tcW w:w="236" w:type="dxa"/>
            <w:vAlign w:val="bottom"/>
          </w:tcPr>
          <w:p w:rsidR="00D140B5" w:rsidRPr="00975D10" w:rsidRDefault="00D140B5" w:rsidP="00692248">
            <w:pPr>
              <w:pStyle w:val="ASSETS"/>
              <w:tabs>
                <w:tab w:val="left" w:pos="981"/>
                <w:tab w:val="left" w:pos="1044"/>
              </w:tabs>
              <w:ind w:right="145"/>
              <w:jc w:val="right"/>
              <w:rPr>
                <w:rFonts w:ascii="Times New Roman" w:hAnsi="Times New Roman" w:cs="Times New Roman"/>
                <w:b w:val="0"/>
                <w:bCs w:val="0"/>
                <w:color w:val="000000"/>
                <w:sz w:val="18"/>
                <w:szCs w:val="18"/>
                <w:highlight w:val="yellow"/>
                <w:u w:val="none"/>
                <w:cs/>
                <w:lang w:val="en-US"/>
              </w:rPr>
            </w:pPr>
          </w:p>
        </w:tc>
        <w:tc>
          <w:tcPr>
            <w:tcW w:w="911" w:type="dxa"/>
            <w:shd w:val="clear" w:color="auto" w:fill="auto"/>
            <w:vAlign w:val="bottom"/>
          </w:tcPr>
          <w:p w:rsidR="00D140B5" w:rsidRPr="00975D10" w:rsidRDefault="00D140B5" w:rsidP="00AA3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rPr>
            </w:pPr>
            <w:r w:rsidRPr="00975D10">
              <w:rPr>
                <w:rFonts w:ascii="Times New Roman" w:hAnsi="Times New Roman" w:cs="Times New Roman"/>
                <w:color w:val="000000"/>
              </w:rPr>
              <w:t>-</w:t>
            </w:r>
          </w:p>
        </w:tc>
        <w:tc>
          <w:tcPr>
            <w:tcW w:w="283" w:type="dxa"/>
            <w:vAlign w:val="bottom"/>
          </w:tcPr>
          <w:p w:rsidR="00D140B5" w:rsidRPr="00975D10" w:rsidRDefault="00D140B5" w:rsidP="00692248">
            <w:pPr>
              <w:pStyle w:val="a"/>
              <w:tabs>
                <w:tab w:val="left" w:pos="981"/>
                <w:tab w:val="left" w:pos="1044"/>
              </w:tabs>
              <w:spacing w:line="260" w:lineRule="atLeast"/>
              <w:ind w:right="145"/>
              <w:rPr>
                <w:rFonts w:ascii="Times New Roman" w:hAnsi="Times New Roman" w:cs="Times New Roman"/>
                <w:color w:val="000000"/>
                <w:sz w:val="18"/>
                <w:szCs w:val="18"/>
                <w:highlight w:val="yellow"/>
                <w:lang w:val="en-US"/>
              </w:rPr>
            </w:pPr>
          </w:p>
        </w:tc>
        <w:tc>
          <w:tcPr>
            <w:tcW w:w="898" w:type="dxa"/>
            <w:vAlign w:val="bottom"/>
          </w:tcPr>
          <w:p w:rsidR="00D140B5" w:rsidRPr="00975D10" w:rsidRDefault="00D140B5" w:rsidP="00AA3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rPr>
            </w:pPr>
            <w:r w:rsidRPr="00975D10">
              <w:rPr>
                <w:rFonts w:ascii="Times New Roman" w:hAnsi="Times New Roman" w:cs="Times New Roman"/>
                <w:color w:val="000000"/>
              </w:rPr>
              <w:t>-</w:t>
            </w:r>
          </w:p>
        </w:tc>
        <w:tc>
          <w:tcPr>
            <w:tcW w:w="236" w:type="dxa"/>
            <w:vAlign w:val="bottom"/>
          </w:tcPr>
          <w:p w:rsidR="00D140B5" w:rsidRPr="00975D10" w:rsidRDefault="00D140B5" w:rsidP="00692248">
            <w:pPr>
              <w:pStyle w:val="a"/>
              <w:tabs>
                <w:tab w:val="left" w:pos="981"/>
                <w:tab w:val="left" w:pos="1044"/>
              </w:tabs>
              <w:spacing w:line="260" w:lineRule="atLeast"/>
              <w:ind w:right="145"/>
              <w:rPr>
                <w:rFonts w:ascii="Times New Roman" w:hAnsi="Times New Roman" w:cs="Times New Roman"/>
                <w:color w:val="000000"/>
                <w:sz w:val="18"/>
                <w:szCs w:val="18"/>
                <w:highlight w:val="yellow"/>
                <w:lang w:val="en-US"/>
              </w:rPr>
            </w:pPr>
          </w:p>
        </w:tc>
        <w:tc>
          <w:tcPr>
            <w:tcW w:w="1560" w:type="dxa"/>
            <w:shd w:val="clear" w:color="auto" w:fill="auto"/>
            <w:vAlign w:val="bottom"/>
          </w:tcPr>
          <w:p w:rsidR="00D140B5" w:rsidRPr="00975D10" w:rsidRDefault="00D140B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Pr>
                <w:rFonts w:ascii="Times New Roman" w:hAnsi="Times New Roman" w:cs="Times New Roman"/>
                <w:color w:val="000000"/>
              </w:rPr>
              <w:t>4,511</w:t>
            </w:r>
          </w:p>
        </w:tc>
      </w:tr>
      <w:tr w:rsidR="002F39F5" w:rsidRPr="00975D10" w:rsidTr="00692248">
        <w:tc>
          <w:tcPr>
            <w:tcW w:w="3227" w:type="dxa"/>
            <w:vAlign w:val="bottom"/>
          </w:tcPr>
          <w:p w:rsidR="002F39F5" w:rsidRPr="00975D10" w:rsidRDefault="002F39F5" w:rsidP="00054214">
            <w:pPr>
              <w:rPr>
                <w:rFonts w:ascii="Times New Roman" w:hAnsi="Times New Roman" w:cs="Times New Roman"/>
              </w:rPr>
            </w:pPr>
            <w:r w:rsidRPr="00975D10">
              <w:rPr>
                <w:rFonts w:ascii="Times New Roman" w:hAnsi="Times New Roman" w:cs="Times New Roman"/>
              </w:rPr>
              <w:t>Vehicles and equipment</w:t>
            </w:r>
          </w:p>
        </w:tc>
        <w:tc>
          <w:tcPr>
            <w:tcW w:w="1546" w:type="dxa"/>
            <w:tcBorders>
              <w:bottom w:val="single" w:sz="4" w:space="0" w:color="auto"/>
            </w:tcBorders>
            <w:vAlign w:val="bottom"/>
          </w:tcPr>
          <w:p w:rsidR="002F39F5" w:rsidRPr="00975D10" w:rsidRDefault="002F39F5"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sidRPr="00975D10">
              <w:rPr>
                <w:rFonts w:ascii="Times New Roman" w:hAnsi="Times New Roman" w:cs="Times New Roman"/>
                <w:color w:val="000000"/>
              </w:rPr>
              <w:t>10,504</w:t>
            </w:r>
          </w:p>
        </w:tc>
        <w:tc>
          <w:tcPr>
            <w:tcW w:w="284" w:type="dxa"/>
            <w:vAlign w:val="bottom"/>
          </w:tcPr>
          <w:p w:rsidR="002F39F5" w:rsidRPr="00975D10" w:rsidRDefault="002F39F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p>
        </w:tc>
        <w:tc>
          <w:tcPr>
            <w:tcW w:w="992" w:type="dxa"/>
            <w:tcBorders>
              <w:bottom w:val="single" w:sz="4" w:space="0" w:color="auto"/>
            </w:tcBorders>
            <w:shd w:val="clear" w:color="auto" w:fill="auto"/>
            <w:vAlign w:val="bottom"/>
          </w:tcPr>
          <w:p w:rsidR="002F39F5" w:rsidRPr="00975D10" w:rsidRDefault="002F39F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Pr>
                <w:rFonts w:ascii="Times New Roman" w:hAnsi="Times New Roman" w:cs="Times New Roman"/>
                <w:color w:val="000000"/>
              </w:rPr>
              <w:t>4,156</w:t>
            </w:r>
          </w:p>
        </w:tc>
        <w:tc>
          <w:tcPr>
            <w:tcW w:w="236" w:type="dxa"/>
            <w:vAlign w:val="bottom"/>
          </w:tcPr>
          <w:p w:rsidR="002F39F5" w:rsidRPr="00975D10" w:rsidRDefault="002F39F5" w:rsidP="00692248">
            <w:pPr>
              <w:pStyle w:val="ASSETS"/>
              <w:tabs>
                <w:tab w:val="left" w:pos="981"/>
                <w:tab w:val="left" w:pos="1044"/>
              </w:tabs>
              <w:ind w:right="145"/>
              <w:jc w:val="right"/>
              <w:rPr>
                <w:rFonts w:ascii="Times New Roman" w:hAnsi="Times New Roman" w:cs="Times New Roman"/>
                <w:b w:val="0"/>
                <w:bCs w:val="0"/>
                <w:color w:val="000000"/>
                <w:sz w:val="18"/>
                <w:szCs w:val="18"/>
                <w:highlight w:val="yellow"/>
                <w:u w:val="none"/>
                <w:cs/>
                <w:lang w:val="en-US"/>
              </w:rPr>
            </w:pPr>
          </w:p>
        </w:tc>
        <w:tc>
          <w:tcPr>
            <w:tcW w:w="911" w:type="dxa"/>
            <w:tcBorders>
              <w:bottom w:val="single" w:sz="4" w:space="0" w:color="auto"/>
            </w:tcBorders>
            <w:shd w:val="clear" w:color="auto" w:fill="auto"/>
            <w:vAlign w:val="bottom"/>
          </w:tcPr>
          <w:p w:rsidR="002F39F5" w:rsidRPr="00975D10" w:rsidRDefault="002F39F5" w:rsidP="00A9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Pr>
                <w:rFonts w:ascii="Times New Roman" w:hAnsi="Times New Roman" w:cs="Times New Roman"/>
                <w:color w:val="000000"/>
              </w:rPr>
              <w:t>8,063</w:t>
            </w:r>
          </w:p>
        </w:tc>
        <w:tc>
          <w:tcPr>
            <w:tcW w:w="283" w:type="dxa"/>
            <w:vAlign w:val="bottom"/>
          </w:tcPr>
          <w:p w:rsidR="002F39F5" w:rsidRPr="00975D10" w:rsidRDefault="002F39F5" w:rsidP="00692248">
            <w:pPr>
              <w:pStyle w:val="a"/>
              <w:tabs>
                <w:tab w:val="left" w:pos="981"/>
                <w:tab w:val="left" w:pos="1044"/>
              </w:tabs>
              <w:spacing w:line="260" w:lineRule="atLeast"/>
              <w:ind w:right="145"/>
              <w:rPr>
                <w:rFonts w:ascii="Times New Roman" w:hAnsi="Times New Roman" w:cs="Times New Roman"/>
                <w:color w:val="000000"/>
                <w:sz w:val="18"/>
                <w:szCs w:val="18"/>
                <w:highlight w:val="yellow"/>
                <w:lang w:val="en-US"/>
              </w:rPr>
            </w:pPr>
          </w:p>
        </w:tc>
        <w:tc>
          <w:tcPr>
            <w:tcW w:w="898" w:type="dxa"/>
            <w:tcBorders>
              <w:bottom w:val="single" w:sz="4" w:space="0" w:color="auto"/>
            </w:tcBorders>
            <w:vAlign w:val="bottom"/>
          </w:tcPr>
          <w:p w:rsidR="002F39F5" w:rsidRPr="00975D10" w:rsidRDefault="002F39F5" w:rsidP="00AA3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rPr>
            </w:pPr>
            <w:r w:rsidRPr="00975D10">
              <w:rPr>
                <w:rFonts w:ascii="Times New Roman" w:hAnsi="Times New Roman" w:cs="Times New Roman"/>
                <w:color w:val="000000"/>
              </w:rPr>
              <w:t>-</w:t>
            </w:r>
          </w:p>
        </w:tc>
        <w:tc>
          <w:tcPr>
            <w:tcW w:w="236" w:type="dxa"/>
            <w:vAlign w:val="bottom"/>
          </w:tcPr>
          <w:p w:rsidR="002F39F5" w:rsidRPr="00975D10" w:rsidRDefault="002F39F5" w:rsidP="00692248">
            <w:pPr>
              <w:pStyle w:val="a"/>
              <w:tabs>
                <w:tab w:val="left" w:pos="981"/>
                <w:tab w:val="left" w:pos="1044"/>
              </w:tabs>
              <w:spacing w:line="260" w:lineRule="atLeast"/>
              <w:ind w:right="145"/>
              <w:rPr>
                <w:rFonts w:ascii="Times New Roman" w:hAnsi="Times New Roman" w:cs="Times New Roman"/>
                <w:color w:val="000000"/>
                <w:sz w:val="18"/>
                <w:szCs w:val="18"/>
                <w:highlight w:val="yellow"/>
                <w:lang w:val="en-US"/>
              </w:rPr>
            </w:pPr>
          </w:p>
        </w:tc>
        <w:tc>
          <w:tcPr>
            <w:tcW w:w="1560" w:type="dxa"/>
            <w:tcBorders>
              <w:bottom w:val="single" w:sz="4" w:space="0" w:color="auto"/>
            </w:tcBorders>
            <w:shd w:val="clear" w:color="auto" w:fill="auto"/>
            <w:vAlign w:val="bottom"/>
          </w:tcPr>
          <w:p w:rsidR="002F39F5" w:rsidRPr="00975D10" w:rsidRDefault="002F39F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Pr>
                <w:rFonts w:ascii="Times New Roman" w:hAnsi="Times New Roman" w:cs="Times New Roman"/>
                <w:color w:val="000000"/>
              </w:rPr>
              <w:t>6,597</w:t>
            </w:r>
          </w:p>
        </w:tc>
      </w:tr>
      <w:tr w:rsidR="002E3D5A" w:rsidRPr="00975D10" w:rsidTr="00692248">
        <w:tc>
          <w:tcPr>
            <w:tcW w:w="3227" w:type="dxa"/>
            <w:vAlign w:val="bottom"/>
          </w:tcPr>
          <w:p w:rsidR="002E3D5A" w:rsidRPr="00975D10" w:rsidRDefault="002E3D5A" w:rsidP="00054214">
            <w:pPr>
              <w:rPr>
                <w:rFonts w:ascii="Times New Roman" w:hAnsi="Times New Roman" w:cs="Times New Roman"/>
                <w:b/>
                <w:bCs/>
              </w:rPr>
            </w:pPr>
            <w:r w:rsidRPr="00975D10">
              <w:rPr>
                <w:rFonts w:ascii="Times New Roman" w:hAnsi="Times New Roman" w:cs="Times New Roman"/>
                <w:b/>
                <w:bCs/>
              </w:rPr>
              <w:t>Total Accumulated Depreciation</w:t>
            </w:r>
          </w:p>
        </w:tc>
        <w:tc>
          <w:tcPr>
            <w:tcW w:w="1546" w:type="dxa"/>
            <w:tcBorders>
              <w:top w:val="single" w:sz="4" w:space="0" w:color="auto"/>
              <w:bottom w:val="single" w:sz="4" w:space="0" w:color="auto"/>
            </w:tcBorders>
            <w:vAlign w:val="bottom"/>
          </w:tcPr>
          <w:p w:rsidR="002E3D5A" w:rsidRPr="00975D10" w:rsidRDefault="002E3D5A"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sidRPr="00975D10">
              <w:rPr>
                <w:rFonts w:ascii="Times New Roman" w:hAnsi="Times New Roman" w:cs="Times New Roman"/>
                <w:color w:val="000000"/>
              </w:rPr>
              <w:t>17,454</w:t>
            </w:r>
          </w:p>
        </w:tc>
        <w:tc>
          <w:tcPr>
            <w:tcW w:w="284" w:type="dxa"/>
            <w:vAlign w:val="bottom"/>
          </w:tcPr>
          <w:p w:rsidR="002E3D5A" w:rsidRPr="00975D10" w:rsidRDefault="002E3D5A"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p>
        </w:tc>
        <w:tc>
          <w:tcPr>
            <w:tcW w:w="992" w:type="dxa"/>
            <w:tcBorders>
              <w:top w:val="single" w:sz="4" w:space="0" w:color="auto"/>
              <w:bottom w:val="single" w:sz="4" w:space="0" w:color="auto"/>
            </w:tcBorders>
            <w:shd w:val="clear" w:color="auto" w:fill="auto"/>
            <w:vAlign w:val="bottom"/>
          </w:tcPr>
          <w:p w:rsidR="002E3D5A" w:rsidRPr="00975D10" w:rsidRDefault="002E3D5A"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Pr>
                <w:rFonts w:ascii="Times New Roman" w:hAnsi="Times New Roman" w:cs="Times New Roman"/>
                <w:color w:val="000000"/>
              </w:rPr>
              <w:t>6,998</w:t>
            </w:r>
          </w:p>
        </w:tc>
        <w:tc>
          <w:tcPr>
            <w:tcW w:w="236" w:type="dxa"/>
            <w:vAlign w:val="bottom"/>
          </w:tcPr>
          <w:p w:rsidR="002E3D5A" w:rsidRPr="00975D10" w:rsidRDefault="002E3D5A" w:rsidP="00692248">
            <w:pPr>
              <w:pStyle w:val="ASSETS"/>
              <w:tabs>
                <w:tab w:val="left" w:pos="981"/>
                <w:tab w:val="left" w:pos="1044"/>
              </w:tabs>
              <w:ind w:right="145"/>
              <w:jc w:val="right"/>
              <w:rPr>
                <w:rFonts w:ascii="Times New Roman" w:hAnsi="Times New Roman" w:cs="Times New Roman"/>
                <w:b w:val="0"/>
                <w:bCs w:val="0"/>
                <w:color w:val="000000"/>
                <w:sz w:val="18"/>
                <w:szCs w:val="18"/>
                <w:highlight w:val="yellow"/>
                <w:u w:val="none"/>
                <w:cs/>
                <w:lang w:val="en-US"/>
              </w:rPr>
            </w:pPr>
          </w:p>
        </w:tc>
        <w:tc>
          <w:tcPr>
            <w:tcW w:w="911" w:type="dxa"/>
            <w:tcBorders>
              <w:top w:val="single" w:sz="4" w:space="0" w:color="auto"/>
              <w:bottom w:val="single" w:sz="4" w:space="0" w:color="auto"/>
            </w:tcBorders>
            <w:shd w:val="clear" w:color="auto" w:fill="auto"/>
            <w:vAlign w:val="bottom"/>
          </w:tcPr>
          <w:p w:rsidR="002E3D5A" w:rsidRPr="00975D10" w:rsidRDefault="002E3D5A"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Pr>
                <w:rFonts w:ascii="Times New Roman" w:hAnsi="Times New Roman" w:cs="Times New Roman"/>
                <w:color w:val="000000"/>
              </w:rPr>
              <w:t>8,144</w:t>
            </w:r>
          </w:p>
        </w:tc>
        <w:tc>
          <w:tcPr>
            <w:tcW w:w="283" w:type="dxa"/>
            <w:vAlign w:val="bottom"/>
          </w:tcPr>
          <w:p w:rsidR="002E3D5A" w:rsidRPr="00975D10" w:rsidRDefault="002E3D5A" w:rsidP="00692248">
            <w:pPr>
              <w:pStyle w:val="a"/>
              <w:tabs>
                <w:tab w:val="left" w:pos="981"/>
                <w:tab w:val="left" w:pos="1044"/>
              </w:tabs>
              <w:spacing w:line="260" w:lineRule="atLeast"/>
              <w:ind w:right="145"/>
              <w:rPr>
                <w:rFonts w:ascii="Times New Roman" w:hAnsi="Times New Roman" w:cs="Times New Roman"/>
                <w:color w:val="000000"/>
                <w:sz w:val="18"/>
                <w:szCs w:val="18"/>
                <w:highlight w:val="yellow"/>
                <w:lang w:val="en-US"/>
              </w:rPr>
            </w:pPr>
          </w:p>
        </w:tc>
        <w:tc>
          <w:tcPr>
            <w:tcW w:w="898" w:type="dxa"/>
            <w:tcBorders>
              <w:top w:val="single" w:sz="4" w:space="0" w:color="auto"/>
              <w:bottom w:val="single" w:sz="4" w:space="0" w:color="auto"/>
            </w:tcBorders>
            <w:vAlign w:val="bottom"/>
          </w:tcPr>
          <w:p w:rsidR="002E3D5A" w:rsidRPr="00975D10" w:rsidRDefault="002E3D5A" w:rsidP="00AA3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rPr>
            </w:pPr>
            <w:r w:rsidRPr="00975D10">
              <w:rPr>
                <w:rFonts w:ascii="Times New Roman" w:hAnsi="Times New Roman" w:cs="Times New Roman"/>
                <w:color w:val="000000"/>
              </w:rPr>
              <w:t>-</w:t>
            </w:r>
          </w:p>
        </w:tc>
        <w:tc>
          <w:tcPr>
            <w:tcW w:w="236" w:type="dxa"/>
            <w:vAlign w:val="bottom"/>
          </w:tcPr>
          <w:p w:rsidR="002E3D5A" w:rsidRPr="00975D10" w:rsidRDefault="002E3D5A" w:rsidP="00692248">
            <w:pPr>
              <w:pStyle w:val="a"/>
              <w:tabs>
                <w:tab w:val="left" w:pos="981"/>
                <w:tab w:val="left" w:pos="1044"/>
              </w:tabs>
              <w:spacing w:line="260" w:lineRule="atLeast"/>
              <w:ind w:right="145"/>
              <w:rPr>
                <w:rFonts w:ascii="Times New Roman" w:hAnsi="Times New Roman" w:cs="Times New Roman"/>
                <w:color w:val="000000"/>
                <w:sz w:val="18"/>
                <w:szCs w:val="18"/>
                <w:highlight w:val="yellow"/>
                <w:lang w:val="en-US"/>
              </w:rPr>
            </w:pPr>
          </w:p>
        </w:tc>
        <w:tc>
          <w:tcPr>
            <w:tcW w:w="1560" w:type="dxa"/>
            <w:tcBorders>
              <w:top w:val="single" w:sz="4" w:space="0" w:color="auto"/>
              <w:bottom w:val="single" w:sz="4" w:space="0" w:color="auto"/>
            </w:tcBorders>
            <w:shd w:val="clear" w:color="auto" w:fill="auto"/>
            <w:vAlign w:val="bottom"/>
          </w:tcPr>
          <w:p w:rsidR="002E3D5A" w:rsidRPr="00975D10" w:rsidRDefault="002E3D5A"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Pr>
                <w:rFonts w:ascii="Times New Roman" w:hAnsi="Times New Roman" w:cs="Times New Roman"/>
                <w:color w:val="000000"/>
              </w:rPr>
              <w:t>16,308</w:t>
            </w:r>
          </w:p>
        </w:tc>
      </w:tr>
      <w:tr w:rsidR="002E3D5A" w:rsidRPr="00975D10" w:rsidTr="00692248">
        <w:trPr>
          <w:trHeight w:val="50"/>
        </w:trPr>
        <w:tc>
          <w:tcPr>
            <w:tcW w:w="3227" w:type="dxa"/>
            <w:vAlign w:val="bottom"/>
          </w:tcPr>
          <w:p w:rsidR="002E3D5A" w:rsidRPr="00975D10" w:rsidRDefault="002E3D5A" w:rsidP="00054214">
            <w:pPr>
              <w:rPr>
                <w:rFonts w:ascii="Times New Roman" w:hAnsi="Times New Roman" w:cs="Times New Roman"/>
                <w:b/>
                <w:bCs/>
              </w:rPr>
            </w:pPr>
            <w:r w:rsidRPr="00975D10">
              <w:rPr>
                <w:rFonts w:ascii="Times New Roman" w:hAnsi="Times New Roman" w:cs="Times New Roman"/>
                <w:b/>
                <w:bCs/>
              </w:rPr>
              <w:t>Net</w:t>
            </w:r>
          </w:p>
        </w:tc>
        <w:tc>
          <w:tcPr>
            <w:tcW w:w="1546" w:type="dxa"/>
            <w:tcBorders>
              <w:top w:val="single" w:sz="4" w:space="0" w:color="auto"/>
              <w:bottom w:val="double" w:sz="4" w:space="0" w:color="auto"/>
            </w:tcBorders>
            <w:vAlign w:val="bottom"/>
          </w:tcPr>
          <w:p w:rsidR="002E3D5A" w:rsidRPr="00975D10" w:rsidRDefault="002E3D5A"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sidRPr="00975D10">
              <w:rPr>
                <w:rFonts w:ascii="Times New Roman" w:hAnsi="Times New Roman" w:cs="Times New Roman"/>
                <w:color w:val="000000"/>
              </w:rPr>
              <w:t>19,932</w:t>
            </w:r>
          </w:p>
        </w:tc>
        <w:tc>
          <w:tcPr>
            <w:tcW w:w="284" w:type="dxa"/>
            <w:vAlign w:val="bottom"/>
          </w:tcPr>
          <w:p w:rsidR="002E3D5A" w:rsidRPr="00975D10" w:rsidRDefault="002E3D5A"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p>
        </w:tc>
        <w:tc>
          <w:tcPr>
            <w:tcW w:w="992" w:type="dxa"/>
            <w:tcBorders>
              <w:top w:val="single" w:sz="4" w:space="0" w:color="auto"/>
            </w:tcBorders>
            <w:vAlign w:val="bottom"/>
          </w:tcPr>
          <w:p w:rsidR="002E3D5A" w:rsidRPr="00975D10" w:rsidRDefault="002E3D5A"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highlight w:val="yellow"/>
              </w:rPr>
            </w:pPr>
          </w:p>
        </w:tc>
        <w:tc>
          <w:tcPr>
            <w:tcW w:w="236" w:type="dxa"/>
            <w:vAlign w:val="bottom"/>
          </w:tcPr>
          <w:p w:rsidR="002E3D5A" w:rsidRPr="00975D10" w:rsidRDefault="002E3D5A"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highlight w:val="yellow"/>
              </w:rPr>
            </w:pPr>
          </w:p>
        </w:tc>
        <w:tc>
          <w:tcPr>
            <w:tcW w:w="911" w:type="dxa"/>
            <w:tcBorders>
              <w:top w:val="single" w:sz="4" w:space="0" w:color="auto"/>
            </w:tcBorders>
            <w:vAlign w:val="center"/>
          </w:tcPr>
          <w:p w:rsidR="002E3D5A" w:rsidRPr="00975D10" w:rsidRDefault="002E3D5A"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highlight w:val="yellow"/>
              </w:rPr>
            </w:pPr>
          </w:p>
        </w:tc>
        <w:tc>
          <w:tcPr>
            <w:tcW w:w="283" w:type="dxa"/>
            <w:vAlign w:val="bottom"/>
          </w:tcPr>
          <w:p w:rsidR="002E3D5A" w:rsidRPr="00975D10" w:rsidRDefault="002E3D5A"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highlight w:val="yellow"/>
              </w:rPr>
            </w:pPr>
          </w:p>
        </w:tc>
        <w:tc>
          <w:tcPr>
            <w:tcW w:w="898" w:type="dxa"/>
            <w:tcBorders>
              <w:top w:val="single" w:sz="4" w:space="0" w:color="auto"/>
            </w:tcBorders>
            <w:vAlign w:val="center"/>
          </w:tcPr>
          <w:p w:rsidR="002E3D5A" w:rsidRPr="00975D10" w:rsidRDefault="002E3D5A"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highlight w:val="yellow"/>
              </w:rPr>
            </w:pPr>
          </w:p>
        </w:tc>
        <w:tc>
          <w:tcPr>
            <w:tcW w:w="236" w:type="dxa"/>
            <w:vAlign w:val="bottom"/>
          </w:tcPr>
          <w:p w:rsidR="002E3D5A" w:rsidRPr="00975D10" w:rsidRDefault="002E3D5A"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highlight w:val="yellow"/>
              </w:rPr>
            </w:pPr>
          </w:p>
        </w:tc>
        <w:tc>
          <w:tcPr>
            <w:tcW w:w="1560" w:type="dxa"/>
            <w:tcBorders>
              <w:top w:val="single" w:sz="4" w:space="0" w:color="auto"/>
              <w:bottom w:val="double" w:sz="4" w:space="0" w:color="auto"/>
            </w:tcBorders>
            <w:shd w:val="clear" w:color="auto" w:fill="auto"/>
            <w:vAlign w:val="bottom"/>
          </w:tcPr>
          <w:p w:rsidR="002E3D5A" w:rsidRPr="00975D10" w:rsidRDefault="002E3D5A"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Pr>
                <w:rFonts w:ascii="Times New Roman" w:hAnsi="Times New Roman" w:cs="Times New Roman"/>
                <w:color w:val="000000"/>
              </w:rPr>
              <w:t>13,879</w:t>
            </w:r>
          </w:p>
        </w:tc>
      </w:tr>
    </w:tbl>
    <w:p w:rsidR="00975D10" w:rsidRDefault="00975D10" w:rsidP="00F2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2E3D5A" w:rsidRDefault="002E3D5A" w:rsidP="00F2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2E3D5A" w:rsidRPr="006042E4" w:rsidRDefault="002E3D5A" w:rsidP="00F2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10173" w:type="dxa"/>
        <w:tblLayout w:type="fixed"/>
        <w:tblLook w:val="0000"/>
      </w:tblPr>
      <w:tblGrid>
        <w:gridCol w:w="3227"/>
        <w:gridCol w:w="1546"/>
        <w:gridCol w:w="284"/>
        <w:gridCol w:w="992"/>
        <w:gridCol w:w="236"/>
        <w:gridCol w:w="911"/>
        <w:gridCol w:w="283"/>
        <w:gridCol w:w="898"/>
        <w:gridCol w:w="236"/>
        <w:gridCol w:w="1560"/>
      </w:tblGrid>
      <w:tr w:rsidR="00F2622C" w:rsidRPr="00975D10" w:rsidTr="00D41C48">
        <w:trPr>
          <w:tblHeader/>
        </w:trPr>
        <w:tc>
          <w:tcPr>
            <w:tcW w:w="3227" w:type="dxa"/>
            <w:vAlign w:val="bottom"/>
          </w:tcPr>
          <w:p w:rsidR="00F2622C" w:rsidRPr="00975D10" w:rsidRDefault="00F2622C" w:rsidP="00D41C48">
            <w:pPr>
              <w:pStyle w:val="3"/>
              <w:tabs>
                <w:tab w:val="clear" w:pos="360"/>
                <w:tab w:val="clear" w:pos="720"/>
              </w:tabs>
              <w:spacing w:line="260" w:lineRule="atLeast"/>
              <w:ind w:hanging="18"/>
              <w:rPr>
                <w:rFonts w:ascii="Times New Roman" w:hAnsi="Times New Roman" w:cs="Times New Roman"/>
                <w:sz w:val="18"/>
                <w:szCs w:val="18"/>
                <w:lang w:val="en-US"/>
              </w:rPr>
            </w:pPr>
          </w:p>
        </w:tc>
        <w:tc>
          <w:tcPr>
            <w:tcW w:w="6946" w:type="dxa"/>
            <w:gridSpan w:val="9"/>
            <w:tcBorders>
              <w:bottom w:val="single" w:sz="4" w:space="0" w:color="auto"/>
            </w:tcBorders>
            <w:vAlign w:val="bottom"/>
          </w:tcPr>
          <w:p w:rsidR="00F2622C" w:rsidRPr="00975D10" w:rsidRDefault="00F2622C" w:rsidP="00D41C48">
            <w:pPr>
              <w:pStyle w:val="3"/>
              <w:tabs>
                <w:tab w:val="clear" w:pos="360"/>
                <w:tab w:val="clear" w:pos="720"/>
              </w:tabs>
              <w:spacing w:line="260" w:lineRule="atLeast"/>
              <w:ind w:left="-108" w:right="-108"/>
              <w:jc w:val="center"/>
              <w:rPr>
                <w:rFonts w:ascii="Times New Roman" w:hAnsi="Times New Roman" w:cs="Times New Roman"/>
                <w:sz w:val="18"/>
                <w:szCs w:val="18"/>
                <w:lang w:val="en-US"/>
              </w:rPr>
            </w:pPr>
            <w:r w:rsidRPr="00975D10">
              <w:rPr>
                <w:rFonts w:ascii="Times New Roman" w:hAnsi="Times New Roman" w:cs="Times New Roman"/>
                <w:sz w:val="18"/>
                <w:szCs w:val="18"/>
                <w:lang w:val="en-US"/>
              </w:rPr>
              <w:t>In Thousand Baht</w:t>
            </w:r>
          </w:p>
        </w:tc>
      </w:tr>
      <w:tr w:rsidR="00F2622C" w:rsidRPr="00975D10" w:rsidTr="00D41C48">
        <w:trPr>
          <w:trHeight w:val="70"/>
          <w:tblHeader/>
        </w:trPr>
        <w:tc>
          <w:tcPr>
            <w:tcW w:w="3227" w:type="dxa"/>
            <w:vAlign w:val="bottom"/>
          </w:tcPr>
          <w:p w:rsidR="00F2622C" w:rsidRPr="00975D10" w:rsidRDefault="00F2622C" w:rsidP="00D41C48">
            <w:pPr>
              <w:ind w:right="-108"/>
              <w:rPr>
                <w:rFonts w:ascii="Times New Roman" w:hAnsi="Times New Roman" w:cs="Times New Roman"/>
              </w:rPr>
            </w:pPr>
          </w:p>
        </w:tc>
        <w:tc>
          <w:tcPr>
            <w:tcW w:w="1546" w:type="dxa"/>
            <w:vAlign w:val="bottom"/>
          </w:tcPr>
          <w:p w:rsidR="00F2622C" w:rsidRPr="00975D10" w:rsidRDefault="00F2622C" w:rsidP="00D41C48">
            <w:pPr>
              <w:tabs>
                <w:tab w:val="left" w:pos="1242"/>
              </w:tabs>
              <w:ind w:left="-108" w:right="-108"/>
              <w:jc w:val="center"/>
              <w:rPr>
                <w:rFonts w:ascii="Times New Roman" w:hAnsi="Times New Roman" w:cs="Times New Roman"/>
                <w:cs/>
              </w:rPr>
            </w:pPr>
            <w:r w:rsidRPr="00975D10">
              <w:rPr>
                <w:rFonts w:ascii="Times New Roman" w:hAnsi="Times New Roman" w:cs="Times New Roman"/>
              </w:rPr>
              <w:t>Balance as at</w:t>
            </w:r>
          </w:p>
        </w:tc>
        <w:tc>
          <w:tcPr>
            <w:tcW w:w="284" w:type="dxa"/>
            <w:vAlign w:val="bottom"/>
          </w:tcPr>
          <w:p w:rsidR="00F2622C" w:rsidRPr="00975D10" w:rsidRDefault="00F2622C" w:rsidP="00D41C48">
            <w:pPr>
              <w:tabs>
                <w:tab w:val="clear" w:pos="3515"/>
                <w:tab w:val="left" w:pos="3132"/>
                <w:tab w:val="left" w:pos="3582"/>
              </w:tabs>
              <w:ind w:left="-108" w:right="72"/>
              <w:jc w:val="center"/>
              <w:rPr>
                <w:rFonts w:ascii="Times New Roman" w:hAnsi="Times New Roman" w:cs="Times New Roman"/>
              </w:rPr>
            </w:pPr>
          </w:p>
        </w:tc>
        <w:tc>
          <w:tcPr>
            <w:tcW w:w="3320" w:type="dxa"/>
            <w:gridSpan w:val="5"/>
            <w:vAlign w:val="bottom"/>
          </w:tcPr>
          <w:p w:rsidR="00F2622C" w:rsidRPr="00975D10" w:rsidRDefault="00F2622C" w:rsidP="00D41C48">
            <w:pPr>
              <w:tabs>
                <w:tab w:val="clear" w:pos="3515"/>
                <w:tab w:val="left" w:pos="3307"/>
                <w:tab w:val="left" w:pos="3582"/>
              </w:tabs>
              <w:ind w:left="-108" w:right="-108"/>
              <w:jc w:val="center"/>
              <w:rPr>
                <w:rFonts w:ascii="Times New Roman" w:hAnsi="Times New Roman" w:cs="Times New Roman"/>
              </w:rPr>
            </w:pPr>
          </w:p>
        </w:tc>
        <w:tc>
          <w:tcPr>
            <w:tcW w:w="236" w:type="dxa"/>
            <w:vAlign w:val="bottom"/>
          </w:tcPr>
          <w:p w:rsidR="00F2622C" w:rsidRPr="00975D10" w:rsidRDefault="00F2622C" w:rsidP="00D41C48">
            <w:pPr>
              <w:tabs>
                <w:tab w:val="left" w:pos="1242"/>
              </w:tabs>
              <w:ind w:left="-108" w:right="-108"/>
              <w:jc w:val="center"/>
              <w:rPr>
                <w:rFonts w:ascii="Times New Roman" w:hAnsi="Times New Roman" w:cs="Times New Roman"/>
              </w:rPr>
            </w:pPr>
          </w:p>
        </w:tc>
        <w:tc>
          <w:tcPr>
            <w:tcW w:w="1560" w:type="dxa"/>
            <w:vAlign w:val="bottom"/>
          </w:tcPr>
          <w:p w:rsidR="00F2622C" w:rsidRPr="00975D10" w:rsidRDefault="00F2622C" w:rsidP="00D41C48">
            <w:pPr>
              <w:tabs>
                <w:tab w:val="left" w:pos="1242"/>
              </w:tabs>
              <w:ind w:left="-108" w:right="-108"/>
              <w:jc w:val="center"/>
              <w:rPr>
                <w:rFonts w:ascii="Times New Roman" w:hAnsi="Times New Roman" w:cs="Times New Roman"/>
                <w:cs/>
              </w:rPr>
            </w:pPr>
            <w:r w:rsidRPr="00975D10">
              <w:rPr>
                <w:rFonts w:ascii="Times New Roman" w:hAnsi="Times New Roman" w:cs="Times New Roman"/>
              </w:rPr>
              <w:t>Balance as at</w:t>
            </w:r>
          </w:p>
        </w:tc>
      </w:tr>
      <w:tr w:rsidR="00F2622C" w:rsidRPr="00975D10" w:rsidTr="00D41C48">
        <w:trPr>
          <w:trHeight w:val="70"/>
          <w:tblHeader/>
        </w:trPr>
        <w:tc>
          <w:tcPr>
            <w:tcW w:w="3227" w:type="dxa"/>
            <w:vAlign w:val="bottom"/>
          </w:tcPr>
          <w:p w:rsidR="00F2622C" w:rsidRPr="00975D10" w:rsidRDefault="00F2622C" w:rsidP="00D41C48">
            <w:pPr>
              <w:pStyle w:val="a1"/>
              <w:tabs>
                <w:tab w:val="clear" w:pos="360"/>
                <w:tab w:val="clear" w:pos="720"/>
                <w:tab w:val="clear" w:pos="1080"/>
              </w:tabs>
              <w:ind w:right="-198"/>
              <w:rPr>
                <w:rFonts w:cs="Times New Roman"/>
                <w:sz w:val="18"/>
                <w:szCs w:val="18"/>
                <w:lang w:val="en-US"/>
              </w:rPr>
            </w:pPr>
          </w:p>
        </w:tc>
        <w:tc>
          <w:tcPr>
            <w:tcW w:w="1546" w:type="dxa"/>
            <w:vAlign w:val="bottom"/>
          </w:tcPr>
          <w:p w:rsidR="00F2622C" w:rsidRPr="00975D10" w:rsidRDefault="00F2622C" w:rsidP="00D41C48">
            <w:pPr>
              <w:ind w:left="-108" w:right="-108"/>
              <w:jc w:val="center"/>
              <w:rPr>
                <w:rFonts w:ascii="Times New Roman" w:hAnsi="Times New Roman" w:cs="Times New Roman"/>
              </w:rPr>
            </w:pPr>
            <w:r w:rsidRPr="00975D10">
              <w:rPr>
                <w:rFonts w:ascii="Times New Roman" w:hAnsi="Times New Roman" w:cs="Times New Roman"/>
              </w:rPr>
              <w:t xml:space="preserve">December 31, </w:t>
            </w:r>
          </w:p>
        </w:tc>
        <w:tc>
          <w:tcPr>
            <w:tcW w:w="284" w:type="dxa"/>
            <w:vAlign w:val="bottom"/>
          </w:tcPr>
          <w:p w:rsidR="00F2622C" w:rsidRPr="00975D10" w:rsidRDefault="00F2622C" w:rsidP="00D41C48">
            <w:pPr>
              <w:ind w:left="-108" w:right="-108"/>
              <w:jc w:val="center"/>
              <w:rPr>
                <w:rFonts w:ascii="Times New Roman" w:hAnsi="Times New Roman" w:cs="Times New Roman"/>
              </w:rPr>
            </w:pPr>
          </w:p>
        </w:tc>
        <w:tc>
          <w:tcPr>
            <w:tcW w:w="3320" w:type="dxa"/>
            <w:gridSpan w:val="5"/>
            <w:tcBorders>
              <w:bottom w:val="single" w:sz="4" w:space="0" w:color="auto"/>
            </w:tcBorders>
            <w:vAlign w:val="bottom"/>
          </w:tcPr>
          <w:p w:rsidR="00F2622C" w:rsidRPr="00975D10" w:rsidRDefault="00F2622C" w:rsidP="00D41C48">
            <w:pPr>
              <w:ind w:left="-108" w:right="-108"/>
              <w:jc w:val="center"/>
              <w:rPr>
                <w:rFonts w:ascii="Times New Roman" w:hAnsi="Times New Roman" w:cs="Times New Roman"/>
              </w:rPr>
            </w:pPr>
            <w:r w:rsidRPr="00975D10">
              <w:rPr>
                <w:rFonts w:ascii="Times New Roman" w:hAnsi="Times New Roman" w:cs="Times New Roman"/>
              </w:rPr>
              <w:t>Movements</w:t>
            </w:r>
          </w:p>
        </w:tc>
        <w:tc>
          <w:tcPr>
            <w:tcW w:w="236" w:type="dxa"/>
            <w:vAlign w:val="bottom"/>
          </w:tcPr>
          <w:p w:rsidR="00F2622C" w:rsidRPr="00975D10" w:rsidRDefault="00F2622C" w:rsidP="00D41C48">
            <w:pPr>
              <w:ind w:left="-108" w:right="-108"/>
              <w:jc w:val="center"/>
              <w:rPr>
                <w:rFonts w:ascii="Times New Roman" w:hAnsi="Times New Roman" w:cs="Times New Roman"/>
              </w:rPr>
            </w:pPr>
          </w:p>
        </w:tc>
        <w:tc>
          <w:tcPr>
            <w:tcW w:w="1560" w:type="dxa"/>
            <w:vAlign w:val="bottom"/>
          </w:tcPr>
          <w:p w:rsidR="00F2622C" w:rsidRPr="00975D10" w:rsidRDefault="00F2622C" w:rsidP="00D41C48">
            <w:pPr>
              <w:tabs>
                <w:tab w:val="clear" w:pos="1644"/>
                <w:tab w:val="clear" w:pos="1871"/>
                <w:tab w:val="left" w:pos="3294"/>
              </w:tabs>
              <w:ind w:left="-108" w:right="-108"/>
              <w:jc w:val="center"/>
              <w:rPr>
                <w:rFonts w:ascii="Times New Roman" w:hAnsi="Times New Roman" w:cs="Times New Roman"/>
              </w:rPr>
            </w:pPr>
            <w:r w:rsidRPr="00975D10">
              <w:rPr>
                <w:rFonts w:ascii="Times New Roman" w:hAnsi="Times New Roman" w:cs="Times New Roman"/>
              </w:rPr>
              <w:t xml:space="preserve">December 31, </w:t>
            </w:r>
          </w:p>
        </w:tc>
      </w:tr>
      <w:tr w:rsidR="00F2622C" w:rsidRPr="00975D10" w:rsidTr="00D41C48">
        <w:trPr>
          <w:trHeight w:val="64"/>
          <w:tblHeader/>
        </w:trPr>
        <w:tc>
          <w:tcPr>
            <w:tcW w:w="3227" w:type="dxa"/>
            <w:vAlign w:val="bottom"/>
          </w:tcPr>
          <w:p w:rsidR="00F2622C" w:rsidRPr="00975D10" w:rsidRDefault="00F2622C" w:rsidP="00D41C48">
            <w:pPr>
              <w:pStyle w:val="a1"/>
              <w:tabs>
                <w:tab w:val="clear" w:pos="360"/>
                <w:tab w:val="clear" w:pos="720"/>
                <w:tab w:val="clear" w:pos="1080"/>
              </w:tabs>
              <w:ind w:right="-198"/>
              <w:rPr>
                <w:rFonts w:cs="Times New Roman"/>
                <w:sz w:val="18"/>
                <w:szCs w:val="18"/>
                <w:lang w:val="en-US"/>
              </w:rPr>
            </w:pPr>
          </w:p>
        </w:tc>
        <w:tc>
          <w:tcPr>
            <w:tcW w:w="1546" w:type="dxa"/>
            <w:tcBorders>
              <w:bottom w:val="single" w:sz="4" w:space="0" w:color="auto"/>
            </w:tcBorders>
            <w:vAlign w:val="bottom"/>
          </w:tcPr>
          <w:p w:rsidR="00F2622C" w:rsidRPr="00975D10" w:rsidRDefault="00F2622C" w:rsidP="00D41C48">
            <w:pPr>
              <w:ind w:left="-108" w:right="-108"/>
              <w:jc w:val="center"/>
              <w:rPr>
                <w:rFonts w:ascii="Times New Roman" w:hAnsi="Times New Roman" w:cs="Times New Roman"/>
              </w:rPr>
            </w:pPr>
            <w:r w:rsidRPr="00975D10">
              <w:rPr>
                <w:rFonts w:ascii="Times New Roman" w:hAnsi="Times New Roman" w:cs="Times New Roman"/>
              </w:rPr>
              <w:t>20</w:t>
            </w:r>
            <w:r w:rsidRPr="00975D10">
              <w:rPr>
                <w:rFonts w:ascii="Times New Roman" w:hAnsi="Times New Roman" w:cs="Times New Roman"/>
                <w:cs/>
              </w:rPr>
              <w:t>2</w:t>
            </w:r>
            <w:r w:rsidRPr="00975D10">
              <w:rPr>
                <w:rFonts w:ascii="Times New Roman" w:hAnsi="Times New Roman" w:cs="Times New Roman"/>
              </w:rPr>
              <w:t>1</w:t>
            </w:r>
          </w:p>
        </w:tc>
        <w:tc>
          <w:tcPr>
            <w:tcW w:w="284" w:type="dxa"/>
            <w:vAlign w:val="bottom"/>
          </w:tcPr>
          <w:p w:rsidR="00F2622C" w:rsidRPr="00975D10" w:rsidRDefault="00F2622C" w:rsidP="00D41C48">
            <w:pPr>
              <w:ind w:left="-108" w:right="-108"/>
              <w:jc w:val="center"/>
              <w:rPr>
                <w:rFonts w:ascii="Times New Roman" w:hAnsi="Times New Roman" w:cs="Times New Roman"/>
              </w:rPr>
            </w:pPr>
          </w:p>
        </w:tc>
        <w:tc>
          <w:tcPr>
            <w:tcW w:w="992" w:type="dxa"/>
            <w:tcBorders>
              <w:bottom w:val="single" w:sz="4" w:space="0" w:color="auto"/>
            </w:tcBorders>
            <w:vAlign w:val="bottom"/>
          </w:tcPr>
          <w:p w:rsidR="00F2622C" w:rsidRPr="00975D10" w:rsidRDefault="00F2622C" w:rsidP="00D41C48">
            <w:pPr>
              <w:tabs>
                <w:tab w:val="clear" w:pos="907"/>
                <w:tab w:val="left" w:pos="897"/>
              </w:tabs>
              <w:ind w:left="-108" w:right="-108"/>
              <w:jc w:val="center"/>
              <w:rPr>
                <w:rFonts w:ascii="Times New Roman" w:hAnsi="Times New Roman" w:cs="Times New Roman"/>
              </w:rPr>
            </w:pPr>
            <w:r w:rsidRPr="00975D10">
              <w:rPr>
                <w:rFonts w:ascii="Times New Roman" w:hAnsi="Times New Roman" w:cs="Times New Roman"/>
              </w:rPr>
              <w:t>Addition</w:t>
            </w:r>
          </w:p>
        </w:tc>
        <w:tc>
          <w:tcPr>
            <w:tcW w:w="236" w:type="dxa"/>
            <w:vAlign w:val="bottom"/>
          </w:tcPr>
          <w:p w:rsidR="00F2622C" w:rsidRPr="00975D10" w:rsidRDefault="00F2622C" w:rsidP="00D41C48">
            <w:pPr>
              <w:ind w:left="-108" w:right="-108"/>
              <w:jc w:val="center"/>
              <w:rPr>
                <w:rFonts w:ascii="Times New Roman" w:hAnsi="Times New Roman" w:cs="Times New Roman"/>
              </w:rPr>
            </w:pPr>
          </w:p>
        </w:tc>
        <w:tc>
          <w:tcPr>
            <w:tcW w:w="911" w:type="dxa"/>
            <w:tcBorders>
              <w:bottom w:val="single" w:sz="4" w:space="0" w:color="auto"/>
            </w:tcBorders>
            <w:vAlign w:val="bottom"/>
          </w:tcPr>
          <w:p w:rsidR="00F2622C" w:rsidRPr="00975D10" w:rsidRDefault="00F2622C" w:rsidP="00D41C48">
            <w:pPr>
              <w:tabs>
                <w:tab w:val="clear" w:pos="680"/>
                <w:tab w:val="left" w:pos="803"/>
              </w:tabs>
              <w:ind w:left="-108" w:right="-108"/>
              <w:jc w:val="center"/>
              <w:rPr>
                <w:rFonts w:ascii="Times New Roman" w:hAnsi="Times New Roman" w:cs="Times New Roman"/>
              </w:rPr>
            </w:pPr>
            <w:r w:rsidRPr="00975D10">
              <w:rPr>
                <w:rFonts w:ascii="Times New Roman" w:hAnsi="Times New Roman" w:cs="Times New Roman"/>
              </w:rPr>
              <w:t>Deduction</w:t>
            </w:r>
          </w:p>
        </w:tc>
        <w:tc>
          <w:tcPr>
            <w:tcW w:w="283" w:type="dxa"/>
            <w:vAlign w:val="bottom"/>
          </w:tcPr>
          <w:p w:rsidR="00F2622C" w:rsidRPr="00975D10" w:rsidRDefault="00F2622C" w:rsidP="00D41C48">
            <w:pPr>
              <w:ind w:left="-108" w:right="-108"/>
              <w:jc w:val="center"/>
              <w:rPr>
                <w:rFonts w:ascii="Times New Roman" w:hAnsi="Times New Roman" w:cs="Times New Roman"/>
              </w:rPr>
            </w:pPr>
          </w:p>
        </w:tc>
        <w:tc>
          <w:tcPr>
            <w:tcW w:w="898" w:type="dxa"/>
            <w:tcBorders>
              <w:bottom w:val="single" w:sz="4" w:space="0" w:color="auto"/>
            </w:tcBorders>
            <w:vAlign w:val="bottom"/>
          </w:tcPr>
          <w:p w:rsidR="00F2622C" w:rsidRPr="00975D10" w:rsidRDefault="00F2622C" w:rsidP="00D41C48">
            <w:pPr>
              <w:tabs>
                <w:tab w:val="clear" w:pos="680"/>
                <w:tab w:val="left" w:pos="743"/>
              </w:tabs>
              <w:ind w:left="-108" w:right="-108"/>
              <w:jc w:val="center"/>
              <w:rPr>
                <w:rFonts w:ascii="Times New Roman" w:hAnsi="Times New Roman" w:cs="Times New Roman"/>
              </w:rPr>
            </w:pPr>
            <w:r w:rsidRPr="00975D10">
              <w:rPr>
                <w:rFonts w:ascii="Times New Roman" w:hAnsi="Times New Roman" w:cs="Times New Roman"/>
              </w:rPr>
              <w:t>Transfer</w:t>
            </w:r>
          </w:p>
        </w:tc>
        <w:tc>
          <w:tcPr>
            <w:tcW w:w="236" w:type="dxa"/>
            <w:vAlign w:val="bottom"/>
          </w:tcPr>
          <w:p w:rsidR="00F2622C" w:rsidRPr="00975D10" w:rsidRDefault="00F2622C" w:rsidP="00D41C48">
            <w:pPr>
              <w:ind w:left="-108" w:right="-108"/>
              <w:jc w:val="center"/>
              <w:rPr>
                <w:rFonts w:ascii="Times New Roman" w:hAnsi="Times New Roman" w:cs="Times New Roman"/>
              </w:rPr>
            </w:pPr>
          </w:p>
        </w:tc>
        <w:tc>
          <w:tcPr>
            <w:tcW w:w="1560" w:type="dxa"/>
            <w:tcBorders>
              <w:bottom w:val="single" w:sz="4" w:space="0" w:color="auto"/>
            </w:tcBorders>
            <w:vAlign w:val="bottom"/>
          </w:tcPr>
          <w:p w:rsidR="00F2622C" w:rsidRPr="00975D10" w:rsidRDefault="00F2622C" w:rsidP="00D41C48">
            <w:pPr>
              <w:ind w:left="-108" w:right="-108"/>
              <w:jc w:val="center"/>
              <w:rPr>
                <w:rFonts w:ascii="Times New Roman" w:hAnsi="Times New Roman" w:cs="Times New Roman"/>
              </w:rPr>
            </w:pPr>
            <w:r w:rsidRPr="00975D10">
              <w:rPr>
                <w:rFonts w:ascii="Times New Roman" w:hAnsi="Times New Roman" w:cs="Times New Roman"/>
              </w:rPr>
              <w:t>2022</w:t>
            </w:r>
          </w:p>
        </w:tc>
      </w:tr>
      <w:tr w:rsidR="00F2622C" w:rsidRPr="00975D10" w:rsidTr="00D41C48">
        <w:tc>
          <w:tcPr>
            <w:tcW w:w="3227" w:type="dxa"/>
            <w:vAlign w:val="bottom"/>
          </w:tcPr>
          <w:p w:rsidR="00F2622C" w:rsidRPr="00975D10" w:rsidRDefault="00F2622C" w:rsidP="00D41C48">
            <w:pPr>
              <w:rPr>
                <w:rFonts w:ascii="Times New Roman" w:hAnsi="Times New Roman" w:cs="Times New Roman"/>
                <w:b/>
                <w:bCs/>
              </w:rPr>
            </w:pPr>
            <w:r w:rsidRPr="00975D10">
              <w:rPr>
                <w:rFonts w:ascii="Times New Roman" w:hAnsi="Times New Roman" w:cs="Times New Roman"/>
                <w:b/>
                <w:bCs/>
              </w:rPr>
              <w:t>Cost</w:t>
            </w:r>
          </w:p>
        </w:tc>
        <w:tc>
          <w:tcPr>
            <w:tcW w:w="1546" w:type="dxa"/>
            <w:tcBorders>
              <w:top w:val="single" w:sz="4" w:space="0" w:color="auto"/>
            </w:tcBorders>
          </w:tcPr>
          <w:p w:rsidR="00F2622C" w:rsidRPr="00975D10" w:rsidRDefault="00F2622C" w:rsidP="00D41C48">
            <w:pPr>
              <w:ind w:right="72"/>
              <w:jc w:val="right"/>
              <w:rPr>
                <w:rFonts w:ascii="Times New Roman" w:hAnsi="Times New Roman" w:cs="Times New Roman"/>
              </w:rPr>
            </w:pPr>
          </w:p>
        </w:tc>
        <w:tc>
          <w:tcPr>
            <w:tcW w:w="284" w:type="dxa"/>
          </w:tcPr>
          <w:p w:rsidR="00F2622C" w:rsidRPr="00975D10" w:rsidRDefault="00F2622C" w:rsidP="00D41C48">
            <w:pPr>
              <w:ind w:right="72"/>
              <w:jc w:val="right"/>
              <w:rPr>
                <w:rFonts w:ascii="Times New Roman" w:hAnsi="Times New Roman" w:cs="Times New Roman"/>
              </w:rPr>
            </w:pPr>
          </w:p>
        </w:tc>
        <w:tc>
          <w:tcPr>
            <w:tcW w:w="992" w:type="dxa"/>
            <w:tcBorders>
              <w:top w:val="single" w:sz="4" w:space="0" w:color="auto"/>
            </w:tcBorders>
          </w:tcPr>
          <w:p w:rsidR="00F2622C" w:rsidRPr="00975D10" w:rsidRDefault="00F2622C" w:rsidP="00D41C48">
            <w:pPr>
              <w:ind w:right="72"/>
              <w:jc w:val="right"/>
              <w:rPr>
                <w:rFonts w:ascii="Times New Roman" w:hAnsi="Times New Roman" w:cs="Times New Roman"/>
              </w:rPr>
            </w:pPr>
          </w:p>
        </w:tc>
        <w:tc>
          <w:tcPr>
            <w:tcW w:w="236" w:type="dxa"/>
          </w:tcPr>
          <w:p w:rsidR="00F2622C" w:rsidRPr="00975D10" w:rsidRDefault="00F2622C" w:rsidP="00D41C48">
            <w:pPr>
              <w:ind w:right="72"/>
              <w:jc w:val="right"/>
              <w:rPr>
                <w:rFonts w:ascii="Times New Roman" w:hAnsi="Times New Roman" w:cs="Times New Roman"/>
              </w:rPr>
            </w:pPr>
          </w:p>
        </w:tc>
        <w:tc>
          <w:tcPr>
            <w:tcW w:w="911" w:type="dxa"/>
            <w:tcBorders>
              <w:top w:val="single" w:sz="4" w:space="0" w:color="auto"/>
            </w:tcBorders>
          </w:tcPr>
          <w:p w:rsidR="00F2622C" w:rsidRPr="00975D10" w:rsidRDefault="00F2622C" w:rsidP="00D41C48">
            <w:pPr>
              <w:ind w:right="72"/>
              <w:jc w:val="right"/>
              <w:rPr>
                <w:rFonts w:ascii="Times New Roman" w:hAnsi="Times New Roman" w:cs="Times New Roman"/>
              </w:rPr>
            </w:pPr>
          </w:p>
        </w:tc>
        <w:tc>
          <w:tcPr>
            <w:tcW w:w="283" w:type="dxa"/>
          </w:tcPr>
          <w:p w:rsidR="00F2622C" w:rsidRPr="00975D10" w:rsidRDefault="00F2622C" w:rsidP="00D41C48">
            <w:pPr>
              <w:ind w:right="72"/>
              <w:jc w:val="right"/>
              <w:rPr>
                <w:rFonts w:ascii="Times New Roman" w:hAnsi="Times New Roman" w:cs="Times New Roman"/>
              </w:rPr>
            </w:pPr>
          </w:p>
        </w:tc>
        <w:tc>
          <w:tcPr>
            <w:tcW w:w="898" w:type="dxa"/>
            <w:tcBorders>
              <w:top w:val="single" w:sz="4" w:space="0" w:color="auto"/>
            </w:tcBorders>
          </w:tcPr>
          <w:p w:rsidR="00F2622C" w:rsidRPr="00975D10" w:rsidRDefault="00F2622C" w:rsidP="00D41C48">
            <w:pPr>
              <w:ind w:right="72"/>
              <w:jc w:val="right"/>
              <w:rPr>
                <w:rFonts w:ascii="Times New Roman" w:hAnsi="Times New Roman" w:cs="Times New Roman"/>
              </w:rPr>
            </w:pPr>
          </w:p>
        </w:tc>
        <w:tc>
          <w:tcPr>
            <w:tcW w:w="236" w:type="dxa"/>
          </w:tcPr>
          <w:p w:rsidR="00F2622C" w:rsidRPr="00975D10" w:rsidRDefault="00F2622C" w:rsidP="00D41C48">
            <w:pPr>
              <w:ind w:right="72"/>
              <w:jc w:val="right"/>
              <w:rPr>
                <w:rFonts w:ascii="Times New Roman" w:hAnsi="Times New Roman" w:cs="Times New Roman"/>
              </w:rPr>
            </w:pPr>
          </w:p>
        </w:tc>
        <w:tc>
          <w:tcPr>
            <w:tcW w:w="1560" w:type="dxa"/>
            <w:tcBorders>
              <w:top w:val="single" w:sz="4" w:space="0" w:color="auto"/>
            </w:tcBorders>
          </w:tcPr>
          <w:p w:rsidR="00F2622C" w:rsidRPr="00975D10" w:rsidRDefault="00F2622C" w:rsidP="00D41C48">
            <w:pPr>
              <w:ind w:right="72"/>
              <w:jc w:val="right"/>
              <w:rPr>
                <w:rFonts w:ascii="Times New Roman" w:hAnsi="Times New Roman" w:cs="Times New Roman"/>
              </w:rPr>
            </w:pPr>
          </w:p>
        </w:tc>
      </w:tr>
      <w:tr w:rsidR="00F2622C" w:rsidRPr="00975D10" w:rsidTr="00D41C48">
        <w:trPr>
          <w:trHeight w:val="80"/>
        </w:trPr>
        <w:tc>
          <w:tcPr>
            <w:tcW w:w="3227" w:type="dxa"/>
            <w:vAlign w:val="bottom"/>
          </w:tcPr>
          <w:p w:rsidR="00F2622C" w:rsidRPr="00975D10" w:rsidRDefault="00F2622C" w:rsidP="00D41C48">
            <w:pPr>
              <w:rPr>
                <w:rFonts w:ascii="Times New Roman" w:hAnsi="Times New Roman" w:cs="Times New Roman"/>
              </w:rPr>
            </w:pPr>
            <w:r w:rsidRPr="00975D10">
              <w:rPr>
                <w:rFonts w:ascii="Times New Roman" w:hAnsi="Times New Roman" w:cs="Times New Roman"/>
              </w:rPr>
              <w:t>land for cultivation</w:t>
            </w:r>
          </w:p>
        </w:tc>
        <w:tc>
          <w:tcPr>
            <w:tcW w:w="1546" w:type="dxa"/>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sidRPr="00975D10">
              <w:rPr>
                <w:rFonts w:ascii="Times New Roman" w:hAnsi="Times New Roman" w:cs="Times New Roman"/>
                <w:color w:val="000000"/>
              </w:rPr>
              <w:t>8,790</w:t>
            </w:r>
          </w:p>
        </w:tc>
        <w:tc>
          <w:tcPr>
            <w:tcW w:w="284" w:type="dxa"/>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rPr>
            </w:pPr>
          </w:p>
        </w:tc>
        <w:tc>
          <w:tcPr>
            <w:tcW w:w="992" w:type="dxa"/>
            <w:shd w:val="clear" w:color="auto" w:fill="auto"/>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sidRPr="00975D10">
              <w:rPr>
                <w:rFonts w:ascii="Times New Roman" w:hAnsi="Times New Roman" w:cs="Times New Roman"/>
                <w:color w:val="000000"/>
              </w:rPr>
              <w:t>1,045</w:t>
            </w:r>
          </w:p>
        </w:tc>
        <w:tc>
          <w:tcPr>
            <w:tcW w:w="236" w:type="dxa"/>
            <w:vAlign w:val="bottom"/>
          </w:tcPr>
          <w:p w:rsidR="00F2622C" w:rsidRPr="00975D10" w:rsidRDefault="00F2622C" w:rsidP="00D41C48">
            <w:pPr>
              <w:pStyle w:val="E1"/>
              <w:ind w:right="145"/>
              <w:jc w:val="right"/>
              <w:rPr>
                <w:rFonts w:cs="Times New Roman"/>
                <w:b w:val="0"/>
                <w:bCs w:val="0"/>
                <w:color w:val="000000"/>
                <w:sz w:val="18"/>
                <w:szCs w:val="18"/>
                <w:highlight w:val="yellow"/>
                <w:cs/>
              </w:rPr>
            </w:pPr>
          </w:p>
        </w:tc>
        <w:tc>
          <w:tcPr>
            <w:tcW w:w="911" w:type="dxa"/>
            <w:shd w:val="clear" w:color="auto" w:fill="auto"/>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sidRPr="00975D10">
              <w:rPr>
                <w:rFonts w:ascii="Times New Roman" w:hAnsi="Times New Roman" w:cs="Times New Roman"/>
                <w:color w:val="000000"/>
              </w:rPr>
              <w:t>1,114</w:t>
            </w:r>
          </w:p>
        </w:tc>
        <w:tc>
          <w:tcPr>
            <w:tcW w:w="283" w:type="dxa"/>
            <w:vAlign w:val="bottom"/>
          </w:tcPr>
          <w:p w:rsidR="00F2622C" w:rsidRPr="00975D10" w:rsidRDefault="00F2622C" w:rsidP="00D41C48">
            <w:pPr>
              <w:pStyle w:val="E1"/>
              <w:ind w:right="145"/>
              <w:jc w:val="right"/>
              <w:rPr>
                <w:rFonts w:cs="Times New Roman"/>
                <w:b w:val="0"/>
                <w:bCs w:val="0"/>
                <w:color w:val="000000"/>
                <w:sz w:val="18"/>
                <w:szCs w:val="18"/>
                <w:highlight w:val="yellow"/>
                <w:cs/>
              </w:rPr>
            </w:pPr>
          </w:p>
        </w:tc>
        <w:tc>
          <w:tcPr>
            <w:tcW w:w="898" w:type="dxa"/>
            <w:shd w:val="clear" w:color="auto" w:fill="auto"/>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sidRPr="00975D10">
              <w:rPr>
                <w:rFonts w:ascii="Times New Roman" w:hAnsi="Times New Roman" w:cs="Times New Roman"/>
                <w:color w:val="000000"/>
              </w:rPr>
              <w:t>755</w:t>
            </w:r>
          </w:p>
        </w:tc>
        <w:tc>
          <w:tcPr>
            <w:tcW w:w="236" w:type="dxa"/>
            <w:vAlign w:val="bottom"/>
          </w:tcPr>
          <w:p w:rsidR="00F2622C" w:rsidRPr="00975D10" w:rsidRDefault="00F2622C" w:rsidP="00D41C48">
            <w:pPr>
              <w:pStyle w:val="E1"/>
              <w:ind w:right="145"/>
              <w:jc w:val="right"/>
              <w:rPr>
                <w:rFonts w:cs="Times New Roman"/>
                <w:b w:val="0"/>
                <w:bCs w:val="0"/>
                <w:color w:val="000000"/>
                <w:sz w:val="18"/>
                <w:szCs w:val="18"/>
                <w:highlight w:val="yellow"/>
                <w:cs/>
              </w:rPr>
            </w:pPr>
          </w:p>
        </w:tc>
        <w:tc>
          <w:tcPr>
            <w:tcW w:w="1560" w:type="dxa"/>
            <w:shd w:val="clear" w:color="auto" w:fill="auto"/>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sidRPr="00975D10">
              <w:rPr>
                <w:rFonts w:ascii="Times New Roman" w:hAnsi="Times New Roman" w:cs="Times New Roman"/>
                <w:color w:val="000000"/>
              </w:rPr>
              <w:t>9,476</w:t>
            </w:r>
          </w:p>
        </w:tc>
      </w:tr>
      <w:tr w:rsidR="00F2622C" w:rsidRPr="00975D10" w:rsidTr="00D41C48">
        <w:tc>
          <w:tcPr>
            <w:tcW w:w="3227" w:type="dxa"/>
            <w:vAlign w:val="bottom"/>
          </w:tcPr>
          <w:p w:rsidR="00F2622C" w:rsidRPr="00975D10" w:rsidRDefault="00F2622C" w:rsidP="00D41C48">
            <w:pPr>
              <w:rPr>
                <w:rFonts w:ascii="Times New Roman" w:hAnsi="Times New Roman" w:cs="Times New Roman"/>
              </w:rPr>
            </w:pPr>
            <w:r w:rsidRPr="00975D10">
              <w:rPr>
                <w:rFonts w:ascii="Times New Roman" w:hAnsi="Times New Roman" w:cs="Times New Roman"/>
              </w:rPr>
              <w:t>Building space</w:t>
            </w:r>
          </w:p>
        </w:tc>
        <w:tc>
          <w:tcPr>
            <w:tcW w:w="1546" w:type="dxa"/>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sidRPr="00975D10">
              <w:rPr>
                <w:rFonts w:ascii="Times New Roman" w:hAnsi="Times New Roman" w:cs="Times New Roman"/>
                <w:color w:val="000000"/>
              </w:rPr>
              <w:t>6,042</w:t>
            </w:r>
          </w:p>
        </w:tc>
        <w:tc>
          <w:tcPr>
            <w:tcW w:w="284" w:type="dxa"/>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rPr>
            </w:pPr>
          </w:p>
        </w:tc>
        <w:tc>
          <w:tcPr>
            <w:tcW w:w="992" w:type="dxa"/>
            <w:shd w:val="clear" w:color="auto" w:fill="auto"/>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rPr>
            </w:pPr>
            <w:r w:rsidRPr="00975D10">
              <w:rPr>
                <w:rFonts w:ascii="Times New Roman" w:hAnsi="Times New Roman" w:cs="Times New Roman"/>
                <w:color w:val="000000"/>
              </w:rPr>
              <w:t>-</w:t>
            </w:r>
          </w:p>
        </w:tc>
        <w:tc>
          <w:tcPr>
            <w:tcW w:w="236" w:type="dxa"/>
            <w:vAlign w:val="bottom"/>
          </w:tcPr>
          <w:p w:rsidR="00F2622C" w:rsidRPr="00975D10" w:rsidRDefault="00F2622C" w:rsidP="00D41C48">
            <w:pPr>
              <w:pStyle w:val="3"/>
              <w:tabs>
                <w:tab w:val="clear" w:pos="360"/>
                <w:tab w:val="clear" w:pos="720"/>
              </w:tabs>
              <w:ind w:right="145"/>
              <w:jc w:val="right"/>
              <w:rPr>
                <w:rFonts w:ascii="Times New Roman" w:hAnsi="Times New Roman" w:cs="Times New Roman"/>
                <w:color w:val="000000"/>
                <w:sz w:val="18"/>
                <w:szCs w:val="18"/>
                <w:highlight w:val="yellow"/>
                <w:cs/>
              </w:rPr>
            </w:pPr>
          </w:p>
        </w:tc>
        <w:tc>
          <w:tcPr>
            <w:tcW w:w="911" w:type="dxa"/>
            <w:shd w:val="clear" w:color="auto" w:fill="auto"/>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rPr>
            </w:pPr>
            <w:r w:rsidRPr="00975D10">
              <w:rPr>
                <w:rFonts w:ascii="Times New Roman" w:hAnsi="Times New Roman" w:cs="Times New Roman"/>
                <w:color w:val="000000"/>
              </w:rPr>
              <w:t>-</w:t>
            </w:r>
          </w:p>
        </w:tc>
        <w:tc>
          <w:tcPr>
            <w:tcW w:w="283" w:type="dxa"/>
            <w:vAlign w:val="bottom"/>
          </w:tcPr>
          <w:p w:rsidR="00F2622C" w:rsidRPr="00975D10" w:rsidRDefault="00F2622C" w:rsidP="00D41C48">
            <w:pPr>
              <w:pStyle w:val="ASSETS"/>
              <w:ind w:right="145"/>
              <w:jc w:val="right"/>
              <w:rPr>
                <w:rFonts w:ascii="Times New Roman" w:hAnsi="Times New Roman" w:cs="Times New Roman"/>
                <w:b w:val="0"/>
                <w:bCs w:val="0"/>
                <w:color w:val="000000"/>
                <w:sz w:val="18"/>
                <w:szCs w:val="18"/>
                <w:highlight w:val="yellow"/>
                <w:cs/>
              </w:rPr>
            </w:pPr>
          </w:p>
        </w:tc>
        <w:tc>
          <w:tcPr>
            <w:tcW w:w="898" w:type="dxa"/>
            <w:shd w:val="clear" w:color="auto" w:fill="auto"/>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sidRPr="00975D10">
              <w:rPr>
                <w:rFonts w:ascii="Times New Roman" w:hAnsi="Times New Roman" w:cs="Times New Roman"/>
                <w:color w:val="000000"/>
              </w:rPr>
              <w:t>115</w:t>
            </w:r>
          </w:p>
        </w:tc>
        <w:tc>
          <w:tcPr>
            <w:tcW w:w="236" w:type="dxa"/>
            <w:vAlign w:val="bottom"/>
          </w:tcPr>
          <w:p w:rsidR="00F2622C" w:rsidRPr="00975D10" w:rsidRDefault="00F2622C" w:rsidP="00D41C48">
            <w:pPr>
              <w:pStyle w:val="E1"/>
              <w:ind w:right="145"/>
              <w:jc w:val="right"/>
              <w:rPr>
                <w:rFonts w:cs="Times New Roman"/>
                <w:b w:val="0"/>
                <w:bCs w:val="0"/>
                <w:color w:val="000000"/>
                <w:sz w:val="18"/>
                <w:szCs w:val="18"/>
                <w:highlight w:val="yellow"/>
                <w:cs/>
              </w:rPr>
            </w:pPr>
          </w:p>
        </w:tc>
        <w:tc>
          <w:tcPr>
            <w:tcW w:w="1560" w:type="dxa"/>
            <w:shd w:val="clear" w:color="auto" w:fill="auto"/>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sidRPr="00975D10">
              <w:rPr>
                <w:rFonts w:ascii="Times New Roman" w:hAnsi="Times New Roman" w:cs="Times New Roman"/>
                <w:color w:val="000000"/>
              </w:rPr>
              <w:t>6,157</w:t>
            </w:r>
          </w:p>
        </w:tc>
      </w:tr>
      <w:tr w:rsidR="00F2622C" w:rsidRPr="00975D10" w:rsidTr="00D41C48">
        <w:tc>
          <w:tcPr>
            <w:tcW w:w="3227" w:type="dxa"/>
            <w:vAlign w:val="bottom"/>
          </w:tcPr>
          <w:p w:rsidR="00F2622C" w:rsidRPr="00975D10" w:rsidRDefault="00F2622C" w:rsidP="00D41C48">
            <w:pPr>
              <w:rPr>
                <w:rFonts w:ascii="Times New Roman" w:hAnsi="Times New Roman" w:cstheme="minorBidi"/>
              </w:rPr>
            </w:pPr>
            <w:r w:rsidRPr="00975D10">
              <w:rPr>
                <w:rFonts w:ascii="Times New Roman" w:hAnsi="Times New Roman" w:cs="Times New Roman"/>
              </w:rPr>
              <w:t>Vehicles</w:t>
            </w:r>
            <w:r w:rsidRPr="00975D10">
              <w:rPr>
                <w:rFonts w:ascii="Times New Roman" w:hAnsi="Times New Roman" w:cstheme="minorBidi" w:hint="cs"/>
                <w:cs/>
              </w:rPr>
              <w:t xml:space="preserve"> </w:t>
            </w:r>
            <w:r w:rsidRPr="00975D10">
              <w:rPr>
                <w:rFonts w:ascii="Times New Roman" w:hAnsi="Times New Roman" w:cstheme="minorBidi"/>
              </w:rPr>
              <w:t>and equipment</w:t>
            </w:r>
          </w:p>
        </w:tc>
        <w:tc>
          <w:tcPr>
            <w:tcW w:w="1546" w:type="dxa"/>
            <w:tcBorders>
              <w:bottom w:val="single" w:sz="4" w:space="0" w:color="auto"/>
            </w:tcBorders>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sidRPr="00975D10">
              <w:rPr>
                <w:rFonts w:ascii="Times New Roman" w:hAnsi="Times New Roman" w:cs="Times New Roman"/>
                <w:color w:val="000000"/>
              </w:rPr>
              <w:t>19,106</w:t>
            </w:r>
          </w:p>
        </w:tc>
        <w:tc>
          <w:tcPr>
            <w:tcW w:w="284" w:type="dxa"/>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rPr>
            </w:pPr>
          </w:p>
        </w:tc>
        <w:tc>
          <w:tcPr>
            <w:tcW w:w="992" w:type="dxa"/>
            <w:tcBorders>
              <w:bottom w:val="single" w:sz="4" w:space="0" w:color="auto"/>
            </w:tcBorders>
            <w:shd w:val="clear" w:color="auto" w:fill="auto"/>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sidRPr="00975D10">
              <w:rPr>
                <w:rFonts w:ascii="Times New Roman" w:hAnsi="Times New Roman" w:cs="Times New Roman"/>
                <w:color w:val="000000"/>
              </w:rPr>
              <w:t>4,254</w:t>
            </w:r>
          </w:p>
        </w:tc>
        <w:tc>
          <w:tcPr>
            <w:tcW w:w="236" w:type="dxa"/>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color w:val="000000"/>
                <w:highlight w:val="yellow"/>
              </w:rPr>
            </w:pPr>
          </w:p>
        </w:tc>
        <w:tc>
          <w:tcPr>
            <w:tcW w:w="911" w:type="dxa"/>
            <w:tcBorders>
              <w:bottom w:val="single" w:sz="4" w:space="0" w:color="auto"/>
            </w:tcBorders>
            <w:shd w:val="clear" w:color="auto" w:fill="auto"/>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sidRPr="00975D10">
              <w:rPr>
                <w:rFonts w:ascii="Times New Roman" w:hAnsi="Times New Roman" w:cs="Times New Roman"/>
                <w:color w:val="000000"/>
              </w:rPr>
              <w:t>737</w:t>
            </w:r>
          </w:p>
        </w:tc>
        <w:tc>
          <w:tcPr>
            <w:tcW w:w="283" w:type="dxa"/>
            <w:vAlign w:val="bottom"/>
          </w:tcPr>
          <w:p w:rsidR="00F2622C" w:rsidRPr="00975D10" w:rsidRDefault="00F2622C" w:rsidP="00D41C48">
            <w:pPr>
              <w:pStyle w:val="3"/>
              <w:tabs>
                <w:tab w:val="clear" w:pos="360"/>
                <w:tab w:val="clear" w:pos="720"/>
              </w:tabs>
              <w:ind w:right="145"/>
              <w:jc w:val="right"/>
              <w:rPr>
                <w:rFonts w:ascii="Times New Roman" w:hAnsi="Times New Roman" w:cs="Times New Roman"/>
                <w:color w:val="000000"/>
                <w:sz w:val="18"/>
                <w:szCs w:val="18"/>
                <w:highlight w:val="yellow"/>
                <w:cs/>
              </w:rPr>
            </w:pPr>
          </w:p>
        </w:tc>
        <w:tc>
          <w:tcPr>
            <w:tcW w:w="898" w:type="dxa"/>
            <w:tcBorders>
              <w:bottom w:val="single" w:sz="4" w:space="0" w:color="auto"/>
            </w:tcBorders>
            <w:shd w:val="clear" w:color="auto" w:fill="auto"/>
            <w:vAlign w:val="bottom"/>
          </w:tcPr>
          <w:p w:rsidR="00F2622C" w:rsidRPr="00975D10" w:rsidRDefault="00F2622C" w:rsidP="00D41C48">
            <w:pPr>
              <w:pStyle w:val="3"/>
              <w:tabs>
                <w:tab w:val="clear" w:pos="360"/>
                <w:tab w:val="clear" w:pos="720"/>
              </w:tabs>
              <w:ind w:right="86"/>
              <w:jc w:val="right"/>
              <w:rPr>
                <w:rFonts w:ascii="Times New Roman" w:hAnsi="Times New Roman" w:cs="Times New Roman"/>
                <w:color w:val="000000"/>
                <w:sz w:val="18"/>
                <w:szCs w:val="18"/>
                <w:lang w:val="en-US"/>
              </w:rPr>
            </w:pPr>
            <w:r w:rsidRPr="00975D10">
              <w:rPr>
                <w:rFonts w:ascii="Times New Roman" w:hAnsi="Times New Roman" w:cs="Times New Roman"/>
                <w:color w:val="000000"/>
                <w:sz w:val="18"/>
                <w:szCs w:val="18"/>
                <w:lang w:val="en-US"/>
              </w:rPr>
              <w:t>(870)</w:t>
            </w:r>
          </w:p>
        </w:tc>
        <w:tc>
          <w:tcPr>
            <w:tcW w:w="236" w:type="dxa"/>
            <w:vAlign w:val="bottom"/>
          </w:tcPr>
          <w:p w:rsidR="00F2622C" w:rsidRPr="00975D10" w:rsidRDefault="00F2622C" w:rsidP="00D41C48">
            <w:pPr>
              <w:pStyle w:val="3"/>
              <w:tabs>
                <w:tab w:val="clear" w:pos="360"/>
                <w:tab w:val="clear" w:pos="720"/>
              </w:tabs>
              <w:ind w:right="145"/>
              <w:jc w:val="right"/>
              <w:rPr>
                <w:rFonts w:ascii="Times New Roman" w:hAnsi="Times New Roman" w:cs="Times New Roman"/>
                <w:color w:val="000000"/>
                <w:sz w:val="18"/>
                <w:szCs w:val="18"/>
                <w:highlight w:val="yellow"/>
                <w:cs/>
              </w:rPr>
            </w:pPr>
          </w:p>
        </w:tc>
        <w:tc>
          <w:tcPr>
            <w:tcW w:w="1560" w:type="dxa"/>
            <w:tcBorders>
              <w:bottom w:val="single" w:sz="4" w:space="0" w:color="auto"/>
            </w:tcBorders>
            <w:shd w:val="clear" w:color="auto" w:fill="auto"/>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sidRPr="00975D10">
              <w:rPr>
                <w:rFonts w:ascii="Times New Roman" w:hAnsi="Times New Roman" w:cs="Times New Roman"/>
                <w:color w:val="000000"/>
              </w:rPr>
              <w:t>21,753</w:t>
            </w:r>
          </w:p>
        </w:tc>
      </w:tr>
      <w:tr w:rsidR="00F2622C" w:rsidRPr="00975D10" w:rsidTr="00D41C48">
        <w:tc>
          <w:tcPr>
            <w:tcW w:w="3227" w:type="dxa"/>
            <w:vAlign w:val="bottom"/>
          </w:tcPr>
          <w:p w:rsidR="00F2622C" w:rsidRPr="00975D10" w:rsidRDefault="00F2622C" w:rsidP="00D41C48">
            <w:pPr>
              <w:rPr>
                <w:rFonts w:ascii="Times New Roman" w:hAnsi="Times New Roman" w:cs="Times New Roman"/>
                <w:b/>
                <w:bCs/>
              </w:rPr>
            </w:pPr>
            <w:r w:rsidRPr="00975D10">
              <w:rPr>
                <w:rFonts w:ascii="Times New Roman" w:hAnsi="Times New Roman" w:cs="Times New Roman"/>
                <w:b/>
                <w:bCs/>
              </w:rPr>
              <w:t>Total Cost</w:t>
            </w:r>
          </w:p>
        </w:tc>
        <w:tc>
          <w:tcPr>
            <w:tcW w:w="1546" w:type="dxa"/>
            <w:tcBorders>
              <w:top w:val="single" w:sz="4" w:space="0" w:color="auto"/>
              <w:bottom w:val="single" w:sz="4" w:space="0" w:color="auto"/>
            </w:tcBorders>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sidRPr="00975D10">
              <w:rPr>
                <w:rFonts w:ascii="Times New Roman" w:hAnsi="Times New Roman" w:cs="Times New Roman"/>
                <w:color w:val="000000"/>
              </w:rPr>
              <w:t>33,938</w:t>
            </w:r>
          </w:p>
        </w:tc>
        <w:tc>
          <w:tcPr>
            <w:tcW w:w="284" w:type="dxa"/>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rPr>
            </w:pPr>
          </w:p>
        </w:tc>
        <w:tc>
          <w:tcPr>
            <w:tcW w:w="992" w:type="dxa"/>
            <w:tcBorders>
              <w:top w:val="single" w:sz="4" w:space="0" w:color="auto"/>
              <w:bottom w:val="single" w:sz="4" w:space="0" w:color="auto"/>
            </w:tcBorders>
            <w:shd w:val="clear" w:color="auto" w:fill="auto"/>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sidRPr="00975D10">
              <w:rPr>
                <w:rFonts w:ascii="Times New Roman" w:hAnsi="Times New Roman" w:cs="Times New Roman"/>
                <w:color w:val="000000"/>
              </w:rPr>
              <w:t>5,299</w:t>
            </w:r>
          </w:p>
        </w:tc>
        <w:tc>
          <w:tcPr>
            <w:tcW w:w="236" w:type="dxa"/>
            <w:vAlign w:val="bottom"/>
          </w:tcPr>
          <w:p w:rsidR="00F2622C" w:rsidRPr="00975D10" w:rsidRDefault="00F2622C" w:rsidP="00D41C48">
            <w:pPr>
              <w:pStyle w:val="3"/>
              <w:tabs>
                <w:tab w:val="clear" w:pos="360"/>
                <w:tab w:val="clear" w:pos="720"/>
              </w:tabs>
              <w:ind w:right="145"/>
              <w:jc w:val="right"/>
              <w:rPr>
                <w:rFonts w:ascii="Times New Roman" w:hAnsi="Times New Roman" w:cs="Times New Roman"/>
                <w:color w:val="000000"/>
                <w:sz w:val="18"/>
                <w:szCs w:val="18"/>
                <w:highlight w:val="yellow"/>
                <w:cs/>
                <w:lang w:val="en-US"/>
              </w:rPr>
            </w:pPr>
          </w:p>
        </w:tc>
        <w:tc>
          <w:tcPr>
            <w:tcW w:w="911" w:type="dxa"/>
            <w:tcBorders>
              <w:top w:val="single" w:sz="4" w:space="0" w:color="auto"/>
              <w:bottom w:val="single" w:sz="4" w:space="0" w:color="auto"/>
            </w:tcBorders>
            <w:shd w:val="clear" w:color="auto" w:fill="auto"/>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sidRPr="00975D10">
              <w:rPr>
                <w:rFonts w:ascii="Times New Roman" w:hAnsi="Times New Roman" w:cs="Times New Roman"/>
                <w:color w:val="000000"/>
              </w:rPr>
              <w:t>1,851</w:t>
            </w:r>
          </w:p>
        </w:tc>
        <w:tc>
          <w:tcPr>
            <w:tcW w:w="283" w:type="dxa"/>
            <w:vAlign w:val="bottom"/>
          </w:tcPr>
          <w:p w:rsidR="00F2622C" w:rsidRPr="00975D10" w:rsidRDefault="00F2622C" w:rsidP="00D41C48">
            <w:pPr>
              <w:pStyle w:val="3"/>
              <w:tabs>
                <w:tab w:val="clear" w:pos="360"/>
                <w:tab w:val="clear" w:pos="720"/>
              </w:tabs>
              <w:ind w:right="145"/>
              <w:jc w:val="right"/>
              <w:rPr>
                <w:rFonts w:ascii="Times New Roman" w:hAnsi="Times New Roman" w:cs="Times New Roman"/>
                <w:color w:val="000000"/>
                <w:sz w:val="18"/>
                <w:szCs w:val="18"/>
                <w:highlight w:val="yellow"/>
                <w:cs/>
              </w:rPr>
            </w:pPr>
          </w:p>
        </w:tc>
        <w:tc>
          <w:tcPr>
            <w:tcW w:w="898" w:type="dxa"/>
            <w:tcBorders>
              <w:top w:val="single" w:sz="4" w:space="0" w:color="auto"/>
              <w:bottom w:val="single" w:sz="4" w:space="0" w:color="auto"/>
            </w:tcBorders>
            <w:shd w:val="clear" w:color="auto" w:fill="auto"/>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rPr>
            </w:pPr>
            <w:r w:rsidRPr="00975D10">
              <w:rPr>
                <w:rFonts w:ascii="Times New Roman" w:hAnsi="Times New Roman" w:cs="Times New Roman"/>
                <w:color w:val="000000"/>
              </w:rPr>
              <w:t>-</w:t>
            </w:r>
          </w:p>
        </w:tc>
        <w:tc>
          <w:tcPr>
            <w:tcW w:w="236" w:type="dxa"/>
            <w:vAlign w:val="bottom"/>
          </w:tcPr>
          <w:p w:rsidR="00F2622C" w:rsidRPr="00975D10" w:rsidRDefault="00F2622C" w:rsidP="00D41C48">
            <w:pPr>
              <w:pStyle w:val="3"/>
              <w:tabs>
                <w:tab w:val="clear" w:pos="360"/>
                <w:tab w:val="clear" w:pos="720"/>
              </w:tabs>
              <w:ind w:right="145"/>
              <w:jc w:val="right"/>
              <w:rPr>
                <w:rFonts w:ascii="Times New Roman" w:hAnsi="Times New Roman" w:cs="Times New Roman"/>
                <w:color w:val="000000"/>
                <w:sz w:val="18"/>
                <w:szCs w:val="18"/>
                <w:highlight w:val="yellow"/>
                <w:cs/>
              </w:rPr>
            </w:pPr>
          </w:p>
        </w:tc>
        <w:tc>
          <w:tcPr>
            <w:tcW w:w="1560" w:type="dxa"/>
            <w:tcBorders>
              <w:top w:val="single" w:sz="4" w:space="0" w:color="auto"/>
              <w:bottom w:val="single" w:sz="4" w:space="0" w:color="auto"/>
            </w:tcBorders>
            <w:shd w:val="clear" w:color="auto" w:fill="auto"/>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sidRPr="00975D10">
              <w:rPr>
                <w:rFonts w:ascii="Times New Roman" w:hAnsi="Times New Roman" w:cs="Times New Roman"/>
                <w:color w:val="000000"/>
              </w:rPr>
              <w:t>37,386</w:t>
            </w:r>
          </w:p>
        </w:tc>
      </w:tr>
      <w:tr w:rsidR="00F2622C" w:rsidRPr="00975D10" w:rsidTr="00D41C48">
        <w:tc>
          <w:tcPr>
            <w:tcW w:w="3227" w:type="dxa"/>
            <w:vAlign w:val="bottom"/>
          </w:tcPr>
          <w:p w:rsidR="00F2622C" w:rsidRPr="00975D10" w:rsidRDefault="00F2622C" w:rsidP="00D41C48">
            <w:pPr>
              <w:rPr>
                <w:rFonts w:ascii="Times New Roman" w:hAnsi="Times New Roman" w:cs="Times New Roman"/>
                <w:b/>
                <w:bCs/>
              </w:rPr>
            </w:pPr>
            <w:r w:rsidRPr="00975D10">
              <w:rPr>
                <w:rFonts w:ascii="Times New Roman" w:hAnsi="Times New Roman" w:cs="Times New Roman"/>
                <w:b/>
                <w:bCs/>
              </w:rPr>
              <w:t>Accumulated Depreciation</w:t>
            </w:r>
          </w:p>
        </w:tc>
        <w:tc>
          <w:tcPr>
            <w:tcW w:w="1546" w:type="dxa"/>
            <w:tcBorders>
              <w:top w:val="single" w:sz="4" w:space="0" w:color="auto"/>
            </w:tcBorders>
            <w:vAlign w:val="bottom"/>
          </w:tcPr>
          <w:p w:rsidR="00F2622C" w:rsidRPr="00975D10" w:rsidRDefault="00F2622C" w:rsidP="00D41C48">
            <w:pPr>
              <w:pStyle w:val="a"/>
              <w:ind w:right="145"/>
              <w:rPr>
                <w:rFonts w:ascii="Times New Roman" w:hAnsi="Times New Roman" w:cs="Times New Roman"/>
                <w:color w:val="000000"/>
                <w:sz w:val="18"/>
                <w:szCs w:val="18"/>
                <w:highlight w:val="yellow"/>
                <w:lang w:val="en-US"/>
              </w:rPr>
            </w:pPr>
          </w:p>
        </w:tc>
        <w:tc>
          <w:tcPr>
            <w:tcW w:w="284" w:type="dxa"/>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rPr>
            </w:pPr>
          </w:p>
        </w:tc>
        <w:tc>
          <w:tcPr>
            <w:tcW w:w="992" w:type="dxa"/>
            <w:tcBorders>
              <w:top w:val="single" w:sz="4" w:space="0" w:color="auto"/>
            </w:tcBorders>
            <w:shd w:val="clear" w:color="auto" w:fill="auto"/>
            <w:vAlign w:val="bottom"/>
          </w:tcPr>
          <w:p w:rsidR="00F2622C" w:rsidRPr="00975D10" w:rsidRDefault="00F2622C" w:rsidP="00D41C48">
            <w:pPr>
              <w:pStyle w:val="a"/>
              <w:ind w:right="145"/>
              <w:rPr>
                <w:rFonts w:ascii="Times New Roman" w:hAnsi="Times New Roman" w:cs="Times New Roman"/>
                <w:color w:val="000000"/>
                <w:sz w:val="18"/>
                <w:szCs w:val="18"/>
                <w:highlight w:val="yellow"/>
                <w:lang w:val="en-US"/>
              </w:rPr>
            </w:pPr>
          </w:p>
        </w:tc>
        <w:tc>
          <w:tcPr>
            <w:tcW w:w="236" w:type="dxa"/>
            <w:vAlign w:val="bottom"/>
          </w:tcPr>
          <w:p w:rsidR="00F2622C" w:rsidRPr="00975D10" w:rsidRDefault="00F2622C" w:rsidP="00D41C48">
            <w:pPr>
              <w:pStyle w:val="3"/>
              <w:tabs>
                <w:tab w:val="clear" w:pos="360"/>
                <w:tab w:val="clear" w:pos="720"/>
              </w:tabs>
              <w:ind w:right="145"/>
              <w:jc w:val="right"/>
              <w:rPr>
                <w:rFonts w:ascii="Times New Roman" w:hAnsi="Times New Roman" w:cs="Times New Roman"/>
                <w:color w:val="000000"/>
                <w:sz w:val="18"/>
                <w:szCs w:val="18"/>
                <w:highlight w:val="yellow"/>
                <w:cs/>
              </w:rPr>
            </w:pPr>
          </w:p>
        </w:tc>
        <w:tc>
          <w:tcPr>
            <w:tcW w:w="911" w:type="dxa"/>
            <w:tcBorders>
              <w:top w:val="single" w:sz="4" w:space="0" w:color="auto"/>
            </w:tcBorders>
            <w:vAlign w:val="bottom"/>
          </w:tcPr>
          <w:p w:rsidR="00F2622C" w:rsidRPr="00975D10" w:rsidRDefault="00F2622C" w:rsidP="00D41C48">
            <w:pPr>
              <w:pStyle w:val="a"/>
              <w:ind w:right="145"/>
              <w:rPr>
                <w:rFonts w:ascii="Times New Roman" w:hAnsi="Times New Roman" w:cs="Times New Roman"/>
                <w:color w:val="000000"/>
                <w:sz w:val="18"/>
                <w:szCs w:val="18"/>
                <w:highlight w:val="yellow"/>
                <w:lang w:val="en-US"/>
              </w:rPr>
            </w:pPr>
          </w:p>
        </w:tc>
        <w:tc>
          <w:tcPr>
            <w:tcW w:w="283" w:type="dxa"/>
            <w:vAlign w:val="bottom"/>
          </w:tcPr>
          <w:p w:rsidR="00F2622C" w:rsidRPr="00975D10" w:rsidRDefault="00F2622C" w:rsidP="00D41C48">
            <w:pPr>
              <w:pStyle w:val="3"/>
              <w:tabs>
                <w:tab w:val="clear" w:pos="360"/>
                <w:tab w:val="clear" w:pos="720"/>
              </w:tabs>
              <w:ind w:right="145"/>
              <w:jc w:val="right"/>
              <w:rPr>
                <w:rFonts w:ascii="Times New Roman" w:hAnsi="Times New Roman" w:cs="Times New Roman"/>
                <w:color w:val="000000"/>
                <w:sz w:val="18"/>
                <w:szCs w:val="18"/>
                <w:highlight w:val="yellow"/>
                <w:cs/>
              </w:rPr>
            </w:pPr>
          </w:p>
        </w:tc>
        <w:tc>
          <w:tcPr>
            <w:tcW w:w="898" w:type="dxa"/>
            <w:tcBorders>
              <w:top w:val="single" w:sz="4" w:space="0" w:color="auto"/>
            </w:tcBorders>
            <w:vAlign w:val="bottom"/>
          </w:tcPr>
          <w:p w:rsidR="00F2622C" w:rsidRPr="00975D10" w:rsidRDefault="00F2622C" w:rsidP="00D41C48">
            <w:pPr>
              <w:pStyle w:val="a"/>
              <w:ind w:right="145"/>
              <w:rPr>
                <w:rFonts w:ascii="Times New Roman" w:hAnsi="Times New Roman" w:cs="Times New Roman"/>
                <w:color w:val="000000"/>
                <w:sz w:val="18"/>
                <w:szCs w:val="18"/>
                <w:highlight w:val="yellow"/>
                <w:lang w:val="en-US"/>
              </w:rPr>
            </w:pPr>
          </w:p>
        </w:tc>
        <w:tc>
          <w:tcPr>
            <w:tcW w:w="236" w:type="dxa"/>
            <w:vAlign w:val="bottom"/>
          </w:tcPr>
          <w:p w:rsidR="00F2622C" w:rsidRPr="00975D10" w:rsidRDefault="00F2622C" w:rsidP="00D41C48">
            <w:pPr>
              <w:pStyle w:val="3"/>
              <w:tabs>
                <w:tab w:val="clear" w:pos="360"/>
                <w:tab w:val="clear" w:pos="720"/>
              </w:tabs>
              <w:ind w:right="145"/>
              <w:jc w:val="right"/>
              <w:rPr>
                <w:rFonts w:ascii="Times New Roman" w:hAnsi="Times New Roman" w:cs="Times New Roman"/>
                <w:color w:val="000000"/>
                <w:sz w:val="18"/>
                <w:szCs w:val="18"/>
                <w:highlight w:val="yellow"/>
                <w:cs/>
              </w:rPr>
            </w:pPr>
          </w:p>
        </w:tc>
        <w:tc>
          <w:tcPr>
            <w:tcW w:w="1560" w:type="dxa"/>
            <w:tcBorders>
              <w:top w:val="single" w:sz="4" w:space="0" w:color="auto"/>
            </w:tcBorders>
            <w:vAlign w:val="bottom"/>
          </w:tcPr>
          <w:p w:rsidR="00F2622C" w:rsidRPr="00975D10" w:rsidRDefault="00F2622C" w:rsidP="00D41C48">
            <w:pPr>
              <w:pStyle w:val="a"/>
              <w:ind w:right="145"/>
              <w:rPr>
                <w:rFonts w:ascii="Times New Roman" w:hAnsi="Times New Roman" w:cs="Times New Roman"/>
                <w:color w:val="000000"/>
                <w:sz w:val="18"/>
                <w:szCs w:val="18"/>
                <w:highlight w:val="yellow"/>
                <w:lang w:val="en-US"/>
              </w:rPr>
            </w:pPr>
          </w:p>
        </w:tc>
      </w:tr>
      <w:tr w:rsidR="00F2622C" w:rsidRPr="00975D10" w:rsidTr="00D41C48">
        <w:trPr>
          <w:trHeight w:val="80"/>
        </w:trPr>
        <w:tc>
          <w:tcPr>
            <w:tcW w:w="3227" w:type="dxa"/>
            <w:vAlign w:val="bottom"/>
          </w:tcPr>
          <w:p w:rsidR="00F2622C" w:rsidRPr="00975D10" w:rsidRDefault="00F2622C" w:rsidP="00D41C48">
            <w:pPr>
              <w:rPr>
                <w:rFonts w:ascii="Times New Roman" w:hAnsi="Times New Roman" w:cs="Times New Roman"/>
              </w:rPr>
            </w:pPr>
            <w:r w:rsidRPr="00975D10">
              <w:rPr>
                <w:rFonts w:ascii="Times New Roman" w:hAnsi="Times New Roman" w:cs="Times New Roman"/>
              </w:rPr>
              <w:t>land for cultivation</w:t>
            </w:r>
          </w:p>
        </w:tc>
        <w:tc>
          <w:tcPr>
            <w:tcW w:w="1546" w:type="dxa"/>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sidRPr="00975D10">
              <w:rPr>
                <w:rFonts w:ascii="Times New Roman" w:hAnsi="Times New Roman" w:cs="Times New Roman"/>
                <w:color w:val="000000"/>
              </w:rPr>
              <w:t>2,828</w:t>
            </w:r>
          </w:p>
        </w:tc>
        <w:tc>
          <w:tcPr>
            <w:tcW w:w="284" w:type="dxa"/>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p>
        </w:tc>
        <w:tc>
          <w:tcPr>
            <w:tcW w:w="992" w:type="dxa"/>
            <w:shd w:val="clear" w:color="auto" w:fill="auto"/>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sidRPr="00975D10">
              <w:rPr>
                <w:rFonts w:ascii="Times New Roman" w:hAnsi="Times New Roman" w:cs="Times New Roman"/>
                <w:color w:val="000000"/>
              </w:rPr>
              <w:t>1,408</w:t>
            </w:r>
          </w:p>
        </w:tc>
        <w:tc>
          <w:tcPr>
            <w:tcW w:w="236" w:type="dxa"/>
            <w:vAlign w:val="bottom"/>
          </w:tcPr>
          <w:p w:rsidR="00F2622C" w:rsidRPr="00975D10" w:rsidRDefault="00F2622C" w:rsidP="00D41C48">
            <w:pPr>
              <w:pStyle w:val="ASSETS"/>
              <w:tabs>
                <w:tab w:val="left" w:pos="981"/>
                <w:tab w:val="left" w:pos="1044"/>
              </w:tabs>
              <w:ind w:right="145"/>
              <w:jc w:val="right"/>
              <w:rPr>
                <w:rFonts w:ascii="Times New Roman" w:hAnsi="Times New Roman" w:cs="Times New Roman"/>
                <w:b w:val="0"/>
                <w:bCs w:val="0"/>
                <w:color w:val="000000"/>
                <w:sz w:val="18"/>
                <w:szCs w:val="18"/>
                <w:highlight w:val="yellow"/>
                <w:u w:val="none"/>
                <w:cs/>
                <w:lang w:val="en-US"/>
              </w:rPr>
            </w:pPr>
          </w:p>
        </w:tc>
        <w:tc>
          <w:tcPr>
            <w:tcW w:w="911" w:type="dxa"/>
            <w:shd w:val="clear" w:color="auto" w:fill="auto"/>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sidRPr="00975D10">
              <w:rPr>
                <w:rFonts w:ascii="Times New Roman" w:hAnsi="Times New Roman" w:cs="Times New Roman"/>
                <w:color w:val="000000"/>
              </w:rPr>
              <w:t>341</w:t>
            </w:r>
          </w:p>
        </w:tc>
        <w:tc>
          <w:tcPr>
            <w:tcW w:w="283" w:type="dxa"/>
            <w:vAlign w:val="bottom"/>
          </w:tcPr>
          <w:p w:rsidR="00F2622C" w:rsidRPr="00975D10" w:rsidRDefault="00F2622C" w:rsidP="00D41C48">
            <w:pPr>
              <w:pStyle w:val="a"/>
              <w:tabs>
                <w:tab w:val="left" w:pos="981"/>
                <w:tab w:val="left" w:pos="1044"/>
              </w:tabs>
              <w:spacing w:line="260" w:lineRule="atLeast"/>
              <w:ind w:right="145"/>
              <w:rPr>
                <w:rFonts w:ascii="Times New Roman" w:hAnsi="Times New Roman" w:cs="Times New Roman"/>
                <w:color w:val="000000"/>
                <w:sz w:val="18"/>
                <w:szCs w:val="18"/>
                <w:highlight w:val="yellow"/>
                <w:lang w:val="en-US"/>
              </w:rPr>
            </w:pPr>
          </w:p>
        </w:tc>
        <w:tc>
          <w:tcPr>
            <w:tcW w:w="898" w:type="dxa"/>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rPr>
            </w:pPr>
            <w:r w:rsidRPr="00975D10">
              <w:rPr>
                <w:rFonts w:ascii="Times New Roman" w:hAnsi="Times New Roman" w:cs="Times New Roman"/>
                <w:color w:val="000000"/>
              </w:rPr>
              <w:t>-</w:t>
            </w:r>
          </w:p>
        </w:tc>
        <w:tc>
          <w:tcPr>
            <w:tcW w:w="236" w:type="dxa"/>
            <w:vAlign w:val="bottom"/>
          </w:tcPr>
          <w:p w:rsidR="00F2622C" w:rsidRPr="00975D10" w:rsidRDefault="00F2622C" w:rsidP="00D41C48">
            <w:pPr>
              <w:pStyle w:val="a"/>
              <w:tabs>
                <w:tab w:val="left" w:pos="981"/>
                <w:tab w:val="left" w:pos="1044"/>
              </w:tabs>
              <w:spacing w:line="260" w:lineRule="atLeast"/>
              <w:ind w:right="145"/>
              <w:rPr>
                <w:rFonts w:ascii="Times New Roman" w:hAnsi="Times New Roman" w:cs="Times New Roman"/>
                <w:color w:val="000000"/>
                <w:sz w:val="18"/>
                <w:szCs w:val="18"/>
                <w:highlight w:val="yellow"/>
                <w:lang w:val="en-US"/>
              </w:rPr>
            </w:pPr>
          </w:p>
        </w:tc>
        <w:tc>
          <w:tcPr>
            <w:tcW w:w="1560" w:type="dxa"/>
            <w:shd w:val="clear" w:color="auto" w:fill="auto"/>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sidRPr="00975D10">
              <w:rPr>
                <w:rFonts w:ascii="Times New Roman" w:hAnsi="Times New Roman" w:cs="Times New Roman"/>
                <w:color w:val="000000"/>
              </w:rPr>
              <w:t>3,895</w:t>
            </w:r>
          </w:p>
        </w:tc>
      </w:tr>
      <w:tr w:rsidR="00F2622C" w:rsidRPr="00975D10" w:rsidTr="00D41C48">
        <w:tc>
          <w:tcPr>
            <w:tcW w:w="3227" w:type="dxa"/>
            <w:vAlign w:val="bottom"/>
          </w:tcPr>
          <w:p w:rsidR="00F2622C" w:rsidRPr="00975D10" w:rsidRDefault="00F2622C" w:rsidP="00D41C48">
            <w:pPr>
              <w:rPr>
                <w:rFonts w:ascii="Times New Roman" w:hAnsi="Times New Roman" w:cs="Times New Roman"/>
              </w:rPr>
            </w:pPr>
            <w:r w:rsidRPr="00975D10">
              <w:rPr>
                <w:rFonts w:ascii="Times New Roman" w:hAnsi="Times New Roman" w:cs="Times New Roman"/>
              </w:rPr>
              <w:t>Building space</w:t>
            </w:r>
          </w:p>
        </w:tc>
        <w:tc>
          <w:tcPr>
            <w:tcW w:w="1546" w:type="dxa"/>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sidRPr="00975D10">
              <w:rPr>
                <w:rFonts w:ascii="Times New Roman" w:hAnsi="Times New Roman" w:cs="Times New Roman"/>
                <w:color w:val="000000"/>
              </w:rPr>
              <w:t>1,526</w:t>
            </w:r>
          </w:p>
        </w:tc>
        <w:tc>
          <w:tcPr>
            <w:tcW w:w="284" w:type="dxa"/>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p>
        </w:tc>
        <w:tc>
          <w:tcPr>
            <w:tcW w:w="992" w:type="dxa"/>
            <w:shd w:val="clear" w:color="auto" w:fill="auto"/>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sidRPr="00975D10">
              <w:rPr>
                <w:rFonts w:ascii="Times New Roman" w:hAnsi="Times New Roman" w:cs="Times New Roman"/>
                <w:color w:val="000000"/>
              </w:rPr>
              <w:t>1,529</w:t>
            </w:r>
          </w:p>
        </w:tc>
        <w:tc>
          <w:tcPr>
            <w:tcW w:w="236" w:type="dxa"/>
            <w:vAlign w:val="bottom"/>
          </w:tcPr>
          <w:p w:rsidR="00F2622C" w:rsidRPr="00975D10" w:rsidRDefault="00F2622C" w:rsidP="00D41C48">
            <w:pPr>
              <w:pStyle w:val="ASSETS"/>
              <w:tabs>
                <w:tab w:val="left" w:pos="981"/>
                <w:tab w:val="left" w:pos="1044"/>
              </w:tabs>
              <w:ind w:right="145"/>
              <w:jc w:val="right"/>
              <w:rPr>
                <w:rFonts w:ascii="Times New Roman" w:hAnsi="Times New Roman" w:cs="Times New Roman"/>
                <w:b w:val="0"/>
                <w:bCs w:val="0"/>
                <w:color w:val="000000"/>
                <w:sz w:val="18"/>
                <w:szCs w:val="18"/>
                <w:highlight w:val="yellow"/>
                <w:u w:val="none"/>
                <w:cs/>
                <w:lang w:val="en-US"/>
              </w:rPr>
            </w:pPr>
          </w:p>
        </w:tc>
        <w:tc>
          <w:tcPr>
            <w:tcW w:w="911" w:type="dxa"/>
            <w:shd w:val="clear" w:color="auto" w:fill="auto"/>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rPr>
            </w:pPr>
            <w:r w:rsidRPr="00975D10">
              <w:rPr>
                <w:rFonts w:ascii="Times New Roman" w:hAnsi="Times New Roman" w:cs="Times New Roman"/>
                <w:color w:val="000000"/>
              </w:rPr>
              <w:t>-</w:t>
            </w:r>
          </w:p>
        </w:tc>
        <w:tc>
          <w:tcPr>
            <w:tcW w:w="283" w:type="dxa"/>
            <w:vAlign w:val="bottom"/>
          </w:tcPr>
          <w:p w:rsidR="00F2622C" w:rsidRPr="00975D10" w:rsidRDefault="00F2622C" w:rsidP="00D41C48">
            <w:pPr>
              <w:pStyle w:val="a"/>
              <w:tabs>
                <w:tab w:val="left" w:pos="981"/>
                <w:tab w:val="left" w:pos="1044"/>
              </w:tabs>
              <w:spacing w:line="260" w:lineRule="atLeast"/>
              <w:ind w:right="145"/>
              <w:rPr>
                <w:rFonts w:ascii="Times New Roman" w:hAnsi="Times New Roman" w:cs="Times New Roman"/>
                <w:color w:val="000000"/>
                <w:sz w:val="18"/>
                <w:szCs w:val="18"/>
                <w:highlight w:val="yellow"/>
                <w:lang w:val="en-US"/>
              </w:rPr>
            </w:pPr>
          </w:p>
        </w:tc>
        <w:tc>
          <w:tcPr>
            <w:tcW w:w="898" w:type="dxa"/>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rPr>
            </w:pPr>
            <w:r w:rsidRPr="00975D10">
              <w:rPr>
                <w:rFonts w:ascii="Times New Roman" w:hAnsi="Times New Roman" w:cs="Times New Roman"/>
                <w:color w:val="000000"/>
              </w:rPr>
              <w:t>-</w:t>
            </w:r>
          </w:p>
        </w:tc>
        <w:tc>
          <w:tcPr>
            <w:tcW w:w="236" w:type="dxa"/>
            <w:vAlign w:val="bottom"/>
          </w:tcPr>
          <w:p w:rsidR="00F2622C" w:rsidRPr="00975D10" w:rsidRDefault="00F2622C" w:rsidP="00D41C48">
            <w:pPr>
              <w:pStyle w:val="a"/>
              <w:tabs>
                <w:tab w:val="left" w:pos="981"/>
                <w:tab w:val="left" w:pos="1044"/>
              </w:tabs>
              <w:spacing w:line="260" w:lineRule="atLeast"/>
              <w:ind w:right="145"/>
              <w:rPr>
                <w:rFonts w:ascii="Times New Roman" w:hAnsi="Times New Roman" w:cs="Times New Roman"/>
                <w:color w:val="000000"/>
                <w:sz w:val="18"/>
                <w:szCs w:val="18"/>
                <w:highlight w:val="yellow"/>
                <w:lang w:val="en-US"/>
              </w:rPr>
            </w:pPr>
          </w:p>
        </w:tc>
        <w:tc>
          <w:tcPr>
            <w:tcW w:w="1560" w:type="dxa"/>
            <w:shd w:val="clear" w:color="auto" w:fill="auto"/>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sidRPr="00975D10">
              <w:rPr>
                <w:rFonts w:ascii="Times New Roman" w:hAnsi="Times New Roman" w:cs="Times New Roman"/>
                <w:color w:val="000000"/>
              </w:rPr>
              <w:t>3,055</w:t>
            </w:r>
          </w:p>
        </w:tc>
      </w:tr>
      <w:tr w:rsidR="00F2622C" w:rsidRPr="00975D10" w:rsidTr="00D41C48">
        <w:tc>
          <w:tcPr>
            <w:tcW w:w="3227" w:type="dxa"/>
            <w:vAlign w:val="bottom"/>
          </w:tcPr>
          <w:p w:rsidR="00F2622C" w:rsidRPr="00975D10" w:rsidRDefault="00F2622C" w:rsidP="00D41C48">
            <w:pPr>
              <w:rPr>
                <w:rFonts w:ascii="Times New Roman" w:hAnsi="Times New Roman" w:cs="Times New Roman"/>
              </w:rPr>
            </w:pPr>
            <w:r w:rsidRPr="00975D10">
              <w:rPr>
                <w:rFonts w:ascii="Times New Roman" w:hAnsi="Times New Roman" w:cs="Times New Roman"/>
              </w:rPr>
              <w:t>Vehicles and equipment</w:t>
            </w:r>
          </w:p>
        </w:tc>
        <w:tc>
          <w:tcPr>
            <w:tcW w:w="1546" w:type="dxa"/>
            <w:tcBorders>
              <w:bottom w:val="single" w:sz="4" w:space="0" w:color="auto"/>
            </w:tcBorders>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sidRPr="00975D10">
              <w:rPr>
                <w:rFonts w:ascii="Times New Roman" w:hAnsi="Times New Roman" w:cs="Times New Roman"/>
                <w:color w:val="000000"/>
              </w:rPr>
              <w:t>5,262</w:t>
            </w:r>
          </w:p>
        </w:tc>
        <w:tc>
          <w:tcPr>
            <w:tcW w:w="284" w:type="dxa"/>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p>
        </w:tc>
        <w:tc>
          <w:tcPr>
            <w:tcW w:w="992" w:type="dxa"/>
            <w:tcBorders>
              <w:bottom w:val="single" w:sz="4" w:space="0" w:color="auto"/>
            </w:tcBorders>
            <w:shd w:val="clear" w:color="auto" w:fill="auto"/>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sidRPr="00975D10">
              <w:rPr>
                <w:rFonts w:ascii="Times New Roman" w:hAnsi="Times New Roman" w:cs="Times New Roman"/>
                <w:color w:val="000000"/>
              </w:rPr>
              <w:t>5,568</w:t>
            </w:r>
          </w:p>
        </w:tc>
        <w:tc>
          <w:tcPr>
            <w:tcW w:w="236" w:type="dxa"/>
            <w:vAlign w:val="bottom"/>
          </w:tcPr>
          <w:p w:rsidR="00F2622C" w:rsidRPr="00975D10" w:rsidRDefault="00F2622C" w:rsidP="00D41C48">
            <w:pPr>
              <w:pStyle w:val="ASSETS"/>
              <w:tabs>
                <w:tab w:val="left" w:pos="981"/>
                <w:tab w:val="left" w:pos="1044"/>
              </w:tabs>
              <w:ind w:right="145"/>
              <w:jc w:val="right"/>
              <w:rPr>
                <w:rFonts w:ascii="Times New Roman" w:hAnsi="Times New Roman" w:cs="Times New Roman"/>
                <w:b w:val="0"/>
                <w:bCs w:val="0"/>
                <w:color w:val="000000"/>
                <w:sz w:val="18"/>
                <w:szCs w:val="18"/>
                <w:highlight w:val="yellow"/>
                <w:u w:val="none"/>
                <w:cs/>
                <w:lang w:val="en-US"/>
              </w:rPr>
            </w:pPr>
          </w:p>
        </w:tc>
        <w:tc>
          <w:tcPr>
            <w:tcW w:w="911" w:type="dxa"/>
            <w:tcBorders>
              <w:bottom w:val="single" w:sz="4" w:space="0" w:color="auto"/>
            </w:tcBorders>
            <w:shd w:val="clear" w:color="auto" w:fill="auto"/>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sidRPr="00975D10">
              <w:rPr>
                <w:rFonts w:ascii="Times New Roman" w:hAnsi="Times New Roman" w:cs="Times New Roman"/>
                <w:color w:val="000000"/>
              </w:rPr>
              <w:t>326</w:t>
            </w:r>
          </w:p>
        </w:tc>
        <w:tc>
          <w:tcPr>
            <w:tcW w:w="283" w:type="dxa"/>
            <w:vAlign w:val="bottom"/>
          </w:tcPr>
          <w:p w:rsidR="00F2622C" w:rsidRPr="00975D10" w:rsidRDefault="00F2622C" w:rsidP="00D41C48">
            <w:pPr>
              <w:pStyle w:val="a"/>
              <w:tabs>
                <w:tab w:val="left" w:pos="981"/>
                <w:tab w:val="left" w:pos="1044"/>
              </w:tabs>
              <w:spacing w:line="260" w:lineRule="atLeast"/>
              <w:ind w:right="145"/>
              <w:rPr>
                <w:rFonts w:ascii="Times New Roman" w:hAnsi="Times New Roman" w:cs="Times New Roman"/>
                <w:color w:val="000000"/>
                <w:sz w:val="18"/>
                <w:szCs w:val="18"/>
                <w:highlight w:val="yellow"/>
                <w:lang w:val="en-US"/>
              </w:rPr>
            </w:pPr>
          </w:p>
        </w:tc>
        <w:tc>
          <w:tcPr>
            <w:tcW w:w="898" w:type="dxa"/>
            <w:tcBorders>
              <w:bottom w:val="single" w:sz="4" w:space="0" w:color="auto"/>
            </w:tcBorders>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rPr>
            </w:pPr>
            <w:r w:rsidRPr="00975D10">
              <w:rPr>
                <w:rFonts w:ascii="Times New Roman" w:hAnsi="Times New Roman" w:cs="Times New Roman"/>
                <w:color w:val="000000"/>
              </w:rPr>
              <w:t>-</w:t>
            </w:r>
          </w:p>
        </w:tc>
        <w:tc>
          <w:tcPr>
            <w:tcW w:w="236" w:type="dxa"/>
            <w:vAlign w:val="bottom"/>
          </w:tcPr>
          <w:p w:rsidR="00F2622C" w:rsidRPr="00975D10" w:rsidRDefault="00F2622C" w:rsidP="00D41C48">
            <w:pPr>
              <w:pStyle w:val="a"/>
              <w:tabs>
                <w:tab w:val="left" w:pos="981"/>
                <w:tab w:val="left" w:pos="1044"/>
              </w:tabs>
              <w:spacing w:line="260" w:lineRule="atLeast"/>
              <w:ind w:right="145"/>
              <w:rPr>
                <w:rFonts w:ascii="Times New Roman" w:hAnsi="Times New Roman" w:cs="Times New Roman"/>
                <w:color w:val="000000"/>
                <w:sz w:val="18"/>
                <w:szCs w:val="18"/>
                <w:highlight w:val="yellow"/>
                <w:lang w:val="en-US"/>
              </w:rPr>
            </w:pPr>
          </w:p>
        </w:tc>
        <w:tc>
          <w:tcPr>
            <w:tcW w:w="1560" w:type="dxa"/>
            <w:tcBorders>
              <w:bottom w:val="single" w:sz="4" w:space="0" w:color="auto"/>
            </w:tcBorders>
            <w:shd w:val="clear" w:color="auto" w:fill="auto"/>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sidRPr="00975D10">
              <w:rPr>
                <w:rFonts w:ascii="Times New Roman" w:hAnsi="Times New Roman" w:cs="Times New Roman"/>
                <w:color w:val="000000"/>
              </w:rPr>
              <w:t>10,504</w:t>
            </w:r>
          </w:p>
        </w:tc>
      </w:tr>
      <w:tr w:rsidR="00F2622C" w:rsidRPr="00975D10" w:rsidTr="00D41C48">
        <w:tc>
          <w:tcPr>
            <w:tcW w:w="3227" w:type="dxa"/>
            <w:vAlign w:val="bottom"/>
          </w:tcPr>
          <w:p w:rsidR="00F2622C" w:rsidRPr="00975D10" w:rsidRDefault="00F2622C" w:rsidP="00D41C48">
            <w:pPr>
              <w:rPr>
                <w:rFonts w:ascii="Times New Roman" w:hAnsi="Times New Roman" w:cs="Times New Roman"/>
                <w:b/>
                <w:bCs/>
              </w:rPr>
            </w:pPr>
            <w:r w:rsidRPr="00975D10">
              <w:rPr>
                <w:rFonts w:ascii="Times New Roman" w:hAnsi="Times New Roman" w:cs="Times New Roman"/>
                <w:b/>
                <w:bCs/>
              </w:rPr>
              <w:t>Total Accumulated Depreciation</w:t>
            </w:r>
          </w:p>
        </w:tc>
        <w:tc>
          <w:tcPr>
            <w:tcW w:w="1546" w:type="dxa"/>
            <w:tcBorders>
              <w:top w:val="single" w:sz="4" w:space="0" w:color="auto"/>
              <w:bottom w:val="single" w:sz="4" w:space="0" w:color="auto"/>
            </w:tcBorders>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sidRPr="00975D10">
              <w:rPr>
                <w:rFonts w:ascii="Times New Roman" w:hAnsi="Times New Roman" w:cs="Times New Roman"/>
                <w:color w:val="000000"/>
              </w:rPr>
              <w:t>9,616</w:t>
            </w:r>
          </w:p>
        </w:tc>
        <w:tc>
          <w:tcPr>
            <w:tcW w:w="284" w:type="dxa"/>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p>
        </w:tc>
        <w:tc>
          <w:tcPr>
            <w:tcW w:w="992" w:type="dxa"/>
            <w:tcBorders>
              <w:top w:val="single" w:sz="4" w:space="0" w:color="auto"/>
              <w:bottom w:val="single" w:sz="4" w:space="0" w:color="auto"/>
            </w:tcBorders>
            <w:shd w:val="clear" w:color="auto" w:fill="auto"/>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sidRPr="00975D10">
              <w:rPr>
                <w:rFonts w:ascii="Times New Roman" w:hAnsi="Times New Roman" w:cs="Times New Roman"/>
                <w:color w:val="000000"/>
              </w:rPr>
              <w:t>8,505</w:t>
            </w:r>
          </w:p>
        </w:tc>
        <w:tc>
          <w:tcPr>
            <w:tcW w:w="236" w:type="dxa"/>
            <w:vAlign w:val="bottom"/>
          </w:tcPr>
          <w:p w:rsidR="00F2622C" w:rsidRPr="00975D10" w:rsidRDefault="00F2622C" w:rsidP="00D41C48">
            <w:pPr>
              <w:pStyle w:val="ASSETS"/>
              <w:tabs>
                <w:tab w:val="left" w:pos="981"/>
                <w:tab w:val="left" w:pos="1044"/>
              </w:tabs>
              <w:ind w:right="145"/>
              <w:jc w:val="right"/>
              <w:rPr>
                <w:rFonts w:ascii="Times New Roman" w:hAnsi="Times New Roman" w:cs="Times New Roman"/>
                <w:b w:val="0"/>
                <w:bCs w:val="0"/>
                <w:color w:val="000000"/>
                <w:sz w:val="18"/>
                <w:szCs w:val="18"/>
                <w:highlight w:val="yellow"/>
                <w:u w:val="none"/>
                <w:cs/>
                <w:lang w:val="en-US"/>
              </w:rPr>
            </w:pPr>
          </w:p>
        </w:tc>
        <w:tc>
          <w:tcPr>
            <w:tcW w:w="911" w:type="dxa"/>
            <w:tcBorders>
              <w:top w:val="single" w:sz="4" w:space="0" w:color="auto"/>
              <w:bottom w:val="single" w:sz="4" w:space="0" w:color="auto"/>
            </w:tcBorders>
            <w:shd w:val="clear" w:color="auto" w:fill="auto"/>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sidRPr="00975D10">
              <w:rPr>
                <w:rFonts w:ascii="Times New Roman" w:hAnsi="Times New Roman" w:cs="Times New Roman"/>
                <w:color w:val="000000"/>
              </w:rPr>
              <w:t>667</w:t>
            </w:r>
          </w:p>
        </w:tc>
        <w:tc>
          <w:tcPr>
            <w:tcW w:w="283" w:type="dxa"/>
            <w:vAlign w:val="bottom"/>
          </w:tcPr>
          <w:p w:rsidR="00F2622C" w:rsidRPr="00975D10" w:rsidRDefault="00F2622C" w:rsidP="00D41C48">
            <w:pPr>
              <w:pStyle w:val="a"/>
              <w:tabs>
                <w:tab w:val="left" w:pos="981"/>
                <w:tab w:val="left" w:pos="1044"/>
              </w:tabs>
              <w:spacing w:line="260" w:lineRule="atLeast"/>
              <w:ind w:right="145"/>
              <w:rPr>
                <w:rFonts w:ascii="Times New Roman" w:hAnsi="Times New Roman" w:cs="Times New Roman"/>
                <w:color w:val="000000"/>
                <w:sz w:val="18"/>
                <w:szCs w:val="18"/>
                <w:highlight w:val="yellow"/>
                <w:lang w:val="en-US"/>
              </w:rPr>
            </w:pPr>
          </w:p>
        </w:tc>
        <w:tc>
          <w:tcPr>
            <w:tcW w:w="898" w:type="dxa"/>
            <w:tcBorders>
              <w:top w:val="single" w:sz="4" w:space="0" w:color="auto"/>
              <w:bottom w:val="single" w:sz="4" w:space="0" w:color="auto"/>
            </w:tcBorders>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rPr>
            </w:pPr>
            <w:r w:rsidRPr="00975D10">
              <w:rPr>
                <w:rFonts w:ascii="Times New Roman" w:hAnsi="Times New Roman" w:cs="Times New Roman"/>
                <w:color w:val="000000"/>
              </w:rPr>
              <w:t>-</w:t>
            </w:r>
          </w:p>
        </w:tc>
        <w:tc>
          <w:tcPr>
            <w:tcW w:w="236" w:type="dxa"/>
            <w:vAlign w:val="bottom"/>
          </w:tcPr>
          <w:p w:rsidR="00F2622C" w:rsidRPr="00975D10" w:rsidRDefault="00F2622C" w:rsidP="00D41C48">
            <w:pPr>
              <w:pStyle w:val="a"/>
              <w:tabs>
                <w:tab w:val="left" w:pos="981"/>
                <w:tab w:val="left" w:pos="1044"/>
              </w:tabs>
              <w:spacing w:line="260" w:lineRule="atLeast"/>
              <w:ind w:right="145"/>
              <w:rPr>
                <w:rFonts w:ascii="Times New Roman" w:hAnsi="Times New Roman" w:cs="Times New Roman"/>
                <w:color w:val="000000"/>
                <w:sz w:val="18"/>
                <w:szCs w:val="18"/>
                <w:highlight w:val="yellow"/>
                <w:lang w:val="en-US"/>
              </w:rPr>
            </w:pPr>
          </w:p>
        </w:tc>
        <w:tc>
          <w:tcPr>
            <w:tcW w:w="1560" w:type="dxa"/>
            <w:tcBorders>
              <w:top w:val="single" w:sz="4" w:space="0" w:color="auto"/>
              <w:bottom w:val="single" w:sz="4" w:space="0" w:color="auto"/>
            </w:tcBorders>
            <w:shd w:val="clear" w:color="auto" w:fill="auto"/>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sidRPr="00975D10">
              <w:rPr>
                <w:rFonts w:ascii="Times New Roman" w:hAnsi="Times New Roman" w:cs="Times New Roman"/>
                <w:color w:val="000000"/>
              </w:rPr>
              <w:t>17,454</w:t>
            </w:r>
          </w:p>
        </w:tc>
      </w:tr>
      <w:tr w:rsidR="00F2622C" w:rsidRPr="00975D10" w:rsidTr="00D41C48">
        <w:trPr>
          <w:trHeight w:val="50"/>
        </w:trPr>
        <w:tc>
          <w:tcPr>
            <w:tcW w:w="3227" w:type="dxa"/>
            <w:vAlign w:val="bottom"/>
          </w:tcPr>
          <w:p w:rsidR="00F2622C" w:rsidRPr="00975D10" w:rsidRDefault="00F2622C" w:rsidP="00D41C48">
            <w:pPr>
              <w:rPr>
                <w:rFonts w:ascii="Times New Roman" w:hAnsi="Times New Roman" w:cs="Times New Roman"/>
                <w:b/>
                <w:bCs/>
              </w:rPr>
            </w:pPr>
            <w:r w:rsidRPr="00975D10">
              <w:rPr>
                <w:rFonts w:ascii="Times New Roman" w:hAnsi="Times New Roman" w:cs="Times New Roman"/>
                <w:b/>
                <w:bCs/>
              </w:rPr>
              <w:t>Net</w:t>
            </w:r>
          </w:p>
        </w:tc>
        <w:tc>
          <w:tcPr>
            <w:tcW w:w="1546" w:type="dxa"/>
            <w:tcBorders>
              <w:top w:val="single" w:sz="4" w:space="0" w:color="auto"/>
              <w:bottom w:val="double" w:sz="4" w:space="0" w:color="auto"/>
            </w:tcBorders>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sidRPr="00975D10">
              <w:rPr>
                <w:rFonts w:ascii="Times New Roman" w:hAnsi="Times New Roman" w:cs="Times New Roman"/>
                <w:color w:val="000000"/>
              </w:rPr>
              <w:t>24,322</w:t>
            </w:r>
          </w:p>
        </w:tc>
        <w:tc>
          <w:tcPr>
            <w:tcW w:w="284" w:type="dxa"/>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p>
        </w:tc>
        <w:tc>
          <w:tcPr>
            <w:tcW w:w="992" w:type="dxa"/>
            <w:tcBorders>
              <w:top w:val="single" w:sz="4" w:space="0" w:color="auto"/>
            </w:tcBorders>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highlight w:val="yellow"/>
              </w:rPr>
            </w:pPr>
          </w:p>
        </w:tc>
        <w:tc>
          <w:tcPr>
            <w:tcW w:w="236" w:type="dxa"/>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highlight w:val="yellow"/>
              </w:rPr>
            </w:pPr>
          </w:p>
        </w:tc>
        <w:tc>
          <w:tcPr>
            <w:tcW w:w="911" w:type="dxa"/>
            <w:tcBorders>
              <w:top w:val="single" w:sz="4" w:space="0" w:color="auto"/>
            </w:tcBorders>
            <w:vAlign w:val="center"/>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highlight w:val="yellow"/>
              </w:rPr>
            </w:pPr>
          </w:p>
        </w:tc>
        <w:tc>
          <w:tcPr>
            <w:tcW w:w="283" w:type="dxa"/>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highlight w:val="yellow"/>
              </w:rPr>
            </w:pPr>
          </w:p>
        </w:tc>
        <w:tc>
          <w:tcPr>
            <w:tcW w:w="898" w:type="dxa"/>
            <w:tcBorders>
              <w:top w:val="single" w:sz="4" w:space="0" w:color="auto"/>
            </w:tcBorders>
            <w:vAlign w:val="center"/>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highlight w:val="yellow"/>
              </w:rPr>
            </w:pPr>
          </w:p>
        </w:tc>
        <w:tc>
          <w:tcPr>
            <w:tcW w:w="236" w:type="dxa"/>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highlight w:val="yellow"/>
              </w:rPr>
            </w:pPr>
          </w:p>
        </w:tc>
        <w:tc>
          <w:tcPr>
            <w:tcW w:w="1560" w:type="dxa"/>
            <w:tcBorders>
              <w:top w:val="single" w:sz="4" w:space="0" w:color="auto"/>
              <w:bottom w:val="double" w:sz="4" w:space="0" w:color="auto"/>
            </w:tcBorders>
            <w:shd w:val="clear" w:color="auto" w:fill="auto"/>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sidRPr="00975D10">
              <w:rPr>
                <w:rFonts w:ascii="Times New Roman" w:hAnsi="Times New Roman" w:cs="Times New Roman"/>
                <w:color w:val="000000"/>
              </w:rPr>
              <w:t>19,932</w:t>
            </w:r>
          </w:p>
        </w:tc>
      </w:tr>
    </w:tbl>
    <w:p w:rsidR="00F2622C" w:rsidRPr="006042E4" w:rsidRDefault="00F2622C" w:rsidP="00F2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3519D9" w:rsidRPr="00975D10" w:rsidRDefault="003519D9" w:rsidP="00351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975D10">
        <w:rPr>
          <w:rFonts w:ascii="Times New Roman" w:hAnsi="Times New Roman" w:cs="Times New Roman"/>
          <w:sz w:val="22"/>
          <w:szCs w:val="22"/>
        </w:rPr>
        <w:t xml:space="preserve">Depreciation for the years ended December 31, </w:t>
      </w:r>
      <w:r w:rsidR="00040319" w:rsidRPr="00975D10">
        <w:rPr>
          <w:rFonts w:ascii="Times New Roman" w:hAnsi="Times New Roman" w:cs="Times New Roman"/>
          <w:sz w:val="22"/>
          <w:szCs w:val="22"/>
        </w:rPr>
        <w:t>202</w:t>
      </w:r>
      <w:r w:rsidR="00F2622C" w:rsidRPr="00975D10">
        <w:rPr>
          <w:rFonts w:ascii="Times New Roman" w:hAnsi="Times New Roman" w:cs="Times New Roman"/>
          <w:sz w:val="22"/>
          <w:szCs w:val="22"/>
        </w:rPr>
        <w:t>3</w:t>
      </w:r>
      <w:r w:rsidR="00040319" w:rsidRPr="00975D10">
        <w:rPr>
          <w:rFonts w:ascii="Times New Roman" w:hAnsi="Times New Roman" w:cs="Times New Roman"/>
          <w:sz w:val="22"/>
          <w:szCs w:val="22"/>
        </w:rPr>
        <w:t xml:space="preserve"> and 202</w:t>
      </w:r>
      <w:r w:rsidR="00F2622C" w:rsidRPr="00975D10">
        <w:rPr>
          <w:rFonts w:ascii="Times New Roman" w:hAnsi="Times New Roman" w:cs="Times New Roman"/>
          <w:sz w:val="22"/>
          <w:szCs w:val="22"/>
        </w:rPr>
        <w:t>2</w:t>
      </w:r>
      <w:r w:rsidRPr="00975D10">
        <w:rPr>
          <w:rFonts w:ascii="Times New Roman" w:hAnsi="Times New Roman" w:cs="Times New Roman"/>
          <w:sz w:val="22"/>
          <w:szCs w:val="22"/>
        </w:rPr>
        <w:t xml:space="preserve"> amounted to approximately Baht</w:t>
      </w:r>
      <w:r w:rsidR="00D140B5">
        <w:rPr>
          <w:rFonts w:ascii="Times New Roman" w:hAnsi="Times New Roman" w:cs="Times New Roman"/>
          <w:sz w:val="22"/>
          <w:szCs w:val="22"/>
        </w:rPr>
        <w:t xml:space="preserve"> 7.0</w:t>
      </w:r>
      <w:r w:rsidRPr="00975D10">
        <w:rPr>
          <w:rFonts w:ascii="Times New Roman" w:hAnsi="Times New Roman" w:cs="Times New Roman"/>
          <w:sz w:val="22"/>
          <w:szCs w:val="22"/>
        </w:rPr>
        <w:t xml:space="preserve"> million and Baht </w:t>
      </w:r>
      <w:r w:rsidR="00201B7E" w:rsidRPr="00975D10">
        <w:rPr>
          <w:rFonts w:ascii="Times New Roman" w:hAnsi="Times New Roman" w:cs="Times New Roman"/>
          <w:sz w:val="22"/>
          <w:szCs w:val="22"/>
        </w:rPr>
        <w:t>8.</w:t>
      </w:r>
      <w:r w:rsidR="00F2622C" w:rsidRPr="00975D10">
        <w:rPr>
          <w:rFonts w:ascii="Times New Roman" w:hAnsi="Times New Roman" w:cs="Times New Roman"/>
          <w:sz w:val="22"/>
          <w:szCs w:val="22"/>
        </w:rPr>
        <w:t>5</w:t>
      </w:r>
      <w:r w:rsidRPr="00975D10">
        <w:rPr>
          <w:rFonts w:ascii="Times New Roman" w:hAnsi="Times New Roman" w:cs="Times New Roman"/>
          <w:sz w:val="22"/>
          <w:szCs w:val="22"/>
        </w:rPr>
        <w:t xml:space="preserve"> million, respectively.</w:t>
      </w:r>
    </w:p>
    <w:p w:rsidR="004104AF" w:rsidRPr="00975D10" w:rsidRDefault="004104AF" w:rsidP="00064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2B3016" w:rsidRPr="00975D10" w:rsidRDefault="002B3016"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975D10">
        <w:rPr>
          <w:rFonts w:ascii="Times New Roman" w:hAnsi="Times New Roman" w:cs="Times New Roman"/>
          <w:b/>
          <w:bCs/>
          <w:caps/>
          <w:sz w:val="22"/>
          <w:szCs w:val="22"/>
        </w:rPr>
        <w:t>INTANGIBLE ASSETS - NET</w:t>
      </w:r>
    </w:p>
    <w:p w:rsidR="002B3016" w:rsidRPr="00975D10" w:rsidRDefault="002B3016" w:rsidP="00CE1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601" w:type="dxa"/>
        <w:tblLayout w:type="fixed"/>
        <w:tblLook w:val="0000"/>
      </w:tblPr>
      <w:tblGrid>
        <w:gridCol w:w="2538"/>
        <w:gridCol w:w="1546"/>
        <w:gridCol w:w="284"/>
        <w:gridCol w:w="992"/>
        <w:gridCol w:w="236"/>
        <w:gridCol w:w="911"/>
        <w:gridCol w:w="283"/>
        <w:gridCol w:w="968"/>
        <w:gridCol w:w="283"/>
        <w:gridCol w:w="1560"/>
      </w:tblGrid>
      <w:tr w:rsidR="00306C6F" w:rsidRPr="00975D10" w:rsidTr="008035C8">
        <w:tc>
          <w:tcPr>
            <w:tcW w:w="2538" w:type="dxa"/>
          </w:tcPr>
          <w:p w:rsidR="00306C6F" w:rsidRPr="00975D10" w:rsidRDefault="00306C6F" w:rsidP="00054214">
            <w:pPr>
              <w:pStyle w:val="3"/>
              <w:tabs>
                <w:tab w:val="clear" w:pos="360"/>
                <w:tab w:val="clear" w:pos="720"/>
              </w:tabs>
              <w:spacing w:line="260" w:lineRule="atLeast"/>
              <w:ind w:hanging="18"/>
              <w:rPr>
                <w:rFonts w:ascii="Times New Roman" w:hAnsi="Times New Roman" w:cs="Times New Roman"/>
                <w:sz w:val="18"/>
                <w:szCs w:val="18"/>
                <w:lang w:val="en-US"/>
              </w:rPr>
            </w:pPr>
          </w:p>
        </w:tc>
        <w:tc>
          <w:tcPr>
            <w:tcW w:w="7063" w:type="dxa"/>
            <w:gridSpan w:val="9"/>
            <w:tcBorders>
              <w:bottom w:val="single" w:sz="4" w:space="0" w:color="auto"/>
            </w:tcBorders>
            <w:vAlign w:val="bottom"/>
          </w:tcPr>
          <w:p w:rsidR="00306C6F" w:rsidRPr="00975D10" w:rsidRDefault="00306C6F" w:rsidP="00054214">
            <w:pPr>
              <w:pStyle w:val="3"/>
              <w:tabs>
                <w:tab w:val="clear" w:pos="360"/>
                <w:tab w:val="clear" w:pos="720"/>
              </w:tabs>
              <w:spacing w:line="260" w:lineRule="atLeast"/>
              <w:ind w:left="-108" w:right="106"/>
              <w:jc w:val="center"/>
              <w:rPr>
                <w:rFonts w:ascii="Times New Roman" w:hAnsi="Times New Roman" w:cs="Times New Roman"/>
                <w:sz w:val="18"/>
                <w:szCs w:val="18"/>
                <w:lang w:val="en-US"/>
              </w:rPr>
            </w:pPr>
            <w:r w:rsidRPr="00975D10">
              <w:rPr>
                <w:rFonts w:ascii="Times New Roman" w:hAnsi="Times New Roman" w:cs="Times New Roman"/>
                <w:sz w:val="18"/>
                <w:szCs w:val="18"/>
                <w:lang w:val="en-US"/>
              </w:rPr>
              <w:t>In Thousand Baht</w:t>
            </w:r>
          </w:p>
        </w:tc>
      </w:tr>
      <w:tr w:rsidR="00306C6F" w:rsidRPr="00975D10" w:rsidTr="008035C8">
        <w:trPr>
          <w:trHeight w:val="70"/>
        </w:trPr>
        <w:tc>
          <w:tcPr>
            <w:tcW w:w="2538" w:type="dxa"/>
          </w:tcPr>
          <w:p w:rsidR="00306C6F" w:rsidRPr="00975D10" w:rsidRDefault="00306C6F" w:rsidP="00054214">
            <w:pPr>
              <w:ind w:right="-108"/>
              <w:rPr>
                <w:rFonts w:ascii="Times New Roman" w:hAnsi="Times New Roman" w:cs="Times New Roman"/>
              </w:rPr>
            </w:pPr>
          </w:p>
        </w:tc>
        <w:tc>
          <w:tcPr>
            <w:tcW w:w="1546" w:type="dxa"/>
            <w:vAlign w:val="bottom"/>
          </w:tcPr>
          <w:p w:rsidR="00306C6F" w:rsidRPr="00975D10" w:rsidRDefault="00306C6F" w:rsidP="00054214">
            <w:pPr>
              <w:tabs>
                <w:tab w:val="left" w:pos="1242"/>
              </w:tabs>
              <w:ind w:left="-108" w:right="-108"/>
              <w:jc w:val="center"/>
              <w:rPr>
                <w:rFonts w:ascii="Times New Roman" w:hAnsi="Times New Roman" w:cs="Times New Roman"/>
                <w:cs/>
              </w:rPr>
            </w:pPr>
            <w:r w:rsidRPr="00975D10">
              <w:rPr>
                <w:rFonts w:ascii="Times New Roman" w:hAnsi="Times New Roman" w:cs="Times New Roman"/>
              </w:rPr>
              <w:t>Balance as at</w:t>
            </w:r>
          </w:p>
        </w:tc>
        <w:tc>
          <w:tcPr>
            <w:tcW w:w="284" w:type="dxa"/>
          </w:tcPr>
          <w:p w:rsidR="00306C6F" w:rsidRPr="00975D10" w:rsidRDefault="00306C6F" w:rsidP="00054214">
            <w:pPr>
              <w:tabs>
                <w:tab w:val="clear" w:pos="3515"/>
                <w:tab w:val="left" w:pos="3132"/>
                <w:tab w:val="left" w:pos="3582"/>
              </w:tabs>
              <w:ind w:left="-108" w:right="72"/>
              <w:jc w:val="center"/>
              <w:rPr>
                <w:rFonts w:ascii="Times New Roman" w:hAnsi="Times New Roman" w:cs="Times New Roman"/>
              </w:rPr>
            </w:pPr>
          </w:p>
        </w:tc>
        <w:tc>
          <w:tcPr>
            <w:tcW w:w="3390" w:type="dxa"/>
            <w:gridSpan w:val="5"/>
            <w:tcBorders>
              <w:bottom w:val="single" w:sz="4" w:space="0" w:color="auto"/>
            </w:tcBorders>
            <w:vAlign w:val="bottom"/>
          </w:tcPr>
          <w:p w:rsidR="00306C6F" w:rsidRPr="00975D10" w:rsidRDefault="00306C6F" w:rsidP="00054214">
            <w:pPr>
              <w:tabs>
                <w:tab w:val="clear" w:pos="3515"/>
                <w:tab w:val="left" w:pos="3132"/>
                <w:tab w:val="left" w:pos="3582"/>
              </w:tabs>
              <w:ind w:left="-108" w:right="72"/>
              <w:jc w:val="center"/>
              <w:rPr>
                <w:rFonts w:ascii="Times New Roman" w:hAnsi="Times New Roman" w:cs="Times New Roman"/>
              </w:rPr>
            </w:pPr>
            <w:r w:rsidRPr="00975D10">
              <w:rPr>
                <w:rFonts w:ascii="Times New Roman" w:hAnsi="Times New Roman" w:cs="Times New Roman"/>
              </w:rPr>
              <w:t>Movements</w:t>
            </w:r>
          </w:p>
        </w:tc>
        <w:tc>
          <w:tcPr>
            <w:tcW w:w="283" w:type="dxa"/>
            <w:vAlign w:val="bottom"/>
          </w:tcPr>
          <w:p w:rsidR="00306C6F" w:rsidRPr="00975D10" w:rsidRDefault="00306C6F" w:rsidP="00054214">
            <w:pPr>
              <w:tabs>
                <w:tab w:val="left" w:pos="1242"/>
              </w:tabs>
              <w:ind w:left="-108" w:right="-108"/>
              <w:jc w:val="center"/>
              <w:rPr>
                <w:rFonts w:ascii="Times New Roman" w:hAnsi="Times New Roman" w:cs="Times New Roman"/>
              </w:rPr>
            </w:pPr>
          </w:p>
        </w:tc>
        <w:tc>
          <w:tcPr>
            <w:tcW w:w="1560" w:type="dxa"/>
            <w:vAlign w:val="bottom"/>
          </w:tcPr>
          <w:p w:rsidR="00306C6F" w:rsidRPr="00975D10" w:rsidRDefault="00306C6F" w:rsidP="00054214">
            <w:pPr>
              <w:tabs>
                <w:tab w:val="left" w:pos="1242"/>
              </w:tabs>
              <w:ind w:left="-108" w:right="-108"/>
              <w:jc w:val="center"/>
              <w:rPr>
                <w:rFonts w:ascii="Times New Roman" w:hAnsi="Times New Roman" w:cs="Times New Roman"/>
                <w:cs/>
              </w:rPr>
            </w:pPr>
            <w:r w:rsidRPr="00975D10">
              <w:rPr>
                <w:rFonts w:ascii="Times New Roman" w:hAnsi="Times New Roman" w:cs="Times New Roman"/>
              </w:rPr>
              <w:t>Balance as at</w:t>
            </w:r>
          </w:p>
        </w:tc>
      </w:tr>
      <w:tr w:rsidR="00306C6F" w:rsidRPr="00975D10" w:rsidTr="008035C8">
        <w:trPr>
          <w:trHeight w:val="70"/>
        </w:trPr>
        <w:tc>
          <w:tcPr>
            <w:tcW w:w="2538" w:type="dxa"/>
          </w:tcPr>
          <w:p w:rsidR="00306C6F" w:rsidRPr="00975D10" w:rsidRDefault="00306C6F" w:rsidP="00054214">
            <w:pPr>
              <w:pStyle w:val="a1"/>
              <w:tabs>
                <w:tab w:val="clear" w:pos="360"/>
                <w:tab w:val="clear" w:pos="720"/>
                <w:tab w:val="clear" w:pos="1080"/>
              </w:tabs>
              <w:ind w:right="-198"/>
              <w:rPr>
                <w:rFonts w:cs="Times New Roman"/>
                <w:sz w:val="18"/>
                <w:szCs w:val="18"/>
                <w:lang w:val="en-US"/>
              </w:rPr>
            </w:pPr>
          </w:p>
        </w:tc>
        <w:tc>
          <w:tcPr>
            <w:tcW w:w="1546" w:type="dxa"/>
            <w:tcBorders>
              <w:bottom w:val="single" w:sz="4" w:space="0" w:color="auto"/>
            </w:tcBorders>
            <w:vAlign w:val="bottom"/>
          </w:tcPr>
          <w:p w:rsidR="00306C6F" w:rsidRPr="00975D10" w:rsidRDefault="00306C6F" w:rsidP="00054214">
            <w:pPr>
              <w:ind w:left="-108" w:right="-108"/>
              <w:jc w:val="center"/>
              <w:rPr>
                <w:rFonts w:ascii="Times New Roman" w:hAnsi="Times New Roman" w:cs="Cordia New"/>
              </w:rPr>
            </w:pPr>
            <w:r w:rsidRPr="00975D10">
              <w:rPr>
                <w:rFonts w:ascii="Times New Roman" w:hAnsi="Times New Roman" w:cs="Times New Roman"/>
              </w:rPr>
              <w:t>December 31, 20</w:t>
            </w:r>
            <w:r w:rsidRPr="00975D10">
              <w:rPr>
                <w:rFonts w:ascii="Times New Roman" w:hAnsi="Times New Roman" w:cs="Cordia New"/>
              </w:rPr>
              <w:t>2</w:t>
            </w:r>
            <w:r w:rsidR="00F2622C" w:rsidRPr="00975D10">
              <w:rPr>
                <w:rFonts w:ascii="Times New Roman" w:hAnsi="Times New Roman" w:cs="Cordia New"/>
              </w:rPr>
              <w:t>2</w:t>
            </w:r>
          </w:p>
        </w:tc>
        <w:tc>
          <w:tcPr>
            <w:tcW w:w="284" w:type="dxa"/>
          </w:tcPr>
          <w:p w:rsidR="00306C6F" w:rsidRPr="00975D10" w:rsidRDefault="00306C6F" w:rsidP="00054214">
            <w:pPr>
              <w:ind w:left="-108" w:right="-108"/>
              <w:jc w:val="center"/>
              <w:rPr>
                <w:rFonts w:ascii="Times New Roman" w:hAnsi="Times New Roman" w:cs="Times New Roman"/>
              </w:rPr>
            </w:pPr>
          </w:p>
        </w:tc>
        <w:tc>
          <w:tcPr>
            <w:tcW w:w="992" w:type="dxa"/>
            <w:tcBorders>
              <w:bottom w:val="single" w:sz="4" w:space="0" w:color="auto"/>
            </w:tcBorders>
            <w:vAlign w:val="bottom"/>
          </w:tcPr>
          <w:p w:rsidR="00306C6F" w:rsidRPr="00975D10" w:rsidRDefault="00306C6F" w:rsidP="00054214">
            <w:pPr>
              <w:ind w:left="-108" w:right="-108"/>
              <w:jc w:val="center"/>
              <w:rPr>
                <w:rFonts w:ascii="Times New Roman" w:hAnsi="Times New Roman" w:cs="Times New Roman"/>
              </w:rPr>
            </w:pPr>
            <w:r w:rsidRPr="00975D10">
              <w:rPr>
                <w:rFonts w:ascii="Times New Roman" w:hAnsi="Times New Roman" w:cs="Times New Roman"/>
              </w:rPr>
              <w:t>Addition</w:t>
            </w:r>
          </w:p>
        </w:tc>
        <w:tc>
          <w:tcPr>
            <w:tcW w:w="236" w:type="dxa"/>
            <w:vAlign w:val="bottom"/>
          </w:tcPr>
          <w:p w:rsidR="00306C6F" w:rsidRPr="00975D10" w:rsidRDefault="00306C6F" w:rsidP="00054214">
            <w:pPr>
              <w:ind w:left="-108" w:right="-108"/>
              <w:jc w:val="center"/>
              <w:rPr>
                <w:rFonts w:ascii="Times New Roman" w:hAnsi="Times New Roman" w:cs="Times New Roman"/>
              </w:rPr>
            </w:pPr>
          </w:p>
        </w:tc>
        <w:tc>
          <w:tcPr>
            <w:tcW w:w="911" w:type="dxa"/>
            <w:tcBorders>
              <w:bottom w:val="single" w:sz="4" w:space="0" w:color="auto"/>
            </w:tcBorders>
            <w:vAlign w:val="bottom"/>
          </w:tcPr>
          <w:p w:rsidR="00306C6F" w:rsidRPr="00975D10" w:rsidRDefault="00306C6F" w:rsidP="00054214">
            <w:pPr>
              <w:ind w:left="-108" w:right="-108"/>
              <w:jc w:val="center"/>
              <w:rPr>
                <w:rFonts w:ascii="Times New Roman" w:hAnsi="Times New Roman" w:cs="Times New Roman"/>
              </w:rPr>
            </w:pPr>
            <w:r w:rsidRPr="00975D10">
              <w:rPr>
                <w:rFonts w:ascii="Times New Roman" w:hAnsi="Times New Roman" w:cs="Times New Roman"/>
              </w:rPr>
              <w:t>Deduction</w:t>
            </w:r>
          </w:p>
        </w:tc>
        <w:tc>
          <w:tcPr>
            <w:tcW w:w="283" w:type="dxa"/>
            <w:vAlign w:val="bottom"/>
          </w:tcPr>
          <w:p w:rsidR="00306C6F" w:rsidRPr="00975D10" w:rsidRDefault="00306C6F" w:rsidP="00054214">
            <w:pPr>
              <w:ind w:left="-108" w:right="-108"/>
              <w:jc w:val="center"/>
              <w:rPr>
                <w:rFonts w:ascii="Times New Roman" w:hAnsi="Times New Roman" w:cs="Times New Roman"/>
              </w:rPr>
            </w:pPr>
          </w:p>
        </w:tc>
        <w:tc>
          <w:tcPr>
            <w:tcW w:w="968" w:type="dxa"/>
            <w:tcBorders>
              <w:bottom w:val="single" w:sz="4" w:space="0" w:color="auto"/>
            </w:tcBorders>
            <w:vAlign w:val="bottom"/>
          </w:tcPr>
          <w:p w:rsidR="00306C6F" w:rsidRPr="00975D10" w:rsidRDefault="00306C6F" w:rsidP="00054214">
            <w:pPr>
              <w:ind w:left="-108" w:right="-108"/>
              <w:jc w:val="center"/>
              <w:rPr>
                <w:rFonts w:ascii="Times New Roman" w:hAnsi="Times New Roman" w:cs="Times New Roman"/>
              </w:rPr>
            </w:pPr>
            <w:r w:rsidRPr="00975D10">
              <w:rPr>
                <w:rFonts w:ascii="Times New Roman" w:hAnsi="Times New Roman" w:cs="Times New Roman"/>
              </w:rPr>
              <w:t>Transfer</w:t>
            </w:r>
          </w:p>
        </w:tc>
        <w:tc>
          <w:tcPr>
            <w:tcW w:w="283" w:type="dxa"/>
            <w:vAlign w:val="bottom"/>
          </w:tcPr>
          <w:p w:rsidR="00306C6F" w:rsidRPr="00975D10" w:rsidRDefault="00306C6F" w:rsidP="00054214">
            <w:pPr>
              <w:ind w:left="-108" w:right="-108"/>
              <w:jc w:val="center"/>
              <w:rPr>
                <w:rFonts w:ascii="Times New Roman" w:hAnsi="Times New Roman" w:cs="Times New Roman"/>
              </w:rPr>
            </w:pPr>
          </w:p>
        </w:tc>
        <w:tc>
          <w:tcPr>
            <w:tcW w:w="1560" w:type="dxa"/>
            <w:tcBorders>
              <w:bottom w:val="single" w:sz="4" w:space="0" w:color="auto"/>
            </w:tcBorders>
            <w:vAlign w:val="bottom"/>
          </w:tcPr>
          <w:p w:rsidR="00306C6F" w:rsidRPr="00975D10" w:rsidRDefault="00BB1CDA" w:rsidP="00054214">
            <w:pPr>
              <w:ind w:left="-108" w:right="-108"/>
              <w:jc w:val="center"/>
              <w:rPr>
                <w:rFonts w:ascii="Times New Roman" w:hAnsi="Times New Roman" w:cs="Times New Roman"/>
              </w:rPr>
            </w:pPr>
            <w:r w:rsidRPr="00975D10">
              <w:rPr>
                <w:rFonts w:ascii="Times New Roman" w:hAnsi="Times New Roman" w:cs="Times New Roman"/>
              </w:rPr>
              <w:t>December 31, 202</w:t>
            </w:r>
            <w:r w:rsidR="00F2622C" w:rsidRPr="00975D10">
              <w:rPr>
                <w:rFonts w:ascii="Times New Roman" w:hAnsi="Times New Roman" w:cs="Times New Roman"/>
              </w:rPr>
              <w:t>3</w:t>
            </w:r>
          </w:p>
        </w:tc>
      </w:tr>
      <w:tr w:rsidR="00BD6431" w:rsidRPr="00975D10" w:rsidTr="008035C8">
        <w:tc>
          <w:tcPr>
            <w:tcW w:w="2538" w:type="dxa"/>
            <w:vAlign w:val="bottom"/>
          </w:tcPr>
          <w:p w:rsidR="00BD6431" w:rsidRPr="00975D10" w:rsidRDefault="00BD6431" w:rsidP="00054214">
            <w:pPr>
              <w:rPr>
                <w:rFonts w:ascii="Times New Roman" w:hAnsi="Times New Roman" w:cs="Times New Roman"/>
              </w:rPr>
            </w:pPr>
            <w:r w:rsidRPr="00975D10">
              <w:rPr>
                <w:rFonts w:ascii="Times New Roman" w:hAnsi="Times New Roman" w:cs="Times New Roman"/>
              </w:rPr>
              <w:t>Cost</w:t>
            </w:r>
          </w:p>
        </w:tc>
        <w:tc>
          <w:tcPr>
            <w:tcW w:w="1546" w:type="dxa"/>
          </w:tcPr>
          <w:p w:rsidR="00BD6431" w:rsidRPr="00975D10" w:rsidRDefault="00BD6431" w:rsidP="00D41C48">
            <w:pPr>
              <w:pStyle w:val="3"/>
              <w:ind w:right="145"/>
              <w:jc w:val="right"/>
              <w:rPr>
                <w:rFonts w:ascii="Times New Roman" w:hAnsi="Times New Roman" w:cs="Times New Roman"/>
                <w:color w:val="000000"/>
                <w:sz w:val="18"/>
                <w:szCs w:val="18"/>
                <w:lang w:val="en-US"/>
              </w:rPr>
            </w:pPr>
            <w:r w:rsidRPr="00975D10">
              <w:rPr>
                <w:rFonts w:ascii="Times New Roman" w:hAnsi="Times New Roman" w:cs="Times New Roman"/>
                <w:color w:val="000000"/>
                <w:sz w:val="18"/>
                <w:szCs w:val="18"/>
                <w:lang w:val="en-US"/>
              </w:rPr>
              <w:t>3,986</w:t>
            </w:r>
          </w:p>
        </w:tc>
        <w:tc>
          <w:tcPr>
            <w:tcW w:w="284" w:type="dxa"/>
          </w:tcPr>
          <w:p w:rsidR="00BD6431" w:rsidRPr="00975D10" w:rsidRDefault="00BD6431" w:rsidP="00054214">
            <w:pPr>
              <w:tabs>
                <w:tab w:val="left" w:pos="743"/>
              </w:tabs>
              <w:ind w:left="-108" w:right="121"/>
              <w:jc w:val="right"/>
              <w:rPr>
                <w:rFonts w:ascii="Times New Roman" w:hAnsi="Times New Roman" w:cs="Times New Roman"/>
              </w:rPr>
            </w:pPr>
          </w:p>
        </w:tc>
        <w:tc>
          <w:tcPr>
            <w:tcW w:w="992" w:type="dxa"/>
            <w:shd w:val="clear" w:color="auto" w:fill="auto"/>
          </w:tcPr>
          <w:p w:rsidR="00BD6431" w:rsidRPr="00975D10" w:rsidRDefault="00BD6431" w:rsidP="006D6A8D">
            <w:pPr>
              <w:tabs>
                <w:tab w:val="clear" w:pos="227"/>
                <w:tab w:val="left" w:pos="312"/>
              </w:tabs>
              <w:ind w:right="160"/>
              <w:jc w:val="right"/>
              <w:rPr>
                <w:rFonts w:ascii="Times New Roman" w:hAnsi="Times New Roman" w:cs="Times New Roman"/>
              </w:rPr>
            </w:pPr>
            <w:r>
              <w:rPr>
                <w:rFonts w:ascii="Times New Roman" w:hAnsi="Times New Roman" w:cs="Times New Roman"/>
              </w:rPr>
              <w:t>594</w:t>
            </w:r>
          </w:p>
        </w:tc>
        <w:tc>
          <w:tcPr>
            <w:tcW w:w="236" w:type="dxa"/>
          </w:tcPr>
          <w:p w:rsidR="00BD6431" w:rsidRPr="00975D10" w:rsidRDefault="00BD6431" w:rsidP="00692248">
            <w:pPr>
              <w:pStyle w:val="3"/>
              <w:tabs>
                <w:tab w:val="clear" w:pos="360"/>
                <w:tab w:val="clear" w:pos="720"/>
              </w:tabs>
              <w:ind w:right="72"/>
              <w:rPr>
                <w:rFonts w:ascii="Times New Roman" w:hAnsi="Times New Roman" w:cs="Times New Roman"/>
                <w:b/>
                <w:bCs/>
                <w:color w:val="000000"/>
                <w:sz w:val="18"/>
                <w:szCs w:val="18"/>
                <w:cs/>
              </w:rPr>
            </w:pPr>
          </w:p>
        </w:tc>
        <w:tc>
          <w:tcPr>
            <w:tcW w:w="911" w:type="dxa"/>
            <w:shd w:val="clear" w:color="auto" w:fill="auto"/>
            <w:vAlign w:val="center"/>
          </w:tcPr>
          <w:p w:rsidR="00BD6431" w:rsidRPr="00975D10" w:rsidRDefault="00BD6431" w:rsidP="00AA3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center"/>
              <w:rPr>
                <w:rFonts w:ascii="Times New Roman" w:hAnsi="Times New Roman" w:cs="Times New Roman"/>
                <w:color w:val="000000"/>
              </w:rPr>
            </w:pPr>
            <w:r w:rsidRPr="00975D10">
              <w:rPr>
                <w:rFonts w:ascii="Times New Roman" w:hAnsi="Times New Roman" w:cs="Times New Roman"/>
                <w:color w:val="000000"/>
              </w:rPr>
              <w:t xml:space="preserve">     -</w:t>
            </w:r>
          </w:p>
        </w:tc>
        <w:tc>
          <w:tcPr>
            <w:tcW w:w="283" w:type="dxa"/>
          </w:tcPr>
          <w:p w:rsidR="00BD6431" w:rsidRPr="00975D10" w:rsidRDefault="00BD6431" w:rsidP="00692248">
            <w:pPr>
              <w:pStyle w:val="3"/>
              <w:tabs>
                <w:tab w:val="clear" w:pos="360"/>
                <w:tab w:val="clear" w:pos="720"/>
              </w:tabs>
              <w:ind w:right="72"/>
              <w:jc w:val="right"/>
              <w:rPr>
                <w:rFonts w:ascii="Times New Roman" w:hAnsi="Times New Roman" w:cs="Times New Roman"/>
                <w:b/>
                <w:bCs/>
                <w:color w:val="000000"/>
                <w:sz w:val="18"/>
                <w:szCs w:val="18"/>
                <w:cs/>
              </w:rPr>
            </w:pPr>
          </w:p>
        </w:tc>
        <w:tc>
          <w:tcPr>
            <w:tcW w:w="968" w:type="dxa"/>
            <w:shd w:val="clear" w:color="auto" w:fill="auto"/>
            <w:vAlign w:val="center"/>
          </w:tcPr>
          <w:p w:rsidR="00BD6431" w:rsidRPr="00975D10" w:rsidRDefault="00BD6431" w:rsidP="00AA3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center"/>
              <w:rPr>
                <w:rFonts w:ascii="Times New Roman" w:hAnsi="Times New Roman" w:cs="Times New Roman"/>
                <w:color w:val="000000"/>
              </w:rPr>
            </w:pPr>
            <w:r w:rsidRPr="00975D10">
              <w:rPr>
                <w:rFonts w:ascii="Times New Roman" w:hAnsi="Times New Roman" w:cs="Times New Roman"/>
                <w:color w:val="000000"/>
              </w:rPr>
              <w:t xml:space="preserve">     -</w:t>
            </w:r>
          </w:p>
        </w:tc>
        <w:tc>
          <w:tcPr>
            <w:tcW w:w="283" w:type="dxa"/>
          </w:tcPr>
          <w:p w:rsidR="00BD6431" w:rsidRPr="00975D10" w:rsidRDefault="00BD6431" w:rsidP="00692248">
            <w:pPr>
              <w:pStyle w:val="3"/>
              <w:tabs>
                <w:tab w:val="clear" w:pos="360"/>
                <w:tab w:val="clear" w:pos="720"/>
              </w:tabs>
              <w:ind w:right="72"/>
              <w:jc w:val="right"/>
              <w:rPr>
                <w:rFonts w:ascii="Times New Roman" w:hAnsi="Times New Roman" w:cs="Times New Roman"/>
                <w:b/>
                <w:bCs/>
                <w:color w:val="000000"/>
                <w:sz w:val="18"/>
                <w:szCs w:val="18"/>
                <w:cs/>
              </w:rPr>
            </w:pPr>
          </w:p>
        </w:tc>
        <w:tc>
          <w:tcPr>
            <w:tcW w:w="1560" w:type="dxa"/>
            <w:shd w:val="clear" w:color="auto" w:fill="auto"/>
          </w:tcPr>
          <w:p w:rsidR="00BD6431" w:rsidRPr="00975D10" w:rsidRDefault="00BD6431" w:rsidP="00692248">
            <w:pPr>
              <w:pStyle w:val="3"/>
              <w:ind w:right="145"/>
              <w:jc w:val="right"/>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4,580</w:t>
            </w:r>
          </w:p>
        </w:tc>
      </w:tr>
      <w:tr w:rsidR="00BD6431" w:rsidRPr="00975D10" w:rsidTr="008035C8">
        <w:trPr>
          <w:trHeight w:val="80"/>
        </w:trPr>
        <w:tc>
          <w:tcPr>
            <w:tcW w:w="2538" w:type="dxa"/>
            <w:vAlign w:val="bottom"/>
          </w:tcPr>
          <w:p w:rsidR="00BD6431" w:rsidRPr="00975D10" w:rsidRDefault="00BD6431" w:rsidP="00054214">
            <w:pPr>
              <w:rPr>
                <w:rFonts w:ascii="Times New Roman" w:hAnsi="Times New Roman" w:cs="Times New Roman"/>
              </w:rPr>
            </w:pPr>
            <w:r w:rsidRPr="00975D10">
              <w:rPr>
                <w:rFonts w:ascii="Times New Roman" w:hAnsi="Times New Roman" w:cs="Times New Roman"/>
              </w:rPr>
              <w:t>Accumulated amortization</w:t>
            </w:r>
          </w:p>
        </w:tc>
        <w:tc>
          <w:tcPr>
            <w:tcW w:w="1546" w:type="dxa"/>
            <w:tcBorders>
              <w:bottom w:val="single" w:sz="4" w:space="0" w:color="auto"/>
            </w:tcBorders>
          </w:tcPr>
          <w:p w:rsidR="00BD6431" w:rsidRPr="00975D10" w:rsidRDefault="00BD6431" w:rsidP="00D41C48">
            <w:pPr>
              <w:pStyle w:val="3"/>
              <w:ind w:right="85"/>
              <w:jc w:val="right"/>
              <w:rPr>
                <w:rFonts w:ascii="Times New Roman" w:hAnsi="Times New Roman" w:cs="Times New Roman"/>
                <w:color w:val="000000"/>
                <w:sz w:val="18"/>
                <w:szCs w:val="18"/>
                <w:lang w:val="en-US"/>
              </w:rPr>
            </w:pPr>
            <w:r w:rsidRPr="00975D10">
              <w:rPr>
                <w:rFonts w:ascii="Times New Roman" w:hAnsi="Times New Roman" w:cs="Times New Roman"/>
                <w:color w:val="000000"/>
                <w:sz w:val="18"/>
                <w:szCs w:val="18"/>
                <w:lang w:val="en-US"/>
              </w:rPr>
              <w:t>(1,038)</w:t>
            </w:r>
          </w:p>
        </w:tc>
        <w:tc>
          <w:tcPr>
            <w:tcW w:w="284" w:type="dxa"/>
          </w:tcPr>
          <w:p w:rsidR="00BD6431" w:rsidRPr="00975D10" w:rsidRDefault="00BD6431" w:rsidP="00054214">
            <w:pPr>
              <w:tabs>
                <w:tab w:val="left" w:pos="743"/>
              </w:tabs>
              <w:ind w:left="-108" w:right="121"/>
              <w:jc w:val="right"/>
              <w:rPr>
                <w:rFonts w:ascii="Times New Roman" w:hAnsi="Times New Roman" w:cs="Times New Roman"/>
              </w:rPr>
            </w:pPr>
          </w:p>
        </w:tc>
        <w:tc>
          <w:tcPr>
            <w:tcW w:w="992" w:type="dxa"/>
            <w:tcBorders>
              <w:bottom w:val="single" w:sz="4" w:space="0" w:color="auto"/>
            </w:tcBorders>
            <w:shd w:val="clear" w:color="auto" w:fill="auto"/>
          </w:tcPr>
          <w:p w:rsidR="00BD6431" w:rsidRPr="00975D10" w:rsidRDefault="00BD6431" w:rsidP="006D6A8D">
            <w:pPr>
              <w:pStyle w:val="3"/>
              <w:tabs>
                <w:tab w:val="clear" w:pos="360"/>
                <w:tab w:val="clear" w:pos="720"/>
                <w:tab w:val="left" w:pos="402"/>
              </w:tabs>
              <w:ind w:right="85"/>
              <w:jc w:val="right"/>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(603</w:t>
            </w:r>
            <w:r w:rsidRPr="00975D10">
              <w:rPr>
                <w:rFonts w:ascii="Times New Roman" w:hAnsi="Times New Roman" w:cs="Times New Roman"/>
                <w:color w:val="000000"/>
                <w:sz w:val="18"/>
                <w:szCs w:val="18"/>
                <w:lang w:val="en-US"/>
              </w:rPr>
              <w:t>)</w:t>
            </w:r>
          </w:p>
        </w:tc>
        <w:tc>
          <w:tcPr>
            <w:tcW w:w="236" w:type="dxa"/>
          </w:tcPr>
          <w:p w:rsidR="00BD6431" w:rsidRPr="00975D10" w:rsidRDefault="00BD6431" w:rsidP="00692248">
            <w:pPr>
              <w:pStyle w:val="E1"/>
              <w:ind w:right="145"/>
              <w:rPr>
                <w:rFonts w:cs="Times New Roman"/>
                <w:b w:val="0"/>
                <w:bCs w:val="0"/>
                <w:color w:val="000000"/>
                <w:sz w:val="18"/>
                <w:szCs w:val="18"/>
                <w:cs/>
              </w:rPr>
            </w:pPr>
          </w:p>
        </w:tc>
        <w:tc>
          <w:tcPr>
            <w:tcW w:w="911" w:type="dxa"/>
            <w:tcBorders>
              <w:bottom w:val="single" w:sz="4" w:space="0" w:color="auto"/>
            </w:tcBorders>
            <w:shd w:val="clear" w:color="auto" w:fill="auto"/>
            <w:vAlign w:val="center"/>
          </w:tcPr>
          <w:p w:rsidR="00BD6431" w:rsidRPr="00975D10" w:rsidRDefault="00BD6431" w:rsidP="00AA3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center"/>
              <w:rPr>
                <w:rFonts w:ascii="Times New Roman" w:hAnsi="Times New Roman" w:cs="Times New Roman"/>
                <w:color w:val="000000"/>
              </w:rPr>
            </w:pPr>
            <w:r w:rsidRPr="00975D10">
              <w:rPr>
                <w:rFonts w:ascii="Times New Roman" w:hAnsi="Times New Roman" w:cs="Times New Roman"/>
                <w:color w:val="000000"/>
              </w:rPr>
              <w:t xml:space="preserve">     -</w:t>
            </w:r>
          </w:p>
        </w:tc>
        <w:tc>
          <w:tcPr>
            <w:tcW w:w="283" w:type="dxa"/>
          </w:tcPr>
          <w:p w:rsidR="00BD6431" w:rsidRPr="00975D10" w:rsidRDefault="00BD6431" w:rsidP="00692248">
            <w:pPr>
              <w:pStyle w:val="E1"/>
              <w:ind w:right="145"/>
              <w:jc w:val="right"/>
              <w:rPr>
                <w:rFonts w:cs="Times New Roman"/>
                <w:b w:val="0"/>
                <w:bCs w:val="0"/>
                <w:color w:val="000000"/>
                <w:sz w:val="18"/>
                <w:szCs w:val="18"/>
                <w:cs/>
              </w:rPr>
            </w:pPr>
          </w:p>
        </w:tc>
        <w:tc>
          <w:tcPr>
            <w:tcW w:w="968" w:type="dxa"/>
            <w:tcBorders>
              <w:bottom w:val="single" w:sz="4" w:space="0" w:color="auto"/>
            </w:tcBorders>
            <w:shd w:val="clear" w:color="auto" w:fill="auto"/>
            <w:vAlign w:val="center"/>
          </w:tcPr>
          <w:p w:rsidR="00BD6431" w:rsidRPr="00975D10" w:rsidRDefault="00BD6431" w:rsidP="00AA3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center"/>
              <w:rPr>
                <w:rFonts w:ascii="Times New Roman" w:hAnsi="Times New Roman" w:cs="Times New Roman"/>
                <w:color w:val="000000"/>
              </w:rPr>
            </w:pPr>
            <w:r w:rsidRPr="00975D10">
              <w:rPr>
                <w:rFonts w:ascii="Times New Roman" w:hAnsi="Times New Roman" w:cs="Times New Roman"/>
                <w:color w:val="000000"/>
              </w:rPr>
              <w:t xml:space="preserve">     -</w:t>
            </w:r>
          </w:p>
        </w:tc>
        <w:tc>
          <w:tcPr>
            <w:tcW w:w="283" w:type="dxa"/>
          </w:tcPr>
          <w:p w:rsidR="00BD6431" w:rsidRPr="00975D10" w:rsidRDefault="00BD6431" w:rsidP="00692248">
            <w:pPr>
              <w:pStyle w:val="E1"/>
              <w:ind w:right="145"/>
              <w:jc w:val="right"/>
              <w:rPr>
                <w:rFonts w:cs="Times New Roman"/>
                <w:b w:val="0"/>
                <w:bCs w:val="0"/>
                <w:color w:val="000000"/>
                <w:sz w:val="18"/>
                <w:szCs w:val="18"/>
                <w:cs/>
              </w:rPr>
            </w:pPr>
          </w:p>
        </w:tc>
        <w:tc>
          <w:tcPr>
            <w:tcW w:w="1560" w:type="dxa"/>
            <w:tcBorders>
              <w:bottom w:val="single" w:sz="4" w:space="0" w:color="auto"/>
            </w:tcBorders>
            <w:shd w:val="clear" w:color="auto" w:fill="auto"/>
          </w:tcPr>
          <w:p w:rsidR="00BD6431" w:rsidRPr="00975D10" w:rsidRDefault="00BD6431" w:rsidP="00BD6431">
            <w:pPr>
              <w:pStyle w:val="3"/>
              <w:ind w:right="85"/>
              <w:jc w:val="right"/>
              <w:rPr>
                <w:rFonts w:ascii="Times New Roman" w:hAnsi="Times New Roman" w:cs="Times New Roman"/>
                <w:color w:val="000000"/>
                <w:sz w:val="18"/>
                <w:szCs w:val="18"/>
                <w:lang w:val="en-US"/>
              </w:rPr>
            </w:pPr>
            <w:r w:rsidRPr="00975D10">
              <w:rPr>
                <w:rFonts w:ascii="Times New Roman" w:hAnsi="Times New Roman" w:cs="Times New Roman"/>
                <w:color w:val="000000"/>
                <w:sz w:val="18"/>
                <w:szCs w:val="18"/>
                <w:lang w:val="en-US"/>
              </w:rPr>
              <w:t>(1,</w:t>
            </w:r>
            <w:r>
              <w:rPr>
                <w:rFonts w:ascii="Times New Roman" w:hAnsi="Times New Roman" w:cs="Times New Roman"/>
                <w:color w:val="000000"/>
                <w:sz w:val="18"/>
                <w:szCs w:val="18"/>
                <w:lang w:val="en-US"/>
              </w:rPr>
              <w:t>641</w:t>
            </w:r>
            <w:r w:rsidRPr="00975D10">
              <w:rPr>
                <w:rFonts w:ascii="Times New Roman" w:hAnsi="Times New Roman" w:cs="Times New Roman"/>
                <w:color w:val="000000"/>
                <w:sz w:val="18"/>
                <w:szCs w:val="18"/>
                <w:lang w:val="en-US"/>
              </w:rPr>
              <w:t>)</w:t>
            </w:r>
          </w:p>
        </w:tc>
      </w:tr>
      <w:tr w:rsidR="00D13F9C" w:rsidRPr="00975D10" w:rsidTr="00D41C48">
        <w:trPr>
          <w:trHeight w:val="70"/>
        </w:trPr>
        <w:tc>
          <w:tcPr>
            <w:tcW w:w="2538" w:type="dxa"/>
            <w:vAlign w:val="bottom"/>
          </w:tcPr>
          <w:p w:rsidR="00D13F9C" w:rsidRPr="00975D10" w:rsidRDefault="00D13F9C" w:rsidP="00054214">
            <w:pPr>
              <w:rPr>
                <w:rFonts w:ascii="Times New Roman" w:hAnsi="Times New Roman" w:cs="Times New Roman"/>
              </w:rPr>
            </w:pPr>
            <w:r w:rsidRPr="00975D10">
              <w:rPr>
                <w:rFonts w:ascii="Times New Roman" w:hAnsi="Times New Roman" w:cs="Times New Roman"/>
              </w:rPr>
              <w:t>Net</w:t>
            </w:r>
          </w:p>
        </w:tc>
        <w:tc>
          <w:tcPr>
            <w:tcW w:w="1546" w:type="dxa"/>
            <w:tcBorders>
              <w:top w:val="single" w:sz="4" w:space="0" w:color="auto"/>
              <w:bottom w:val="double" w:sz="4" w:space="0" w:color="auto"/>
            </w:tcBorders>
            <w:vAlign w:val="center"/>
          </w:tcPr>
          <w:p w:rsidR="00D13F9C" w:rsidRPr="00975D10" w:rsidRDefault="00D13F9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sidRPr="00975D10">
              <w:rPr>
                <w:rFonts w:ascii="Times New Roman" w:hAnsi="Times New Roman" w:cs="Times New Roman"/>
                <w:color w:val="000000"/>
              </w:rPr>
              <w:t>2,948</w:t>
            </w:r>
          </w:p>
        </w:tc>
        <w:tc>
          <w:tcPr>
            <w:tcW w:w="284" w:type="dxa"/>
          </w:tcPr>
          <w:p w:rsidR="00D13F9C" w:rsidRPr="00975D10" w:rsidRDefault="00D13F9C" w:rsidP="00054214">
            <w:pPr>
              <w:tabs>
                <w:tab w:val="left" w:pos="743"/>
              </w:tabs>
              <w:ind w:left="-108" w:right="121"/>
              <w:jc w:val="right"/>
              <w:rPr>
                <w:rFonts w:ascii="Times New Roman" w:hAnsi="Times New Roman" w:cs="Times New Roman"/>
              </w:rPr>
            </w:pPr>
          </w:p>
        </w:tc>
        <w:tc>
          <w:tcPr>
            <w:tcW w:w="992" w:type="dxa"/>
            <w:tcBorders>
              <w:top w:val="single" w:sz="4" w:space="0" w:color="auto"/>
              <w:bottom w:val="double" w:sz="4" w:space="0" w:color="auto"/>
            </w:tcBorders>
            <w:shd w:val="clear" w:color="auto" w:fill="auto"/>
          </w:tcPr>
          <w:p w:rsidR="00D13F9C" w:rsidRPr="00975D10" w:rsidRDefault="00D13F9C" w:rsidP="006D6A8D">
            <w:pPr>
              <w:pStyle w:val="3"/>
              <w:tabs>
                <w:tab w:val="clear" w:pos="360"/>
                <w:tab w:val="clear" w:pos="720"/>
                <w:tab w:val="left" w:pos="312"/>
              </w:tabs>
              <w:ind w:right="85"/>
              <w:jc w:val="right"/>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    9</w:t>
            </w:r>
            <w:r w:rsidRPr="00975D10">
              <w:rPr>
                <w:rFonts w:ascii="Times New Roman" w:hAnsi="Times New Roman" w:cs="Times New Roman"/>
                <w:color w:val="000000"/>
                <w:sz w:val="18"/>
                <w:szCs w:val="18"/>
                <w:lang w:val="en-US"/>
              </w:rPr>
              <w:t>)</w:t>
            </w:r>
          </w:p>
        </w:tc>
        <w:tc>
          <w:tcPr>
            <w:tcW w:w="236" w:type="dxa"/>
          </w:tcPr>
          <w:p w:rsidR="00D13F9C" w:rsidRPr="00975D10" w:rsidRDefault="00D13F9C" w:rsidP="00692248">
            <w:pPr>
              <w:pStyle w:val="E1"/>
              <w:ind w:right="145"/>
              <w:rPr>
                <w:rFonts w:cs="Times New Roman"/>
                <w:b w:val="0"/>
                <w:bCs w:val="0"/>
                <w:color w:val="000000"/>
                <w:sz w:val="18"/>
                <w:szCs w:val="18"/>
                <w:cs/>
              </w:rPr>
            </w:pPr>
          </w:p>
        </w:tc>
        <w:tc>
          <w:tcPr>
            <w:tcW w:w="911" w:type="dxa"/>
            <w:tcBorders>
              <w:top w:val="single" w:sz="4" w:space="0" w:color="auto"/>
              <w:bottom w:val="double" w:sz="4" w:space="0" w:color="auto"/>
            </w:tcBorders>
            <w:shd w:val="clear" w:color="auto" w:fill="auto"/>
            <w:vAlign w:val="center"/>
          </w:tcPr>
          <w:p w:rsidR="00D13F9C" w:rsidRPr="00975D10" w:rsidRDefault="00D13F9C" w:rsidP="00AA3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center"/>
              <w:rPr>
                <w:rFonts w:ascii="Times New Roman" w:hAnsi="Times New Roman" w:cs="Times New Roman"/>
                <w:color w:val="000000"/>
              </w:rPr>
            </w:pPr>
            <w:r w:rsidRPr="00975D10">
              <w:rPr>
                <w:rFonts w:ascii="Times New Roman" w:hAnsi="Times New Roman" w:cs="Times New Roman"/>
                <w:color w:val="000000"/>
              </w:rPr>
              <w:t xml:space="preserve">     -</w:t>
            </w:r>
          </w:p>
        </w:tc>
        <w:tc>
          <w:tcPr>
            <w:tcW w:w="283" w:type="dxa"/>
          </w:tcPr>
          <w:p w:rsidR="00D13F9C" w:rsidRPr="00975D10" w:rsidRDefault="00D13F9C" w:rsidP="00692248">
            <w:pPr>
              <w:pStyle w:val="E1"/>
              <w:ind w:right="145"/>
              <w:jc w:val="right"/>
              <w:rPr>
                <w:rFonts w:cs="Times New Roman"/>
                <w:b w:val="0"/>
                <w:bCs w:val="0"/>
                <w:color w:val="000000"/>
                <w:sz w:val="18"/>
                <w:szCs w:val="18"/>
                <w:cs/>
              </w:rPr>
            </w:pPr>
          </w:p>
        </w:tc>
        <w:tc>
          <w:tcPr>
            <w:tcW w:w="968" w:type="dxa"/>
            <w:tcBorders>
              <w:top w:val="single" w:sz="4" w:space="0" w:color="auto"/>
              <w:bottom w:val="double" w:sz="4" w:space="0" w:color="auto"/>
            </w:tcBorders>
            <w:shd w:val="clear" w:color="auto" w:fill="auto"/>
            <w:vAlign w:val="center"/>
          </w:tcPr>
          <w:p w:rsidR="00D13F9C" w:rsidRPr="00975D10" w:rsidRDefault="00D13F9C" w:rsidP="00AA3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center"/>
              <w:rPr>
                <w:rFonts w:ascii="Times New Roman" w:hAnsi="Times New Roman" w:cs="Times New Roman"/>
                <w:color w:val="000000"/>
              </w:rPr>
            </w:pPr>
            <w:r w:rsidRPr="00975D10">
              <w:rPr>
                <w:rFonts w:ascii="Times New Roman" w:hAnsi="Times New Roman" w:cs="Times New Roman"/>
                <w:color w:val="000000"/>
              </w:rPr>
              <w:t xml:space="preserve">     -</w:t>
            </w:r>
          </w:p>
        </w:tc>
        <w:tc>
          <w:tcPr>
            <w:tcW w:w="283" w:type="dxa"/>
          </w:tcPr>
          <w:p w:rsidR="00D13F9C" w:rsidRPr="00975D10" w:rsidRDefault="00D13F9C" w:rsidP="00692248">
            <w:pPr>
              <w:pStyle w:val="E1"/>
              <w:ind w:right="145"/>
              <w:jc w:val="right"/>
              <w:rPr>
                <w:rFonts w:cs="Times New Roman"/>
                <w:b w:val="0"/>
                <w:bCs w:val="0"/>
                <w:color w:val="000000"/>
                <w:sz w:val="18"/>
                <w:szCs w:val="18"/>
                <w:cs/>
              </w:rPr>
            </w:pPr>
          </w:p>
        </w:tc>
        <w:tc>
          <w:tcPr>
            <w:tcW w:w="1560" w:type="dxa"/>
            <w:tcBorders>
              <w:top w:val="single" w:sz="4" w:space="0" w:color="auto"/>
              <w:bottom w:val="double" w:sz="4" w:space="0" w:color="auto"/>
            </w:tcBorders>
            <w:shd w:val="clear" w:color="auto" w:fill="auto"/>
            <w:vAlign w:val="center"/>
          </w:tcPr>
          <w:p w:rsidR="00D13F9C" w:rsidRPr="00975D10" w:rsidRDefault="00D13F9C"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Pr>
                <w:rFonts w:ascii="Times New Roman" w:hAnsi="Times New Roman" w:cs="Times New Roman"/>
                <w:color w:val="000000"/>
              </w:rPr>
              <w:t>2,939</w:t>
            </w:r>
          </w:p>
        </w:tc>
      </w:tr>
    </w:tbl>
    <w:p w:rsidR="00306C6F" w:rsidRPr="00975D10" w:rsidRDefault="00306C6F" w:rsidP="0030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rPr>
      </w:pPr>
    </w:p>
    <w:tbl>
      <w:tblPr>
        <w:tblW w:w="9601" w:type="dxa"/>
        <w:tblLayout w:type="fixed"/>
        <w:tblLook w:val="0000"/>
      </w:tblPr>
      <w:tblGrid>
        <w:gridCol w:w="2538"/>
        <w:gridCol w:w="1546"/>
        <w:gridCol w:w="284"/>
        <w:gridCol w:w="992"/>
        <w:gridCol w:w="236"/>
        <w:gridCol w:w="911"/>
        <w:gridCol w:w="283"/>
        <w:gridCol w:w="968"/>
        <w:gridCol w:w="283"/>
        <w:gridCol w:w="1560"/>
      </w:tblGrid>
      <w:tr w:rsidR="0013680D" w:rsidRPr="00975D10" w:rsidTr="008035C8">
        <w:tc>
          <w:tcPr>
            <w:tcW w:w="2538" w:type="dxa"/>
          </w:tcPr>
          <w:p w:rsidR="0013680D" w:rsidRPr="00975D10" w:rsidRDefault="0013680D" w:rsidP="00692248">
            <w:pPr>
              <w:pStyle w:val="3"/>
              <w:tabs>
                <w:tab w:val="clear" w:pos="360"/>
                <w:tab w:val="clear" w:pos="720"/>
              </w:tabs>
              <w:spacing w:line="260" w:lineRule="atLeast"/>
              <w:ind w:hanging="18"/>
              <w:rPr>
                <w:rFonts w:ascii="Times New Roman" w:hAnsi="Times New Roman" w:cs="Times New Roman"/>
                <w:sz w:val="18"/>
                <w:szCs w:val="18"/>
                <w:lang w:val="en-US"/>
              </w:rPr>
            </w:pPr>
          </w:p>
        </w:tc>
        <w:tc>
          <w:tcPr>
            <w:tcW w:w="7063" w:type="dxa"/>
            <w:gridSpan w:val="9"/>
            <w:tcBorders>
              <w:bottom w:val="single" w:sz="4" w:space="0" w:color="auto"/>
            </w:tcBorders>
            <w:vAlign w:val="bottom"/>
          </w:tcPr>
          <w:p w:rsidR="0013680D" w:rsidRPr="00975D10" w:rsidRDefault="0013680D" w:rsidP="00692248">
            <w:pPr>
              <w:pStyle w:val="3"/>
              <w:tabs>
                <w:tab w:val="clear" w:pos="360"/>
                <w:tab w:val="clear" w:pos="720"/>
              </w:tabs>
              <w:spacing w:line="260" w:lineRule="atLeast"/>
              <w:ind w:left="-108" w:right="106"/>
              <w:jc w:val="center"/>
              <w:rPr>
                <w:rFonts w:ascii="Times New Roman" w:hAnsi="Times New Roman" w:cs="Times New Roman"/>
                <w:sz w:val="18"/>
                <w:szCs w:val="18"/>
                <w:lang w:val="en-US"/>
              </w:rPr>
            </w:pPr>
            <w:r w:rsidRPr="00975D10">
              <w:rPr>
                <w:rFonts w:ascii="Times New Roman" w:hAnsi="Times New Roman" w:cs="Times New Roman"/>
                <w:sz w:val="18"/>
                <w:szCs w:val="18"/>
                <w:lang w:val="en-US"/>
              </w:rPr>
              <w:t>In Thousand Baht</w:t>
            </w:r>
          </w:p>
        </w:tc>
      </w:tr>
      <w:tr w:rsidR="0013680D" w:rsidRPr="00975D10" w:rsidTr="008035C8">
        <w:trPr>
          <w:trHeight w:val="70"/>
        </w:trPr>
        <w:tc>
          <w:tcPr>
            <w:tcW w:w="2538" w:type="dxa"/>
          </w:tcPr>
          <w:p w:rsidR="0013680D" w:rsidRPr="00975D10" w:rsidRDefault="0013680D" w:rsidP="00692248">
            <w:pPr>
              <w:ind w:right="-108"/>
              <w:rPr>
                <w:rFonts w:ascii="Times New Roman" w:hAnsi="Times New Roman" w:cs="Times New Roman"/>
              </w:rPr>
            </w:pPr>
          </w:p>
        </w:tc>
        <w:tc>
          <w:tcPr>
            <w:tcW w:w="1546" w:type="dxa"/>
            <w:vAlign w:val="bottom"/>
          </w:tcPr>
          <w:p w:rsidR="0013680D" w:rsidRPr="00975D10" w:rsidRDefault="0013680D" w:rsidP="00692248">
            <w:pPr>
              <w:tabs>
                <w:tab w:val="left" w:pos="1242"/>
              </w:tabs>
              <w:ind w:left="-108" w:right="-108"/>
              <w:jc w:val="center"/>
              <w:rPr>
                <w:rFonts w:ascii="Times New Roman" w:hAnsi="Times New Roman" w:cs="Times New Roman"/>
                <w:cs/>
              </w:rPr>
            </w:pPr>
            <w:r w:rsidRPr="00975D10">
              <w:rPr>
                <w:rFonts w:ascii="Times New Roman" w:hAnsi="Times New Roman" w:cs="Times New Roman"/>
              </w:rPr>
              <w:t>Balance as at</w:t>
            </w:r>
          </w:p>
        </w:tc>
        <w:tc>
          <w:tcPr>
            <w:tcW w:w="284" w:type="dxa"/>
          </w:tcPr>
          <w:p w:rsidR="0013680D" w:rsidRPr="00975D10" w:rsidRDefault="0013680D" w:rsidP="00692248">
            <w:pPr>
              <w:tabs>
                <w:tab w:val="clear" w:pos="3515"/>
                <w:tab w:val="left" w:pos="3132"/>
                <w:tab w:val="left" w:pos="3582"/>
              </w:tabs>
              <w:ind w:left="-108" w:right="72"/>
              <w:jc w:val="center"/>
              <w:rPr>
                <w:rFonts w:ascii="Times New Roman" w:hAnsi="Times New Roman" w:cs="Times New Roman"/>
              </w:rPr>
            </w:pPr>
          </w:p>
        </w:tc>
        <w:tc>
          <w:tcPr>
            <w:tcW w:w="3390" w:type="dxa"/>
            <w:gridSpan w:val="5"/>
            <w:tcBorders>
              <w:bottom w:val="single" w:sz="4" w:space="0" w:color="auto"/>
            </w:tcBorders>
            <w:vAlign w:val="bottom"/>
          </w:tcPr>
          <w:p w:rsidR="0013680D" w:rsidRPr="00975D10" w:rsidRDefault="0013680D" w:rsidP="00692248">
            <w:pPr>
              <w:tabs>
                <w:tab w:val="clear" w:pos="3515"/>
                <w:tab w:val="left" w:pos="3132"/>
                <w:tab w:val="left" w:pos="3582"/>
              </w:tabs>
              <w:ind w:left="-108" w:right="72"/>
              <w:jc w:val="center"/>
              <w:rPr>
                <w:rFonts w:ascii="Times New Roman" w:hAnsi="Times New Roman" w:cs="Times New Roman"/>
              </w:rPr>
            </w:pPr>
            <w:r w:rsidRPr="00975D10">
              <w:rPr>
                <w:rFonts w:ascii="Times New Roman" w:hAnsi="Times New Roman" w:cs="Times New Roman"/>
              </w:rPr>
              <w:t>Movements</w:t>
            </w:r>
          </w:p>
        </w:tc>
        <w:tc>
          <w:tcPr>
            <w:tcW w:w="283" w:type="dxa"/>
            <w:vAlign w:val="bottom"/>
          </w:tcPr>
          <w:p w:rsidR="0013680D" w:rsidRPr="00975D10" w:rsidRDefault="0013680D" w:rsidP="00692248">
            <w:pPr>
              <w:tabs>
                <w:tab w:val="left" w:pos="1242"/>
              </w:tabs>
              <w:ind w:left="-108" w:right="-108"/>
              <w:jc w:val="center"/>
              <w:rPr>
                <w:rFonts w:ascii="Times New Roman" w:hAnsi="Times New Roman" w:cs="Times New Roman"/>
              </w:rPr>
            </w:pPr>
          </w:p>
        </w:tc>
        <w:tc>
          <w:tcPr>
            <w:tcW w:w="1560" w:type="dxa"/>
            <w:vAlign w:val="bottom"/>
          </w:tcPr>
          <w:p w:rsidR="0013680D" w:rsidRPr="00975D10" w:rsidRDefault="0013680D" w:rsidP="00692248">
            <w:pPr>
              <w:tabs>
                <w:tab w:val="left" w:pos="1242"/>
              </w:tabs>
              <w:ind w:left="-108" w:right="-108"/>
              <w:jc w:val="center"/>
              <w:rPr>
                <w:rFonts w:ascii="Times New Roman" w:hAnsi="Times New Roman" w:cs="Times New Roman"/>
                <w:cs/>
              </w:rPr>
            </w:pPr>
            <w:r w:rsidRPr="00975D10">
              <w:rPr>
                <w:rFonts w:ascii="Times New Roman" w:hAnsi="Times New Roman" w:cs="Times New Roman"/>
              </w:rPr>
              <w:t>Balance as at</w:t>
            </w:r>
          </w:p>
        </w:tc>
      </w:tr>
      <w:tr w:rsidR="00F2622C" w:rsidRPr="00975D10" w:rsidTr="008035C8">
        <w:trPr>
          <w:trHeight w:val="70"/>
        </w:trPr>
        <w:tc>
          <w:tcPr>
            <w:tcW w:w="2538" w:type="dxa"/>
          </w:tcPr>
          <w:p w:rsidR="00F2622C" w:rsidRPr="00975D10" w:rsidRDefault="00F2622C" w:rsidP="00692248">
            <w:pPr>
              <w:pStyle w:val="a1"/>
              <w:tabs>
                <w:tab w:val="clear" w:pos="360"/>
                <w:tab w:val="clear" w:pos="720"/>
                <w:tab w:val="clear" w:pos="1080"/>
              </w:tabs>
              <w:ind w:right="-198"/>
              <w:rPr>
                <w:rFonts w:cs="Times New Roman"/>
                <w:sz w:val="18"/>
                <w:szCs w:val="18"/>
                <w:lang w:val="en-US"/>
              </w:rPr>
            </w:pPr>
          </w:p>
        </w:tc>
        <w:tc>
          <w:tcPr>
            <w:tcW w:w="1546" w:type="dxa"/>
            <w:tcBorders>
              <w:bottom w:val="single" w:sz="4" w:space="0" w:color="auto"/>
            </w:tcBorders>
            <w:vAlign w:val="bottom"/>
          </w:tcPr>
          <w:p w:rsidR="00F2622C" w:rsidRPr="00975D10" w:rsidRDefault="00F2622C" w:rsidP="00D41C48">
            <w:pPr>
              <w:ind w:left="-108" w:right="-108"/>
              <w:jc w:val="center"/>
              <w:rPr>
                <w:rFonts w:ascii="Times New Roman" w:hAnsi="Times New Roman" w:cs="Cordia New"/>
              </w:rPr>
            </w:pPr>
            <w:r w:rsidRPr="00975D10">
              <w:rPr>
                <w:rFonts w:ascii="Times New Roman" w:hAnsi="Times New Roman" w:cs="Times New Roman"/>
              </w:rPr>
              <w:t>December 31, 20</w:t>
            </w:r>
            <w:r w:rsidRPr="00975D10">
              <w:rPr>
                <w:rFonts w:ascii="Times New Roman" w:hAnsi="Times New Roman" w:cs="Cordia New"/>
              </w:rPr>
              <w:t>21</w:t>
            </w:r>
          </w:p>
        </w:tc>
        <w:tc>
          <w:tcPr>
            <w:tcW w:w="284" w:type="dxa"/>
          </w:tcPr>
          <w:p w:rsidR="00F2622C" w:rsidRPr="00975D10" w:rsidRDefault="00F2622C" w:rsidP="00D41C48">
            <w:pPr>
              <w:ind w:left="-108" w:right="-108"/>
              <w:jc w:val="center"/>
              <w:rPr>
                <w:rFonts w:ascii="Times New Roman" w:hAnsi="Times New Roman" w:cs="Times New Roman"/>
              </w:rPr>
            </w:pPr>
          </w:p>
        </w:tc>
        <w:tc>
          <w:tcPr>
            <w:tcW w:w="992" w:type="dxa"/>
            <w:tcBorders>
              <w:bottom w:val="single" w:sz="4" w:space="0" w:color="auto"/>
            </w:tcBorders>
            <w:vAlign w:val="bottom"/>
          </w:tcPr>
          <w:p w:rsidR="00F2622C" w:rsidRPr="00975D10" w:rsidRDefault="00F2622C" w:rsidP="00D41C48">
            <w:pPr>
              <w:ind w:left="-108" w:right="-108"/>
              <w:jc w:val="center"/>
              <w:rPr>
                <w:rFonts w:ascii="Times New Roman" w:hAnsi="Times New Roman" w:cs="Times New Roman"/>
              </w:rPr>
            </w:pPr>
            <w:r w:rsidRPr="00975D10">
              <w:rPr>
                <w:rFonts w:ascii="Times New Roman" w:hAnsi="Times New Roman" w:cs="Times New Roman"/>
              </w:rPr>
              <w:t>Addition</w:t>
            </w:r>
          </w:p>
        </w:tc>
        <w:tc>
          <w:tcPr>
            <w:tcW w:w="236" w:type="dxa"/>
            <w:vAlign w:val="bottom"/>
          </w:tcPr>
          <w:p w:rsidR="00F2622C" w:rsidRPr="00975D10" w:rsidRDefault="00F2622C" w:rsidP="00D41C48">
            <w:pPr>
              <w:ind w:left="-108" w:right="-108"/>
              <w:jc w:val="center"/>
              <w:rPr>
                <w:rFonts w:ascii="Times New Roman" w:hAnsi="Times New Roman" w:cs="Times New Roman"/>
              </w:rPr>
            </w:pPr>
          </w:p>
        </w:tc>
        <w:tc>
          <w:tcPr>
            <w:tcW w:w="911" w:type="dxa"/>
            <w:tcBorders>
              <w:bottom w:val="single" w:sz="4" w:space="0" w:color="auto"/>
            </w:tcBorders>
            <w:vAlign w:val="bottom"/>
          </w:tcPr>
          <w:p w:rsidR="00F2622C" w:rsidRPr="00975D10" w:rsidRDefault="00F2622C" w:rsidP="00D41C48">
            <w:pPr>
              <w:ind w:left="-108" w:right="-108"/>
              <w:jc w:val="center"/>
              <w:rPr>
                <w:rFonts w:ascii="Times New Roman" w:hAnsi="Times New Roman" w:cs="Times New Roman"/>
              </w:rPr>
            </w:pPr>
            <w:r w:rsidRPr="00975D10">
              <w:rPr>
                <w:rFonts w:ascii="Times New Roman" w:hAnsi="Times New Roman" w:cs="Times New Roman"/>
              </w:rPr>
              <w:t>Deduction</w:t>
            </w:r>
          </w:p>
        </w:tc>
        <w:tc>
          <w:tcPr>
            <w:tcW w:w="283" w:type="dxa"/>
            <w:vAlign w:val="bottom"/>
          </w:tcPr>
          <w:p w:rsidR="00F2622C" w:rsidRPr="00975D10" w:rsidRDefault="00F2622C" w:rsidP="00D41C48">
            <w:pPr>
              <w:ind w:left="-108" w:right="-108"/>
              <w:jc w:val="center"/>
              <w:rPr>
                <w:rFonts w:ascii="Times New Roman" w:hAnsi="Times New Roman" w:cs="Times New Roman"/>
              </w:rPr>
            </w:pPr>
          </w:p>
        </w:tc>
        <w:tc>
          <w:tcPr>
            <w:tcW w:w="968" w:type="dxa"/>
            <w:tcBorders>
              <w:bottom w:val="single" w:sz="4" w:space="0" w:color="auto"/>
            </w:tcBorders>
            <w:vAlign w:val="bottom"/>
          </w:tcPr>
          <w:p w:rsidR="00F2622C" w:rsidRPr="00975D10" w:rsidRDefault="00F2622C" w:rsidP="00D41C48">
            <w:pPr>
              <w:ind w:left="-108" w:right="-108"/>
              <w:jc w:val="center"/>
              <w:rPr>
                <w:rFonts w:ascii="Times New Roman" w:hAnsi="Times New Roman" w:cs="Times New Roman"/>
              </w:rPr>
            </w:pPr>
            <w:r w:rsidRPr="00975D10">
              <w:rPr>
                <w:rFonts w:ascii="Times New Roman" w:hAnsi="Times New Roman" w:cs="Times New Roman"/>
              </w:rPr>
              <w:t>Transfer</w:t>
            </w:r>
          </w:p>
        </w:tc>
        <w:tc>
          <w:tcPr>
            <w:tcW w:w="283" w:type="dxa"/>
            <w:vAlign w:val="bottom"/>
          </w:tcPr>
          <w:p w:rsidR="00F2622C" w:rsidRPr="00975D10" w:rsidRDefault="00F2622C" w:rsidP="00D41C48">
            <w:pPr>
              <w:ind w:left="-108" w:right="-108"/>
              <w:jc w:val="center"/>
              <w:rPr>
                <w:rFonts w:ascii="Times New Roman" w:hAnsi="Times New Roman" w:cs="Times New Roman"/>
              </w:rPr>
            </w:pPr>
          </w:p>
        </w:tc>
        <w:tc>
          <w:tcPr>
            <w:tcW w:w="1560" w:type="dxa"/>
            <w:tcBorders>
              <w:bottom w:val="single" w:sz="4" w:space="0" w:color="auto"/>
            </w:tcBorders>
            <w:vAlign w:val="bottom"/>
          </w:tcPr>
          <w:p w:rsidR="00F2622C" w:rsidRPr="00975D10" w:rsidRDefault="00F2622C" w:rsidP="00D41C48">
            <w:pPr>
              <w:ind w:left="-108" w:right="-108"/>
              <w:jc w:val="center"/>
              <w:rPr>
                <w:rFonts w:ascii="Times New Roman" w:hAnsi="Times New Roman" w:cs="Times New Roman"/>
              </w:rPr>
            </w:pPr>
            <w:r w:rsidRPr="00975D10">
              <w:rPr>
                <w:rFonts w:ascii="Times New Roman" w:hAnsi="Times New Roman" w:cs="Times New Roman"/>
              </w:rPr>
              <w:t>December 31, 2022</w:t>
            </w:r>
          </w:p>
        </w:tc>
      </w:tr>
      <w:tr w:rsidR="00F2622C" w:rsidRPr="00975D10" w:rsidTr="00D41C48">
        <w:tc>
          <w:tcPr>
            <w:tcW w:w="2538" w:type="dxa"/>
            <w:vAlign w:val="bottom"/>
          </w:tcPr>
          <w:p w:rsidR="00F2622C" w:rsidRPr="00975D10" w:rsidRDefault="00F2622C" w:rsidP="00692248">
            <w:pPr>
              <w:rPr>
                <w:rFonts w:ascii="Times New Roman" w:hAnsi="Times New Roman" w:cs="Times New Roman"/>
              </w:rPr>
            </w:pPr>
            <w:r w:rsidRPr="00975D10">
              <w:rPr>
                <w:rFonts w:ascii="Times New Roman" w:hAnsi="Times New Roman" w:cs="Times New Roman"/>
              </w:rPr>
              <w:t>Cost</w:t>
            </w:r>
          </w:p>
        </w:tc>
        <w:tc>
          <w:tcPr>
            <w:tcW w:w="1546" w:type="dxa"/>
          </w:tcPr>
          <w:p w:rsidR="00F2622C" w:rsidRPr="00975D10" w:rsidRDefault="00F2622C" w:rsidP="00D41C48">
            <w:pPr>
              <w:ind w:right="160"/>
              <w:jc w:val="right"/>
              <w:rPr>
                <w:rFonts w:ascii="Times New Roman" w:hAnsi="Times New Roman" w:cs="Times New Roman"/>
              </w:rPr>
            </w:pPr>
            <w:r w:rsidRPr="00975D10">
              <w:rPr>
                <w:rFonts w:ascii="Times New Roman" w:hAnsi="Times New Roman" w:cs="Times New Roman"/>
              </w:rPr>
              <w:t>1,200</w:t>
            </w:r>
          </w:p>
        </w:tc>
        <w:tc>
          <w:tcPr>
            <w:tcW w:w="284" w:type="dxa"/>
          </w:tcPr>
          <w:p w:rsidR="00F2622C" w:rsidRPr="00975D10" w:rsidRDefault="00F2622C" w:rsidP="00D41C48">
            <w:pPr>
              <w:tabs>
                <w:tab w:val="left" w:pos="743"/>
              </w:tabs>
              <w:ind w:left="-108" w:right="121"/>
              <w:jc w:val="right"/>
              <w:rPr>
                <w:rFonts w:ascii="Times New Roman" w:hAnsi="Times New Roman" w:cs="Times New Roman"/>
              </w:rPr>
            </w:pPr>
          </w:p>
        </w:tc>
        <w:tc>
          <w:tcPr>
            <w:tcW w:w="992" w:type="dxa"/>
            <w:shd w:val="clear" w:color="auto" w:fill="auto"/>
          </w:tcPr>
          <w:p w:rsidR="00F2622C" w:rsidRPr="00975D10" w:rsidRDefault="00F2622C" w:rsidP="00D41C48">
            <w:pPr>
              <w:ind w:right="160"/>
              <w:jc w:val="right"/>
              <w:rPr>
                <w:rFonts w:ascii="Times New Roman" w:hAnsi="Times New Roman" w:cs="Times New Roman"/>
              </w:rPr>
            </w:pPr>
            <w:r w:rsidRPr="00975D10">
              <w:rPr>
                <w:rFonts w:ascii="Times New Roman" w:hAnsi="Times New Roman" w:cs="Times New Roman"/>
                <w:cs/>
              </w:rPr>
              <w:t>383</w:t>
            </w:r>
          </w:p>
        </w:tc>
        <w:tc>
          <w:tcPr>
            <w:tcW w:w="236" w:type="dxa"/>
          </w:tcPr>
          <w:p w:rsidR="00F2622C" w:rsidRPr="00975D10" w:rsidRDefault="00F2622C" w:rsidP="00D41C48">
            <w:pPr>
              <w:pStyle w:val="3"/>
              <w:tabs>
                <w:tab w:val="clear" w:pos="360"/>
                <w:tab w:val="clear" w:pos="720"/>
              </w:tabs>
              <w:ind w:right="72"/>
              <w:rPr>
                <w:rFonts w:ascii="Times New Roman" w:hAnsi="Times New Roman" w:cs="Times New Roman"/>
                <w:b/>
                <w:bCs/>
                <w:color w:val="000000"/>
                <w:sz w:val="18"/>
                <w:szCs w:val="18"/>
                <w:cs/>
              </w:rPr>
            </w:pPr>
          </w:p>
        </w:tc>
        <w:tc>
          <w:tcPr>
            <w:tcW w:w="911" w:type="dxa"/>
            <w:shd w:val="clear" w:color="auto" w:fill="auto"/>
            <w:vAlign w:val="center"/>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center"/>
              <w:rPr>
                <w:rFonts w:ascii="Times New Roman" w:hAnsi="Times New Roman" w:cs="Times New Roman"/>
                <w:color w:val="000000"/>
              </w:rPr>
            </w:pPr>
            <w:r w:rsidRPr="00975D10">
              <w:rPr>
                <w:rFonts w:ascii="Times New Roman" w:hAnsi="Times New Roman" w:cs="Times New Roman"/>
                <w:color w:val="000000"/>
              </w:rPr>
              <w:t xml:space="preserve">     -</w:t>
            </w:r>
          </w:p>
        </w:tc>
        <w:tc>
          <w:tcPr>
            <w:tcW w:w="283" w:type="dxa"/>
          </w:tcPr>
          <w:p w:rsidR="00F2622C" w:rsidRPr="00975D10" w:rsidRDefault="00F2622C" w:rsidP="00D41C48">
            <w:pPr>
              <w:pStyle w:val="3"/>
              <w:tabs>
                <w:tab w:val="clear" w:pos="360"/>
                <w:tab w:val="clear" w:pos="720"/>
              </w:tabs>
              <w:ind w:right="72"/>
              <w:jc w:val="right"/>
              <w:rPr>
                <w:rFonts w:ascii="Times New Roman" w:hAnsi="Times New Roman" w:cs="Times New Roman"/>
                <w:b/>
                <w:bCs/>
                <w:color w:val="000000"/>
                <w:sz w:val="18"/>
                <w:szCs w:val="18"/>
                <w:cs/>
              </w:rPr>
            </w:pPr>
          </w:p>
        </w:tc>
        <w:tc>
          <w:tcPr>
            <w:tcW w:w="968" w:type="dxa"/>
            <w:shd w:val="clear" w:color="auto" w:fill="auto"/>
            <w:vAlign w:val="center"/>
          </w:tcPr>
          <w:p w:rsidR="00F2622C" w:rsidRPr="00975D10" w:rsidRDefault="00F2622C" w:rsidP="00D41C48">
            <w:pPr>
              <w:pStyle w:val="3"/>
              <w:ind w:right="145"/>
              <w:jc w:val="right"/>
              <w:rPr>
                <w:rFonts w:ascii="Times New Roman" w:hAnsi="Times New Roman" w:cs="Times New Roman"/>
                <w:color w:val="000000"/>
                <w:sz w:val="18"/>
                <w:szCs w:val="18"/>
                <w:lang w:val="en-US"/>
              </w:rPr>
            </w:pPr>
            <w:r w:rsidRPr="00975D10">
              <w:rPr>
                <w:rFonts w:ascii="Times New Roman" w:hAnsi="Times New Roman" w:cs="Times New Roman"/>
                <w:color w:val="000000"/>
                <w:sz w:val="18"/>
                <w:szCs w:val="18"/>
                <w:cs/>
                <w:lang w:val="en-US"/>
              </w:rPr>
              <w:t>2</w:t>
            </w:r>
            <w:r w:rsidRPr="00975D10">
              <w:rPr>
                <w:rFonts w:ascii="Times New Roman" w:hAnsi="Times New Roman" w:cs="Times New Roman"/>
                <w:color w:val="000000"/>
                <w:sz w:val="18"/>
                <w:szCs w:val="18"/>
                <w:lang w:val="en-US"/>
              </w:rPr>
              <w:t>,</w:t>
            </w:r>
            <w:r w:rsidRPr="00975D10">
              <w:rPr>
                <w:rFonts w:ascii="Times New Roman" w:hAnsi="Times New Roman" w:cs="Times New Roman"/>
                <w:color w:val="000000"/>
                <w:sz w:val="18"/>
                <w:szCs w:val="18"/>
                <w:cs/>
                <w:lang w:val="en-US"/>
              </w:rPr>
              <w:t>403</w:t>
            </w:r>
          </w:p>
        </w:tc>
        <w:tc>
          <w:tcPr>
            <w:tcW w:w="283" w:type="dxa"/>
          </w:tcPr>
          <w:p w:rsidR="00F2622C" w:rsidRPr="00975D10" w:rsidRDefault="00F2622C" w:rsidP="00D41C48">
            <w:pPr>
              <w:pStyle w:val="3"/>
              <w:tabs>
                <w:tab w:val="clear" w:pos="360"/>
                <w:tab w:val="clear" w:pos="720"/>
              </w:tabs>
              <w:ind w:right="72"/>
              <w:jc w:val="right"/>
              <w:rPr>
                <w:rFonts w:ascii="Times New Roman" w:hAnsi="Times New Roman" w:cs="Times New Roman"/>
                <w:b/>
                <w:bCs/>
                <w:color w:val="000000"/>
                <w:sz w:val="18"/>
                <w:szCs w:val="18"/>
                <w:cs/>
              </w:rPr>
            </w:pPr>
          </w:p>
        </w:tc>
        <w:tc>
          <w:tcPr>
            <w:tcW w:w="1560" w:type="dxa"/>
            <w:shd w:val="clear" w:color="auto" w:fill="auto"/>
          </w:tcPr>
          <w:p w:rsidR="00F2622C" w:rsidRPr="00975D10" w:rsidRDefault="00F2622C" w:rsidP="00D41C48">
            <w:pPr>
              <w:pStyle w:val="3"/>
              <w:ind w:right="145"/>
              <w:jc w:val="right"/>
              <w:rPr>
                <w:rFonts w:ascii="Times New Roman" w:hAnsi="Times New Roman" w:cs="Times New Roman"/>
                <w:color w:val="000000"/>
                <w:sz w:val="18"/>
                <w:szCs w:val="18"/>
                <w:lang w:val="en-US"/>
              </w:rPr>
            </w:pPr>
            <w:r w:rsidRPr="00975D10">
              <w:rPr>
                <w:rFonts w:ascii="Times New Roman" w:hAnsi="Times New Roman" w:cs="Times New Roman"/>
                <w:color w:val="000000"/>
                <w:sz w:val="18"/>
                <w:szCs w:val="18"/>
                <w:lang w:val="en-US"/>
              </w:rPr>
              <w:t>3,986</w:t>
            </w:r>
          </w:p>
        </w:tc>
      </w:tr>
      <w:tr w:rsidR="00F2622C" w:rsidRPr="00975D10" w:rsidTr="00D41C48">
        <w:trPr>
          <w:trHeight w:val="80"/>
        </w:trPr>
        <w:tc>
          <w:tcPr>
            <w:tcW w:w="2538" w:type="dxa"/>
            <w:vAlign w:val="bottom"/>
          </w:tcPr>
          <w:p w:rsidR="00F2622C" w:rsidRPr="00975D10" w:rsidRDefault="00F2622C" w:rsidP="00692248">
            <w:pPr>
              <w:rPr>
                <w:rFonts w:ascii="Times New Roman" w:hAnsi="Times New Roman" w:cs="Times New Roman"/>
              </w:rPr>
            </w:pPr>
            <w:r w:rsidRPr="00975D10">
              <w:rPr>
                <w:rFonts w:ascii="Times New Roman" w:hAnsi="Times New Roman" w:cs="Times New Roman"/>
              </w:rPr>
              <w:t>Accumulated amortization</w:t>
            </w:r>
          </w:p>
        </w:tc>
        <w:tc>
          <w:tcPr>
            <w:tcW w:w="1546" w:type="dxa"/>
            <w:tcBorders>
              <w:bottom w:val="single" w:sz="4" w:space="0" w:color="auto"/>
            </w:tcBorders>
          </w:tcPr>
          <w:p w:rsidR="00F2622C" w:rsidRPr="00975D10" w:rsidRDefault="00F2622C" w:rsidP="00D41C48">
            <w:pPr>
              <w:ind w:right="96"/>
              <w:jc w:val="right"/>
              <w:rPr>
                <w:rFonts w:ascii="Times New Roman" w:hAnsi="Times New Roman" w:cs="Times New Roman"/>
              </w:rPr>
            </w:pPr>
            <w:r w:rsidRPr="00975D10">
              <w:rPr>
                <w:rFonts w:ascii="Times New Roman" w:hAnsi="Times New Roman" w:cs="Times New Roman"/>
              </w:rPr>
              <w:t>(  765)</w:t>
            </w:r>
          </w:p>
        </w:tc>
        <w:tc>
          <w:tcPr>
            <w:tcW w:w="284" w:type="dxa"/>
          </w:tcPr>
          <w:p w:rsidR="00F2622C" w:rsidRPr="00975D10" w:rsidRDefault="00F2622C" w:rsidP="00D41C48">
            <w:pPr>
              <w:tabs>
                <w:tab w:val="left" w:pos="743"/>
              </w:tabs>
              <w:ind w:left="-108" w:right="121"/>
              <w:jc w:val="right"/>
              <w:rPr>
                <w:rFonts w:ascii="Times New Roman" w:hAnsi="Times New Roman" w:cs="Times New Roman"/>
              </w:rPr>
            </w:pPr>
          </w:p>
        </w:tc>
        <w:tc>
          <w:tcPr>
            <w:tcW w:w="992" w:type="dxa"/>
            <w:tcBorders>
              <w:bottom w:val="single" w:sz="4" w:space="0" w:color="auto"/>
            </w:tcBorders>
            <w:shd w:val="clear" w:color="auto" w:fill="auto"/>
          </w:tcPr>
          <w:p w:rsidR="00F2622C" w:rsidRPr="00975D10" w:rsidRDefault="00F2622C" w:rsidP="006D6A8D">
            <w:pPr>
              <w:pStyle w:val="3"/>
              <w:tabs>
                <w:tab w:val="clear" w:pos="360"/>
                <w:tab w:val="clear" w:pos="720"/>
                <w:tab w:val="left" w:pos="276"/>
              </w:tabs>
              <w:ind w:right="85"/>
              <w:jc w:val="right"/>
              <w:rPr>
                <w:rFonts w:ascii="Times New Roman" w:hAnsi="Times New Roman" w:cs="Times New Roman"/>
                <w:color w:val="000000"/>
                <w:sz w:val="18"/>
                <w:szCs w:val="18"/>
                <w:lang w:val="en-US"/>
              </w:rPr>
            </w:pPr>
            <w:r w:rsidRPr="00975D10">
              <w:rPr>
                <w:rFonts w:ascii="Times New Roman" w:hAnsi="Times New Roman" w:cs="Times New Roman"/>
                <w:color w:val="000000"/>
                <w:sz w:val="18"/>
                <w:szCs w:val="18"/>
                <w:lang w:val="en-US"/>
              </w:rPr>
              <w:t>(273)</w:t>
            </w:r>
          </w:p>
        </w:tc>
        <w:tc>
          <w:tcPr>
            <w:tcW w:w="236" w:type="dxa"/>
          </w:tcPr>
          <w:p w:rsidR="00F2622C" w:rsidRPr="00975D10" w:rsidRDefault="00F2622C" w:rsidP="00D41C48">
            <w:pPr>
              <w:pStyle w:val="E1"/>
              <w:ind w:right="145"/>
              <w:rPr>
                <w:rFonts w:cs="Times New Roman"/>
                <w:b w:val="0"/>
                <w:bCs w:val="0"/>
                <w:color w:val="000000"/>
                <w:sz w:val="18"/>
                <w:szCs w:val="18"/>
                <w:cs/>
              </w:rPr>
            </w:pPr>
          </w:p>
        </w:tc>
        <w:tc>
          <w:tcPr>
            <w:tcW w:w="911" w:type="dxa"/>
            <w:tcBorders>
              <w:bottom w:val="single" w:sz="4" w:space="0" w:color="auto"/>
            </w:tcBorders>
            <w:shd w:val="clear" w:color="auto" w:fill="auto"/>
            <w:vAlign w:val="center"/>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center"/>
              <w:rPr>
                <w:rFonts w:ascii="Times New Roman" w:hAnsi="Times New Roman" w:cs="Times New Roman"/>
                <w:color w:val="000000"/>
              </w:rPr>
            </w:pPr>
            <w:r w:rsidRPr="00975D10">
              <w:rPr>
                <w:rFonts w:ascii="Times New Roman" w:hAnsi="Times New Roman" w:cs="Times New Roman"/>
                <w:color w:val="000000"/>
              </w:rPr>
              <w:t xml:space="preserve">     -</w:t>
            </w:r>
          </w:p>
        </w:tc>
        <w:tc>
          <w:tcPr>
            <w:tcW w:w="283" w:type="dxa"/>
          </w:tcPr>
          <w:p w:rsidR="00F2622C" w:rsidRPr="00975D10" w:rsidRDefault="00F2622C" w:rsidP="00D41C48">
            <w:pPr>
              <w:pStyle w:val="E1"/>
              <w:ind w:right="145"/>
              <w:jc w:val="right"/>
              <w:rPr>
                <w:rFonts w:cs="Times New Roman"/>
                <w:b w:val="0"/>
                <w:bCs w:val="0"/>
                <w:color w:val="000000"/>
                <w:sz w:val="18"/>
                <w:szCs w:val="18"/>
                <w:cs/>
              </w:rPr>
            </w:pPr>
          </w:p>
        </w:tc>
        <w:tc>
          <w:tcPr>
            <w:tcW w:w="968" w:type="dxa"/>
            <w:tcBorders>
              <w:bottom w:val="single" w:sz="4" w:space="0" w:color="auto"/>
            </w:tcBorders>
            <w:shd w:val="clear" w:color="auto" w:fill="auto"/>
            <w:vAlign w:val="center"/>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center"/>
              <w:rPr>
                <w:rFonts w:ascii="Times New Roman" w:hAnsi="Times New Roman" w:cs="Times New Roman"/>
                <w:color w:val="000000"/>
              </w:rPr>
            </w:pPr>
            <w:r w:rsidRPr="00975D10">
              <w:rPr>
                <w:rFonts w:ascii="Times New Roman" w:hAnsi="Times New Roman" w:cs="Times New Roman"/>
                <w:color w:val="000000"/>
              </w:rPr>
              <w:t xml:space="preserve">     -</w:t>
            </w:r>
          </w:p>
        </w:tc>
        <w:tc>
          <w:tcPr>
            <w:tcW w:w="283" w:type="dxa"/>
          </w:tcPr>
          <w:p w:rsidR="00F2622C" w:rsidRPr="00975D10" w:rsidRDefault="00F2622C" w:rsidP="00D41C48">
            <w:pPr>
              <w:pStyle w:val="E1"/>
              <w:ind w:right="145"/>
              <w:jc w:val="right"/>
              <w:rPr>
                <w:rFonts w:cs="Times New Roman"/>
                <w:b w:val="0"/>
                <w:bCs w:val="0"/>
                <w:color w:val="000000"/>
                <w:sz w:val="18"/>
                <w:szCs w:val="18"/>
                <w:cs/>
              </w:rPr>
            </w:pPr>
          </w:p>
        </w:tc>
        <w:tc>
          <w:tcPr>
            <w:tcW w:w="1560" w:type="dxa"/>
            <w:tcBorders>
              <w:bottom w:val="single" w:sz="4" w:space="0" w:color="auto"/>
            </w:tcBorders>
            <w:shd w:val="clear" w:color="auto" w:fill="auto"/>
          </w:tcPr>
          <w:p w:rsidR="00F2622C" w:rsidRPr="00975D10" w:rsidRDefault="00F2622C" w:rsidP="00D41C48">
            <w:pPr>
              <w:pStyle w:val="3"/>
              <w:ind w:right="85"/>
              <w:jc w:val="right"/>
              <w:rPr>
                <w:rFonts w:ascii="Times New Roman" w:hAnsi="Times New Roman" w:cs="Times New Roman"/>
                <w:color w:val="000000"/>
                <w:sz w:val="18"/>
                <w:szCs w:val="18"/>
                <w:lang w:val="en-US"/>
              </w:rPr>
            </w:pPr>
            <w:r w:rsidRPr="00975D10">
              <w:rPr>
                <w:rFonts w:ascii="Times New Roman" w:hAnsi="Times New Roman" w:cs="Times New Roman"/>
                <w:color w:val="000000"/>
                <w:sz w:val="18"/>
                <w:szCs w:val="18"/>
                <w:lang w:val="en-US"/>
              </w:rPr>
              <w:t>(1,038)</w:t>
            </w:r>
          </w:p>
        </w:tc>
      </w:tr>
      <w:tr w:rsidR="00F2622C" w:rsidRPr="00975D10" w:rsidTr="00D41C48">
        <w:trPr>
          <w:trHeight w:val="70"/>
        </w:trPr>
        <w:tc>
          <w:tcPr>
            <w:tcW w:w="2538" w:type="dxa"/>
            <w:vAlign w:val="bottom"/>
          </w:tcPr>
          <w:p w:rsidR="00F2622C" w:rsidRPr="00975D10" w:rsidRDefault="00F2622C" w:rsidP="00692248">
            <w:pPr>
              <w:rPr>
                <w:rFonts w:ascii="Times New Roman" w:hAnsi="Times New Roman" w:cs="Times New Roman"/>
              </w:rPr>
            </w:pPr>
            <w:r w:rsidRPr="00975D10">
              <w:rPr>
                <w:rFonts w:ascii="Times New Roman" w:hAnsi="Times New Roman" w:cs="Times New Roman"/>
              </w:rPr>
              <w:t>Net</w:t>
            </w:r>
          </w:p>
        </w:tc>
        <w:tc>
          <w:tcPr>
            <w:tcW w:w="1546" w:type="dxa"/>
            <w:tcBorders>
              <w:top w:val="single" w:sz="4" w:space="0" w:color="auto"/>
              <w:bottom w:val="double" w:sz="4" w:space="0" w:color="auto"/>
            </w:tcBorders>
          </w:tcPr>
          <w:p w:rsidR="00F2622C" w:rsidRPr="00975D10" w:rsidRDefault="00F2622C" w:rsidP="00D41C48">
            <w:pPr>
              <w:tabs>
                <w:tab w:val="left" w:pos="972"/>
              </w:tabs>
              <w:ind w:right="160"/>
              <w:jc w:val="right"/>
              <w:rPr>
                <w:rFonts w:ascii="Times New Roman" w:hAnsi="Times New Roman" w:cs="Times New Roman"/>
                <w:cs/>
              </w:rPr>
            </w:pPr>
            <w:r w:rsidRPr="00975D10">
              <w:rPr>
                <w:rFonts w:ascii="Times New Roman" w:hAnsi="Times New Roman" w:cs="Times New Roman"/>
              </w:rPr>
              <w:t>435</w:t>
            </w:r>
          </w:p>
        </w:tc>
        <w:tc>
          <w:tcPr>
            <w:tcW w:w="284" w:type="dxa"/>
          </w:tcPr>
          <w:p w:rsidR="00F2622C" w:rsidRPr="00975D10" w:rsidRDefault="00F2622C" w:rsidP="00D41C48">
            <w:pPr>
              <w:tabs>
                <w:tab w:val="left" w:pos="743"/>
              </w:tabs>
              <w:ind w:left="-108" w:right="121"/>
              <w:jc w:val="right"/>
              <w:rPr>
                <w:rFonts w:ascii="Times New Roman" w:hAnsi="Times New Roman" w:cs="Times New Roman"/>
              </w:rPr>
            </w:pPr>
          </w:p>
        </w:tc>
        <w:tc>
          <w:tcPr>
            <w:tcW w:w="992" w:type="dxa"/>
            <w:tcBorders>
              <w:top w:val="single" w:sz="4" w:space="0" w:color="auto"/>
              <w:bottom w:val="double" w:sz="4" w:space="0" w:color="auto"/>
            </w:tcBorders>
            <w:shd w:val="clear" w:color="auto" w:fill="auto"/>
          </w:tcPr>
          <w:p w:rsidR="00F2622C" w:rsidRPr="00975D10" w:rsidRDefault="00F2622C" w:rsidP="00D41C48">
            <w:pPr>
              <w:pStyle w:val="3"/>
              <w:ind w:right="145"/>
              <w:jc w:val="right"/>
              <w:rPr>
                <w:rFonts w:ascii="Times New Roman" w:hAnsi="Times New Roman" w:cs="Times New Roman"/>
                <w:color w:val="000000"/>
                <w:sz w:val="18"/>
                <w:szCs w:val="18"/>
                <w:lang w:val="en-US"/>
              </w:rPr>
            </w:pPr>
            <w:r w:rsidRPr="00975D10">
              <w:rPr>
                <w:rFonts w:ascii="Times New Roman" w:hAnsi="Times New Roman" w:cs="Times New Roman"/>
                <w:color w:val="000000"/>
                <w:sz w:val="18"/>
                <w:szCs w:val="18"/>
                <w:lang w:val="en-US"/>
              </w:rPr>
              <w:t>110</w:t>
            </w:r>
          </w:p>
        </w:tc>
        <w:tc>
          <w:tcPr>
            <w:tcW w:w="236" w:type="dxa"/>
          </w:tcPr>
          <w:p w:rsidR="00F2622C" w:rsidRPr="00975D10" w:rsidRDefault="00F2622C" w:rsidP="00D41C48">
            <w:pPr>
              <w:pStyle w:val="E1"/>
              <w:ind w:right="145"/>
              <w:rPr>
                <w:rFonts w:cs="Times New Roman"/>
                <w:b w:val="0"/>
                <w:bCs w:val="0"/>
                <w:color w:val="000000"/>
                <w:sz w:val="18"/>
                <w:szCs w:val="18"/>
                <w:cs/>
              </w:rPr>
            </w:pPr>
          </w:p>
        </w:tc>
        <w:tc>
          <w:tcPr>
            <w:tcW w:w="911" w:type="dxa"/>
            <w:tcBorders>
              <w:top w:val="single" w:sz="4" w:space="0" w:color="auto"/>
              <w:bottom w:val="double" w:sz="4" w:space="0" w:color="auto"/>
            </w:tcBorders>
            <w:shd w:val="clear" w:color="auto" w:fill="auto"/>
            <w:vAlign w:val="center"/>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center"/>
              <w:rPr>
                <w:rFonts w:ascii="Times New Roman" w:hAnsi="Times New Roman" w:cs="Times New Roman"/>
                <w:color w:val="000000"/>
              </w:rPr>
            </w:pPr>
            <w:r w:rsidRPr="00975D10">
              <w:rPr>
                <w:rFonts w:ascii="Times New Roman" w:hAnsi="Times New Roman" w:cs="Times New Roman"/>
                <w:color w:val="000000"/>
              </w:rPr>
              <w:t xml:space="preserve">     -</w:t>
            </w:r>
          </w:p>
        </w:tc>
        <w:tc>
          <w:tcPr>
            <w:tcW w:w="283" w:type="dxa"/>
          </w:tcPr>
          <w:p w:rsidR="00F2622C" w:rsidRPr="00975D10" w:rsidRDefault="00F2622C" w:rsidP="00D41C48">
            <w:pPr>
              <w:pStyle w:val="E1"/>
              <w:ind w:right="145"/>
              <w:jc w:val="right"/>
              <w:rPr>
                <w:rFonts w:cs="Times New Roman"/>
                <w:b w:val="0"/>
                <w:bCs w:val="0"/>
                <w:color w:val="000000"/>
                <w:sz w:val="18"/>
                <w:szCs w:val="18"/>
                <w:cs/>
              </w:rPr>
            </w:pPr>
          </w:p>
        </w:tc>
        <w:tc>
          <w:tcPr>
            <w:tcW w:w="968" w:type="dxa"/>
            <w:tcBorders>
              <w:top w:val="single" w:sz="4" w:space="0" w:color="auto"/>
              <w:bottom w:val="double" w:sz="4" w:space="0" w:color="auto"/>
            </w:tcBorders>
            <w:shd w:val="clear" w:color="auto" w:fill="auto"/>
            <w:vAlign w:val="center"/>
          </w:tcPr>
          <w:p w:rsidR="00F2622C" w:rsidRPr="00975D10" w:rsidRDefault="00F2622C" w:rsidP="00D41C48">
            <w:pPr>
              <w:pStyle w:val="3"/>
              <w:ind w:right="145"/>
              <w:jc w:val="right"/>
              <w:rPr>
                <w:rFonts w:ascii="Times New Roman" w:hAnsi="Times New Roman" w:cs="Times New Roman"/>
                <w:color w:val="000000"/>
                <w:sz w:val="18"/>
                <w:szCs w:val="18"/>
                <w:lang w:val="en-US"/>
              </w:rPr>
            </w:pPr>
            <w:r w:rsidRPr="00975D10">
              <w:rPr>
                <w:rFonts w:ascii="Times New Roman" w:hAnsi="Times New Roman" w:cs="Times New Roman"/>
                <w:color w:val="000000"/>
                <w:sz w:val="18"/>
                <w:szCs w:val="18"/>
                <w:lang w:val="en-US"/>
              </w:rPr>
              <w:t>2,403</w:t>
            </w:r>
          </w:p>
        </w:tc>
        <w:tc>
          <w:tcPr>
            <w:tcW w:w="283" w:type="dxa"/>
          </w:tcPr>
          <w:p w:rsidR="00F2622C" w:rsidRPr="00975D10" w:rsidRDefault="00F2622C" w:rsidP="00D41C48">
            <w:pPr>
              <w:pStyle w:val="E1"/>
              <w:ind w:right="145"/>
              <w:jc w:val="right"/>
              <w:rPr>
                <w:rFonts w:cs="Times New Roman"/>
                <w:b w:val="0"/>
                <w:bCs w:val="0"/>
                <w:color w:val="000000"/>
                <w:sz w:val="18"/>
                <w:szCs w:val="18"/>
                <w:cs/>
              </w:rPr>
            </w:pPr>
          </w:p>
        </w:tc>
        <w:tc>
          <w:tcPr>
            <w:tcW w:w="1560" w:type="dxa"/>
            <w:tcBorders>
              <w:top w:val="single" w:sz="4" w:space="0" w:color="auto"/>
              <w:bottom w:val="double" w:sz="4" w:space="0" w:color="auto"/>
            </w:tcBorders>
            <w:shd w:val="clear" w:color="auto" w:fill="auto"/>
            <w:vAlign w:val="center"/>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rPr>
            </w:pPr>
            <w:r w:rsidRPr="00975D10">
              <w:rPr>
                <w:rFonts w:ascii="Times New Roman" w:hAnsi="Times New Roman" w:cs="Times New Roman"/>
                <w:color w:val="000000"/>
              </w:rPr>
              <w:t>2,948</w:t>
            </w:r>
          </w:p>
        </w:tc>
      </w:tr>
    </w:tbl>
    <w:p w:rsidR="002B3016" w:rsidRPr="00975D10" w:rsidRDefault="002B3016" w:rsidP="00D96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2B3016" w:rsidRPr="00975D10" w:rsidRDefault="002B3016" w:rsidP="00D96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cs/>
        </w:rPr>
      </w:pPr>
      <w:r w:rsidRPr="00975D10">
        <w:rPr>
          <w:rFonts w:ascii="Times New Roman" w:hAnsi="Times New Roman" w:cs="Times New Roman"/>
          <w:sz w:val="22"/>
          <w:szCs w:val="22"/>
        </w:rPr>
        <w:t>Amortization, which was presented as part of administrative expenses</w:t>
      </w:r>
      <w:r w:rsidR="0096108A" w:rsidRPr="00975D10">
        <w:rPr>
          <w:rFonts w:ascii="Times New Roman" w:hAnsi="Times New Roman" w:cs="Times New Roman"/>
          <w:sz w:val="22"/>
          <w:szCs w:val="22"/>
        </w:rPr>
        <w:t>,</w:t>
      </w:r>
      <w:r w:rsidRPr="00975D10">
        <w:rPr>
          <w:rFonts w:ascii="Times New Roman" w:hAnsi="Times New Roman" w:cs="Times New Roman"/>
          <w:sz w:val="22"/>
          <w:szCs w:val="22"/>
        </w:rPr>
        <w:t xml:space="preserve"> for the years ended December 31, </w:t>
      </w:r>
      <w:r w:rsidR="00040319" w:rsidRPr="00975D10">
        <w:rPr>
          <w:rFonts w:ascii="Times New Roman" w:hAnsi="Times New Roman" w:cs="Times New Roman"/>
          <w:sz w:val="22"/>
          <w:szCs w:val="22"/>
        </w:rPr>
        <w:t>202</w:t>
      </w:r>
      <w:r w:rsidR="00F2622C" w:rsidRPr="00975D10">
        <w:rPr>
          <w:rFonts w:ascii="Times New Roman" w:hAnsi="Times New Roman" w:cs="Times New Roman"/>
          <w:sz w:val="22"/>
          <w:szCs w:val="22"/>
        </w:rPr>
        <w:t>3</w:t>
      </w:r>
      <w:r w:rsidR="00040319" w:rsidRPr="00975D10">
        <w:rPr>
          <w:rFonts w:ascii="Times New Roman" w:hAnsi="Times New Roman" w:cs="Times New Roman"/>
          <w:sz w:val="22"/>
          <w:szCs w:val="22"/>
        </w:rPr>
        <w:t xml:space="preserve"> and 202</w:t>
      </w:r>
      <w:r w:rsidR="00F2622C" w:rsidRPr="00975D10">
        <w:rPr>
          <w:rFonts w:ascii="Times New Roman" w:hAnsi="Times New Roman" w:cs="Times New Roman"/>
          <w:sz w:val="22"/>
          <w:szCs w:val="22"/>
        </w:rPr>
        <w:t>2</w:t>
      </w:r>
      <w:r w:rsidR="0096108A" w:rsidRPr="00975D10">
        <w:rPr>
          <w:rFonts w:ascii="Times New Roman" w:hAnsi="Times New Roman" w:cs="Times New Roman"/>
          <w:sz w:val="22"/>
          <w:szCs w:val="22"/>
        </w:rPr>
        <w:t xml:space="preserve"> </w:t>
      </w:r>
      <w:r w:rsidRPr="00975D10">
        <w:rPr>
          <w:rFonts w:ascii="Times New Roman" w:hAnsi="Times New Roman" w:cs="Times New Roman"/>
          <w:sz w:val="22"/>
          <w:szCs w:val="22"/>
        </w:rPr>
        <w:t xml:space="preserve">amounted to approximately Baht </w:t>
      </w:r>
      <w:r w:rsidR="00BD6431">
        <w:rPr>
          <w:rFonts w:ascii="Times New Roman" w:hAnsi="Times New Roman" w:cs="Times New Roman"/>
          <w:sz w:val="22"/>
          <w:szCs w:val="22"/>
        </w:rPr>
        <w:t>0.60</w:t>
      </w:r>
      <w:r w:rsidRPr="00975D10">
        <w:rPr>
          <w:rFonts w:ascii="Times New Roman" w:hAnsi="Times New Roman" w:cs="Times New Roman"/>
          <w:sz w:val="22"/>
          <w:szCs w:val="22"/>
        </w:rPr>
        <w:t xml:space="preserve"> million</w:t>
      </w:r>
      <w:r w:rsidR="00453633" w:rsidRPr="00975D10">
        <w:rPr>
          <w:rFonts w:ascii="Times New Roman" w:hAnsi="Times New Roman" w:cs="Times New Roman"/>
          <w:sz w:val="22"/>
          <w:szCs w:val="22"/>
        </w:rPr>
        <w:t xml:space="preserve"> and Baht </w:t>
      </w:r>
      <w:r w:rsidR="00F2622C" w:rsidRPr="00975D10">
        <w:rPr>
          <w:rFonts w:ascii="Times New Roman" w:hAnsi="Times New Roman" w:cs="Times New Roman"/>
          <w:sz w:val="22"/>
          <w:szCs w:val="22"/>
        </w:rPr>
        <w:t xml:space="preserve">0.27 </w:t>
      </w:r>
      <w:r w:rsidR="00D96FCD" w:rsidRPr="00975D10">
        <w:rPr>
          <w:rFonts w:ascii="Times New Roman" w:hAnsi="Times New Roman" w:cs="Times New Roman"/>
          <w:sz w:val="22"/>
          <w:szCs w:val="22"/>
        </w:rPr>
        <w:t>million, respectively</w:t>
      </w:r>
      <w:r w:rsidRPr="00975D10">
        <w:rPr>
          <w:rFonts w:ascii="Times New Roman" w:hAnsi="Times New Roman" w:cs="Times New Roman"/>
          <w:sz w:val="22"/>
          <w:szCs w:val="22"/>
        </w:rPr>
        <w:t>.</w:t>
      </w:r>
    </w:p>
    <w:p w:rsidR="00D96FCD" w:rsidRPr="00975D10" w:rsidRDefault="00D96FCD" w:rsidP="00D96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21161" w:rsidRPr="00975D10" w:rsidRDefault="00421161"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rPr>
          <w:rFonts w:ascii="Times New Roman" w:hAnsi="Times New Roman" w:cs="Times New Roman"/>
          <w:b/>
          <w:bCs/>
          <w:caps/>
          <w:sz w:val="22"/>
          <w:szCs w:val="22"/>
        </w:rPr>
      </w:pPr>
      <w:r w:rsidRPr="00975D10">
        <w:rPr>
          <w:rFonts w:ascii="Times New Roman" w:hAnsi="Times New Roman" w:cs="Times New Roman"/>
          <w:b/>
          <w:bCs/>
          <w:caps/>
          <w:sz w:val="22"/>
          <w:szCs w:val="22"/>
        </w:rPr>
        <w:t>SHORT-TERM BORROWINGS FROM FINANCIAL  INSTITUTIONS</w:t>
      </w:r>
    </w:p>
    <w:p w:rsidR="00421161" w:rsidRPr="00975D10" w:rsidRDefault="00421161" w:rsidP="00D96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7882" w:type="dxa"/>
        <w:tblInd w:w="-34" w:type="dxa"/>
        <w:tblLayout w:type="fixed"/>
        <w:tblLook w:val="0000"/>
      </w:tblPr>
      <w:tblGrid>
        <w:gridCol w:w="4552"/>
        <w:gridCol w:w="1530"/>
        <w:gridCol w:w="284"/>
        <w:gridCol w:w="1516"/>
      </w:tblGrid>
      <w:tr w:rsidR="00421161" w:rsidRPr="00975D10" w:rsidTr="00A240AC">
        <w:trPr>
          <w:cantSplit/>
        </w:trPr>
        <w:tc>
          <w:tcPr>
            <w:tcW w:w="4552" w:type="dxa"/>
            <w:vAlign w:val="bottom"/>
          </w:tcPr>
          <w:p w:rsidR="00421161" w:rsidRPr="00975D10" w:rsidRDefault="00421161" w:rsidP="005B696F">
            <w:pPr>
              <w:spacing w:line="260" w:lineRule="atLeast"/>
              <w:ind w:right="-108"/>
              <w:rPr>
                <w:rFonts w:ascii="Times New Roman" w:hAnsi="Times New Roman" w:cs="Times New Roman"/>
                <w:sz w:val="22"/>
                <w:szCs w:val="22"/>
              </w:rPr>
            </w:pPr>
          </w:p>
        </w:tc>
        <w:tc>
          <w:tcPr>
            <w:tcW w:w="3330" w:type="dxa"/>
            <w:gridSpan w:val="3"/>
            <w:tcBorders>
              <w:bottom w:val="single" w:sz="4" w:space="0" w:color="auto"/>
            </w:tcBorders>
            <w:vAlign w:val="bottom"/>
          </w:tcPr>
          <w:p w:rsidR="00421161" w:rsidRPr="00975D10" w:rsidRDefault="00421161" w:rsidP="005B696F">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975D10">
              <w:rPr>
                <w:rFonts w:ascii="Times New Roman" w:hAnsi="Times New Roman" w:cs="Times New Roman"/>
                <w:sz w:val="22"/>
                <w:szCs w:val="22"/>
              </w:rPr>
              <w:t>In Thousand Baht</w:t>
            </w:r>
          </w:p>
        </w:tc>
      </w:tr>
      <w:tr w:rsidR="00756A59" w:rsidRPr="00975D10" w:rsidTr="00A240AC">
        <w:tblPrEx>
          <w:tblLook w:val="04A0"/>
        </w:tblPrEx>
        <w:tc>
          <w:tcPr>
            <w:tcW w:w="4552" w:type="dxa"/>
            <w:vAlign w:val="bottom"/>
          </w:tcPr>
          <w:p w:rsidR="00756A59" w:rsidRPr="00975D10" w:rsidRDefault="00756A59" w:rsidP="005B696F">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530" w:type="dxa"/>
            <w:tcBorders>
              <w:bottom w:val="single" w:sz="4" w:space="0" w:color="auto"/>
            </w:tcBorders>
            <w:shd w:val="clear" w:color="auto" w:fill="auto"/>
            <w:vAlign w:val="bottom"/>
          </w:tcPr>
          <w:p w:rsidR="00756A59" w:rsidRPr="00975D10" w:rsidRDefault="00756A59" w:rsidP="005B696F">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975D10">
              <w:rPr>
                <w:rFonts w:ascii="Times New Roman" w:hAnsi="Times New Roman" w:cs="Times New Roman"/>
                <w:sz w:val="22"/>
                <w:szCs w:val="22"/>
              </w:rPr>
              <w:t>202</w:t>
            </w:r>
            <w:r w:rsidR="00F2622C" w:rsidRPr="00975D10">
              <w:rPr>
                <w:rFonts w:ascii="Times New Roman" w:hAnsi="Times New Roman" w:cs="Times New Roman"/>
                <w:sz w:val="22"/>
                <w:szCs w:val="22"/>
              </w:rPr>
              <w:t>3</w:t>
            </w:r>
          </w:p>
        </w:tc>
        <w:tc>
          <w:tcPr>
            <w:tcW w:w="284" w:type="dxa"/>
            <w:tcBorders>
              <w:top w:val="single" w:sz="4" w:space="0" w:color="auto"/>
            </w:tcBorders>
            <w:shd w:val="clear" w:color="auto" w:fill="auto"/>
            <w:vAlign w:val="bottom"/>
          </w:tcPr>
          <w:p w:rsidR="00756A59" w:rsidRPr="00975D10" w:rsidRDefault="00756A59" w:rsidP="005B696F">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516" w:type="dxa"/>
            <w:tcBorders>
              <w:top w:val="single" w:sz="4" w:space="0" w:color="auto"/>
              <w:bottom w:val="single" w:sz="4" w:space="0" w:color="auto"/>
            </w:tcBorders>
            <w:shd w:val="clear" w:color="auto" w:fill="auto"/>
            <w:vAlign w:val="bottom"/>
          </w:tcPr>
          <w:p w:rsidR="00756A59" w:rsidRPr="00975D10" w:rsidRDefault="00756A59" w:rsidP="00AA3EA6">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975D10">
              <w:rPr>
                <w:rFonts w:ascii="Times New Roman" w:hAnsi="Times New Roman" w:cs="Times New Roman"/>
                <w:sz w:val="22"/>
                <w:szCs w:val="22"/>
              </w:rPr>
              <w:t>202</w:t>
            </w:r>
            <w:r w:rsidR="00F2622C" w:rsidRPr="00975D10">
              <w:rPr>
                <w:rFonts w:ascii="Times New Roman" w:hAnsi="Times New Roman" w:cs="Times New Roman"/>
                <w:sz w:val="22"/>
                <w:szCs w:val="22"/>
              </w:rPr>
              <w:t>2</w:t>
            </w:r>
          </w:p>
        </w:tc>
      </w:tr>
      <w:tr w:rsidR="00F2622C" w:rsidRPr="00975D10" w:rsidTr="00A240AC">
        <w:tblPrEx>
          <w:tblLook w:val="04A0"/>
        </w:tblPrEx>
        <w:trPr>
          <w:trHeight w:val="189"/>
        </w:trPr>
        <w:tc>
          <w:tcPr>
            <w:tcW w:w="4552" w:type="dxa"/>
            <w:vAlign w:val="bottom"/>
          </w:tcPr>
          <w:p w:rsidR="00F2622C" w:rsidRPr="00975D10" w:rsidRDefault="00F2622C" w:rsidP="005B6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975D10">
              <w:rPr>
                <w:rFonts w:ascii="Times New Roman" w:hAnsi="Times New Roman" w:cs="Times New Roman"/>
                <w:sz w:val="22"/>
                <w:szCs w:val="22"/>
              </w:rPr>
              <w:t>Loans under packing credit</w:t>
            </w:r>
          </w:p>
        </w:tc>
        <w:tc>
          <w:tcPr>
            <w:tcW w:w="1530" w:type="dxa"/>
            <w:shd w:val="clear" w:color="auto" w:fill="auto"/>
            <w:vAlign w:val="bottom"/>
          </w:tcPr>
          <w:p w:rsidR="00F2622C" w:rsidRPr="00975D10" w:rsidRDefault="00256918"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2,587,600</w:t>
            </w:r>
          </w:p>
        </w:tc>
        <w:tc>
          <w:tcPr>
            <w:tcW w:w="284" w:type="dxa"/>
            <w:shd w:val="clear" w:color="auto" w:fill="auto"/>
            <w:vAlign w:val="bottom"/>
          </w:tcPr>
          <w:p w:rsidR="00F2622C" w:rsidRPr="00975D10" w:rsidRDefault="00F2622C" w:rsidP="005B696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516" w:type="dxa"/>
            <w:shd w:val="clear" w:color="auto" w:fill="auto"/>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975D10">
              <w:rPr>
                <w:rFonts w:ascii="Times New Roman" w:hAnsi="Times New Roman" w:cs="Times New Roman"/>
                <w:sz w:val="22"/>
                <w:szCs w:val="22"/>
              </w:rPr>
              <w:t>1,124,500</w:t>
            </w:r>
          </w:p>
        </w:tc>
      </w:tr>
      <w:tr w:rsidR="00F2622C" w:rsidRPr="00975D10" w:rsidTr="00A240AC">
        <w:tblPrEx>
          <w:tblLook w:val="04A0"/>
        </w:tblPrEx>
        <w:tc>
          <w:tcPr>
            <w:tcW w:w="4552" w:type="dxa"/>
            <w:vAlign w:val="bottom"/>
          </w:tcPr>
          <w:p w:rsidR="00F2622C" w:rsidRPr="00975D10" w:rsidRDefault="00F2622C" w:rsidP="005B6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975D10">
              <w:rPr>
                <w:rFonts w:ascii="Times New Roman" w:hAnsi="Times New Roman" w:cs="Times New Roman"/>
                <w:sz w:val="22"/>
                <w:szCs w:val="22"/>
              </w:rPr>
              <w:t>Loans under promissory note</w:t>
            </w:r>
          </w:p>
        </w:tc>
        <w:tc>
          <w:tcPr>
            <w:tcW w:w="1530" w:type="dxa"/>
            <w:shd w:val="clear" w:color="auto" w:fill="auto"/>
            <w:vAlign w:val="bottom"/>
          </w:tcPr>
          <w:p w:rsidR="00F2622C" w:rsidRPr="00975D10" w:rsidRDefault="00256918"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1,272,700</w:t>
            </w:r>
          </w:p>
        </w:tc>
        <w:tc>
          <w:tcPr>
            <w:tcW w:w="284" w:type="dxa"/>
            <w:shd w:val="clear" w:color="auto" w:fill="auto"/>
            <w:vAlign w:val="bottom"/>
          </w:tcPr>
          <w:p w:rsidR="00F2622C" w:rsidRPr="00975D10" w:rsidRDefault="00F2622C" w:rsidP="005B696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516" w:type="dxa"/>
            <w:shd w:val="clear" w:color="auto" w:fill="auto"/>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975D10">
              <w:rPr>
                <w:rFonts w:ascii="Times New Roman" w:hAnsi="Times New Roman" w:cs="Times New Roman"/>
                <w:sz w:val="22"/>
                <w:szCs w:val="22"/>
              </w:rPr>
              <w:t>1,570,170</w:t>
            </w:r>
          </w:p>
        </w:tc>
      </w:tr>
      <w:tr w:rsidR="00F2622C" w:rsidRPr="00975D10" w:rsidTr="00A240AC">
        <w:tblPrEx>
          <w:tblLook w:val="04A0"/>
        </w:tblPrEx>
        <w:trPr>
          <w:trHeight w:val="70"/>
        </w:trPr>
        <w:tc>
          <w:tcPr>
            <w:tcW w:w="4552" w:type="dxa"/>
            <w:vAlign w:val="bottom"/>
          </w:tcPr>
          <w:p w:rsidR="00F2622C" w:rsidRPr="00975D10" w:rsidRDefault="00F2622C" w:rsidP="005B6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975D10">
              <w:rPr>
                <w:rFonts w:ascii="Times New Roman" w:hAnsi="Times New Roman" w:cs="Times New Roman"/>
                <w:sz w:val="22"/>
                <w:szCs w:val="22"/>
              </w:rPr>
              <w:t>Total</w:t>
            </w:r>
          </w:p>
        </w:tc>
        <w:tc>
          <w:tcPr>
            <w:tcW w:w="1530" w:type="dxa"/>
            <w:tcBorders>
              <w:top w:val="single" w:sz="4" w:space="0" w:color="auto"/>
              <w:bottom w:val="double" w:sz="4" w:space="0" w:color="auto"/>
            </w:tcBorders>
            <w:shd w:val="clear" w:color="auto" w:fill="auto"/>
            <w:vAlign w:val="bottom"/>
          </w:tcPr>
          <w:p w:rsidR="00F2622C" w:rsidRPr="00975D10" w:rsidRDefault="00256918"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3,860,300</w:t>
            </w:r>
          </w:p>
        </w:tc>
        <w:tc>
          <w:tcPr>
            <w:tcW w:w="284" w:type="dxa"/>
            <w:shd w:val="clear" w:color="auto" w:fill="auto"/>
            <w:vAlign w:val="bottom"/>
          </w:tcPr>
          <w:p w:rsidR="00F2622C" w:rsidRPr="00975D10" w:rsidRDefault="00F2622C" w:rsidP="005B69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516" w:type="dxa"/>
            <w:tcBorders>
              <w:top w:val="single" w:sz="4" w:space="0" w:color="auto"/>
              <w:bottom w:val="double" w:sz="4" w:space="0" w:color="auto"/>
            </w:tcBorders>
            <w:shd w:val="clear" w:color="auto" w:fill="auto"/>
            <w:vAlign w:val="bottom"/>
          </w:tcPr>
          <w:p w:rsidR="00F2622C" w:rsidRPr="00975D10" w:rsidRDefault="00F262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975D10">
              <w:rPr>
                <w:rFonts w:ascii="Times New Roman" w:hAnsi="Times New Roman" w:cs="Times New Roman"/>
                <w:sz w:val="22"/>
                <w:szCs w:val="22"/>
              </w:rPr>
              <w:t>2,694,670</w:t>
            </w:r>
          </w:p>
        </w:tc>
      </w:tr>
    </w:tbl>
    <w:p w:rsidR="001C37A6" w:rsidRPr="00975D10" w:rsidRDefault="001C37A6" w:rsidP="00845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8452FB" w:rsidRPr="00975D10" w:rsidRDefault="0043119A" w:rsidP="00845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975D10">
        <w:rPr>
          <w:rFonts w:ascii="Times New Roman" w:hAnsi="Times New Roman" w:cs="Times New Roman"/>
          <w:sz w:val="22"/>
          <w:szCs w:val="22"/>
        </w:rPr>
        <w:t>As at December 31 202</w:t>
      </w:r>
      <w:r w:rsidR="00F2622C" w:rsidRPr="00975D10">
        <w:rPr>
          <w:rFonts w:ascii="Times New Roman" w:hAnsi="Times New Roman" w:cs="Times New Roman"/>
          <w:sz w:val="22"/>
          <w:szCs w:val="22"/>
        </w:rPr>
        <w:t>2</w:t>
      </w:r>
      <w:r w:rsidRPr="00975D10">
        <w:rPr>
          <w:rFonts w:ascii="Times New Roman" w:hAnsi="Times New Roman" w:cs="Times New Roman"/>
          <w:sz w:val="22"/>
          <w:szCs w:val="22"/>
        </w:rPr>
        <w:t xml:space="preserve"> and 202</w:t>
      </w:r>
      <w:r w:rsidR="00F2622C" w:rsidRPr="00975D10">
        <w:rPr>
          <w:rFonts w:ascii="Times New Roman" w:hAnsi="Times New Roman" w:cs="Times New Roman"/>
          <w:sz w:val="22"/>
          <w:szCs w:val="22"/>
        </w:rPr>
        <w:t>2</w:t>
      </w:r>
      <w:r w:rsidR="008452FB" w:rsidRPr="00975D10">
        <w:rPr>
          <w:rFonts w:ascii="Times New Roman" w:hAnsi="Times New Roman" w:cs="Times New Roman"/>
          <w:sz w:val="22"/>
          <w:szCs w:val="22"/>
        </w:rPr>
        <w:t>, the Company h</w:t>
      </w:r>
      <w:r w:rsidR="006134D0" w:rsidRPr="00975D10">
        <w:rPr>
          <w:rFonts w:ascii="Times New Roman" w:hAnsi="Times New Roman" w:cs="Times New Roman"/>
          <w:sz w:val="22"/>
          <w:szCs w:val="22"/>
        </w:rPr>
        <w:t>ad</w:t>
      </w:r>
      <w:r w:rsidR="008452FB" w:rsidRPr="00975D10">
        <w:rPr>
          <w:rFonts w:ascii="Times New Roman" w:hAnsi="Times New Roman" w:cs="Times New Roman"/>
          <w:sz w:val="22"/>
          <w:szCs w:val="22"/>
        </w:rPr>
        <w:t xml:space="preserve"> credit facilities from </w:t>
      </w:r>
      <w:r w:rsidR="00A35006">
        <w:rPr>
          <w:rFonts w:ascii="Times New Roman" w:hAnsi="Times New Roman" w:cs="Times New Roman"/>
          <w:sz w:val="22"/>
          <w:szCs w:val="22"/>
        </w:rPr>
        <w:t>twelve</w:t>
      </w:r>
      <w:r w:rsidR="00773EF7" w:rsidRPr="00773EF7">
        <w:rPr>
          <w:rFonts w:ascii="Times New Roman" w:hAnsi="Times New Roman" w:cs="Times New Roman"/>
          <w:sz w:val="22"/>
          <w:szCs w:val="22"/>
        </w:rPr>
        <w:t xml:space="preserve"> local banks </w:t>
      </w:r>
      <w:r w:rsidR="00773EF7">
        <w:rPr>
          <w:rFonts w:ascii="Times New Roman" w:hAnsi="Times New Roman" w:cs="Times New Roman"/>
          <w:sz w:val="22"/>
          <w:szCs w:val="22"/>
        </w:rPr>
        <w:t xml:space="preserve">and </w:t>
      </w:r>
      <w:r w:rsidR="008452FB" w:rsidRPr="00773EF7">
        <w:rPr>
          <w:rFonts w:ascii="Times New Roman" w:hAnsi="Times New Roman" w:cs="Times New Roman"/>
          <w:sz w:val="22"/>
          <w:szCs w:val="22"/>
        </w:rPr>
        <w:t>eleven lo</w:t>
      </w:r>
      <w:r w:rsidR="008452FB" w:rsidRPr="00975D10">
        <w:rPr>
          <w:rFonts w:ascii="Times New Roman" w:hAnsi="Times New Roman" w:cs="Times New Roman"/>
          <w:sz w:val="22"/>
          <w:szCs w:val="22"/>
        </w:rPr>
        <w:t>cal banks</w:t>
      </w:r>
      <w:r w:rsidR="00773EF7">
        <w:rPr>
          <w:rFonts w:ascii="Times New Roman" w:hAnsi="Times New Roman" w:cs="Times New Roman"/>
          <w:sz w:val="22"/>
          <w:szCs w:val="22"/>
        </w:rPr>
        <w:t>, respectively</w:t>
      </w:r>
      <w:r w:rsidR="008452FB" w:rsidRPr="00975D10">
        <w:rPr>
          <w:rFonts w:ascii="Times New Roman" w:hAnsi="Times New Roman" w:cs="Times New Roman"/>
          <w:sz w:val="22"/>
          <w:szCs w:val="22"/>
        </w:rPr>
        <w:t>. As at December 31, 202</w:t>
      </w:r>
      <w:r w:rsidR="00F2622C" w:rsidRPr="00975D10">
        <w:rPr>
          <w:rFonts w:ascii="Times New Roman" w:hAnsi="Times New Roman" w:cs="Times New Roman"/>
          <w:sz w:val="22"/>
          <w:szCs w:val="22"/>
        </w:rPr>
        <w:t>3</w:t>
      </w:r>
      <w:r w:rsidR="008452FB" w:rsidRPr="00975D10">
        <w:rPr>
          <w:rFonts w:ascii="Times New Roman" w:hAnsi="Times New Roman" w:cs="Times New Roman"/>
          <w:sz w:val="22"/>
          <w:szCs w:val="22"/>
        </w:rPr>
        <w:t>, the entire credit facilities</w:t>
      </w:r>
      <w:r w:rsidR="006134D0" w:rsidRPr="00975D10">
        <w:rPr>
          <w:rFonts w:ascii="Times New Roman" w:hAnsi="Times New Roman" w:cs="Times New Roman"/>
          <w:sz w:val="22"/>
          <w:szCs w:val="22"/>
        </w:rPr>
        <w:t xml:space="preserve"> from financial institutions were</w:t>
      </w:r>
      <w:r w:rsidR="008452FB" w:rsidRPr="00975D10">
        <w:rPr>
          <w:rFonts w:ascii="Times New Roman" w:hAnsi="Times New Roman" w:cs="Times New Roman"/>
          <w:sz w:val="22"/>
          <w:szCs w:val="22"/>
        </w:rPr>
        <w:t xml:space="preserve"> as follows:</w:t>
      </w:r>
    </w:p>
    <w:p w:rsidR="00D96FCD" w:rsidRPr="00975D10" w:rsidRDefault="00D96FCD" w:rsidP="00845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02172D" w:rsidRDefault="0002172D">
      <w:r>
        <w:br w:type="page"/>
      </w:r>
    </w:p>
    <w:tbl>
      <w:tblPr>
        <w:tblW w:w="10008" w:type="dxa"/>
        <w:tblLayout w:type="fixed"/>
        <w:tblLook w:val="04A0"/>
      </w:tblPr>
      <w:tblGrid>
        <w:gridCol w:w="2538"/>
        <w:gridCol w:w="270"/>
        <w:gridCol w:w="1260"/>
        <w:gridCol w:w="270"/>
        <w:gridCol w:w="1170"/>
        <w:gridCol w:w="270"/>
        <w:gridCol w:w="4230"/>
      </w:tblGrid>
      <w:tr w:rsidR="00035610" w:rsidRPr="008452FB" w:rsidTr="00C532A4">
        <w:trPr>
          <w:trHeight w:val="70"/>
          <w:tblHeader/>
        </w:trPr>
        <w:tc>
          <w:tcPr>
            <w:tcW w:w="2538" w:type="dxa"/>
            <w:tcBorders>
              <w:bottom w:val="single" w:sz="4" w:space="0" w:color="auto"/>
            </w:tcBorders>
            <w:vAlign w:val="bottom"/>
          </w:tcPr>
          <w:p w:rsidR="00035610" w:rsidRPr="001A0375" w:rsidRDefault="00035610" w:rsidP="00E00C8E">
            <w:pPr>
              <w:pStyle w:val="NoSpacing"/>
              <w:tabs>
                <w:tab w:val="clear" w:pos="2807"/>
                <w:tab w:val="clear" w:pos="3742"/>
                <w:tab w:val="clear" w:pos="5387"/>
                <w:tab w:val="left" w:pos="567"/>
                <w:tab w:val="left" w:pos="5529"/>
                <w:tab w:val="left" w:pos="12616"/>
              </w:tabs>
              <w:spacing w:line="240" w:lineRule="atLeast"/>
              <w:ind w:right="-108"/>
              <w:jc w:val="center"/>
              <w:rPr>
                <w:rFonts w:cs="Times New Roman"/>
                <w:sz w:val="20"/>
                <w:szCs w:val="20"/>
              </w:rPr>
            </w:pPr>
          </w:p>
          <w:p w:rsidR="00035610" w:rsidRPr="001A0375" w:rsidRDefault="00035610" w:rsidP="00E00C8E">
            <w:pPr>
              <w:pStyle w:val="NoSpacing"/>
              <w:tabs>
                <w:tab w:val="clear" w:pos="2807"/>
                <w:tab w:val="clear" w:pos="3742"/>
                <w:tab w:val="clear" w:pos="5387"/>
                <w:tab w:val="left" w:pos="567"/>
                <w:tab w:val="left" w:pos="5529"/>
                <w:tab w:val="left" w:pos="12616"/>
              </w:tabs>
              <w:spacing w:line="240" w:lineRule="atLeast"/>
              <w:ind w:right="-108"/>
              <w:jc w:val="center"/>
              <w:rPr>
                <w:rFonts w:cs="Times New Roman"/>
                <w:sz w:val="20"/>
                <w:szCs w:val="20"/>
              </w:rPr>
            </w:pPr>
            <w:r w:rsidRPr="001A0375">
              <w:rPr>
                <w:rFonts w:cs="Times New Roman"/>
                <w:sz w:val="20"/>
                <w:szCs w:val="20"/>
              </w:rPr>
              <w:t>Type of Credit Facilities</w:t>
            </w:r>
          </w:p>
        </w:tc>
        <w:tc>
          <w:tcPr>
            <w:tcW w:w="270" w:type="dxa"/>
            <w:vAlign w:val="bottom"/>
          </w:tcPr>
          <w:p w:rsidR="00035610" w:rsidRPr="001A0375" w:rsidRDefault="00035610" w:rsidP="00E00C8E">
            <w:pPr>
              <w:pStyle w:val="NoSpacing"/>
              <w:tabs>
                <w:tab w:val="clear" w:pos="2807"/>
                <w:tab w:val="clear" w:pos="3742"/>
                <w:tab w:val="clear" w:pos="5387"/>
                <w:tab w:val="left" w:pos="567"/>
                <w:tab w:val="left" w:pos="5529"/>
                <w:tab w:val="left" w:pos="12616"/>
              </w:tabs>
              <w:spacing w:line="240" w:lineRule="atLeast"/>
              <w:ind w:right="-108"/>
              <w:jc w:val="center"/>
              <w:rPr>
                <w:rFonts w:cs="Times New Roman"/>
                <w:sz w:val="20"/>
                <w:szCs w:val="20"/>
                <w:highlight w:val="yellow"/>
              </w:rPr>
            </w:pPr>
          </w:p>
        </w:tc>
        <w:tc>
          <w:tcPr>
            <w:tcW w:w="1260" w:type="dxa"/>
            <w:tcBorders>
              <w:bottom w:val="single" w:sz="4" w:space="0" w:color="auto"/>
            </w:tcBorders>
            <w:vAlign w:val="bottom"/>
          </w:tcPr>
          <w:p w:rsidR="00035610" w:rsidRPr="001A0375" w:rsidRDefault="00657C29" w:rsidP="001A2240">
            <w:pPr>
              <w:pStyle w:val="NoSpacing"/>
              <w:tabs>
                <w:tab w:val="clear" w:pos="2807"/>
                <w:tab w:val="clear" w:pos="3742"/>
                <w:tab w:val="clear" w:pos="5387"/>
                <w:tab w:val="left" w:pos="567"/>
                <w:tab w:val="left" w:pos="5529"/>
                <w:tab w:val="left" w:pos="12616"/>
              </w:tabs>
              <w:spacing w:line="240" w:lineRule="atLeast"/>
              <w:ind w:left="-108" w:right="-108"/>
              <w:jc w:val="center"/>
              <w:rPr>
                <w:rFonts w:cs="Times New Roman"/>
                <w:sz w:val="20"/>
                <w:szCs w:val="20"/>
              </w:rPr>
            </w:pPr>
            <w:r>
              <w:rPr>
                <w:rFonts w:cs="Times New Roman"/>
                <w:sz w:val="20"/>
                <w:szCs w:val="20"/>
              </w:rPr>
              <w:t>In Million Baht</w:t>
            </w:r>
          </w:p>
        </w:tc>
        <w:tc>
          <w:tcPr>
            <w:tcW w:w="270" w:type="dxa"/>
          </w:tcPr>
          <w:p w:rsidR="00035610" w:rsidRPr="001A0375" w:rsidRDefault="00035610" w:rsidP="00E00C8E">
            <w:pPr>
              <w:pStyle w:val="NoSpacing"/>
              <w:tabs>
                <w:tab w:val="clear" w:pos="2807"/>
                <w:tab w:val="clear" w:pos="3742"/>
                <w:tab w:val="clear" w:pos="5387"/>
                <w:tab w:val="left" w:pos="567"/>
                <w:tab w:val="left" w:pos="5529"/>
                <w:tab w:val="left" w:pos="12616"/>
              </w:tabs>
              <w:spacing w:line="240" w:lineRule="atLeast"/>
              <w:ind w:right="-108"/>
              <w:jc w:val="center"/>
              <w:rPr>
                <w:rFonts w:cs="Times New Roman"/>
                <w:sz w:val="20"/>
                <w:szCs w:val="20"/>
              </w:rPr>
            </w:pPr>
          </w:p>
        </w:tc>
        <w:tc>
          <w:tcPr>
            <w:tcW w:w="1170" w:type="dxa"/>
            <w:tcBorders>
              <w:bottom w:val="single" w:sz="4" w:space="0" w:color="auto"/>
            </w:tcBorders>
            <w:vAlign w:val="bottom"/>
          </w:tcPr>
          <w:p w:rsidR="00035610" w:rsidRPr="001A0375" w:rsidRDefault="00035610" w:rsidP="00657C29">
            <w:pPr>
              <w:pStyle w:val="NoSpacing"/>
              <w:tabs>
                <w:tab w:val="clear" w:pos="2807"/>
                <w:tab w:val="clear" w:pos="3742"/>
                <w:tab w:val="clear" w:pos="5387"/>
                <w:tab w:val="left" w:pos="567"/>
                <w:tab w:val="left" w:pos="5529"/>
                <w:tab w:val="left" w:pos="12616"/>
              </w:tabs>
              <w:spacing w:line="240" w:lineRule="atLeast"/>
              <w:ind w:left="-108" w:right="-108"/>
              <w:jc w:val="center"/>
              <w:rPr>
                <w:rFonts w:cs="Times New Roman"/>
                <w:sz w:val="20"/>
                <w:szCs w:val="20"/>
              </w:rPr>
            </w:pPr>
            <w:r w:rsidRPr="001A0375">
              <w:rPr>
                <w:rFonts w:cs="Times New Roman"/>
                <w:sz w:val="20"/>
                <w:szCs w:val="20"/>
              </w:rPr>
              <w:t>In Million U.S. Dollar</w:t>
            </w:r>
          </w:p>
        </w:tc>
        <w:tc>
          <w:tcPr>
            <w:tcW w:w="270" w:type="dxa"/>
            <w:vAlign w:val="bottom"/>
          </w:tcPr>
          <w:p w:rsidR="00035610" w:rsidRPr="001A0375" w:rsidRDefault="00035610" w:rsidP="00E00C8E">
            <w:pPr>
              <w:pStyle w:val="NoSpacing"/>
              <w:tabs>
                <w:tab w:val="clear" w:pos="2807"/>
                <w:tab w:val="clear" w:pos="3742"/>
                <w:tab w:val="clear" w:pos="5387"/>
                <w:tab w:val="left" w:pos="567"/>
                <w:tab w:val="left" w:pos="5529"/>
                <w:tab w:val="left" w:pos="12616"/>
              </w:tabs>
              <w:spacing w:line="240" w:lineRule="atLeast"/>
              <w:ind w:right="-108"/>
              <w:jc w:val="center"/>
              <w:rPr>
                <w:rFonts w:cs="Times New Roman"/>
                <w:sz w:val="20"/>
                <w:szCs w:val="20"/>
              </w:rPr>
            </w:pPr>
          </w:p>
        </w:tc>
        <w:tc>
          <w:tcPr>
            <w:tcW w:w="4230" w:type="dxa"/>
            <w:tcBorders>
              <w:bottom w:val="single" w:sz="4" w:space="0" w:color="auto"/>
            </w:tcBorders>
            <w:vAlign w:val="bottom"/>
          </w:tcPr>
          <w:p w:rsidR="00035610" w:rsidRPr="001A0375" w:rsidRDefault="00035610" w:rsidP="00E00C8E">
            <w:pPr>
              <w:pStyle w:val="NoSpacing"/>
              <w:tabs>
                <w:tab w:val="clear" w:pos="2807"/>
                <w:tab w:val="clear" w:pos="3742"/>
                <w:tab w:val="clear" w:pos="5387"/>
                <w:tab w:val="left" w:pos="567"/>
                <w:tab w:val="left" w:pos="5529"/>
                <w:tab w:val="left" w:pos="12616"/>
              </w:tabs>
              <w:spacing w:line="240" w:lineRule="atLeast"/>
              <w:ind w:right="-108"/>
              <w:jc w:val="center"/>
              <w:rPr>
                <w:rFonts w:cs="Times New Roman"/>
                <w:sz w:val="20"/>
                <w:szCs w:val="20"/>
              </w:rPr>
            </w:pPr>
          </w:p>
          <w:p w:rsidR="00035610" w:rsidRPr="001A0375" w:rsidRDefault="00035610" w:rsidP="00E00C8E">
            <w:pPr>
              <w:pStyle w:val="NoSpacing"/>
              <w:tabs>
                <w:tab w:val="clear" w:pos="2807"/>
                <w:tab w:val="clear" w:pos="3742"/>
                <w:tab w:val="clear" w:pos="5387"/>
                <w:tab w:val="left" w:pos="567"/>
                <w:tab w:val="left" w:pos="5529"/>
                <w:tab w:val="left" w:pos="12616"/>
              </w:tabs>
              <w:spacing w:line="240" w:lineRule="atLeast"/>
              <w:ind w:right="-108"/>
              <w:jc w:val="center"/>
              <w:rPr>
                <w:rFonts w:cs="Times New Roman"/>
                <w:sz w:val="20"/>
                <w:szCs w:val="20"/>
              </w:rPr>
            </w:pPr>
            <w:r w:rsidRPr="001A0375">
              <w:rPr>
                <w:rFonts w:cs="Times New Roman"/>
                <w:sz w:val="20"/>
                <w:szCs w:val="20"/>
              </w:rPr>
              <w:t>Interest Rate (p.a.)</w:t>
            </w:r>
          </w:p>
        </w:tc>
      </w:tr>
      <w:tr w:rsidR="004C33C4" w:rsidRPr="00A240AC" w:rsidTr="00C532A4">
        <w:tc>
          <w:tcPr>
            <w:tcW w:w="2538" w:type="dxa"/>
          </w:tcPr>
          <w:p w:rsidR="004C33C4" w:rsidRPr="00A240AC" w:rsidRDefault="004C33C4" w:rsidP="00E00C8E">
            <w:pPr>
              <w:pStyle w:val="NoSpacing"/>
              <w:tabs>
                <w:tab w:val="left" w:pos="567"/>
              </w:tabs>
              <w:spacing w:line="240" w:lineRule="atLeast"/>
              <w:rPr>
                <w:rFonts w:cs="Times New Roman"/>
                <w:sz w:val="20"/>
                <w:szCs w:val="20"/>
              </w:rPr>
            </w:pPr>
            <w:r w:rsidRPr="00A240AC">
              <w:rPr>
                <w:rFonts w:cs="Times New Roman"/>
                <w:sz w:val="20"/>
                <w:szCs w:val="20"/>
              </w:rPr>
              <w:t>Bank overdraft</w:t>
            </w:r>
          </w:p>
        </w:tc>
        <w:tc>
          <w:tcPr>
            <w:tcW w:w="270" w:type="dxa"/>
          </w:tcPr>
          <w:p w:rsidR="004C33C4" w:rsidRPr="00A240AC" w:rsidRDefault="004C33C4" w:rsidP="00E00C8E">
            <w:pPr>
              <w:pStyle w:val="NoSpacing"/>
              <w:tabs>
                <w:tab w:val="left" w:pos="567"/>
              </w:tabs>
              <w:spacing w:line="240" w:lineRule="atLeast"/>
              <w:jc w:val="thaiDistribute"/>
              <w:rPr>
                <w:rFonts w:cs="Times New Roman"/>
                <w:sz w:val="20"/>
                <w:szCs w:val="20"/>
                <w:highlight w:val="yellow"/>
              </w:rPr>
            </w:pPr>
          </w:p>
        </w:tc>
        <w:tc>
          <w:tcPr>
            <w:tcW w:w="1260" w:type="dxa"/>
            <w:shd w:val="clear" w:color="auto" w:fill="auto"/>
          </w:tcPr>
          <w:p w:rsidR="004C33C4" w:rsidRPr="0060413B" w:rsidRDefault="004C33C4" w:rsidP="00C82130">
            <w:pPr>
              <w:pStyle w:val="NoSpacing"/>
              <w:tabs>
                <w:tab w:val="clear" w:pos="680"/>
                <w:tab w:val="clear" w:pos="907"/>
              </w:tabs>
              <w:spacing w:line="240" w:lineRule="atLeast"/>
              <w:ind w:right="98"/>
              <w:jc w:val="right"/>
              <w:rPr>
                <w:rFonts w:cs="Times New Roman"/>
                <w:color w:val="000000"/>
                <w:sz w:val="20"/>
                <w:szCs w:val="20"/>
              </w:rPr>
            </w:pPr>
            <w:r>
              <w:rPr>
                <w:rFonts w:cs="Times New Roman"/>
                <w:color w:val="000000"/>
                <w:sz w:val="20"/>
                <w:szCs w:val="20"/>
              </w:rPr>
              <w:t>55</w:t>
            </w:r>
          </w:p>
        </w:tc>
        <w:tc>
          <w:tcPr>
            <w:tcW w:w="270" w:type="dxa"/>
            <w:shd w:val="clear" w:color="auto" w:fill="auto"/>
          </w:tcPr>
          <w:p w:rsidR="004C33C4" w:rsidRPr="00A85256" w:rsidRDefault="004C33C4" w:rsidP="00C82130">
            <w:pPr>
              <w:pStyle w:val="NoSpacing"/>
              <w:tabs>
                <w:tab w:val="left" w:pos="567"/>
              </w:tabs>
              <w:spacing w:line="240" w:lineRule="atLeast"/>
              <w:ind w:left="-140" w:right="-109"/>
              <w:jc w:val="center"/>
              <w:rPr>
                <w:rFonts w:cs="Times New Roman"/>
                <w:color w:val="000000"/>
                <w:sz w:val="20"/>
                <w:szCs w:val="20"/>
              </w:rPr>
            </w:pPr>
          </w:p>
        </w:tc>
        <w:tc>
          <w:tcPr>
            <w:tcW w:w="1170" w:type="dxa"/>
            <w:tcBorders>
              <w:top w:val="single" w:sz="4" w:space="0" w:color="auto"/>
            </w:tcBorders>
            <w:shd w:val="clear" w:color="auto" w:fill="auto"/>
            <w:vAlign w:val="bottom"/>
          </w:tcPr>
          <w:p w:rsidR="004C33C4" w:rsidRPr="00E7284E" w:rsidRDefault="004C33C4" w:rsidP="00A9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center"/>
              <w:rPr>
                <w:rFonts w:ascii="Times New Roman" w:hAnsi="Times New Roman" w:cs="Times New Roman"/>
                <w:sz w:val="22"/>
                <w:szCs w:val="22"/>
              </w:rPr>
            </w:pPr>
            <w:r w:rsidRPr="00E7284E">
              <w:rPr>
                <w:rFonts w:ascii="Times New Roman" w:hAnsi="Times New Roman" w:cs="Times New Roman"/>
                <w:sz w:val="22"/>
                <w:szCs w:val="22"/>
              </w:rPr>
              <w:t xml:space="preserve">          -</w:t>
            </w:r>
          </w:p>
        </w:tc>
        <w:tc>
          <w:tcPr>
            <w:tcW w:w="270" w:type="dxa"/>
          </w:tcPr>
          <w:p w:rsidR="004C33C4" w:rsidRPr="00A240AC" w:rsidRDefault="004C33C4" w:rsidP="00E00C8E">
            <w:pPr>
              <w:pStyle w:val="NoSpacing"/>
              <w:tabs>
                <w:tab w:val="left" w:pos="567"/>
              </w:tabs>
              <w:spacing w:line="240" w:lineRule="atLeast"/>
              <w:ind w:left="-140" w:right="-109"/>
              <w:jc w:val="center"/>
              <w:rPr>
                <w:rFonts w:cs="Times New Roman"/>
                <w:sz w:val="20"/>
                <w:szCs w:val="20"/>
                <w:highlight w:val="yellow"/>
              </w:rPr>
            </w:pPr>
          </w:p>
        </w:tc>
        <w:tc>
          <w:tcPr>
            <w:tcW w:w="4230" w:type="dxa"/>
          </w:tcPr>
          <w:p w:rsidR="004C33C4" w:rsidRPr="00A240AC" w:rsidRDefault="004C33C4" w:rsidP="006922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r w:rsidRPr="00A240AC">
              <w:rPr>
                <w:rFonts w:cs="Times New Roman"/>
                <w:sz w:val="20"/>
                <w:szCs w:val="20"/>
              </w:rPr>
              <w:t>Referenced to MOR</w:t>
            </w:r>
          </w:p>
        </w:tc>
      </w:tr>
      <w:tr w:rsidR="004C33C4" w:rsidRPr="00A240AC" w:rsidTr="00A9780E">
        <w:tc>
          <w:tcPr>
            <w:tcW w:w="2538" w:type="dxa"/>
          </w:tcPr>
          <w:p w:rsidR="004C33C4" w:rsidRPr="00A240AC" w:rsidRDefault="004C33C4" w:rsidP="00E00C8E">
            <w:pPr>
              <w:pStyle w:val="NoSpacing"/>
              <w:tabs>
                <w:tab w:val="left" w:pos="567"/>
              </w:tabs>
              <w:spacing w:line="240" w:lineRule="atLeast"/>
              <w:rPr>
                <w:rFonts w:cs="Times New Roman"/>
                <w:sz w:val="20"/>
                <w:szCs w:val="20"/>
              </w:rPr>
            </w:pPr>
            <w:r w:rsidRPr="00A240AC">
              <w:rPr>
                <w:rFonts w:cs="Times New Roman"/>
                <w:sz w:val="20"/>
                <w:szCs w:val="20"/>
              </w:rPr>
              <w:t>Loan under packing credit</w:t>
            </w:r>
          </w:p>
        </w:tc>
        <w:tc>
          <w:tcPr>
            <w:tcW w:w="270" w:type="dxa"/>
          </w:tcPr>
          <w:p w:rsidR="004C33C4" w:rsidRPr="00A240AC" w:rsidRDefault="004C33C4" w:rsidP="00E00C8E">
            <w:pPr>
              <w:pStyle w:val="NoSpacing"/>
              <w:tabs>
                <w:tab w:val="left" w:pos="567"/>
              </w:tabs>
              <w:spacing w:line="240" w:lineRule="atLeast"/>
              <w:jc w:val="thaiDistribute"/>
              <w:rPr>
                <w:rFonts w:cs="Times New Roman"/>
                <w:sz w:val="20"/>
                <w:szCs w:val="20"/>
                <w:highlight w:val="yellow"/>
              </w:rPr>
            </w:pPr>
          </w:p>
        </w:tc>
        <w:tc>
          <w:tcPr>
            <w:tcW w:w="1260" w:type="dxa"/>
            <w:shd w:val="clear" w:color="auto" w:fill="auto"/>
          </w:tcPr>
          <w:p w:rsidR="004C33C4" w:rsidRPr="0060413B" w:rsidRDefault="004C33C4" w:rsidP="004D519D">
            <w:pPr>
              <w:pStyle w:val="NoSpacing"/>
              <w:tabs>
                <w:tab w:val="clear" w:pos="680"/>
                <w:tab w:val="clear" w:pos="907"/>
              </w:tabs>
              <w:spacing w:line="240" w:lineRule="atLeast"/>
              <w:ind w:right="98"/>
              <w:jc w:val="right"/>
              <w:rPr>
                <w:rFonts w:cs="Times New Roman"/>
                <w:color w:val="000000"/>
                <w:sz w:val="20"/>
                <w:szCs w:val="20"/>
              </w:rPr>
            </w:pPr>
            <w:r>
              <w:rPr>
                <w:rFonts w:cs="Times New Roman"/>
                <w:color w:val="000000"/>
                <w:sz w:val="20"/>
                <w:szCs w:val="20"/>
              </w:rPr>
              <w:t>4,040</w:t>
            </w:r>
          </w:p>
        </w:tc>
        <w:tc>
          <w:tcPr>
            <w:tcW w:w="270" w:type="dxa"/>
            <w:shd w:val="clear" w:color="auto" w:fill="auto"/>
          </w:tcPr>
          <w:p w:rsidR="004C33C4" w:rsidRPr="00A85256" w:rsidRDefault="004C33C4" w:rsidP="00C82130">
            <w:pPr>
              <w:pStyle w:val="NoSpacing"/>
              <w:tabs>
                <w:tab w:val="left" w:pos="567"/>
              </w:tabs>
              <w:spacing w:line="240" w:lineRule="atLeast"/>
              <w:ind w:left="-140" w:right="-109"/>
              <w:jc w:val="center"/>
              <w:rPr>
                <w:rFonts w:cs="Times New Roman"/>
                <w:color w:val="000000"/>
                <w:sz w:val="20"/>
                <w:szCs w:val="20"/>
                <w:cs/>
              </w:rPr>
            </w:pPr>
          </w:p>
        </w:tc>
        <w:tc>
          <w:tcPr>
            <w:tcW w:w="1170" w:type="dxa"/>
            <w:shd w:val="clear" w:color="auto" w:fill="auto"/>
            <w:vAlign w:val="bottom"/>
          </w:tcPr>
          <w:p w:rsidR="004C33C4" w:rsidRPr="00E7284E" w:rsidRDefault="004C33C4" w:rsidP="00A9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center"/>
              <w:rPr>
                <w:rFonts w:ascii="Times New Roman" w:hAnsi="Times New Roman" w:cs="Times New Roman"/>
                <w:sz w:val="22"/>
                <w:szCs w:val="22"/>
              </w:rPr>
            </w:pPr>
            <w:r w:rsidRPr="00E7284E">
              <w:rPr>
                <w:rFonts w:ascii="Times New Roman" w:hAnsi="Times New Roman" w:cs="Times New Roman"/>
                <w:sz w:val="22"/>
                <w:szCs w:val="22"/>
              </w:rPr>
              <w:t xml:space="preserve">          -</w:t>
            </w:r>
          </w:p>
        </w:tc>
        <w:tc>
          <w:tcPr>
            <w:tcW w:w="270" w:type="dxa"/>
          </w:tcPr>
          <w:p w:rsidR="004C33C4" w:rsidRPr="00A240AC" w:rsidRDefault="004C33C4" w:rsidP="00E00C8E">
            <w:pPr>
              <w:pStyle w:val="NoSpacing"/>
              <w:tabs>
                <w:tab w:val="left" w:pos="567"/>
              </w:tabs>
              <w:spacing w:line="240" w:lineRule="atLeast"/>
              <w:ind w:left="-140" w:right="-109"/>
              <w:jc w:val="center"/>
              <w:rPr>
                <w:rFonts w:cs="Times New Roman"/>
                <w:sz w:val="20"/>
                <w:szCs w:val="20"/>
                <w:highlight w:val="yellow"/>
              </w:rPr>
            </w:pPr>
          </w:p>
        </w:tc>
        <w:tc>
          <w:tcPr>
            <w:tcW w:w="4230" w:type="dxa"/>
          </w:tcPr>
          <w:p w:rsidR="004C33C4" w:rsidRPr="00A240AC" w:rsidRDefault="004C33C4" w:rsidP="001064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r w:rsidRPr="00A240AC">
              <w:rPr>
                <w:rFonts w:cs="Times New Roman"/>
                <w:sz w:val="20"/>
                <w:szCs w:val="20"/>
              </w:rPr>
              <w:t xml:space="preserve">Referenced to MOR, MLR, </w:t>
            </w:r>
            <w:r w:rsidR="00A9780E" w:rsidRPr="00A240AC">
              <w:rPr>
                <w:rFonts w:cs="Times New Roman"/>
                <w:sz w:val="20"/>
                <w:szCs w:val="20"/>
              </w:rPr>
              <w:t xml:space="preserve">Prime Rate, </w:t>
            </w:r>
            <w:r w:rsidR="00106427">
              <w:rPr>
                <w:color w:val="000000"/>
                <w:sz w:val="20"/>
                <w:szCs w:val="25"/>
              </w:rPr>
              <w:t>THOR</w:t>
            </w:r>
            <w:r w:rsidRPr="00A240AC">
              <w:rPr>
                <w:rFonts w:cs="Times New Roman"/>
                <w:color w:val="000000"/>
                <w:sz w:val="20"/>
                <w:szCs w:val="20"/>
              </w:rPr>
              <w:t>, BIBOR, SHIBOR</w:t>
            </w:r>
            <w:r w:rsidRPr="00A240AC">
              <w:rPr>
                <w:rFonts w:cs="Times New Roman"/>
                <w:sz w:val="20"/>
                <w:szCs w:val="20"/>
              </w:rPr>
              <w:t xml:space="preserve"> and </w:t>
            </w:r>
            <w:r>
              <w:rPr>
                <w:rFonts w:cs="Times New Roman"/>
                <w:sz w:val="20"/>
                <w:szCs w:val="20"/>
              </w:rPr>
              <w:t xml:space="preserve">as </w:t>
            </w:r>
            <w:r w:rsidRPr="00A240AC">
              <w:rPr>
                <w:rFonts w:cs="Times New Roman"/>
                <w:sz w:val="20"/>
                <w:szCs w:val="20"/>
              </w:rPr>
              <w:t>per bank announcement</w:t>
            </w:r>
          </w:p>
        </w:tc>
      </w:tr>
      <w:tr w:rsidR="004C33C4" w:rsidRPr="00A240AC" w:rsidTr="00A9780E">
        <w:tc>
          <w:tcPr>
            <w:tcW w:w="2538" w:type="dxa"/>
          </w:tcPr>
          <w:p w:rsidR="004C33C4" w:rsidRPr="00A240AC" w:rsidRDefault="004C33C4" w:rsidP="00E00C8E">
            <w:pPr>
              <w:pStyle w:val="NoSpacing"/>
              <w:tabs>
                <w:tab w:val="left" w:pos="567"/>
              </w:tabs>
              <w:spacing w:line="240" w:lineRule="atLeast"/>
              <w:rPr>
                <w:rFonts w:cs="Times New Roman"/>
                <w:sz w:val="20"/>
                <w:szCs w:val="20"/>
              </w:rPr>
            </w:pPr>
            <w:r w:rsidRPr="00A240AC">
              <w:rPr>
                <w:rFonts w:cs="Times New Roman"/>
                <w:sz w:val="20"/>
                <w:szCs w:val="20"/>
              </w:rPr>
              <w:t>Loan under promissory note</w:t>
            </w:r>
          </w:p>
        </w:tc>
        <w:tc>
          <w:tcPr>
            <w:tcW w:w="270" w:type="dxa"/>
          </w:tcPr>
          <w:p w:rsidR="004C33C4" w:rsidRPr="00A240AC" w:rsidRDefault="004C33C4" w:rsidP="00E00C8E">
            <w:pPr>
              <w:pStyle w:val="NoSpacing"/>
              <w:tabs>
                <w:tab w:val="left" w:pos="567"/>
              </w:tabs>
              <w:spacing w:line="240" w:lineRule="atLeast"/>
              <w:jc w:val="thaiDistribute"/>
              <w:rPr>
                <w:rFonts w:cs="Times New Roman"/>
                <w:sz w:val="20"/>
                <w:szCs w:val="20"/>
                <w:highlight w:val="yellow"/>
              </w:rPr>
            </w:pPr>
          </w:p>
        </w:tc>
        <w:tc>
          <w:tcPr>
            <w:tcW w:w="1260" w:type="dxa"/>
            <w:shd w:val="clear" w:color="auto" w:fill="auto"/>
          </w:tcPr>
          <w:p w:rsidR="004C33C4" w:rsidRPr="0060413B" w:rsidRDefault="004C33C4" w:rsidP="004D519D">
            <w:pPr>
              <w:pStyle w:val="NoSpacing"/>
              <w:tabs>
                <w:tab w:val="clear" w:pos="680"/>
                <w:tab w:val="clear" w:pos="907"/>
              </w:tabs>
              <w:spacing w:line="240" w:lineRule="atLeast"/>
              <w:ind w:right="98"/>
              <w:jc w:val="right"/>
              <w:rPr>
                <w:rFonts w:cs="Times New Roman"/>
                <w:color w:val="000000"/>
                <w:sz w:val="20"/>
                <w:szCs w:val="20"/>
              </w:rPr>
            </w:pPr>
            <w:r>
              <w:rPr>
                <w:rFonts w:cs="Times New Roman"/>
                <w:color w:val="000000"/>
                <w:sz w:val="20"/>
                <w:szCs w:val="20"/>
              </w:rPr>
              <w:t>2,400</w:t>
            </w:r>
          </w:p>
        </w:tc>
        <w:tc>
          <w:tcPr>
            <w:tcW w:w="270" w:type="dxa"/>
            <w:shd w:val="clear" w:color="auto" w:fill="auto"/>
          </w:tcPr>
          <w:p w:rsidR="004C33C4" w:rsidRPr="00A85256" w:rsidRDefault="004C33C4" w:rsidP="00C82130">
            <w:pPr>
              <w:pStyle w:val="NoSpacing"/>
              <w:tabs>
                <w:tab w:val="left" w:pos="567"/>
              </w:tabs>
              <w:spacing w:line="240" w:lineRule="atLeast"/>
              <w:ind w:left="-140" w:right="-109"/>
              <w:jc w:val="center"/>
              <w:rPr>
                <w:rFonts w:cs="Times New Roman"/>
                <w:color w:val="000000"/>
                <w:sz w:val="20"/>
                <w:szCs w:val="20"/>
              </w:rPr>
            </w:pPr>
          </w:p>
        </w:tc>
        <w:tc>
          <w:tcPr>
            <w:tcW w:w="1170" w:type="dxa"/>
            <w:shd w:val="clear" w:color="auto" w:fill="auto"/>
            <w:vAlign w:val="bottom"/>
          </w:tcPr>
          <w:p w:rsidR="004C33C4" w:rsidRPr="00E7284E" w:rsidRDefault="004C33C4" w:rsidP="00A9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center"/>
              <w:rPr>
                <w:rFonts w:ascii="Times New Roman" w:hAnsi="Times New Roman" w:cs="Times New Roman"/>
                <w:sz w:val="22"/>
                <w:szCs w:val="22"/>
              </w:rPr>
            </w:pPr>
            <w:r w:rsidRPr="00E7284E">
              <w:rPr>
                <w:rFonts w:ascii="Times New Roman" w:hAnsi="Times New Roman" w:cs="Times New Roman"/>
                <w:sz w:val="22"/>
                <w:szCs w:val="22"/>
              </w:rPr>
              <w:t xml:space="preserve">          -</w:t>
            </w:r>
          </w:p>
        </w:tc>
        <w:tc>
          <w:tcPr>
            <w:tcW w:w="270" w:type="dxa"/>
          </w:tcPr>
          <w:p w:rsidR="004C33C4" w:rsidRPr="00A240AC" w:rsidRDefault="004C33C4" w:rsidP="00E00C8E">
            <w:pPr>
              <w:pStyle w:val="NoSpacing"/>
              <w:tabs>
                <w:tab w:val="left" w:pos="567"/>
              </w:tabs>
              <w:spacing w:line="240" w:lineRule="atLeast"/>
              <w:ind w:left="-140" w:right="-109"/>
              <w:jc w:val="center"/>
              <w:rPr>
                <w:rFonts w:cs="Times New Roman"/>
                <w:sz w:val="20"/>
                <w:szCs w:val="20"/>
                <w:highlight w:val="yellow"/>
              </w:rPr>
            </w:pPr>
          </w:p>
        </w:tc>
        <w:tc>
          <w:tcPr>
            <w:tcW w:w="4230" w:type="dxa"/>
          </w:tcPr>
          <w:p w:rsidR="004C33C4" w:rsidRPr="00A240AC" w:rsidRDefault="004C33C4" w:rsidP="00106427">
            <w:pPr>
              <w:pStyle w:val="NoSpacing"/>
              <w:tabs>
                <w:tab w:val="clear" w:pos="227"/>
                <w:tab w:val="clear" w:pos="454"/>
                <w:tab w:val="clear" w:pos="680"/>
                <w:tab w:val="clear" w:pos="907"/>
                <w:tab w:val="clear" w:pos="1644"/>
                <w:tab w:val="clear" w:pos="1871"/>
                <w:tab w:val="clear" w:pos="2580"/>
                <w:tab w:val="clear" w:pos="2807"/>
                <w:tab w:val="clear" w:pos="3515"/>
                <w:tab w:val="clear" w:pos="3742"/>
              </w:tabs>
              <w:spacing w:line="240" w:lineRule="atLeast"/>
              <w:ind w:left="-108" w:right="-109"/>
              <w:jc w:val="center"/>
              <w:rPr>
                <w:rFonts w:cs="Times New Roman"/>
                <w:color w:val="000000"/>
                <w:sz w:val="20"/>
                <w:szCs w:val="20"/>
                <w:cs/>
              </w:rPr>
            </w:pPr>
            <w:r w:rsidRPr="00A240AC">
              <w:rPr>
                <w:rFonts w:cs="Times New Roman"/>
                <w:sz w:val="20"/>
                <w:szCs w:val="20"/>
              </w:rPr>
              <w:t xml:space="preserve">Referenced to MLR, MOR, </w:t>
            </w:r>
            <w:r w:rsidR="00BE7419">
              <w:rPr>
                <w:rFonts w:cs="Times New Roman"/>
                <w:sz w:val="20"/>
                <w:szCs w:val="20"/>
              </w:rPr>
              <w:t xml:space="preserve">MMR, </w:t>
            </w:r>
            <w:r w:rsidRPr="00A240AC">
              <w:rPr>
                <w:rFonts w:cs="Times New Roman"/>
                <w:sz w:val="20"/>
                <w:szCs w:val="20"/>
              </w:rPr>
              <w:t xml:space="preserve">BIBOR, </w:t>
            </w:r>
            <w:r w:rsidR="00106427">
              <w:rPr>
                <w:rFonts w:cs="Times New Roman"/>
                <w:color w:val="000000"/>
                <w:sz w:val="20"/>
                <w:szCs w:val="20"/>
              </w:rPr>
              <w:t>THOR</w:t>
            </w:r>
            <w:r w:rsidRPr="00A240AC">
              <w:rPr>
                <w:rFonts w:cs="Times New Roman"/>
                <w:color w:val="000000"/>
                <w:sz w:val="20"/>
                <w:szCs w:val="20"/>
              </w:rPr>
              <w:t xml:space="preserve">, </w:t>
            </w:r>
            <w:r w:rsidRPr="00A240AC">
              <w:rPr>
                <w:rFonts w:cs="Times New Roman"/>
                <w:sz w:val="20"/>
                <w:szCs w:val="20"/>
              </w:rPr>
              <w:t xml:space="preserve">and </w:t>
            </w:r>
            <w:r>
              <w:rPr>
                <w:rFonts w:cs="Times New Roman"/>
                <w:sz w:val="20"/>
                <w:szCs w:val="20"/>
              </w:rPr>
              <w:t xml:space="preserve">as </w:t>
            </w:r>
            <w:r w:rsidRPr="00A240AC">
              <w:rPr>
                <w:rFonts w:cs="Times New Roman"/>
                <w:sz w:val="20"/>
                <w:szCs w:val="20"/>
              </w:rPr>
              <w:t>per bank announcement</w:t>
            </w:r>
          </w:p>
        </w:tc>
      </w:tr>
      <w:tr w:rsidR="004C33C4" w:rsidRPr="00A240AC" w:rsidTr="00C532A4">
        <w:tc>
          <w:tcPr>
            <w:tcW w:w="2538" w:type="dxa"/>
          </w:tcPr>
          <w:p w:rsidR="004C33C4" w:rsidRPr="00A240AC" w:rsidRDefault="004C33C4" w:rsidP="00692248">
            <w:pPr>
              <w:pStyle w:val="NoSpacing"/>
              <w:tabs>
                <w:tab w:val="left" w:pos="567"/>
              </w:tabs>
              <w:spacing w:line="240" w:lineRule="atLeast"/>
              <w:rPr>
                <w:rFonts w:cs="Times New Roman"/>
                <w:sz w:val="20"/>
                <w:szCs w:val="20"/>
              </w:rPr>
            </w:pPr>
            <w:r w:rsidRPr="00A240AC">
              <w:rPr>
                <w:rFonts w:cs="Times New Roman"/>
                <w:sz w:val="20"/>
                <w:szCs w:val="20"/>
              </w:rPr>
              <w:t>Letter of credit</w:t>
            </w:r>
          </w:p>
        </w:tc>
        <w:tc>
          <w:tcPr>
            <w:tcW w:w="270" w:type="dxa"/>
          </w:tcPr>
          <w:p w:rsidR="004C33C4" w:rsidRPr="00A240AC" w:rsidRDefault="004C33C4" w:rsidP="00692248">
            <w:pPr>
              <w:pStyle w:val="NoSpacing"/>
              <w:tabs>
                <w:tab w:val="left" w:pos="567"/>
              </w:tabs>
              <w:spacing w:line="240" w:lineRule="atLeast"/>
              <w:jc w:val="thaiDistribute"/>
              <w:rPr>
                <w:rFonts w:cs="Times New Roman"/>
                <w:sz w:val="20"/>
                <w:szCs w:val="20"/>
                <w:highlight w:val="yellow"/>
              </w:rPr>
            </w:pPr>
          </w:p>
        </w:tc>
        <w:tc>
          <w:tcPr>
            <w:tcW w:w="1260" w:type="dxa"/>
            <w:shd w:val="clear" w:color="auto" w:fill="auto"/>
          </w:tcPr>
          <w:p w:rsidR="004C33C4" w:rsidRPr="0060413B" w:rsidRDefault="004C33C4" w:rsidP="00C82130">
            <w:pPr>
              <w:pStyle w:val="NoSpacing"/>
              <w:tabs>
                <w:tab w:val="clear" w:pos="680"/>
                <w:tab w:val="clear" w:pos="907"/>
              </w:tabs>
              <w:spacing w:line="240" w:lineRule="atLeast"/>
              <w:ind w:right="98"/>
              <w:jc w:val="right"/>
              <w:rPr>
                <w:rFonts w:cs="Times New Roman"/>
                <w:color w:val="000000"/>
                <w:sz w:val="20"/>
                <w:szCs w:val="20"/>
              </w:rPr>
            </w:pPr>
            <w:r>
              <w:rPr>
                <w:rFonts w:cs="Times New Roman"/>
                <w:color w:val="000000"/>
                <w:sz w:val="20"/>
                <w:szCs w:val="20"/>
              </w:rPr>
              <w:t>20</w:t>
            </w:r>
          </w:p>
        </w:tc>
        <w:tc>
          <w:tcPr>
            <w:tcW w:w="270" w:type="dxa"/>
            <w:shd w:val="clear" w:color="auto" w:fill="auto"/>
          </w:tcPr>
          <w:p w:rsidR="004C33C4" w:rsidRPr="00A85256" w:rsidRDefault="004C33C4" w:rsidP="00C82130">
            <w:pPr>
              <w:pStyle w:val="NoSpacing"/>
              <w:tabs>
                <w:tab w:val="left" w:pos="567"/>
              </w:tabs>
              <w:spacing w:line="240" w:lineRule="atLeast"/>
              <w:ind w:left="-140" w:right="-109"/>
              <w:jc w:val="center"/>
              <w:rPr>
                <w:rFonts w:cs="Times New Roman"/>
                <w:color w:val="000000"/>
                <w:sz w:val="20"/>
                <w:szCs w:val="20"/>
              </w:rPr>
            </w:pPr>
          </w:p>
        </w:tc>
        <w:tc>
          <w:tcPr>
            <w:tcW w:w="1170" w:type="dxa"/>
            <w:shd w:val="clear" w:color="auto" w:fill="auto"/>
          </w:tcPr>
          <w:p w:rsidR="004C33C4" w:rsidRPr="00A85256" w:rsidRDefault="004C33C4" w:rsidP="00C82130">
            <w:pPr>
              <w:pStyle w:val="NoSpacing"/>
              <w:tabs>
                <w:tab w:val="clear" w:pos="680"/>
                <w:tab w:val="clear" w:pos="907"/>
              </w:tabs>
              <w:spacing w:line="240" w:lineRule="atLeast"/>
              <w:ind w:right="98"/>
              <w:jc w:val="right"/>
              <w:rPr>
                <w:rFonts w:cs="Times New Roman"/>
                <w:color w:val="000000"/>
                <w:sz w:val="20"/>
                <w:szCs w:val="20"/>
              </w:rPr>
            </w:pPr>
            <w:r>
              <w:rPr>
                <w:rFonts w:cs="Times New Roman"/>
                <w:color w:val="000000"/>
                <w:sz w:val="20"/>
                <w:szCs w:val="20"/>
              </w:rPr>
              <w:t>0.6</w:t>
            </w:r>
          </w:p>
        </w:tc>
        <w:tc>
          <w:tcPr>
            <w:tcW w:w="270" w:type="dxa"/>
          </w:tcPr>
          <w:p w:rsidR="004C33C4" w:rsidRPr="00A240AC" w:rsidRDefault="004C33C4" w:rsidP="00692248">
            <w:pPr>
              <w:pStyle w:val="NoSpacing"/>
              <w:tabs>
                <w:tab w:val="left" w:pos="567"/>
              </w:tabs>
              <w:spacing w:line="240" w:lineRule="atLeast"/>
              <w:ind w:left="-140" w:right="-109"/>
              <w:jc w:val="center"/>
              <w:rPr>
                <w:rFonts w:cs="Times New Roman"/>
                <w:sz w:val="20"/>
                <w:szCs w:val="20"/>
                <w:highlight w:val="yellow"/>
              </w:rPr>
            </w:pPr>
          </w:p>
        </w:tc>
        <w:tc>
          <w:tcPr>
            <w:tcW w:w="4230" w:type="dxa"/>
          </w:tcPr>
          <w:p w:rsidR="004C33C4" w:rsidRPr="00A240AC" w:rsidRDefault="004C33C4" w:rsidP="00A240A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r>
              <w:rPr>
                <w:rFonts w:cs="Times New Roman"/>
                <w:sz w:val="20"/>
                <w:szCs w:val="20"/>
              </w:rPr>
              <w:t>As p</w:t>
            </w:r>
            <w:r w:rsidRPr="00A240AC">
              <w:rPr>
                <w:rFonts w:cs="Times New Roman"/>
                <w:sz w:val="20"/>
                <w:szCs w:val="20"/>
              </w:rPr>
              <w:t>er bank announcement</w:t>
            </w:r>
          </w:p>
        </w:tc>
      </w:tr>
      <w:tr w:rsidR="004C33C4" w:rsidRPr="00A240AC" w:rsidTr="00C532A4">
        <w:tc>
          <w:tcPr>
            <w:tcW w:w="2538" w:type="dxa"/>
          </w:tcPr>
          <w:p w:rsidR="004C33C4" w:rsidRPr="00A240AC" w:rsidRDefault="004C33C4" w:rsidP="00692248">
            <w:pPr>
              <w:pStyle w:val="NoSpacing"/>
              <w:tabs>
                <w:tab w:val="left" w:pos="567"/>
              </w:tabs>
              <w:spacing w:line="240" w:lineRule="atLeast"/>
              <w:rPr>
                <w:rFonts w:cs="Times New Roman"/>
                <w:sz w:val="20"/>
                <w:szCs w:val="20"/>
                <w:cs/>
              </w:rPr>
            </w:pPr>
            <w:r w:rsidRPr="00A240AC">
              <w:rPr>
                <w:rFonts w:cs="Times New Roman"/>
                <w:sz w:val="20"/>
                <w:szCs w:val="20"/>
              </w:rPr>
              <w:t>Total</w:t>
            </w:r>
          </w:p>
        </w:tc>
        <w:tc>
          <w:tcPr>
            <w:tcW w:w="270" w:type="dxa"/>
          </w:tcPr>
          <w:p w:rsidR="004C33C4" w:rsidRPr="00A240AC" w:rsidRDefault="004C33C4" w:rsidP="00692248">
            <w:pPr>
              <w:pStyle w:val="NoSpacing"/>
              <w:tabs>
                <w:tab w:val="left" w:pos="567"/>
              </w:tabs>
              <w:spacing w:line="240" w:lineRule="atLeast"/>
              <w:jc w:val="thaiDistribute"/>
              <w:rPr>
                <w:rFonts w:cs="Times New Roman"/>
                <w:sz w:val="20"/>
                <w:szCs w:val="20"/>
                <w:highlight w:val="yellow"/>
              </w:rPr>
            </w:pPr>
          </w:p>
        </w:tc>
        <w:tc>
          <w:tcPr>
            <w:tcW w:w="1260" w:type="dxa"/>
            <w:tcBorders>
              <w:top w:val="single" w:sz="4" w:space="0" w:color="auto"/>
              <w:bottom w:val="double" w:sz="4" w:space="0" w:color="auto"/>
            </w:tcBorders>
            <w:shd w:val="clear" w:color="auto" w:fill="auto"/>
          </w:tcPr>
          <w:p w:rsidR="004C33C4" w:rsidRPr="0060413B" w:rsidRDefault="004C33C4" w:rsidP="00C82130">
            <w:pPr>
              <w:pStyle w:val="NoSpacing"/>
              <w:tabs>
                <w:tab w:val="clear" w:pos="680"/>
                <w:tab w:val="clear" w:pos="907"/>
              </w:tabs>
              <w:spacing w:line="240" w:lineRule="atLeast"/>
              <w:ind w:right="98"/>
              <w:jc w:val="right"/>
              <w:rPr>
                <w:rFonts w:cs="Times New Roman"/>
                <w:color w:val="000000"/>
                <w:sz w:val="20"/>
                <w:szCs w:val="20"/>
              </w:rPr>
            </w:pPr>
            <w:r>
              <w:rPr>
                <w:rFonts w:cs="Times New Roman"/>
                <w:color w:val="000000"/>
                <w:sz w:val="20"/>
                <w:szCs w:val="20"/>
              </w:rPr>
              <w:t>6,515</w:t>
            </w:r>
          </w:p>
        </w:tc>
        <w:tc>
          <w:tcPr>
            <w:tcW w:w="270" w:type="dxa"/>
            <w:shd w:val="clear" w:color="auto" w:fill="auto"/>
          </w:tcPr>
          <w:p w:rsidR="004C33C4" w:rsidRPr="00A85256" w:rsidRDefault="004C33C4" w:rsidP="00C82130">
            <w:pPr>
              <w:pStyle w:val="NoSpacing"/>
              <w:tabs>
                <w:tab w:val="left" w:pos="567"/>
              </w:tabs>
              <w:spacing w:line="240" w:lineRule="atLeast"/>
              <w:ind w:left="-140" w:right="-109"/>
              <w:jc w:val="center"/>
              <w:rPr>
                <w:rFonts w:cs="Times New Roman"/>
                <w:color w:val="000000"/>
                <w:sz w:val="20"/>
                <w:szCs w:val="20"/>
              </w:rPr>
            </w:pPr>
          </w:p>
        </w:tc>
        <w:tc>
          <w:tcPr>
            <w:tcW w:w="1170" w:type="dxa"/>
            <w:tcBorders>
              <w:top w:val="single" w:sz="4" w:space="0" w:color="auto"/>
              <w:bottom w:val="double" w:sz="4" w:space="0" w:color="auto"/>
            </w:tcBorders>
            <w:shd w:val="clear" w:color="auto" w:fill="auto"/>
          </w:tcPr>
          <w:p w:rsidR="004C33C4" w:rsidRPr="00A85256" w:rsidRDefault="004C33C4" w:rsidP="00C82130">
            <w:pPr>
              <w:pStyle w:val="NoSpacing"/>
              <w:tabs>
                <w:tab w:val="clear" w:pos="680"/>
                <w:tab w:val="clear" w:pos="907"/>
              </w:tabs>
              <w:spacing w:line="240" w:lineRule="atLeast"/>
              <w:ind w:right="98"/>
              <w:jc w:val="right"/>
              <w:rPr>
                <w:rFonts w:cs="Times New Roman"/>
                <w:color w:val="000000"/>
                <w:sz w:val="20"/>
                <w:szCs w:val="20"/>
              </w:rPr>
            </w:pPr>
            <w:r>
              <w:rPr>
                <w:rFonts w:cs="Times New Roman"/>
                <w:color w:val="000000"/>
                <w:sz w:val="20"/>
                <w:szCs w:val="20"/>
              </w:rPr>
              <w:t>0.6</w:t>
            </w:r>
          </w:p>
        </w:tc>
        <w:tc>
          <w:tcPr>
            <w:tcW w:w="270" w:type="dxa"/>
          </w:tcPr>
          <w:p w:rsidR="004C33C4" w:rsidRPr="00A240AC" w:rsidRDefault="004C33C4" w:rsidP="00692248">
            <w:pPr>
              <w:pStyle w:val="NoSpacing"/>
              <w:tabs>
                <w:tab w:val="left" w:pos="567"/>
              </w:tabs>
              <w:spacing w:line="240" w:lineRule="atLeast"/>
              <w:ind w:left="-140" w:right="-109"/>
              <w:jc w:val="center"/>
              <w:rPr>
                <w:rFonts w:cs="Times New Roman"/>
                <w:sz w:val="20"/>
                <w:szCs w:val="20"/>
                <w:highlight w:val="yellow"/>
              </w:rPr>
            </w:pPr>
          </w:p>
        </w:tc>
        <w:tc>
          <w:tcPr>
            <w:tcW w:w="4230" w:type="dxa"/>
          </w:tcPr>
          <w:p w:rsidR="004C33C4" w:rsidRPr="00A240AC" w:rsidRDefault="004C33C4" w:rsidP="00F2622C">
            <w:pPr>
              <w:pStyle w:val="NoSpacing"/>
              <w:tabs>
                <w:tab w:val="clear" w:pos="227"/>
                <w:tab w:val="clear" w:pos="3742"/>
                <w:tab w:val="left" w:pos="567"/>
                <w:tab w:val="left" w:pos="4842"/>
              </w:tabs>
              <w:spacing w:line="240" w:lineRule="atLeast"/>
              <w:ind w:left="-140" w:right="-109"/>
              <w:jc w:val="center"/>
              <w:rPr>
                <w:rFonts w:cs="Times New Roman"/>
                <w:sz w:val="20"/>
                <w:szCs w:val="20"/>
              </w:rPr>
            </w:pPr>
            <w:r>
              <w:rPr>
                <w:rFonts w:cs="Times New Roman"/>
                <w:sz w:val="20"/>
                <w:szCs w:val="20"/>
              </w:rPr>
              <w:t>(2022</w:t>
            </w:r>
            <w:r w:rsidRPr="00A240AC">
              <w:rPr>
                <w:rFonts w:cs="Times New Roman"/>
                <w:sz w:val="20"/>
                <w:szCs w:val="20"/>
              </w:rPr>
              <w:t xml:space="preserve"> tota</w:t>
            </w:r>
            <w:r>
              <w:rPr>
                <w:rFonts w:cs="Times New Roman"/>
                <w:sz w:val="20"/>
                <w:szCs w:val="20"/>
              </w:rPr>
              <w:t xml:space="preserve">lling approximately Baht 5,220 </w:t>
            </w:r>
            <w:r w:rsidRPr="00A240AC">
              <w:rPr>
                <w:rFonts w:cs="Times New Roman"/>
                <w:sz w:val="20"/>
                <w:szCs w:val="20"/>
              </w:rPr>
              <w:t>million)</w:t>
            </w:r>
          </w:p>
        </w:tc>
      </w:tr>
    </w:tbl>
    <w:p w:rsidR="00035610" w:rsidRDefault="00035610" w:rsidP="00AB0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Cordia New"/>
          <w:sz w:val="22"/>
          <w:szCs w:val="22"/>
        </w:rPr>
      </w:pPr>
    </w:p>
    <w:p w:rsidR="00AB0E05" w:rsidRPr="00D454E8" w:rsidRDefault="00AB0E05" w:rsidP="00AB0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5345F1">
        <w:rPr>
          <w:rFonts w:ascii="Times New Roman" w:hAnsi="Times New Roman" w:cs="Times New Roman"/>
          <w:sz w:val="22"/>
          <w:szCs w:val="22"/>
        </w:rPr>
        <w:t xml:space="preserve">The above credit facilities are guaranteed by the Company’s deposits with </w:t>
      </w:r>
      <w:r w:rsidR="004372E7">
        <w:rPr>
          <w:rFonts w:ascii="Times New Roman" w:hAnsi="Times New Roman" w:cs="Times New Roman"/>
          <w:sz w:val="22"/>
          <w:szCs w:val="22"/>
        </w:rPr>
        <w:t>seven</w:t>
      </w:r>
      <w:r w:rsidRPr="005345F1">
        <w:rPr>
          <w:rFonts w:ascii="Times New Roman" w:hAnsi="Times New Roman" w:cs="Times New Roman"/>
          <w:sz w:val="22"/>
          <w:szCs w:val="22"/>
        </w:rPr>
        <w:t xml:space="preserve"> local banks totalling approximately Baht </w:t>
      </w:r>
      <w:r w:rsidR="004372E7">
        <w:rPr>
          <w:rFonts w:ascii="Times New Roman" w:hAnsi="Times New Roman" w:cs="Times New Roman"/>
          <w:sz w:val="22"/>
          <w:szCs w:val="22"/>
        </w:rPr>
        <w:t>421.7</w:t>
      </w:r>
      <w:r w:rsidRPr="005345F1">
        <w:rPr>
          <w:rFonts w:ascii="Times New Roman" w:hAnsi="Times New Roman" w:cs="Times New Roman"/>
          <w:sz w:val="22"/>
          <w:szCs w:val="22"/>
        </w:rPr>
        <w:t xml:space="preserve"> million</w:t>
      </w:r>
      <w:r w:rsidR="00390991">
        <w:rPr>
          <w:rFonts w:ascii="Times New Roman" w:hAnsi="Times New Roman" w:cs="Times New Roman"/>
          <w:sz w:val="22"/>
          <w:szCs w:val="22"/>
        </w:rPr>
        <w:t xml:space="preserve"> in </w:t>
      </w:r>
      <w:r w:rsidR="00390991" w:rsidRPr="004372E7">
        <w:rPr>
          <w:rFonts w:ascii="Times New Roman" w:hAnsi="Times New Roman" w:cs="Times New Roman"/>
          <w:sz w:val="22"/>
          <w:szCs w:val="22"/>
        </w:rPr>
        <w:t>202</w:t>
      </w:r>
      <w:r w:rsidR="00D424BF" w:rsidRPr="004372E7">
        <w:rPr>
          <w:rFonts w:ascii="Times New Roman" w:hAnsi="Times New Roman" w:cs="Times New Roman"/>
          <w:sz w:val="22"/>
          <w:szCs w:val="22"/>
        </w:rPr>
        <w:t>3</w:t>
      </w:r>
      <w:r w:rsidR="00390991" w:rsidRPr="004372E7">
        <w:rPr>
          <w:rFonts w:ascii="Times New Roman" w:hAnsi="Times New Roman" w:cs="Times New Roman"/>
          <w:sz w:val="22"/>
          <w:szCs w:val="22"/>
        </w:rPr>
        <w:t xml:space="preserve"> </w:t>
      </w:r>
      <w:r w:rsidR="009264E5" w:rsidRPr="004372E7">
        <w:rPr>
          <w:rFonts w:ascii="Times New Roman" w:hAnsi="Times New Roman" w:cs="Times New Roman"/>
          <w:sz w:val="22"/>
          <w:szCs w:val="22"/>
        </w:rPr>
        <w:t>(</w:t>
      </w:r>
      <w:r w:rsidR="00B03513">
        <w:rPr>
          <w:rFonts w:ascii="Times New Roman" w:hAnsi="Times New Roman" w:cs="Times New Roman"/>
          <w:sz w:val="22"/>
          <w:szCs w:val="22"/>
        </w:rPr>
        <w:t xml:space="preserve">six </w:t>
      </w:r>
      <w:r w:rsidR="009264E5" w:rsidRPr="004372E7">
        <w:rPr>
          <w:rFonts w:ascii="Times New Roman" w:hAnsi="Times New Roman" w:cs="Times New Roman"/>
          <w:sz w:val="22"/>
          <w:szCs w:val="22"/>
        </w:rPr>
        <w:t xml:space="preserve">local banks totalling approximately Baht </w:t>
      </w:r>
      <w:r w:rsidR="00D424BF" w:rsidRPr="004372E7">
        <w:rPr>
          <w:rFonts w:ascii="Times New Roman" w:hAnsi="Times New Roman" w:cs="Times New Roman"/>
          <w:sz w:val="22"/>
          <w:szCs w:val="22"/>
        </w:rPr>
        <w:t>355.2</w:t>
      </w:r>
      <w:r w:rsidR="009264E5" w:rsidRPr="004372E7">
        <w:rPr>
          <w:rFonts w:ascii="Times New Roman" w:hAnsi="Times New Roman" w:cs="Times New Roman"/>
          <w:sz w:val="22"/>
          <w:szCs w:val="22"/>
        </w:rPr>
        <w:t xml:space="preserve"> million in 202</w:t>
      </w:r>
      <w:r w:rsidR="00D424BF" w:rsidRPr="004372E7">
        <w:rPr>
          <w:rFonts w:ascii="Times New Roman" w:hAnsi="Times New Roman" w:cs="Times New Roman"/>
          <w:sz w:val="22"/>
          <w:szCs w:val="22"/>
        </w:rPr>
        <w:t>2</w:t>
      </w:r>
      <w:r w:rsidR="009264E5" w:rsidRPr="004372E7">
        <w:rPr>
          <w:rFonts w:ascii="Times New Roman" w:hAnsi="Times New Roman" w:cs="Times New Roman"/>
          <w:sz w:val="22"/>
          <w:szCs w:val="22"/>
        </w:rPr>
        <w:t>)</w:t>
      </w:r>
      <w:r w:rsidRPr="004372E7">
        <w:rPr>
          <w:rFonts w:ascii="Times New Roman" w:hAnsi="Times New Roman" w:cs="Times New Roman"/>
          <w:sz w:val="22"/>
          <w:szCs w:val="22"/>
        </w:rPr>
        <w:t>, raw materials and finished goods</w:t>
      </w:r>
      <w:r w:rsidR="00B03513">
        <w:rPr>
          <w:rFonts w:ascii="Times New Roman" w:hAnsi="Times New Roman" w:cs="Times New Roman"/>
          <w:sz w:val="22"/>
          <w:szCs w:val="22"/>
        </w:rPr>
        <w:t xml:space="preserve"> (only in 2022)</w:t>
      </w:r>
      <w:r w:rsidRPr="004372E7">
        <w:rPr>
          <w:rFonts w:ascii="Times New Roman" w:hAnsi="Times New Roman" w:cs="Times New Roman"/>
          <w:sz w:val="22"/>
          <w:szCs w:val="22"/>
        </w:rPr>
        <w:t xml:space="preserve"> (see Note 6) as well as land with structures thereon including machinery and equipment (see Note 8).</w:t>
      </w:r>
    </w:p>
    <w:p w:rsidR="009552FD" w:rsidRPr="00AB0E05" w:rsidRDefault="009552FD" w:rsidP="00CD5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6E2897" w:rsidRPr="004426C4" w:rsidRDefault="006E2897"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4426C4">
        <w:rPr>
          <w:rFonts w:ascii="Times New Roman" w:hAnsi="Times New Roman" w:cs="Times New Roman"/>
          <w:b/>
          <w:bCs/>
          <w:caps/>
          <w:sz w:val="22"/>
          <w:szCs w:val="22"/>
        </w:rPr>
        <w:t>TRADE AND OTHER PAYABLES - OTHER PARTIES</w:t>
      </w:r>
    </w:p>
    <w:p w:rsidR="006E2897" w:rsidRPr="004426C4" w:rsidRDefault="006E2897" w:rsidP="006E2897">
      <w:pPr>
        <w:pStyle w:val="a3"/>
        <w:widowControl/>
        <w:spacing w:line="200" w:lineRule="atLeast"/>
        <w:ind w:right="0"/>
        <w:jc w:val="both"/>
        <w:rPr>
          <w:rFonts w:hAnsi="Times New Roman" w:cs="Times New Roman"/>
          <w:b w:val="0"/>
          <w:bCs w:val="0"/>
          <w:sz w:val="22"/>
          <w:szCs w:val="22"/>
        </w:rPr>
      </w:pPr>
    </w:p>
    <w:tbl>
      <w:tblPr>
        <w:tblW w:w="9640" w:type="dxa"/>
        <w:tblInd w:w="-34" w:type="dxa"/>
        <w:tblLayout w:type="fixed"/>
        <w:tblLook w:val="0000"/>
      </w:tblPr>
      <w:tblGrid>
        <w:gridCol w:w="5671"/>
        <w:gridCol w:w="1842"/>
        <w:gridCol w:w="284"/>
        <w:gridCol w:w="1843"/>
      </w:tblGrid>
      <w:tr w:rsidR="006E2897" w:rsidRPr="00911FE2" w:rsidTr="005B696F">
        <w:trPr>
          <w:cantSplit/>
        </w:trPr>
        <w:tc>
          <w:tcPr>
            <w:tcW w:w="5671" w:type="dxa"/>
            <w:vAlign w:val="bottom"/>
          </w:tcPr>
          <w:p w:rsidR="006E2897" w:rsidRPr="00911FE2" w:rsidRDefault="006E2897" w:rsidP="005B696F">
            <w:pPr>
              <w:spacing w:line="260" w:lineRule="atLeast"/>
              <w:ind w:right="-108"/>
              <w:jc w:val="center"/>
              <w:rPr>
                <w:rFonts w:ascii="Times New Roman" w:hAnsi="Times New Roman" w:cs="Times New Roman"/>
                <w:sz w:val="22"/>
                <w:szCs w:val="22"/>
              </w:rPr>
            </w:pPr>
          </w:p>
        </w:tc>
        <w:tc>
          <w:tcPr>
            <w:tcW w:w="3969" w:type="dxa"/>
            <w:gridSpan w:val="3"/>
            <w:tcBorders>
              <w:bottom w:val="single" w:sz="4" w:space="0" w:color="auto"/>
            </w:tcBorders>
            <w:vAlign w:val="bottom"/>
          </w:tcPr>
          <w:p w:rsidR="006E2897" w:rsidRPr="00911FE2" w:rsidRDefault="006E2897" w:rsidP="005B696F">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911FE2">
              <w:rPr>
                <w:rFonts w:ascii="Times New Roman" w:hAnsi="Times New Roman" w:cs="Times New Roman"/>
                <w:sz w:val="22"/>
                <w:szCs w:val="22"/>
              </w:rPr>
              <w:t>In Thousand Baht</w:t>
            </w:r>
          </w:p>
        </w:tc>
      </w:tr>
      <w:tr w:rsidR="00933AA8" w:rsidRPr="00911FE2" w:rsidTr="005B696F">
        <w:tblPrEx>
          <w:tblLook w:val="04A0"/>
        </w:tblPrEx>
        <w:tc>
          <w:tcPr>
            <w:tcW w:w="5671" w:type="dxa"/>
            <w:vAlign w:val="bottom"/>
          </w:tcPr>
          <w:p w:rsidR="00933AA8" w:rsidRPr="00911FE2" w:rsidRDefault="00933AA8" w:rsidP="005B696F">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42" w:type="dxa"/>
            <w:tcBorders>
              <w:bottom w:val="single" w:sz="4" w:space="0" w:color="auto"/>
            </w:tcBorders>
            <w:shd w:val="clear" w:color="auto" w:fill="auto"/>
            <w:vAlign w:val="bottom"/>
          </w:tcPr>
          <w:p w:rsidR="00933AA8" w:rsidRPr="00911FE2" w:rsidRDefault="00933AA8" w:rsidP="005B696F">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911FE2">
              <w:rPr>
                <w:rFonts w:ascii="Times New Roman" w:hAnsi="Times New Roman" w:cs="Times New Roman"/>
                <w:sz w:val="22"/>
                <w:szCs w:val="22"/>
              </w:rPr>
              <w:t>202</w:t>
            </w:r>
            <w:r w:rsidR="00D424BF">
              <w:rPr>
                <w:rFonts w:ascii="Times New Roman" w:hAnsi="Times New Roman" w:cs="Times New Roman"/>
                <w:sz w:val="22"/>
                <w:szCs w:val="22"/>
              </w:rPr>
              <w:t>3</w:t>
            </w:r>
          </w:p>
        </w:tc>
        <w:tc>
          <w:tcPr>
            <w:tcW w:w="284" w:type="dxa"/>
            <w:tcBorders>
              <w:top w:val="single" w:sz="4" w:space="0" w:color="auto"/>
            </w:tcBorders>
            <w:shd w:val="clear" w:color="auto" w:fill="auto"/>
            <w:vAlign w:val="bottom"/>
          </w:tcPr>
          <w:p w:rsidR="00933AA8" w:rsidRPr="00911FE2" w:rsidRDefault="00933AA8" w:rsidP="005B696F">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43" w:type="dxa"/>
            <w:tcBorders>
              <w:top w:val="single" w:sz="4" w:space="0" w:color="auto"/>
              <w:bottom w:val="single" w:sz="4" w:space="0" w:color="auto"/>
            </w:tcBorders>
            <w:shd w:val="clear" w:color="auto" w:fill="auto"/>
            <w:vAlign w:val="bottom"/>
          </w:tcPr>
          <w:p w:rsidR="00933AA8" w:rsidRPr="00911FE2" w:rsidRDefault="00933AA8" w:rsidP="00AA3EA6">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911FE2">
              <w:rPr>
                <w:rFonts w:ascii="Times New Roman" w:hAnsi="Times New Roman" w:cs="Times New Roman"/>
                <w:sz w:val="22"/>
                <w:szCs w:val="22"/>
              </w:rPr>
              <w:t>202</w:t>
            </w:r>
            <w:r w:rsidR="00D424BF">
              <w:rPr>
                <w:rFonts w:ascii="Times New Roman" w:hAnsi="Times New Roman" w:cs="Times New Roman"/>
                <w:sz w:val="22"/>
                <w:szCs w:val="22"/>
              </w:rPr>
              <w:t>2</w:t>
            </w:r>
          </w:p>
        </w:tc>
      </w:tr>
      <w:tr w:rsidR="00D424BF" w:rsidRPr="00911FE2" w:rsidTr="00692248">
        <w:tblPrEx>
          <w:tblLook w:val="04A0"/>
        </w:tblPrEx>
        <w:tc>
          <w:tcPr>
            <w:tcW w:w="5671" w:type="dxa"/>
            <w:vAlign w:val="bottom"/>
          </w:tcPr>
          <w:p w:rsidR="00D424BF" w:rsidRPr="00911FE2" w:rsidRDefault="00D424BF"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911FE2">
              <w:rPr>
                <w:rFonts w:ascii="Times New Roman" w:hAnsi="Times New Roman" w:cs="Times New Roman"/>
                <w:sz w:val="22"/>
                <w:szCs w:val="22"/>
              </w:rPr>
              <w:t>Accrued expenses</w:t>
            </w:r>
          </w:p>
        </w:tc>
        <w:tc>
          <w:tcPr>
            <w:tcW w:w="1842" w:type="dxa"/>
            <w:shd w:val="clear" w:color="auto" w:fill="auto"/>
            <w:vAlign w:val="bottom"/>
          </w:tcPr>
          <w:p w:rsidR="00D424BF" w:rsidRPr="00E7284E" w:rsidRDefault="004372E7"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98,721</w:t>
            </w:r>
          </w:p>
        </w:tc>
        <w:tc>
          <w:tcPr>
            <w:tcW w:w="284" w:type="dxa"/>
            <w:shd w:val="clear" w:color="auto" w:fill="auto"/>
          </w:tcPr>
          <w:p w:rsidR="00D424BF" w:rsidRPr="00390991" w:rsidRDefault="00D424BF"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43" w:type="dxa"/>
            <w:shd w:val="clear" w:color="auto" w:fill="auto"/>
            <w:vAlign w:val="bottom"/>
          </w:tcPr>
          <w:p w:rsidR="00D424BF" w:rsidRPr="00E7284E" w:rsidRDefault="00E35951"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116,861</w:t>
            </w:r>
          </w:p>
        </w:tc>
      </w:tr>
      <w:tr w:rsidR="00D424BF" w:rsidRPr="00911FE2" w:rsidTr="00692248">
        <w:tblPrEx>
          <w:tblLook w:val="04A0"/>
        </w:tblPrEx>
        <w:trPr>
          <w:trHeight w:val="80"/>
        </w:trPr>
        <w:tc>
          <w:tcPr>
            <w:tcW w:w="5671" w:type="dxa"/>
            <w:vAlign w:val="bottom"/>
          </w:tcPr>
          <w:p w:rsidR="00D424BF" w:rsidRPr="00911FE2" w:rsidRDefault="00D424BF" w:rsidP="00054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911FE2">
              <w:rPr>
                <w:rFonts w:ascii="Times New Roman" w:hAnsi="Times New Roman" w:cs="Times New Roman"/>
                <w:sz w:val="22"/>
                <w:szCs w:val="22"/>
              </w:rPr>
              <w:t>Trade payables</w:t>
            </w:r>
          </w:p>
        </w:tc>
        <w:tc>
          <w:tcPr>
            <w:tcW w:w="1842" w:type="dxa"/>
            <w:shd w:val="clear" w:color="auto" w:fill="auto"/>
            <w:vAlign w:val="bottom"/>
          </w:tcPr>
          <w:p w:rsidR="00D424BF" w:rsidRPr="00E7284E" w:rsidRDefault="004372E7"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51,982</w:t>
            </w:r>
          </w:p>
        </w:tc>
        <w:tc>
          <w:tcPr>
            <w:tcW w:w="284" w:type="dxa"/>
            <w:shd w:val="clear" w:color="auto" w:fill="auto"/>
          </w:tcPr>
          <w:p w:rsidR="00D424BF" w:rsidRPr="00390991" w:rsidRDefault="00D424BF"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shd w:val="clear" w:color="auto" w:fill="auto"/>
            <w:vAlign w:val="bottom"/>
          </w:tcPr>
          <w:p w:rsidR="00D424BF" w:rsidRPr="00E7284E" w:rsidRDefault="00D424BF"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E7284E">
              <w:rPr>
                <w:rFonts w:ascii="Times New Roman" w:hAnsi="Times New Roman" w:cs="Times New Roman"/>
                <w:sz w:val="22"/>
                <w:szCs w:val="22"/>
              </w:rPr>
              <w:t>60,563</w:t>
            </w:r>
          </w:p>
        </w:tc>
      </w:tr>
      <w:tr w:rsidR="00D424BF" w:rsidRPr="00911FE2" w:rsidTr="00692248">
        <w:tblPrEx>
          <w:tblLook w:val="04A0"/>
        </w:tblPrEx>
        <w:tc>
          <w:tcPr>
            <w:tcW w:w="5671" w:type="dxa"/>
            <w:vAlign w:val="bottom"/>
          </w:tcPr>
          <w:p w:rsidR="00D424BF" w:rsidRPr="00911FE2" w:rsidRDefault="00D424BF" w:rsidP="00187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911FE2">
              <w:rPr>
                <w:rFonts w:ascii="Times New Roman" w:hAnsi="Times New Roman" w:cs="Times New Roman"/>
                <w:sz w:val="22"/>
                <w:szCs w:val="22"/>
              </w:rPr>
              <w:t xml:space="preserve">Accrued interest </w:t>
            </w:r>
          </w:p>
        </w:tc>
        <w:tc>
          <w:tcPr>
            <w:tcW w:w="1842" w:type="dxa"/>
            <w:shd w:val="clear" w:color="auto" w:fill="auto"/>
            <w:vAlign w:val="bottom"/>
          </w:tcPr>
          <w:p w:rsidR="00D424BF" w:rsidRPr="00E7284E" w:rsidRDefault="004372E7"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43,745</w:t>
            </w:r>
          </w:p>
        </w:tc>
        <w:tc>
          <w:tcPr>
            <w:tcW w:w="284" w:type="dxa"/>
            <w:shd w:val="clear" w:color="auto" w:fill="auto"/>
          </w:tcPr>
          <w:p w:rsidR="00D424BF" w:rsidRPr="00390991" w:rsidRDefault="00D424BF"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43" w:type="dxa"/>
            <w:shd w:val="clear" w:color="auto" w:fill="auto"/>
            <w:vAlign w:val="bottom"/>
          </w:tcPr>
          <w:p w:rsidR="00D424BF" w:rsidRPr="00E7284E" w:rsidRDefault="00D424BF"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E7284E">
              <w:rPr>
                <w:rFonts w:ascii="Times New Roman" w:hAnsi="Times New Roman" w:cs="Times New Roman"/>
                <w:sz w:val="22"/>
                <w:szCs w:val="22"/>
              </w:rPr>
              <w:t>52,450</w:t>
            </w:r>
          </w:p>
        </w:tc>
      </w:tr>
      <w:tr w:rsidR="00E35951" w:rsidRPr="00911FE2" w:rsidTr="00AA34A5">
        <w:tblPrEx>
          <w:tblLook w:val="04A0"/>
        </w:tblPrEx>
        <w:tc>
          <w:tcPr>
            <w:tcW w:w="5671" w:type="dxa"/>
            <w:vAlign w:val="bottom"/>
          </w:tcPr>
          <w:p w:rsidR="00E35951" w:rsidRPr="00911FE2" w:rsidRDefault="00E35951" w:rsidP="00AA3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911FE2">
              <w:rPr>
                <w:rFonts w:ascii="Times New Roman" w:hAnsi="Times New Roman" w:cs="Times New Roman"/>
                <w:sz w:val="22"/>
                <w:szCs w:val="22"/>
              </w:rPr>
              <w:t>Payables on purchase of fixed assets</w:t>
            </w:r>
          </w:p>
        </w:tc>
        <w:tc>
          <w:tcPr>
            <w:tcW w:w="1842" w:type="dxa"/>
            <w:shd w:val="clear" w:color="auto" w:fill="auto"/>
            <w:vAlign w:val="bottom"/>
          </w:tcPr>
          <w:p w:rsidR="00E35951" w:rsidRPr="00E7284E" w:rsidRDefault="00E35951" w:rsidP="00AA3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16,654</w:t>
            </w:r>
          </w:p>
        </w:tc>
        <w:tc>
          <w:tcPr>
            <w:tcW w:w="284" w:type="dxa"/>
            <w:shd w:val="clear" w:color="auto" w:fill="auto"/>
          </w:tcPr>
          <w:p w:rsidR="00E35951" w:rsidRPr="00390991" w:rsidRDefault="00E35951" w:rsidP="00AA3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43" w:type="dxa"/>
            <w:shd w:val="clear" w:color="auto" w:fill="auto"/>
            <w:vAlign w:val="bottom"/>
          </w:tcPr>
          <w:p w:rsidR="00E35951" w:rsidRPr="00E7284E" w:rsidRDefault="00E35951" w:rsidP="002D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15,462</w:t>
            </w:r>
          </w:p>
        </w:tc>
      </w:tr>
      <w:tr w:rsidR="00D424BF" w:rsidRPr="00911FE2" w:rsidTr="00692248">
        <w:tblPrEx>
          <w:tblLook w:val="04A0"/>
        </w:tblPrEx>
        <w:tc>
          <w:tcPr>
            <w:tcW w:w="5671" w:type="dxa"/>
            <w:vAlign w:val="bottom"/>
          </w:tcPr>
          <w:p w:rsidR="00D424BF" w:rsidRPr="00911FE2" w:rsidRDefault="00D424BF" w:rsidP="0035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911FE2">
              <w:rPr>
                <w:rFonts w:ascii="Times New Roman" w:hAnsi="Times New Roman" w:cs="Times New Roman"/>
                <w:sz w:val="22"/>
                <w:szCs w:val="22"/>
              </w:rPr>
              <w:t>Advances from customers</w:t>
            </w:r>
          </w:p>
        </w:tc>
        <w:tc>
          <w:tcPr>
            <w:tcW w:w="1842" w:type="dxa"/>
            <w:shd w:val="clear" w:color="auto" w:fill="auto"/>
            <w:vAlign w:val="bottom"/>
          </w:tcPr>
          <w:p w:rsidR="00D424BF" w:rsidRPr="00E7284E" w:rsidRDefault="004372E7"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915</w:t>
            </w:r>
          </w:p>
        </w:tc>
        <w:tc>
          <w:tcPr>
            <w:tcW w:w="284" w:type="dxa"/>
            <w:shd w:val="clear" w:color="auto" w:fill="auto"/>
          </w:tcPr>
          <w:p w:rsidR="00D424BF" w:rsidRPr="00390991" w:rsidRDefault="00D424BF"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shd w:val="clear" w:color="auto" w:fill="auto"/>
            <w:vAlign w:val="bottom"/>
          </w:tcPr>
          <w:p w:rsidR="00D424BF" w:rsidRPr="00E7284E" w:rsidRDefault="00D424BF"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E7284E">
              <w:rPr>
                <w:rFonts w:ascii="Times New Roman" w:hAnsi="Times New Roman" w:cs="Times New Roman"/>
                <w:sz w:val="22"/>
                <w:szCs w:val="22"/>
              </w:rPr>
              <w:t>36,429</w:t>
            </w:r>
          </w:p>
        </w:tc>
      </w:tr>
      <w:tr w:rsidR="00D424BF" w:rsidRPr="00911FE2" w:rsidTr="00692248">
        <w:tblPrEx>
          <w:tblLook w:val="04A0"/>
        </w:tblPrEx>
        <w:tc>
          <w:tcPr>
            <w:tcW w:w="5671" w:type="dxa"/>
            <w:vAlign w:val="bottom"/>
          </w:tcPr>
          <w:p w:rsidR="00D424BF" w:rsidRPr="00911FE2" w:rsidRDefault="00D424BF"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911FE2">
              <w:rPr>
                <w:rFonts w:ascii="Times New Roman" w:hAnsi="Times New Roman" w:cs="Times New Roman"/>
                <w:sz w:val="22"/>
                <w:szCs w:val="22"/>
              </w:rPr>
              <w:t>Dividends payable</w:t>
            </w:r>
          </w:p>
        </w:tc>
        <w:tc>
          <w:tcPr>
            <w:tcW w:w="1842" w:type="dxa"/>
            <w:shd w:val="clear" w:color="auto" w:fill="auto"/>
            <w:vAlign w:val="bottom"/>
          </w:tcPr>
          <w:p w:rsidR="00D424BF" w:rsidRPr="00E7284E" w:rsidRDefault="004372E7"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8</w:t>
            </w:r>
          </w:p>
        </w:tc>
        <w:tc>
          <w:tcPr>
            <w:tcW w:w="284" w:type="dxa"/>
            <w:shd w:val="clear" w:color="auto" w:fill="auto"/>
          </w:tcPr>
          <w:p w:rsidR="00D424BF" w:rsidRPr="00390991" w:rsidRDefault="00D424BF"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shd w:val="clear" w:color="auto" w:fill="auto"/>
            <w:vAlign w:val="bottom"/>
          </w:tcPr>
          <w:p w:rsidR="00D424BF" w:rsidRPr="00E7284E" w:rsidRDefault="00D424BF"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E7284E">
              <w:rPr>
                <w:rFonts w:ascii="Times New Roman" w:hAnsi="Times New Roman" w:cs="Times New Roman"/>
                <w:sz w:val="22"/>
                <w:szCs w:val="22"/>
              </w:rPr>
              <w:t>7</w:t>
            </w:r>
          </w:p>
        </w:tc>
      </w:tr>
      <w:tr w:rsidR="00D424BF" w:rsidRPr="00911FE2" w:rsidTr="00692248">
        <w:tblPrEx>
          <w:tblLook w:val="04A0"/>
        </w:tblPrEx>
        <w:trPr>
          <w:trHeight w:val="50"/>
        </w:trPr>
        <w:tc>
          <w:tcPr>
            <w:tcW w:w="5671" w:type="dxa"/>
            <w:vAlign w:val="bottom"/>
          </w:tcPr>
          <w:p w:rsidR="00D424BF" w:rsidRPr="00911FE2" w:rsidRDefault="00D424BF" w:rsidP="005B6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911FE2">
              <w:rPr>
                <w:rFonts w:ascii="Times New Roman" w:hAnsi="Times New Roman" w:cs="Times New Roman"/>
                <w:sz w:val="22"/>
                <w:szCs w:val="22"/>
              </w:rPr>
              <w:t>Total</w:t>
            </w:r>
          </w:p>
        </w:tc>
        <w:tc>
          <w:tcPr>
            <w:tcW w:w="1842" w:type="dxa"/>
            <w:tcBorders>
              <w:top w:val="single" w:sz="4" w:space="0" w:color="auto"/>
              <w:bottom w:val="double" w:sz="4" w:space="0" w:color="auto"/>
            </w:tcBorders>
            <w:shd w:val="clear" w:color="auto" w:fill="auto"/>
            <w:vAlign w:val="bottom"/>
          </w:tcPr>
          <w:p w:rsidR="00D424BF" w:rsidRPr="00E7284E" w:rsidRDefault="004372E7"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212,025</w:t>
            </w:r>
          </w:p>
        </w:tc>
        <w:tc>
          <w:tcPr>
            <w:tcW w:w="284" w:type="dxa"/>
            <w:shd w:val="clear" w:color="auto" w:fill="auto"/>
          </w:tcPr>
          <w:p w:rsidR="00D424BF" w:rsidRPr="00390991" w:rsidRDefault="00D424BF"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highlight w:val="yellow"/>
                <w:lang w:eastAsia="en-GB"/>
              </w:rPr>
            </w:pPr>
          </w:p>
        </w:tc>
        <w:tc>
          <w:tcPr>
            <w:tcW w:w="1843" w:type="dxa"/>
            <w:tcBorders>
              <w:top w:val="single" w:sz="4" w:space="0" w:color="auto"/>
              <w:bottom w:val="double" w:sz="4" w:space="0" w:color="auto"/>
            </w:tcBorders>
            <w:shd w:val="clear" w:color="auto" w:fill="auto"/>
            <w:vAlign w:val="bottom"/>
          </w:tcPr>
          <w:p w:rsidR="00D424BF" w:rsidRPr="00E7284E" w:rsidRDefault="00D424BF"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E7284E">
              <w:rPr>
                <w:rFonts w:ascii="Times New Roman" w:hAnsi="Times New Roman" w:cs="Times New Roman"/>
                <w:sz w:val="22"/>
                <w:szCs w:val="22"/>
              </w:rPr>
              <w:t>281,772</w:t>
            </w:r>
          </w:p>
        </w:tc>
      </w:tr>
    </w:tbl>
    <w:p w:rsidR="00911FE2" w:rsidRDefault="00911FE2" w:rsidP="00911FE2">
      <w:pPr>
        <w:pStyle w:val="a3"/>
        <w:widowControl/>
        <w:spacing w:line="200" w:lineRule="atLeast"/>
        <w:ind w:right="0"/>
        <w:jc w:val="both"/>
        <w:rPr>
          <w:rFonts w:hAnsi="Times New Roman" w:cs="Times New Roman"/>
          <w:b w:val="0"/>
          <w:bCs w:val="0"/>
          <w:sz w:val="22"/>
          <w:szCs w:val="22"/>
        </w:rPr>
      </w:pPr>
    </w:p>
    <w:p w:rsidR="00847E13" w:rsidRPr="003F049F" w:rsidRDefault="00847E13" w:rsidP="00911FE2">
      <w:pPr>
        <w:pStyle w:val="a3"/>
        <w:widowControl/>
        <w:spacing w:line="200" w:lineRule="atLeast"/>
        <w:ind w:right="0"/>
        <w:jc w:val="both"/>
        <w:rPr>
          <w:rFonts w:hAnsi="Times New Roman" w:cstheme="minorBidi"/>
          <w:b w:val="0"/>
          <w:bCs w:val="0"/>
          <w:sz w:val="22"/>
          <w:szCs w:val="22"/>
        </w:rPr>
      </w:pPr>
      <w:r>
        <w:rPr>
          <w:rFonts w:hAnsi="Times New Roman" w:cs="Times New Roman"/>
          <w:b w:val="0"/>
          <w:bCs w:val="0"/>
          <w:sz w:val="22"/>
          <w:szCs w:val="22"/>
        </w:rPr>
        <w:t>During 2023 and 2022, the Company</w:t>
      </w:r>
      <w:r w:rsidR="003F049F">
        <w:rPr>
          <w:rFonts w:hAnsi="Times New Roman" w:cs="Times New Roman"/>
          <w:b w:val="0"/>
          <w:bCs w:val="0"/>
          <w:sz w:val="22"/>
          <w:szCs w:val="22"/>
        </w:rPr>
        <w:t xml:space="preserve"> transferred</w:t>
      </w:r>
      <w:r w:rsidR="003067CC">
        <w:rPr>
          <w:rFonts w:hAnsi="Times New Roman" w:cs="Times New Roman"/>
          <w:b w:val="0"/>
          <w:bCs w:val="0"/>
          <w:sz w:val="22"/>
          <w:szCs w:val="22"/>
        </w:rPr>
        <w:t xml:space="preserve"> beginning</w:t>
      </w:r>
      <w:r w:rsidR="003067CC">
        <w:rPr>
          <w:rFonts w:hAnsi="Times New Roman" w:cstheme="minorBidi" w:hint="cs"/>
          <w:b w:val="0"/>
          <w:bCs w:val="0"/>
          <w:sz w:val="22"/>
          <w:szCs w:val="22"/>
          <w:cs/>
        </w:rPr>
        <w:t xml:space="preserve"> </w:t>
      </w:r>
      <w:r>
        <w:rPr>
          <w:rFonts w:hAnsi="Times New Roman" w:cs="Times New Roman"/>
          <w:b w:val="0"/>
          <w:bCs w:val="0"/>
          <w:sz w:val="22"/>
          <w:szCs w:val="22"/>
        </w:rPr>
        <w:t>advances</w:t>
      </w:r>
      <w:r w:rsidR="008C6536">
        <w:rPr>
          <w:rFonts w:hAnsi="Times New Roman" w:cs="Times New Roman"/>
          <w:b w:val="0"/>
          <w:bCs w:val="0"/>
          <w:sz w:val="22"/>
          <w:szCs w:val="22"/>
        </w:rPr>
        <w:t xml:space="preserve"> from customer</w:t>
      </w:r>
      <w:r w:rsidR="00E078E9">
        <w:rPr>
          <w:rFonts w:hAnsi="Times New Roman" w:cs="Times New Roman"/>
          <w:b w:val="0"/>
          <w:bCs w:val="0"/>
          <w:sz w:val="22"/>
          <w:szCs w:val="22"/>
        </w:rPr>
        <w:t>s</w:t>
      </w:r>
      <w:r w:rsidR="004F7F4C">
        <w:rPr>
          <w:rFonts w:hAnsi="Times New Roman" w:cs="Times New Roman"/>
          <w:b w:val="0"/>
          <w:bCs w:val="0"/>
          <w:sz w:val="22"/>
          <w:szCs w:val="22"/>
        </w:rPr>
        <w:t xml:space="preserve"> </w:t>
      </w:r>
      <w:r>
        <w:rPr>
          <w:rFonts w:hAnsi="Times New Roman" w:cs="Times New Roman"/>
          <w:b w:val="0"/>
          <w:bCs w:val="0"/>
          <w:sz w:val="22"/>
          <w:szCs w:val="22"/>
        </w:rPr>
        <w:t xml:space="preserve">to revenue from sales amounting to </w:t>
      </w:r>
      <w:r w:rsidRPr="00847E13">
        <w:rPr>
          <w:rFonts w:hAnsi="Times New Roman" w:cs="Times New Roman"/>
          <w:b w:val="0"/>
          <w:bCs w:val="0"/>
          <w:sz w:val="22"/>
          <w:szCs w:val="22"/>
        </w:rPr>
        <w:t>approximately</w:t>
      </w:r>
      <w:r>
        <w:rPr>
          <w:rFonts w:hAnsi="Times New Roman" w:cs="Times New Roman"/>
          <w:b w:val="0"/>
          <w:bCs w:val="0"/>
          <w:sz w:val="22"/>
          <w:szCs w:val="22"/>
        </w:rPr>
        <w:t xml:space="preserve"> Baht </w:t>
      </w:r>
      <w:r w:rsidR="003F049F">
        <w:rPr>
          <w:rFonts w:hAnsi="Times New Roman" w:cstheme="minorBidi"/>
          <w:b w:val="0"/>
          <w:bCs w:val="0"/>
          <w:sz w:val="22"/>
          <w:szCs w:val="22"/>
        </w:rPr>
        <w:t>36.4</w:t>
      </w:r>
      <w:r w:rsidR="003F049F">
        <w:rPr>
          <w:rFonts w:hAnsi="Times New Roman" w:cs="Times New Roman"/>
          <w:b w:val="0"/>
          <w:bCs w:val="0"/>
          <w:sz w:val="22"/>
          <w:szCs w:val="22"/>
        </w:rPr>
        <w:t xml:space="preserve"> million and Baht 128.8</w:t>
      </w:r>
      <w:r>
        <w:rPr>
          <w:rFonts w:hAnsi="Times New Roman" w:cs="Times New Roman"/>
          <w:b w:val="0"/>
          <w:bCs w:val="0"/>
          <w:sz w:val="22"/>
          <w:szCs w:val="22"/>
        </w:rPr>
        <w:t xml:space="preserve"> </w:t>
      </w:r>
      <w:r w:rsidRPr="00847E13">
        <w:rPr>
          <w:rFonts w:hAnsi="Times New Roman" w:cs="Times New Roman"/>
          <w:b w:val="0"/>
          <w:bCs w:val="0"/>
          <w:sz w:val="22"/>
          <w:szCs w:val="22"/>
        </w:rPr>
        <w:t>million, respectively.</w:t>
      </w:r>
    </w:p>
    <w:p w:rsidR="00847E13" w:rsidRPr="00911FE2" w:rsidRDefault="00847E13" w:rsidP="00911FE2">
      <w:pPr>
        <w:pStyle w:val="a3"/>
        <w:widowControl/>
        <w:spacing w:line="200" w:lineRule="atLeast"/>
        <w:ind w:right="0"/>
        <w:jc w:val="both"/>
        <w:rPr>
          <w:rFonts w:hAnsi="Times New Roman" w:cs="Times New Roman"/>
          <w:b w:val="0"/>
          <w:bCs w:val="0"/>
          <w:sz w:val="22"/>
          <w:szCs w:val="22"/>
        </w:rPr>
      </w:pPr>
    </w:p>
    <w:p w:rsidR="00223776" w:rsidRPr="00223776" w:rsidRDefault="00223776"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223776">
        <w:rPr>
          <w:rFonts w:ascii="Times New Roman" w:hAnsi="Times New Roman" w:cs="Times New Roman"/>
          <w:b/>
          <w:bCs/>
          <w:caps/>
          <w:sz w:val="22"/>
          <w:szCs w:val="22"/>
        </w:rPr>
        <w:t>LEASE LIABILITIES</w:t>
      </w:r>
    </w:p>
    <w:p w:rsidR="00C21547" w:rsidRPr="00D528C6" w:rsidRDefault="00C21547" w:rsidP="00D528C6">
      <w:pPr>
        <w:pStyle w:val="a3"/>
        <w:widowControl/>
        <w:spacing w:line="200" w:lineRule="atLeast"/>
        <w:ind w:right="0"/>
        <w:jc w:val="both"/>
        <w:rPr>
          <w:rFonts w:hAnsi="Times New Roman" w:cs="Times New Roman"/>
          <w:b w:val="0"/>
          <w:bCs w:val="0"/>
          <w:sz w:val="22"/>
          <w:szCs w:val="22"/>
        </w:rPr>
      </w:pPr>
    </w:p>
    <w:tbl>
      <w:tblPr>
        <w:tblW w:w="9640" w:type="dxa"/>
        <w:tblInd w:w="-34" w:type="dxa"/>
        <w:tblLayout w:type="fixed"/>
        <w:tblLook w:val="0000"/>
      </w:tblPr>
      <w:tblGrid>
        <w:gridCol w:w="5671"/>
        <w:gridCol w:w="1842"/>
        <w:gridCol w:w="284"/>
        <w:gridCol w:w="1843"/>
      </w:tblGrid>
      <w:tr w:rsidR="00C21547" w:rsidRPr="004426C4" w:rsidTr="005B696F">
        <w:trPr>
          <w:cantSplit/>
        </w:trPr>
        <w:tc>
          <w:tcPr>
            <w:tcW w:w="5671" w:type="dxa"/>
            <w:vAlign w:val="bottom"/>
          </w:tcPr>
          <w:p w:rsidR="00C21547" w:rsidRPr="004426C4" w:rsidRDefault="00C21547" w:rsidP="005B696F">
            <w:pPr>
              <w:spacing w:line="260" w:lineRule="atLeast"/>
              <w:ind w:right="-108"/>
              <w:jc w:val="center"/>
              <w:rPr>
                <w:rFonts w:ascii="Times New Roman" w:hAnsi="Times New Roman" w:cs="Times New Roman"/>
                <w:sz w:val="22"/>
                <w:szCs w:val="22"/>
              </w:rPr>
            </w:pPr>
          </w:p>
        </w:tc>
        <w:tc>
          <w:tcPr>
            <w:tcW w:w="3969" w:type="dxa"/>
            <w:gridSpan w:val="3"/>
            <w:tcBorders>
              <w:bottom w:val="single" w:sz="4" w:space="0" w:color="auto"/>
            </w:tcBorders>
            <w:vAlign w:val="bottom"/>
          </w:tcPr>
          <w:p w:rsidR="00C21547" w:rsidRPr="004426C4" w:rsidRDefault="00C21547" w:rsidP="005B696F">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4426C4">
              <w:rPr>
                <w:rFonts w:ascii="Times New Roman" w:hAnsi="Times New Roman"/>
                <w:sz w:val="22"/>
                <w:szCs w:val="22"/>
              </w:rPr>
              <w:t>In Thousand Baht</w:t>
            </w:r>
          </w:p>
        </w:tc>
      </w:tr>
      <w:tr w:rsidR="00933AA8" w:rsidRPr="004426C4" w:rsidTr="005B696F">
        <w:tblPrEx>
          <w:tblLook w:val="04A0"/>
        </w:tblPrEx>
        <w:tc>
          <w:tcPr>
            <w:tcW w:w="5671" w:type="dxa"/>
            <w:vAlign w:val="bottom"/>
          </w:tcPr>
          <w:p w:rsidR="00933AA8" w:rsidRPr="004426C4" w:rsidRDefault="00933AA8" w:rsidP="005B696F">
            <w:pPr>
              <w:pStyle w:val="BodyText2"/>
              <w:widowControl w:val="0"/>
              <w:overflowPunct w:val="0"/>
              <w:autoSpaceDE w:val="0"/>
              <w:autoSpaceDN w:val="0"/>
              <w:adjustRightInd w:val="0"/>
              <w:textAlignment w:val="baseline"/>
              <w:rPr>
                <w:rFonts w:ascii="Times New Roman" w:hAnsi="Times New Roman"/>
                <w:sz w:val="22"/>
                <w:szCs w:val="22"/>
              </w:rPr>
            </w:pPr>
          </w:p>
        </w:tc>
        <w:tc>
          <w:tcPr>
            <w:tcW w:w="1842" w:type="dxa"/>
            <w:tcBorders>
              <w:bottom w:val="single" w:sz="4" w:space="0" w:color="auto"/>
            </w:tcBorders>
            <w:shd w:val="clear" w:color="auto" w:fill="auto"/>
            <w:vAlign w:val="bottom"/>
          </w:tcPr>
          <w:p w:rsidR="00933AA8" w:rsidRPr="000E20E6" w:rsidRDefault="00933AA8" w:rsidP="005B696F">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4426C4">
              <w:rPr>
                <w:rFonts w:ascii="Times New Roman" w:hAnsi="Times New Roman"/>
                <w:sz w:val="22"/>
                <w:szCs w:val="22"/>
              </w:rPr>
              <w:t>20</w:t>
            </w:r>
            <w:r>
              <w:rPr>
                <w:rFonts w:ascii="Times New Roman" w:hAnsi="Times New Roman"/>
                <w:sz w:val="22"/>
                <w:szCs w:val="22"/>
              </w:rPr>
              <w:t>2</w:t>
            </w:r>
            <w:r w:rsidR="00D424BF">
              <w:rPr>
                <w:rFonts w:ascii="Times New Roman" w:hAnsi="Times New Roman"/>
                <w:sz w:val="22"/>
                <w:szCs w:val="22"/>
              </w:rPr>
              <w:t>3</w:t>
            </w:r>
          </w:p>
        </w:tc>
        <w:tc>
          <w:tcPr>
            <w:tcW w:w="284" w:type="dxa"/>
            <w:tcBorders>
              <w:top w:val="single" w:sz="4" w:space="0" w:color="auto"/>
            </w:tcBorders>
            <w:shd w:val="clear" w:color="auto" w:fill="auto"/>
            <w:vAlign w:val="bottom"/>
          </w:tcPr>
          <w:p w:rsidR="00933AA8" w:rsidRPr="004426C4" w:rsidRDefault="00933AA8" w:rsidP="005B696F">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p>
        </w:tc>
        <w:tc>
          <w:tcPr>
            <w:tcW w:w="1843" w:type="dxa"/>
            <w:tcBorders>
              <w:top w:val="single" w:sz="4" w:space="0" w:color="auto"/>
              <w:bottom w:val="single" w:sz="4" w:space="0" w:color="auto"/>
            </w:tcBorders>
            <w:shd w:val="clear" w:color="auto" w:fill="auto"/>
            <w:vAlign w:val="bottom"/>
          </w:tcPr>
          <w:p w:rsidR="00933AA8" w:rsidRPr="000E20E6" w:rsidRDefault="00933AA8" w:rsidP="00AA3EA6">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4426C4">
              <w:rPr>
                <w:rFonts w:ascii="Times New Roman" w:hAnsi="Times New Roman"/>
                <w:sz w:val="22"/>
                <w:szCs w:val="22"/>
              </w:rPr>
              <w:t>20</w:t>
            </w:r>
            <w:r>
              <w:rPr>
                <w:rFonts w:ascii="Times New Roman" w:hAnsi="Times New Roman"/>
                <w:sz w:val="22"/>
                <w:szCs w:val="22"/>
              </w:rPr>
              <w:t>2</w:t>
            </w:r>
            <w:r w:rsidR="00D424BF">
              <w:rPr>
                <w:rFonts w:ascii="Times New Roman" w:hAnsi="Times New Roman"/>
                <w:sz w:val="22"/>
                <w:szCs w:val="22"/>
              </w:rPr>
              <w:t>2</w:t>
            </w:r>
          </w:p>
        </w:tc>
      </w:tr>
      <w:tr w:rsidR="00933AA8" w:rsidRPr="004426C4" w:rsidTr="005B696F">
        <w:tblPrEx>
          <w:tblLook w:val="04A0"/>
        </w:tblPrEx>
        <w:trPr>
          <w:trHeight w:val="80"/>
        </w:trPr>
        <w:tc>
          <w:tcPr>
            <w:tcW w:w="5671" w:type="dxa"/>
            <w:vAlign w:val="bottom"/>
          </w:tcPr>
          <w:p w:rsidR="00933AA8" w:rsidRPr="004426C4" w:rsidRDefault="00933AA8" w:rsidP="009D5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Pr>
                <w:rFonts w:ascii="Times New Roman" w:hAnsi="Times New Roman" w:cs="Times New Roman"/>
                <w:sz w:val="22"/>
                <w:szCs w:val="22"/>
              </w:rPr>
              <w:t>Lease l</w:t>
            </w:r>
            <w:r w:rsidRPr="004426C4">
              <w:rPr>
                <w:rFonts w:ascii="Times New Roman" w:hAnsi="Times New Roman" w:cs="Times New Roman"/>
                <w:sz w:val="22"/>
                <w:szCs w:val="22"/>
              </w:rPr>
              <w:t>iabilities</w:t>
            </w:r>
          </w:p>
        </w:tc>
        <w:tc>
          <w:tcPr>
            <w:tcW w:w="1842" w:type="dxa"/>
            <w:shd w:val="clear" w:color="auto" w:fill="auto"/>
          </w:tcPr>
          <w:p w:rsidR="00933AA8" w:rsidRPr="004426C4" w:rsidRDefault="00933AA8" w:rsidP="005B696F">
            <w:pPr>
              <w:tabs>
                <w:tab w:val="left" w:pos="1268"/>
              </w:tabs>
              <w:ind w:right="222"/>
              <w:jc w:val="right"/>
              <w:rPr>
                <w:rFonts w:ascii="Times New Roman" w:hAnsi="Times New Roman" w:cs="Times New Roman"/>
                <w:sz w:val="22"/>
                <w:szCs w:val="22"/>
              </w:rPr>
            </w:pPr>
          </w:p>
        </w:tc>
        <w:tc>
          <w:tcPr>
            <w:tcW w:w="284" w:type="dxa"/>
            <w:shd w:val="clear" w:color="auto" w:fill="auto"/>
            <w:vAlign w:val="bottom"/>
          </w:tcPr>
          <w:p w:rsidR="00933AA8" w:rsidRPr="004426C4" w:rsidRDefault="00933AA8" w:rsidP="005B69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843" w:type="dxa"/>
            <w:shd w:val="clear" w:color="auto" w:fill="auto"/>
          </w:tcPr>
          <w:p w:rsidR="00933AA8" w:rsidRPr="004426C4" w:rsidRDefault="00933AA8" w:rsidP="00AA3EA6">
            <w:pPr>
              <w:tabs>
                <w:tab w:val="left" w:pos="1268"/>
              </w:tabs>
              <w:ind w:right="222"/>
              <w:jc w:val="right"/>
              <w:rPr>
                <w:rFonts w:ascii="Times New Roman" w:hAnsi="Times New Roman" w:cs="Times New Roman"/>
                <w:sz w:val="22"/>
                <w:szCs w:val="22"/>
              </w:rPr>
            </w:pPr>
          </w:p>
        </w:tc>
      </w:tr>
      <w:tr w:rsidR="00D424BF" w:rsidRPr="004426C4" w:rsidTr="00692248">
        <w:tblPrEx>
          <w:tblLook w:val="04A0"/>
        </w:tblPrEx>
        <w:trPr>
          <w:trHeight w:val="80"/>
        </w:trPr>
        <w:tc>
          <w:tcPr>
            <w:tcW w:w="5671" w:type="dxa"/>
            <w:vAlign w:val="bottom"/>
          </w:tcPr>
          <w:p w:rsidR="00D424BF" w:rsidRPr="004426C4" w:rsidRDefault="00D424BF" w:rsidP="000A512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111"/>
              <w:rPr>
                <w:rFonts w:ascii="Times New Roman" w:hAnsi="Times New Roman" w:cs="Times New Roman"/>
                <w:sz w:val="22"/>
                <w:szCs w:val="22"/>
              </w:rPr>
            </w:pPr>
            <w:r w:rsidRPr="004426C4">
              <w:rPr>
                <w:rFonts w:ascii="Times New Roman" w:hAnsi="Times New Roman" w:cs="Times New Roman"/>
                <w:sz w:val="22"/>
                <w:szCs w:val="22"/>
              </w:rPr>
              <w:t>Due for payments within one year</w:t>
            </w:r>
          </w:p>
        </w:tc>
        <w:tc>
          <w:tcPr>
            <w:tcW w:w="1842" w:type="dxa"/>
            <w:shd w:val="clear" w:color="auto" w:fill="auto"/>
            <w:vAlign w:val="bottom"/>
          </w:tcPr>
          <w:p w:rsidR="00D424BF" w:rsidRPr="00874DAB" w:rsidRDefault="001E179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6,174</w:t>
            </w:r>
          </w:p>
        </w:tc>
        <w:tc>
          <w:tcPr>
            <w:tcW w:w="284" w:type="dxa"/>
            <w:shd w:val="clear" w:color="auto" w:fill="auto"/>
          </w:tcPr>
          <w:p w:rsidR="00D424BF" w:rsidRPr="00874DAB" w:rsidRDefault="00D424BF"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shd w:val="clear" w:color="auto" w:fill="auto"/>
            <w:vAlign w:val="bottom"/>
          </w:tcPr>
          <w:p w:rsidR="00D424BF" w:rsidRPr="00874DAB" w:rsidRDefault="00D424BF"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874DAB">
              <w:rPr>
                <w:rFonts w:ascii="Times New Roman" w:hAnsi="Times New Roman" w:cs="Times New Roman"/>
                <w:sz w:val="22"/>
                <w:szCs w:val="22"/>
              </w:rPr>
              <w:t>9,180</w:t>
            </w:r>
          </w:p>
        </w:tc>
      </w:tr>
      <w:tr w:rsidR="00D424BF" w:rsidRPr="004426C4" w:rsidTr="00692248">
        <w:tblPrEx>
          <w:tblLook w:val="04A0"/>
        </w:tblPrEx>
        <w:tc>
          <w:tcPr>
            <w:tcW w:w="5671" w:type="dxa"/>
            <w:vAlign w:val="bottom"/>
          </w:tcPr>
          <w:p w:rsidR="00D424BF" w:rsidRPr="004426C4" w:rsidRDefault="00D424BF" w:rsidP="000A512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111"/>
              <w:rPr>
                <w:rFonts w:ascii="Times New Roman" w:hAnsi="Times New Roman" w:cs="Times New Roman"/>
                <w:sz w:val="22"/>
                <w:szCs w:val="22"/>
              </w:rPr>
            </w:pPr>
            <w:r w:rsidRPr="004426C4">
              <w:rPr>
                <w:rFonts w:ascii="Times New Roman" w:hAnsi="Times New Roman" w:cs="Times New Roman"/>
                <w:sz w:val="22"/>
                <w:szCs w:val="22"/>
              </w:rPr>
              <w:t xml:space="preserve">Due for payments </w:t>
            </w:r>
            <w:r>
              <w:rPr>
                <w:rFonts w:ascii="Times New Roman" w:hAnsi="Times New Roman" w:cs="Times New Roman"/>
                <w:sz w:val="22"/>
                <w:szCs w:val="22"/>
              </w:rPr>
              <w:t>between</w:t>
            </w:r>
            <w:r w:rsidRPr="004426C4">
              <w:rPr>
                <w:rFonts w:ascii="Times New Roman" w:hAnsi="Times New Roman" w:cs="Times New Roman"/>
                <w:sz w:val="22"/>
                <w:szCs w:val="22"/>
              </w:rPr>
              <w:t xml:space="preserve"> </w:t>
            </w:r>
            <w:r>
              <w:rPr>
                <w:rFonts w:ascii="Times New Roman" w:hAnsi="Times New Roman" w:cs="Times New Roman"/>
                <w:sz w:val="22"/>
                <w:szCs w:val="22"/>
              </w:rPr>
              <w:t xml:space="preserve">two and five </w:t>
            </w:r>
            <w:r w:rsidRPr="004426C4">
              <w:rPr>
                <w:rFonts w:ascii="Times New Roman" w:hAnsi="Times New Roman" w:cs="Times New Roman"/>
                <w:sz w:val="22"/>
                <w:szCs w:val="22"/>
              </w:rPr>
              <w:t>years</w:t>
            </w:r>
          </w:p>
        </w:tc>
        <w:tc>
          <w:tcPr>
            <w:tcW w:w="1842" w:type="dxa"/>
            <w:tcBorders>
              <w:bottom w:val="single" w:sz="4" w:space="0" w:color="auto"/>
            </w:tcBorders>
            <w:shd w:val="clear" w:color="auto" w:fill="auto"/>
            <w:vAlign w:val="bottom"/>
          </w:tcPr>
          <w:p w:rsidR="00D424BF" w:rsidRPr="00874DAB" w:rsidRDefault="001E179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8,235</w:t>
            </w:r>
          </w:p>
        </w:tc>
        <w:tc>
          <w:tcPr>
            <w:tcW w:w="284" w:type="dxa"/>
            <w:shd w:val="clear" w:color="auto" w:fill="auto"/>
          </w:tcPr>
          <w:p w:rsidR="00D424BF" w:rsidRPr="00874DAB" w:rsidRDefault="00D424BF"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bottom w:val="single" w:sz="4" w:space="0" w:color="auto"/>
            </w:tcBorders>
            <w:shd w:val="clear" w:color="auto" w:fill="auto"/>
            <w:vAlign w:val="bottom"/>
          </w:tcPr>
          <w:p w:rsidR="00D424BF" w:rsidRPr="00874DAB" w:rsidRDefault="00D424BF"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874DAB">
              <w:rPr>
                <w:rFonts w:ascii="Times New Roman" w:hAnsi="Times New Roman" w:cs="Times New Roman"/>
                <w:sz w:val="22"/>
                <w:szCs w:val="22"/>
              </w:rPr>
              <w:t>11,528</w:t>
            </w:r>
          </w:p>
        </w:tc>
      </w:tr>
      <w:tr w:rsidR="00D424BF" w:rsidRPr="004426C4" w:rsidTr="00692248">
        <w:tblPrEx>
          <w:tblLook w:val="04A0"/>
        </w:tblPrEx>
        <w:tc>
          <w:tcPr>
            <w:tcW w:w="5671" w:type="dxa"/>
            <w:vAlign w:val="bottom"/>
          </w:tcPr>
          <w:p w:rsidR="00D424BF" w:rsidRPr="004426C4" w:rsidRDefault="00D424BF" w:rsidP="005B6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11"/>
              <w:rPr>
                <w:rFonts w:ascii="Times New Roman" w:hAnsi="Times New Roman" w:cs="Times New Roman"/>
                <w:sz w:val="22"/>
                <w:szCs w:val="22"/>
                <w:cs/>
              </w:rPr>
            </w:pPr>
            <w:r w:rsidRPr="004426C4">
              <w:rPr>
                <w:rFonts w:ascii="Times New Roman" w:hAnsi="Times New Roman" w:cs="Times New Roman"/>
                <w:sz w:val="22"/>
                <w:szCs w:val="22"/>
              </w:rPr>
              <w:t>Total</w:t>
            </w:r>
          </w:p>
        </w:tc>
        <w:tc>
          <w:tcPr>
            <w:tcW w:w="1842" w:type="dxa"/>
            <w:tcBorders>
              <w:top w:val="single" w:sz="4" w:space="0" w:color="auto"/>
            </w:tcBorders>
            <w:shd w:val="clear" w:color="auto" w:fill="auto"/>
            <w:vAlign w:val="bottom"/>
          </w:tcPr>
          <w:p w:rsidR="00D424BF" w:rsidRPr="00874DAB" w:rsidRDefault="001E179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14,409</w:t>
            </w:r>
          </w:p>
        </w:tc>
        <w:tc>
          <w:tcPr>
            <w:tcW w:w="284" w:type="dxa"/>
            <w:shd w:val="clear" w:color="auto" w:fill="auto"/>
          </w:tcPr>
          <w:p w:rsidR="00D424BF" w:rsidRPr="00874DAB" w:rsidRDefault="00D424BF"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shd w:val="clear" w:color="auto" w:fill="auto"/>
            <w:vAlign w:val="bottom"/>
          </w:tcPr>
          <w:p w:rsidR="00D424BF" w:rsidRPr="00874DAB" w:rsidRDefault="00D424BF"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874DAB">
              <w:rPr>
                <w:rFonts w:ascii="Times New Roman" w:hAnsi="Times New Roman" w:cs="Times New Roman"/>
                <w:sz w:val="22"/>
                <w:szCs w:val="22"/>
              </w:rPr>
              <w:t>20,708</w:t>
            </w:r>
          </w:p>
        </w:tc>
      </w:tr>
      <w:tr w:rsidR="001E1793" w:rsidRPr="004426C4" w:rsidTr="00692248">
        <w:tblPrEx>
          <w:tblLook w:val="04A0"/>
        </w:tblPrEx>
        <w:trPr>
          <w:trHeight w:val="80"/>
        </w:trPr>
        <w:tc>
          <w:tcPr>
            <w:tcW w:w="5671" w:type="dxa"/>
            <w:vAlign w:val="bottom"/>
          </w:tcPr>
          <w:p w:rsidR="001E1793" w:rsidRPr="000B0524" w:rsidRDefault="001E1793" w:rsidP="005B6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0B0524">
              <w:rPr>
                <w:rFonts w:ascii="Times New Roman" w:hAnsi="Times New Roman" w:cs="Times New Roman"/>
                <w:sz w:val="22"/>
                <w:szCs w:val="22"/>
              </w:rPr>
              <w:t>Less deferred interest</w:t>
            </w:r>
          </w:p>
        </w:tc>
        <w:tc>
          <w:tcPr>
            <w:tcW w:w="1842" w:type="dxa"/>
            <w:tcBorders>
              <w:bottom w:val="single" w:sz="4" w:space="0" w:color="auto"/>
            </w:tcBorders>
            <w:shd w:val="clear" w:color="auto" w:fill="auto"/>
            <w:vAlign w:val="center"/>
          </w:tcPr>
          <w:p w:rsidR="001E1793" w:rsidRPr="00874DAB" w:rsidRDefault="001E1793" w:rsidP="001E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r w:rsidRPr="00874DAB">
              <w:rPr>
                <w:rFonts w:ascii="Times New Roman" w:hAnsi="Times New Roman" w:cs="Times New Roman"/>
                <w:sz w:val="22"/>
                <w:szCs w:val="22"/>
              </w:rPr>
              <w:t>(  1,</w:t>
            </w:r>
            <w:r>
              <w:rPr>
                <w:rFonts w:ascii="Times New Roman" w:hAnsi="Times New Roman" w:cs="Times New Roman"/>
                <w:sz w:val="22"/>
                <w:szCs w:val="22"/>
              </w:rPr>
              <w:t>806</w:t>
            </w:r>
            <w:r w:rsidRPr="00874DAB">
              <w:rPr>
                <w:rFonts w:ascii="Times New Roman" w:hAnsi="Times New Roman" w:cs="Times New Roman"/>
                <w:sz w:val="22"/>
                <w:szCs w:val="22"/>
              </w:rPr>
              <w:t>)</w:t>
            </w:r>
          </w:p>
        </w:tc>
        <w:tc>
          <w:tcPr>
            <w:tcW w:w="284" w:type="dxa"/>
            <w:shd w:val="clear" w:color="auto" w:fill="auto"/>
          </w:tcPr>
          <w:p w:rsidR="001E1793" w:rsidRPr="00874DAB" w:rsidRDefault="001E179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bottom w:val="single" w:sz="4" w:space="0" w:color="auto"/>
            </w:tcBorders>
            <w:shd w:val="clear" w:color="auto" w:fill="auto"/>
            <w:vAlign w:val="center"/>
          </w:tcPr>
          <w:p w:rsidR="001E1793" w:rsidRPr="00874DAB" w:rsidRDefault="001E1793"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r w:rsidRPr="00874DAB">
              <w:rPr>
                <w:rFonts w:ascii="Times New Roman" w:hAnsi="Times New Roman" w:cs="Times New Roman"/>
                <w:sz w:val="22"/>
                <w:szCs w:val="22"/>
              </w:rPr>
              <w:t>(  1,795)</w:t>
            </w:r>
          </w:p>
        </w:tc>
      </w:tr>
      <w:tr w:rsidR="001E1793" w:rsidRPr="004426C4" w:rsidTr="00692248">
        <w:tblPrEx>
          <w:tblLook w:val="04A0"/>
        </w:tblPrEx>
        <w:tc>
          <w:tcPr>
            <w:tcW w:w="5671" w:type="dxa"/>
            <w:vAlign w:val="bottom"/>
          </w:tcPr>
          <w:p w:rsidR="001E1793" w:rsidRPr="000B0524" w:rsidRDefault="001E1793" w:rsidP="005B6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108"/>
              <w:rPr>
                <w:rFonts w:ascii="Times New Roman" w:hAnsi="Times New Roman" w:cs="Times New Roman"/>
                <w:sz w:val="22"/>
                <w:szCs w:val="22"/>
              </w:rPr>
            </w:pPr>
            <w:r w:rsidRPr="000B0524">
              <w:rPr>
                <w:rFonts w:ascii="Times New Roman" w:hAnsi="Times New Roman" w:cs="Times New Roman"/>
                <w:sz w:val="22"/>
                <w:szCs w:val="22"/>
              </w:rPr>
              <w:t>Lease liabilities - net of deferred interest</w:t>
            </w:r>
          </w:p>
        </w:tc>
        <w:tc>
          <w:tcPr>
            <w:tcW w:w="1842" w:type="dxa"/>
            <w:tcBorders>
              <w:top w:val="single" w:sz="4" w:space="0" w:color="auto"/>
            </w:tcBorders>
            <w:shd w:val="clear" w:color="auto" w:fill="auto"/>
            <w:vAlign w:val="bottom"/>
          </w:tcPr>
          <w:p w:rsidR="001E1793" w:rsidRPr="00874DAB" w:rsidRDefault="001E179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12,603</w:t>
            </w:r>
          </w:p>
        </w:tc>
        <w:tc>
          <w:tcPr>
            <w:tcW w:w="284" w:type="dxa"/>
            <w:shd w:val="clear" w:color="auto" w:fill="auto"/>
          </w:tcPr>
          <w:p w:rsidR="001E1793" w:rsidRPr="00874DAB" w:rsidRDefault="001E179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shd w:val="clear" w:color="auto" w:fill="auto"/>
            <w:vAlign w:val="bottom"/>
          </w:tcPr>
          <w:p w:rsidR="001E1793" w:rsidRPr="00874DAB" w:rsidRDefault="001E1793"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874DAB">
              <w:rPr>
                <w:rFonts w:ascii="Times New Roman" w:hAnsi="Times New Roman" w:cs="Times New Roman"/>
                <w:sz w:val="22"/>
                <w:szCs w:val="22"/>
              </w:rPr>
              <w:t>18,913</w:t>
            </w:r>
          </w:p>
        </w:tc>
      </w:tr>
      <w:tr w:rsidR="001E1793" w:rsidRPr="004426C4" w:rsidTr="00692248">
        <w:tblPrEx>
          <w:tblLook w:val="04A0"/>
        </w:tblPrEx>
        <w:tc>
          <w:tcPr>
            <w:tcW w:w="5671" w:type="dxa"/>
            <w:vAlign w:val="bottom"/>
          </w:tcPr>
          <w:p w:rsidR="001E1793" w:rsidRPr="000B0524" w:rsidRDefault="001E1793" w:rsidP="005B6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0B0524">
              <w:rPr>
                <w:rFonts w:ascii="Times New Roman" w:hAnsi="Times New Roman" w:cs="Times New Roman"/>
                <w:sz w:val="22"/>
                <w:szCs w:val="22"/>
              </w:rPr>
              <w:t>Less current portion</w:t>
            </w:r>
          </w:p>
        </w:tc>
        <w:tc>
          <w:tcPr>
            <w:tcW w:w="1842" w:type="dxa"/>
            <w:shd w:val="clear" w:color="auto" w:fill="auto"/>
            <w:vAlign w:val="center"/>
          </w:tcPr>
          <w:p w:rsidR="001E1793" w:rsidRPr="00874DAB" w:rsidRDefault="001E1793" w:rsidP="001E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r w:rsidRPr="00874DAB">
              <w:rPr>
                <w:rFonts w:ascii="Times New Roman" w:hAnsi="Times New Roman" w:cs="Times New Roman"/>
                <w:sz w:val="22"/>
                <w:szCs w:val="22"/>
              </w:rPr>
              <w:t xml:space="preserve">(  </w:t>
            </w:r>
            <w:r>
              <w:rPr>
                <w:rFonts w:ascii="Times New Roman" w:hAnsi="Times New Roman" w:cs="Times New Roman"/>
                <w:sz w:val="22"/>
                <w:szCs w:val="22"/>
              </w:rPr>
              <w:t>5,310</w:t>
            </w:r>
            <w:r w:rsidRPr="00874DAB">
              <w:rPr>
                <w:rFonts w:ascii="Times New Roman" w:hAnsi="Times New Roman" w:cs="Times New Roman"/>
                <w:sz w:val="22"/>
                <w:szCs w:val="22"/>
              </w:rPr>
              <w:t>)</w:t>
            </w:r>
          </w:p>
        </w:tc>
        <w:tc>
          <w:tcPr>
            <w:tcW w:w="284" w:type="dxa"/>
            <w:shd w:val="clear" w:color="auto" w:fill="auto"/>
          </w:tcPr>
          <w:p w:rsidR="001E1793" w:rsidRPr="00874DAB" w:rsidRDefault="001E179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shd w:val="clear" w:color="auto" w:fill="auto"/>
            <w:vAlign w:val="center"/>
          </w:tcPr>
          <w:p w:rsidR="001E1793" w:rsidRPr="00874DAB" w:rsidRDefault="001E1793"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r w:rsidRPr="00874DAB">
              <w:rPr>
                <w:rFonts w:ascii="Times New Roman" w:hAnsi="Times New Roman" w:cs="Times New Roman"/>
                <w:sz w:val="22"/>
                <w:szCs w:val="22"/>
              </w:rPr>
              <w:t>(  8,319)</w:t>
            </w:r>
          </w:p>
        </w:tc>
      </w:tr>
      <w:tr w:rsidR="001E1793" w:rsidRPr="004426C4" w:rsidTr="00692248">
        <w:tblPrEx>
          <w:tblLook w:val="04A0"/>
        </w:tblPrEx>
        <w:trPr>
          <w:trHeight w:val="50"/>
        </w:trPr>
        <w:tc>
          <w:tcPr>
            <w:tcW w:w="5671" w:type="dxa"/>
            <w:vAlign w:val="bottom"/>
          </w:tcPr>
          <w:p w:rsidR="001E1793" w:rsidRPr="000B0524" w:rsidRDefault="001E1793" w:rsidP="005B6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0B0524">
              <w:rPr>
                <w:rFonts w:ascii="Times New Roman" w:hAnsi="Times New Roman" w:cs="Times New Roman"/>
                <w:sz w:val="22"/>
                <w:szCs w:val="22"/>
              </w:rPr>
              <w:t>Net</w:t>
            </w:r>
          </w:p>
        </w:tc>
        <w:tc>
          <w:tcPr>
            <w:tcW w:w="1842" w:type="dxa"/>
            <w:tcBorders>
              <w:top w:val="single" w:sz="4" w:space="0" w:color="auto"/>
              <w:bottom w:val="double" w:sz="4" w:space="0" w:color="auto"/>
            </w:tcBorders>
            <w:shd w:val="clear" w:color="auto" w:fill="auto"/>
            <w:vAlign w:val="bottom"/>
          </w:tcPr>
          <w:p w:rsidR="001E1793" w:rsidRPr="00874DAB" w:rsidRDefault="001E179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cs/>
              </w:rPr>
            </w:pPr>
            <w:r>
              <w:rPr>
                <w:rFonts w:ascii="Times New Roman" w:hAnsi="Times New Roman" w:cs="Times New Roman"/>
                <w:sz w:val="22"/>
                <w:szCs w:val="22"/>
              </w:rPr>
              <w:t>7,293</w:t>
            </w:r>
          </w:p>
        </w:tc>
        <w:tc>
          <w:tcPr>
            <w:tcW w:w="284" w:type="dxa"/>
            <w:shd w:val="clear" w:color="auto" w:fill="auto"/>
          </w:tcPr>
          <w:p w:rsidR="001E1793" w:rsidRPr="00874DAB" w:rsidRDefault="001E179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eastAsia="en-GB"/>
              </w:rPr>
            </w:pPr>
          </w:p>
        </w:tc>
        <w:tc>
          <w:tcPr>
            <w:tcW w:w="1843" w:type="dxa"/>
            <w:tcBorders>
              <w:top w:val="single" w:sz="4" w:space="0" w:color="auto"/>
              <w:bottom w:val="double" w:sz="4" w:space="0" w:color="auto"/>
            </w:tcBorders>
            <w:shd w:val="clear" w:color="auto" w:fill="auto"/>
            <w:vAlign w:val="bottom"/>
          </w:tcPr>
          <w:p w:rsidR="001E1793" w:rsidRPr="00874DAB" w:rsidRDefault="001E1793"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cs/>
              </w:rPr>
            </w:pPr>
            <w:r w:rsidRPr="00874DAB">
              <w:rPr>
                <w:rFonts w:ascii="Times New Roman" w:hAnsi="Times New Roman" w:cs="Times New Roman"/>
                <w:sz w:val="22"/>
                <w:szCs w:val="22"/>
              </w:rPr>
              <w:t>10,594</w:t>
            </w:r>
          </w:p>
        </w:tc>
      </w:tr>
    </w:tbl>
    <w:p w:rsidR="00E45609" w:rsidRPr="0082751E" w:rsidRDefault="00E45609" w:rsidP="00827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35439D" w:rsidRPr="00D710EC" w:rsidRDefault="00E45609" w:rsidP="00366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D710EC">
        <w:rPr>
          <w:rFonts w:ascii="Times New Roman" w:hAnsi="Times New Roman" w:cs="Times New Roman"/>
          <w:sz w:val="22"/>
          <w:szCs w:val="22"/>
        </w:rPr>
        <w:t xml:space="preserve">During </w:t>
      </w:r>
      <w:r w:rsidR="00040319">
        <w:rPr>
          <w:rFonts w:ascii="Times New Roman" w:hAnsi="Times New Roman" w:cs="Times New Roman"/>
          <w:sz w:val="22"/>
          <w:szCs w:val="22"/>
        </w:rPr>
        <w:t>202</w:t>
      </w:r>
      <w:r w:rsidR="00D424BF">
        <w:rPr>
          <w:rFonts w:ascii="Times New Roman" w:hAnsi="Times New Roman" w:cs="Times New Roman"/>
          <w:sz w:val="22"/>
          <w:szCs w:val="22"/>
        </w:rPr>
        <w:t>3</w:t>
      </w:r>
      <w:r w:rsidR="00040319">
        <w:rPr>
          <w:rFonts w:ascii="Times New Roman" w:hAnsi="Times New Roman" w:cs="Times New Roman"/>
          <w:sz w:val="22"/>
          <w:szCs w:val="22"/>
        </w:rPr>
        <w:t xml:space="preserve"> and 202</w:t>
      </w:r>
      <w:r w:rsidR="00D424BF">
        <w:rPr>
          <w:rFonts w:ascii="Times New Roman" w:hAnsi="Times New Roman" w:cs="Times New Roman"/>
          <w:sz w:val="22"/>
          <w:szCs w:val="22"/>
        </w:rPr>
        <w:t>2</w:t>
      </w:r>
      <w:r w:rsidR="00B32E44">
        <w:rPr>
          <w:rFonts w:ascii="Times New Roman" w:hAnsi="Times New Roman" w:cs="Times New Roman"/>
          <w:sz w:val="22"/>
          <w:szCs w:val="22"/>
        </w:rPr>
        <w:t xml:space="preserve">, the Company’s </w:t>
      </w:r>
      <w:r w:rsidR="00E70160">
        <w:rPr>
          <w:rFonts w:ascii="Times New Roman" w:hAnsi="Times New Roman"/>
          <w:sz w:val="22"/>
          <w:szCs w:val="28"/>
        </w:rPr>
        <w:t>cash</w:t>
      </w:r>
      <w:r w:rsidR="00872310">
        <w:rPr>
          <w:rFonts w:ascii="Times New Roman" w:hAnsi="Times New Roman"/>
          <w:sz w:val="22"/>
          <w:szCs w:val="28"/>
        </w:rPr>
        <w:t xml:space="preserve"> outflow f</w:t>
      </w:r>
      <w:r w:rsidR="00E70160">
        <w:rPr>
          <w:rFonts w:ascii="Times New Roman" w:hAnsi="Times New Roman"/>
          <w:sz w:val="22"/>
          <w:szCs w:val="28"/>
        </w:rPr>
        <w:t>r</w:t>
      </w:r>
      <w:r w:rsidR="00872310">
        <w:rPr>
          <w:rFonts w:ascii="Times New Roman" w:hAnsi="Times New Roman"/>
          <w:sz w:val="22"/>
          <w:szCs w:val="28"/>
        </w:rPr>
        <w:t xml:space="preserve">om </w:t>
      </w:r>
      <w:r w:rsidR="00852136">
        <w:rPr>
          <w:rFonts w:ascii="Times New Roman" w:hAnsi="Times New Roman" w:cs="Times New Roman"/>
          <w:sz w:val="22"/>
          <w:szCs w:val="22"/>
        </w:rPr>
        <w:t>lease</w:t>
      </w:r>
      <w:r w:rsidR="00E70160">
        <w:rPr>
          <w:rFonts w:ascii="Times New Roman" w:hAnsi="Times New Roman" w:cs="Times New Roman"/>
          <w:sz w:val="22"/>
          <w:szCs w:val="22"/>
        </w:rPr>
        <w:t>s</w:t>
      </w:r>
      <w:r w:rsidR="00852136">
        <w:rPr>
          <w:rFonts w:ascii="Times New Roman" w:hAnsi="Times New Roman" w:cs="Times New Roman"/>
          <w:sz w:val="22"/>
          <w:szCs w:val="22"/>
        </w:rPr>
        <w:t xml:space="preserve"> </w:t>
      </w:r>
      <w:r w:rsidR="00852136" w:rsidRPr="005F12F2">
        <w:rPr>
          <w:rFonts w:ascii="Times New Roman" w:hAnsi="Times New Roman" w:cs="Times New Roman"/>
          <w:sz w:val="22"/>
          <w:szCs w:val="22"/>
        </w:rPr>
        <w:t>amount</w:t>
      </w:r>
      <w:r w:rsidR="00E70160">
        <w:rPr>
          <w:rFonts w:ascii="Times New Roman" w:hAnsi="Times New Roman" w:cs="Times New Roman"/>
          <w:sz w:val="22"/>
          <w:szCs w:val="22"/>
        </w:rPr>
        <w:t>ed</w:t>
      </w:r>
      <w:r w:rsidR="00852136" w:rsidRPr="005F12F2">
        <w:rPr>
          <w:rFonts w:ascii="Times New Roman" w:hAnsi="Times New Roman" w:cs="Times New Roman"/>
          <w:sz w:val="22"/>
          <w:szCs w:val="22"/>
        </w:rPr>
        <w:t xml:space="preserve"> to approximately Baht </w:t>
      </w:r>
      <w:r w:rsidR="001E1793">
        <w:rPr>
          <w:rFonts w:ascii="Times New Roman" w:hAnsi="Times New Roman" w:cs="Times New Roman"/>
          <w:sz w:val="22"/>
          <w:szCs w:val="22"/>
        </w:rPr>
        <w:t>8.</w:t>
      </w:r>
      <w:r w:rsidR="001875F6">
        <w:rPr>
          <w:rFonts w:ascii="Times New Roman" w:hAnsi="Times New Roman" w:cs="Times New Roman"/>
          <w:sz w:val="22"/>
          <w:szCs w:val="22"/>
        </w:rPr>
        <w:t>4</w:t>
      </w:r>
      <w:r w:rsidR="00852136" w:rsidRPr="005F12F2">
        <w:rPr>
          <w:rFonts w:ascii="Times New Roman" w:hAnsi="Times New Roman" w:cs="Times New Roman"/>
          <w:sz w:val="22"/>
          <w:szCs w:val="22"/>
        </w:rPr>
        <w:t xml:space="preserve"> million</w:t>
      </w:r>
      <w:r w:rsidR="0035439D">
        <w:rPr>
          <w:rFonts w:ascii="Times New Roman" w:hAnsi="Times New Roman" w:cs="Times New Roman"/>
          <w:sz w:val="22"/>
          <w:szCs w:val="22"/>
        </w:rPr>
        <w:t xml:space="preserve"> and </w:t>
      </w:r>
      <w:r w:rsidR="0035439D" w:rsidRPr="00D710EC">
        <w:rPr>
          <w:rFonts w:ascii="Times New Roman" w:hAnsi="Times New Roman" w:cs="Times New Roman"/>
          <w:sz w:val="22"/>
          <w:szCs w:val="22"/>
        </w:rPr>
        <w:t xml:space="preserve">Baht </w:t>
      </w:r>
      <w:r w:rsidR="00B03B6B">
        <w:rPr>
          <w:rFonts w:ascii="Times New Roman" w:hAnsi="Times New Roman" w:cs="Times New Roman"/>
          <w:sz w:val="22"/>
          <w:szCs w:val="22"/>
        </w:rPr>
        <w:t>9</w:t>
      </w:r>
      <w:r w:rsidR="00872310">
        <w:rPr>
          <w:rFonts w:ascii="Times New Roman" w:hAnsi="Times New Roman" w:cs="Times New Roman"/>
          <w:sz w:val="22"/>
          <w:szCs w:val="22"/>
        </w:rPr>
        <w:t>.</w:t>
      </w:r>
      <w:r w:rsidR="00D424BF">
        <w:rPr>
          <w:rFonts w:ascii="Times New Roman" w:hAnsi="Times New Roman" w:cs="Times New Roman"/>
          <w:sz w:val="22"/>
          <w:szCs w:val="22"/>
        </w:rPr>
        <w:t>8</w:t>
      </w:r>
      <w:r w:rsidR="0035439D" w:rsidRPr="00D710EC">
        <w:rPr>
          <w:rFonts w:ascii="Times New Roman" w:hAnsi="Times New Roman" w:cs="Times New Roman"/>
          <w:sz w:val="22"/>
          <w:szCs w:val="22"/>
        </w:rPr>
        <w:t xml:space="preserve"> million, respectively.</w:t>
      </w:r>
    </w:p>
    <w:p w:rsidR="00FB77B6" w:rsidRPr="00366060" w:rsidRDefault="00FB77B6" w:rsidP="00366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cs/>
        </w:rPr>
      </w:pPr>
    </w:p>
    <w:p w:rsidR="00C21547" w:rsidRPr="00E361A0" w:rsidRDefault="00C21547" w:rsidP="00E3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E361A0">
        <w:rPr>
          <w:rFonts w:ascii="Times New Roman" w:hAnsi="Times New Roman" w:cs="Times New Roman"/>
          <w:sz w:val="22"/>
          <w:szCs w:val="22"/>
        </w:rPr>
        <w:t>Amortized interest, which was presented as part of “Finance costs” in the statements of comprehensive income</w:t>
      </w:r>
      <w:r w:rsidR="00E70160">
        <w:rPr>
          <w:rFonts w:ascii="Times New Roman" w:hAnsi="Times New Roman" w:cs="Times New Roman"/>
          <w:sz w:val="22"/>
          <w:szCs w:val="22"/>
        </w:rPr>
        <w:t>,</w:t>
      </w:r>
      <w:r w:rsidRPr="00E361A0">
        <w:rPr>
          <w:rFonts w:ascii="Times New Roman" w:hAnsi="Times New Roman" w:cs="Times New Roman"/>
          <w:sz w:val="22"/>
          <w:szCs w:val="22"/>
        </w:rPr>
        <w:t xml:space="preserve"> for </w:t>
      </w:r>
      <w:r w:rsidR="001875F6">
        <w:rPr>
          <w:rFonts w:ascii="Times New Roman" w:hAnsi="Times New Roman" w:cs="Times New Roman"/>
          <w:sz w:val="22"/>
          <w:szCs w:val="22"/>
        </w:rPr>
        <w:t xml:space="preserve">each of </w:t>
      </w:r>
      <w:r w:rsidRPr="00E361A0">
        <w:rPr>
          <w:rFonts w:ascii="Times New Roman" w:hAnsi="Times New Roman" w:cs="Times New Roman"/>
          <w:sz w:val="22"/>
          <w:szCs w:val="22"/>
        </w:rPr>
        <w:t xml:space="preserve">the years ended December 31, </w:t>
      </w:r>
      <w:r w:rsidR="00040319">
        <w:rPr>
          <w:rFonts w:ascii="Times New Roman" w:hAnsi="Times New Roman" w:cs="Times New Roman"/>
          <w:sz w:val="22"/>
          <w:szCs w:val="22"/>
        </w:rPr>
        <w:t>202</w:t>
      </w:r>
      <w:r w:rsidR="00D424BF">
        <w:rPr>
          <w:rFonts w:ascii="Times New Roman" w:hAnsi="Times New Roman" w:cs="Times New Roman"/>
          <w:sz w:val="22"/>
          <w:szCs w:val="22"/>
        </w:rPr>
        <w:t>3</w:t>
      </w:r>
      <w:r w:rsidR="00040319">
        <w:rPr>
          <w:rFonts w:ascii="Times New Roman" w:hAnsi="Times New Roman" w:cs="Times New Roman"/>
          <w:sz w:val="22"/>
          <w:szCs w:val="22"/>
        </w:rPr>
        <w:t xml:space="preserve"> and 202</w:t>
      </w:r>
      <w:r w:rsidR="00D424BF">
        <w:rPr>
          <w:rFonts w:ascii="Times New Roman" w:hAnsi="Times New Roman" w:cs="Times New Roman"/>
          <w:sz w:val="22"/>
          <w:szCs w:val="22"/>
        </w:rPr>
        <w:t>2</w:t>
      </w:r>
      <w:r w:rsidR="00E70160">
        <w:rPr>
          <w:rFonts w:ascii="Times New Roman" w:hAnsi="Times New Roman" w:cs="Times New Roman"/>
          <w:sz w:val="22"/>
          <w:szCs w:val="22"/>
        </w:rPr>
        <w:t xml:space="preserve"> </w:t>
      </w:r>
      <w:r w:rsidRPr="00E361A0">
        <w:rPr>
          <w:rFonts w:ascii="Times New Roman" w:hAnsi="Times New Roman" w:cs="Times New Roman"/>
          <w:sz w:val="22"/>
          <w:szCs w:val="22"/>
        </w:rPr>
        <w:t xml:space="preserve">amounted to approximately Baht </w:t>
      </w:r>
      <w:r w:rsidR="002D6374">
        <w:rPr>
          <w:rFonts w:ascii="Times New Roman" w:hAnsi="Times New Roman" w:cs="Times New Roman"/>
          <w:sz w:val="22"/>
          <w:szCs w:val="22"/>
        </w:rPr>
        <w:t>1.</w:t>
      </w:r>
      <w:r w:rsidR="00D424BF">
        <w:rPr>
          <w:rFonts w:ascii="Times New Roman" w:hAnsi="Times New Roman" w:cs="Times New Roman"/>
          <w:sz w:val="22"/>
          <w:szCs w:val="22"/>
        </w:rPr>
        <w:t>2</w:t>
      </w:r>
      <w:r w:rsidRPr="00E361A0">
        <w:rPr>
          <w:rFonts w:ascii="Times New Roman" w:hAnsi="Times New Roman" w:cs="Times New Roman"/>
          <w:sz w:val="22"/>
          <w:szCs w:val="22"/>
        </w:rPr>
        <w:t xml:space="preserve"> million.</w:t>
      </w:r>
    </w:p>
    <w:p w:rsidR="008D5834" w:rsidRDefault="008D5834" w:rsidP="008D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caps/>
          <w:sz w:val="22"/>
          <w:szCs w:val="22"/>
        </w:rPr>
      </w:pPr>
    </w:p>
    <w:p w:rsidR="00BF09D4" w:rsidRDefault="00BF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2"/>
          <w:szCs w:val="22"/>
        </w:rPr>
      </w:pPr>
      <w:r>
        <w:rPr>
          <w:rFonts w:ascii="Times New Roman" w:hAnsi="Times New Roman" w:cs="Times New Roman"/>
          <w:b/>
          <w:bCs/>
          <w:caps/>
          <w:sz w:val="22"/>
          <w:szCs w:val="22"/>
        </w:rPr>
        <w:br w:type="page"/>
      </w:r>
    </w:p>
    <w:p w:rsidR="00940227" w:rsidRPr="00975D10" w:rsidRDefault="00940227"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975D10">
        <w:rPr>
          <w:rFonts w:ascii="Times New Roman" w:hAnsi="Times New Roman" w:cs="Times New Roman"/>
          <w:b/>
          <w:bCs/>
          <w:caps/>
          <w:sz w:val="22"/>
          <w:szCs w:val="22"/>
        </w:rPr>
        <w:lastRenderedPageBreak/>
        <w:t>DEBENTURES</w:t>
      </w:r>
    </w:p>
    <w:p w:rsidR="00940227" w:rsidRPr="00975D10" w:rsidRDefault="00940227" w:rsidP="000E3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833" w:type="dxa"/>
        <w:tblLook w:val="04A0"/>
      </w:tblPr>
      <w:tblGrid>
        <w:gridCol w:w="5688"/>
        <w:gridCol w:w="270"/>
        <w:gridCol w:w="1805"/>
        <w:gridCol w:w="236"/>
        <w:gridCol w:w="1834"/>
      </w:tblGrid>
      <w:tr w:rsidR="008254FA" w:rsidRPr="00975D10" w:rsidTr="008254FA">
        <w:tc>
          <w:tcPr>
            <w:tcW w:w="5688" w:type="dxa"/>
          </w:tcPr>
          <w:p w:rsidR="008254FA" w:rsidRPr="00975D10" w:rsidRDefault="008254FA" w:rsidP="00E05294">
            <w:pPr>
              <w:pStyle w:val="NoSpacing"/>
              <w:spacing w:line="240" w:lineRule="atLeast"/>
              <w:rPr>
                <w:rFonts w:cs="Times New Roman"/>
                <w:sz w:val="22"/>
                <w:szCs w:val="22"/>
                <w:vertAlign w:val="subscript"/>
              </w:rPr>
            </w:pPr>
          </w:p>
        </w:tc>
        <w:tc>
          <w:tcPr>
            <w:tcW w:w="270" w:type="dxa"/>
          </w:tcPr>
          <w:p w:rsidR="008254FA" w:rsidRPr="00975D10" w:rsidRDefault="008254FA" w:rsidP="00E05294">
            <w:pPr>
              <w:pStyle w:val="NoSpacing"/>
              <w:spacing w:line="240" w:lineRule="atLeast"/>
              <w:rPr>
                <w:rFonts w:cs="Times New Roman"/>
                <w:sz w:val="22"/>
                <w:szCs w:val="22"/>
              </w:rPr>
            </w:pPr>
          </w:p>
        </w:tc>
        <w:tc>
          <w:tcPr>
            <w:tcW w:w="3875" w:type="dxa"/>
            <w:gridSpan w:val="3"/>
            <w:tcBorders>
              <w:bottom w:val="single" w:sz="4" w:space="0" w:color="000000"/>
            </w:tcBorders>
          </w:tcPr>
          <w:p w:rsidR="008254FA" w:rsidRPr="00975D10" w:rsidRDefault="008254FA" w:rsidP="00E05294">
            <w:pPr>
              <w:pStyle w:val="NoSpacing"/>
              <w:spacing w:line="240" w:lineRule="atLeast"/>
              <w:ind w:left="-60" w:right="-108"/>
              <w:jc w:val="center"/>
              <w:rPr>
                <w:rFonts w:cs="Times New Roman"/>
                <w:sz w:val="22"/>
                <w:szCs w:val="22"/>
              </w:rPr>
            </w:pPr>
            <w:r w:rsidRPr="00975D10">
              <w:rPr>
                <w:rFonts w:cs="Times New Roman"/>
                <w:sz w:val="22"/>
                <w:szCs w:val="22"/>
              </w:rPr>
              <w:t>In Thousand Baht</w:t>
            </w:r>
          </w:p>
        </w:tc>
      </w:tr>
      <w:tr w:rsidR="000B0524" w:rsidRPr="00975D10" w:rsidTr="00E05294">
        <w:tc>
          <w:tcPr>
            <w:tcW w:w="5688" w:type="dxa"/>
          </w:tcPr>
          <w:p w:rsidR="000B0524" w:rsidRPr="00975D10" w:rsidRDefault="000B0524" w:rsidP="00E05294">
            <w:pPr>
              <w:pStyle w:val="NoSpacing"/>
              <w:spacing w:line="240" w:lineRule="atLeast"/>
              <w:rPr>
                <w:rFonts w:cs="Times New Roman"/>
                <w:sz w:val="22"/>
                <w:szCs w:val="22"/>
                <w:vertAlign w:val="subscript"/>
              </w:rPr>
            </w:pPr>
          </w:p>
        </w:tc>
        <w:tc>
          <w:tcPr>
            <w:tcW w:w="270" w:type="dxa"/>
          </w:tcPr>
          <w:p w:rsidR="000B0524" w:rsidRPr="00975D10" w:rsidRDefault="000B0524" w:rsidP="00E05294">
            <w:pPr>
              <w:pStyle w:val="NoSpacing"/>
              <w:spacing w:line="240" w:lineRule="atLeast"/>
              <w:rPr>
                <w:rFonts w:cs="Times New Roman"/>
                <w:sz w:val="22"/>
                <w:szCs w:val="22"/>
              </w:rPr>
            </w:pPr>
          </w:p>
        </w:tc>
        <w:tc>
          <w:tcPr>
            <w:tcW w:w="1805" w:type="dxa"/>
            <w:tcBorders>
              <w:top w:val="single" w:sz="4" w:space="0" w:color="000000"/>
              <w:bottom w:val="single" w:sz="4" w:space="0" w:color="000000"/>
            </w:tcBorders>
          </w:tcPr>
          <w:p w:rsidR="000B0524" w:rsidRPr="00975D10" w:rsidRDefault="000B0524" w:rsidP="00E05294">
            <w:pPr>
              <w:pStyle w:val="NoSpacing"/>
              <w:spacing w:line="240" w:lineRule="atLeast"/>
              <w:ind w:left="-60" w:right="-108"/>
              <w:jc w:val="center"/>
              <w:rPr>
                <w:rFonts w:cs="Times New Roman"/>
                <w:sz w:val="22"/>
                <w:szCs w:val="22"/>
              </w:rPr>
            </w:pPr>
            <w:r w:rsidRPr="00975D10">
              <w:rPr>
                <w:rFonts w:cs="Times New Roman"/>
                <w:sz w:val="22"/>
                <w:szCs w:val="22"/>
              </w:rPr>
              <w:t>202</w:t>
            </w:r>
            <w:r w:rsidR="00D424BF" w:rsidRPr="00975D10">
              <w:rPr>
                <w:rFonts w:cs="Times New Roman"/>
                <w:sz w:val="22"/>
                <w:szCs w:val="22"/>
              </w:rPr>
              <w:t>3</w:t>
            </w:r>
          </w:p>
        </w:tc>
        <w:tc>
          <w:tcPr>
            <w:tcW w:w="236" w:type="dxa"/>
            <w:tcBorders>
              <w:top w:val="single" w:sz="4" w:space="0" w:color="000000"/>
            </w:tcBorders>
          </w:tcPr>
          <w:p w:rsidR="000B0524" w:rsidRPr="00975D10" w:rsidRDefault="000B0524" w:rsidP="00E05294">
            <w:pPr>
              <w:pStyle w:val="NoSpacing"/>
              <w:spacing w:line="240" w:lineRule="atLeast"/>
              <w:ind w:left="-60" w:right="-108"/>
              <w:jc w:val="center"/>
              <w:rPr>
                <w:rFonts w:cs="Times New Roman"/>
                <w:sz w:val="22"/>
                <w:szCs w:val="22"/>
              </w:rPr>
            </w:pPr>
          </w:p>
        </w:tc>
        <w:tc>
          <w:tcPr>
            <w:tcW w:w="1834" w:type="dxa"/>
            <w:tcBorders>
              <w:top w:val="single" w:sz="4" w:space="0" w:color="000000"/>
              <w:bottom w:val="single" w:sz="4" w:space="0" w:color="000000"/>
            </w:tcBorders>
          </w:tcPr>
          <w:p w:rsidR="000B0524" w:rsidRPr="00975D10" w:rsidRDefault="000B0524" w:rsidP="00AA3EA6">
            <w:pPr>
              <w:pStyle w:val="NoSpacing"/>
              <w:spacing w:line="240" w:lineRule="atLeast"/>
              <w:ind w:left="-60" w:right="-108"/>
              <w:jc w:val="center"/>
              <w:rPr>
                <w:rFonts w:cs="Times New Roman"/>
                <w:sz w:val="22"/>
                <w:szCs w:val="22"/>
              </w:rPr>
            </w:pPr>
            <w:r w:rsidRPr="00975D10">
              <w:rPr>
                <w:rFonts w:cs="Times New Roman"/>
                <w:sz w:val="22"/>
                <w:szCs w:val="22"/>
              </w:rPr>
              <w:t>202</w:t>
            </w:r>
            <w:r w:rsidR="00D424BF" w:rsidRPr="00975D10">
              <w:rPr>
                <w:rFonts w:cs="Times New Roman"/>
                <w:sz w:val="22"/>
                <w:szCs w:val="22"/>
              </w:rPr>
              <w:t>2</w:t>
            </w:r>
          </w:p>
        </w:tc>
      </w:tr>
      <w:tr w:rsidR="00D424BF" w:rsidRPr="00975D10" w:rsidTr="00E05294">
        <w:tc>
          <w:tcPr>
            <w:tcW w:w="5688" w:type="dxa"/>
          </w:tcPr>
          <w:p w:rsidR="00D424BF" w:rsidRPr="00975D10" w:rsidRDefault="00D424BF" w:rsidP="00E05294">
            <w:pPr>
              <w:pStyle w:val="NoSpacing"/>
              <w:spacing w:line="240" w:lineRule="atLeast"/>
              <w:rPr>
                <w:rFonts w:cs="Times New Roman"/>
                <w:sz w:val="22"/>
                <w:szCs w:val="22"/>
                <w:cs/>
              </w:rPr>
            </w:pPr>
            <w:r w:rsidRPr="00975D10">
              <w:rPr>
                <w:rFonts w:cs="Times New Roman"/>
                <w:sz w:val="22"/>
                <w:szCs w:val="22"/>
              </w:rPr>
              <w:t>Debentures</w:t>
            </w:r>
          </w:p>
        </w:tc>
        <w:tc>
          <w:tcPr>
            <w:tcW w:w="270" w:type="dxa"/>
          </w:tcPr>
          <w:p w:rsidR="00D424BF" w:rsidRPr="00975D10" w:rsidRDefault="00D424BF" w:rsidP="00E05294">
            <w:pPr>
              <w:pStyle w:val="NoSpacing"/>
              <w:spacing w:line="240" w:lineRule="atLeast"/>
              <w:rPr>
                <w:rFonts w:cs="Times New Roman"/>
                <w:sz w:val="22"/>
                <w:szCs w:val="22"/>
              </w:rPr>
            </w:pPr>
          </w:p>
        </w:tc>
        <w:tc>
          <w:tcPr>
            <w:tcW w:w="1805" w:type="dxa"/>
            <w:tcBorders>
              <w:top w:val="single" w:sz="4" w:space="0" w:color="000000"/>
            </w:tcBorders>
          </w:tcPr>
          <w:p w:rsidR="00D424BF" w:rsidRPr="00975D10" w:rsidRDefault="00E011C5" w:rsidP="00692248">
            <w:pPr>
              <w:pStyle w:val="NoSpacing"/>
              <w:spacing w:line="240" w:lineRule="atLeast"/>
              <w:ind w:right="342"/>
              <w:jc w:val="right"/>
              <w:rPr>
                <w:rFonts w:cs="Times New Roman"/>
                <w:sz w:val="22"/>
                <w:szCs w:val="22"/>
              </w:rPr>
            </w:pPr>
            <w:r>
              <w:rPr>
                <w:rFonts w:cs="Times New Roman"/>
                <w:sz w:val="22"/>
                <w:szCs w:val="22"/>
              </w:rPr>
              <w:t>4,814,300</w:t>
            </w:r>
          </w:p>
        </w:tc>
        <w:tc>
          <w:tcPr>
            <w:tcW w:w="236" w:type="dxa"/>
          </w:tcPr>
          <w:p w:rsidR="00D424BF" w:rsidRPr="00975D10" w:rsidRDefault="00D424BF" w:rsidP="00692248">
            <w:pPr>
              <w:pStyle w:val="NoSpacing"/>
              <w:spacing w:line="240" w:lineRule="atLeast"/>
              <w:ind w:right="342"/>
              <w:jc w:val="right"/>
              <w:rPr>
                <w:rFonts w:cs="Times New Roman"/>
                <w:sz w:val="22"/>
                <w:szCs w:val="22"/>
              </w:rPr>
            </w:pPr>
          </w:p>
        </w:tc>
        <w:tc>
          <w:tcPr>
            <w:tcW w:w="1834" w:type="dxa"/>
          </w:tcPr>
          <w:p w:rsidR="00D424BF" w:rsidRPr="00975D10" w:rsidRDefault="00D424BF" w:rsidP="00D41C48">
            <w:pPr>
              <w:pStyle w:val="NoSpacing"/>
              <w:spacing w:line="240" w:lineRule="atLeast"/>
              <w:ind w:right="342"/>
              <w:jc w:val="right"/>
              <w:rPr>
                <w:rFonts w:cs="Times New Roman"/>
                <w:sz w:val="22"/>
                <w:szCs w:val="22"/>
              </w:rPr>
            </w:pPr>
            <w:r w:rsidRPr="00975D10">
              <w:rPr>
                <w:rFonts w:cs="Times New Roman"/>
                <w:sz w:val="22"/>
                <w:szCs w:val="22"/>
              </w:rPr>
              <w:t>6,114,300</w:t>
            </w:r>
          </w:p>
        </w:tc>
      </w:tr>
      <w:tr w:rsidR="00E011C5" w:rsidRPr="00975D10" w:rsidTr="00E05294">
        <w:tc>
          <w:tcPr>
            <w:tcW w:w="5688" w:type="dxa"/>
          </w:tcPr>
          <w:p w:rsidR="00E011C5" w:rsidRPr="00975D10" w:rsidRDefault="00E011C5" w:rsidP="00E05294">
            <w:pPr>
              <w:pStyle w:val="NoSpacing"/>
              <w:spacing w:line="240" w:lineRule="atLeast"/>
              <w:rPr>
                <w:rFonts w:cs="Times New Roman"/>
                <w:sz w:val="22"/>
                <w:szCs w:val="22"/>
              </w:rPr>
            </w:pPr>
            <w:r w:rsidRPr="00975D10">
              <w:rPr>
                <w:rFonts w:cs="Times New Roman"/>
                <w:sz w:val="22"/>
                <w:szCs w:val="22"/>
              </w:rPr>
              <w:t>Less</w:t>
            </w:r>
            <w:r w:rsidRPr="00975D10">
              <w:rPr>
                <w:rFonts w:cs="Times New Roman"/>
                <w:sz w:val="22"/>
                <w:szCs w:val="22"/>
                <w:cs/>
              </w:rPr>
              <w:t xml:space="preserve"> </w:t>
            </w:r>
            <w:r w:rsidRPr="00975D10">
              <w:rPr>
                <w:rFonts w:cs="Times New Roman"/>
                <w:sz w:val="22"/>
                <w:szCs w:val="22"/>
              </w:rPr>
              <w:t>Deferred direct transaction costs on debenture issuance</w:t>
            </w:r>
          </w:p>
        </w:tc>
        <w:tc>
          <w:tcPr>
            <w:tcW w:w="270" w:type="dxa"/>
          </w:tcPr>
          <w:p w:rsidR="00E011C5" w:rsidRPr="00975D10" w:rsidRDefault="00E011C5" w:rsidP="00E05294">
            <w:pPr>
              <w:pStyle w:val="NoSpacing"/>
              <w:spacing w:line="240" w:lineRule="atLeast"/>
              <w:rPr>
                <w:rFonts w:cs="Times New Roman"/>
                <w:sz w:val="22"/>
                <w:szCs w:val="22"/>
              </w:rPr>
            </w:pPr>
          </w:p>
        </w:tc>
        <w:tc>
          <w:tcPr>
            <w:tcW w:w="1805" w:type="dxa"/>
            <w:tcBorders>
              <w:bottom w:val="single" w:sz="4" w:space="0" w:color="000000"/>
            </w:tcBorders>
          </w:tcPr>
          <w:p w:rsidR="00E011C5" w:rsidRPr="00975D10" w:rsidRDefault="00E011C5" w:rsidP="00AA34A5">
            <w:pPr>
              <w:pStyle w:val="NoSpacing"/>
              <w:spacing w:line="240" w:lineRule="atLeast"/>
              <w:ind w:right="259"/>
              <w:jc w:val="right"/>
              <w:rPr>
                <w:rFonts w:cs="Times New Roman"/>
                <w:sz w:val="22"/>
                <w:szCs w:val="22"/>
              </w:rPr>
            </w:pPr>
            <w:r>
              <w:rPr>
                <w:rFonts w:cs="Times New Roman"/>
                <w:sz w:val="22"/>
                <w:szCs w:val="22"/>
              </w:rPr>
              <w:t>(     35,065</w:t>
            </w:r>
            <w:r w:rsidRPr="00975D10">
              <w:rPr>
                <w:rFonts w:cs="Times New Roman"/>
                <w:sz w:val="22"/>
                <w:szCs w:val="22"/>
              </w:rPr>
              <w:t>)</w:t>
            </w:r>
          </w:p>
        </w:tc>
        <w:tc>
          <w:tcPr>
            <w:tcW w:w="236" w:type="dxa"/>
          </w:tcPr>
          <w:p w:rsidR="00E011C5" w:rsidRPr="00975D10" w:rsidRDefault="00E011C5" w:rsidP="00692248">
            <w:pPr>
              <w:pStyle w:val="NoSpacing"/>
              <w:spacing w:line="240" w:lineRule="atLeast"/>
              <w:ind w:right="342"/>
              <w:jc w:val="right"/>
              <w:rPr>
                <w:rFonts w:cs="Times New Roman"/>
                <w:sz w:val="22"/>
                <w:szCs w:val="22"/>
              </w:rPr>
            </w:pPr>
          </w:p>
        </w:tc>
        <w:tc>
          <w:tcPr>
            <w:tcW w:w="1834" w:type="dxa"/>
            <w:tcBorders>
              <w:bottom w:val="single" w:sz="4" w:space="0" w:color="000000"/>
            </w:tcBorders>
          </w:tcPr>
          <w:p w:rsidR="00E011C5" w:rsidRPr="00975D10" w:rsidRDefault="00E011C5" w:rsidP="00D41C48">
            <w:pPr>
              <w:pStyle w:val="NoSpacing"/>
              <w:spacing w:line="240" w:lineRule="atLeast"/>
              <w:ind w:right="259"/>
              <w:jc w:val="right"/>
              <w:rPr>
                <w:rFonts w:cs="Times New Roman"/>
                <w:sz w:val="22"/>
                <w:szCs w:val="22"/>
              </w:rPr>
            </w:pPr>
            <w:r w:rsidRPr="00975D10">
              <w:rPr>
                <w:rFonts w:cs="Times New Roman"/>
                <w:sz w:val="22"/>
                <w:szCs w:val="22"/>
              </w:rPr>
              <w:t>(     49,685)</w:t>
            </w:r>
          </w:p>
        </w:tc>
      </w:tr>
      <w:tr w:rsidR="00E011C5" w:rsidRPr="00975D10" w:rsidTr="000B0524">
        <w:tc>
          <w:tcPr>
            <w:tcW w:w="5688" w:type="dxa"/>
          </w:tcPr>
          <w:p w:rsidR="00E011C5" w:rsidRPr="00975D10" w:rsidRDefault="00E011C5" w:rsidP="00054214">
            <w:pPr>
              <w:pStyle w:val="NoSpacing"/>
              <w:spacing w:line="240" w:lineRule="atLeast"/>
              <w:rPr>
                <w:rFonts w:cs="Times New Roman"/>
                <w:sz w:val="22"/>
                <w:szCs w:val="22"/>
              </w:rPr>
            </w:pPr>
            <w:r w:rsidRPr="00975D10">
              <w:rPr>
                <w:rFonts w:cs="Times New Roman"/>
                <w:sz w:val="22"/>
                <w:szCs w:val="22"/>
              </w:rPr>
              <w:t>Net</w:t>
            </w:r>
          </w:p>
        </w:tc>
        <w:tc>
          <w:tcPr>
            <w:tcW w:w="270" w:type="dxa"/>
          </w:tcPr>
          <w:p w:rsidR="00E011C5" w:rsidRPr="00975D10" w:rsidRDefault="00E011C5" w:rsidP="00E05294">
            <w:pPr>
              <w:pStyle w:val="NoSpacing"/>
              <w:spacing w:line="240" w:lineRule="atLeast"/>
              <w:rPr>
                <w:rFonts w:cs="Times New Roman"/>
                <w:sz w:val="22"/>
                <w:szCs w:val="22"/>
              </w:rPr>
            </w:pPr>
          </w:p>
        </w:tc>
        <w:tc>
          <w:tcPr>
            <w:tcW w:w="1805" w:type="dxa"/>
            <w:tcBorders>
              <w:top w:val="single" w:sz="4" w:space="0" w:color="000000"/>
            </w:tcBorders>
          </w:tcPr>
          <w:p w:rsidR="00E011C5" w:rsidRPr="00975D10" w:rsidRDefault="00E011C5" w:rsidP="00692248">
            <w:pPr>
              <w:pStyle w:val="NoSpacing"/>
              <w:spacing w:line="240" w:lineRule="atLeast"/>
              <w:ind w:right="342"/>
              <w:jc w:val="right"/>
              <w:rPr>
                <w:rFonts w:cs="Times New Roman"/>
                <w:sz w:val="22"/>
                <w:szCs w:val="22"/>
              </w:rPr>
            </w:pPr>
            <w:r>
              <w:rPr>
                <w:rFonts w:cs="Times New Roman"/>
                <w:sz w:val="22"/>
                <w:szCs w:val="22"/>
              </w:rPr>
              <w:t>4,779,235</w:t>
            </w:r>
          </w:p>
        </w:tc>
        <w:tc>
          <w:tcPr>
            <w:tcW w:w="236" w:type="dxa"/>
          </w:tcPr>
          <w:p w:rsidR="00E011C5" w:rsidRPr="00975D10" w:rsidRDefault="00E011C5" w:rsidP="00692248">
            <w:pPr>
              <w:pStyle w:val="NoSpacing"/>
              <w:spacing w:line="240" w:lineRule="atLeast"/>
              <w:ind w:right="342"/>
              <w:jc w:val="right"/>
              <w:rPr>
                <w:rFonts w:cs="Times New Roman"/>
                <w:sz w:val="22"/>
                <w:szCs w:val="22"/>
              </w:rPr>
            </w:pPr>
          </w:p>
        </w:tc>
        <w:tc>
          <w:tcPr>
            <w:tcW w:w="1834" w:type="dxa"/>
            <w:tcBorders>
              <w:top w:val="single" w:sz="4" w:space="0" w:color="000000"/>
            </w:tcBorders>
          </w:tcPr>
          <w:p w:rsidR="00E011C5" w:rsidRPr="00975D10" w:rsidRDefault="00E011C5" w:rsidP="00D41C48">
            <w:pPr>
              <w:pStyle w:val="NoSpacing"/>
              <w:spacing w:line="240" w:lineRule="atLeast"/>
              <w:ind w:right="342"/>
              <w:jc w:val="right"/>
              <w:rPr>
                <w:rFonts w:cs="Times New Roman"/>
                <w:sz w:val="22"/>
                <w:szCs w:val="22"/>
              </w:rPr>
            </w:pPr>
            <w:r w:rsidRPr="00975D10">
              <w:rPr>
                <w:rFonts w:cs="Times New Roman"/>
                <w:sz w:val="22"/>
                <w:szCs w:val="22"/>
              </w:rPr>
              <w:t>6,064,615</w:t>
            </w:r>
          </w:p>
        </w:tc>
      </w:tr>
      <w:tr w:rsidR="00E011C5" w:rsidRPr="00975D10" w:rsidTr="00AA34A5">
        <w:tc>
          <w:tcPr>
            <w:tcW w:w="5688" w:type="dxa"/>
          </w:tcPr>
          <w:p w:rsidR="00E011C5" w:rsidRPr="00975D10" w:rsidRDefault="00E011C5" w:rsidP="00E05294">
            <w:pPr>
              <w:pStyle w:val="NoSpacing"/>
              <w:spacing w:line="240" w:lineRule="atLeast"/>
              <w:rPr>
                <w:rFonts w:cs="Times New Roman"/>
                <w:sz w:val="22"/>
                <w:szCs w:val="22"/>
              </w:rPr>
            </w:pPr>
            <w:r w:rsidRPr="00975D10">
              <w:rPr>
                <w:rFonts w:cs="Times New Roman"/>
                <w:sz w:val="22"/>
                <w:szCs w:val="22"/>
              </w:rPr>
              <w:t>Less Current portion</w:t>
            </w:r>
          </w:p>
        </w:tc>
        <w:tc>
          <w:tcPr>
            <w:tcW w:w="270" w:type="dxa"/>
          </w:tcPr>
          <w:p w:rsidR="00E011C5" w:rsidRPr="00975D10" w:rsidRDefault="00E011C5" w:rsidP="00E05294">
            <w:pPr>
              <w:pStyle w:val="NoSpacing"/>
              <w:spacing w:line="240" w:lineRule="atLeast"/>
              <w:rPr>
                <w:rFonts w:cs="Times New Roman"/>
                <w:sz w:val="22"/>
                <w:szCs w:val="22"/>
              </w:rPr>
            </w:pPr>
          </w:p>
        </w:tc>
        <w:tc>
          <w:tcPr>
            <w:tcW w:w="1805" w:type="dxa"/>
            <w:tcBorders>
              <w:bottom w:val="single" w:sz="4" w:space="0" w:color="auto"/>
            </w:tcBorders>
            <w:vAlign w:val="bottom"/>
          </w:tcPr>
          <w:p w:rsidR="00E011C5" w:rsidRPr="009B3F75" w:rsidRDefault="00E011C5" w:rsidP="00AA3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1"/>
                <w:szCs w:val="21"/>
              </w:rPr>
            </w:pPr>
            <w:r w:rsidRPr="009B3F75">
              <w:rPr>
                <w:rFonts w:ascii="Times New Roman" w:hAnsi="Times New Roman" w:cs="Times New Roman"/>
                <w:sz w:val="21"/>
                <w:szCs w:val="21"/>
              </w:rPr>
              <w:t xml:space="preserve">          -</w:t>
            </w:r>
          </w:p>
        </w:tc>
        <w:tc>
          <w:tcPr>
            <w:tcW w:w="236" w:type="dxa"/>
          </w:tcPr>
          <w:p w:rsidR="00E011C5" w:rsidRPr="00975D10" w:rsidRDefault="00E011C5" w:rsidP="00692248">
            <w:pPr>
              <w:pStyle w:val="NoSpacing"/>
              <w:spacing w:line="240" w:lineRule="atLeast"/>
              <w:ind w:right="342"/>
              <w:jc w:val="right"/>
              <w:rPr>
                <w:rFonts w:cs="Times New Roman"/>
                <w:sz w:val="22"/>
                <w:szCs w:val="22"/>
              </w:rPr>
            </w:pPr>
          </w:p>
        </w:tc>
        <w:tc>
          <w:tcPr>
            <w:tcW w:w="1834" w:type="dxa"/>
            <w:tcBorders>
              <w:bottom w:val="single" w:sz="4" w:space="0" w:color="auto"/>
            </w:tcBorders>
          </w:tcPr>
          <w:p w:rsidR="00E011C5" w:rsidRPr="00975D10" w:rsidRDefault="00E011C5" w:rsidP="00D41C48">
            <w:pPr>
              <w:pStyle w:val="NoSpacing"/>
              <w:spacing w:line="240" w:lineRule="atLeast"/>
              <w:ind w:right="259"/>
              <w:jc w:val="right"/>
              <w:rPr>
                <w:rFonts w:cs="Times New Roman"/>
                <w:sz w:val="22"/>
                <w:szCs w:val="22"/>
              </w:rPr>
            </w:pPr>
            <w:r w:rsidRPr="00975D10">
              <w:rPr>
                <w:rFonts w:cs="Times New Roman"/>
                <w:sz w:val="22"/>
                <w:szCs w:val="22"/>
              </w:rPr>
              <w:t>(1,300</w:t>
            </w:r>
            <w:r w:rsidRPr="00975D10">
              <w:rPr>
                <w:rFonts w:cs="Times New Roman"/>
                <w:sz w:val="22"/>
                <w:szCs w:val="22"/>
                <w:cs/>
              </w:rPr>
              <w:t>,</w:t>
            </w:r>
            <w:r w:rsidRPr="00975D10">
              <w:rPr>
                <w:rFonts w:cs="Times New Roman"/>
                <w:sz w:val="22"/>
                <w:szCs w:val="22"/>
              </w:rPr>
              <w:t>000)</w:t>
            </w:r>
          </w:p>
        </w:tc>
      </w:tr>
      <w:tr w:rsidR="00E011C5" w:rsidRPr="00975D10" w:rsidTr="000B0524">
        <w:tc>
          <w:tcPr>
            <w:tcW w:w="5688" w:type="dxa"/>
          </w:tcPr>
          <w:p w:rsidR="00E011C5" w:rsidRPr="00975D10" w:rsidRDefault="00E011C5" w:rsidP="00E05294">
            <w:pPr>
              <w:pStyle w:val="NoSpacing"/>
              <w:spacing w:line="240" w:lineRule="atLeast"/>
              <w:rPr>
                <w:rFonts w:cs="Times New Roman"/>
                <w:sz w:val="22"/>
                <w:szCs w:val="22"/>
              </w:rPr>
            </w:pPr>
            <w:r w:rsidRPr="00975D10">
              <w:rPr>
                <w:rFonts w:cs="Times New Roman"/>
                <w:sz w:val="22"/>
                <w:szCs w:val="22"/>
              </w:rPr>
              <w:t>Net</w:t>
            </w:r>
          </w:p>
        </w:tc>
        <w:tc>
          <w:tcPr>
            <w:tcW w:w="270" w:type="dxa"/>
          </w:tcPr>
          <w:p w:rsidR="00E011C5" w:rsidRPr="00975D10" w:rsidRDefault="00E011C5" w:rsidP="00E05294">
            <w:pPr>
              <w:pStyle w:val="NoSpacing"/>
              <w:spacing w:line="240" w:lineRule="atLeast"/>
              <w:rPr>
                <w:rFonts w:cs="Times New Roman"/>
                <w:sz w:val="22"/>
                <w:szCs w:val="22"/>
              </w:rPr>
            </w:pPr>
          </w:p>
        </w:tc>
        <w:tc>
          <w:tcPr>
            <w:tcW w:w="1805" w:type="dxa"/>
            <w:tcBorders>
              <w:top w:val="single" w:sz="4" w:space="0" w:color="auto"/>
              <w:bottom w:val="double" w:sz="4" w:space="0" w:color="auto"/>
            </w:tcBorders>
          </w:tcPr>
          <w:p w:rsidR="00E011C5" w:rsidRPr="00975D10" w:rsidRDefault="00E011C5" w:rsidP="00692248">
            <w:pPr>
              <w:pStyle w:val="NoSpacing"/>
              <w:spacing w:line="240" w:lineRule="atLeast"/>
              <w:ind w:right="342"/>
              <w:jc w:val="right"/>
              <w:rPr>
                <w:rFonts w:cs="Times New Roman"/>
                <w:sz w:val="22"/>
                <w:szCs w:val="22"/>
              </w:rPr>
            </w:pPr>
            <w:r>
              <w:rPr>
                <w:rFonts w:cs="Times New Roman"/>
                <w:sz w:val="22"/>
                <w:szCs w:val="22"/>
              </w:rPr>
              <w:t>4,779,235</w:t>
            </w:r>
          </w:p>
        </w:tc>
        <w:tc>
          <w:tcPr>
            <w:tcW w:w="236" w:type="dxa"/>
          </w:tcPr>
          <w:p w:rsidR="00E011C5" w:rsidRPr="00975D10" w:rsidRDefault="00E011C5" w:rsidP="00692248">
            <w:pPr>
              <w:pStyle w:val="NoSpacing"/>
              <w:spacing w:line="240" w:lineRule="atLeast"/>
              <w:ind w:right="342"/>
              <w:jc w:val="right"/>
              <w:rPr>
                <w:rFonts w:cs="Times New Roman"/>
                <w:sz w:val="22"/>
                <w:szCs w:val="22"/>
              </w:rPr>
            </w:pPr>
          </w:p>
        </w:tc>
        <w:tc>
          <w:tcPr>
            <w:tcW w:w="1834" w:type="dxa"/>
            <w:tcBorders>
              <w:top w:val="single" w:sz="4" w:space="0" w:color="auto"/>
              <w:bottom w:val="double" w:sz="4" w:space="0" w:color="auto"/>
            </w:tcBorders>
          </w:tcPr>
          <w:p w:rsidR="00E011C5" w:rsidRPr="00975D10" w:rsidRDefault="00E011C5" w:rsidP="00D41C48">
            <w:pPr>
              <w:pStyle w:val="NoSpacing"/>
              <w:spacing w:line="240" w:lineRule="atLeast"/>
              <w:ind w:right="342"/>
              <w:jc w:val="right"/>
              <w:rPr>
                <w:rFonts w:cs="Times New Roman"/>
                <w:sz w:val="22"/>
                <w:szCs w:val="22"/>
              </w:rPr>
            </w:pPr>
            <w:r w:rsidRPr="00975D10">
              <w:rPr>
                <w:rFonts w:cs="Times New Roman"/>
                <w:sz w:val="22"/>
                <w:szCs w:val="22"/>
              </w:rPr>
              <w:t>4,764,615</w:t>
            </w:r>
          </w:p>
        </w:tc>
      </w:tr>
    </w:tbl>
    <w:p w:rsidR="00A12048" w:rsidRPr="00975D10" w:rsidRDefault="00A12048" w:rsidP="00A12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A12048" w:rsidRPr="00975D10" w:rsidRDefault="00A12048" w:rsidP="00A12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975D10">
        <w:rPr>
          <w:rFonts w:ascii="Times New Roman" w:hAnsi="Times New Roman" w:cs="Times New Roman"/>
          <w:sz w:val="22"/>
          <w:szCs w:val="22"/>
        </w:rPr>
        <w:t>On April 9, 2021, the Company limitedly issued and offered the registered, unsubordinated, and unsecured debentures to the institutional and potential investors of 1,300,000 units of which face value per unit is Baht 1,000. Such debentures bear interest rate at 5.85% p.a. whereby interest is payabl</w:t>
      </w:r>
      <w:r w:rsidR="008439BD">
        <w:rPr>
          <w:rFonts w:ascii="Times New Roman" w:hAnsi="Times New Roman" w:cs="Times New Roman"/>
          <w:sz w:val="22"/>
          <w:szCs w:val="22"/>
        </w:rPr>
        <w:t xml:space="preserve">e on a quarterly basis and </w:t>
      </w:r>
      <w:r w:rsidRPr="00975D10">
        <w:rPr>
          <w:rFonts w:ascii="Times New Roman" w:hAnsi="Times New Roman" w:cs="Times New Roman"/>
          <w:sz w:val="22"/>
          <w:szCs w:val="22"/>
        </w:rPr>
        <w:t>mature</w:t>
      </w:r>
      <w:r w:rsidR="008439BD">
        <w:rPr>
          <w:rFonts w:ascii="Times New Roman" w:hAnsi="Times New Roman" w:cs="Times New Roman"/>
          <w:sz w:val="22"/>
          <w:szCs w:val="22"/>
        </w:rPr>
        <w:t>d</w:t>
      </w:r>
      <w:r w:rsidRPr="00975D10">
        <w:rPr>
          <w:rFonts w:ascii="Times New Roman" w:hAnsi="Times New Roman" w:cs="Times New Roman"/>
          <w:sz w:val="22"/>
          <w:szCs w:val="22"/>
        </w:rPr>
        <w:t xml:space="preserve"> for redemption on October 9, 2023. </w:t>
      </w:r>
    </w:p>
    <w:p w:rsidR="00A12048" w:rsidRPr="00975D10" w:rsidRDefault="00A12048" w:rsidP="00A12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A12048" w:rsidRPr="00975D10" w:rsidRDefault="00A12048"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975D10">
        <w:rPr>
          <w:rFonts w:ascii="Times New Roman" w:hAnsi="Times New Roman" w:cs="Times New Roman"/>
          <w:sz w:val="22"/>
          <w:szCs w:val="22"/>
        </w:rPr>
        <w:t>On November 4, 2021, the Company limitedly issued and offered the two series of registered, unsubordinated, and unsecured debentures to the institutional and potential investors of 2,000,000 units (1,000,000 units per serie) of which face value per unit is Baht 1,000. Such debentures bear interest rate at 5.25% p.a. (the first serie) and 6.00% p.a. (the second serie) whereby interest is payable on a quarterly basis and will mature for redemption on November 4, 2025 (the first serie) and 2026 (the second serie).</w:t>
      </w:r>
      <w:r w:rsidRPr="00975D10">
        <w:rPr>
          <w:rFonts w:ascii="Times New Roman" w:hAnsi="Times New Roman" w:cs="Times New Roman" w:hint="cs"/>
          <w:sz w:val="22"/>
          <w:szCs w:val="22"/>
          <w:cs/>
        </w:rPr>
        <w:t xml:space="preserve"> </w:t>
      </w:r>
    </w:p>
    <w:p w:rsidR="00A12048" w:rsidRPr="00975D10" w:rsidRDefault="00A12048"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p w:rsidR="00A12048" w:rsidRPr="00975D10" w:rsidRDefault="00A12048"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975D10">
        <w:rPr>
          <w:rFonts w:ascii="Times New Roman" w:hAnsi="Times New Roman" w:cs="Times New Roman"/>
          <w:sz w:val="22"/>
          <w:szCs w:val="22"/>
        </w:rPr>
        <w:t>On September 8, 2022, the Company limitedly issued and offered the two series of registered, unsubordinated, and unsecured debentures to the institutional and potential investors of 2,814,300 units (the first serie of 1,161,500 units and the second serie of 1,652,800 units) of which face value per unit is Baht 1,000. Such debentures bear interest rate at 5.65% p.a. (the first serie) and 6.40% p.a. (the second serie) whereby interest is payable on a quarterly basis and will mature for redemption on September 8, 2027 (the first serie) and 2029 (the second serie).</w:t>
      </w:r>
      <w:r w:rsidRPr="00975D10">
        <w:rPr>
          <w:rFonts w:ascii="Times New Roman" w:hAnsi="Times New Roman" w:cs="Times New Roman" w:hint="cs"/>
          <w:sz w:val="22"/>
          <w:szCs w:val="22"/>
          <w:cs/>
        </w:rPr>
        <w:t xml:space="preserve"> </w:t>
      </w:r>
    </w:p>
    <w:p w:rsidR="00A12048" w:rsidRPr="00975D10" w:rsidRDefault="00A12048"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p w:rsidR="00A12048" w:rsidRPr="00975D10" w:rsidRDefault="00A12048"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975D10">
        <w:rPr>
          <w:rFonts w:ascii="Times New Roman" w:hAnsi="Times New Roman" w:cs="Times New Roman"/>
          <w:sz w:val="22"/>
          <w:szCs w:val="22"/>
        </w:rPr>
        <w:t>The abovementioned debentures have significant conditions which include maintaining Debt-to-Equity ratio at the rate not exceeding 2.5:1.</w:t>
      </w:r>
    </w:p>
    <w:p w:rsidR="00A12048" w:rsidRPr="00975D10" w:rsidRDefault="00A12048"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p w:rsidR="00A12048" w:rsidRPr="00975D10" w:rsidRDefault="00A12048"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975D10">
        <w:rPr>
          <w:rFonts w:ascii="Times New Roman" w:hAnsi="Times New Roman" w:cs="Times New Roman"/>
          <w:sz w:val="22"/>
          <w:szCs w:val="22"/>
        </w:rPr>
        <w:t>Direct transaction costs on debenture issuance were underwriter and management fees on debenture issuance, which were recorded as a deferred item and systematically amortized on a straight-line method as expense in profit or loss over the term of related debentures.</w:t>
      </w:r>
    </w:p>
    <w:p w:rsidR="00A12048" w:rsidRPr="00975D10" w:rsidRDefault="00A12048"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p w:rsidR="00A12048" w:rsidRPr="00975D10" w:rsidRDefault="00054872"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975D10">
        <w:rPr>
          <w:rFonts w:ascii="Times New Roman" w:hAnsi="Times New Roman" w:cs="Times New Roman"/>
          <w:sz w:val="22"/>
          <w:szCs w:val="22"/>
        </w:rPr>
        <w:t xml:space="preserve">As at </w:t>
      </w:r>
      <w:r w:rsidRPr="00975D10">
        <w:rPr>
          <w:rFonts w:ascii="Times New Roman" w:hAnsi="Times New Roman"/>
          <w:sz w:val="22"/>
          <w:szCs w:val="22"/>
        </w:rPr>
        <w:t>Dec</w:t>
      </w:r>
      <w:r w:rsidRPr="00975D10">
        <w:rPr>
          <w:rFonts w:ascii="Times New Roman" w:hAnsi="Times New Roman" w:cs="Times New Roman"/>
          <w:sz w:val="22"/>
          <w:szCs w:val="22"/>
        </w:rPr>
        <w:t xml:space="preserve">ember 31, </w:t>
      </w:r>
      <w:r w:rsidRPr="00975D10">
        <w:rPr>
          <w:rFonts w:ascii="Times New Roman" w:hAnsi="Times New Roman" w:cs="Times New Roman"/>
          <w:sz w:val="22"/>
          <w:szCs w:val="22"/>
          <w:cs/>
        </w:rPr>
        <w:t>20</w:t>
      </w:r>
      <w:r w:rsidRPr="00975D10">
        <w:rPr>
          <w:rFonts w:ascii="Times New Roman" w:hAnsi="Times New Roman" w:cs="Times New Roman"/>
          <w:sz w:val="22"/>
          <w:szCs w:val="22"/>
        </w:rPr>
        <w:t>2</w:t>
      </w:r>
      <w:r w:rsidRPr="00975D10">
        <w:rPr>
          <w:rFonts w:ascii="Times New Roman" w:hAnsi="Times New Roman" w:cs="Cordia New"/>
          <w:sz w:val="22"/>
          <w:szCs w:val="22"/>
        </w:rPr>
        <w:t>3</w:t>
      </w:r>
      <w:r w:rsidRPr="00975D10">
        <w:rPr>
          <w:rFonts w:ascii="Times New Roman" w:hAnsi="Times New Roman" w:cs="Times New Roman"/>
          <w:sz w:val="22"/>
          <w:szCs w:val="22"/>
        </w:rPr>
        <w:t>, the Company had amount for issuance of debentures not exceeding Baht 8,000 million which</w:t>
      </w:r>
      <w:r w:rsidRPr="00975D10">
        <w:rPr>
          <w:rFonts w:ascii="Times New Roman" w:hAnsi="Times New Roman" w:cs="Times New Roman" w:hint="cs"/>
          <w:sz w:val="22"/>
          <w:szCs w:val="22"/>
          <w:cs/>
        </w:rPr>
        <w:t xml:space="preserve"> </w:t>
      </w:r>
      <w:r w:rsidRPr="00975D10">
        <w:rPr>
          <w:rFonts w:ascii="Times New Roman" w:hAnsi="Times New Roman" w:cs="Times New Roman"/>
          <w:sz w:val="22"/>
          <w:szCs w:val="22"/>
        </w:rPr>
        <w:t>was approved in the general shareholders' meetings on April 20, 2020,</w:t>
      </w:r>
      <w:r w:rsidRPr="00975D10">
        <w:rPr>
          <w:rFonts w:ascii="Times New Roman" w:hAnsi="Times New Roman" w:cs="Times New Roman" w:hint="cs"/>
          <w:sz w:val="22"/>
          <w:szCs w:val="22"/>
          <w:cs/>
        </w:rPr>
        <w:t xml:space="preserve"> </w:t>
      </w:r>
      <w:r w:rsidRPr="00975D10">
        <w:rPr>
          <w:rFonts w:ascii="Times New Roman" w:hAnsi="Times New Roman" w:cs="Times New Roman"/>
          <w:sz w:val="22"/>
          <w:szCs w:val="22"/>
        </w:rPr>
        <w:t>April 8, 2021 and April 7, 2022.</w:t>
      </w:r>
    </w:p>
    <w:p w:rsidR="00A12048" w:rsidRPr="00975D10" w:rsidRDefault="00A12048"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p w:rsidR="000B0524" w:rsidRPr="00975D10" w:rsidRDefault="00A12048"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thaiDistribute"/>
        <w:rPr>
          <w:rFonts w:ascii="Times New Roman" w:hAnsi="Times New Roman" w:cs="Times New Roman"/>
          <w:sz w:val="22"/>
          <w:szCs w:val="22"/>
        </w:rPr>
      </w:pPr>
      <w:r w:rsidRPr="00975D10">
        <w:rPr>
          <w:rFonts w:ascii="Times New Roman" w:hAnsi="Times New Roman" w:cs="Times New Roman"/>
          <w:sz w:val="22"/>
          <w:szCs w:val="22"/>
        </w:rPr>
        <w:t xml:space="preserve">As at December </w:t>
      </w:r>
      <w:r w:rsidRPr="00975D10">
        <w:rPr>
          <w:rFonts w:ascii="Times New Roman" w:hAnsi="Times New Roman" w:cs="Times New Roman"/>
          <w:sz w:val="22"/>
          <w:szCs w:val="22"/>
          <w:cs/>
        </w:rPr>
        <w:t>31</w:t>
      </w:r>
      <w:r w:rsidRPr="00975D10">
        <w:rPr>
          <w:rFonts w:ascii="Times New Roman" w:hAnsi="Times New Roman" w:cs="Times New Roman"/>
          <w:sz w:val="22"/>
          <w:szCs w:val="22"/>
        </w:rPr>
        <w:t xml:space="preserve">, </w:t>
      </w:r>
      <w:r w:rsidR="00D34F63" w:rsidRPr="00975D10">
        <w:rPr>
          <w:rFonts w:ascii="Times New Roman" w:hAnsi="Times New Roman" w:cs="Times New Roman"/>
          <w:sz w:val="22"/>
          <w:szCs w:val="22"/>
        </w:rPr>
        <w:t>202</w:t>
      </w:r>
      <w:r w:rsidR="00005AA5" w:rsidRPr="00975D10">
        <w:rPr>
          <w:rFonts w:ascii="Times New Roman" w:hAnsi="Times New Roman" w:cs="Times New Roman"/>
          <w:sz w:val="22"/>
          <w:szCs w:val="22"/>
        </w:rPr>
        <w:t>3</w:t>
      </w:r>
      <w:r w:rsidR="00D34F63" w:rsidRPr="00975D10">
        <w:rPr>
          <w:rFonts w:ascii="Times New Roman" w:hAnsi="Times New Roman" w:cs="Times New Roman"/>
          <w:sz w:val="22"/>
          <w:szCs w:val="22"/>
        </w:rPr>
        <w:t xml:space="preserve"> and </w:t>
      </w:r>
      <w:r w:rsidRPr="00975D10">
        <w:rPr>
          <w:rFonts w:ascii="Times New Roman" w:hAnsi="Times New Roman" w:cs="Times New Roman"/>
          <w:sz w:val="22"/>
          <w:szCs w:val="22"/>
          <w:cs/>
        </w:rPr>
        <w:t>20</w:t>
      </w:r>
      <w:r w:rsidRPr="00975D10">
        <w:rPr>
          <w:rFonts w:ascii="Times New Roman" w:hAnsi="Times New Roman" w:cs="Times New Roman"/>
          <w:sz w:val="22"/>
          <w:szCs w:val="22"/>
        </w:rPr>
        <w:t>2</w:t>
      </w:r>
      <w:r w:rsidR="00005AA5" w:rsidRPr="00975D10">
        <w:rPr>
          <w:rFonts w:ascii="Times New Roman" w:hAnsi="Times New Roman" w:cs="Times New Roman"/>
          <w:sz w:val="22"/>
          <w:szCs w:val="22"/>
        </w:rPr>
        <w:t>2</w:t>
      </w:r>
      <w:r w:rsidRPr="00975D10">
        <w:rPr>
          <w:rFonts w:ascii="Times New Roman" w:hAnsi="Times New Roman" w:cs="Times New Roman"/>
          <w:sz w:val="22"/>
          <w:szCs w:val="22"/>
        </w:rPr>
        <w:t>, such debentures had fair values of approximately Baht</w:t>
      </w:r>
      <w:r w:rsidR="008439BD">
        <w:rPr>
          <w:rFonts w:ascii="Times New Roman" w:hAnsi="Times New Roman" w:cs="Times New Roman"/>
          <w:sz w:val="22"/>
          <w:szCs w:val="22"/>
        </w:rPr>
        <w:t xml:space="preserve"> 4,744.5 </w:t>
      </w:r>
      <w:r w:rsidRPr="00975D10">
        <w:rPr>
          <w:rFonts w:ascii="Times New Roman" w:hAnsi="Times New Roman" w:cs="Times New Roman"/>
          <w:sz w:val="22"/>
          <w:szCs w:val="22"/>
        </w:rPr>
        <w:t xml:space="preserve">million and Baht </w:t>
      </w:r>
      <w:r w:rsidR="00005AA5" w:rsidRPr="00975D10">
        <w:rPr>
          <w:rFonts w:ascii="Times New Roman" w:hAnsi="Times New Roman" w:cs="Times New Roman"/>
          <w:sz w:val="22"/>
          <w:szCs w:val="22"/>
        </w:rPr>
        <w:t xml:space="preserve">6,124.0 </w:t>
      </w:r>
      <w:r w:rsidRPr="00975D10">
        <w:rPr>
          <w:rFonts w:ascii="Times New Roman" w:hAnsi="Times New Roman" w:cs="Times New Roman"/>
          <w:sz w:val="22"/>
          <w:szCs w:val="22"/>
        </w:rPr>
        <w:t>million, respectively, which represented the Level 2</w:t>
      </w:r>
      <w:r w:rsidRPr="00975D10">
        <w:rPr>
          <w:rFonts w:ascii="Times New Roman" w:hAnsi="Times New Roman" w:cs="Times New Roman" w:hint="cs"/>
          <w:sz w:val="22"/>
          <w:szCs w:val="22"/>
          <w:cs/>
        </w:rPr>
        <w:t xml:space="preserve"> </w:t>
      </w:r>
      <w:r w:rsidRPr="00975D10">
        <w:rPr>
          <w:rFonts w:ascii="Times New Roman" w:hAnsi="Times New Roman" w:cs="Times New Roman"/>
          <w:sz w:val="22"/>
          <w:szCs w:val="22"/>
        </w:rPr>
        <w:t>input</w:t>
      </w:r>
      <w:r w:rsidRPr="00975D10">
        <w:rPr>
          <w:rFonts w:ascii="Times New Roman" w:hAnsi="Times New Roman" w:cs="Times New Roman"/>
          <w:sz w:val="22"/>
          <w:szCs w:val="22"/>
          <w:cs/>
        </w:rPr>
        <w:t xml:space="preserve"> </w:t>
      </w:r>
      <w:r w:rsidRPr="00975D10">
        <w:rPr>
          <w:rFonts w:ascii="Times New Roman" w:hAnsi="Times New Roman" w:cs="Times New Roman"/>
          <w:sz w:val="22"/>
          <w:szCs w:val="22"/>
        </w:rPr>
        <w:t>of the fair value hierarchy.</w:t>
      </w:r>
    </w:p>
    <w:p w:rsidR="00A12048" w:rsidRPr="00975D10" w:rsidRDefault="00A12048"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thaiDistribute"/>
        <w:rPr>
          <w:rFonts w:ascii="Times New Roman" w:hAnsi="Times New Roman" w:cs="Times New Roman"/>
          <w:sz w:val="22"/>
          <w:szCs w:val="22"/>
        </w:rPr>
      </w:pPr>
    </w:p>
    <w:p w:rsidR="00BF09D4" w:rsidRDefault="00BF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1"/>
          <w:szCs w:val="21"/>
        </w:rPr>
      </w:pPr>
      <w:r>
        <w:rPr>
          <w:rFonts w:ascii="Times New Roman" w:hAnsi="Times New Roman" w:cs="Times New Roman"/>
          <w:b/>
          <w:bCs/>
          <w:caps/>
          <w:sz w:val="21"/>
          <w:szCs w:val="21"/>
        </w:rPr>
        <w:br w:type="page"/>
      </w:r>
    </w:p>
    <w:p w:rsidR="008D249A" w:rsidRPr="00C36382" w:rsidRDefault="008D249A"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C36382">
        <w:rPr>
          <w:rFonts w:ascii="Times New Roman" w:hAnsi="Times New Roman" w:cs="Times New Roman"/>
          <w:b/>
          <w:bCs/>
          <w:caps/>
          <w:sz w:val="22"/>
          <w:szCs w:val="22"/>
        </w:rPr>
        <w:lastRenderedPageBreak/>
        <w:t>LONG-TERM BORROWINGS FROM FINANCIAL INSTITUTION</w:t>
      </w:r>
    </w:p>
    <w:p w:rsidR="008D249A" w:rsidRPr="00C36382" w:rsidRDefault="008D249A" w:rsidP="005A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3725A5" w:rsidRPr="00C36382" w:rsidRDefault="003725A5" w:rsidP="005A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C36382">
        <w:rPr>
          <w:rFonts w:ascii="Times New Roman" w:hAnsi="Times New Roman" w:cs="Times New Roman"/>
          <w:sz w:val="22"/>
          <w:szCs w:val="22"/>
        </w:rPr>
        <w:t>As at December 31</w:t>
      </w:r>
      <w:r w:rsidR="008439BD" w:rsidRPr="00C36382">
        <w:rPr>
          <w:rFonts w:ascii="Times New Roman" w:hAnsi="Times New Roman" w:cs="Times New Roman"/>
          <w:sz w:val="22"/>
          <w:szCs w:val="22"/>
        </w:rPr>
        <w:t>,</w:t>
      </w:r>
      <w:r w:rsidRPr="00C36382">
        <w:rPr>
          <w:rFonts w:ascii="Times New Roman" w:hAnsi="Times New Roman" w:cs="Times New Roman"/>
          <w:sz w:val="22"/>
          <w:szCs w:val="22"/>
        </w:rPr>
        <w:t xml:space="preserve"> </w:t>
      </w:r>
      <w:r w:rsidR="00B80178" w:rsidRPr="00C36382">
        <w:rPr>
          <w:rFonts w:ascii="Times New Roman" w:hAnsi="Times New Roman" w:cs="Times New Roman"/>
          <w:sz w:val="22"/>
          <w:szCs w:val="22"/>
        </w:rPr>
        <w:t>202</w:t>
      </w:r>
      <w:r w:rsidR="00005AA5" w:rsidRPr="00C36382">
        <w:rPr>
          <w:rFonts w:ascii="Times New Roman" w:hAnsi="Times New Roman" w:cs="Times New Roman"/>
          <w:sz w:val="22"/>
          <w:szCs w:val="22"/>
        </w:rPr>
        <w:t>3</w:t>
      </w:r>
      <w:r w:rsidR="00B80178" w:rsidRPr="00C36382">
        <w:rPr>
          <w:rFonts w:ascii="Times New Roman" w:hAnsi="Times New Roman" w:cs="Times New Roman"/>
          <w:sz w:val="22"/>
          <w:szCs w:val="22"/>
        </w:rPr>
        <w:t xml:space="preserve"> and 202</w:t>
      </w:r>
      <w:r w:rsidR="00005AA5" w:rsidRPr="00C36382">
        <w:rPr>
          <w:rFonts w:ascii="Times New Roman" w:hAnsi="Times New Roman" w:cs="Times New Roman"/>
          <w:sz w:val="22"/>
          <w:szCs w:val="22"/>
        </w:rPr>
        <w:t>2</w:t>
      </w:r>
      <w:r w:rsidRPr="00C36382">
        <w:rPr>
          <w:rFonts w:ascii="Times New Roman" w:hAnsi="Times New Roman" w:cs="Times New Roman"/>
          <w:sz w:val="22"/>
          <w:szCs w:val="22"/>
        </w:rPr>
        <w:t xml:space="preserve">, the Company has credit facilities from </w:t>
      </w:r>
      <w:r w:rsidRPr="00C36382">
        <w:rPr>
          <w:rFonts w:ascii="Times New Roman" w:hAnsi="Times New Roman"/>
          <w:sz w:val="22"/>
          <w:szCs w:val="22"/>
        </w:rPr>
        <w:t>four</w:t>
      </w:r>
      <w:r w:rsidRPr="00C36382">
        <w:rPr>
          <w:rFonts w:ascii="Times New Roman" w:hAnsi="Times New Roman" w:cs="Times New Roman"/>
          <w:sz w:val="22"/>
          <w:szCs w:val="22"/>
        </w:rPr>
        <w:t xml:space="preserve"> local banks. </w:t>
      </w:r>
      <w:r w:rsidR="00B80178" w:rsidRPr="00C36382">
        <w:rPr>
          <w:rFonts w:ascii="Times New Roman" w:hAnsi="Times New Roman" w:cs="Times New Roman"/>
          <w:sz w:val="22"/>
          <w:szCs w:val="22"/>
        </w:rPr>
        <w:t>Thus, t</w:t>
      </w:r>
      <w:r w:rsidRPr="00C36382">
        <w:rPr>
          <w:rFonts w:ascii="Times New Roman" w:hAnsi="Times New Roman" w:cs="Times New Roman"/>
          <w:sz w:val="22"/>
          <w:szCs w:val="22"/>
        </w:rPr>
        <w:t>he entire credit facilities</w:t>
      </w:r>
      <w:r w:rsidR="007D770F" w:rsidRPr="00C36382">
        <w:rPr>
          <w:rFonts w:ascii="Times New Roman" w:hAnsi="Times New Roman" w:cs="Times New Roman"/>
          <w:sz w:val="22"/>
          <w:szCs w:val="22"/>
        </w:rPr>
        <w:t xml:space="preserve"> and</w:t>
      </w:r>
      <w:r w:rsidRPr="00C36382">
        <w:rPr>
          <w:rFonts w:ascii="Times New Roman" w:hAnsi="Times New Roman" w:cs="Times New Roman"/>
          <w:sz w:val="22"/>
          <w:szCs w:val="22"/>
        </w:rPr>
        <w:t xml:space="preserve"> </w:t>
      </w:r>
      <w:r w:rsidR="007D770F" w:rsidRPr="00C36382">
        <w:rPr>
          <w:rFonts w:ascii="Times New Roman" w:hAnsi="Times New Roman" w:cs="Times New Roman"/>
          <w:sz w:val="22"/>
          <w:szCs w:val="22"/>
        </w:rPr>
        <w:t xml:space="preserve">related outstanding balances </w:t>
      </w:r>
      <w:r w:rsidRPr="00C36382">
        <w:rPr>
          <w:rFonts w:ascii="Times New Roman" w:hAnsi="Times New Roman" w:cs="Times New Roman"/>
          <w:sz w:val="22"/>
          <w:szCs w:val="22"/>
        </w:rPr>
        <w:t>are as follows:</w:t>
      </w:r>
    </w:p>
    <w:p w:rsidR="003725A5" w:rsidRPr="00C36382" w:rsidRDefault="003725A5" w:rsidP="005A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682" w:type="dxa"/>
        <w:tblInd w:w="-34" w:type="dxa"/>
        <w:tblLayout w:type="fixed"/>
        <w:tblLook w:val="0000"/>
      </w:tblPr>
      <w:tblGrid>
        <w:gridCol w:w="5452"/>
        <w:gridCol w:w="270"/>
        <w:gridCol w:w="1800"/>
        <w:gridCol w:w="270"/>
        <w:gridCol w:w="1890"/>
      </w:tblGrid>
      <w:tr w:rsidR="00B802D8" w:rsidRPr="00C36382" w:rsidTr="00B205E5">
        <w:trPr>
          <w:cantSplit/>
        </w:trPr>
        <w:tc>
          <w:tcPr>
            <w:tcW w:w="5452" w:type="dxa"/>
            <w:vAlign w:val="bottom"/>
          </w:tcPr>
          <w:p w:rsidR="00B802D8" w:rsidRPr="00C36382" w:rsidRDefault="00B802D8" w:rsidP="003543A5">
            <w:pPr>
              <w:spacing w:line="260" w:lineRule="atLeast"/>
              <w:ind w:right="-108"/>
              <w:jc w:val="center"/>
              <w:rPr>
                <w:rFonts w:ascii="Times New Roman" w:hAnsi="Times New Roman" w:cs="Times New Roman"/>
                <w:sz w:val="22"/>
                <w:szCs w:val="22"/>
              </w:rPr>
            </w:pPr>
          </w:p>
        </w:tc>
        <w:tc>
          <w:tcPr>
            <w:tcW w:w="270" w:type="dxa"/>
          </w:tcPr>
          <w:p w:rsidR="00B802D8" w:rsidRPr="00C36382" w:rsidRDefault="00B802D8" w:rsidP="003543A5">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3960" w:type="dxa"/>
            <w:gridSpan w:val="3"/>
            <w:tcBorders>
              <w:bottom w:val="single" w:sz="4" w:space="0" w:color="auto"/>
            </w:tcBorders>
            <w:vAlign w:val="bottom"/>
          </w:tcPr>
          <w:p w:rsidR="00B802D8" w:rsidRPr="00C36382" w:rsidRDefault="00B802D8" w:rsidP="003543A5">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C36382">
              <w:rPr>
                <w:rFonts w:ascii="Times New Roman" w:hAnsi="Times New Roman" w:cs="Times New Roman"/>
                <w:sz w:val="22"/>
                <w:szCs w:val="22"/>
              </w:rPr>
              <w:t>In Thousand Baht</w:t>
            </w:r>
          </w:p>
        </w:tc>
      </w:tr>
      <w:tr w:rsidR="00B802D8" w:rsidRPr="00C36382" w:rsidTr="00B205E5">
        <w:tblPrEx>
          <w:tblLook w:val="04A0"/>
        </w:tblPrEx>
        <w:tc>
          <w:tcPr>
            <w:tcW w:w="5452" w:type="dxa"/>
            <w:vAlign w:val="bottom"/>
          </w:tcPr>
          <w:p w:rsidR="00B802D8" w:rsidRPr="00C36382" w:rsidRDefault="00B802D8" w:rsidP="003543A5">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270" w:type="dxa"/>
          </w:tcPr>
          <w:p w:rsidR="00B802D8" w:rsidRPr="00C36382" w:rsidRDefault="00B802D8" w:rsidP="003543A5">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00" w:type="dxa"/>
            <w:tcBorders>
              <w:bottom w:val="single" w:sz="4" w:space="0" w:color="auto"/>
            </w:tcBorders>
            <w:shd w:val="clear" w:color="auto" w:fill="auto"/>
            <w:vAlign w:val="bottom"/>
          </w:tcPr>
          <w:p w:rsidR="00B802D8" w:rsidRPr="00C36382" w:rsidRDefault="00B802D8" w:rsidP="00005AA5">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C36382">
              <w:rPr>
                <w:rFonts w:ascii="Times New Roman" w:hAnsi="Times New Roman" w:cs="Times New Roman"/>
                <w:sz w:val="22"/>
                <w:szCs w:val="22"/>
              </w:rPr>
              <w:t>202</w:t>
            </w:r>
            <w:r w:rsidR="00005AA5" w:rsidRPr="00C36382">
              <w:rPr>
                <w:rFonts w:ascii="Times New Roman" w:hAnsi="Times New Roman" w:cs="Times New Roman"/>
                <w:sz w:val="22"/>
                <w:szCs w:val="22"/>
              </w:rPr>
              <w:t>3</w:t>
            </w:r>
          </w:p>
        </w:tc>
        <w:tc>
          <w:tcPr>
            <w:tcW w:w="270" w:type="dxa"/>
            <w:tcBorders>
              <w:top w:val="single" w:sz="4" w:space="0" w:color="auto"/>
            </w:tcBorders>
            <w:shd w:val="clear" w:color="auto" w:fill="auto"/>
            <w:vAlign w:val="bottom"/>
          </w:tcPr>
          <w:p w:rsidR="00B802D8" w:rsidRPr="00C36382" w:rsidRDefault="00B802D8" w:rsidP="003543A5">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rsidR="00B802D8" w:rsidRPr="00C36382" w:rsidRDefault="00B802D8" w:rsidP="00005AA5">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C36382">
              <w:rPr>
                <w:rFonts w:ascii="Times New Roman" w:hAnsi="Times New Roman" w:cs="Times New Roman"/>
                <w:sz w:val="22"/>
                <w:szCs w:val="22"/>
              </w:rPr>
              <w:t>202</w:t>
            </w:r>
            <w:r w:rsidR="00005AA5" w:rsidRPr="00C36382">
              <w:rPr>
                <w:rFonts w:ascii="Times New Roman" w:hAnsi="Times New Roman" w:cs="Times New Roman"/>
                <w:sz w:val="22"/>
                <w:szCs w:val="22"/>
              </w:rPr>
              <w:t>2</w:t>
            </w:r>
          </w:p>
        </w:tc>
      </w:tr>
      <w:tr w:rsidR="00CB5997" w:rsidRPr="00C36382" w:rsidTr="003543A5">
        <w:tblPrEx>
          <w:tblLook w:val="04A0"/>
        </w:tblPrEx>
        <w:trPr>
          <w:trHeight w:val="80"/>
        </w:trPr>
        <w:tc>
          <w:tcPr>
            <w:tcW w:w="5452" w:type="dxa"/>
            <w:vAlign w:val="bottom"/>
          </w:tcPr>
          <w:p w:rsidR="00CB5997" w:rsidRPr="00C36382" w:rsidRDefault="00CB5997" w:rsidP="0096576D">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color w:val="FF0000"/>
                <w:sz w:val="22"/>
                <w:szCs w:val="22"/>
              </w:rPr>
            </w:pPr>
            <w:r w:rsidRPr="00C36382">
              <w:rPr>
                <w:rFonts w:ascii="Times New Roman" w:hAnsi="Times New Roman" w:cs="Times New Roman"/>
                <w:sz w:val="22"/>
                <w:szCs w:val="22"/>
              </w:rPr>
              <w:t>Loan under facilities of Baht</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15</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million,</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repayable monthly until</w:t>
            </w:r>
            <w:r w:rsidRPr="00C36382">
              <w:rPr>
                <w:rFonts w:ascii="Times New Roman" w:hAnsi="Times New Roman" w:cs="Times New Roman"/>
                <w:sz w:val="22"/>
                <w:szCs w:val="22"/>
                <w:cs/>
              </w:rPr>
              <w:t xml:space="preserve"> </w:t>
            </w:r>
            <w:r w:rsidR="0096576D" w:rsidRPr="00C36382">
              <w:rPr>
                <w:rFonts w:ascii="Times New Roman" w:hAnsi="Times New Roman" w:cs="Times New Roman"/>
                <w:sz w:val="22"/>
                <w:szCs w:val="22"/>
              </w:rPr>
              <w:t>August</w:t>
            </w:r>
            <w:r w:rsidRPr="00C36382">
              <w:rPr>
                <w:rFonts w:ascii="Times New Roman" w:hAnsi="Times New Roman" w:cs="Times New Roman"/>
                <w:sz w:val="22"/>
                <w:szCs w:val="22"/>
              </w:rPr>
              <w:t xml:space="preserve"> 202</w:t>
            </w:r>
            <w:r w:rsidR="003278C4" w:rsidRPr="00C36382">
              <w:rPr>
                <w:rFonts w:ascii="Times New Roman" w:hAnsi="Times New Roman" w:cs="Times New Roman"/>
                <w:sz w:val="22"/>
                <w:szCs w:val="22"/>
              </w:rPr>
              <w:t>3</w:t>
            </w:r>
            <w:r w:rsidRPr="00C36382">
              <w:rPr>
                <w:rFonts w:ascii="Times New Roman" w:hAnsi="Times New Roman" w:cs="Times New Roman"/>
                <w:sz w:val="22"/>
                <w:szCs w:val="22"/>
              </w:rPr>
              <w:t>,</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 xml:space="preserve">bear interest at </w:t>
            </w:r>
            <w:r w:rsidRPr="00C36382">
              <w:rPr>
                <w:rFonts w:ascii="Times New Roman" w:hAnsi="Times New Roman" w:cs="Times New Roman"/>
                <w:color w:val="000000"/>
                <w:sz w:val="22"/>
                <w:szCs w:val="22"/>
              </w:rPr>
              <w:t>5%</w:t>
            </w:r>
            <w:r w:rsidRPr="00C36382">
              <w:rPr>
                <w:rFonts w:ascii="Times New Roman" w:hAnsi="Times New Roman" w:cs="Times New Roman"/>
                <w:sz w:val="22"/>
                <w:szCs w:val="22"/>
              </w:rPr>
              <w:t xml:space="preserve"> p.a.</w:t>
            </w:r>
          </w:p>
        </w:tc>
        <w:tc>
          <w:tcPr>
            <w:tcW w:w="270" w:type="dxa"/>
          </w:tcPr>
          <w:p w:rsidR="00CB5997" w:rsidRPr="00C36382" w:rsidRDefault="00CB5997"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color w:val="FF0000"/>
                <w:sz w:val="22"/>
                <w:szCs w:val="22"/>
              </w:rPr>
            </w:pPr>
          </w:p>
        </w:tc>
        <w:tc>
          <w:tcPr>
            <w:tcW w:w="1800" w:type="dxa"/>
            <w:shd w:val="clear" w:color="auto" w:fill="auto"/>
            <w:vAlign w:val="bottom"/>
          </w:tcPr>
          <w:p w:rsidR="00CB5997" w:rsidRPr="00C36382" w:rsidRDefault="00CB5997" w:rsidP="00A9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r w:rsidRPr="00C36382">
              <w:rPr>
                <w:rFonts w:ascii="Times New Roman" w:hAnsi="Times New Roman" w:cs="Times New Roman"/>
                <w:sz w:val="22"/>
                <w:szCs w:val="22"/>
              </w:rPr>
              <w:t xml:space="preserve">          -</w:t>
            </w:r>
          </w:p>
        </w:tc>
        <w:tc>
          <w:tcPr>
            <w:tcW w:w="270" w:type="dxa"/>
            <w:shd w:val="clear" w:color="auto" w:fill="auto"/>
            <w:vAlign w:val="bottom"/>
          </w:tcPr>
          <w:p w:rsidR="00CB5997" w:rsidRPr="00C36382" w:rsidRDefault="00CB5997" w:rsidP="003543A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color w:val="FF0000"/>
                <w:sz w:val="22"/>
                <w:szCs w:val="22"/>
              </w:rPr>
            </w:pPr>
          </w:p>
        </w:tc>
        <w:tc>
          <w:tcPr>
            <w:tcW w:w="1890" w:type="dxa"/>
            <w:shd w:val="clear" w:color="auto" w:fill="auto"/>
            <w:vAlign w:val="bottom"/>
          </w:tcPr>
          <w:p w:rsidR="00CB5997" w:rsidRPr="00C36382" w:rsidRDefault="00CB5997"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C36382">
              <w:rPr>
                <w:rFonts w:ascii="Times New Roman" w:hAnsi="Times New Roman" w:cs="Times New Roman"/>
                <w:sz w:val="22"/>
                <w:szCs w:val="22"/>
              </w:rPr>
              <w:t>3,997</w:t>
            </w:r>
          </w:p>
        </w:tc>
      </w:tr>
      <w:tr w:rsidR="00CB5997" w:rsidRPr="00C36382" w:rsidTr="003543A5">
        <w:tblPrEx>
          <w:tblLook w:val="04A0"/>
        </w:tblPrEx>
        <w:trPr>
          <w:trHeight w:val="80"/>
        </w:trPr>
        <w:tc>
          <w:tcPr>
            <w:tcW w:w="5452" w:type="dxa"/>
            <w:vAlign w:val="bottom"/>
          </w:tcPr>
          <w:p w:rsidR="00CB5997" w:rsidRPr="00C36382" w:rsidRDefault="00CB5997" w:rsidP="000A5122">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36382">
              <w:rPr>
                <w:rFonts w:ascii="Times New Roman" w:hAnsi="Times New Roman" w:cs="Times New Roman"/>
                <w:sz w:val="22"/>
                <w:szCs w:val="22"/>
              </w:rPr>
              <w:t>Loan under facilities of Baht</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100</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million,</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repayable monthly until</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December 2027,</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bear interest at 2% p.a. in the 1st and the 2nd years, at Prime Rate-2</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p.a. in the 3rd to the 5th years and at Prime Rate p.a. in the 6th to the 7th years</w:t>
            </w:r>
          </w:p>
        </w:tc>
        <w:tc>
          <w:tcPr>
            <w:tcW w:w="270" w:type="dxa"/>
          </w:tcPr>
          <w:p w:rsidR="00CB5997" w:rsidRPr="00C36382" w:rsidRDefault="00CB5997"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color w:val="FF0000"/>
                <w:sz w:val="22"/>
                <w:szCs w:val="22"/>
              </w:rPr>
            </w:pPr>
          </w:p>
        </w:tc>
        <w:tc>
          <w:tcPr>
            <w:tcW w:w="1800" w:type="dxa"/>
            <w:shd w:val="clear" w:color="auto" w:fill="auto"/>
            <w:vAlign w:val="bottom"/>
          </w:tcPr>
          <w:p w:rsidR="00CB5997" w:rsidRPr="00C36382" w:rsidRDefault="00CB5997"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C36382">
              <w:rPr>
                <w:rFonts w:ascii="Times New Roman" w:hAnsi="Times New Roman" w:cs="Times New Roman"/>
                <w:sz w:val="22"/>
                <w:szCs w:val="22"/>
              </w:rPr>
              <w:t>59,931</w:t>
            </w:r>
          </w:p>
        </w:tc>
        <w:tc>
          <w:tcPr>
            <w:tcW w:w="270" w:type="dxa"/>
            <w:shd w:val="clear" w:color="auto" w:fill="auto"/>
            <w:vAlign w:val="bottom"/>
          </w:tcPr>
          <w:p w:rsidR="00CB5997" w:rsidRPr="00C36382" w:rsidRDefault="00CB5997" w:rsidP="003543A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color w:val="FF0000"/>
                <w:sz w:val="22"/>
                <w:szCs w:val="22"/>
              </w:rPr>
            </w:pPr>
          </w:p>
        </w:tc>
        <w:tc>
          <w:tcPr>
            <w:tcW w:w="1890" w:type="dxa"/>
            <w:shd w:val="clear" w:color="auto" w:fill="auto"/>
            <w:vAlign w:val="bottom"/>
          </w:tcPr>
          <w:p w:rsidR="00CB5997" w:rsidRPr="00C36382" w:rsidRDefault="00CB5997"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C36382">
              <w:rPr>
                <w:rFonts w:ascii="Times New Roman" w:hAnsi="Times New Roman" w:cs="Times New Roman"/>
                <w:sz w:val="22"/>
                <w:szCs w:val="22"/>
              </w:rPr>
              <w:t>72,996</w:t>
            </w:r>
          </w:p>
        </w:tc>
      </w:tr>
      <w:tr w:rsidR="00CB5997" w:rsidRPr="00C36382" w:rsidTr="003543A5">
        <w:tblPrEx>
          <w:tblLook w:val="04A0"/>
        </w:tblPrEx>
        <w:trPr>
          <w:trHeight w:val="80"/>
        </w:trPr>
        <w:tc>
          <w:tcPr>
            <w:tcW w:w="5452" w:type="dxa"/>
            <w:vAlign w:val="bottom"/>
          </w:tcPr>
          <w:p w:rsidR="00CB5997" w:rsidRPr="00C36382" w:rsidRDefault="00CB5997" w:rsidP="000A5122">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36382">
              <w:rPr>
                <w:rFonts w:ascii="Times New Roman" w:hAnsi="Times New Roman" w:cs="Times New Roman"/>
                <w:sz w:val="22"/>
                <w:szCs w:val="22"/>
              </w:rPr>
              <w:t>Loan under facilities of Baht</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270</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million,</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repayable monthly until</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December 2027,</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 xml:space="preserve">bear interest at Prime Rate-1.5 p.a. </w:t>
            </w:r>
          </w:p>
        </w:tc>
        <w:tc>
          <w:tcPr>
            <w:tcW w:w="270" w:type="dxa"/>
          </w:tcPr>
          <w:p w:rsidR="00CB5997" w:rsidRPr="00C36382" w:rsidRDefault="00CB5997"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color w:val="FF0000"/>
                <w:sz w:val="22"/>
                <w:szCs w:val="22"/>
              </w:rPr>
            </w:pPr>
          </w:p>
        </w:tc>
        <w:tc>
          <w:tcPr>
            <w:tcW w:w="1800" w:type="dxa"/>
            <w:shd w:val="clear" w:color="auto" w:fill="auto"/>
            <w:vAlign w:val="bottom"/>
          </w:tcPr>
          <w:p w:rsidR="00CB5997" w:rsidRPr="00C36382" w:rsidRDefault="00CB5997"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C36382">
              <w:rPr>
                <w:rFonts w:ascii="Times New Roman" w:hAnsi="Times New Roman" w:cs="Times New Roman"/>
                <w:sz w:val="22"/>
                <w:szCs w:val="22"/>
              </w:rPr>
              <w:t>159,512</w:t>
            </w:r>
          </w:p>
        </w:tc>
        <w:tc>
          <w:tcPr>
            <w:tcW w:w="270" w:type="dxa"/>
            <w:shd w:val="clear" w:color="auto" w:fill="auto"/>
            <w:vAlign w:val="bottom"/>
          </w:tcPr>
          <w:p w:rsidR="00CB5997" w:rsidRPr="00C36382" w:rsidRDefault="00CB5997" w:rsidP="003543A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color w:val="FF0000"/>
                <w:sz w:val="22"/>
                <w:szCs w:val="22"/>
              </w:rPr>
            </w:pPr>
          </w:p>
        </w:tc>
        <w:tc>
          <w:tcPr>
            <w:tcW w:w="1890" w:type="dxa"/>
            <w:shd w:val="clear" w:color="auto" w:fill="auto"/>
            <w:vAlign w:val="bottom"/>
          </w:tcPr>
          <w:p w:rsidR="00CB5997" w:rsidRPr="00C36382" w:rsidRDefault="00CB5997"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C36382">
              <w:rPr>
                <w:rFonts w:ascii="Times New Roman" w:hAnsi="Times New Roman" w:cs="Times New Roman"/>
                <w:sz w:val="22"/>
                <w:szCs w:val="22"/>
              </w:rPr>
              <w:t>196,276</w:t>
            </w:r>
          </w:p>
        </w:tc>
      </w:tr>
      <w:tr w:rsidR="00CB5997" w:rsidRPr="00C36382" w:rsidTr="00B80178">
        <w:tblPrEx>
          <w:tblLook w:val="04A0"/>
        </w:tblPrEx>
        <w:trPr>
          <w:trHeight w:val="80"/>
        </w:trPr>
        <w:tc>
          <w:tcPr>
            <w:tcW w:w="5452" w:type="dxa"/>
            <w:vAlign w:val="bottom"/>
          </w:tcPr>
          <w:p w:rsidR="00CB5997" w:rsidRPr="00C36382" w:rsidRDefault="00CB5997" w:rsidP="000A5122">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36382">
              <w:rPr>
                <w:rFonts w:ascii="Times New Roman" w:hAnsi="Times New Roman" w:cs="Times New Roman"/>
                <w:sz w:val="22"/>
                <w:szCs w:val="22"/>
              </w:rPr>
              <w:t>Loan under facilities of Baht</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15</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million,</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repayable monthly starting from the month that loan is drawdown (i.e. August 2021) whereby the 1st to 6th months contain deferral of principal repayment but interest shall be paid monthly, the 7th to 36th months contain principal repayment of Baht 500,000 per month and interest shall be paid monthly,</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 xml:space="preserve">bear interest at 2.75% p.a. </w:t>
            </w:r>
          </w:p>
        </w:tc>
        <w:tc>
          <w:tcPr>
            <w:tcW w:w="270" w:type="dxa"/>
          </w:tcPr>
          <w:p w:rsidR="00CB5997" w:rsidRPr="00C36382" w:rsidRDefault="00CB5997"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color w:val="FF0000"/>
                <w:sz w:val="22"/>
                <w:szCs w:val="22"/>
              </w:rPr>
            </w:pPr>
          </w:p>
        </w:tc>
        <w:tc>
          <w:tcPr>
            <w:tcW w:w="1800" w:type="dxa"/>
            <w:shd w:val="clear" w:color="auto" w:fill="auto"/>
            <w:vAlign w:val="bottom"/>
          </w:tcPr>
          <w:p w:rsidR="00CB5997" w:rsidRPr="00C36382" w:rsidRDefault="00CB5997"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C36382">
              <w:rPr>
                <w:rFonts w:ascii="Times New Roman" w:hAnsi="Times New Roman" w:cs="Times New Roman"/>
                <w:sz w:val="22"/>
                <w:szCs w:val="22"/>
              </w:rPr>
              <w:t>4,000</w:t>
            </w:r>
          </w:p>
        </w:tc>
        <w:tc>
          <w:tcPr>
            <w:tcW w:w="270" w:type="dxa"/>
            <w:shd w:val="clear" w:color="auto" w:fill="auto"/>
            <w:vAlign w:val="bottom"/>
          </w:tcPr>
          <w:p w:rsidR="00CB5997" w:rsidRPr="00C36382" w:rsidRDefault="00CB5997" w:rsidP="003543A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color w:val="FF0000"/>
                <w:sz w:val="22"/>
                <w:szCs w:val="22"/>
              </w:rPr>
            </w:pPr>
          </w:p>
        </w:tc>
        <w:tc>
          <w:tcPr>
            <w:tcW w:w="1890" w:type="dxa"/>
            <w:shd w:val="clear" w:color="auto" w:fill="auto"/>
            <w:vAlign w:val="bottom"/>
          </w:tcPr>
          <w:p w:rsidR="00CB5997" w:rsidRPr="00C36382" w:rsidRDefault="00CB5997"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C36382">
              <w:rPr>
                <w:rFonts w:ascii="Times New Roman" w:hAnsi="Times New Roman" w:cs="Times New Roman"/>
                <w:sz w:val="22"/>
                <w:szCs w:val="22"/>
              </w:rPr>
              <w:t>10,000</w:t>
            </w:r>
          </w:p>
        </w:tc>
      </w:tr>
      <w:tr w:rsidR="00CB5997" w:rsidRPr="00C36382" w:rsidTr="00B80178">
        <w:tblPrEx>
          <w:tblLook w:val="04A0"/>
        </w:tblPrEx>
        <w:trPr>
          <w:trHeight w:val="80"/>
        </w:trPr>
        <w:tc>
          <w:tcPr>
            <w:tcW w:w="5452" w:type="dxa"/>
            <w:vAlign w:val="bottom"/>
          </w:tcPr>
          <w:p w:rsidR="00CB5997" w:rsidRPr="00C36382" w:rsidRDefault="00CB5997" w:rsidP="000A5122">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36382">
              <w:rPr>
                <w:rFonts w:ascii="Times New Roman" w:hAnsi="Times New Roman" w:cs="Times New Roman"/>
                <w:sz w:val="22"/>
                <w:szCs w:val="22"/>
              </w:rPr>
              <w:t>Loan under facilities of Baht</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100</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million,</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repayable monthly until</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November 2026,</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 xml:space="preserve">bear interest at 3.8% p.a. </w:t>
            </w:r>
          </w:p>
        </w:tc>
        <w:tc>
          <w:tcPr>
            <w:tcW w:w="270" w:type="dxa"/>
          </w:tcPr>
          <w:p w:rsidR="00CB5997" w:rsidRPr="00C36382" w:rsidRDefault="00CB5997"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color w:val="FF0000"/>
                <w:sz w:val="22"/>
                <w:szCs w:val="22"/>
              </w:rPr>
            </w:pPr>
          </w:p>
        </w:tc>
        <w:tc>
          <w:tcPr>
            <w:tcW w:w="1800" w:type="dxa"/>
            <w:shd w:val="clear" w:color="auto" w:fill="auto"/>
            <w:vAlign w:val="bottom"/>
          </w:tcPr>
          <w:p w:rsidR="00CB5997" w:rsidRPr="00C36382" w:rsidRDefault="00CB5997"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C36382">
              <w:rPr>
                <w:rFonts w:ascii="Times New Roman" w:hAnsi="Times New Roman" w:cs="Times New Roman"/>
                <w:sz w:val="22"/>
                <w:szCs w:val="22"/>
              </w:rPr>
              <w:t>57,220</w:t>
            </w:r>
          </w:p>
        </w:tc>
        <w:tc>
          <w:tcPr>
            <w:tcW w:w="270" w:type="dxa"/>
            <w:shd w:val="clear" w:color="auto" w:fill="auto"/>
            <w:vAlign w:val="bottom"/>
          </w:tcPr>
          <w:p w:rsidR="00CB5997" w:rsidRPr="00C36382" w:rsidRDefault="00CB5997" w:rsidP="00692248">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color w:val="FF0000"/>
                <w:sz w:val="22"/>
                <w:szCs w:val="22"/>
              </w:rPr>
            </w:pPr>
          </w:p>
        </w:tc>
        <w:tc>
          <w:tcPr>
            <w:tcW w:w="1890" w:type="dxa"/>
            <w:shd w:val="clear" w:color="auto" w:fill="auto"/>
            <w:vAlign w:val="bottom"/>
          </w:tcPr>
          <w:p w:rsidR="00CB5997" w:rsidRPr="00C36382" w:rsidRDefault="00CB5997"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C36382">
              <w:rPr>
                <w:rFonts w:ascii="Times New Roman" w:hAnsi="Times New Roman" w:cs="Times New Roman"/>
                <w:sz w:val="22"/>
                <w:szCs w:val="22"/>
              </w:rPr>
              <w:t>79,540</w:t>
            </w:r>
          </w:p>
        </w:tc>
      </w:tr>
      <w:tr w:rsidR="00CB5997" w:rsidRPr="00C36382" w:rsidTr="00B80178">
        <w:tblPrEx>
          <w:tblLook w:val="04A0"/>
        </w:tblPrEx>
        <w:trPr>
          <w:trHeight w:val="80"/>
        </w:trPr>
        <w:tc>
          <w:tcPr>
            <w:tcW w:w="5452" w:type="dxa"/>
            <w:vAlign w:val="bottom"/>
          </w:tcPr>
          <w:p w:rsidR="00CB5997" w:rsidRPr="00C36382" w:rsidRDefault="00CB5997" w:rsidP="000A5122">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36382">
              <w:rPr>
                <w:rFonts w:ascii="Times New Roman" w:hAnsi="Times New Roman" w:cs="Times New Roman"/>
                <w:sz w:val="22"/>
                <w:szCs w:val="22"/>
              </w:rPr>
              <w:t>Loan under facilities of Baht</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300</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million,</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repayable monthly starting from the month that loan is drawdown (i.e. August 2022) whereby the 1st to 6th months contain deferral of principal repayment but interest shall be paid monthly, the 7th to 53rd months contain principal repayment of Baht 5,560,000 per month and interest shall be paid monthly and the remaining principal and interest shall be paid in the 54th month,</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bear interest at MLR-2.375 p.a.</w:t>
            </w:r>
          </w:p>
        </w:tc>
        <w:tc>
          <w:tcPr>
            <w:tcW w:w="270" w:type="dxa"/>
          </w:tcPr>
          <w:p w:rsidR="00CB5997" w:rsidRPr="00C36382" w:rsidRDefault="00CB5997"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color w:val="FF0000"/>
                <w:sz w:val="22"/>
                <w:szCs w:val="22"/>
              </w:rPr>
            </w:pPr>
          </w:p>
        </w:tc>
        <w:tc>
          <w:tcPr>
            <w:tcW w:w="1800" w:type="dxa"/>
            <w:tcBorders>
              <w:bottom w:val="single" w:sz="4" w:space="0" w:color="auto"/>
            </w:tcBorders>
            <w:shd w:val="clear" w:color="auto" w:fill="auto"/>
            <w:vAlign w:val="bottom"/>
          </w:tcPr>
          <w:p w:rsidR="00CB5997" w:rsidRPr="00C36382" w:rsidRDefault="00CB5997"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C36382">
              <w:rPr>
                <w:rFonts w:ascii="Times New Roman" w:hAnsi="Times New Roman" w:cs="Times New Roman"/>
                <w:sz w:val="22"/>
                <w:szCs w:val="22"/>
              </w:rPr>
              <w:t>148,840</w:t>
            </w:r>
          </w:p>
        </w:tc>
        <w:tc>
          <w:tcPr>
            <w:tcW w:w="270" w:type="dxa"/>
            <w:shd w:val="clear" w:color="auto" w:fill="auto"/>
            <w:vAlign w:val="bottom"/>
          </w:tcPr>
          <w:p w:rsidR="00CB5997" w:rsidRPr="00C36382" w:rsidRDefault="00CB5997" w:rsidP="003543A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color w:val="FF0000"/>
                <w:sz w:val="22"/>
                <w:szCs w:val="22"/>
              </w:rPr>
            </w:pPr>
          </w:p>
        </w:tc>
        <w:tc>
          <w:tcPr>
            <w:tcW w:w="1890" w:type="dxa"/>
            <w:tcBorders>
              <w:bottom w:val="single" w:sz="4" w:space="0" w:color="auto"/>
            </w:tcBorders>
            <w:shd w:val="clear" w:color="auto" w:fill="auto"/>
            <w:vAlign w:val="bottom"/>
          </w:tcPr>
          <w:p w:rsidR="00CB5997" w:rsidRPr="00C36382" w:rsidRDefault="00CB5997"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C36382">
              <w:rPr>
                <w:rFonts w:ascii="Times New Roman" w:hAnsi="Times New Roman" w:cs="Times New Roman"/>
                <w:sz w:val="22"/>
                <w:szCs w:val="22"/>
              </w:rPr>
              <w:t>210,000</w:t>
            </w:r>
          </w:p>
        </w:tc>
      </w:tr>
      <w:tr w:rsidR="00CB5997" w:rsidRPr="00C36382" w:rsidTr="005D0CD7">
        <w:tblPrEx>
          <w:tblLook w:val="04A0"/>
        </w:tblPrEx>
        <w:trPr>
          <w:trHeight w:val="80"/>
        </w:trPr>
        <w:tc>
          <w:tcPr>
            <w:tcW w:w="5452" w:type="dxa"/>
            <w:vAlign w:val="bottom"/>
          </w:tcPr>
          <w:p w:rsidR="00CB5997" w:rsidRPr="00C36382" w:rsidRDefault="00CB5997"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C36382">
              <w:rPr>
                <w:rFonts w:ascii="Times New Roman" w:hAnsi="Times New Roman" w:cs="Times New Roman"/>
                <w:sz w:val="22"/>
                <w:szCs w:val="22"/>
              </w:rPr>
              <w:t>Total</w:t>
            </w:r>
          </w:p>
        </w:tc>
        <w:tc>
          <w:tcPr>
            <w:tcW w:w="270" w:type="dxa"/>
          </w:tcPr>
          <w:p w:rsidR="00CB5997" w:rsidRPr="00C36382" w:rsidRDefault="00CB5997"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color w:val="FF0000"/>
                <w:sz w:val="22"/>
                <w:szCs w:val="22"/>
              </w:rPr>
            </w:pPr>
          </w:p>
        </w:tc>
        <w:tc>
          <w:tcPr>
            <w:tcW w:w="1800" w:type="dxa"/>
            <w:tcBorders>
              <w:top w:val="single" w:sz="4" w:space="0" w:color="auto"/>
            </w:tcBorders>
            <w:shd w:val="clear" w:color="auto" w:fill="auto"/>
            <w:vAlign w:val="bottom"/>
          </w:tcPr>
          <w:p w:rsidR="00CB5997" w:rsidRPr="00C36382" w:rsidRDefault="00CB5997"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C36382">
              <w:rPr>
                <w:rFonts w:ascii="Times New Roman" w:hAnsi="Times New Roman" w:cs="Times New Roman"/>
                <w:sz w:val="22"/>
                <w:szCs w:val="22"/>
              </w:rPr>
              <w:t>429,503</w:t>
            </w:r>
          </w:p>
        </w:tc>
        <w:tc>
          <w:tcPr>
            <w:tcW w:w="270" w:type="dxa"/>
            <w:shd w:val="clear" w:color="auto" w:fill="auto"/>
            <w:vAlign w:val="bottom"/>
          </w:tcPr>
          <w:p w:rsidR="00CB5997" w:rsidRPr="00C36382" w:rsidRDefault="00CB5997" w:rsidP="003543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890" w:type="dxa"/>
            <w:tcBorders>
              <w:top w:val="single" w:sz="4" w:space="0" w:color="auto"/>
            </w:tcBorders>
            <w:shd w:val="clear" w:color="auto" w:fill="auto"/>
            <w:vAlign w:val="bottom"/>
          </w:tcPr>
          <w:p w:rsidR="00CB5997" w:rsidRPr="00C36382" w:rsidRDefault="00CB5997"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C36382">
              <w:rPr>
                <w:rFonts w:ascii="Times New Roman" w:hAnsi="Times New Roman" w:cs="Times New Roman"/>
                <w:sz w:val="22"/>
                <w:szCs w:val="22"/>
              </w:rPr>
              <w:t>572,809</w:t>
            </w:r>
          </w:p>
        </w:tc>
      </w:tr>
      <w:tr w:rsidR="00CB5997" w:rsidRPr="00C36382" w:rsidTr="00B205E5">
        <w:tblPrEx>
          <w:tblLook w:val="04A0"/>
        </w:tblPrEx>
        <w:trPr>
          <w:trHeight w:val="80"/>
        </w:trPr>
        <w:tc>
          <w:tcPr>
            <w:tcW w:w="5452" w:type="dxa"/>
            <w:vAlign w:val="bottom"/>
          </w:tcPr>
          <w:p w:rsidR="00CB5997" w:rsidRPr="00C36382" w:rsidRDefault="00CB5997"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C36382">
              <w:rPr>
                <w:rFonts w:ascii="Times New Roman" w:hAnsi="Times New Roman" w:cs="Times New Roman"/>
                <w:sz w:val="22"/>
                <w:szCs w:val="22"/>
              </w:rPr>
              <w:t>Less current portion</w:t>
            </w:r>
          </w:p>
        </w:tc>
        <w:tc>
          <w:tcPr>
            <w:tcW w:w="270" w:type="dxa"/>
          </w:tcPr>
          <w:p w:rsidR="00CB5997" w:rsidRPr="00C36382" w:rsidRDefault="00CB5997"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color w:val="FF0000"/>
                <w:sz w:val="22"/>
                <w:szCs w:val="22"/>
              </w:rPr>
            </w:pPr>
          </w:p>
        </w:tc>
        <w:tc>
          <w:tcPr>
            <w:tcW w:w="1800" w:type="dxa"/>
            <w:shd w:val="clear" w:color="auto" w:fill="auto"/>
            <w:vAlign w:val="center"/>
          </w:tcPr>
          <w:p w:rsidR="00CB5997" w:rsidRPr="00C36382" w:rsidRDefault="00CB5997" w:rsidP="003B6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r w:rsidRPr="00C36382">
              <w:rPr>
                <w:rFonts w:ascii="Times New Roman" w:hAnsi="Times New Roman" w:cs="Times New Roman"/>
                <w:sz w:val="22"/>
                <w:szCs w:val="22"/>
              </w:rPr>
              <w:t>(149,436)</w:t>
            </w:r>
          </w:p>
        </w:tc>
        <w:tc>
          <w:tcPr>
            <w:tcW w:w="270" w:type="dxa"/>
            <w:shd w:val="clear" w:color="auto" w:fill="auto"/>
            <w:vAlign w:val="bottom"/>
          </w:tcPr>
          <w:p w:rsidR="00CB5997" w:rsidRPr="00C36382" w:rsidRDefault="00CB5997" w:rsidP="003543A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890" w:type="dxa"/>
            <w:shd w:val="clear" w:color="auto" w:fill="auto"/>
            <w:vAlign w:val="center"/>
          </w:tcPr>
          <w:p w:rsidR="00CB5997" w:rsidRPr="00C36382" w:rsidRDefault="00CB5997"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r w:rsidRPr="00C36382">
              <w:rPr>
                <w:rFonts w:ascii="Times New Roman" w:hAnsi="Times New Roman" w:cs="Times New Roman"/>
                <w:sz w:val="22"/>
                <w:szCs w:val="22"/>
              </w:rPr>
              <w:t>(154,567)</w:t>
            </w:r>
          </w:p>
        </w:tc>
      </w:tr>
      <w:tr w:rsidR="00CB5997" w:rsidRPr="00C36382" w:rsidTr="00B205E5">
        <w:tblPrEx>
          <w:tblLook w:val="04A0"/>
        </w:tblPrEx>
        <w:trPr>
          <w:trHeight w:val="50"/>
        </w:trPr>
        <w:tc>
          <w:tcPr>
            <w:tcW w:w="5452" w:type="dxa"/>
            <w:vAlign w:val="bottom"/>
          </w:tcPr>
          <w:p w:rsidR="00CB5997" w:rsidRPr="00C36382" w:rsidRDefault="00CB5997"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C36382">
              <w:rPr>
                <w:rFonts w:ascii="Times New Roman" w:hAnsi="Times New Roman" w:cs="Times New Roman"/>
                <w:sz w:val="22"/>
                <w:szCs w:val="22"/>
              </w:rPr>
              <w:t>Net</w:t>
            </w:r>
          </w:p>
        </w:tc>
        <w:tc>
          <w:tcPr>
            <w:tcW w:w="270" w:type="dxa"/>
          </w:tcPr>
          <w:p w:rsidR="00CB5997" w:rsidRPr="00C36382" w:rsidRDefault="00CB5997"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color w:val="FF0000"/>
                <w:sz w:val="22"/>
                <w:szCs w:val="22"/>
              </w:rPr>
            </w:pPr>
          </w:p>
        </w:tc>
        <w:tc>
          <w:tcPr>
            <w:tcW w:w="1800" w:type="dxa"/>
            <w:tcBorders>
              <w:top w:val="single" w:sz="4" w:space="0" w:color="auto"/>
              <w:bottom w:val="double" w:sz="4" w:space="0" w:color="auto"/>
            </w:tcBorders>
            <w:shd w:val="clear" w:color="auto" w:fill="auto"/>
            <w:vAlign w:val="bottom"/>
          </w:tcPr>
          <w:p w:rsidR="00CB5997" w:rsidRPr="00C36382" w:rsidRDefault="00CB5997" w:rsidP="009D4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C36382">
              <w:rPr>
                <w:rFonts w:ascii="Times New Roman" w:hAnsi="Times New Roman" w:cs="Times New Roman"/>
                <w:sz w:val="22"/>
                <w:szCs w:val="22"/>
              </w:rPr>
              <w:t>280,067</w:t>
            </w:r>
          </w:p>
        </w:tc>
        <w:tc>
          <w:tcPr>
            <w:tcW w:w="270" w:type="dxa"/>
            <w:shd w:val="clear" w:color="auto" w:fill="auto"/>
            <w:vAlign w:val="bottom"/>
          </w:tcPr>
          <w:p w:rsidR="00CB5997" w:rsidRPr="00C36382" w:rsidRDefault="00CB5997" w:rsidP="003543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890" w:type="dxa"/>
            <w:tcBorders>
              <w:top w:val="single" w:sz="4" w:space="0" w:color="auto"/>
              <w:bottom w:val="double" w:sz="4" w:space="0" w:color="auto"/>
            </w:tcBorders>
            <w:shd w:val="clear" w:color="auto" w:fill="auto"/>
            <w:vAlign w:val="bottom"/>
          </w:tcPr>
          <w:p w:rsidR="00CB5997" w:rsidRPr="00C36382" w:rsidRDefault="00CB5997"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C36382">
              <w:rPr>
                <w:rFonts w:ascii="Times New Roman" w:hAnsi="Times New Roman" w:cs="Times New Roman"/>
                <w:sz w:val="22"/>
                <w:szCs w:val="22"/>
              </w:rPr>
              <w:t>418,242</w:t>
            </w:r>
          </w:p>
        </w:tc>
      </w:tr>
    </w:tbl>
    <w:p w:rsidR="008D249A" w:rsidRPr="00C36382" w:rsidRDefault="008D249A" w:rsidP="00B53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A8042C" w:rsidRPr="00C36382" w:rsidRDefault="00A8042C" w:rsidP="00A8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C36382">
        <w:rPr>
          <w:rFonts w:ascii="Times New Roman" w:hAnsi="Times New Roman" w:cs="Times New Roman"/>
          <w:sz w:val="22"/>
          <w:szCs w:val="22"/>
        </w:rPr>
        <w:t xml:space="preserve">Such long-term borrowings are guaranteed by </w:t>
      </w:r>
      <w:r w:rsidR="0055714B" w:rsidRPr="00C36382">
        <w:rPr>
          <w:rFonts w:ascii="Times New Roman" w:hAnsi="Times New Roman" w:cs="Times New Roman"/>
          <w:sz w:val="22"/>
          <w:szCs w:val="22"/>
        </w:rPr>
        <w:t xml:space="preserve">the Company’s </w:t>
      </w:r>
      <w:r w:rsidR="009F68D0" w:rsidRPr="00C36382">
        <w:rPr>
          <w:rFonts w:ascii="Times New Roman" w:hAnsi="Times New Roman" w:cs="Times New Roman"/>
          <w:sz w:val="22"/>
          <w:szCs w:val="22"/>
        </w:rPr>
        <w:t>deposits</w:t>
      </w:r>
      <w:r w:rsidRPr="00C36382">
        <w:rPr>
          <w:rFonts w:ascii="Times New Roman" w:hAnsi="Times New Roman" w:cs="Times New Roman"/>
          <w:sz w:val="22"/>
          <w:szCs w:val="22"/>
        </w:rPr>
        <w:t xml:space="preserve"> as well as land with structures thereon and machinery and equipment of the Company (see Note 8). In addition, the Company must comply with certain covenants and undertakings of these loans e.g. maintaining Debt Service Coverage Ratio and Debt-to-Equity Ratio, etc.</w:t>
      </w:r>
    </w:p>
    <w:p w:rsidR="003421E1" w:rsidRDefault="003421E1" w:rsidP="005E4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p w:rsidR="00C36382" w:rsidRDefault="00C36382" w:rsidP="005E4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p w:rsidR="00C36382" w:rsidRDefault="00C36382" w:rsidP="005E4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p w:rsidR="00C36382" w:rsidRDefault="00C36382" w:rsidP="005E4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p w:rsidR="00C36382" w:rsidRDefault="00C36382" w:rsidP="005E4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p w:rsidR="008D401A" w:rsidRDefault="008D401A" w:rsidP="005E4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p w:rsidR="00C36382" w:rsidRDefault="00C36382" w:rsidP="005E4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p w:rsidR="00C36382" w:rsidRDefault="00C36382" w:rsidP="005E4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p w:rsidR="00C36382" w:rsidRPr="006A1873" w:rsidRDefault="00C36382" w:rsidP="005E4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p w:rsidR="00C36382" w:rsidRPr="00C36382" w:rsidRDefault="00C36382" w:rsidP="00C3638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C36382">
        <w:rPr>
          <w:rFonts w:ascii="Times New Roman" w:hAnsi="Times New Roman" w:cs="Times New Roman"/>
          <w:b/>
          <w:bCs/>
          <w:caps/>
          <w:sz w:val="22"/>
          <w:szCs w:val="22"/>
        </w:rPr>
        <w:lastRenderedPageBreak/>
        <w:t>LIABILITY FOR POST-EMPLOYMENT BENEFITS</w:t>
      </w:r>
    </w:p>
    <w:p w:rsidR="00C36382" w:rsidRPr="00975D10" w:rsidRDefault="00C36382" w:rsidP="00C3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C36382" w:rsidRPr="00975D10" w:rsidRDefault="00C36382" w:rsidP="00C3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975D10">
        <w:rPr>
          <w:rFonts w:ascii="Times New Roman" w:hAnsi="Times New Roman" w:cs="Times New Roman"/>
          <w:sz w:val="22"/>
          <w:szCs w:val="22"/>
        </w:rPr>
        <w:t>The Company has obligations on post-employment benefits which were reassessed and recomputed by the qualified actuary in 20</w:t>
      </w:r>
      <w:r w:rsidRPr="00975D10">
        <w:rPr>
          <w:rFonts w:ascii="Times New Roman" w:hAnsi="Times New Roman" w:cs="Cordia New"/>
          <w:sz w:val="22"/>
          <w:szCs w:val="22"/>
        </w:rPr>
        <w:t>23</w:t>
      </w:r>
      <w:r w:rsidRPr="00975D10">
        <w:rPr>
          <w:rFonts w:ascii="Times New Roman" w:hAnsi="Times New Roman" w:cs="Times New Roman"/>
          <w:sz w:val="22"/>
          <w:szCs w:val="22"/>
        </w:rPr>
        <w:t>. Movements of liability for post-employment benefits for the years ended December 31, 202</w:t>
      </w:r>
      <w:r>
        <w:rPr>
          <w:rFonts w:ascii="Times New Roman" w:hAnsi="Times New Roman" w:cs="Times New Roman"/>
          <w:sz w:val="22"/>
          <w:szCs w:val="22"/>
        </w:rPr>
        <w:t>3</w:t>
      </w:r>
      <w:r w:rsidRPr="00975D10">
        <w:rPr>
          <w:rFonts w:ascii="Times New Roman" w:hAnsi="Times New Roman" w:cs="Times New Roman"/>
          <w:sz w:val="22"/>
          <w:szCs w:val="22"/>
        </w:rPr>
        <w:t xml:space="preserve"> and 202</w:t>
      </w:r>
      <w:r>
        <w:rPr>
          <w:rFonts w:ascii="Times New Roman" w:hAnsi="Times New Roman" w:cs="Times New Roman"/>
          <w:sz w:val="22"/>
          <w:szCs w:val="22"/>
        </w:rPr>
        <w:t>2</w:t>
      </w:r>
      <w:r w:rsidRPr="00975D10">
        <w:rPr>
          <w:rFonts w:ascii="Times New Roman" w:hAnsi="Times New Roman" w:cs="Times New Roman"/>
          <w:sz w:val="22"/>
          <w:szCs w:val="22"/>
        </w:rPr>
        <w:t xml:space="preserve"> are as follows:</w:t>
      </w:r>
    </w:p>
    <w:p w:rsidR="00C36382" w:rsidRPr="00975D10" w:rsidRDefault="00C36382" w:rsidP="00C3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464" w:type="dxa"/>
        <w:tblLook w:val="04A0"/>
      </w:tblPr>
      <w:tblGrid>
        <w:gridCol w:w="5495"/>
        <w:gridCol w:w="1843"/>
        <w:gridCol w:w="283"/>
        <w:gridCol w:w="1843"/>
      </w:tblGrid>
      <w:tr w:rsidR="00C36382" w:rsidRPr="00975D10" w:rsidTr="007455DB">
        <w:tc>
          <w:tcPr>
            <w:tcW w:w="5495" w:type="dxa"/>
            <w:vAlign w:val="bottom"/>
          </w:tcPr>
          <w:p w:rsidR="00C36382" w:rsidRPr="00975D10" w:rsidRDefault="00C36382" w:rsidP="007455DB">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3969" w:type="dxa"/>
            <w:gridSpan w:val="3"/>
            <w:tcBorders>
              <w:bottom w:val="single" w:sz="4" w:space="0" w:color="auto"/>
            </w:tcBorders>
            <w:shd w:val="clear" w:color="auto" w:fill="auto"/>
            <w:vAlign w:val="bottom"/>
          </w:tcPr>
          <w:p w:rsidR="00C36382" w:rsidRPr="00975D10" w:rsidRDefault="00C36382" w:rsidP="007455DB">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975D10">
              <w:rPr>
                <w:rFonts w:ascii="Times New Roman" w:hAnsi="Times New Roman" w:cs="Times New Roman"/>
                <w:sz w:val="22"/>
                <w:szCs w:val="22"/>
              </w:rPr>
              <w:t>In Thousand Baht</w:t>
            </w:r>
          </w:p>
        </w:tc>
      </w:tr>
      <w:tr w:rsidR="00C36382" w:rsidRPr="00975D10" w:rsidTr="007455DB">
        <w:tc>
          <w:tcPr>
            <w:tcW w:w="5495" w:type="dxa"/>
            <w:vAlign w:val="bottom"/>
          </w:tcPr>
          <w:p w:rsidR="00C36382" w:rsidRPr="00975D10" w:rsidRDefault="00C36382" w:rsidP="007455DB">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43" w:type="dxa"/>
            <w:tcBorders>
              <w:top w:val="single" w:sz="4" w:space="0" w:color="auto"/>
              <w:bottom w:val="single" w:sz="4" w:space="0" w:color="auto"/>
            </w:tcBorders>
            <w:shd w:val="clear" w:color="auto" w:fill="auto"/>
            <w:vAlign w:val="bottom"/>
          </w:tcPr>
          <w:p w:rsidR="00C36382" w:rsidRPr="00975D10" w:rsidRDefault="00C36382" w:rsidP="007455DB">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975D10">
              <w:rPr>
                <w:rFonts w:ascii="Times New Roman" w:hAnsi="Times New Roman" w:cs="Times New Roman"/>
                <w:sz w:val="22"/>
                <w:szCs w:val="22"/>
              </w:rPr>
              <w:t>20</w:t>
            </w:r>
            <w:r w:rsidRPr="00975D10">
              <w:rPr>
                <w:rFonts w:ascii="Times New Roman" w:hAnsi="Times New Roman" w:cs="Times New Roman"/>
                <w:sz w:val="22"/>
                <w:szCs w:val="22"/>
                <w:cs/>
              </w:rPr>
              <w:t>2</w:t>
            </w:r>
            <w:r w:rsidRPr="00975D10">
              <w:rPr>
                <w:rFonts w:ascii="Times New Roman" w:hAnsi="Times New Roman" w:cs="Times New Roman"/>
                <w:sz w:val="22"/>
                <w:szCs w:val="22"/>
              </w:rPr>
              <w:t>3</w:t>
            </w:r>
          </w:p>
        </w:tc>
        <w:tc>
          <w:tcPr>
            <w:tcW w:w="283" w:type="dxa"/>
            <w:shd w:val="clear" w:color="auto" w:fill="auto"/>
            <w:vAlign w:val="bottom"/>
          </w:tcPr>
          <w:p w:rsidR="00C36382" w:rsidRPr="00975D10" w:rsidRDefault="00C36382" w:rsidP="007455DB">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43" w:type="dxa"/>
            <w:tcBorders>
              <w:top w:val="single" w:sz="4" w:space="0" w:color="auto"/>
              <w:bottom w:val="single" w:sz="4" w:space="0" w:color="auto"/>
            </w:tcBorders>
            <w:shd w:val="clear" w:color="auto" w:fill="auto"/>
            <w:vAlign w:val="bottom"/>
          </w:tcPr>
          <w:p w:rsidR="00C36382" w:rsidRPr="00975D10" w:rsidRDefault="00C36382" w:rsidP="007455DB">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975D10">
              <w:rPr>
                <w:rFonts w:ascii="Times New Roman" w:hAnsi="Times New Roman" w:cs="Times New Roman"/>
                <w:sz w:val="22"/>
                <w:szCs w:val="22"/>
              </w:rPr>
              <w:t>2022</w:t>
            </w:r>
          </w:p>
        </w:tc>
      </w:tr>
      <w:tr w:rsidR="00C36382" w:rsidRPr="00975D10" w:rsidTr="007455DB">
        <w:tc>
          <w:tcPr>
            <w:tcW w:w="5495" w:type="dxa"/>
            <w:vAlign w:val="bottom"/>
          </w:tcPr>
          <w:p w:rsidR="00C36382" w:rsidRPr="00975D10" w:rsidRDefault="00C36382" w:rsidP="007455D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975D10">
              <w:rPr>
                <w:rFonts w:ascii="Times New Roman" w:hAnsi="Times New Roman" w:cs="Times New Roman"/>
                <w:sz w:val="22"/>
                <w:szCs w:val="22"/>
              </w:rPr>
              <w:t>Liability for post-employment benefits as at January 1</w:t>
            </w:r>
          </w:p>
        </w:tc>
        <w:tc>
          <w:tcPr>
            <w:tcW w:w="1843" w:type="dxa"/>
            <w:tcBorders>
              <w:top w:val="single" w:sz="4" w:space="0" w:color="auto"/>
              <w:bottom w:val="single" w:sz="4" w:space="0" w:color="auto"/>
            </w:tcBorders>
            <w:shd w:val="clear" w:color="auto" w:fill="auto"/>
            <w:vAlign w:val="bottom"/>
          </w:tcPr>
          <w:p w:rsidR="00C36382" w:rsidRPr="00975D10"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16,813</w:t>
            </w:r>
          </w:p>
        </w:tc>
        <w:tc>
          <w:tcPr>
            <w:tcW w:w="283" w:type="dxa"/>
            <w:vAlign w:val="bottom"/>
          </w:tcPr>
          <w:p w:rsidR="00C36382" w:rsidRPr="00975D10"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single" w:sz="4" w:space="0" w:color="auto"/>
            </w:tcBorders>
            <w:vAlign w:val="bottom"/>
          </w:tcPr>
          <w:p w:rsidR="00C36382" w:rsidRPr="00975D10"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975D10">
              <w:rPr>
                <w:rFonts w:ascii="Times New Roman" w:hAnsi="Times New Roman" w:cs="Times New Roman"/>
                <w:sz w:val="22"/>
                <w:szCs w:val="22"/>
              </w:rPr>
              <w:t>14,727</w:t>
            </w:r>
          </w:p>
        </w:tc>
      </w:tr>
      <w:tr w:rsidR="00C36382" w:rsidRPr="00975D10" w:rsidTr="007455DB">
        <w:tc>
          <w:tcPr>
            <w:tcW w:w="5495" w:type="dxa"/>
            <w:vAlign w:val="bottom"/>
          </w:tcPr>
          <w:p w:rsidR="00C36382" w:rsidRPr="00975D10" w:rsidRDefault="00C36382" w:rsidP="007455D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975D10">
              <w:rPr>
                <w:rFonts w:ascii="Times New Roman" w:hAnsi="Times New Roman" w:cs="Times New Roman"/>
                <w:sz w:val="22"/>
                <w:szCs w:val="22"/>
              </w:rPr>
              <w:t>Current service cost</w:t>
            </w:r>
          </w:p>
        </w:tc>
        <w:tc>
          <w:tcPr>
            <w:tcW w:w="1843" w:type="dxa"/>
            <w:tcBorders>
              <w:top w:val="single" w:sz="4" w:space="0" w:color="auto"/>
            </w:tcBorders>
            <w:shd w:val="clear" w:color="auto" w:fill="auto"/>
            <w:vAlign w:val="bottom"/>
          </w:tcPr>
          <w:p w:rsidR="00C36382" w:rsidRPr="00975D10"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2,371</w:t>
            </w:r>
          </w:p>
        </w:tc>
        <w:tc>
          <w:tcPr>
            <w:tcW w:w="283" w:type="dxa"/>
            <w:vAlign w:val="bottom"/>
          </w:tcPr>
          <w:p w:rsidR="00C36382" w:rsidRPr="00975D10"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vAlign w:val="bottom"/>
          </w:tcPr>
          <w:p w:rsidR="00C36382" w:rsidRPr="00975D10"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975D10">
              <w:rPr>
                <w:rFonts w:ascii="Times New Roman" w:hAnsi="Times New Roman" w:cs="Times New Roman"/>
                <w:sz w:val="22"/>
                <w:szCs w:val="22"/>
              </w:rPr>
              <w:t>1,871</w:t>
            </w:r>
          </w:p>
        </w:tc>
      </w:tr>
      <w:tr w:rsidR="00C36382" w:rsidRPr="00975D10" w:rsidTr="007455DB">
        <w:tc>
          <w:tcPr>
            <w:tcW w:w="5495" w:type="dxa"/>
            <w:vAlign w:val="bottom"/>
          </w:tcPr>
          <w:p w:rsidR="00C36382" w:rsidRPr="00975D10" w:rsidRDefault="00C36382" w:rsidP="007455DB">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975D10">
              <w:rPr>
                <w:rFonts w:ascii="Times New Roman" w:hAnsi="Times New Roman" w:cs="Times New Roman"/>
                <w:sz w:val="22"/>
                <w:szCs w:val="22"/>
              </w:rPr>
              <w:t>Interest cost</w:t>
            </w:r>
          </w:p>
        </w:tc>
        <w:tc>
          <w:tcPr>
            <w:tcW w:w="1843" w:type="dxa"/>
            <w:shd w:val="clear" w:color="auto" w:fill="auto"/>
            <w:vAlign w:val="bottom"/>
          </w:tcPr>
          <w:p w:rsidR="00C36382" w:rsidRPr="00975D10"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cs/>
              </w:rPr>
            </w:pPr>
            <w:r>
              <w:rPr>
                <w:rFonts w:ascii="Times New Roman" w:hAnsi="Times New Roman" w:cs="Times New Roman"/>
                <w:sz w:val="22"/>
                <w:szCs w:val="22"/>
              </w:rPr>
              <w:t>435</w:t>
            </w:r>
          </w:p>
        </w:tc>
        <w:tc>
          <w:tcPr>
            <w:tcW w:w="283" w:type="dxa"/>
            <w:vAlign w:val="bottom"/>
          </w:tcPr>
          <w:p w:rsidR="00C36382" w:rsidRPr="00975D10"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C36382" w:rsidRPr="00975D10"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cs/>
              </w:rPr>
            </w:pPr>
            <w:r w:rsidRPr="00975D10">
              <w:rPr>
                <w:rFonts w:ascii="Times New Roman" w:hAnsi="Times New Roman" w:cs="Times New Roman"/>
                <w:sz w:val="22"/>
                <w:szCs w:val="22"/>
              </w:rPr>
              <w:t>284</w:t>
            </w:r>
          </w:p>
        </w:tc>
      </w:tr>
      <w:tr w:rsidR="00C36382" w:rsidRPr="00975D10" w:rsidTr="007455DB">
        <w:tc>
          <w:tcPr>
            <w:tcW w:w="5495" w:type="dxa"/>
            <w:vAlign w:val="bottom"/>
          </w:tcPr>
          <w:p w:rsidR="00C36382" w:rsidRPr="0054503E" w:rsidRDefault="00C36382" w:rsidP="007455DB">
            <w:pPr>
              <w:pStyle w:val="BodyText2"/>
              <w:widowControl w:val="0"/>
              <w:overflowPunct w:val="0"/>
              <w:autoSpaceDE w:val="0"/>
              <w:autoSpaceDN w:val="0"/>
              <w:adjustRightInd w:val="0"/>
              <w:textAlignment w:val="baseline"/>
              <w:rPr>
                <w:rFonts w:ascii="Times New Roman" w:hAnsi="Times New Roman"/>
                <w:sz w:val="22"/>
                <w:szCs w:val="22"/>
              </w:rPr>
            </w:pPr>
            <w:r w:rsidRPr="0054503E">
              <w:rPr>
                <w:rFonts w:ascii="Times New Roman" w:hAnsi="Times New Roman"/>
                <w:sz w:val="22"/>
                <w:szCs w:val="22"/>
              </w:rPr>
              <w:t xml:space="preserve">Actuarial </w:t>
            </w:r>
            <w:r w:rsidRPr="00466BDD">
              <w:rPr>
                <w:rFonts w:ascii="Times New Roman" w:hAnsi="Times New Roman"/>
                <w:sz w:val="22"/>
                <w:szCs w:val="22"/>
              </w:rPr>
              <w:t xml:space="preserve">gain </w:t>
            </w:r>
            <w:r w:rsidRPr="0054503E">
              <w:rPr>
                <w:rFonts w:ascii="Times New Roman" w:hAnsi="Times New Roman"/>
                <w:sz w:val="22"/>
                <w:szCs w:val="22"/>
              </w:rPr>
              <w:t>on re</w:t>
            </w:r>
            <w:r>
              <w:rPr>
                <w:rFonts w:ascii="Times New Roman" w:hAnsi="Times New Roman"/>
                <w:sz w:val="22"/>
                <w:szCs w:val="22"/>
              </w:rPr>
              <w:t>-</w:t>
            </w:r>
            <w:r w:rsidRPr="0054503E">
              <w:rPr>
                <w:rFonts w:ascii="Times New Roman" w:hAnsi="Times New Roman"/>
                <w:sz w:val="22"/>
                <w:szCs w:val="22"/>
              </w:rPr>
              <w:t>measurement</w:t>
            </w:r>
          </w:p>
        </w:tc>
        <w:tc>
          <w:tcPr>
            <w:tcW w:w="1843" w:type="dxa"/>
            <w:shd w:val="clear" w:color="auto" w:fill="auto"/>
            <w:vAlign w:val="bottom"/>
          </w:tcPr>
          <w:p w:rsidR="00C36382" w:rsidRPr="00A16CBE"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15"/>
              <w:jc w:val="right"/>
              <w:rPr>
                <w:rFonts w:ascii="Times New Roman" w:hAnsi="Times New Roman" w:cs="Times New Roman"/>
                <w:sz w:val="22"/>
                <w:szCs w:val="22"/>
                <w:cs/>
              </w:rPr>
            </w:pPr>
            <w:r>
              <w:rPr>
                <w:rFonts w:ascii="Times New Roman" w:hAnsi="Times New Roman" w:cs="Times New Roman"/>
                <w:sz w:val="22"/>
                <w:szCs w:val="22"/>
              </w:rPr>
              <w:t xml:space="preserve">(  </w:t>
            </w:r>
            <w:r w:rsidRPr="00A16CBE">
              <w:rPr>
                <w:rFonts w:ascii="Times New Roman" w:hAnsi="Times New Roman" w:cs="Times New Roman"/>
                <w:sz w:val="22"/>
                <w:szCs w:val="22"/>
              </w:rPr>
              <w:t xml:space="preserve">  456)</w:t>
            </w:r>
          </w:p>
        </w:tc>
        <w:tc>
          <w:tcPr>
            <w:tcW w:w="283" w:type="dxa"/>
            <w:vAlign w:val="bottom"/>
          </w:tcPr>
          <w:p w:rsidR="00C36382" w:rsidRPr="00975D10"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C36382" w:rsidRPr="00975D10"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r w:rsidRPr="00975D10">
              <w:rPr>
                <w:rFonts w:ascii="Times New Roman" w:hAnsi="Times New Roman" w:cs="Times New Roman"/>
                <w:sz w:val="22"/>
                <w:szCs w:val="22"/>
              </w:rPr>
              <w:t xml:space="preserve">          -</w:t>
            </w:r>
          </w:p>
        </w:tc>
      </w:tr>
      <w:tr w:rsidR="00C36382" w:rsidRPr="00975D10" w:rsidTr="007455DB">
        <w:tc>
          <w:tcPr>
            <w:tcW w:w="5495" w:type="dxa"/>
            <w:vAlign w:val="bottom"/>
          </w:tcPr>
          <w:p w:rsidR="00C36382" w:rsidRPr="00975D10"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75D10">
              <w:rPr>
                <w:rFonts w:ascii="Times New Roman" w:hAnsi="Times New Roman" w:cs="Times New Roman"/>
                <w:sz w:val="22"/>
                <w:szCs w:val="22"/>
              </w:rPr>
              <w:t>Expense recognized in statement of comprehensive income</w:t>
            </w:r>
          </w:p>
        </w:tc>
        <w:tc>
          <w:tcPr>
            <w:tcW w:w="1843" w:type="dxa"/>
            <w:tcBorders>
              <w:top w:val="single" w:sz="4" w:space="0" w:color="auto"/>
            </w:tcBorders>
            <w:shd w:val="clear" w:color="auto" w:fill="auto"/>
            <w:vAlign w:val="bottom"/>
          </w:tcPr>
          <w:p w:rsidR="00C36382" w:rsidRPr="00975D10"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2,350</w:t>
            </w:r>
          </w:p>
        </w:tc>
        <w:tc>
          <w:tcPr>
            <w:tcW w:w="283" w:type="dxa"/>
            <w:vAlign w:val="bottom"/>
          </w:tcPr>
          <w:p w:rsidR="00C36382" w:rsidRPr="00975D10"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43" w:type="dxa"/>
            <w:tcBorders>
              <w:top w:val="single" w:sz="4" w:space="0" w:color="auto"/>
            </w:tcBorders>
            <w:vAlign w:val="bottom"/>
          </w:tcPr>
          <w:p w:rsidR="00C36382" w:rsidRPr="00975D10"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975D10">
              <w:rPr>
                <w:rFonts w:ascii="Times New Roman" w:hAnsi="Times New Roman" w:cs="Times New Roman"/>
                <w:sz w:val="22"/>
                <w:szCs w:val="22"/>
              </w:rPr>
              <w:t>2,155</w:t>
            </w:r>
          </w:p>
        </w:tc>
      </w:tr>
      <w:tr w:rsidR="00C36382" w:rsidRPr="00975D10" w:rsidTr="007455DB">
        <w:tc>
          <w:tcPr>
            <w:tcW w:w="5495" w:type="dxa"/>
            <w:vAlign w:val="bottom"/>
          </w:tcPr>
          <w:p w:rsidR="00C36382" w:rsidRPr="00975D10" w:rsidRDefault="00C36382" w:rsidP="007455D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975D10">
              <w:rPr>
                <w:rFonts w:ascii="Times New Roman" w:hAnsi="Times New Roman" w:cs="Times New Roman"/>
                <w:sz w:val="22"/>
                <w:szCs w:val="22"/>
              </w:rPr>
              <w:t>Employee benefits paid during the year</w:t>
            </w:r>
          </w:p>
        </w:tc>
        <w:tc>
          <w:tcPr>
            <w:tcW w:w="1843" w:type="dxa"/>
            <w:tcBorders>
              <w:bottom w:val="single" w:sz="4" w:space="0" w:color="auto"/>
            </w:tcBorders>
            <w:shd w:val="clear" w:color="auto" w:fill="auto"/>
            <w:vAlign w:val="bottom"/>
          </w:tcPr>
          <w:p w:rsidR="00C36382" w:rsidRPr="00975D10"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r w:rsidRPr="00975D10">
              <w:rPr>
                <w:rFonts w:ascii="Times New Roman" w:hAnsi="Times New Roman" w:cs="Times New Roman"/>
                <w:sz w:val="22"/>
                <w:szCs w:val="22"/>
              </w:rPr>
              <w:t xml:space="preserve">          -</w:t>
            </w:r>
          </w:p>
        </w:tc>
        <w:tc>
          <w:tcPr>
            <w:tcW w:w="283" w:type="dxa"/>
            <w:vAlign w:val="bottom"/>
          </w:tcPr>
          <w:p w:rsidR="00C36382" w:rsidRPr="00975D10"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43" w:type="dxa"/>
            <w:tcBorders>
              <w:bottom w:val="single" w:sz="4" w:space="0" w:color="auto"/>
            </w:tcBorders>
            <w:vAlign w:val="bottom"/>
          </w:tcPr>
          <w:p w:rsidR="00C36382" w:rsidRPr="00975D10"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sz w:val="22"/>
                <w:szCs w:val="22"/>
              </w:rPr>
            </w:pPr>
            <w:r w:rsidRPr="00975D10">
              <w:rPr>
                <w:rFonts w:ascii="Times New Roman" w:hAnsi="Times New Roman" w:cs="Times New Roman"/>
                <w:sz w:val="22"/>
                <w:szCs w:val="22"/>
              </w:rPr>
              <w:t>(       69)</w:t>
            </w:r>
          </w:p>
        </w:tc>
      </w:tr>
      <w:tr w:rsidR="00C36382" w:rsidRPr="00975D10" w:rsidTr="007455DB">
        <w:trPr>
          <w:trHeight w:val="53"/>
        </w:trPr>
        <w:tc>
          <w:tcPr>
            <w:tcW w:w="5495" w:type="dxa"/>
            <w:vAlign w:val="bottom"/>
          </w:tcPr>
          <w:p w:rsidR="00C36382" w:rsidRPr="00975D10" w:rsidRDefault="00C36382" w:rsidP="007455D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975D10">
              <w:rPr>
                <w:rFonts w:ascii="Times New Roman" w:hAnsi="Times New Roman" w:cs="Times New Roman"/>
                <w:sz w:val="22"/>
                <w:szCs w:val="22"/>
              </w:rPr>
              <w:t>Liability for post-employment benefits as at</w:t>
            </w:r>
            <w:r w:rsidRPr="00975D10">
              <w:rPr>
                <w:rFonts w:ascii="Times New Roman" w:hAnsi="Times New Roman" w:cs="Times New Roman"/>
                <w:sz w:val="22"/>
                <w:szCs w:val="22"/>
                <w:cs/>
              </w:rPr>
              <w:t xml:space="preserve"> </w:t>
            </w:r>
            <w:r w:rsidRPr="00975D10">
              <w:rPr>
                <w:rFonts w:ascii="Times New Roman" w:hAnsi="Times New Roman" w:cs="Times New Roman"/>
                <w:sz w:val="22"/>
                <w:szCs w:val="22"/>
              </w:rPr>
              <w:t>December 31</w:t>
            </w:r>
          </w:p>
        </w:tc>
        <w:tc>
          <w:tcPr>
            <w:tcW w:w="1843" w:type="dxa"/>
            <w:tcBorders>
              <w:top w:val="single" w:sz="4" w:space="0" w:color="auto"/>
              <w:bottom w:val="double" w:sz="4" w:space="0" w:color="auto"/>
            </w:tcBorders>
            <w:shd w:val="clear" w:color="auto" w:fill="auto"/>
            <w:vAlign w:val="bottom"/>
          </w:tcPr>
          <w:p w:rsidR="00C36382" w:rsidRPr="00975D10"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19,163</w:t>
            </w:r>
          </w:p>
        </w:tc>
        <w:tc>
          <w:tcPr>
            <w:tcW w:w="283" w:type="dxa"/>
          </w:tcPr>
          <w:p w:rsidR="00C36382" w:rsidRPr="00975D10"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double" w:sz="4" w:space="0" w:color="auto"/>
            </w:tcBorders>
            <w:vAlign w:val="bottom"/>
          </w:tcPr>
          <w:p w:rsidR="00C36382" w:rsidRPr="00975D10"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975D10">
              <w:rPr>
                <w:rFonts w:ascii="Times New Roman" w:hAnsi="Times New Roman" w:cs="Times New Roman"/>
                <w:sz w:val="22"/>
                <w:szCs w:val="22"/>
              </w:rPr>
              <w:t>16,813</w:t>
            </w:r>
          </w:p>
        </w:tc>
      </w:tr>
    </w:tbl>
    <w:p w:rsidR="00C36382" w:rsidRPr="00975D10" w:rsidRDefault="00C36382" w:rsidP="00C3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C36382" w:rsidRPr="00975D10" w:rsidRDefault="00C36382" w:rsidP="00C3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975D10">
        <w:rPr>
          <w:rFonts w:ascii="Times New Roman" w:hAnsi="Times New Roman" w:cs="Times New Roman"/>
          <w:sz w:val="22"/>
          <w:szCs w:val="22"/>
        </w:rPr>
        <w:t>Significant assumptions used in calculation of liability for post-employment benefits are as follows:</w:t>
      </w:r>
    </w:p>
    <w:p w:rsidR="00C36382" w:rsidRPr="00975D10" w:rsidRDefault="00C36382" w:rsidP="00C36382">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both"/>
        <w:rPr>
          <w:rFonts w:ascii="Times New Roman" w:hAnsi="Times New Roman" w:cs="Times New Roman"/>
          <w:sz w:val="22"/>
          <w:szCs w:val="22"/>
        </w:rPr>
      </w:pPr>
      <w:r w:rsidRPr="00975D10">
        <w:rPr>
          <w:rFonts w:ascii="Times New Roman" w:hAnsi="Times New Roman" w:cs="Times New Roman"/>
          <w:sz w:val="22"/>
          <w:szCs w:val="22"/>
        </w:rPr>
        <w:t>Discount rate</w:t>
      </w:r>
      <w:r w:rsidRPr="00975D10">
        <w:rPr>
          <w:rFonts w:ascii="Times New Roman" w:hAnsi="Times New Roman" w:cs="Times New Roman"/>
          <w:sz w:val="22"/>
          <w:szCs w:val="22"/>
        </w:rPr>
        <w:tab/>
      </w:r>
      <w:r w:rsidRPr="00975D10">
        <w:rPr>
          <w:rFonts w:ascii="Times New Roman" w:hAnsi="Times New Roman" w:cs="Times New Roman"/>
          <w:sz w:val="22"/>
          <w:szCs w:val="22"/>
        </w:rPr>
        <w:tab/>
        <w:t>2.96% p.a. in 2023 and 1.91% p.a.</w:t>
      </w:r>
      <w:r w:rsidRPr="00975D10">
        <w:rPr>
          <w:rFonts w:ascii="Times New Roman" w:hAnsi="Times New Roman" w:cs="Cordia New" w:hint="cs"/>
          <w:sz w:val="22"/>
          <w:szCs w:val="22"/>
          <w:cs/>
        </w:rPr>
        <w:t xml:space="preserve"> </w:t>
      </w:r>
      <w:r w:rsidRPr="00975D10">
        <w:rPr>
          <w:rFonts w:ascii="Times New Roman" w:hAnsi="Times New Roman" w:cs="Cordia New"/>
          <w:sz w:val="22"/>
          <w:szCs w:val="22"/>
        </w:rPr>
        <w:t>in 2022</w:t>
      </w:r>
      <w:r w:rsidRPr="00975D10">
        <w:rPr>
          <w:rFonts w:ascii="Times New Roman" w:hAnsi="Times New Roman" w:cs="Times New Roman"/>
          <w:sz w:val="22"/>
          <w:szCs w:val="22"/>
        </w:rPr>
        <w:t xml:space="preserve"> </w:t>
      </w:r>
    </w:p>
    <w:p w:rsidR="00C36382" w:rsidRPr="00975D10" w:rsidRDefault="00C36382" w:rsidP="00C36382">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both"/>
        <w:rPr>
          <w:rFonts w:ascii="Times New Roman" w:hAnsi="Times New Roman" w:cs="Times New Roman"/>
          <w:sz w:val="22"/>
          <w:szCs w:val="22"/>
        </w:rPr>
      </w:pPr>
      <w:r w:rsidRPr="00975D10">
        <w:rPr>
          <w:rFonts w:ascii="Times New Roman" w:hAnsi="Times New Roman" w:cs="Times New Roman"/>
          <w:sz w:val="22"/>
          <w:szCs w:val="22"/>
        </w:rPr>
        <w:t>Salary escalation rate</w:t>
      </w:r>
      <w:r w:rsidRPr="00975D10">
        <w:rPr>
          <w:rFonts w:ascii="Times New Roman" w:hAnsi="Times New Roman" w:cs="Times New Roman"/>
          <w:sz w:val="22"/>
          <w:szCs w:val="22"/>
        </w:rPr>
        <w:tab/>
        <w:t xml:space="preserve">6.00% p.a. in 2023 and 7.52% p.a. in 2022 </w:t>
      </w:r>
    </w:p>
    <w:p w:rsidR="00C36382" w:rsidRPr="00975D10" w:rsidRDefault="00C36382" w:rsidP="00C36382">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both"/>
        <w:rPr>
          <w:rFonts w:ascii="Times New Roman" w:hAnsi="Times New Roman" w:cs="Times New Roman"/>
          <w:sz w:val="22"/>
          <w:szCs w:val="22"/>
        </w:rPr>
      </w:pPr>
      <w:r w:rsidRPr="00975D10">
        <w:rPr>
          <w:rFonts w:ascii="Times New Roman" w:hAnsi="Times New Roman" w:cs="Times New Roman"/>
          <w:sz w:val="22"/>
          <w:szCs w:val="22"/>
        </w:rPr>
        <w:t>Employee turnover rate</w:t>
      </w:r>
      <w:r w:rsidRPr="00975D10">
        <w:rPr>
          <w:rFonts w:ascii="Times New Roman" w:hAnsi="Times New Roman" w:cs="Times New Roman"/>
          <w:sz w:val="22"/>
          <w:szCs w:val="22"/>
        </w:rPr>
        <w:tab/>
        <w:t xml:space="preserve">5.73% </w:t>
      </w:r>
      <w:r w:rsidRPr="00975D10">
        <w:rPr>
          <w:rFonts w:ascii="Times New Roman" w:hAnsi="Times New Roman" w:cs="Times New Roman"/>
          <w:sz w:val="22"/>
          <w:szCs w:val="22"/>
          <w:cs/>
        </w:rPr>
        <w:t>-</w:t>
      </w:r>
      <w:r w:rsidRPr="00975D10">
        <w:rPr>
          <w:rFonts w:ascii="Times New Roman" w:hAnsi="Times New Roman" w:cs="Times New Roman"/>
          <w:sz w:val="22"/>
          <w:szCs w:val="22"/>
        </w:rPr>
        <w:t xml:space="preserve"> 34.38% p.a. in 2023 and 0% - 25% p.a. in 2022</w:t>
      </w:r>
    </w:p>
    <w:p w:rsidR="00C36382" w:rsidRDefault="00C36382" w:rsidP="00C3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C36382" w:rsidRDefault="00C36382" w:rsidP="00C3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E61C9B">
        <w:rPr>
          <w:rFonts w:ascii="Times New Roman" w:hAnsi="Times New Roman"/>
          <w:sz w:val="22"/>
          <w:szCs w:val="22"/>
        </w:rPr>
        <w:t>Actuarial gain</w:t>
      </w:r>
      <w:r w:rsidRPr="0054503E">
        <w:rPr>
          <w:rFonts w:ascii="Times New Roman" w:hAnsi="Times New Roman"/>
          <w:sz w:val="22"/>
          <w:szCs w:val="22"/>
        </w:rPr>
        <w:t xml:space="preserve"> on re</w:t>
      </w:r>
      <w:r>
        <w:rPr>
          <w:rFonts w:ascii="Times New Roman" w:hAnsi="Times New Roman"/>
          <w:sz w:val="22"/>
          <w:szCs w:val="22"/>
        </w:rPr>
        <w:t>-</w:t>
      </w:r>
      <w:r w:rsidRPr="0054503E">
        <w:rPr>
          <w:rFonts w:ascii="Times New Roman" w:hAnsi="Times New Roman"/>
          <w:sz w:val="22"/>
          <w:szCs w:val="22"/>
        </w:rPr>
        <w:t>measurement</w:t>
      </w:r>
      <w:r w:rsidRPr="00BE4C99">
        <w:rPr>
          <w:rFonts w:ascii="Times New Roman" w:hAnsi="Times New Roman" w:hint="cs"/>
          <w:sz w:val="22"/>
          <w:szCs w:val="22"/>
          <w:cs/>
        </w:rPr>
        <w:t xml:space="preserve"> </w:t>
      </w:r>
      <w:r>
        <w:rPr>
          <w:rFonts w:ascii="Times New Roman" w:hAnsi="Times New Roman"/>
          <w:sz w:val="22"/>
          <w:szCs w:val="22"/>
        </w:rPr>
        <w:t xml:space="preserve">in 2023 </w:t>
      </w:r>
      <w:r w:rsidRPr="00BE4C99">
        <w:rPr>
          <w:rFonts w:ascii="Times New Roman" w:hAnsi="Times New Roman"/>
          <w:sz w:val="22"/>
          <w:szCs w:val="22"/>
        </w:rPr>
        <w:t xml:space="preserve">comprised </w:t>
      </w:r>
      <w:r>
        <w:rPr>
          <w:rFonts w:ascii="Times New Roman" w:hAnsi="Times New Roman"/>
          <w:sz w:val="22"/>
          <w:szCs w:val="22"/>
        </w:rPr>
        <w:t>gain on changes in financial assumptions, gain on experience adjustment and loss on changes in demographic assumption</w:t>
      </w:r>
      <w:r w:rsidRPr="00E61C9B">
        <w:rPr>
          <w:rFonts w:ascii="Times New Roman" w:hAnsi="Times New Roman"/>
          <w:sz w:val="22"/>
          <w:szCs w:val="22"/>
        </w:rPr>
        <w:t xml:space="preserve">s of approximately Baht 877 thousand, </w:t>
      </w:r>
      <w:r>
        <w:rPr>
          <w:rFonts w:ascii="Times New Roman" w:hAnsi="Times New Roman"/>
          <w:sz w:val="22"/>
          <w:szCs w:val="22"/>
        </w:rPr>
        <w:t xml:space="preserve">Baht </w:t>
      </w:r>
      <w:r w:rsidRPr="00E61C9B">
        <w:rPr>
          <w:rFonts w:ascii="Times New Roman" w:hAnsi="Times New Roman"/>
          <w:sz w:val="22"/>
          <w:szCs w:val="22"/>
        </w:rPr>
        <w:t>2,072 thousand and Baht 2,493</w:t>
      </w:r>
      <w:r>
        <w:rPr>
          <w:rFonts w:ascii="Times New Roman" w:hAnsi="Times New Roman"/>
          <w:sz w:val="22"/>
          <w:szCs w:val="22"/>
        </w:rPr>
        <w:t xml:space="preserve"> thousand, respectively.</w:t>
      </w:r>
    </w:p>
    <w:p w:rsidR="00C36382" w:rsidRPr="00975D10" w:rsidRDefault="00C36382" w:rsidP="00C3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C36382" w:rsidRPr="00975D10" w:rsidRDefault="00C36382" w:rsidP="00C3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975D10">
        <w:rPr>
          <w:rFonts w:ascii="Times New Roman" w:hAnsi="Times New Roman" w:cs="Times New Roman"/>
          <w:sz w:val="22"/>
          <w:szCs w:val="22"/>
        </w:rPr>
        <w:t>The abovementioned changes in significant assumptions may affect the sensitivity of the balance of provision or liability for post-employment benefits in respect of the information as per the calculation report of the qualified actuary as follows:</w:t>
      </w:r>
    </w:p>
    <w:p w:rsidR="00C36382" w:rsidRPr="00975D10" w:rsidRDefault="00C36382" w:rsidP="00C3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558" w:type="dxa"/>
        <w:tblLayout w:type="fixed"/>
        <w:tblLook w:val="04A0"/>
      </w:tblPr>
      <w:tblGrid>
        <w:gridCol w:w="4878"/>
        <w:gridCol w:w="270"/>
        <w:gridCol w:w="2160"/>
        <w:gridCol w:w="270"/>
        <w:gridCol w:w="1980"/>
      </w:tblGrid>
      <w:tr w:rsidR="00C36382" w:rsidRPr="00975D10" w:rsidTr="007455DB">
        <w:tc>
          <w:tcPr>
            <w:tcW w:w="4878" w:type="dxa"/>
            <w:vAlign w:val="bottom"/>
          </w:tcPr>
          <w:p w:rsidR="00C36382" w:rsidRPr="00975D10"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2"/>
                <w:szCs w:val="22"/>
                <w:u w:val="single"/>
                <w:cs/>
              </w:rPr>
            </w:pPr>
          </w:p>
        </w:tc>
        <w:tc>
          <w:tcPr>
            <w:tcW w:w="270" w:type="dxa"/>
            <w:vAlign w:val="bottom"/>
          </w:tcPr>
          <w:p w:rsidR="00C36382" w:rsidRPr="00975D10"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4410" w:type="dxa"/>
            <w:gridSpan w:val="3"/>
            <w:tcBorders>
              <w:bottom w:val="single" w:sz="4" w:space="0" w:color="auto"/>
            </w:tcBorders>
            <w:vAlign w:val="bottom"/>
          </w:tcPr>
          <w:p w:rsidR="00C36382" w:rsidRPr="00975D10"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75D10">
              <w:rPr>
                <w:rFonts w:ascii="Times New Roman" w:hAnsi="Times New Roman" w:cs="Times New Roman"/>
                <w:sz w:val="22"/>
                <w:szCs w:val="22"/>
              </w:rPr>
              <w:t xml:space="preserve">Liability may increase (decrease) from </w:t>
            </w:r>
          </w:p>
          <w:p w:rsidR="00C36382" w:rsidRPr="00975D10"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75D10">
              <w:rPr>
                <w:rFonts w:ascii="Times New Roman" w:hAnsi="Times New Roman" w:cs="Times New Roman"/>
                <w:sz w:val="22"/>
                <w:szCs w:val="22"/>
              </w:rPr>
              <w:t>changes in significant assumptions</w:t>
            </w:r>
          </w:p>
          <w:p w:rsidR="00C36382" w:rsidRPr="00975D10"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975D10">
              <w:rPr>
                <w:rFonts w:ascii="Times New Roman" w:hAnsi="Times New Roman" w:cs="Times New Roman"/>
                <w:sz w:val="22"/>
                <w:szCs w:val="22"/>
              </w:rPr>
              <w:t>(In Thousand Baht)</w:t>
            </w:r>
          </w:p>
        </w:tc>
      </w:tr>
      <w:tr w:rsidR="00C36382" w:rsidRPr="00975D10" w:rsidTr="007455DB">
        <w:tc>
          <w:tcPr>
            <w:tcW w:w="4878" w:type="dxa"/>
            <w:tcBorders>
              <w:bottom w:val="single" w:sz="4" w:space="0" w:color="auto"/>
            </w:tcBorders>
            <w:vAlign w:val="bottom"/>
          </w:tcPr>
          <w:p w:rsidR="00C36382" w:rsidRPr="00975D10" w:rsidRDefault="00C36382" w:rsidP="007455DB">
            <w:pPr>
              <w:pStyle w:val="BodyText2"/>
              <w:tabs>
                <w:tab w:val="left" w:pos="540"/>
              </w:tabs>
              <w:jc w:val="center"/>
              <w:rPr>
                <w:rFonts w:ascii="Times New Roman" w:hAnsi="Times New Roman" w:cs="Times New Roman"/>
                <w:sz w:val="22"/>
                <w:szCs w:val="22"/>
                <w:cs/>
              </w:rPr>
            </w:pPr>
            <w:r w:rsidRPr="00975D10">
              <w:rPr>
                <w:rFonts w:ascii="Times New Roman" w:hAnsi="Times New Roman" w:cs="Times New Roman"/>
                <w:sz w:val="22"/>
                <w:szCs w:val="22"/>
              </w:rPr>
              <w:t>Significant Assumptions</w:t>
            </w:r>
          </w:p>
        </w:tc>
        <w:tc>
          <w:tcPr>
            <w:tcW w:w="270" w:type="dxa"/>
            <w:vAlign w:val="bottom"/>
          </w:tcPr>
          <w:p w:rsidR="00C36382" w:rsidRPr="00975D10"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2160" w:type="dxa"/>
            <w:tcBorders>
              <w:top w:val="single" w:sz="4" w:space="0" w:color="auto"/>
              <w:bottom w:val="single" w:sz="4" w:space="0" w:color="auto"/>
            </w:tcBorders>
            <w:vAlign w:val="bottom"/>
          </w:tcPr>
          <w:p w:rsidR="00C36382" w:rsidRPr="00975D10"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9009DA">
              <w:rPr>
                <w:rFonts w:ascii="Times New Roman" w:hAnsi="Times New Roman" w:cs="Times New Roman"/>
                <w:sz w:val="22"/>
                <w:szCs w:val="22"/>
              </w:rPr>
              <w:t>If Assumption Increased</w:t>
            </w:r>
          </w:p>
        </w:tc>
        <w:tc>
          <w:tcPr>
            <w:tcW w:w="270" w:type="dxa"/>
            <w:vAlign w:val="bottom"/>
          </w:tcPr>
          <w:p w:rsidR="00C36382" w:rsidRPr="00975D10"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980" w:type="dxa"/>
            <w:tcBorders>
              <w:top w:val="single" w:sz="4" w:space="0" w:color="auto"/>
              <w:bottom w:val="single" w:sz="4" w:space="0" w:color="auto"/>
            </w:tcBorders>
            <w:vAlign w:val="bottom"/>
          </w:tcPr>
          <w:p w:rsidR="00C36382" w:rsidRPr="00975D10"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9009DA">
              <w:rPr>
                <w:rFonts w:ascii="Times New Roman" w:hAnsi="Times New Roman" w:cs="Times New Roman"/>
                <w:sz w:val="22"/>
                <w:szCs w:val="22"/>
              </w:rPr>
              <w:t>If Assumption Decreased</w:t>
            </w:r>
          </w:p>
        </w:tc>
      </w:tr>
      <w:tr w:rsidR="00C36382" w:rsidRPr="00975D10" w:rsidTr="007455DB">
        <w:tc>
          <w:tcPr>
            <w:tcW w:w="4878" w:type="dxa"/>
            <w:tcBorders>
              <w:top w:val="single" w:sz="4" w:space="0" w:color="auto"/>
            </w:tcBorders>
            <w:vAlign w:val="bottom"/>
          </w:tcPr>
          <w:p w:rsidR="00C36382" w:rsidRPr="009009DA" w:rsidRDefault="00C36382" w:rsidP="007455DB">
            <w:pPr>
              <w:pStyle w:val="BodyText2"/>
              <w:tabs>
                <w:tab w:val="left" w:pos="540"/>
              </w:tabs>
              <w:ind w:right="-108"/>
              <w:rPr>
                <w:rFonts w:ascii="Times New Roman" w:hAnsi="Times New Roman"/>
                <w:sz w:val="22"/>
                <w:szCs w:val="22"/>
                <w:cs/>
              </w:rPr>
            </w:pPr>
            <w:r w:rsidRPr="009009DA">
              <w:rPr>
                <w:rFonts w:ascii="Times New Roman" w:hAnsi="Times New Roman"/>
                <w:sz w:val="22"/>
                <w:szCs w:val="22"/>
              </w:rPr>
              <w:t>Discount rate</w:t>
            </w:r>
            <w:r w:rsidRPr="009009DA">
              <w:rPr>
                <w:rFonts w:ascii="Times New Roman" w:hAnsi="Times New Roman"/>
                <w:sz w:val="22"/>
                <w:szCs w:val="22"/>
                <w:cs/>
              </w:rPr>
              <w:t xml:space="preserve"> </w:t>
            </w:r>
            <w:r w:rsidRPr="009009DA">
              <w:rPr>
                <w:rFonts w:ascii="Times New Roman" w:hAnsi="Times New Roman"/>
                <w:sz w:val="22"/>
                <w:szCs w:val="22"/>
              </w:rPr>
              <w:t>(increase</w:t>
            </w:r>
            <w:r w:rsidRPr="009009DA">
              <w:rPr>
                <w:rFonts w:ascii="Times New Roman" w:hAnsi="Times New Roman"/>
                <w:sz w:val="22"/>
                <w:szCs w:val="22"/>
                <w:cs/>
              </w:rPr>
              <w:t>/</w:t>
            </w:r>
            <w:r w:rsidRPr="009009DA">
              <w:rPr>
                <w:rFonts w:ascii="Times New Roman" w:hAnsi="Times New Roman"/>
                <w:sz w:val="22"/>
                <w:szCs w:val="22"/>
              </w:rPr>
              <w:t>decrease by 0.5%</w:t>
            </w:r>
            <w:r w:rsidRPr="009009DA">
              <w:rPr>
                <w:rFonts w:ascii="Times New Roman" w:hAnsi="Times New Roman"/>
                <w:sz w:val="22"/>
                <w:szCs w:val="22"/>
                <w:cs/>
              </w:rPr>
              <w:t>)</w:t>
            </w:r>
          </w:p>
        </w:tc>
        <w:tc>
          <w:tcPr>
            <w:tcW w:w="270" w:type="dxa"/>
            <w:vAlign w:val="bottom"/>
          </w:tcPr>
          <w:p w:rsidR="00C36382" w:rsidRPr="00975D10"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2160" w:type="dxa"/>
            <w:tcBorders>
              <w:top w:val="single" w:sz="4" w:space="0" w:color="auto"/>
            </w:tcBorders>
          </w:tcPr>
          <w:p w:rsidR="00C36382" w:rsidRPr="00975D10" w:rsidRDefault="00C36382" w:rsidP="007455DB">
            <w:pPr>
              <w:pStyle w:val="NoSpacing"/>
              <w:spacing w:line="240" w:lineRule="atLeast"/>
              <w:ind w:right="259"/>
              <w:jc w:val="right"/>
              <w:rPr>
                <w:rFonts w:cs="Times New Roman"/>
                <w:sz w:val="22"/>
                <w:szCs w:val="22"/>
              </w:rPr>
            </w:pPr>
            <w:r w:rsidRPr="00975D10">
              <w:rPr>
                <w:rFonts w:cs="Times New Roman"/>
                <w:sz w:val="22"/>
                <w:szCs w:val="22"/>
              </w:rPr>
              <w:t>(   704)</w:t>
            </w:r>
          </w:p>
        </w:tc>
        <w:tc>
          <w:tcPr>
            <w:tcW w:w="270" w:type="dxa"/>
            <w:vAlign w:val="bottom"/>
          </w:tcPr>
          <w:p w:rsidR="00C36382" w:rsidRPr="00975D10"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1980" w:type="dxa"/>
            <w:tcBorders>
              <w:top w:val="single" w:sz="4" w:space="0" w:color="auto"/>
            </w:tcBorders>
          </w:tcPr>
          <w:p w:rsidR="00C36382" w:rsidRPr="00975D10" w:rsidRDefault="00C36382" w:rsidP="007455DB">
            <w:pPr>
              <w:pStyle w:val="NoSpacing"/>
              <w:spacing w:line="240" w:lineRule="atLeast"/>
              <w:ind w:right="342"/>
              <w:jc w:val="right"/>
              <w:rPr>
                <w:rFonts w:cs="Times New Roman"/>
                <w:sz w:val="22"/>
                <w:szCs w:val="22"/>
              </w:rPr>
            </w:pPr>
            <w:r w:rsidRPr="00975D10">
              <w:rPr>
                <w:rFonts w:cs="Times New Roman"/>
                <w:sz w:val="22"/>
                <w:szCs w:val="22"/>
              </w:rPr>
              <w:t>751</w:t>
            </w:r>
          </w:p>
        </w:tc>
      </w:tr>
      <w:tr w:rsidR="00C36382" w:rsidRPr="00975D10" w:rsidTr="007455DB">
        <w:tc>
          <w:tcPr>
            <w:tcW w:w="4878" w:type="dxa"/>
            <w:vAlign w:val="bottom"/>
          </w:tcPr>
          <w:p w:rsidR="00C36382" w:rsidRPr="009009DA" w:rsidRDefault="00C36382" w:rsidP="007455DB">
            <w:pPr>
              <w:pStyle w:val="BodyText2"/>
              <w:tabs>
                <w:tab w:val="left" w:pos="540"/>
              </w:tabs>
              <w:rPr>
                <w:rFonts w:ascii="Times New Roman" w:hAnsi="Times New Roman"/>
                <w:sz w:val="22"/>
                <w:szCs w:val="22"/>
                <w:cs/>
              </w:rPr>
            </w:pPr>
            <w:r w:rsidRPr="009009DA">
              <w:rPr>
                <w:rFonts w:ascii="Times New Roman" w:hAnsi="Times New Roman"/>
                <w:sz w:val="22"/>
                <w:szCs w:val="22"/>
              </w:rPr>
              <w:t>Salary escalation rate (increase</w:t>
            </w:r>
            <w:r w:rsidRPr="009009DA">
              <w:rPr>
                <w:rFonts w:ascii="Times New Roman" w:hAnsi="Times New Roman"/>
                <w:sz w:val="22"/>
                <w:szCs w:val="22"/>
                <w:cs/>
              </w:rPr>
              <w:t>/</w:t>
            </w:r>
            <w:r w:rsidRPr="009009DA">
              <w:rPr>
                <w:rFonts w:ascii="Times New Roman" w:hAnsi="Times New Roman"/>
                <w:sz w:val="22"/>
                <w:szCs w:val="22"/>
              </w:rPr>
              <w:t>decrease by 1%</w:t>
            </w:r>
            <w:r w:rsidRPr="009009DA">
              <w:rPr>
                <w:rFonts w:ascii="Times New Roman" w:hAnsi="Times New Roman"/>
                <w:sz w:val="22"/>
                <w:szCs w:val="22"/>
                <w:cs/>
              </w:rPr>
              <w:t>)</w:t>
            </w:r>
          </w:p>
        </w:tc>
        <w:tc>
          <w:tcPr>
            <w:tcW w:w="270" w:type="dxa"/>
            <w:vAlign w:val="bottom"/>
          </w:tcPr>
          <w:p w:rsidR="00C36382" w:rsidRPr="00975D10"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2160" w:type="dxa"/>
          </w:tcPr>
          <w:p w:rsidR="00C36382" w:rsidRPr="00975D10" w:rsidRDefault="00C36382" w:rsidP="007455DB">
            <w:pPr>
              <w:pStyle w:val="NoSpacing"/>
              <w:spacing w:line="240" w:lineRule="atLeast"/>
              <w:ind w:right="342"/>
              <w:jc w:val="right"/>
              <w:rPr>
                <w:rFonts w:cs="Times New Roman"/>
                <w:sz w:val="22"/>
                <w:szCs w:val="22"/>
              </w:rPr>
            </w:pPr>
            <w:r w:rsidRPr="00975D10">
              <w:rPr>
                <w:rFonts w:cs="Times New Roman"/>
                <w:sz w:val="22"/>
                <w:szCs w:val="22"/>
              </w:rPr>
              <w:t>1,666</w:t>
            </w:r>
          </w:p>
        </w:tc>
        <w:tc>
          <w:tcPr>
            <w:tcW w:w="270" w:type="dxa"/>
            <w:vAlign w:val="bottom"/>
          </w:tcPr>
          <w:p w:rsidR="00C36382" w:rsidRPr="00975D10"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1980" w:type="dxa"/>
          </w:tcPr>
          <w:p w:rsidR="00C36382" w:rsidRPr="00975D10" w:rsidRDefault="00C36382" w:rsidP="007455DB">
            <w:pPr>
              <w:pStyle w:val="NoSpacing"/>
              <w:spacing w:line="240" w:lineRule="atLeast"/>
              <w:ind w:right="259"/>
              <w:jc w:val="right"/>
              <w:rPr>
                <w:rFonts w:cs="Times New Roman"/>
                <w:sz w:val="22"/>
                <w:szCs w:val="22"/>
              </w:rPr>
            </w:pPr>
            <w:r w:rsidRPr="00975D10">
              <w:rPr>
                <w:rFonts w:cs="Times New Roman"/>
                <w:sz w:val="22"/>
                <w:szCs w:val="22"/>
              </w:rPr>
              <w:t>(1</w:t>
            </w:r>
            <w:r w:rsidRPr="00975D10">
              <w:rPr>
                <w:rFonts w:cs="Times New Roman"/>
                <w:sz w:val="22"/>
                <w:szCs w:val="22"/>
                <w:cs/>
              </w:rPr>
              <w:t>,</w:t>
            </w:r>
            <w:r w:rsidRPr="00975D10">
              <w:rPr>
                <w:rFonts w:cs="Times New Roman"/>
                <w:sz w:val="22"/>
                <w:szCs w:val="22"/>
              </w:rPr>
              <w:t>490)</w:t>
            </w:r>
          </w:p>
        </w:tc>
      </w:tr>
      <w:tr w:rsidR="00C36382" w:rsidRPr="00975D10" w:rsidTr="007455DB">
        <w:tc>
          <w:tcPr>
            <w:tcW w:w="4878" w:type="dxa"/>
            <w:vAlign w:val="bottom"/>
          </w:tcPr>
          <w:p w:rsidR="00C36382" w:rsidRPr="009009DA" w:rsidRDefault="00C36382" w:rsidP="007455DB">
            <w:pPr>
              <w:pStyle w:val="BodyText2"/>
              <w:tabs>
                <w:tab w:val="left" w:pos="540"/>
              </w:tabs>
              <w:rPr>
                <w:rFonts w:ascii="Times New Roman" w:hAnsi="Times New Roman"/>
                <w:sz w:val="22"/>
                <w:szCs w:val="22"/>
              </w:rPr>
            </w:pPr>
            <w:r w:rsidRPr="009009DA">
              <w:rPr>
                <w:rFonts w:ascii="Times New Roman" w:hAnsi="Times New Roman"/>
                <w:sz w:val="22"/>
                <w:szCs w:val="22"/>
              </w:rPr>
              <w:t>Employee turnover rate (increase</w:t>
            </w:r>
            <w:r w:rsidRPr="009009DA">
              <w:rPr>
                <w:rFonts w:ascii="Times New Roman" w:hAnsi="Times New Roman"/>
                <w:sz w:val="22"/>
                <w:szCs w:val="22"/>
                <w:cs/>
              </w:rPr>
              <w:t>/</w:t>
            </w:r>
            <w:r w:rsidRPr="009009DA">
              <w:rPr>
                <w:rFonts w:ascii="Times New Roman" w:hAnsi="Times New Roman"/>
                <w:sz w:val="22"/>
                <w:szCs w:val="22"/>
              </w:rPr>
              <w:t>decrease by 20%</w:t>
            </w:r>
            <w:r w:rsidRPr="009009DA">
              <w:rPr>
                <w:rFonts w:ascii="Times New Roman" w:hAnsi="Times New Roman"/>
                <w:sz w:val="22"/>
                <w:szCs w:val="22"/>
                <w:cs/>
              </w:rPr>
              <w:t>)</w:t>
            </w:r>
          </w:p>
        </w:tc>
        <w:tc>
          <w:tcPr>
            <w:tcW w:w="270" w:type="dxa"/>
            <w:vAlign w:val="bottom"/>
          </w:tcPr>
          <w:p w:rsidR="00C36382" w:rsidRPr="00975D10"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2160" w:type="dxa"/>
          </w:tcPr>
          <w:p w:rsidR="00C36382" w:rsidRPr="00975D10" w:rsidRDefault="00C36382" w:rsidP="007455DB">
            <w:pPr>
              <w:pStyle w:val="NoSpacing"/>
              <w:spacing w:line="240" w:lineRule="atLeast"/>
              <w:ind w:right="259"/>
              <w:jc w:val="right"/>
              <w:rPr>
                <w:rFonts w:cs="Times New Roman"/>
                <w:sz w:val="22"/>
                <w:szCs w:val="22"/>
              </w:rPr>
            </w:pPr>
            <w:r w:rsidRPr="00975D10">
              <w:rPr>
                <w:rFonts w:cs="Times New Roman"/>
                <w:sz w:val="22"/>
                <w:szCs w:val="22"/>
              </w:rPr>
              <w:t>(2,299)</w:t>
            </w:r>
          </w:p>
        </w:tc>
        <w:tc>
          <w:tcPr>
            <w:tcW w:w="270" w:type="dxa"/>
            <w:vAlign w:val="bottom"/>
          </w:tcPr>
          <w:p w:rsidR="00C36382" w:rsidRPr="00975D10"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1980" w:type="dxa"/>
          </w:tcPr>
          <w:p w:rsidR="00C36382" w:rsidRPr="00975D10" w:rsidRDefault="00C36382" w:rsidP="007455DB">
            <w:pPr>
              <w:pStyle w:val="NoSpacing"/>
              <w:spacing w:line="240" w:lineRule="atLeast"/>
              <w:ind w:right="342"/>
              <w:jc w:val="right"/>
              <w:rPr>
                <w:rFonts w:cs="Times New Roman"/>
                <w:sz w:val="22"/>
                <w:szCs w:val="22"/>
              </w:rPr>
            </w:pPr>
            <w:r w:rsidRPr="00975D10">
              <w:rPr>
                <w:rFonts w:cs="Times New Roman"/>
                <w:sz w:val="22"/>
                <w:szCs w:val="22"/>
              </w:rPr>
              <w:t>3,006</w:t>
            </w:r>
          </w:p>
        </w:tc>
      </w:tr>
    </w:tbl>
    <w:p w:rsidR="00C36382" w:rsidRDefault="00C36382" w:rsidP="00C3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jc w:val="both"/>
        <w:rPr>
          <w:rFonts w:ascii="Times New Roman" w:hAnsi="Times New Roman" w:cs="Times New Roman"/>
          <w:b/>
          <w:bCs/>
          <w:caps/>
          <w:sz w:val="22"/>
          <w:szCs w:val="22"/>
        </w:rPr>
      </w:pPr>
    </w:p>
    <w:p w:rsidR="00015D33" w:rsidRPr="00C36382" w:rsidRDefault="00015D33"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C36382">
        <w:rPr>
          <w:rFonts w:ascii="Times New Roman" w:hAnsi="Times New Roman" w:cs="Times New Roman"/>
          <w:b/>
          <w:bCs/>
          <w:caps/>
          <w:sz w:val="22"/>
          <w:szCs w:val="22"/>
        </w:rPr>
        <w:t>SHARE CAPITAL AND PREMIUM ON SHARES</w:t>
      </w:r>
    </w:p>
    <w:p w:rsidR="00015D33" w:rsidRPr="00975D10" w:rsidRDefault="00015D33" w:rsidP="007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922" w:type="dxa"/>
        <w:tblInd w:w="-34" w:type="dxa"/>
        <w:tblLayout w:type="fixed"/>
        <w:tblLook w:val="0000"/>
      </w:tblPr>
      <w:tblGrid>
        <w:gridCol w:w="2552"/>
        <w:gridCol w:w="1134"/>
        <w:gridCol w:w="284"/>
        <w:gridCol w:w="1275"/>
        <w:gridCol w:w="283"/>
        <w:gridCol w:w="1276"/>
        <w:gridCol w:w="283"/>
        <w:gridCol w:w="1276"/>
        <w:gridCol w:w="284"/>
        <w:gridCol w:w="1275"/>
      </w:tblGrid>
      <w:tr w:rsidR="0097571C" w:rsidRPr="00975D10" w:rsidTr="00054214">
        <w:tc>
          <w:tcPr>
            <w:tcW w:w="2552" w:type="dxa"/>
          </w:tcPr>
          <w:p w:rsidR="0097571C" w:rsidRPr="00975D10" w:rsidRDefault="0097571C" w:rsidP="00054214">
            <w:pPr>
              <w:rPr>
                <w:rFonts w:ascii="Times New Roman" w:hAnsi="Times New Roman" w:cs="Times New Roman"/>
                <w:sz w:val="22"/>
                <w:szCs w:val="22"/>
              </w:rPr>
            </w:pPr>
          </w:p>
        </w:tc>
        <w:tc>
          <w:tcPr>
            <w:tcW w:w="1134" w:type="dxa"/>
          </w:tcPr>
          <w:p w:rsidR="0097571C" w:rsidRPr="00975D10" w:rsidRDefault="0097571C" w:rsidP="00054214">
            <w:pPr>
              <w:tabs>
                <w:tab w:val="clear" w:pos="907"/>
              </w:tabs>
              <w:ind w:left="-108" w:right="-108"/>
              <w:jc w:val="center"/>
              <w:rPr>
                <w:rFonts w:ascii="Times New Roman" w:hAnsi="Times New Roman" w:cs="Times New Roman"/>
                <w:sz w:val="22"/>
                <w:szCs w:val="22"/>
              </w:rPr>
            </w:pPr>
          </w:p>
        </w:tc>
        <w:tc>
          <w:tcPr>
            <w:tcW w:w="284" w:type="dxa"/>
          </w:tcPr>
          <w:p w:rsidR="0097571C" w:rsidRPr="00975D10" w:rsidRDefault="0097571C" w:rsidP="00054214">
            <w:pPr>
              <w:tabs>
                <w:tab w:val="clear" w:pos="907"/>
              </w:tabs>
              <w:ind w:left="-108" w:right="-108"/>
              <w:jc w:val="center"/>
              <w:rPr>
                <w:rFonts w:ascii="Times New Roman" w:hAnsi="Times New Roman" w:cs="Times New Roman"/>
                <w:sz w:val="22"/>
                <w:szCs w:val="22"/>
              </w:rPr>
            </w:pPr>
          </w:p>
        </w:tc>
        <w:tc>
          <w:tcPr>
            <w:tcW w:w="5952" w:type="dxa"/>
            <w:gridSpan w:val="7"/>
            <w:tcBorders>
              <w:bottom w:val="single" w:sz="4" w:space="0" w:color="auto"/>
            </w:tcBorders>
          </w:tcPr>
          <w:p w:rsidR="0097571C" w:rsidRPr="00975D10" w:rsidRDefault="0097571C" w:rsidP="00054214">
            <w:pPr>
              <w:tabs>
                <w:tab w:val="clear" w:pos="907"/>
              </w:tabs>
              <w:ind w:left="-108" w:right="-108"/>
              <w:jc w:val="center"/>
              <w:rPr>
                <w:rFonts w:ascii="Times New Roman" w:hAnsi="Times New Roman" w:cs="Times New Roman"/>
                <w:sz w:val="22"/>
                <w:szCs w:val="22"/>
              </w:rPr>
            </w:pPr>
            <w:r w:rsidRPr="00975D10">
              <w:rPr>
                <w:rFonts w:ascii="Times New Roman" w:hAnsi="Times New Roman" w:cs="Times New Roman"/>
                <w:sz w:val="22"/>
                <w:szCs w:val="22"/>
              </w:rPr>
              <w:t>In Thousand Shares</w:t>
            </w:r>
            <w:r w:rsidRPr="00975D10">
              <w:rPr>
                <w:rFonts w:ascii="Times New Roman" w:hAnsi="Times New Roman" w:cs="Times New Roman"/>
                <w:sz w:val="22"/>
                <w:szCs w:val="22"/>
                <w:cs/>
              </w:rPr>
              <w:t xml:space="preserve"> /</w:t>
            </w:r>
            <w:r w:rsidRPr="00975D10">
              <w:rPr>
                <w:rFonts w:ascii="Times New Roman" w:hAnsi="Times New Roman" w:cs="Times New Roman"/>
                <w:sz w:val="22"/>
                <w:szCs w:val="22"/>
              </w:rPr>
              <w:t xml:space="preserve"> In Thousand Baht</w:t>
            </w:r>
          </w:p>
        </w:tc>
      </w:tr>
      <w:tr w:rsidR="0097571C" w:rsidRPr="00975D10" w:rsidTr="00054214">
        <w:tc>
          <w:tcPr>
            <w:tcW w:w="2552" w:type="dxa"/>
          </w:tcPr>
          <w:p w:rsidR="0097571C" w:rsidRPr="00975D10" w:rsidRDefault="0097571C" w:rsidP="00054214">
            <w:pPr>
              <w:rPr>
                <w:rFonts w:ascii="Times New Roman" w:hAnsi="Times New Roman" w:cs="Times New Roman"/>
                <w:sz w:val="22"/>
                <w:szCs w:val="22"/>
              </w:rPr>
            </w:pPr>
          </w:p>
        </w:tc>
        <w:tc>
          <w:tcPr>
            <w:tcW w:w="1134" w:type="dxa"/>
          </w:tcPr>
          <w:p w:rsidR="0097571C" w:rsidRPr="00975D10" w:rsidRDefault="0097571C" w:rsidP="00054214">
            <w:pPr>
              <w:tabs>
                <w:tab w:val="clear" w:pos="907"/>
              </w:tabs>
              <w:ind w:left="-108" w:right="-108"/>
              <w:jc w:val="center"/>
              <w:rPr>
                <w:rFonts w:ascii="Times New Roman" w:hAnsi="Times New Roman" w:cs="Times New Roman"/>
                <w:sz w:val="22"/>
                <w:szCs w:val="22"/>
              </w:rPr>
            </w:pPr>
            <w:r w:rsidRPr="00975D10">
              <w:rPr>
                <w:rFonts w:ascii="Times New Roman" w:hAnsi="Times New Roman" w:cs="Times New Roman"/>
                <w:sz w:val="22"/>
                <w:szCs w:val="22"/>
              </w:rPr>
              <w:t>Par Value</w:t>
            </w:r>
          </w:p>
        </w:tc>
        <w:tc>
          <w:tcPr>
            <w:tcW w:w="284" w:type="dxa"/>
          </w:tcPr>
          <w:p w:rsidR="0097571C" w:rsidRPr="00975D10" w:rsidRDefault="0097571C" w:rsidP="00054214">
            <w:pPr>
              <w:tabs>
                <w:tab w:val="clear" w:pos="907"/>
              </w:tabs>
              <w:ind w:left="-108" w:right="-108"/>
              <w:jc w:val="center"/>
              <w:rPr>
                <w:rFonts w:ascii="Times New Roman" w:hAnsi="Times New Roman" w:cs="Times New Roman"/>
                <w:sz w:val="22"/>
                <w:szCs w:val="22"/>
              </w:rPr>
            </w:pPr>
          </w:p>
        </w:tc>
        <w:tc>
          <w:tcPr>
            <w:tcW w:w="2834" w:type="dxa"/>
            <w:gridSpan w:val="3"/>
            <w:tcBorders>
              <w:bottom w:val="single" w:sz="4" w:space="0" w:color="auto"/>
            </w:tcBorders>
          </w:tcPr>
          <w:p w:rsidR="0097571C" w:rsidRPr="00975D10" w:rsidRDefault="0097571C" w:rsidP="00054214">
            <w:pPr>
              <w:tabs>
                <w:tab w:val="clear" w:pos="907"/>
              </w:tabs>
              <w:ind w:left="-108" w:right="-108"/>
              <w:jc w:val="center"/>
              <w:rPr>
                <w:rFonts w:ascii="Times New Roman" w:hAnsi="Times New Roman" w:cs="Times New Roman"/>
                <w:sz w:val="22"/>
                <w:szCs w:val="22"/>
              </w:rPr>
            </w:pPr>
            <w:r w:rsidRPr="00975D10">
              <w:rPr>
                <w:rFonts w:ascii="Times New Roman" w:hAnsi="Times New Roman" w:cs="Times New Roman"/>
                <w:sz w:val="22"/>
                <w:szCs w:val="22"/>
              </w:rPr>
              <w:t>202</w:t>
            </w:r>
            <w:r w:rsidR="00005AA5" w:rsidRPr="00975D10">
              <w:rPr>
                <w:rFonts w:ascii="Times New Roman" w:hAnsi="Times New Roman" w:cs="Times New Roman"/>
                <w:sz w:val="22"/>
                <w:szCs w:val="22"/>
              </w:rPr>
              <w:t>3</w:t>
            </w:r>
          </w:p>
        </w:tc>
        <w:tc>
          <w:tcPr>
            <w:tcW w:w="283" w:type="dxa"/>
            <w:tcBorders>
              <w:top w:val="single" w:sz="4" w:space="0" w:color="auto"/>
            </w:tcBorders>
          </w:tcPr>
          <w:p w:rsidR="0097571C" w:rsidRPr="00975D10" w:rsidRDefault="0097571C" w:rsidP="00054214">
            <w:pPr>
              <w:tabs>
                <w:tab w:val="clear" w:pos="907"/>
              </w:tabs>
              <w:ind w:left="-108" w:right="-108"/>
              <w:jc w:val="center"/>
              <w:rPr>
                <w:rFonts w:ascii="Times New Roman" w:hAnsi="Times New Roman" w:cs="Times New Roman"/>
                <w:sz w:val="22"/>
                <w:szCs w:val="22"/>
              </w:rPr>
            </w:pPr>
          </w:p>
        </w:tc>
        <w:tc>
          <w:tcPr>
            <w:tcW w:w="2835" w:type="dxa"/>
            <w:gridSpan w:val="3"/>
            <w:tcBorders>
              <w:bottom w:val="single" w:sz="4" w:space="0" w:color="auto"/>
            </w:tcBorders>
          </w:tcPr>
          <w:p w:rsidR="0097571C" w:rsidRPr="00975D10" w:rsidRDefault="0097571C" w:rsidP="00054214">
            <w:pPr>
              <w:tabs>
                <w:tab w:val="clear" w:pos="907"/>
              </w:tabs>
              <w:ind w:left="-108" w:right="-108"/>
              <w:jc w:val="center"/>
              <w:rPr>
                <w:rFonts w:ascii="Times New Roman" w:hAnsi="Times New Roman" w:cs="Times New Roman"/>
                <w:sz w:val="22"/>
                <w:szCs w:val="22"/>
              </w:rPr>
            </w:pPr>
            <w:r w:rsidRPr="00975D10">
              <w:rPr>
                <w:rFonts w:ascii="Times New Roman" w:hAnsi="Times New Roman" w:cs="Times New Roman"/>
                <w:sz w:val="22"/>
                <w:szCs w:val="22"/>
              </w:rPr>
              <w:t>202</w:t>
            </w:r>
            <w:r w:rsidR="00005AA5" w:rsidRPr="00975D10">
              <w:rPr>
                <w:rFonts w:ascii="Times New Roman" w:hAnsi="Times New Roman" w:cs="Times New Roman"/>
                <w:sz w:val="22"/>
                <w:szCs w:val="22"/>
              </w:rPr>
              <w:t>2</w:t>
            </w:r>
          </w:p>
        </w:tc>
      </w:tr>
      <w:tr w:rsidR="0097571C" w:rsidRPr="00975D10" w:rsidTr="00054214">
        <w:tc>
          <w:tcPr>
            <w:tcW w:w="2552" w:type="dxa"/>
          </w:tcPr>
          <w:p w:rsidR="0097571C" w:rsidRPr="00975D10" w:rsidRDefault="0097571C" w:rsidP="00054214">
            <w:pPr>
              <w:rPr>
                <w:rFonts w:ascii="Times New Roman" w:hAnsi="Times New Roman" w:cs="Times New Roman"/>
                <w:sz w:val="22"/>
                <w:szCs w:val="22"/>
              </w:rPr>
            </w:pPr>
          </w:p>
        </w:tc>
        <w:tc>
          <w:tcPr>
            <w:tcW w:w="1134" w:type="dxa"/>
            <w:tcBorders>
              <w:bottom w:val="single" w:sz="4" w:space="0" w:color="auto"/>
            </w:tcBorders>
          </w:tcPr>
          <w:p w:rsidR="0097571C" w:rsidRPr="00975D10" w:rsidRDefault="0097571C" w:rsidP="00054214">
            <w:pPr>
              <w:tabs>
                <w:tab w:val="clear" w:pos="907"/>
              </w:tabs>
              <w:ind w:left="-108" w:right="-108"/>
              <w:jc w:val="center"/>
              <w:rPr>
                <w:rFonts w:ascii="Times New Roman" w:hAnsi="Times New Roman" w:cs="Times New Roman"/>
                <w:sz w:val="22"/>
                <w:szCs w:val="22"/>
                <w:cs/>
              </w:rPr>
            </w:pPr>
            <w:r w:rsidRPr="00975D10">
              <w:rPr>
                <w:rFonts w:ascii="Times New Roman" w:hAnsi="Times New Roman" w:cs="Times New Roman"/>
                <w:sz w:val="22"/>
                <w:szCs w:val="22"/>
              </w:rPr>
              <w:t>(In Baht)</w:t>
            </w:r>
          </w:p>
        </w:tc>
        <w:tc>
          <w:tcPr>
            <w:tcW w:w="284" w:type="dxa"/>
          </w:tcPr>
          <w:p w:rsidR="0097571C" w:rsidRPr="00975D10" w:rsidRDefault="0097571C" w:rsidP="00054214">
            <w:pPr>
              <w:tabs>
                <w:tab w:val="clear" w:pos="907"/>
              </w:tabs>
              <w:ind w:left="-108" w:right="-108"/>
              <w:jc w:val="center"/>
              <w:rPr>
                <w:rFonts w:ascii="Times New Roman" w:hAnsi="Times New Roman" w:cs="Times New Roman"/>
                <w:sz w:val="22"/>
                <w:szCs w:val="22"/>
              </w:rPr>
            </w:pPr>
          </w:p>
        </w:tc>
        <w:tc>
          <w:tcPr>
            <w:tcW w:w="1275" w:type="dxa"/>
            <w:tcBorders>
              <w:top w:val="single" w:sz="4" w:space="0" w:color="auto"/>
              <w:bottom w:val="single" w:sz="4" w:space="0" w:color="auto"/>
            </w:tcBorders>
          </w:tcPr>
          <w:p w:rsidR="0097571C" w:rsidRPr="00975D10" w:rsidRDefault="0097571C" w:rsidP="00054214">
            <w:pPr>
              <w:tabs>
                <w:tab w:val="clear" w:pos="907"/>
              </w:tabs>
              <w:ind w:left="-108" w:right="-108"/>
              <w:jc w:val="center"/>
              <w:rPr>
                <w:rFonts w:ascii="Times New Roman" w:hAnsi="Times New Roman" w:cs="Times New Roman"/>
                <w:sz w:val="22"/>
                <w:szCs w:val="22"/>
              </w:rPr>
            </w:pPr>
            <w:r w:rsidRPr="00975D10">
              <w:rPr>
                <w:rFonts w:ascii="Times New Roman" w:hAnsi="Times New Roman" w:cs="Times New Roman"/>
                <w:sz w:val="22"/>
                <w:szCs w:val="22"/>
              </w:rPr>
              <w:t>No. of Share</w:t>
            </w:r>
          </w:p>
        </w:tc>
        <w:tc>
          <w:tcPr>
            <w:tcW w:w="283" w:type="dxa"/>
            <w:tcBorders>
              <w:top w:val="single" w:sz="4" w:space="0" w:color="auto"/>
            </w:tcBorders>
          </w:tcPr>
          <w:p w:rsidR="0097571C" w:rsidRPr="00975D10" w:rsidRDefault="0097571C" w:rsidP="00054214">
            <w:pPr>
              <w:tabs>
                <w:tab w:val="clear" w:pos="907"/>
              </w:tabs>
              <w:ind w:left="-108" w:right="-108"/>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97571C" w:rsidRPr="00975D10" w:rsidRDefault="0097571C" w:rsidP="00054214">
            <w:pPr>
              <w:tabs>
                <w:tab w:val="clear" w:pos="907"/>
              </w:tabs>
              <w:ind w:left="-108" w:right="-108"/>
              <w:jc w:val="center"/>
              <w:rPr>
                <w:rFonts w:ascii="Times New Roman" w:hAnsi="Times New Roman" w:cs="Times New Roman"/>
                <w:sz w:val="22"/>
                <w:szCs w:val="22"/>
                <w:cs/>
              </w:rPr>
            </w:pPr>
            <w:r w:rsidRPr="00975D10">
              <w:rPr>
                <w:rFonts w:ascii="Times New Roman" w:hAnsi="Times New Roman" w:cs="Times New Roman"/>
                <w:sz w:val="22"/>
                <w:szCs w:val="22"/>
              </w:rPr>
              <w:t>At Par Value</w:t>
            </w:r>
          </w:p>
        </w:tc>
        <w:tc>
          <w:tcPr>
            <w:tcW w:w="283" w:type="dxa"/>
          </w:tcPr>
          <w:p w:rsidR="0097571C" w:rsidRPr="00975D10" w:rsidRDefault="0097571C" w:rsidP="00054214">
            <w:pPr>
              <w:tabs>
                <w:tab w:val="clear" w:pos="907"/>
              </w:tabs>
              <w:ind w:left="-108" w:right="-108"/>
              <w:jc w:val="center"/>
              <w:rPr>
                <w:rFonts w:ascii="Times New Roman" w:hAnsi="Times New Roman" w:cs="Times New Roman"/>
                <w:sz w:val="22"/>
                <w:szCs w:val="22"/>
                <w:cs/>
              </w:rPr>
            </w:pPr>
          </w:p>
        </w:tc>
        <w:tc>
          <w:tcPr>
            <w:tcW w:w="1276" w:type="dxa"/>
            <w:tcBorders>
              <w:bottom w:val="single" w:sz="4" w:space="0" w:color="auto"/>
            </w:tcBorders>
          </w:tcPr>
          <w:p w:rsidR="0097571C" w:rsidRPr="00975D10" w:rsidRDefault="0097571C" w:rsidP="00054214">
            <w:pPr>
              <w:tabs>
                <w:tab w:val="clear" w:pos="907"/>
              </w:tabs>
              <w:ind w:left="-108" w:right="-108"/>
              <w:jc w:val="center"/>
              <w:rPr>
                <w:rFonts w:ascii="Times New Roman" w:hAnsi="Times New Roman" w:cs="Times New Roman"/>
                <w:sz w:val="22"/>
                <w:szCs w:val="22"/>
              </w:rPr>
            </w:pPr>
            <w:r w:rsidRPr="00975D10">
              <w:rPr>
                <w:rFonts w:ascii="Times New Roman" w:hAnsi="Times New Roman" w:cs="Times New Roman"/>
                <w:sz w:val="22"/>
                <w:szCs w:val="22"/>
              </w:rPr>
              <w:t>No. of Share</w:t>
            </w:r>
          </w:p>
        </w:tc>
        <w:tc>
          <w:tcPr>
            <w:tcW w:w="284" w:type="dxa"/>
          </w:tcPr>
          <w:p w:rsidR="0097571C" w:rsidRPr="00975D10" w:rsidRDefault="0097571C" w:rsidP="00054214">
            <w:pPr>
              <w:tabs>
                <w:tab w:val="clear" w:pos="907"/>
              </w:tabs>
              <w:ind w:left="-108" w:right="-108"/>
              <w:jc w:val="center"/>
              <w:rPr>
                <w:rFonts w:ascii="Times New Roman" w:hAnsi="Times New Roman" w:cs="Times New Roman"/>
                <w:sz w:val="22"/>
                <w:szCs w:val="22"/>
              </w:rPr>
            </w:pPr>
          </w:p>
        </w:tc>
        <w:tc>
          <w:tcPr>
            <w:tcW w:w="1275" w:type="dxa"/>
            <w:tcBorders>
              <w:bottom w:val="single" w:sz="4" w:space="0" w:color="auto"/>
            </w:tcBorders>
          </w:tcPr>
          <w:p w:rsidR="0097571C" w:rsidRPr="00975D10" w:rsidRDefault="0097571C" w:rsidP="00054214">
            <w:pPr>
              <w:tabs>
                <w:tab w:val="clear" w:pos="907"/>
              </w:tabs>
              <w:ind w:left="-108" w:right="-108"/>
              <w:jc w:val="center"/>
              <w:rPr>
                <w:rFonts w:ascii="Times New Roman" w:hAnsi="Times New Roman" w:cs="Times New Roman"/>
                <w:sz w:val="22"/>
                <w:szCs w:val="22"/>
                <w:cs/>
              </w:rPr>
            </w:pPr>
            <w:r w:rsidRPr="00975D10">
              <w:rPr>
                <w:rFonts w:ascii="Times New Roman" w:hAnsi="Times New Roman" w:cs="Times New Roman"/>
                <w:sz w:val="22"/>
                <w:szCs w:val="22"/>
              </w:rPr>
              <w:t>At Par Value</w:t>
            </w:r>
          </w:p>
        </w:tc>
      </w:tr>
      <w:tr w:rsidR="0097571C" w:rsidRPr="00975D10" w:rsidTr="00054214">
        <w:tc>
          <w:tcPr>
            <w:tcW w:w="2552" w:type="dxa"/>
          </w:tcPr>
          <w:p w:rsidR="0097571C" w:rsidRPr="00975D10" w:rsidRDefault="0097571C" w:rsidP="00054214">
            <w:pPr>
              <w:ind w:left="34"/>
              <w:rPr>
                <w:rFonts w:ascii="Times New Roman" w:hAnsi="Times New Roman" w:cs="Times New Roman"/>
                <w:sz w:val="22"/>
                <w:szCs w:val="22"/>
              </w:rPr>
            </w:pPr>
            <w:r w:rsidRPr="00975D10">
              <w:rPr>
                <w:rFonts w:ascii="Times New Roman" w:hAnsi="Times New Roman" w:cs="Times New Roman"/>
                <w:sz w:val="22"/>
                <w:szCs w:val="22"/>
              </w:rPr>
              <w:t>Authorized share capital</w:t>
            </w:r>
          </w:p>
        </w:tc>
        <w:tc>
          <w:tcPr>
            <w:tcW w:w="1134" w:type="dxa"/>
          </w:tcPr>
          <w:p w:rsidR="0097571C" w:rsidRPr="00975D10" w:rsidRDefault="0097571C" w:rsidP="00054214">
            <w:pPr>
              <w:jc w:val="center"/>
              <w:rPr>
                <w:rFonts w:ascii="Times New Roman" w:hAnsi="Times New Roman" w:cs="Times New Roman"/>
                <w:sz w:val="22"/>
                <w:szCs w:val="22"/>
                <w:cs/>
              </w:rPr>
            </w:pPr>
          </w:p>
        </w:tc>
        <w:tc>
          <w:tcPr>
            <w:tcW w:w="284" w:type="dxa"/>
          </w:tcPr>
          <w:p w:rsidR="0097571C" w:rsidRPr="00975D10" w:rsidRDefault="0097571C" w:rsidP="00054214">
            <w:pPr>
              <w:jc w:val="center"/>
              <w:rPr>
                <w:rFonts w:ascii="Times New Roman" w:hAnsi="Times New Roman" w:cs="Times New Roman"/>
                <w:sz w:val="22"/>
                <w:szCs w:val="22"/>
              </w:rPr>
            </w:pPr>
          </w:p>
        </w:tc>
        <w:tc>
          <w:tcPr>
            <w:tcW w:w="1275" w:type="dxa"/>
            <w:tcBorders>
              <w:top w:val="single" w:sz="4" w:space="0" w:color="auto"/>
            </w:tcBorders>
          </w:tcPr>
          <w:p w:rsidR="0097571C" w:rsidRPr="00975D10" w:rsidRDefault="0097571C" w:rsidP="00054214">
            <w:pPr>
              <w:jc w:val="center"/>
              <w:rPr>
                <w:rFonts w:ascii="Times New Roman" w:hAnsi="Times New Roman" w:cs="Times New Roman"/>
                <w:sz w:val="22"/>
                <w:szCs w:val="22"/>
                <w:cs/>
              </w:rPr>
            </w:pPr>
          </w:p>
        </w:tc>
        <w:tc>
          <w:tcPr>
            <w:tcW w:w="283" w:type="dxa"/>
          </w:tcPr>
          <w:p w:rsidR="0097571C" w:rsidRPr="00975D10" w:rsidRDefault="0097571C" w:rsidP="00054214">
            <w:pPr>
              <w:jc w:val="center"/>
              <w:rPr>
                <w:rFonts w:ascii="Times New Roman" w:hAnsi="Times New Roman" w:cs="Times New Roman"/>
                <w:sz w:val="22"/>
                <w:szCs w:val="22"/>
              </w:rPr>
            </w:pPr>
          </w:p>
        </w:tc>
        <w:tc>
          <w:tcPr>
            <w:tcW w:w="1276" w:type="dxa"/>
            <w:tcBorders>
              <w:top w:val="single" w:sz="4" w:space="0" w:color="auto"/>
            </w:tcBorders>
          </w:tcPr>
          <w:p w:rsidR="0097571C" w:rsidRPr="00975D10" w:rsidRDefault="0097571C" w:rsidP="00054214">
            <w:pPr>
              <w:jc w:val="center"/>
              <w:rPr>
                <w:rFonts w:ascii="Times New Roman" w:hAnsi="Times New Roman" w:cs="Times New Roman"/>
                <w:sz w:val="22"/>
                <w:szCs w:val="22"/>
                <w:cs/>
              </w:rPr>
            </w:pPr>
          </w:p>
        </w:tc>
        <w:tc>
          <w:tcPr>
            <w:tcW w:w="283" w:type="dxa"/>
          </w:tcPr>
          <w:p w:rsidR="0097571C" w:rsidRPr="00975D10" w:rsidRDefault="0097571C" w:rsidP="00054214">
            <w:pPr>
              <w:jc w:val="center"/>
              <w:rPr>
                <w:rFonts w:ascii="Times New Roman" w:hAnsi="Times New Roman" w:cs="Times New Roman"/>
                <w:sz w:val="22"/>
                <w:szCs w:val="22"/>
                <w:cs/>
              </w:rPr>
            </w:pPr>
          </w:p>
        </w:tc>
        <w:tc>
          <w:tcPr>
            <w:tcW w:w="1276" w:type="dxa"/>
          </w:tcPr>
          <w:p w:rsidR="0097571C" w:rsidRPr="00975D10" w:rsidRDefault="0097571C" w:rsidP="00054214">
            <w:pPr>
              <w:jc w:val="center"/>
              <w:rPr>
                <w:rFonts w:ascii="Times New Roman" w:hAnsi="Times New Roman" w:cs="Times New Roman"/>
                <w:sz w:val="22"/>
                <w:szCs w:val="22"/>
                <w:cs/>
              </w:rPr>
            </w:pPr>
          </w:p>
        </w:tc>
        <w:tc>
          <w:tcPr>
            <w:tcW w:w="284" w:type="dxa"/>
          </w:tcPr>
          <w:p w:rsidR="0097571C" w:rsidRPr="00975D10" w:rsidRDefault="0097571C" w:rsidP="00054214">
            <w:pPr>
              <w:jc w:val="center"/>
              <w:rPr>
                <w:rFonts w:ascii="Times New Roman" w:hAnsi="Times New Roman" w:cs="Times New Roman"/>
                <w:sz w:val="22"/>
                <w:szCs w:val="22"/>
              </w:rPr>
            </w:pPr>
          </w:p>
        </w:tc>
        <w:tc>
          <w:tcPr>
            <w:tcW w:w="1275" w:type="dxa"/>
          </w:tcPr>
          <w:p w:rsidR="0097571C" w:rsidRPr="00975D10" w:rsidRDefault="0097571C" w:rsidP="00054214">
            <w:pPr>
              <w:jc w:val="center"/>
              <w:rPr>
                <w:rFonts w:ascii="Times New Roman" w:hAnsi="Times New Roman" w:cs="Times New Roman"/>
                <w:sz w:val="22"/>
                <w:szCs w:val="22"/>
                <w:cs/>
              </w:rPr>
            </w:pPr>
          </w:p>
        </w:tc>
      </w:tr>
      <w:tr w:rsidR="0097571C" w:rsidRPr="00975D10" w:rsidTr="00054214">
        <w:tc>
          <w:tcPr>
            <w:tcW w:w="2552" w:type="dxa"/>
          </w:tcPr>
          <w:p w:rsidR="0097571C" w:rsidRPr="00975D10" w:rsidRDefault="0097571C" w:rsidP="0097571C">
            <w:pPr>
              <w:tabs>
                <w:tab w:val="left" w:pos="372"/>
              </w:tabs>
              <w:ind w:left="34"/>
              <w:jc w:val="thaiDistribute"/>
              <w:rPr>
                <w:rFonts w:ascii="Times New Roman" w:hAnsi="Times New Roman" w:cs="Times New Roman"/>
                <w:sz w:val="22"/>
                <w:szCs w:val="22"/>
              </w:rPr>
            </w:pPr>
            <w:r w:rsidRPr="00975D10">
              <w:rPr>
                <w:rFonts w:ascii="Times New Roman" w:hAnsi="Times New Roman" w:cs="Times New Roman"/>
                <w:sz w:val="22"/>
                <w:szCs w:val="22"/>
              </w:rPr>
              <w:t>As at December 31</w:t>
            </w:r>
          </w:p>
        </w:tc>
        <w:tc>
          <w:tcPr>
            <w:tcW w:w="1134" w:type="dxa"/>
          </w:tcPr>
          <w:p w:rsidR="0097571C" w:rsidRPr="00975D10" w:rsidRDefault="0097571C" w:rsidP="00054214">
            <w:pPr>
              <w:jc w:val="center"/>
              <w:rPr>
                <w:rFonts w:ascii="Times New Roman" w:hAnsi="Times New Roman" w:cs="Times New Roman"/>
                <w:sz w:val="22"/>
                <w:szCs w:val="22"/>
                <w:cs/>
              </w:rPr>
            </w:pPr>
          </w:p>
        </w:tc>
        <w:tc>
          <w:tcPr>
            <w:tcW w:w="284" w:type="dxa"/>
          </w:tcPr>
          <w:p w:rsidR="0097571C" w:rsidRPr="00975D10" w:rsidRDefault="0097571C" w:rsidP="00054214">
            <w:pPr>
              <w:jc w:val="center"/>
              <w:rPr>
                <w:rFonts w:ascii="Times New Roman" w:hAnsi="Times New Roman" w:cs="Times New Roman"/>
                <w:sz w:val="22"/>
                <w:szCs w:val="22"/>
              </w:rPr>
            </w:pPr>
          </w:p>
        </w:tc>
        <w:tc>
          <w:tcPr>
            <w:tcW w:w="1275" w:type="dxa"/>
          </w:tcPr>
          <w:p w:rsidR="0097571C" w:rsidRPr="00975D10" w:rsidRDefault="0097571C" w:rsidP="00054214">
            <w:pPr>
              <w:jc w:val="center"/>
              <w:rPr>
                <w:rFonts w:ascii="Times New Roman" w:hAnsi="Times New Roman" w:cs="Times New Roman"/>
                <w:sz w:val="22"/>
                <w:szCs w:val="22"/>
                <w:cs/>
              </w:rPr>
            </w:pPr>
          </w:p>
        </w:tc>
        <w:tc>
          <w:tcPr>
            <w:tcW w:w="283" w:type="dxa"/>
          </w:tcPr>
          <w:p w:rsidR="0097571C" w:rsidRPr="00975D10" w:rsidRDefault="0097571C" w:rsidP="00054214">
            <w:pPr>
              <w:jc w:val="center"/>
              <w:rPr>
                <w:rFonts w:ascii="Times New Roman" w:hAnsi="Times New Roman" w:cs="Times New Roman"/>
                <w:sz w:val="22"/>
                <w:szCs w:val="22"/>
              </w:rPr>
            </w:pPr>
          </w:p>
        </w:tc>
        <w:tc>
          <w:tcPr>
            <w:tcW w:w="1276" w:type="dxa"/>
          </w:tcPr>
          <w:p w:rsidR="0097571C" w:rsidRPr="00975D10" w:rsidRDefault="0097571C" w:rsidP="00054214">
            <w:pPr>
              <w:jc w:val="center"/>
              <w:rPr>
                <w:rFonts w:ascii="Times New Roman" w:hAnsi="Times New Roman" w:cs="Times New Roman"/>
                <w:sz w:val="22"/>
                <w:szCs w:val="22"/>
                <w:cs/>
              </w:rPr>
            </w:pPr>
          </w:p>
        </w:tc>
        <w:tc>
          <w:tcPr>
            <w:tcW w:w="283" w:type="dxa"/>
          </w:tcPr>
          <w:p w:rsidR="0097571C" w:rsidRPr="00975D10" w:rsidRDefault="0097571C" w:rsidP="00054214">
            <w:pPr>
              <w:jc w:val="center"/>
              <w:rPr>
                <w:rFonts w:ascii="Times New Roman" w:hAnsi="Times New Roman" w:cs="Times New Roman"/>
                <w:sz w:val="22"/>
                <w:szCs w:val="22"/>
                <w:cs/>
              </w:rPr>
            </w:pPr>
          </w:p>
        </w:tc>
        <w:tc>
          <w:tcPr>
            <w:tcW w:w="1276" w:type="dxa"/>
          </w:tcPr>
          <w:p w:rsidR="0097571C" w:rsidRPr="00975D10" w:rsidRDefault="0097571C" w:rsidP="00054214">
            <w:pPr>
              <w:jc w:val="center"/>
              <w:rPr>
                <w:rFonts w:ascii="Times New Roman" w:hAnsi="Times New Roman" w:cs="Times New Roman"/>
                <w:sz w:val="22"/>
                <w:szCs w:val="22"/>
                <w:cs/>
              </w:rPr>
            </w:pPr>
          </w:p>
        </w:tc>
        <w:tc>
          <w:tcPr>
            <w:tcW w:w="284" w:type="dxa"/>
          </w:tcPr>
          <w:p w:rsidR="0097571C" w:rsidRPr="00975D10" w:rsidRDefault="0097571C" w:rsidP="00054214">
            <w:pPr>
              <w:jc w:val="center"/>
              <w:rPr>
                <w:rFonts w:ascii="Times New Roman" w:hAnsi="Times New Roman" w:cs="Times New Roman"/>
                <w:sz w:val="22"/>
                <w:szCs w:val="22"/>
              </w:rPr>
            </w:pPr>
          </w:p>
        </w:tc>
        <w:tc>
          <w:tcPr>
            <w:tcW w:w="1275" w:type="dxa"/>
          </w:tcPr>
          <w:p w:rsidR="0097571C" w:rsidRPr="00975D10" w:rsidRDefault="0097571C" w:rsidP="00054214">
            <w:pPr>
              <w:jc w:val="center"/>
              <w:rPr>
                <w:rFonts w:ascii="Times New Roman" w:hAnsi="Times New Roman" w:cs="Times New Roman"/>
                <w:sz w:val="22"/>
                <w:szCs w:val="22"/>
                <w:cs/>
              </w:rPr>
            </w:pPr>
          </w:p>
        </w:tc>
      </w:tr>
      <w:tr w:rsidR="00A8452C" w:rsidRPr="00975D10" w:rsidTr="00692248">
        <w:tc>
          <w:tcPr>
            <w:tcW w:w="2552" w:type="dxa"/>
          </w:tcPr>
          <w:p w:rsidR="00A8452C" w:rsidRPr="00975D10" w:rsidRDefault="00A8452C" w:rsidP="00054214">
            <w:pPr>
              <w:tabs>
                <w:tab w:val="left" w:pos="372"/>
              </w:tabs>
              <w:ind w:left="34"/>
              <w:jc w:val="thaiDistribute"/>
              <w:rPr>
                <w:rFonts w:ascii="Times New Roman" w:hAnsi="Times New Roman" w:cs="Times New Roman"/>
                <w:sz w:val="22"/>
                <w:szCs w:val="22"/>
                <w:cs/>
              </w:rPr>
            </w:pPr>
            <w:r w:rsidRPr="00975D10">
              <w:rPr>
                <w:rFonts w:ascii="Times New Roman" w:hAnsi="Times New Roman" w:cs="Times New Roman"/>
                <w:sz w:val="22"/>
                <w:szCs w:val="22"/>
                <w:cs/>
              </w:rPr>
              <w:t xml:space="preserve">-  </w:t>
            </w:r>
            <w:r w:rsidRPr="00975D10">
              <w:rPr>
                <w:rFonts w:ascii="Times New Roman" w:hAnsi="Times New Roman" w:cs="Times New Roman"/>
                <w:sz w:val="22"/>
                <w:szCs w:val="22"/>
              </w:rPr>
              <w:t>Common shares</w:t>
            </w:r>
          </w:p>
        </w:tc>
        <w:tc>
          <w:tcPr>
            <w:tcW w:w="1134" w:type="dxa"/>
          </w:tcPr>
          <w:p w:rsidR="00A8452C" w:rsidRPr="00975D10" w:rsidRDefault="00A8452C" w:rsidP="00054214">
            <w:pPr>
              <w:jc w:val="center"/>
              <w:rPr>
                <w:rFonts w:ascii="Times New Roman" w:hAnsi="Times New Roman" w:cs="Times New Roman"/>
                <w:sz w:val="22"/>
                <w:szCs w:val="22"/>
              </w:rPr>
            </w:pPr>
            <w:r w:rsidRPr="00975D10">
              <w:rPr>
                <w:rFonts w:ascii="Times New Roman" w:hAnsi="Times New Roman" w:cs="Times New Roman"/>
                <w:sz w:val="22"/>
                <w:szCs w:val="22"/>
              </w:rPr>
              <w:t>0.50</w:t>
            </w:r>
          </w:p>
        </w:tc>
        <w:tc>
          <w:tcPr>
            <w:tcW w:w="284" w:type="dxa"/>
          </w:tcPr>
          <w:p w:rsidR="00A8452C" w:rsidRPr="00975D10" w:rsidRDefault="00A8452C" w:rsidP="00054214">
            <w:pPr>
              <w:jc w:val="center"/>
              <w:rPr>
                <w:rFonts w:ascii="Times New Roman" w:hAnsi="Times New Roman" w:cs="Times New Roman"/>
                <w:sz w:val="22"/>
                <w:szCs w:val="22"/>
              </w:rPr>
            </w:pPr>
          </w:p>
        </w:tc>
        <w:tc>
          <w:tcPr>
            <w:tcW w:w="1275" w:type="dxa"/>
            <w:tcBorders>
              <w:bottom w:val="double" w:sz="4" w:space="0" w:color="auto"/>
            </w:tcBorders>
          </w:tcPr>
          <w:p w:rsidR="00A8452C" w:rsidRPr="00975D10" w:rsidRDefault="00A8452C" w:rsidP="00D41C48">
            <w:pPr>
              <w:tabs>
                <w:tab w:val="decimal" w:pos="774"/>
              </w:tabs>
              <w:jc w:val="right"/>
              <w:rPr>
                <w:rFonts w:ascii="Times New Roman" w:hAnsi="Times New Roman" w:cs="Times New Roman"/>
                <w:sz w:val="22"/>
                <w:szCs w:val="22"/>
              </w:rPr>
            </w:pPr>
            <w:r w:rsidRPr="00975D10">
              <w:rPr>
                <w:rFonts w:ascii="Times New Roman" w:hAnsi="Times New Roman" w:cs="Times New Roman"/>
                <w:sz w:val="22"/>
                <w:szCs w:val="22"/>
                <w:cs/>
              </w:rPr>
              <w:t>2</w:t>
            </w:r>
            <w:r w:rsidRPr="00975D10">
              <w:rPr>
                <w:rFonts w:ascii="Times New Roman" w:hAnsi="Times New Roman" w:cs="Times New Roman"/>
                <w:sz w:val="22"/>
                <w:szCs w:val="22"/>
              </w:rPr>
              <w:t>,009,468</w:t>
            </w:r>
          </w:p>
        </w:tc>
        <w:tc>
          <w:tcPr>
            <w:tcW w:w="283" w:type="dxa"/>
          </w:tcPr>
          <w:p w:rsidR="00A8452C" w:rsidRPr="00975D10" w:rsidRDefault="00A8452C" w:rsidP="00692248">
            <w:pPr>
              <w:tabs>
                <w:tab w:val="decimal" w:pos="774"/>
              </w:tabs>
              <w:jc w:val="right"/>
              <w:rPr>
                <w:rFonts w:ascii="Times New Roman" w:hAnsi="Times New Roman" w:cs="Times New Roman"/>
                <w:sz w:val="22"/>
                <w:szCs w:val="22"/>
              </w:rPr>
            </w:pPr>
          </w:p>
        </w:tc>
        <w:tc>
          <w:tcPr>
            <w:tcW w:w="1276" w:type="dxa"/>
            <w:tcBorders>
              <w:bottom w:val="double" w:sz="4" w:space="0" w:color="auto"/>
            </w:tcBorders>
          </w:tcPr>
          <w:p w:rsidR="00A8452C" w:rsidRPr="00975D10" w:rsidRDefault="00A8452C" w:rsidP="00D41C48">
            <w:pPr>
              <w:tabs>
                <w:tab w:val="decimal" w:pos="774"/>
              </w:tabs>
              <w:jc w:val="right"/>
              <w:rPr>
                <w:rFonts w:ascii="Times New Roman" w:hAnsi="Times New Roman" w:cs="Times New Roman"/>
                <w:sz w:val="22"/>
                <w:szCs w:val="22"/>
              </w:rPr>
            </w:pPr>
            <w:r w:rsidRPr="00975D10">
              <w:rPr>
                <w:rFonts w:ascii="Times New Roman" w:hAnsi="Times New Roman" w:cs="Times New Roman"/>
                <w:sz w:val="22"/>
                <w:szCs w:val="22"/>
                <w:cs/>
              </w:rPr>
              <w:t>1</w:t>
            </w:r>
            <w:r w:rsidRPr="00975D10">
              <w:rPr>
                <w:rFonts w:ascii="Times New Roman" w:hAnsi="Times New Roman" w:cs="Times New Roman"/>
                <w:sz w:val="22"/>
                <w:szCs w:val="22"/>
              </w:rPr>
              <w:t>,</w:t>
            </w:r>
            <w:r w:rsidRPr="00975D10">
              <w:rPr>
                <w:rFonts w:ascii="Times New Roman" w:hAnsi="Times New Roman" w:cs="Times New Roman"/>
                <w:sz w:val="22"/>
                <w:szCs w:val="22"/>
                <w:cs/>
              </w:rPr>
              <w:t>00</w:t>
            </w:r>
            <w:r w:rsidRPr="00975D10">
              <w:rPr>
                <w:rFonts w:ascii="Times New Roman" w:hAnsi="Times New Roman" w:cs="Times New Roman"/>
                <w:sz w:val="22"/>
                <w:szCs w:val="22"/>
              </w:rPr>
              <w:t>4,734</w:t>
            </w:r>
          </w:p>
        </w:tc>
        <w:tc>
          <w:tcPr>
            <w:tcW w:w="283" w:type="dxa"/>
          </w:tcPr>
          <w:p w:rsidR="00A8452C" w:rsidRPr="00975D10" w:rsidRDefault="00A8452C" w:rsidP="00692248">
            <w:pPr>
              <w:tabs>
                <w:tab w:val="decimal" w:pos="774"/>
              </w:tabs>
              <w:jc w:val="right"/>
              <w:rPr>
                <w:rFonts w:ascii="Times New Roman" w:hAnsi="Times New Roman" w:cs="Times New Roman"/>
                <w:sz w:val="22"/>
                <w:szCs w:val="22"/>
                <w:cs/>
              </w:rPr>
            </w:pPr>
          </w:p>
        </w:tc>
        <w:tc>
          <w:tcPr>
            <w:tcW w:w="1276" w:type="dxa"/>
            <w:tcBorders>
              <w:bottom w:val="double" w:sz="4" w:space="0" w:color="auto"/>
            </w:tcBorders>
          </w:tcPr>
          <w:p w:rsidR="00A8452C" w:rsidRPr="00975D10" w:rsidRDefault="00A8452C" w:rsidP="00D41C48">
            <w:pPr>
              <w:tabs>
                <w:tab w:val="decimal" w:pos="774"/>
              </w:tabs>
              <w:jc w:val="right"/>
              <w:rPr>
                <w:rFonts w:ascii="Times New Roman" w:hAnsi="Times New Roman" w:cs="Times New Roman"/>
                <w:sz w:val="22"/>
                <w:szCs w:val="22"/>
              </w:rPr>
            </w:pPr>
            <w:r w:rsidRPr="00975D10">
              <w:rPr>
                <w:rFonts w:ascii="Times New Roman" w:hAnsi="Times New Roman" w:cs="Times New Roman"/>
                <w:sz w:val="22"/>
                <w:szCs w:val="22"/>
                <w:cs/>
              </w:rPr>
              <w:t>2</w:t>
            </w:r>
            <w:r w:rsidRPr="00975D10">
              <w:rPr>
                <w:rFonts w:ascii="Times New Roman" w:hAnsi="Times New Roman" w:cs="Times New Roman"/>
                <w:sz w:val="22"/>
                <w:szCs w:val="22"/>
              </w:rPr>
              <w:t>,009,468</w:t>
            </w:r>
          </w:p>
        </w:tc>
        <w:tc>
          <w:tcPr>
            <w:tcW w:w="284" w:type="dxa"/>
          </w:tcPr>
          <w:p w:rsidR="00A8452C" w:rsidRPr="00975D10" w:rsidRDefault="00A8452C" w:rsidP="00D41C48">
            <w:pPr>
              <w:tabs>
                <w:tab w:val="decimal" w:pos="774"/>
              </w:tabs>
              <w:jc w:val="right"/>
              <w:rPr>
                <w:rFonts w:ascii="Times New Roman" w:hAnsi="Times New Roman" w:cs="Times New Roman"/>
                <w:sz w:val="22"/>
                <w:szCs w:val="22"/>
              </w:rPr>
            </w:pPr>
          </w:p>
        </w:tc>
        <w:tc>
          <w:tcPr>
            <w:tcW w:w="1275" w:type="dxa"/>
            <w:tcBorders>
              <w:bottom w:val="double" w:sz="4" w:space="0" w:color="auto"/>
            </w:tcBorders>
          </w:tcPr>
          <w:p w:rsidR="00A8452C" w:rsidRPr="00975D10" w:rsidRDefault="00A8452C" w:rsidP="00D41C48">
            <w:pPr>
              <w:tabs>
                <w:tab w:val="decimal" w:pos="774"/>
              </w:tabs>
              <w:jc w:val="right"/>
              <w:rPr>
                <w:rFonts w:ascii="Times New Roman" w:hAnsi="Times New Roman" w:cs="Times New Roman"/>
                <w:sz w:val="22"/>
                <w:szCs w:val="22"/>
              </w:rPr>
            </w:pPr>
            <w:r w:rsidRPr="00975D10">
              <w:rPr>
                <w:rFonts w:ascii="Times New Roman" w:hAnsi="Times New Roman" w:cs="Times New Roman"/>
                <w:sz w:val="22"/>
                <w:szCs w:val="22"/>
                <w:cs/>
              </w:rPr>
              <w:t>1</w:t>
            </w:r>
            <w:r w:rsidRPr="00975D10">
              <w:rPr>
                <w:rFonts w:ascii="Times New Roman" w:hAnsi="Times New Roman" w:cs="Times New Roman"/>
                <w:sz w:val="22"/>
                <w:szCs w:val="22"/>
              </w:rPr>
              <w:t>,</w:t>
            </w:r>
            <w:r w:rsidRPr="00975D10">
              <w:rPr>
                <w:rFonts w:ascii="Times New Roman" w:hAnsi="Times New Roman" w:cs="Times New Roman"/>
                <w:sz w:val="22"/>
                <w:szCs w:val="22"/>
                <w:cs/>
              </w:rPr>
              <w:t>00</w:t>
            </w:r>
            <w:r w:rsidRPr="00975D10">
              <w:rPr>
                <w:rFonts w:ascii="Times New Roman" w:hAnsi="Times New Roman" w:cs="Times New Roman"/>
                <w:sz w:val="22"/>
                <w:szCs w:val="22"/>
              </w:rPr>
              <w:t>4,734</w:t>
            </w:r>
          </w:p>
        </w:tc>
      </w:tr>
      <w:tr w:rsidR="00A8452C" w:rsidRPr="00975D10" w:rsidTr="00692248">
        <w:tc>
          <w:tcPr>
            <w:tcW w:w="2552" w:type="dxa"/>
          </w:tcPr>
          <w:p w:rsidR="00A8452C" w:rsidRPr="00975D10" w:rsidRDefault="00A8452C" w:rsidP="00054214">
            <w:pPr>
              <w:tabs>
                <w:tab w:val="left" w:pos="267"/>
              </w:tabs>
              <w:ind w:left="34" w:right="-108"/>
              <w:rPr>
                <w:rFonts w:ascii="Times New Roman" w:hAnsi="Times New Roman" w:cs="Times New Roman"/>
                <w:sz w:val="22"/>
                <w:szCs w:val="22"/>
                <w:cs/>
              </w:rPr>
            </w:pPr>
            <w:r w:rsidRPr="00975D10">
              <w:rPr>
                <w:rFonts w:ascii="Times New Roman" w:hAnsi="Times New Roman" w:cs="Times New Roman"/>
                <w:sz w:val="22"/>
                <w:szCs w:val="22"/>
              </w:rPr>
              <w:t>Issued and fully paid-up shares</w:t>
            </w:r>
          </w:p>
        </w:tc>
        <w:tc>
          <w:tcPr>
            <w:tcW w:w="1134" w:type="dxa"/>
          </w:tcPr>
          <w:p w:rsidR="00A8452C" w:rsidRPr="00975D10" w:rsidRDefault="00A8452C" w:rsidP="00054214">
            <w:pPr>
              <w:ind w:left="-108" w:right="-108"/>
              <w:jc w:val="right"/>
              <w:rPr>
                <w:rFonts w:ascii="Times New Roman" w:hAnsi="Times New Roman" w:cs="Times New Roman"/>
                <w:sz w:val="22"/>
                <w:szCs w:val="22"/>
              </w:rPr>
            </w:pPr>
          </w:p>
        </w:tc>
        <w:tc>
          <w:tcPr>
            <w:tcW w:w="284" w:type="dxa"/>
          </w:tcPr>
          <w:p w:rsidR="00A8452C" w:rsidRPr="00975D10" w:rsidRDefault="00A8452C" w:rsidP="00054214">
            <w:pPr>
              <w:ind w:right="72"/>
              <w:jc w:val="right"/>
              <w:rPr>
                <w:rFonts w:ascii="Times New Roman" w:hAnsi="Times New Roman" w:cs="Times New Roman"/>
                <w:sz w:val="22"/>
                <w:szCs w:val="22"/>
              </w:rPr>
            </w:pPr>
          </w:p>
        </w:tc>
        <w:tc>
          <w:tcPr>
            <w:tcW w:w="1275" w:type="dxa"/>
            <w:tcBorders>
              <w:top w:val="double" w:sz="4" w:space="0" w:color="auto"/>
            </w:tcBorders>
          </w:tcPr>
          <w:p w:rsidR="00A8452C" w:rsidRPr="00975D10" w:rsidRDefault="00A8452C" w:rsidP="00692248">
            <w:pPr>
              <w:tabs>
                <w:tab w:val="decimal" w:pos="774"/>
              </w:tabs>
              <w:jc w:val="right"/>
              <w:rPr>
                <w:rFonts w:ascii="Times New Roman" w:hAnsi="Times New Roman" w:cs="Times New Roman"/>
                <w:color w:val="FF0000"/>
                <w:sz w:val="22"/>
                <w:szCs w:val="22"/>
              </w:rPr>
            </w:pPr>
          </w:p>
        </w:tc>
        <w:tc>
          <w:tcPr>
            <w:tcW w:w="283" w:type="dxa"/>
          </w:tcPr>
          <w:p w:rsidR="00A8452C" w:rsidRPr="00975D10" w:rsidRDefault="00A8452C" w:rsidP="00692248">
            <w:pPr>
              <w:tabs>
                <w:tab w:val="decimal" w:pos="774"/>
              </w:tabs>
              <w:jc w:val="right"/>
              <w:rPr>
                <w:rFonts w:ascii="Times New Roman" w:hAnsi="Times New Roman" w:cs="Times New Roman"/>
                <w:color w:val="FF0000"/>
                <w:sz w:val="22"/>
                <w:szCs w:val="22"/>
              </w:rPr>
            </w:pPr>
          </w:p>
        </w:tc>
        <w:tc>
          <w:tcPr>
            <w:tcW w:w="1276" w:type="dxa"/>
            <w:tcBorders>
              <w:top w:val="double" w:sz="4" w:space="0" w:color="auto"/>
            </w:tcBorders>
          </w:tcPr>
          <w:p w:rsidR="00A8452C" w:rsidRPr="00975D10" w:rsidRDefault="00A8452C" w:rsidP="00692248">
            <w:pPr>
              <w:tabs>
                <w:tab w:val="decimal" w:pos="1062"/>
              </w:tabs>
              <w:jc w:val="right"/>
              <w:rPr>
                <w:rFonts w:ascii="Times New Roman" w:hAnsi="Times New Roman" w:cs="Times New Roman"/>
                <w:color w:val="FF0000"/>
                <w:sz w:val="22"/>
                <w:szCs w:val="22"/>
              </w:rPr>
            </w:pPr>
          </w:p>
        </w:tc>
        <w:tc>
          <w:tcPr>
            <w:tcW w:w="283" w:type="dxa"/>
          </w:tcPr>
          <w:p w:rsidR="00A8452C" w:rsidRPr="00975D10" w:rsidRDefault="00A8452C" w:rsidP="00692248">
            <w:pPr>
              <w:tabs>
                <w:tab w:val="clear" w:pos="454"/>
                <w:tab w:val="decimal" w:pos="432"/>
                <w:tab w:val="decimal" w:pos="774"/>
              </w:tabs>
              <w:ind w:left="-108" w:right="-108"/>
              <w:jc w:val="right"/>
              <w:rPr>
                <w:rFonts w:ascii="Times New Roman" w:hAnsi="Times New Roman" w:cs="Times New Roman"/>
                <w:color w:val="FF0000"/>
                <w:sz w:val="22"/>
                <w:szCs w:val="22"/>
              </w:rPr>
            </w:pPr>
          </w:p>
        </w:tc>
        <w:tc>
          <w:tcPr>
            <w:tcW w:w="1276" w:type="dxa"/>
            <w:tcBorders>
              <w:top w:val="double" w:sz="4" w:space="0" w:color="auto"/>
            </w:tcBorders>
          </w:tcPr>
          <w:p w:rsidR="00A8452C" w:rsidRPr="00975D10" w:rsidRDefault="00A8452C" w:rsidP="00D41C48">
            <w:pPr>
              <w:tabs>
                <w:tab w:val="decimal" w:pos="774"/>
              </w:tabs>
              <w:jc w:val="right"/>
              <w:rPr>
                <w:rFonts w:ascii="Times New Roman" w:hAnsi="Times New Roman" w:cs="Times New Roman"/>
                <w:color w:val="FF0000"/>
                <w:sz w:val="22"/>
                <w:szCs w:val="22"/>
              </w:rPr>
            </w:pPr>
          </w:p>
        </w:tc>
        <w:tc>
          <w:tcPr>
            <w:tcW w:w="284" w:type="dxa"/>
          </w:tcPr>
          <w:p w:rsidR="00A8452C" w:rsidRPr="00975D10" w:rsidRDefault="00A8452C" w:rsidP="00D41C48">
            <w:pPr>
              <w:tabs>
                <w:tab w:val="decimal" w:pos="774"/>
              </w:tabs>
              <w:jc w:val="right"/>
              <w:rPr>
                <w:rFonts w:ascii="Times New Roman" w:hAnsi="Times New Roman" w:cs="Times New Roman"/>
                <w:color w:val="FF0000"/>
                <w:sz w:val="22"/>
                <w:szCs w:val="22"/>
              </w:rPr>
            </w:pPr>
          </w:p>
        </w:tc>
        <w:tc>
          <w:tcPr>
            <w:tcW w:w="1275" w:type="dxa"/>
            <w:tcBorders>
              <w:top w:val="double" w:sz="4" w:space="0" w:color="auto"/>
            </w:tcBorders>
          </w:tcPr>
          <w:p w:rsidR="00A8452C" w:rsidRPr="00975D10" w:rsidRDefault="00A8452C" w:rsidP="00D41C48">
            <w:pPr>
              <w:tabs>
                <w:tab w:val="decimal" w:pos="1062"/>
              </w:tabs>
              <w:jc w:val="right"/>
              <w:rPr>
                <w:rFonts w:ascii="Times New Roman" w:hAnsi="Times New Roman" w:cs="Times New Roman"/>
                <w:color w:val="FF0000"/>
                <w:sz w:val="22"/>
                <w:szCs w:val="22"/>
              </w:rPr>
            </w:pPr>
          </w:p>
        </w:tc>
      </w:tr>
      <w:tr w:rsidR="00A8452C" w:rsidRPr="00975D10" w:rsidTr="00692248">
        <w:tc>
          <w:tcPr>
            <w:tcW w:w="2552" w:type="dxa"/>
          </w:tcPr>
          <w:p w:rsidR="00A8452C" w:rsidRPr="00975D10" w:rsidRDefault="00A8452C" w:rsidP="0097571C">
            <w:pPr>
              <w:tabs>
                <w:tab w:val="left" w:pos="372"/>
              </w:tabs>
              <w:ind w:left="34"/>
              <w:jc w:val="thaiDistribute"/>
              <w:rPr>
                <w:rFonts w:ascii="Times New Roman" w:hAnsi="Times New Roman" w:cs="Times New Roman"/>
                <w:sz w:val="22"/>
                <w:szCs w:val="22"/>
              </w:rPr>
            </w:pPr>
            <w:r w:rsidRPr="00975D10">
              <w:rPr>
                <w:rFonts w:ascii="Times New Roman" w:hAnsi="Times New Roman" w:cs="Times New Roman"/>
                <w:sz w:val="22"/>
                <w:szCs w:val="22"/>
              </w:rPr>
              <w:t>As at January 1</w:t>
            </w:r>
          </w:p>
        </w:tc>
        <w:tc>
          <w:tcPr>
            <w:tcW w:w="1134" w:type="dxa"/>
          </w:tcPr>
          <w:p w:rsidR="00A8452C" w:rsidRPr="00975D10" w:rsidRDefault="00A8452C" w:rsidP="00054214">
            <w:pPr>
              <w:jc w:val="center"/>
              <w:rPr>
                <w:rFonts w:ascii="Times New Roman" w:hAnsi="Times New Roman" w:cs="Times New Roman"/>
                <w:sz w:val="22"/>
                <w:szCs w:val="22"/>
              </w:rPr>
            </w:pPr>
          </w:p>
        </w:tc>
        <w:tc>
          <w:tcPr>
            <w:tcW w:w="284" w:type="dxa"/>
          </w:tcPr>
          <w:p w:rsidR="00A8452C" w:rsidRPr="00975D10" w:rsidRDefault="00A8452C" w:rsidP="00054214">
            <w:pPr>
              <w:ind w:right="72"/>
              <w:jc w:val="right"/>
              <w:rPr>
                <w:rFonts w:ascii="Times New Roman" w:hAnsi="Times New Roman" w:cs="Times New Roman"/>
                <w:sz w:val="22"/>
                <w:szCs w:val="22"/>
              </w:rPr>
            </w:pPr>
          </w:p>
        </w:tc>
        <w:tc>
          <w:tcPr>
            <w:tcW w:w="1275" w:type="dxa"/>
          </w:tcPr>
          <w:p w:rsidR="00A8452C" w:rsidRPr="00975D10" w:rsidRDefault="00A8452C" w:rsidP="00692248">
            <w:pPr>
              <w:tabs>
                <w:tab w:val="decimal" w:pos="774"/>
              </w:tabs>
              <w:jc w:val="right"/>
              <w:rPr>
                <w:rFonts w:ascii="Times New Roman" w:hAnsi="Times New Roman" w:cs="Times New Roman"/>
                <w:color w:val="FF0000"/>
                <w:sz w:val="22"/>
                <w:szCs w:val="22"/>
              </w:rPr>
            </w:pPr>
          </w:p>
        </w:tc>
        <w:tc>
          <w:tcPr>
            <w:tcW w:w="283" w:type="dxa"/>
          </w:tcPr>
          <w:p w:rsidR="00A8452C" w:rsidRPr="00975D10" w:rsidRDefault="00A8452C" w:rsidP="00692248">
            <w:pPr>
              <w:tabs>
                <w:tab w:val="decimal" w:pos="774"/>
              </w:tabs>
              <w:jc w:val="right"/>
              <w:rPr>
                <w:rFonts w:ascii="Times New Roman" w:hAnsi="Times New Roman" w:cs="Times New Roman"/>
                <w:color w:val="FF0000"/>
                <w:sz w:val="22"/>
                <w:szCs w:val="22"/>
              </w:rPr>
            </w:pPr>
          </w:p>
        </w:tc>
        <w:tc>
          <w:tcPr>
            <w:tcW w:w="1276" w:type="dxa"/>
          </w:tcPr>
          <w:p w:rsidR="00A8452C" w:rsidRPr="00975D10" w:rsidRDefault="00A8452C" w:rsidP="00692248">
            <w:pPr>
              <w:tabs>
                <w:tab w:val="decimal" w:pos="1062"/>
              </w:tabs>
              <w:jc w:val="right"/>
              <w:rPr>
                <w:rFonts w:ascii="Times New Roman" w:hAnsi="Times New Roman" w:cs="Times New Roman"/>
                <w:color w:val="FF0000"/>
                <w:sz w:val="22"/>
                <w:szCs w:val="22"/>
              </w:rPr>
            </w:pPr>
          </w:p>
        </w:tc>
        <w:tc>
          <w:tcPr>
            <w:tcW w:w="283" w:type="dxa"/>
          </w:tcPr>
          <w:p w:rsidR="00A8452C" w:rsidRPr="00975D10" w:rsidRDefault="00A8452C" w:rsidP="00692248">
            <w:pPr>
              <w:tabs>
                <w:tab w:val="clear" w:pos="454"/>
                <w:tab w:val="decimal" w:pos="432"/>
                <w:tab w:val="decimal" w:pos="774"/>
              </w:tabs>
              <w:ind w:left="-108" w:right="-108"/>
              <w:jc w:val="right"/>
              <w:rPr>
                <w:rFonts w:ascii="Times New Roman" w:hAnsi="Times New Roman" w:cs="Times New Roman"/>
                <w:color w:val="FF0000"/>
                <w:sz w:val="22"/>
                <w:szCs w:val="22"/>
              </w:rPr>
            </w:pPr>
          </w:p>
        </w:tc>
        <w:tc>
          <w:tcPr>
            <w:tcW w:w="1276" w:type="dxa"/>
          </w:tcPr>
          <w:p w:rsidR="00A8452C" w:rsidRPr="00975D10" w:rsidRDefault="00A8452C" w:rsidP="00D41C48">
            <w:pPr>
              <w:tabs>
                <w:tab w:val="decimal" w:pos="774"/>
              </w:tabs>
              <w:jc w:val="right"/>
              <w:rPr>
                <w:rFonts w:ascii="Times New Roman" w:hAnsi="Times New Roman" w:cs="Times New Roman"/>
                <w:color w:val="FF0000"/>
                <w:sz w:val="22"/>
                <w:szCs w:val="22"/>
              </w:rPr>
            </w:pPr>
          </w:p>
        </w:tc>
        <w:tc>
          <w:tcPr>
            <w:tcW w:w="284" w:type="dxa"/>
          </w:tcPr>
          <w:p w:rsidR="00A8452C" w:rsidRPr="00975D10" w:rsidRDefault="00A8452C" w:rsidP="00D41C48">
            <w:pPr>
              <w:tabs>
                <w:tab w:val="decimal" w:pos="774"/>
              </w:tabs>
              <w:jc w:val="right"/>
              <w:rPr>
                <w:rFonts w:ascii="Times New Roman" w:hAnsi="Times New Roman" w:cs="Times New Roman"/>
                <w:color w:val="FF0000"/>
                <w:sz w:val="22"/>
                <w:szCs w:val="22"/>
              </w:rPr>
            </w:pPr>
          </w:p>
        </w:tc>
        <w:tc>
          <w:tcPr>
            <w:tcW w:w="1275" w:type="dxa"/>
          </w:tcPr>
          <w:p w:rsidR="00A8452C" w:rsidRPr="00975D10" w:rsidRDefault="00A8452C" w:rsidP="00D41C48">
            <w:pPr>
              <w:tabs>
                <w:tab w:val="decimal" w:pos="1062"/>
              </w:tabs>
              <w:jc w:val="right"/>
              <w:rPr>
                <w:rFonts w:ascii="Times New Roman" w:hAnsi="Times New Roman" w:cs="Times New Roman"/>
                <w:color w:val="FF0000"/>
                <w:sz w:val="22"/>
                <w:szCs w:val="22"/>
              </w:rPr>
            </w:pPr>
          </w:p>
        </w:tc>
      </w:tr>
      <w:tr w:rsidR="00A8452C" w:rsidRPr="00975D10" w:rsidTr="00692248">
        <w:tc>
          <w:tcPr>
            <w:tcW w:w="2552" w:type="dxa"/>
          </w:tcPr>
          <w:p w:rsidR="00A8452C" w:rsidRPr="00975D10" w:rsidRDefault="00A8452C" w:rsidP="00054214">
            <w:pPr>
              <w:tabs>
                <w:tab w:val="left" w:pos="372"/>
              </w:tabs>
              <w:ind w:left="34"/>
              <w:jc w:val="thaiDistribute"/>
              <w:rPr>
                <w:rFonts w:ascii="Times New Roman" w:hAnsi="Times New Roman" w:cs="Times New Roman"/>
                <w:sz w:val="22"/>
                <w:szCs w:val="22"/>
                <w:cs/>
              </w:rPr>
            </w:pPr>
            <w:r w:rsidRPr="00975D10">
              <w:rPr>
                <w:rFonts w:ascii="Times New Roman" w:hAnsi="Times New Roman" w:cs="Times New Roman"/>
                <w:sz w:val="22"/>
                <w:szCs w:val="22"/>
                <w:cs/>
              </w:rPr>
              <w:t xml:space="preserve">-  </w:t>
            </w:r>
            <w:r w:rsidRPr="00975D10">
              <w:rPr>
                <w:rFonts w:ascii="Times New Roman" w:hAnsi="Times New Roman" w:cs="Times New Roman"/>
                <w:sz w:val="22"/>
                <w:szCs w:val="22"/>
              </w:rPr>
              <w:t>Common shares</w:t>
            </w:r>
          </w:p>
        </w:tc>
        <w:tc>
          <w:tcPr>
            <w:tcW w:w="1134" w:type="dxa"/>
          </w:tcPr>
          <w:p w:rsidR="00A8452C" w:rsidRPr="00975D10" w:rsidRDefault="00A8452C" w:rsidP="00054214">
            <w:pPr>
              <w:jc w:val="center"/>
              <w:rPr>
                <w:rFonts w:ascii="Times New Roman" w:hAnsi="Times New Roman" w:cs="Times New Roman"/>
                <w:sz w:val="22"/>
                <w:szCs w:val="22"/>
              </w:rPr>
            </w:pPr>
            <w:r w:rsidRPr="00975D10">
              <w:rPr>
                <w:rFonts w:ascii="Times New Roman" w:hAnsi="Times New Roman" w:cs="Times New Roman"/>
                <w:sz w:val="22"/>
                <w:szCs w:val="22"/>
              </w:rPr>
              <w:t>0.50</w:t>
            </w:r>
          </w:p>
        </w:tc>
        <w:tc>
          <w:tcPr>
            <w:tcW w:w="284" w:type="dxa"/>
          </w:tcPr>
          <w:p w:rsidR="00A8452C" w:rsidRPr="00975D10" w:rsidRDefault="00A8452C" w:rsidP="00054214">
            <w:pPr>
              <w:ind w:right="72"/>
              <w:jc w:val="right"/>
              <w:rPr>
                <w:rFonts w:ascii="Times New Roman" w:hAnsi="Times New Roman" w:cs="Times New Roman"/>
                <w:sz w:val="22"/>
                <w:szCs w:val="22"/>
              </w:rPr>
            </w:pPr>
          </w:p>
        </w:tc>
        <w:tc>
          <w:tcPr>
            <w:tcW w:w="1275" w:type="dxa"/>
          </w:tcPr>
          <w:p w:rsidR="00A8452C" w:rsidRPr="00975D10" w:rsidRDefault="00A8452C" w:rsidP="00D41C48">
            <w:pPr>
              <w:tabs>
                <w:tab w:val="decimal" w:pos="774"/>
              </w:tabs>
              <w:jc w:val="right"/>
              <w:rPr>
                <w:rFonts w:ascii="Times New Roman" w:hAnsi="Times New Roman" w:cs="Times New Roman"/>
                <w:sz w:val="22"/>
                <w:szCs w:val="22"/>
              </w:rPr>
            </w:pPr>
            <w:r w:rsidRPr="00975D10">
              <w:rPr>
                <w:rFonts w:ascii="Times New Roman" w:hAnsi="Times New Roman" w:cs="Times New Roman"/>
                <w:sz w:val="22"/>
                <w:szCs w:val="22"/>
              </w:rPr>
              <w:t>1,847,790</w:t>
            </w:r>
          </w:p>
        </w:tc>
        <w:tc>
          <w:tcPr>
            <w:tcW w:w="283" w:type="dxa"/>
          </w:tcPr>
          <w:p w:rsidR="00A8452C" w:rsidRPr="00975D10" w:rsidRDefault="00A8452C" w:rsidP="00692248">
            <w:pPr>
              <w:tabs>
                <w:tab w:val="decimal" w:pos="774"/>
              </w:tabs>
              <w:jc w:val="right"/>
              <w:rPr>
                <w:rFonts w:ascii="Times New Roman" w:hAnsi="Times New Roman" w:cs="Times New Roman"/>
                <w:sz w:val="22"/>
                <w:szCs w:val="22"/>
              </w:rPr>
            </w:pPr>
          </w:p>
        </w:tc>
        <w:tc>
          <w:tcPr>
            <w:tcW w:w="1276" w:type="dxa"/>
          </w:tcPr>
          <w:p w:rsidR="00A8452C" w:rsidRPr="00975D10" w:rsidRDefault="003278C4" w:rsidP="00D41C48">
            <w:pPr>
              <w:tabs>
                <w:tab w:val="decimal" w:pos="774"/>
              </w:tabs>
              <w:jc w:val="right"/>
              <w:rPr>
                <w:rFonts w:ascii="Times New Roman" w:hAnsi="Times New Roman" w:cs="Times New Roman"/>
                <w:sz w:val="22"/>
                <w:szCs w:val="22"/>
              </w:rPr>
            </w:pPr>
            <w:r>
              <w:rPr>
                <w:rFonts w:ascii="Times New Roman" w:hAnsi="Times New Roman" w:cs="Times New Roman"/>
                <w:sz w:val="22"/>
                <w:szCs w:val="22"/>
              </w:rPr>
              <w:t>923,895</w:t>
            </w:r>
          </w:p>
        </w:tc>
        <w:tc>
          <w:tcPr>
            <w:tcW w:w="283" w:type="dxa"/>
          </w:tcPr>
          <w:p w:rsidR="00A8452C" w:rsidRPr="00975D10" w:rsidRDefault="00A8452C" w:rsidP="00692248">
            <w:pPr>
              <w:tabs>
                <w:tab w:val="clear" w:pos="454"/>
                <w:tab w:val="decimal" w:pos="432"/>
                <w:tab w:val="decimal" w:pos="774"/>
              </w:tabs>
              <w:ind w:left="-108" w:right="-108"/>
              <w:jc w:val="right"/>
              <w:rPr>
                <w:rFonts w:ascii="Times New Roman" w:hAnsi="Times New Roman" w:cs="Times New Roman"/>
                <w:color w:val="FF0000"/>
                <w:sz w:val="22"/>
                <w:szCs w:val="22"/>
              </w:rPr>
            </w:pPr>
          </w:p>
        </w:tc>
        <w:tc>
          <w:tcPr>
            <w:tcW w:w="1276" w:type="dxa"/>
          </w:tcPr>
          <w:p w:rsidR="00A8452C" w:rsidRPr="00975D10" w:rsidRDefault="00A8452C" w:rsidP="00D41C48">
            <w:pPr>
              <w:tabs>
                <w:tab w:val="decimal" w:pos="774"/>
              </w:tabs>
              <w:jc w:val="right"/>
              <w:rPr>
                <w:rFonts w:ascii="Times New Roman" w:hAnsi="Times New Roman" w:cs="Times New Roman"/>
                <w:sz w:val="22"/>
                <w:szCs w:val="22"/>
              </w:rPr>
            </w:pPr>
            <w:r w:rsidRPr="00975D10">
              <w:rPr>
                <w:rFonts w:ascii="Times New Roman" w:hAnsi="Times New Roman" w:cs="Times New Roman"/>
                <w:sz w:val="22"/>
                <w:szCs w:val="22"/>
              </w:rPr>
              <w:t>1,760,635</w:t>
            </w:r>
          </w:p>
        </w:tc>
        <w:tc>
          <w:tcPr>
            <w:tcW w:w="284" w:type="dxa"/>
          </w:tcPr>
          <w:p w:rsidR="00A8452C" w:rsidRPr="00975D10" w:rsidRDefault="00A8452C" w:rsidP="00D41C48">
            <w:pPr>
              <w:tabs>
                <w:tab w:val="decimal" w:pos="774"/>
              </w:tabs>
              <w:jc w:val="right"/>
              <w:rPr>
                <w:rFonts w:ascii="Times New Roman" w:hAnsi="Times New Roman" w:cs="Times New Roman"/>
                <w:sz w:val="22"/>
                <w:szCs w:val="22"/>
              </w:rPr>
            </w:pPr>
          </w:p>
        </w:tc>
        <w:tc>
          <w:tcPr>
            <w:tcW w:w="1275" w:type="dxa"/>
          </w:tcPr>
          <w:p w:rsidR="00A8452C" w:rsidRPr="00975D10" w:rsidRDefault="00A8452C" w:rsidP="00D41C48">
            <w:pPr>
              <w:tabs>
                <w:tab w:val="decimal" w:pos="774"/>
              </w:tabs>
              <w:jc w:val="right"/>
              <w:rPr>
                <w:rFonts w:ascii="Times New Roman" w:hAnsi="Times New Roman" w:cs="Times New Roman"/>
                <w:sz w:val="22"/>
                <w:szCs w:val="22"/>
              </w:rPr>
            </w:pPr>
            <w:r w:rsidRPr="00975D10">
              <w:rPr>
                <w:rFonts w:ascii="Times New Roman" w:hAnsi="Times New Roman" w:cs="Times New Roman"/>
                <w:sz w:val="22"/>
                <w:szCs w:val="22"/>
              </w:rPr>
              <w:t>880,318</w:t>
            </w:r>
          </w:p>
        </w:tc>
      </w:tr>
      <w:tr w:rsidR="00A8452C" w:rsidRPr="00975D10" w:rsidTr="00D41C48">
        <w:tc>
          <w:tcPr>
            <w:tcW w:w="2552" w:type="dxa"/>
          </w:tcPr>
          <w:p w:rsidR="00A8452C" w:rsidRPr="00975D10" w:rsidRDefault="00A8452C" w:rsidP="00A8452C">
            <w:pPr>
              <w:tabs>
                <w:tab w:val="left" w:pos="372"/>
              </w:tabs>
              <w:ind w:left="34"/>
              <w:jc w:val="thaiDistribute"/>
              <w:rPr>
                <w:rFonts w:ascii="Times New Roman" w:hAnsi="Times New Roman" w:cs="Times New Roman"/>
                <w:sz w:val="22"/>
                <w:szCs w:val="22"/>
              </w:rPr>
            </w:pPr>
            <w:r w:rsidRPr="00975D10">
              <w:rPr>
                <w:rFonts w:ascii="Times New Roman" w:hAnsi="Times New Roman" w:cs="Times New Roman"/>
                <w:sz w:val="22"/>
                <w:szCs w:val="22"/>
              </w:rPr>
              <w:t>Exercise of warrants</w:t>
            </w:r>
          </w:p>
        </w:tc>
        <w:tc>
          <w:tcPr>
            <w:tcW w:w="1134" w:type="dxa"/>
          </w:tcPr>
          <w:p w:rsidR="00A8452C" w:rsidRPr="00975D10" w:rsidRDefault="00A8452C" w:rsidP="00054214">
            <w:pPr>
              <w:jc w:val="center"/>
              <w:rPr>
                <w:rFonts w:ascii="Times New Roman" w:hAnsi="Times New Roman" w:cs="Times New Roman"/>
                <w:sz w:val="22"/>
                <w:szCs w:val="22"/>
              </w:rPr>
            </w:pPr>
            <w:r w:rsidRPr="00975D10">
              <w:rPr>
                <w:rFonts w:ascii="Times New Roman" w:hAnsi="Times New Roman" w:cs="Times New Roman"/>
                <w:sz w:val="22"/>
                <w:szCs w:val="22"/>
              </w:rPr>
              <w:t>0.50</w:t>
            </w:r>
          </w:p>
        </w:tc>
        <w:tc>
          <w:tcPr>
            <w:tcW w:w="284" w:type="dxa"/>
            <w:vAlign w:val="bottom"/>
          </w:tcPr>
          <w:p w:rsidR="00A8452C" w:rsidRPr="00975D10" w:rsidRDefault="00A8452C" w:rsidP="00054214">
            <w:pPr>
              <w:ind w:right="72"/>
              <w:jc w:val="right"/>
              <w:rPr>
                <w:rFonts w:ascii="Times New Roman" w:hAnsi="Times New Roman" w:cs="Times New Roman"/>
                <w:sz w:val="22"/>
                <w:szCs w:val="22"/>
              </w:rPr>
            </w:pPr>
          </w:p>
        </w:tc>
        <w:tc>
          <w:tcPr>
            <w:tcW w:w="1275" w:type="dxa"/>
            <w:vAlign w:val="bottom"/>
          </w:tcPr>
          <w:p w:rsidR="00A8452C" w:rsidRPr="00975D10" w:rsidRDefault="00A845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r w:rsidRPr="00975D10">
              <w:rPr>
                <w:rFonts w:ascii="Times New Roman" w:hAnsi="Times New Roman" w:cs="Times New Roman"/>
                <w:sz w:val="22"/>
                <w:szCs w:val="22"/>
              </w:rPr>
              <w:t xml:space="preserve">          -</w:t>
            </w:r>
          </w:p>
        </w:tc>
        <w:tc>
          <w:tcPr>
            <w:tcW w:w="283" w:type="dxa"/>
          </w:tcPr>
          <w:p w:rsidR="00A8452C" w:rsidRPr="00975D10" w:rsidRDefault="00A8452C" w:rsidP="00692248">
            <w:pPr>
              <w:tabs>
                <w:tab w:val="decimal" w:pos="774"/>
              </w:tabs>
              <w:jc w:val="right"/>
              <w:rPr>
                <w:rFonts w:ascii="Times New Roman" w:hAnsi="Times New Roman" w:cs="Times New Roman"/>
                <w:sz w:val="22"/>
                <w:szCs w:val="22"/>
              </w:rPr>
            </w:pPr>
          </w:p>
        </w:tc>
        <w:tc>
          <w:tcPr>
            <w:tcW w:w="1276" w:type="dxa"/>
            <w:vAlign w:val="bottom"/>
          </w:tcPr>
          <w:p w:rsidR="00A8452C" w:rsidRPr="00975D10" w:rsidRDefault="00A8452C"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r w:rsidRPr="00975D10">
              <w:rPr>
                <w:rFonts w:ascii="Times New Roman" w:hAnsi="Times New Roman" w:cs="Times New Roman"/>
                <w:sz w:val="22"/>
                <w:szCs w:val="22"/>
              </w:rPr>
              <w:t xml:space="preserve">          -</w:t>
            </w:r>
          </w:p>
        </w:tc>
        <w:tc>
          <w:tcPr>
            <w:tcW w:w="283" w:type="dxa"/>
          </w:tcPr>
          <w:p w:rsidR="00A8452C" w:rsidRPr="00975D10" w:rsidRDefault="00A8452C" w:rsidP="00692248">
            <w:pPr>
              <w:tabs>
                <w:tab w:val="clear" w:pos="454"/>
                <w:tab w:val="decimal" w:pos="432"/>
                <w:tab w:val="decimal" w:pos="774"/>
              </w:tabs>
              <w:ind w:left="-108" w:right="-108"/>
              <w:jc w:val="right"/>
              <w:rPr>
                <w:rFonts w:ascii="Times New Roman" w:hAnsi="Times New Roman" w:cs="Times New Roman"/>
                <w:color w:val="FF0000"/>
                <w:sz w:val="22"/>
                <w:szCs w:val="22"/>
              </w:rPr>
            </w:pPr>
          </w:p>
        </w:tc>
        <w:tc>
          <w:tcPr>
            <w:tcW w:w="1276" w:type="dxa"/>
            <w:vAlign w:val="bottom"/>
          </w:tcPr>
          <w:p w:rsidR="00A8452C" w:rsidRPr="00975D10" w:rsidRDefault="00A8452C" w:rsidP="00D41C48">
            <w:pPr>
              <w:tabs>
                <w:tab w:val="decimal" w:pos="774"/>
              </w:tabs>
              <w:jc w:val="right"/>
              <w:rPr>
                <w:rFonts w:ascii="Times New Roman" w:hAnsi="Times New Roman" w:cs="Times New Roman"/>
                <w:sz w:val="22"/>
                <w:szCs w:val="22"/>
              </w:rPr>
            </w:pPr>
            <w:r w:rsidRPr="00975D10">
              <w:rPr>
                <w:rFonts w:ascii="Times New Roman" w:hAnsi="Times New Roman" w:cs="Times New Roman"/>
                <w:sz w:val="22"/>
                <w:szCs w:val="22"/>
              </w:rPr>
              <w:t>87,155</w:t>
            </w:r>
          </w:p>
        </w:tc>
        <w:tc>
          <w:tcPr>
            <w:tcW w:w="284" w:type="dxa"/>
          </w:tcPr>
          <w:p w:rsidR="00A8452C" w:rsidRPr="00975D10" w:rsidRDefault="00A8452C" w:rsidP="00D41C48">
            <w:pPr>
              <w:tabs>
                <w:tab w:val="decimal" w:pos="774"/>
              </w:tabs>
              <w:jc w:val="right"/>
              <w:rPr>
                <w:rFonts w:ascii="Times New Roman" w:hAnsi="Times New Roman" w:cs="Times New Roman"/>
                <w:sz w:val="22"/>
                <w:szCs w:val="22"/>
              </w:rPr>
            </w:pPr>
          </w:p>
        </w:tc>
        <w:tc>
          <w:tcPr>
            <w:tcW w:w="1275" w:type="dxa"/>
            <w:vAlign w:val="bottom"/>
          </w:tcPr>
          <w:p w:rsidR="00A8452C" w:rsidRPr="00975D10" w:rsidRDefault="00A8452C" w:rsidP="00D41C48">
            <w:pPr>
              <w:tabs>
                <w:tab w:val="decimal" w:pos="774"/>
              </w:tabs>
              <w:jc w:val="right"/>
              <w:rPr>
                <w:rFonts w:ascii="Times New Roman" w:hAnsi="Times New Roman" w:cs="Times New Roman"/>
                <w:sz w:val="22"/>
                <w:szCs w:val="22"/>
              </w:rPr>
            </w:pPr>
            <w:r w:rsidRPr="00975D10">
              <w:rPr>
                <w:rFonts w:ascii="Times New Roman" w:hAnsi="Times New Roman" w:cs="Times New Roman"/>
                <w:sz w:val="22"/>
                <w:szCs w:val="22"/>
              </w:rPr>
              <w:t>43,577</w:t>
            </w:r>
          </w:p>
        </w:tc>
      </w:tr>
      <w:tr w:rsidR="00A8452C" w:rsidRPr="00975D10" w:rsidTr="00692248">
        <w:tc>
          <w:tcPr>
            <w:tcW w:w="2552" w:type="dxa"/>
          </w:tcPr>
          <w:p w:rsidR="00A8452C" w:rsidRPr="00975D10" w:rsidRDefault="00A8452C" w:rsidP="0097571C">
            <w:pPr>
              <w:tabs>
                <w:tab w:val="left" w:pos="372"/>
              </w:tabs>
              <w:ind w:left="34"/>
              <w:jc w:val="thaiDistribute"/>
              <w:rPr>
                <w:rFonts w:ascii="Times New Roman" w:hAnsi="Times New Roman" w:cs="Times New Roman"/>
                <w:sz w:val="22"/>
                <w:szCs w:val="22"/>
              </w:rPr>
            </w:pPr>
            <w:r w:rsidRPr="00975D10">
              <w:rPr>
                <w:rFonts w:ascii="Times New Roman" w:hAnsi="Times New Roman" w:cs="Times New Roman"/>
                <w:sz w:val="22"/>
                <w:szCs w:val="22"/>
              </w:rPr>
              <w:t>As at December 31</w:t>
            </w:r>
          </w:p>
        </w:tc>
        <w:tc>
          <w:tcPr>
            <w:tcW w:w="1134" w:type="dxa"/>
          </w:tcPr>
          <w:p w:rsidR="00A8452C" w:rsidRPr="00975D10" w:rsidRDefault="00A8452C" w:rsidP="00054214">
            <w:pPr>
              <w:ind w:left="-108" w:right="-108"/>
              <w:jc w:val="center"/>
              <w:rPr>
                <w:rFonts w:ascii="Times New Roman" w:hAnsi="Times New Roman" w:cs="Times New Roman"/>
                <w:sz w:val="22"/>
                <w:szCs w:val="22"/>
              </w:rPr>
            </w:pPr>
          </w:p>
        </w:tc>
        <w:tc>
          <w:tcPr>
            <w:tcW w:w="284" w:type="dxa"/>
          </w:tcPr>
          <w:p w:rsidR="00A8452C" w:rsidRPr="00975D10" w:rsidRDefault="00A8452C" w:rsidP="00054214">
            <w:pPr>
              <w:ind w:right="72"/>
              <w:jc w:val="right"/>
              <w:rPr>
                <w:rFonts w:ascii="Times New Roman" w:hAnsi="Times New Roman" w:cs="Times New Roman"/>
                <w:sz w:val="22"/>
                <w:szCs w:val="22"/>
              </w:rPr>
            </w:pPr>
          </w:p>
        </w:tc>
        <w:tc>
          <w:tcPr>
            <w:tcW w:w="1275" w:type="dxa"/>
            <w:tcBorders>
              <w:top w:val="single" w:sz="4" w:space="0" w:color="auto"/>
            </w:tcBorders>
          </w:tcPr>
          <w:p w:rsidR="00A8452C" w:rsidRPr="00975D10" w:rsidRDefault="00A8452C" w:rsidP="00692248">
            <w:pPr>
              <w:tabs>
                <w:tab w:val="decimal" w:pos="774"/>
              </w:tabs>
              <w:jc w:val="right"/>
              <w:rPr>
                <w:rFonts w:ascii="Times New Roman" w:hAnsi="Times New Roman" w:cs="Times New Roman"/>
                <w:sz w:val="22"/>
                <w:szCs w:val="22"/>
              </w:rPr>
            </w:pPr>
          </w:p>
        </w:tc>
        <w:tc>
          <w:tcPr>
            <w:tcW w:w="283" w:type="dxa"/>
          </w:tcPr>
          <w:p w:rsidR="00A8452C" w:rsidRPr="00975D10" w:rsidRDefault="00A8452C" w:rsidP="00692248">
            <w:pPr>
              <w:tabs>
                <w:tab w:val="decimal" w:pos="774"/>
              </w:tabs>
              <w:jc w:val="right"/>
              <w:rPr>
                <w:rFonts w:ascii="Times New Roman" w:hAnsi="Times New Roman" w:cs="Times New Roman"/>
                <w:sz w:val="22"/>
                <w:szCs w:val="22"/>
              </w:rPr>
            </w:pPr>
          </w:p>
        </w:tc>
        <w:tc>
          <w:tcPr>
            <w:tcW w:w="1276" w:type="dxa"/>
            <w:tcBorders>
              <w:top w:val="single" w:sz="4" w:space="0" w:color="auto"/>
            </w:tcBorders>
          </w:tcPr>
          <w:p w:rsidR="00A8452C" w:rsidRPr="00975D10" w:rsidRDefault="00A8452C" w:rsidP="00692248">
            <w:pPr>
              <w:tabs>
                <w:tab w:val="decimal" w:pos="774"/>
              </w:tabs>
              <w:jc w:val="right"/>
              <w:rPr>
                <w:rFonts w:ascii="Times New Roman" w:hAnsi="Times New Roman" w:cs="Times New Roman"/>
                <w:sz w:val="22"/>
                <w:szCs w:val="22"/>
              </w:rPr>
            </w:pPr>
          </w:p>
        </w:tc>
        <w:tc>
          <w:tcPr>
            <w:tcW w:w="283" w:type="dxa"/>
          </w:tcPr>
          <w:p w:rsidR="00A8452C" w:rsidRPr="00975D10" w:rsidRDefault="00A8452C" w:rsidP="00692248">
            <w:pPr>
              <w:tabs>
                <w:tab w:val="clear" w:pos="454"/>
                <w:tab w:val="decimal" w:pos="432"/>
                <w:tab w:val="decimal" w:pos="774"/>
              </w:tabs>
              <w:ind w:left="-108" w:right="-108"/>
              <w:jc w:val="right"/>
              <w:rPr>
                <w:rFonts w:ascii="Times New Roman" w:hAnsi="Times New Roman" w:cs="Times New Roman"/>
                <w:color w:val="FF0000"/>
                <w:sz w:val="22"/>
                <w:szCs w:val="22"/>
              </w:rPr>
            </w:pPr>
          </w:p>
        </w:tc>
        <w:tc>
          <w:tcPr>
            <w:tcW w:w="1276" w:type="dxa"/>
            <w:tcBorders>
              <w:top w:val="single" w:sz="4" w:space="0" w:color="auto"/>
            </w:tcBorders>
          </w:tcPr>
          <w:p w:rsidR="00A8452C" w:rsidRPr="00975D10" w:rsidRDefault="00A8452C" w:rsidP="00D41C48">
            <w:pPr>
              <w:tabs>
                <w:tab w:val="decimal" w:pos="774"/>
              </w:tabs>
              <w:jc w:val="right"/>
              <w:rPr>
                <w:rFonts w:ascii="Times New Roman" w:hAnsi="Times New Roman" w:cs="Times New Roman"/>
                <w:sz w:val="22"/>
                <w:szCs w:val="22"/>
              </w:rPr>
            </w:pPr>
          </w:p>
        </w:tc>
        <w:tc>
          <w:tcPr>
            <w:tcW w:w="284" w:type="dxa"/>
          </w:tcPr>
          <w:p w:rsidR="00A8452C" w:rsidRPr="00975D10" w:rsidRDefault="00A8452C" w:rsidP="00D41C48">
            <w:pPr>
              <w:tabs>
                <w:tab w:val="decimal" w:pos="774"/>
              </w:tabs>
              <w:jc w:val="right"/>
              <w:rPr>
                <w:rFonts w:ascii="Times New Roman" w:hAnsi="Times New Roman" w:cs="Times New Roman"/>
                <w:sz w:val="22"/>
                <w:szCs w:val="22"/>
              </w:rPr>
            </w:pPr>
          </w:p>
        </w:tc>
        <w:tc>
          <w:tcPr>
            <w:tcW w:w="1275" w:type="dxa"/>
            <w:tcBorders>
              <w:top w:val="single" w:sz="4" w:space="0" w:color="auto"/>
            </w:tcBorders>
          </w:tcPr>
          <w:p w:rsidR="00A8452C" w:rsidRPr="00975D10" w:rsidRDefault="00A8452C" w:rsidP="00D41C48">
            <w:pPr>
              <w:tabs>
                <w:tab w:val="decimal" w:pos="774"/>
              </w:tabs>
              <w:jc w:val="right"/>
              <w:rPr>
                <w:rFonts w:ascii="Times New Roman" w:hAnsi="Times New Roman" w:cs="Times New Roman"/>
                <w:sz w:val="22"/>
                <w:szCs w:val="22"/>
              </w:rPr>
            </w:pPr>
          </w:p>
        </w:tc>
      </w:tr>
      <w:tr w:rsidR="00A8452C" w:rsidRPr="00975D10" w:rsidTr="00692248">
        <w:tc>
          <w:tcPr>
            <w:tcW w:w="2552" w:type="dxa"/>
          </w:tcPr>
          <w:p w:rsidR="00A8452C" w:rsidRPr="00975D10" w:rsidRDefault="00A8452C" w:rsidP="00054214">
            <w:pPr>
              <w:tabs>
                <w:tab w:val="left" w:pos="372"/>
              </w:tabs>
              <w:ind w:left="34"/>
              <w:jc w:val="thaiDistribute"/>
              <w:rPr>
                <w:rFonts w:ascii="Times New Roman" w:hAnsi="Times New Roman" w:cs="Times New Roman"/>
                <w:sz w:val="22"/>
                <w:szCs w:val="22"/>
                <w:cs/>
              </w:rPr>
            </w:pPr>
            <w:r w:rsidRPr="00975D10">
              <w:rPr>
                <w:rFonts w:ascii="Times New Roman" w:hAnsi="Times New Roman" w:cs="Times New Roman"/>
                <w:sz w:val="22"/>
                <w:szCs w:val="22"/>
                <w:cs/>
              </w:rPr>
              <w:t xml:space="preserve">-  </w:t>
            </w:r>
            <w:r w:rsidRPr="00975D10">
              <w:rPr>
                <w:rFonts w:ascii="Times New Roman" w:hAnsi="Times New Roman" w:cs="Times New Roman"/>
                <w:sz w:val="22"/>
                <w:szCs w:val="22"/>
              </w:rPr>
              <w:t>Common shares</w:t>
            </w:r>
          </w:p>
        </w:tc>
        <w:tc>
          <w:tcPr>
            <w:tcW w:w="1134" w:type="dxa"/>
          </w:tcPr>
          <w:p w:rsidR="00A8452C" w:rsidRPr="00975D10" w:rsidRDefault="00A8452C" w:rsidP="00054214">
            <w:pPr>
              <w:jc w:val="center"/>
              <w:rPr>
                <w:rFonts w:ascii="Times New Roman" w:hAnsi="Times New Roman" w:cs="Times New Roman"/>
                <w:sz w:val="22"/>
                <w:szCs w:val="22"/>
              </w:rPr>
            </w:pPr>
            <w:r w:rsidRPr="00975D10">
              <w:rPr>
                <w:rFonts w:ascii="Times New Roman" w:hAnsi="Times New Roman" w:cs="Times New Roman"/>
                <w:sz w:val="22"/>
                <w:szCs w:val="22"/>
              </w:rPr>
              <w:t>0.50</w:t>
            </w:r>
          </w:p>
        </w:tc>
        <w:tc>
          <w:tcPr>
            <w:tcW w:w="284" w:type="dxa"/>
          </w:tcPr>
          <w:p w:rsidR="00A8452C" w:rsidRPr="00975D10" w:rsidRDefault="00A8452C" w:rsidP="00054214">
            <w:pPr>
              <w:ind w:right="72"/>
              <w:jc w:val="right"/>
              <w:rPr>
                <w:rFonts w:ascii="Times New Roman" w:hAnsi="Times New Roman" w:cs="Times New Roman"/>
                <w:b/>
                <w:bCs/>
                <w:sz w:val="22"/>
                <w:szCs w:val="22"/>
              </w:rPr>
            </w:pPr>
          </w:p>
        </w:tc>
        <w:tc>
          <w:tcPr>
            <w:tcW w:w="1275" w:type="dxa"/>
            <w:tcBorders>
              <w:bottom w:val="double" w:sz="4" w:space="0" w:color="auto"/>
            </w:tcBorders>
          </w:tcPr>
          <w:p w:rsidR="00A8452C" w:rsidRPr="00975D10" w:rsidRDefault="00A8452C" w:rsidP="00D41C48">
            <w:pPr>
              <w:tabs>
                <w:tab w:val="decimal" w:pos="774"/>
              </w:tabs>
              <w:jc w:val="right"/>
              <w:rPr>
                <w:rFonts w:ascii="Times New Roman" w:hAnsi="Times New Roman" w:cs="Times New Roman"/>
                <w:sz w:val="22"/>
                <w:szCs w:val="22"/>
              </w:rPr>
            </w:pPr>
            <w:r w:rsidRPr="00975D10">
              <w:rPr>
                <w:rFonts w:ascii="Times New Roman" w:hAnsi="Times New Roman" w:cs="Times New Roman"/>
                <w:sz w:val="22"/>
                <w:szCs w:val="22"/>
              </w:rPr>
              <w:t>1,847,790</w:t>
            </w:r>
          </w:p>
        </w:tc>
        <w:tc>
          <w:tcPr>
            <w:tcW w:w="283" w:type="dxa"/>
          </w:tcPr>
          <w:p w:rsidR="00A8452C" w:rsidRPr="00975D10" w:rsidRDefault="00A8452C" w:rsidP="00692248">
            <w:pPr>
              <w:tabs>
                <w:tab w:val="decimal" w:pos="774"/>
              </w:tabs>
              <w:jc w:val="right"/>
              <w:rPr>
                <w:rFonts w:ascii="Times New Roman" w:hAnsi="Times New Roman" w:cs="Times New Roman"/>
                <w:sz w:val="22"/>
                <w:szCs w:val="22"/>
              </w:rPr>
            </w:pPr>
          </w:p>
        </w:tc>
        <w:tc>
          <w:tcPr>
            <w:tcW w:w="1276" w:type="dxa"/>
            <w:tcBorders>
              <w:bottom w:val="double" w:sz="4" w:space="0" w:color="auto"/>
            </w:tcBorders>
          </w:tcPr>
          <w:p w:rsidR="00A8452C" w:rsidRPr="00975D10" w:rsidRDefault="003278C4" w:rsidP="00D41C48">
            <w:pPr>
              <w:tabs>
                <w:tab w:val="decimal" w:pos="774"/>
              </w:tabs>
              <w:jc w:val="right"/>
              <w:rPr>
                <w:rFonts w:ascii="Times New Roman" w:hAnsi="Times New Roman" w:cs="Times New Roman"/>
                <w:sz w:val="22"/>
                <w:szCs w:val="22"/>
              </w:rPr>
            </w:pPr>
            <w:r>
              <w:rPr>
                <w:rFonts w:ascii="Times New Roman" w:hAnsi="Times New Roman" w:cs="Times New Roman"/>
                <w:sz w:val="22"/>
                <w:szCs w:val="22"/>
              </w:rPr>
              <w:t>923,895</w:t>
            </w:r>
          </w:p>
        </w:tc>
        <w:tc>
          <w:tcPr>
            <w:tcW w:w="283" w:type="dxa"/>
          </w:tcPr>
          <w:p w:rsidR="00A8452C" w:rsidRPr="00975D10" w:rsidRDefault="00A8452C" w:rsidP="00692248">
            <w:pPr>
              <w:tabs>
                <w:tab w:val="clear" w:pos="454"/>
                <w:tab w:val="decimal" w:pos="432"/>
                <w:tab w:val="decimal" w:pos="774"/>
              </w:tabs>
              <w:ind w:left="-108" w:right="-108"/>
              <w:jc w:val="right"/>
              <w:rPr>
                <w:rFonts w:ascii="Times New Roman" w:hAnsi="Times New Roman" w:cs="Times New Roman"/>
                <w:color w:val="FF0000"/>
                <w:sz w:val="22"/>
                <w:szCs w:val="22"/>
              </w:rPr>
            </w:pPr>
          </w:p>
        </w:tc>
        <w:tc>
          <w:tcPr>
            <w:tcW w:w="1276" w:type="dxa"/>
            <w:tcBorders>
              <w:bottom w:val="double" w:sz="4" w:space="0" w:color="auto"/>
            </w:tcBorders>
          </w:tcPr>
          <w:p w:rsidR="00A8452C" w:rsidRPr="00975D10" w:rsidRDefault="00A8452C" w:rsidP="00D41C48">
            <w:pPr>
              <w:tabs>
                <w:tab w:val="decimal" w:pos="774"/>
              </w:tabs>
              <w:jc w:val="right"/>
              <w:rPr>
                <w:rFonts w:ascii="Times New Roman" w:hAnsi="Times New Roman" w:cs="Times New Roman"/>
                <w:sz w:val="22"/>
                <w:szCs w:val="22"/>
              </w:rPr>
            </w:pPr>
            <w:r w:rsidRPr="00975D10">
              <w:rPr>
                <w:rFonts w:ascii="Times New Roman" w:hAnsi="Times New Roman" w:cs="Times New Roman"/>
                <w:sz w:val="22"/>
                <w:szCs w:val="22"/>
              </w:rPr>
              <w:t>1,847,790</w:t>
            </w:r>
          </w:p>
        </w:tc>
        <w:tc>
          <w:tcPr>
            <w:tcW w:w="284" w:type="dxa"/>
          </w:tcPr>
          <w:p w:rsidR="00A8452C" w:rsidRPr="00975D10" w:rsidRDefault="00A8452C" w:rsidP="00D41C48">
            <w:pPr>
              <w:tabs>
                <w:tab w:val="decimal" w:pos="774"/>
              </w:tabs>
              <w:jc w:val="right"/>
              <w:rPr>
                <w:rFonts w:ascii="Times New Roman" w:hAnsi="Times New Roman" w:cs="Times New Roman"/>
                <w:sz w:val="22"/>
                <w:szCs w:val="22"/>
              </w:rPr>
            </w:pPr>
          </w:p>
        </w:tc>
        <w:tc>
          <w:tcPr>
            <w:tcW w:w="1275" w:type="dxa"/>
            <w:tcBorders>
              <w:bottom w:val="double" w:sz="4" w:space="0" w:color="auto"/>
            </w:tcBorders>
          </w:tcPr>
          <w:p w:rsidR="00A8452C" w:rsidRPr="00975D10" w:rsidRDefault="00A8452C" w:rsidP="00D41C48">
            <w:pPr>
              <w:tabs>
                <w:tab w:val="decimal" w:pos="774"/>
              </w:tabs>
              <w:jc w:val="right"/>
              <w:rPr>
                <w:rFonts w:ascii="Times New Roman" w:hAnsi="Times New Roman" w:cs="Times New Roman"/>
                <w:sz w:val="22"/>
                <w:szCs w:val="22"/>
              </w:rPr>
            </w:pPr>
            <w:r w:rsidRPr="00975D10">
              <w:rPr>
                <w:rFonts w:ascii="Times New Roman" w:hAnsi="Times New Roman" w:cs="Times New Roman"/>
                <w:sz w:val="22"/>
                <w:szCs w:val="22"/>
              </w:rPr>
              <w:t>923,895</w:t>
            </w:r>
          </w:p>
        </w:tc>
      </w:tr>
    </w:tbl>
    <w:p w:rsidR="00F70E24" w:rsidRDefault="0014621B" w:rsidP="00F7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heme="minorBidi"/>
          <w:sz w:val="22"/>
          <w:szCs w:val="22"/>
        </w:rPr>
      </w:pPr>
      <w:r w:rsidRPr="00975D10">
        <w:rPr>
          <w:rFonts w:ascii="Times New Roman" w:hAnsi="Times New Roman" w:cs="Times New Roman"/>
          <w:sz w:val="22"/>
          <w:szCs w:val="22"/>
        </w:rPr>
        <w:lastRenderedPageBreak/>
        <w:t>At the general shareholders’ meeting on April 10, 2023, the shareholders unanimously passed the resolution to approve the</w:t>
      </w:r>
      <w:r w:rsidRPr="00975D10">
        <w:rPr>
          <w:rFonts w:ascii="Times New Roman" w:hAnsi="Times New Roman" w:cs="Times New Roman" w:hint="cs"/>
          <w:sz w:val="22"/>
          <w:szCs w:val="22"/>
          <w:cs/>
        </w:rPr>
        <w:t xml:space="preserve"> </w:t>
      </w:r>
      <w:r w:rsidRPr="00975D10">
        <w:rPr>
          <w:rFonts w:ascii="Times New Roman" w:hAnsi="Times New Roman" w:cs="Times New Roman"/>
          <w:sz w:val="22"/>
          <w:szCs w:val="22"/>
        </w:rPr>
        <w:t>extension of the appropriation for the Company’s common shares by issuance of incremental common shares under General Mandate method of 161,467,890 shares, Baht 0.50 par value, for private placement whereby such matter</w:t>
      </w:r>
      <w:r w:rsidRPr="00975D10">
        <w:rPr>
          <w:rFonts w:ascii="Times New Roman" w:hAnsi="Times New Roman" w:cs="Times New Roman" w:hint="cs"/>
          <w:sz w:val="22"/>
          <w:szCs w:val="22"/>
          <w:cs/>
        </w:rPr>
        <w:t xml:space="preserve"> </w:t>
      </w:r>
      <w:r w:rsidRPr="00975D10">
        <w:rPr>
          <w:rFonts w:ascii="Times New Roman" w:hAnsi="Times New Roman" w:cs="Times New Roman"/>
          <w:sz w:val="22"/>
          <w:szCs w:val="22"/>
        </w:rPr>
        <w:t>was previously approved in the general shareholders’ meeting on April 7, 2022.</w:t>
      </w:r>
    </w:p>
    <w:p w:rsidR="00F54ADC" w:rsidRDefault="00F54ADC" w:rsidP="00F7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heme="minorBidi"/>
          <w:sz w:val="22"/>
          <w:szCs w:val="22"/>
        </w:rPr>
      </w:pPr>
    </w:p>
    <w:p w:rsidR="008439BD" w:rsidRPr="00F70E24" w:rsidRDefault="008439BD" w:rsidP="00843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DB037B">
        <w:rPr>
          <w:rFonts w:ascii="Times New Roman" w:hAnsi="Times New Roman" w:cs="Times New Roman"/>
          <w:sz w:val="22"/>
          <w:szCs w:val="22"/>
        </w:rPr>
        <w:t>Section 51 of the Public Limited Companies Act, B.E. 2535 (1992) requires companies to set aside share subscription monies received in excess of the par value of the shares issued to a reserve account, premium on shares, separated from the reserve account referred to in Section 116 of the Public Limited Com</w:t>
      </w:r>
      <w:r>
        <w:rPr>
          <w:rFonts w:ascii="Times New Roman" w:hAnsi="Times New Roman" w:cs="Times New Roman"/>
          <w:sz w:val="22"/>
          <w:szCs w:val="22"/>
        </w:rPr>
        <w:t>panies Act, B.E. 2535 (1992) (legal reserve as per Note 19</w:t>
      </w:r>
      <w:r w:rsidRPr="00DB037B">
        <w:rPr>
          <w:rFonts w:ascii="Times New Roman" w:hAnsi="Times New Roman" w:cs="Times New Roman"/>
          <w:sz w:val="22"/>
          <w:szCs w:val="22"/>
        </w:rPr>
        <w:t xml:space="preserve">). </w:t>
      </w:r>
      <w:r>
        <w:rPr>
          <w:rFonts w:ascii="Times New Roman" w:hAnsi="Times New Roman" w:cs="Times New Roman"/>
          <w:sz w:val="22"/>
          <w:szCs w:val="22"/>
        </w:rPr>
        <w:t>This p</w:t>
      </w:r>
      <w:r w:rsidRPr="00DB037B">
        <w:rPr>
          <w:rFonts w:ascii="Times New Roman" w:hAnsi="Times New Roman" w:cs="Times New Roman"/>
          <w:sz w:val="22"/>
          <w:szCs w:val="22"/>
        </w:rPr>
        <w:t>remium on shares is not available for dividend distribution.</w:t>
      </w:r>
    </w:p>
    <w:p w:rsidR="008439BD" w:rsidRPr="00F54ADC" w:rsidRDefault="008439BD" w:rsidP="00F7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heme="minorBidi"/>
          <w:sz w:val="22"/>
          <w:szCs w:val="22"/>
        </w:rPr>
      </w:pPr>
    </w:p>
    <w:p w:rsidR="005E6CAD" w:rsidRPr="00F70E24" w:rsidRDefault="005E6CAD"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F70E24">
        <w:rPr>
          <w:rFonts w:ascii="Times New Roman" w:hAnsi="Times New Roman" w:cs="Times New Roman"/>
          <w:b/>
          <w:bCs/>
          <w:caps/>
          <w:sz w:val="22"/>
          <w:szCs w:val="22"/>
        </w:rPr>
        <w:t xml:space="preserve">EARNINGS PER SHARE </w:t>
      </w:r>
    </w:p>
    <w:p w:rsidR="005E6CAD" w:rsidRPr="00620A51" w:rsidRDefault="005E6CAD" w:rsidP="00620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5E6CAD" w:rsidRPr="00B84DB3" w:rsidRDefault="00F47EF5" w:rsidP="00F47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both"/>
        <w:rPr>
          <w:rFonts w:ascii="Times New Roman" w:hAnsi="Times New Roman" w:cs="Times New Roman"/>
          <w:b/>
          <w:bCs/>
          <w:sz w:val="21"/>
          <w:szCs w:val="21"/>
        </w:rPr>
      </w:pPr>
      <w:r w:rsidRPr="005534AB">
        <w:rPr>
          <w:rFonts w:ascii="Times New Roman" w:hAnsi="Times New Roman" w:cs="Times New Roman"/>
          <w:b/>
          <w:bCs/>
          <w:sz w:val="22"/>
          <w:szCs w:val="22"/>
        </w:rPr>
        <w:t>Basic earnings per share</w:t>
      </w:r>
    </w:p>
    <w:p w:rsidR="00795AC0" w:rsidRDefault="00795AC0"/>
    <w:tbl>
      <w:tblPr>
        <w:tblW w:w="9322" w:type="dxa"/>
        <w:tblInd w:w="-34" w:type="dxa"/>
        <w:tblLayout w:type="fixed"/>
        <w:tblLook w:val="04A0"/>
      </w:tblPr>
      <w:tblGrid>
        <w:gridCol w:w="5362"/>
        <w:gridCol w:w="1890"/>
        <w:gridCol w:w="270"/>
        <w:gridCol w:w="1800"/>
      </w:tblGrid>
      <w:tr w:rsidR="00116A79" w:rsidRPr="00936428" w:rsidTr="00A94C38">
        <w:tc>
          <w:tcPr>
            <w:tcW w:w="5362" w:type="dxa"/>
            <w:vAlign w:val="bottom"/>
          </w:tcPr>
          <w:p w:rsidR="00116A79" w:rsidRPr="00936428" w:rsidRDefault="00116A79" w:rsidP="00C05E66">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90" w:type="dxa"/>
            <w:tcBorders>
              <w:bottom w:val="single" w:sz="4" w:space="0" w:color="auto"/>
            </w:tcBorders>
            <w:shd w:val="clear" w:color="auto" w:fill="auto"/>
            <w:vAlign w:val="bottom"/>
          </w:tcPr>
          <w:p w:rsidR="00116A79" w:rsidRPr="00936428" w:rsidRDefault="00116A79" w:rsidP="00D41C48">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936428">
              <w:rPr>
                <w:rFonts w:ascii="Times New Roman" w:hAnsi="Times New Roman" w:cs="Times New Roman"/>
                <w:sz w:val="22"/>
                <w:szCs w:val="22"/>
              </w:rPr>
              <w:t>202</w:t>
            </w:r>
            <w:r w:rsidR="00D41C48">
              <w:rPr>
                <w:rFonts w:ascii="Times New Roman" w:hAnsi="Times New Roman" w:cs="Times New Roman"/>
                <w:sz w:val="22"/>
                <w:szCs w:val="22"/>
              </w:rPr>
              <w:t>3</w:t>
            </w:r>
          </w:p>
        </w:tc>
        <w:tc>
          <w:tcPr>
            <w:tcW w:w="270" w:type="dxa"/>
            <w:shd w:val="clear" w:color="auto" w:fill="auto"/>
            <w:vAlign w:val="bottom"/>
          </w:tcPr>
          <w:p w:rsidR="00116A79" w:rsidRPr="00936428" w:rsidRDefault="00116A79" w:rsidP="00C05E66">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00" w:type="dxa"/>
            <w:tcBorders>
              <w:bottom w:val="single" w:sz="4" w:space="0" w:color="auto"/>
            </w:tcBorders>
            <w:shd w:val="clear" w:color="auto" w:fill="auto"/>
            <w:vAlign w:val="bottom"/>
          </w:tcPr>
          <w:p w:rsidR="00116A79" w:rsidRPr="00936428" w:rsidRDefault="00116A79" w:rsidP="00D41C48">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936428">
              <w:rPr>
                <w:rFonts w:ascii="Times New Roman" w:hAnsi="Times New Roman" w:cs="Times New Roman"/>
                <w:sz w:val="22"/>
                <w:szCs w:val="22"/>
              </w:rPr>
              <w:t>202</w:t>
            </w:r>
            <w:r w:rsidR="00D41C48">
              <w:rPr>
                <w:rFonts w:ascii="Times New Roman" w:hAnsi="Times New Roman" w:cs="Times New Roman"/>
                <w:sz w:val="22"/>
                <w:szCs w:val="22"/>
              </w:rPr>
              <w:t>2</w:t>
            </w:r>
          </w:p>
        </w:tc>
      </w:tr>
      <w:tr w:rsidR="00D41C48" w:rsidRPr="00936428" w:rsidTr="00A94C38">
        <w:trPr>
          <w:trHeight w:val="80"/>
        </w:trPr>
        <w:tc>
          <w:tcPr>
            <w:tcW w:w="5362" w:type="dxa"/>
            <w:vAlign w:val="bottom"/>
          </w:tcPr>
          <w:p w:rsidR="00D41C48" w:rsidRPr="00936428" w:rsidRDefault="00D41C48" w:rsidP="00C05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936428">
              <w:rPr>
                <w:rFonts w:ascii="Times New Roman" w:hAnsi="Times New Roman" w:cs="Times New Roman"/>
                <w:sz w:val="22"/>
                <w:szCs w:val="22"/>
                <w:lang w:val="en-GB"/>
              </w:rPr>
              <w:t>Profit for the year (In thousand Baht)</w:t>
            </w:r>
          </w:p>
        </w:tc>
        <w:tc>
          <w:tcPr>
            <w:tcW w:w="1890" w:type="dxa"/>
            <w:tcBorders>
              <w:top w:val="single" w:sz="4" w:space="0" w:color="auto"/>
              <w:bottom w:val="double" w:sz="4" w:space="0" w:color="auto"/>
            </w:tcBorders>
            <w:shd w:val="clear" w:color="auto" w:fill="auto"/>
            <w:vAlign w:val="bottom"/>
          </w:tcPr>
          <w:p w:rsidR="00D41C48" w:rsidRPr="00547C59" w:rsidRDefault="00BC132E" w:rsidP="00605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1,545,</w:t>
            </w:r>
            <w:r w:rsidR="006057E3">
              <w:rPr>
                <w:rFonts w:ascii="Times New Roman" w:hAnsi="Times New Roman" w:cs="Times New Roman"/>
                <w:sz w:val="22"/>
                <w:szCs w:val="22"/>
              </w:rPr>
              <w:t>602</w:t>
            </w:r>
          </w:p>
        </w:tc>
        <w:tc>
          <w:tcPr>
            <w:tcW w:w="270" w:type="dxa"/>
            <w:shd w:val="clear" w:color="auto" w:fill="auto"/>
          </w:tcPr>
          <w:p w:rsidR="00D41C48" w:rsidRPr="0091108A" w:rsidRDefault="00D41C48"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top w:val="single" w:sz="4" w:space="0" w:color="auto"/>
              <w:bottom w:val="double" w:sz="4" w:space="0" w:color="auto"/>
            </w:tcBorders>
            <w:shd w:val="clear" w:color="auto" w:fill="auto"/>
            <w:vAlign w:val="bottom"/>
          </w:tcPr>
          <w:p w:rsidR="00D41C48" w:rsidRPr="00547C59"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547C59">
              <w:rPr>
                <w:rFonts w:ascii="Times New Roman" w:hAnsi="Times New Roman" w:cs="Times New Roman"/>
                <w:sz w:val="22"/>
                <w:szCs w:val="22"/>
              </w:rPr>
              <w:t>1,74</w:t>
            </w:r>
            <w:r>
              <w:rPr>
                <w:rFonts w:ascii="Times New Roman" w:hAnsi="Times New Roman" w:cs="Times New Roman"/>
                <w:sz w:val="22"/>
                <w:szCs w:val="22"/>
              </w:rPr>
              <w:t>7,999</w:t>
            </w:r>
          </w:p>
        </w:tc>
      </w:tr>
      <w:tr w:rsidR="00D41C48" w:rsidRPr="00936428" w:rsidTr="00A94C38">
        <w:trPr>
          <w:trHeight w:val="80"/>
        </w:trPr>
        <w:tc>
          <w:tcPr>
            <w:tcW w:w="5362" w:type="dxa"/>
            <w:vAlign w:val="bottom"/>
          </w:tcPr>
          <w:p w:rsidR="00D41C48" w:rsidRDefault="00D41C48" w:rsidP="00C05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936428">
              <w:rPr>
                <w:rFonts w:ascii="Times New Roman" w:hAnsi="Times New Roman" w:cs="Times New Roman"/>
                <w:sz w:val="22"/>
                <w:szCs w:val="22"/>
                <w:lang w:val="en-GB"/>
              </w:rPr>
              <w:t xml:space="preserve">Basic weighted average number of outstanding </w:t>
            </w:r>
          </w:p>
          <w:p w:rsidR="00D41C48" w:rsidRPr="00936428" w:rsidRDefault="00D41C48" w:rsidP="00C05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936428">
              <w:rPr>
                <w:rFonts w:ascii="Times New Roman" w:hAnsi="Times New Roman" w:cs="Times New Roman"/>
                <w:sz w:val="22"/>
                <w:szCs w:val="22"/>
                <w:lang w:val="en-GB"/>
              </w:rPr>
              <w:t>common shares (In thousand shares)</w:t>
            </w:r>
          </w:p>
        </w:tc>
        <w:tc>
          <w:tcPr>
            <w:tcW w:w="1890" w:type="dxa"/>
            <w:tcBorders>
              <w:top w:val="double" w:sz="4" w:space="0" w:color="auto"/>
              <w:bottom w:val="double" w:sz="4" w:space="0" w:color="auto"/>
            </w:tcBorders>
            <w:shd w:val="clear" w:color="auto" w:fill="auto"/>
            <w:vAlign w:val="bottom"/>
          </w:tcPr>
          <w:p w:rsidR="00D41C48" w:rsidRPr="00547C59" w:rsidRDefault="00D41C48"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1,847,790</w:t>
            </w:r>
          </w:p>
        </w:tc>
        <w:tc>
          <w:tcPr>
            <w:tcW w:w="270" w:type="dxa"/>
            <w:shd w:val="clear" w:color="auto" w:fill="auto"/>
          </w:tcPr>
          <w:p w:rsidR="00D41C48" w:rsidRPr="0091108A" w:rsidRDefault="00D41C48"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top w:val="double" w:sz="4" w:space="0" w:color="auto"/>
              <w:bottom w:val="double" w:sz="4" w:space="0" w:color="auto"/>
            </w:tcBorders>
            <w:shd w:val="clear" w:color="auto" w:fill="auto"/>
            <w:vAlign w:val="bottom"/>
          </w:tcPr>
          <w:p w:rsidR="00D41C48" w:rsidRPr="00547C59"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547C59">
              <w:rPr>
                <w:rFonts w:ascii="Times New Roman" w:hAnsi="Times New Roman" w:cs="Times New Roman"/>
                <w:sz w:val="22"/>
                <w:szCs w:val="22"/>
              </w:rPr>
              <w:t>1,813,167</w:t>
            </w:r>
          </w:p>
        </w:tc>
      </w:tr>
      <w:tr w:rsidR="00D41C48" w:rsidRPr="00936428" w:rsidTr="00A94C38">
        <w:trPr>
          <w:trHeight w:val="80"/>
        </w:trPr>
        <w:tc>
          <w:tcPr>
            <w:tcW w:w="5362" w:type="dxa"/>
            <w:vAlign w:val="bottom"/>
          </w:tcPr>
          <w:p w:rsidR="00D41C48" w:rsidRPr="00936428" w:rsidRDefault="00D41C48" w:rsidP="00C05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936428">
              <w:rPr>
                <w:rFonts w:ascii="Times New Roman" w:hAnsi="Times New Roman" w:cs="Times New Roman"/>
                <w:sz w:val="22"/>
                <w:szCs w:val="22"/>
                <w:lang w:val="en-GB"/>
              </w:rPr>
              <w:t>Basic earnings per share (Baht)</w:t>
            </w:r>
          </w:p>
        </w:tc>
        <w:tc>
          <w:tcPr>
            <w:tcW w:w="1890" w:type="dxa"/>
            <w:tcBorders>
              <w:top w:val="double" w:sz="4" w:space="0" w:color="auto"/>
              <w:bottom w:val="double" w:sz="4" w:space="0" w:color="auto"/>
            </w:tcBorders>
            <w:shd w:val="clear" w:color="auto" w:fill="auto"/>
            <w:vAlign w:val="center"/>
          </w:tcPr>
          <w:p w:rsidR="00D41C48" w:rsidRPr="00547C59" w:rsidRDefault="00BC132E"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0.836</w:t>
            </w:r>
          </w:p>
        </w:tc>
        <w:tc>
          <w:tcPr>
            <w:tcW w:w="270" w:type="dxa"/>
            <w:shd w:val="clear" w:color="auto" w:fill="auto"/>
          </w:tcPr>
          <w:p w:rsidR="00D41C48" w:rsidRPr="0091108A" w:rsidRDefault="00D41C48"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top w:val="double" w:sz="4" w:space="0" w:color="auto"/>
              <w:bottom w:val="double" w:sz="4" w:space="0" w:color="auto"/>
            </w:tcBorders>
            <w:shd w:val="clear" w:color="auto" w:fill="auto"/>
            <w:vAlign w:val="center"/>
          </w:tcPr>
          <w:p w:rsidR="00D41C48" w:rsidRPr="00547C59"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547C59">
              <w:rPr>
                <w:rFonts w:ascii="Times New Roman" w:hAnsi="Times New Roman" w:cs="Times New Roman"/>
                <w:sz w:val="22"/>
                <w:szCs w:val="22"/>
              </w:rPr>
              <w:t>0.964</w:t>
            </w:r>
          </w:p>
        </w:tc>
      </w:tr>
    </w:tbl>
    <w:p w:rsidR="00F47EF5" w:rsidRPr="00F47EF5" w:rsidRDefault="00F47EF5" w:rsidP="00F47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5E6CAD" w:rsidRPr="00555FFC" w:rsidRDefault="005E6CAD" w:rsidP="00555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both"/>
        <w:rPr>
          <w:rFonts w:ascii="Times New Roman" w:hAnsi="Times New Roman" w:cs="Times New Roman"/>
          <w:b/>
          <w:bCs/>
          <w:sz w:val="22"/>
          <w:szCs w:val="22"/>
        </w:rPr>
      </w:pPr>
      <w:r w:rsidRPr="00555FFC">
        <w:rPr>
          <w:rFonts w:ascii="Times New Roman" w:hAnsi="Times New Roman" w:cs="Times New Roman"/>
          <w:b/>
          <w:bCs/>
          <w:sz w:val="22"/>
          <w:szCs w:val="22"/>
        </w:rPr>
        <w:t>Diluted earnings per share</w:t>
      </w:r>
    </w:p>
    <w:p w:rsidR="005E6CAD" w:rsidRPr="00555FFC" w:rsidRDefault="005E6CAD" w:rsidP="00555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322" w:type="dxa"/>
        <w:tblInd w:w="-34" w:type="dxa"/>
        <w:tblLayout w:type="fixed"/>
        <w:tblLook w:val="04A0"/>
      </w:tblPr>
      <w:tblGrid>
        <w:gridCol w:w="5362"/>
        <w:gridCol w:w="1890"/>
        <w:gridCol w:w="270"/>
        <w:gridCol w:w="1800"/>
      </w:tblGrid>
      <w:tr w:rsidR="0091108A" w:rsidRPr="00936428" w:rsidTr="00A94C38">
        <w:tc>
          <w:tcPr>
            <w:tcW w:w="5362" w:type="dxa"/>
            <w:vAlign w:val="bottom"/>
          </w:tcPr>
          <w:p w:rsidR="0091108A" w:rsidRPr="00936428" w:rsidRDefault="0091108A" w:rsidP="00692248">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90" w:type="dxa"/>
            <w:tcBorders>
              <w:bottom w:val="single" w:sz="4" w:space="0" w:color="auto"/>
            </w:tcBorders>
            <w:shd w:val="clear" w:color="auto" w:fill="auto"/>
            <w:vAlign w:val="bottom"/>
          </w:tcPr>
          <w:p w:rsidR="0091108A" w:rsidRPr="00936428" w:rsidRDefault="0091108A" w:rsidP="00D41C48">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936428">
              <w:rPr>
                <w:rFonts w:ascii="Times New Roman" w:hAnsi="Times New Roman" w:cs="Times New Roman"/>
                <w:sz w:val="22"/>
                <w:szCs w:val="22"/>
              </w:rPr>
              <w:t>202</w:t>
            </w:r>
            <w:r w:rsidR="00D41C48">
              <w:rPr>
                <w:rFonts w:ascii="Times New Roman" w:hAnsi="Times New Roman" w:cs="Times New Roman"/>
                <w:sz w:val="22"/>
                <w:szCs w:val="22"/>
              </w:rPr>
              <w:t>3</w:t>
            </w:r>
          </w:p>
        </w:tc>
        <w:tc>
          <w:tcPr>
            <w:tcW w:w="270" w:type="dxa"/>
            <w:shd w:val="clear" w:color="auto" w:fill="auto"/>
            <w:vAlign w:val="bottom"/>
          </w:tcPr>
          <w:p w:rsidR="0091108A" w:rsidRPr="00936428" w:rsidRDefault="0091108A" w:rsidP="00692248">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00" w:type="dxa"/>
            <w:tcBorders>
              <w:bottom w:val="single" w:sz="4" w:space="0" w:color="auto"/>
            </w:tcBorders>
            <w:shd w:val="clear" w:color="auto" w:fill="auto"/>
            <w:vAlign w:val="bottom"/>
          </w:tcPr>
          <w:p w:rsidR="0091108A" w:rsidRPr="00936428" w:rsidRDefault="0091108A" w:rsidP="00D41C48">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936428">
              <w:rPr>
                <w:rFonts w:ascii="Times New Roman" w:hAnsi="Times New Roman" w:cs="Times New Roman"/>
                <w:sz w:val="22"/>
                <w:szCs w:val="22"/>
              </w:rPr>
              <w:t>202</w:t>
            </w:r>
            <w:r w:rsidR="00D41C48">
              <w:rPr>
                <w:rFonts w:ascii="Times New Roman" w:hAnsi="Times New Roman" w:cs="Times New Roman"/>
                <w:sz w:val="22"/>
                <w:szCs w:val="22"/>
              </w:rPr>
              <w:t>2</w:t>
            </w:r>
          </w:p>
        </w:tc>
      </w:tr>
      <w:tr w:rsidR="00BC132E" w:rsidRPr="00936428" w:rsidTr="00A94C38">
        <w:trPr>
          <w:trHeight w:val="80"/>
        </w:trPr>
        <w:tc>
          <w:tcPr>
            <w:tcW w:w="5362" w:type="dxa"/>
            <w:vAlign w:val="bottom"/>
          </w:tcPr>
          <w:p w:rsidR="00BC132E" w:rsidRPr="00936428" w:rsidRDefault="00BC132E" w:rsidP="00C05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936428">
              <w:rPr>
                <w:rFonts w:ascii="Times New Roman" w:hAnsi="Times New Roman" w:cs="Times New Roman"/>
                <w:sz w:val="22"/>
                <w:szCs w:val="22"/>
                <w:lang w:val="en-GB"/>
              </w:rPr>
              <w:t>Profit for the year (In thousand Baht)</w:t>
            </w:r>
          </w:p>
        </w:tc>
        <w:tc>
          <w:tcPr>
            <w:tcW w:w="1890" w:type="dxa"/>
            <w:tcBorders>
              <w:top w:val="single" w:sz="4" w:space="0" w:color="auto"/>
              <w:bottom w:val="double" w:sz="4" w:space="0" w:color="auto"/>
            </w:tcBorders>
            <w:shd w:val="clear" w:color="auto" w:fill="auto"/>
            <w:vAlign w:val="bottom"/>
          </w:tcPr>
          <w:p w:rsidR="00BC132E" w:rsidRPr="00547C59" w:rsidRDefault="00BC132E" w:rsidP="00605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1,545,</w:t>
            </w:r>
            <w:r w:rsidR="006057E3">
              <w:rPr>
                <w:rFonts w:ascii="Times New Roman" w:hAnsi="Times New Roman" w:cs="Times New Roman"/>
                <w:sz w:val="22"/>
                <w:szCs w:val="22"/>
              </w:rPr>
              <w:t>602</w:t>
            </w:r>
          </w:p>
        </w:tc>
        <w:tc>
          <w:tcPr>
            <w:tcW w:w="270" w:type="dxa"/>
            <w:shd w:val="clear" w:color="auto" w:fill="auto"/>
          </w:tcPr>
          <w:p w:rsidR="00BC132E" w:rsidRPr="00C65C8F" w:rsidRDefault="00BC132E"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top w:val="single" w:sz="4" w:space="0" w:color="auto"/>
              <w:bottom w:val="double" w:sz="4" w:space="0" w:color="auto"/>
            </w:tcBorders>
            <w:shd w:val="clear" w:color="auto" w:fill="auto"/>
            <w:vAlign w:val="bottom"/>
          </w:tcPr>
          <w:p w:rsidR="00BC132E" w:rsidRPr="00547C59" w:rsidRDefault="00BC132E"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547C59">
              <w:rPr>
                <w:rFonts w:ascii="Times New Roman" w:hAnsi="Times New Roman" w:cs="Times New Roman"/>
                <w:sz w:val="22"/>
                <w:szCs w:val="22"/>
              </w:rPr>
              <w:t>1,74</w:t>
            </w:r>
            <w:r>
              <w:rPr>
                <w:rFonts w:ascii="Times New Roman" w:hAnsi="Times New Roman" w:cs="Times New Roman"/>
                <w:sz w:val="22"/>
                <w:szCs w:val="22"/>
              </w:rPr>
              <w:t>7,999</w:t>
            </w:r>
          </w:p>
        </w:tc>
      </w:tr>
      <w:tr w:rsidR="00BC132E" w:rsidRPr="00936428" w:rsidTr="00A94C38">
        <w:trPr>
          <w:trHeight w:val="80"/>
        </w:trPr>
        <w:tc>
          <w:tcPr>
            <w:tcW w:w="5362" w:type="dxa"/>
            <w:vAlign w:val="bottom"/>
          </w:tcPr>
          <w:p w:rsidR="00BC132E" w:rsidRDefault="00BC132E" w:rsidP="00C05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936428">
              <w:rPr>
                <w:rFonts w:ascii="Times New Roman" w:hAnsi="Times New Roman" w:cs="Times New Roman"/>
                <w:sz w:val="22"/>
                <w:szCs w:val="22"/>
                <w:lang w:val="en-GB"/>
              </w:rPr>
              <w:t xml:space="preserve">Basic weighted average number of outstanding </w:t>
            </w:r>
          </w:p>
          <w:p w:rsidR="00BC132E" w:rsidRPr="00936428" w:rsidRDefault="00BC132E" w:rsidP="00C05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936428">
              <w:rPr>
                <w:rFonts w:ascii="Times New Roman" w:hAnsi="Times New Roman" w:cs="Times New Roman"/>
                <w:sz w:val="22"/>
                <w:szCs w:val="22"/>
                <w:lang w:val="en-GB"/>
              </w:rPr>
              <w:t>common shares (In thousand shares)</w:t>
            </w:r>
          </w:p>
        </w:tc>
        <w:tc>
          <w:tcPr>
            <w:tcW w:w="1890" w:type="dxa"/>
            <w:tcBorders>
              <w:top w:val="double" w:sz="4" w:space="0" w:color="auto"/>
            </w:tcBorders>
            <w:shd w:val="clear" w:color="auto" w:fill="auto"/>
            <w:vAlign w:val="bottom"/>
          </w:tcPr>
          <w:p w:rsidR="00BC132E" w:rsidRPr="00547C59" w:rsidRDefault="00BC132E"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1,847,790</w:t>
            </w:r>
          </w:p>
        </w:tc>
        <w:tc>
          <w:tcPr>
            <w:tcW w:w="270" w:type="dxa"/>
            <w:shd w:val="clear" w:color="auto" w:fill="auto"/>
          </w:tcPr>
          <w:p w:rsidR="00BC132E" w:rsidRPr="00C65C8F" w:rsidRDefault="00BC132E"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top w:val="double" w:sz="4" w:space="0" w:color="auto"/>
            </w:tcBorders>
            <w:shd w:val="clear" w:color="auto" w:fill="auto"/>
            <w:vAlign w:val="bottom"/>
          </w:tcPr>
          <w:p w:rsidR="00BC132E" w:rsidRPr="00547C59" w:rsidRDefault="00BC132E"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547C59">
              <w:rPr>
                <w:rFonts w:ascii="Times New Roman" w:hAnsi="Times New Roman" w:cs="Times New Roman"/>
                <w:sz w:val="22"/>
                <w:szCs w:val="22"/>
              </w:rPr>
              <w:t>1,813,167</w:t>
            </w:r>
          </w:p>
        </w:tc>
      </w:tr>
      <w:tr w:rsidR="00BC132E" w:rsidRPr="00936428" w:rsidTr="00A94C38">
        <w:trPr>
          <w:trHeight w:val="80"/>
        </w:trPr>
        <w:tc>
          <w:tcPr>
            <w:tcW w:w="5362" w:type="dxa"/>
            <w:vAlign w:val="bottom"/>
          </w:tcPr>
          <w:p w:rsidR="00BC132E" w:rsidRPr="00936428" w:rsidRDefault="00BC132E" w:rsidP="00936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936428">
              <w:rPr>
                <w:rFonts w:ascii="Times New Roman" w:hAnsi="Times New Roman" w:cs="Times New Roman"/>
                <w:sz w:val="22"/>
                <w:szCs w:val="22"/>
              </w:rPr>
              <w:t>Effect from the assumed exercise of warrants</w:t>
            </w:r>
          </w:p>
          <w:p w:rsidR="00BC132E" w:rsidRPr="00A94C38" w:rsidRDefault="00BC132E" w:rsidP="00A94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936428">
              <w:rPr>
                <w:rFonts w:ascii="Times New Roman" w:hAnsi="Times New Roman" w:cs="Times New Roman"/>
                <w:sz w:val="22"/>
                <w:szCs w:val="22"/>
                <w:lang w:val="en-GB"/>
              </w:rPr>
              <w:t>(In thousand shares)</w:t>
            </w:r>
            <w:r w:rsidR="008439BD">
              <w:rPr>
                <w:rFonts w:ascii="Times New Roman" w:hAnsi="Times New Roman" w:cs="Times New Roman"/>
                <w:sz w:val="22"/>
                <w:szCs w:val="22"/>
                <w:lang w:val="en-GB"/>
              </w:rPr>
              <w:t xml:space="preserve"> (right to ex</w:t>
            </w:r>
            <w:r w:rsidR="00A94C38">
              <w:rPr>
                <w:rFonts w:ascii="Times New Roman" w:hAnsi="Times New Roman" w:cs="Times New Roman"/>
                <w:sz w:val="22"/>
                <w:szCs w:val="22"/>
                <w:lang w:val="en-GB"/>
              </w:rPr>
              <w:t>e</w:t>
            </w:r>
            <w:r w:rsidR="008439BD">
              <w:rPr>
                <w:rFonts w:ascii="Times New Roman" w:hAnsi="Times New Roman" w:cs="Times New Roman"/>
                <w:sz w:val="22"/>
                <w:szCs w:val="22"/>
                <w:lang w:val="en-GB"/>
              </w:rPr>
              <w:t>r</w:t>
            </w:r>
            <w:r w:rsidR="00A94C38">
              <w:rPr>
                <w:rFonts w:ascii="Times New Roman" w:hAnsi="Times New Roman" w:cs="Times New Roman"/>
                <w:sz w:val="22"/>
                <w:szCs w:val="22"/>
                <w:lang w:val="en-GB"/>
              </w:rPr>
              <w:t>c</w:t>
            </w:r>
            <w:r w:rsidR="008439BD">
              <w:rPr>
                <w:rFonts w:ascii="Times New Roman" w:hAnsi="Times New Roman" w:cs="Times New Roman"/>
                <w:sz w:val="22"/>
                <w:szCs w:val="22"/>
                <w:lang w:val="en-GB"/>
              </w:rPr>
              <w:t xml:space="preserve">ise </w:t>
            </w:r>
            <w:r w:rsidR="00A94C38">
              <w:rPr>
                <w:rFonts w:ascii="Times New Roman" w:hAnsi="Times New Roman" w:cs="Times New Roman"/>
                <w:sz w:val="22"/>
                <w:szCs w:val="22"/>
                <w:lang w:val="en-GB"/>
              </w:rPr>
              <w:t>ended in May 2022)</w:t>
            </w:r>
          </w:p>
        </w:tc>
        <w:tc>
          <w:tcPr>
            <w:tcW w:w="1890" w:type="dxa"/>
            <w:tcBorders>
              <w:bottom w:val="single" w:sz="4" w:space="0" w:color="auto"/>
            </w:tcBorders>
            <w:shd w:val="clear" w:color="auto" w:fill="auto"/>
            <w:vAlign w:val="bottom"/>
          </w:tcPr>
          <w:p w:rsidR="00BC132E" w:rsidRPr="00975D10" w:rsidRDefault="00BC132E"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r w:rsidRPr="00975D10">
              <w:rPr>
                <w:rFonts w:ascii="Times New Roman" w:hAnsi="Times New Roman" w:cs="Times New Roman"/>
                <w:sz w:val="22"/>
                <w:szCs w:val="22"/>
              </w:rPr>
              <w:t xml:space="preserve">          -</w:t>
            </w:r>
          </w:p>
        </w:tc>
        <w:tc>
          <w:tcPr>
            <w:tcW w:w="270" w:type="dxa"/>
            <w:shd w:val="clear" w:color="auto" w:fill="auto"/>
          </w:tcPr>
          <w:p w:rsidR="00BC132E" w:rsidRPr="00C65C8F" w:rsidRDefault="00BC132E"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bottom w:val="single" w:sz="4" w:space="0" w:color="auto"/>
            </w:tcBorders>
            <w:shd w:val="clear" w:color="auto" w:fill="auto"/>
            <w:vAlign w:val="bottom"/>
          </w:tcPr>
          <w:p w:rsidR="00BC132E" w:rsidRPr="00547C59" w:rsidRDefault="00BC132E"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547C59">
              <w:rPr>
                <w:rFonts w:ascii="Times New Roman" w:hAnsi="Times New Roman" w:cs="Times New Roman"/>
                <w:sz w:val="22"/>
                <w:szCs w:val="22"/>
              </w:rPr>
              <w:t>25,870</w:t>
            </w:r>
          </w:p>
        </w:tc>
      </w:tr>
      <w:tr w:rsidR="00BC132E" w:rsidRPr="00936428" w:rsidTr="00A94C38">
        <w:trPr>
          <w:trHeight w:val="80"/>
        </w:trPr>
        <w:tc>
          <w:tcPr>
            <w:tcW w:w="5362" w:type="dxa"/>
            <w:vAlign w:val="bottom"/>
          </w:tcPr>
          <w:p w:rsidR="00BC132E" w:rsidRDefault="00BC132E" w:rsidP="00C05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936428">
              <w:rPr>
                <w:rFonts w:ascii="Times New Roman" w:hAnsi="Times New Roman" w:cs="Times New Roman"/>
                <w:sz w:val="22"/>
                <w:szCs w:val="22"/>
                <w:lang w:val="en-GB"/>
              </w:rPr>
              <w:t xml:space="preserve">Diluted weighted average number of outstanding </w:t>
            </w:r>
          </w:p>
          <w:p w:rsidR="00BC132E" w:rsidRPr="00936428" w:rsidRDefault="00BC132E" w:rsidP="00C05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936428">
              <w:rPr>
                <w:rFonts w:ascii="Times New Roman" w:hAnsi="Times New Roman" w:cs="Times New Roman"/>
                <w:sz w:val="22"/>
                <w:szCs w:val="22"/>
                <w:lang w:val="en-GB"/>
              </w:rPr>
              <w:t>common shares (In thousand shares)</w:t>
            </w:r>
          </w:p>
        </w:tc>
        <w:tc>
          <w:tcPr>
            <w:tcW w:w="1890" w:type="dxa"/>
            <w:tcBorders>
              <w:top w:val="single" w:sz="4" w:space="0" w:color="auto"/>
              <w:bottom w:val="double" w:sz="4" w:space="0" w:color="auto"/>
            </w:tcBorders>
            <w:shd w:val="clear" w:color="auto" w:fill="auto"/>
            <w:vAlign w:val="bottom"/>
          </w:tcPr>
          <w:p w:rsidR="00BC132E" w:rsidRPr="00547C59" w:rsidRDefault="00BC132E"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1,847,790</w:t>
            </w:r>
          </w:p>
        </w:tc>
        <w:tc>
          <w:tcPr>
            <w:tcW w:w="270" w:type="dxa"/>
            <w:shd w:val="clear" w:color="auto" w:fill="auto"/>
          </w:tcPr>
          <w:p w:rsidR="00BC132E" w:rsidRPr="00C65C8F" w:rsidRDefault="00BC132E"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top w:val="single" w:sz="4" w:space="0" w:color="auto"/>
              <w:bottom w:val="double" w:sz="4" w:space="0" w:color="auto"/>
            </w:tcBorders>
            <w:shd w:val="clear" w:color="auto" w:fill="auto"/>
            <w:vAlign w:val="bottom"/>
          </w:tcPr>
          <w:p w:rsidR="00BC132E" w:rsidRPr="00547C59" w:rsidRDefault="00BC132E"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547C59">
              <w:rPr>
                <w:rFonts w:ascii="Times New Roman" w:hAnsi="Times New Roman" w:cs="Times New Roman"/>
                <w:sz w:val="22"/>
                <w:szCs w:val="22"/>
              </w:rPr>
              <w:t>1,839,037</w:t>
            </w:r>
          </w:p>
        </w:tc>
      </w:tr>
      <w:tr w:rsidR="00BC132E" w:rsidRPr="00936428" w:rsidTr="00A94C38">
        <w:trPr>
          <w:trHeight w:val="80"/>
        </w:trPr>
        <w:tc>
          <w:tcPr>
            <w:tcW w:w="5362" w:type="dxa"/>
            <w:vAlign w:val="bottom"/>
          </w:tcPr>
          <w:p w:rsidR="00BC132E" w:rsidRPr="00936428" w:rsidRDefault="00BC132E" w:rsidP="00C05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936428">
              <w:rPr>
                <w:rFonts w:ascii="Times New Roman" w:hAnsi="Times New Roman" w:cs="Times New Roman"/>
                <w:sz w:val="22"/>
                <w:szCs w:val="22"/>
              </w:rPr>
              <w:t>Diluted earnings per share (Baht)</w:t>
            </w:r>
          </w:p>
        </w:tc>
        <w:tc>
          <w:tcPr>
            <w:tcW w:w="1890" w:type="dxa"/>
            <w:tcBorders>
              <w:top w:val="double" w:sz="4" w:space="0" w:color="auto"/>
              <w:bottom w:val="double" w:sz="4" w:space="0" w:color="auto"/>
            </w:tcBorders>
            <w:shd w:val="clear" w:color="auto" w:fill="auto"/>
            <w:vAlign w:val="center"/>
          </w:tcPr>
          <w:p w:rsidR="00BC132E" w:rsidRPr="00547C59" w:rsidRDefault="00BC132E"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0.836</w:t>
            </w:r>
          </w:p>
        </w:tc>
        <w:tc>
          <w:tcPr>
            <w:tcW w:w="270" w:type="dxa"/>
            <w:shd w:val="clear" w:color="auto" w:fill="auto"/>
          </w:tcPr>
          <w:p w:rsidR="00BC132E" w:rsidRPr="00C65C8F" w:rsidRDefault="00BC132E"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top w:val="double" w:sz="4" w:space="0" w:color="auto"/>
              <w:bottom w:val="double" w:sz="4" w:space="0" w:color="auto"/>
            </w:tcBorders>
            <w:shd w:val="clear" w:color="auto" w:fill="auto"/>
            <w:vAlign w:val="center"/>
          </w:tcPr>
          <w:p w:rsidR="00BC132E" w:rsidRPr="00547C59" w:rsidRDefault="00BC132E"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547C59">
              <w:rPr>
                <w:rFonts w:ascii="Times New Roman" w:hAnsi="Times New Roman" w:cs="Times New Roman"/>
                <w:sz w:val="22"/>
                <w:szCs w:val="22"/>
              </w:rPr>
              <w:t>0.950</w:t>
            </w:r>
          </w:p>
        </w:tc>
      </w:tr>
    </w:tbl>
    <w:p w:rsidR="00555FFC" w:rsidRDefault="00555FFC" w:rsidP="00555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F47FFE" w:rsidRPr="00F47FFE" w:rsidRDefault="00F47FFE"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F47FFE">
        <w:rPr>
          <w:rFonts w:ascii="Times New Roman" w:hAnsi="Times New Roman" w:cs="Times New Roman"/>
          <w:b/>
          <w:bCs/>
          <w:caps/>
          <w:sz w:val="22"/>
          <w:szCs w:val="22"/>
        </w:rPr>
        <w:t>LEGAL RESERVE</w:t>
      </w:r>
    </w:p>
    <w:p w:rsidR="00F47FFE" w:rsidRPr="00A93984" w:rsidRDefault="00F47FFE" w:rsidP="00A9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F47FFE" w:rsidRPr="00F47FFE" w:rsidRDefault="00F47FFE" w:rsidP="00A9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F47FFE">
        <w:rPr>
          <w:rFonts w:ascii="Times New Roman" w:hAnsi="Times New Roman" w:cs="Times New Roman"/>
          <w:sz w:val="22"/>
          <w:szCs w:val="22"/>
        </w:rPr>
        <w:t>Section 116 of the Public Limited Companies Act B.E. 2535 requires the Company to appropriate not less than 5% of its annual profit, less accumulated losses brought forward (if any), to a reserve account (“Legal reserve”) until this account reaches an amount not less than 10% of the authorized share capital. The legal reserve is not available for dividend distribution.</w:t>
      </w:r>
    </w:p>
    <w:p w:rsidR="00F54ADC" w:rsidRDefault="00F54ADC" w:rsidP="00A9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C36382" w:rsidRDefault="00C36382" w:rsidP="00A9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C36382" w:rsidRDefault="00C36382" w:rsidP="00A9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C36382" w:rsidRDefault="00C36382" w:rsidP="00A9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C36382" w:rsidRDefault="00C36382" w:rsidP="00A9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C36382" w:rsidRDefault="00C36382" w:rsidP="00A9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C36382" w:rsidRDefault="00C36382" w:rsidP="00A9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C36382" w:rsidRDefault="00C36382" w:rsidP="00A9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C36382" w:rsidRDefault="00C36382" w:rsidP="00A9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C36382" w:rsidRDefault="00C36382" w:rsidP="00A9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C36382" w:rsidRDefault="00C36382" w:rsidP="00A9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C36382" w:rsidRDefault="00C36382" w:rsidP="00A9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C36382" w:rsidRDefault="00C36382" w:rsidP="00A9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C36382" w:rsidRDefault="00C36382" w:rsidP="00A9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F47FFE" w:rsidRPr="00A93984" w:rsidRDefault="00F47FFE"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F47FFE">
        <w:rPr>
          <w:rFonts w:ascii="Times New Roman" w:hAnsi="Times New Roman" w:cs="Times New Roman"/>
          <w:b/>
          <w:bCs/>
          <w:caps/>
          <w:sz w:val="22"/>
          <w:szCs w:val="22"/>
        </w:rPr>
        <w:lastRenderedPageBreak/>
        <w:t>EXPENSES BY NATURE</w:t>
      </w:r>
    </w:p>
    <w:p w:rsidR="00E72AC9" w:rsidRDefault="00E72AC9" w:rsidP="000B1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8937" w:type="dxa"/>
        <w:tblLook w:val="04A0"/>
      </w:tblPr>
      <w:tblGrid>
        <w:gridCol w:w="4968"/>
        <w:gridCol w:w="1842"/>
        <w:gridCol w:w="284"/>
        <w:gridCol w:w="1843"/>
      </w:tblGrid>
      <w:tr w:rsidR="000B1F56" w:rsidRPr="00D7083A" w:rsidTr="00870B10">
        <w:tc>
          <w:tcPr>
            <w:tcW w:w="4968" w:type="dxa"/>
            <w:vAlign w:val="bottom"/>
          </w:tcPr>
          <w:p w:rsidR="000B1F56" w:rsidRPr="00D7083A" w:rsidRDefault="000B1F56" w:rsidP="003543A5">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3969" w:type="dxa"/>
            <w:gridSpan w:val="3"/>
            <w:tcBorders>
              <w:bottom w:val="single" w:sz="4" w:space="0" w:color="auto"/>
            </w:tcBorders>
            <w:vAlign w:val="bottom"/>
          </w:tcPr>
          <w:p w:rsidR="000B1F56" w:rsidRPr="00D7083A" w:rsidRDefault="000B1F56" w:rsidP="003543A5">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D7083A">
              <w:rPr>
                <w:rFonts w:ascii="Times New Roman" w:hAnsi="Times New Roman" w:cs="Times New Roman"/>
                <w:sz w:val="22"/>
                <w:szCs w:val="22"/>
              </w:rPr>
              <w:t xml:space="preserve"> In Thousand Baht</w:t>
            </w:r>
          </w:p>
        </w:tc>
      </w:tr>
      <w:tr w:rsidR="000B1F56" w:rsidRPr="00D7083A" w:rsidTr="00870B10">
        <w:tc>
          <w:tcPr>
            <w:tcW w:w="4968" w:type="dxa"/>
            <w:vAlign w:val="bottom"/>
          </w:tcPr>
          <w:p w:rsidR="000B1F56" w:rsidRPr="00D7083A" w:rsidRDefault="000B1F56" w:rsidP="003543A5">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42" w:type="dxa"/>
            <w:tcBorders>
              <w:bottom w:val="single" w:sz="4" w:space="0" w:color="auto"/>
            </w:tcBorders>
            <w:vAlign w:val="bottom"/>
          </w:tcPr>
          <w:p w:rsidR="000B1F56" w:rsidRPr="00D7083A" w:rsidRDefault="000B1F56" w:rsidP="00D41C48">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D7083A">
              <w:rPr>
                <w:rFonts w:ascii="Times New Roman" w:hAnsi="Times New Roman" w:cs="Times New Roman"/>
                <w:sz w:val="22"/>
                <w:szCs w:val="22"/>
              </w:rPr>
              <w:t>202</w:t>
            </w:r>
            <w:r w:rsidR="00D41C48">
              <w:rPr>
                <w:rFonts w:ascii="Times New Roman" w:hAnsi="Times New Roman" w:cs="Times New Roman"/>
                <w:sz w:val="22"/>
                <w:szCs w:val="22"/>
              </w:rPr>
              <w:t>3</w:t>
            </w:r>
          </w:p>
        </w:tc>
        <w:tc>
          <w:tcPr>
            <w:tcW w:w="284" w:type="dxa"/>
            <w:tcBorders>
              <w:top w:val="single" w:sz="4" w:space="0" w:color="auto"/>
            </w:tcBorders>
            <w:vAlign w:val="bottom"/>
          </w:tcPr>
          <w:p w:rsidR="000B1F56" w:rsidRPr="00D7083A" w:rsidRDefault="000B1F56" w:rsidP="003543A5">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rsidR="000B1F56" w:rsidRPr="00D7083A" w:rsidRDefault="000B1F56" w:rsidP="00D41C48">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D7083A">
              <w:rPr>
                <w:rFonts w:ascii="Times New Roman" w:hAnsi="Times New Roman" w:cs="Times New Roman"/>
                <w:sz w:val="22"/>
                <w:szCs w:val="22"/>
              </w:rPr>
              <w:t>202</w:t>
            </w:r>
            <w:r w:rsidR="00D41C48">
              <w:rPr>
                <w:rFonts w:ascii="Times New Roman" w:hAnsi="Times New Roman" w:cs="Times New Roman"/>
                <w:sz w:val="22"/>
                <w:szCs w:val="22"/>
              </w:rPr>
              <w:t>2</w:t>
            </w:r>
          </w:p>
        </w:tc>
      </w:tr>
      <w:tr w:rsidR="00D41C48" w:rsidRPr="00D7083A" w:rsidTr="00870B10">
        <w:tc>
          <w:tcPr>
            <w:tcW w:w="4968" w:type="dxa"/>
            <w:vAlign w:val="bottom"/>
          </w:tcPr>
          <w:p w:rsidR="00D41C48" w:rsidRPr="00D7083A" w:rsidRDefault="00D41C48" w:rsidP="003543A5">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D7083A">
              <w:rPr>
                <w:rFonts w:ascii="Times New Roman" w:hAnsi="Times New Roman" w:cs="Times New Roman"/>
                <w:sz w:val="22"/>
                <w:szCs w:val="22"/>
              </w:rPr>
              <w:t>Raw materials and supplies used</w:t>
            </w:r>
          </w:p>
        </w:tc>
        <w:tc>
          <w:tcPr>
            <w:tcW w:w="1842" w:type="dxa"/>
            <w:tcBorders>
              <w:top w:val="single" w:sz="4" w:space="0" w:color="auto"/>
            </w:tcBorders>
            <w:shd w:val="clear" w:color="auto" w:fill="auto"/>
            <w:vAlign w:val="bottom"/>
          </w:tcPr>
          <w:p w:rsidR="00D41C48" w:rsidRPr="003859CA" w:rsidRDefault="001D15D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20,027,424</w:t>
            </w:r>
          </w:p>
        </w:tc>
        <w:tc>
          <w:tcPr>
            <w:tcW w:w="284" w:type="dxa"/>
            <w:shd w:val="clear" w:color="auto" w:fill="auto"/>
          </w:tcPr>
          <w:p w:rsidR="00D41C48" w:rsidRPr="003859CA" w:rsidRDefault="00D41C48"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shd w:val="clear" w:color="auto" w:fill="auto"/>
            <w:vAlign w:val="bottom"/>
          </w:tcPr>
          <w:p w:rsidR="00D41C48" w:rsidRPr="003859CA"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3859CA">
              <w:rPr>
                <w:rFonts w:ascii="Times New Roman" w:hAnsi="Times New Roman" w:cs="Times New Roman"/>
                <w:sz w:val="22"/>
                <w:szCs w:val="22"/>
              </w:rPr>
              <w:t>20,634,973</w:t>
            </w:r>
          </w:p>
        </w:tc>
      </w:tr>
      <w:tr w:rsidR="00D41C48" w:rsidRPr="00D7083A" w:rsidTr="00870B10">
        <w:tc>
          <w:tcPr>
            <w:tcW w:w="4968" w:type="dxa"/>
            <w:vAlign w:val="bottom"/>
          </w:tcPr>
          <w:p w:rsidR="00D41C48" w:rsidRPr="00D7083A" w:rsidRDefault="00D41C48" w:rsidP="003543A5">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D7083A">
              <w:rPr>
                <w:rFonts w:ascii="Times New Roman" w:hAnsi="Times New Roman" w:cs="Times New Roman"/>
                <w:sz w:val="22"/>
                <w:szCs w:val="22"/>
              </w:rPr>
              <w:t>Purchases of finished goods (rubber)</w:t>
            </w:r>
          </w:p>
        </w:tc>
        <w:tc>
          <w:tcPr>
            <w:tcW w:w="1842" w:type="dxa"/>
            <w:shd w:val="clear" w:color="auto" w:fill="auto"/>
            <w:vAlign w:val="bottom"/>
          </w:tcPr>
          <w:p w:rsidR="00D41C48" w:rsidRPr="003859CA" w:rsidRDefault="001D15D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2,009,605</w:t>
            </w:r>
          </w:p>
        </w:tc>
        <w:tc>
          <w:tcPr>
            <w:tcW w:w="284" w:type="dxa"/>
            <w:shd w:val="clear" w:color="auto" w:fill="auto"/>
          </w:tcPr>
          <w:p w:rsidR="00D41C48" w:rsidRPr="003859CA" w:rsidRDefault="00D41C48"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shd w:val="clear" w:color="auto" w:fill="auto"/>
            <w:vAlign w:val="bottom"/>
          </w:tcPr>
          <w:p w:rsidR="00D41C48" w:rsidRPr="003859CA"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3859CA">
              <w:rPr>
                <w:rFonts w:ascii="Times New Roman" w:hAnsi="Times New Roman" w:cs="Times New Roman"/>
                <w:sz w:val="22"/>
                <w:szCs w:val="22"/>
              </w:rPr>
              <w:t>635,393</w:t>
            </w:r>
          </w:p>
        </w:tc>
      </w:tr>
      <w:tr w:rsidR="00D41C48" w:rsidRPr="00D7083A" w:rsidTr="00870B10">
        <w:tc>
          <w:tcPr>
            <w:tcW w:w="4968" w:type="dxa"/>
            <w:vAlign w:val="bottom"/>
          </w:tcPr>
          <w:p w:rsidR="00D41C48" w:rsidRPr="00D7083A" w:rsidRDefault="00D41C48" w:rsidP="003543A5">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D7083A">
              <w:rPr>
                <w:rFonts w:ascii="Times New Roman" w:hAnsi="Times New Roman" w:cs="Times New Roman"/>
                <w:sz w:val="22"/>
                <w:szCs w:val="22"/>
              </w:rPr>
              <w:t>Finance costs</w:t>
            </w:r>
          </w:p>
        </w:tc>
        <w:tc>
          <w:tcPr>
            <w:tcW w:w="1842" w:type="dxa"/>
            <w:shd w:val="clear" w:color="auto" w:fill="auto"/>
            <w:vAlign w:val="bottom"/>
          </w:tcPr>
          <w:p w:rsidR="00D41C48" w:rsidRPr="003859CA" w:rsidRDefault="001D15D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cs/>
              </w:rPr>
            </w:pPr>
            <w:r>
              <w:rPr>
                <w:rFonts w:ascii="Times New Roman" w:hAnsi="Times New Roman" w:cs="Times New Roman"/>
                <w:sz w:val="22"/>
                <w:szCs w:val="22"/>
              </w:rPr>
              <w:t>439,829</w:t>
            </w:r>
          </w:p>
        </w:tc>
        <w:tc>
          <w:tcPr>
            <w:tcW w:w="284" w:type="dxa"/>
            <w:shd w:val="clear" w:color="auto" w:fill="auto"/>
          </w:tcPr>
          <w:p w:rsidR="00D41C48" w:rsidRPr="003859CA" w:rsidRDefault="00D41C48"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shd w:val="clear" w:color="auto" w:fill="auto"/>
            <w:vAlign w:val="bottom"/>
          </w:tcPr>
          <w:p w:rsidR="00D41C48" w:rsidRPr="003859CA"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cs/>
              </w:rPr>
            </w:pPr>
            <w:r w:rsidRPr="003859CA">
              <w:rPr>
                <w:rFonts w:ascii="Times New Roman" w:hAnsi="Times New Roman" w:cs="Times New Roman"/>
                <w:sz w:val="22"/>
                <w:szCs w:val="22"/>
              </w:rPr>
              <w:t>421,070</w:t>
            </w:r>
          </w:p>
        </w:tc>
      </w:tr>
      <w:tr w:rsidR="00D41C48" w:rsidRPr="00D7083A" w:rsidTr="00870B10">
        <w:tc>
          <w:tcPr>
            <w:tcW w:w="4968" w:type="dxa"/>
            <w:vAlign w:val="bottom"/>
          </w:tcPr>
          <w:p w:rsidR="00D41C48" w:rsidRPr="00D7083A" w:rsidRDefault="00D41C48" w:rsidP="003543A5">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D7083A">
              <w:rPr>
                <w:rFonts w:ascii="Times New Roman" w:hAnsi="Times New Roman" w:cs="Times New Roman"/>
                <w:sz w:val="22"/>
                <w:szCs w:val="22"/>
              </w:rPr>
              <w:t>Contributions to the rubber replanting aid fund</w:t>
            </w:r>
          </w:p>
        </w:tc>
        <w:tc>
          <w:tcPr>
            <w:tcW w:w="1842" w:type="dxa"/>
            <w:shd w:val="clear" w:color="auto" w:fill="auto"/>
            <w:vAlign w:val="bottom"/>
          </w:tcPr>
          <w:p w:rsidR="00D41C48" w:rsidRPr="003859CA" w:rsidRDefault="001D15D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cs/>
              </w:rPr>
            </w:pPr>
            <w:r>
              <w:rPr>
                <w:rFonts w:ascii="Times New Roman" w:hAnsi="Times New Roman" w:cs="Times New Roman"/>
                <w:sz w:val="22"/>
                <w:szCs w:val="22"/>
              </w:rPr>
              <w:t>353,395</w:t>
            </w:r>
          </w:p>
        </w:tc>
        <w:tc>
          <w:tcPr>
            <w:tcW w:w="284" w:type="dxa"/>
            <w:shd w:val="clear" w:color="auto" w:fill="auto"/>
          </w:tcPr>
          <w:p w:rsidR="00D41C48" w:rsidRPr="003859CA" w:rsidRDefault="00D41C48"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shd w:val="clear" w:color="auto" w:fill="auto"/>
            <w:vAlign w:val="bottom"/>
          </w:tcPr>
          <w:p w:rsidR="00D41C48" w:rsidRPr="003859CA"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cs/>
              </w:rPr>
            </w:pPr>
            <w:r w:rsidRPr="003859CA">
              <w:rPr>
                <w:rFonts w:ascii="Times New Roman" w:hAnsi="Times New Roman" w:cs="Times New Roman"/>
                <w:sz w:val="22"/>
                <w:szCs w:val="22"/>
              </w:rPr>
              <w:t>286,985</w:t>
            </w:r>
          </w:p>
        </w:tc>
      </w:tr>
      <w:tr w:rsidR="00D41C48" w:rsidRPr="00D7083A" w:rsidTr="00870B10">
        <w:tc>
          <w:tcPr>
            <w:tcW w:w="4968" w:type="dxa"/>
            <w:vAlign w:val="bottom"/>
          </w:tcPr>
          <w:p w:rsidR="00D41C48" w:rsidRPr="00D7083A" w:rsidRDefault="00D41C48" w:rsidP="003543A5">
            <w:pPr>
              <w:pStyle w:val="BodyText2"/>
              <w:widowControl w:val="0"/>
              <w:overflowPunct w:val="0"/>
              <w:autoSpaceDE w:val="0"/>
              <w:autoSpaceDN w:val="0"/>
              <w:adjustRightInd w:val="0"/>
              <w:textAlignment w:val="baseline"/>
              <w:rPr>
                <w:rFonts w:ascii="Times New Roman" w:hAnsi="Times New Roman" w:cs="Times New Roman"/>
                <w:sz w:val="22"/>
                <w:szCs w:val="22"/>
              </w:rPr>
            </w:pPr>
            <w:r>
              <w:rPr>
                <w:rFonts w:ascii="Times New Roman" w:hAnsi="Times New Roman" w:cs="Times New Roman"/>
                <w:sz w:val="22"/>
                <w:szCs w:val="22"/>
              </w:rPr>
              <w:t>Personnel</w:t>
            </w:r>
            <w:r w:rsidRPr="00D7083A">
              <w:rPr>
                <w:rFonts w:ascii="Times New Roman" w:hAnsi="Times New Roman" w:cs="Times New Roman"/>
                <w:sz w:val="22"/>
                <w:szCs w:val="22"/>
              </w:rPr>
              <w:t xml:space="preserve"> expenses</w:t>
            </w:r>
          </w:p>
        </w:tc>
        <w:tc>
          <w:tcPr>
            <w:tcW w:w="1842" w:type="dxa"/>
            <w:shd w:val="clear" w:color="auto" w:fill="auto"/>
            <w:vAlign w:val="bottom"/>
          </w:tcPr>
          <w:p w:rsidR="00D41C48" w:rsidRPr="003859CA" w:rsidRDefault="0004160E" w:rsidP="00631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cs/>
              </w:rPr>
            </w:pPr>
            <w:r>
              <w:rPr>
                <w:rFonts w:ascii="Times New Roman" w:hAnsi="Times New Roman" w:cs="Times New Roman"/>
                <w:sz w:val="22"/>
                <w:szCs w:val="22"/>
              </w:rPr>
              <w:t>266,</w:t>
            </w:r>
            <w:r w:rsidR="00631A8F">
              <w:rPr>
                <w:rFonts w:ascii="Times New Roman" w:hAnsi="Times New Roman" w:cs="Times New Roman"/>
                <w:sz w:val="22"/>
                <w:szCs w:val="22"/>
              </w:rPr>
              <w:t>304</w:t>
            </w:r>
          </w:p>
        </w:tc>
        <w:tc>
          <w:tcPr>
            <w:tcW w:w="284" w:type="dxa"/>
            <w:shd w:val="clear" w:color="auto" w:fill="auto"/>
          </w:tcPr>
          <w:p w:rsidR="00D41C48" w:rsidRPr="003859CA" w:rsidRDefault="00D41C48"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shd w:val="clear" w:color="auto" w:fill="auto"/>
            <w:vAlign w:val="bottom"/>
          </w:tcPr>
          <w:p w:rsidR="00D41C48" w:rsidRPr="003859CA"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cs/>
              </w:rPr>
            </w:pPr>
            <w:r w:rsidRPr="003859CA">
              <w:rPr>
                <w:rFonts w:ascii="Times New Roman" w:hAnsi="Times New Roman" w:cs="Times New Roman"/>
                <w:sz w:val="22"/>
                <w:szCs w:val="22"/>
              </w:rPr>
              <w:t>228,796</w:t>
            </w:r>
          </w:p>
        </w:tc>
      </w:tr>
      <w:tr w:rsidR="003971E2" w:rsidRPr="00D7083A" w:rsidTr="00347F70">
        <w:tc>
          <w:tcPr>
            <w:tcW w:w="4968" w:type="dxa"/>
            <w:vAlign w:val="bottom"/>
          </w:tcPr>
          <w:p w:rsidR="003971E2" w:rsidRPr="00D7083A" w:rsidRDefault="003971E2" w:rsidP="00347F70">
            <w:pPr>
              <w:pStyle w:val="BodyText2"/>
              <w:widowControl w:val="0"/>
              <w:overflowPunct w:val="0"/>
              <w:autoSpaceDE w:val="0"/>
              <w:autoSpaceDN w:val="0"/>
              <w:adjustRightInd w:val="0"/>
              <w:textAlignment w:val="baseline"/>
              <w:rPr>
                <w:rFonts w:ascii="Times New Roman" w:hAnsi="Times New Roman" w:cs="Times New Roman"/>
                <w:sz w:val="22"/>
                <w:szCs w:val="22"/>
              </w:rPr>
            </w:pPr>
            <w:r>
              <w:rPr>
                <w:rFonts w:ascii="Times New Roman" w:hAnsi="Times New Roman" w:cs="Times New Roman"/>
                <w:sz w:val="22"/>
                <w:szCs w:val="22"/>
              </w:rPr>
              <w:t>Outward f</w:t>
            </w:r>
            <w:r w:rsidRPr="00D7083A">
              <w:rPr>
                <w:rFonts w:ascii="Times New Roman" w:hAnsi="Times New Roman" w:cs="Times New Roman"/>
                <w:sz w:val="22"/>
                <w:szCs w:val="22"/>
              </w:rPr>
              <w:t>reight</w:t>
            </w:r>
          </w:p>
        </w:tc>
        <w:tc>
          <w:tcPr>
            <w:tcW w:w="1842" w:type="dxa"/>
            <w:shd w:val="clear" w:color="auto" w:fill="auto"/>
            <w:vAlign w:val="bottom"/>
          </w:tcPr>
          <w:p w:rsidR="003971E2" w:rsidRPr="003859CA" w:rsidRDefault="003971E2" w:rsidP="00347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212,451</w:t>
            </w:r>
          </w:p>
        </w:tc>
        <w:tc>
          <w:tcPr>
            <w:tcW w:w="284" w:type="dxa"/>
            <w:shd w:val="clear" w:color="auto" w:fill="auto"/>
          </w:tcPr>
          <w:p w:rsidR="003971E2" w:rsidRPr="003859CA" w:rsidRDefault="003971E2" w:rsidP="00347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shd w:val="clear" w:color="auto" w:fill="auto"/>
            <w:vAlign w:val="bottom"/>
          </w:tcPr>
          <w:p w:rsidR="003971E2" w:rsidRPr="003859CA" w:rsidRDefault="003971E2" w:rsidP="00347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3859CA">
              <w:rPr>
                <w:rFonts w:ascii="Times New Roman" w:hAnsi="Times New Roman" w:cs="Times New Roman"/>
                <w:sz w:val="22"/>
                <w:szCs w:val="22"/>
              </w:rPr>
              <w:t>311,671</w:t>
            </w:r>
          </w:p>
        </w:tc>
      </w:tr>
      <w:tr w:rsidR="00D41C48" w:rsidRPr="00D7083A" w:rsidTr="00870B10">
        <w:tc>
          <w:tcPr>
            <w:tcW w:w="4968" w:type="dxa"/>
            <w:vAlign w:val="bottom"/>
          </w:tcPr>
          <w:p w:rsidR="00D41C48" w:rsidRPr="00D7083A" w:rsidRDefault="00D41C48" w:rsidP="003543A5">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D7083A">
              <w:rPr>
                <w:rFonts w:ascii="Times New Roman" w:hAnsi="Times New Roman" w:cs="Times New Roman"/>
                <w:sz w:val="22"/>
                <w:szCs w:val="22"/>
              </w:rPr>
              <w:t>Depreciation</w:t>
            </w:r>
            <w:r w:rsidRPr="00D7083A">
              <w:rPr>
                <w:rFonts w:ascii="Times New Roman" w:hAnsi="Times New Roman" w:cs="Times New Roman"/>
                <w:sz w:val="22"/>
                <w:szCs w:val="22"/>
                <w:cs/>
              </w:rPr>
              <w:t xml:space="preserve"> </w:t>
            </w:r>
            <w:r w:rsidRPr="00D7083A">
              <w:rPr>
                <w:rFonts w:ascii="Times New Roman" w:hAnsi="Times New Roman" w:cs="Times New Roman"/>
                <w:sz w:val="22"/>
                <w:szCs w:val="22"/>
              </w:rPr>
              <w:t>and amortization</w:t>
            </w:r>
          </w:p>
        </w:tc>
        <w:tc>
          <w:tcPr>
            <w:tcW w:w="1842" w:type="dxa"/>
            <w:shd w:val="clear" w:color="auto" w:fill="auto"/>
            <w:vAlign w:val="bottom"/>
          </w:tcPr>
          <w:p w:rsidR="00D41C48" w:rsidRPr="003859CA" w:rsidRDefault="00C3638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198,773</w:t>
            </w:r>
          </w:p>
        </w:tc>
        <w:tc>
          <w:tcPr>
            <w:tcW w:w="284" w:type="dxa"/>
            <w:shd w:val="clear" w:color="auto" w:fill="auto"/>
          </w:tcPr>
          <w:p w:rsidR="00D41C48" w:rsidRPr="003859CA" w:rsidRDefault="00D41C48"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shd w:val="clear" w:color="auto" w:fill="auto"/>
            <w:vAlign w:val="bottom"/>
          </w:tcPr>
          <w:p w:rsidR="00D41C48" w:rsidRPr="003859CA"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3859CA">
              <w:rPr>
                <w:rFonts w:ascii="Times New Roman" w:hAnsi="Times New Roman" w:cs="Times New Roman"/>
                <w:sz w:val="22"/>
                <w:szCs w:val="22"/>
              </w:rPr>
              <w:t>183,860</w:t>
            </w:r>
          </w:p>
        </w:tc>
      </w:tr>
      <w:tr w:rsidR="00D41C48" w:rsidRPr="00D7083A" w:rsidTr="00870B10">
        <w:tc>
          <w:tcPr>
            <w:tcW w:w="4968" w:type="dxa"/>
            <w:vAlign w:val="bottom"/>
          </w:tcPr>
          <w:p w:rsidR="00D41C48" w:rsidRPr="00F04EEF" w:rsidRDefault="00D41C48" w:rsidP="003543A5">
            <w:pPr>
              <w:pStyle w:val="HTMLPreformatted"/>
              <w:shd w:val="clear" w:color="auto" w:fill="FFFFFF"/>
              <w:rPr>
                <w:rFonts w:ascii="Times New Roman" w:hAnsi="Times New Roman" w:cstheme="minorBidi"/>
                <w:color w:val="212121"/>
                <w:sz w:val="22"/>
                <w:szCs w:val="22"/>
              </w:rPr>
            </w:pPr>
            <w:r>
              <w:rPr>
                <w:rFonts w:ascii="Times New Roman" w:hAnsi="Times New Roman" w:cs="Times New Roman"/>
                <w:color w:val="212121"/>
                <w:sz w:val="22"/>
                <w:szCs w:val="22"/>
              </w:rPr>
              <w:t>Electricity charges</w:t>
            </w:r>
          </w:p>
        </w:tc>
        <w:tc>
          <w:tcPr>
            <w:tcW w:w="1842" w:type="dxa"/>
            <w:shd w:val="clear" w:color="auto" w:fill="auto"/>
            <w:vAlign w:val="bottom"/>
          </w:tcPr>
          <w:p w:rsidR="00D41C48" w:rsidRPr="003859CA" w:rsidRDefault="001D15D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161,616</w:t>
            </w:r>
          </w:p>
        </w:tc>
        <w:tc>
          <w:tcPr>
            <w:tcW w:w="284" w:type="dxa"/>
            <w:shd w:val="clear" w:color="auto" w:fill="auto"/>
          </w:tcPr>
          <w:p w:rsidR="00D41C48" w:rsidRPr="003859CA" w:rsidRDefault="00D41C48"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shd w:val="clear" w:color="auto" w:fill="auto"/>
            <w:vAlign w:val="bottom"/>
          </w:tcPr>
          <w:p w:rsidR="00D41C48" w:rsidRPr="003859CA"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3859CA">
              <w:rPr>
                <w:rFonts w:ascii="Times New Roman" w:hAnsi="Times New Roman" w:cs="Times New Roman"/>
                <w:sz w:val="22"/>
                <w:szCs w:val="22"/>
                <w:cs/>
              </w:rPr>
              <w:t>137</w:t>
            </w:r>
            <w:r w:rsidRPr="003859CA">
              <w:rPr>
                <w:rFonts w:ascii="Times New Roman" w:hAnsi="Times New Roman" w:cs="Times New Roman"/>
                <w:sz w:val="22"/>
                <w:szCs w:val="22"/>
              </w:rPr>
              <w:t>,723</w:t>
            </w:r>
          </w:p>
        </w:tc>
      </w:tr>
      <w:tr w:rsidR="00C36382" w:rsidRPr="00D7083A" w:rsidTr="007455DB">
        <w:tc>
          <w:tcPr>
            <w:tcW w:w="4968" w:type="dxa"/>
            <w:vAlign w:val="bottom"/>
          </w:tcPr>
          <w:p w:rsidR="00C36382" w:rsidRPr="00D7083A" w:rsidRDefault="00C36382" w:rsidP="003543A5">
            <w:pPr>
              <w:pStyle w:val="BodyText2"/>
              <w:widowControl w:val="0"/>
              <w:overflowPunct w:val="0"/>
              <w:autoSpaceDE w:val="0"/>
              <w:autoSpaceDN w:val="0"/>
              <w:adjustRightInd w:val="0"/>
              <w:textAlignment w:val="baseline"/>
              <w:rPr>
                <w:rFonts w:ascii="Times New Roman" w:hAnsi="Times New Roman" w:cs="Times New Roman"/>
                <w:sz w:val="22"/>
                <w:szCs w:val="22"/>
              </w:rPr>
            </w:pPr>
            <w:r>
              <w:rPr>
                <w:rFonts w:ascii="Times New Roman" w:hAnsi="Times New Roman" w:cs="Times New Roman"/>
                <w:sz w:val="22"/>
                <w:szCs w:val="22"/>
              </w:rPr>
              <w:t>Repair and maintenance</w:t>
            </w:r>
            <w:r w:rsidR="008C6536">
              <w:rPr>
                <w:rFonts w:ascii="Times New Roman" w:hAnsi="Times New Roman" w:cs="Times New Roman"/>
                <w:sz w:val="22"/>
                <w:szCs w:val="22"/>
              </w:rPr>
              <w:t xml:space="preserve"> expenses</w:t>
            </w:r>
          </w:p>
        </w:tc>
        <w:tc>
          <w:tcPr>
            <w:tcW w:w="1842" w:type="dxa"/>
            <w:shd w:val="clear" w:color="auto" w:fill="auto"/>
            <w:vAlign w:val="bottom"/>
          </w:tcPr>
          <w:p w:rsidR="00C36382" w:rsidRPr="003859CA"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116,944</w:t>
            </w:r>
          </w:p>
        </w:tc>
        <w:tc>
          <w:tcPr>
            <w:tcW w:w="284" w:type="dxa"/>
            <w:shd w:val="clear" w:color="auto" w:fill="auto"/>
          </w:tcPr>
          <w:p w:rsidR="00C36382" w:rsidRPr="003859CA" w:rsidRDefault="00C3638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shd w:val="clear" w:color="auto" w:fill="auto"/>
            <w:vAlign w:val="bottom"/>
          </w:tcPr>
          <w:p w:rsidR="00C36382" w:rsidRPr="003859CA"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69,783</w:t>
            </w:r>
          </w:p>
        </w:tc>
      </w:tr>
      <w:tr w:rsidR="001D15D9" w:rsidRPr="00D7083A" w:rsidTr="00AA34A5">
        <w:tc>
          <w:tcPr>
            <w:tcW w:w="4968" w:type="dxa"/>
            <w:vAlign w:val="bottom"/>
          </w:tcPr>
          <w:p w:rsidR="001D15D9" w:rsidRPr="00D7083A" w:rsidRDefault="00C36382" w:rsidP="003543A5">
            <w:pPr>
              <w:pStyle w:val="BodyText2"/>
              <w:widowControl w:val="0"/>
              <w:overflowPunct w:val="0"/>
              <w:autoSpaceDE w:val="0"/>
              <w:autoSpaceDN w:val="0"/>
              <w:adjustRightInd w:val="0"/>
              <w:textAlignment w:val="baseline"/>
              <w:rPr>
                <w:rFonts w:ascii="Times New Roman" w:hAnsi="Times New Roman" w:cs="Times New Roman"/>
                <w:sz w:val="22"/>
                <w:szCs w:val="22"/>
                <w:cs/>
              </w:rPr>
            </w:pPr>
            <w:r>
              <w:rPr>
                <w:rFonts w:ascii="Times New Roman" w:hAnsi="Times New Roman" w:cs="Times New Roman"/>
                <w:sz w:val="22"/>
                <w:szCs w:val="22"/>
              </w:rPr>
              <w:t>Decrease (increase)</w:t>
            </w:r>
            <w:r w:rsidR="001D15D9" w:rsidRPr="00D7083A">
              <w:rPr>
                <w:rFonts w:ascii="Times New Roman" w:hAnsi="Times New Roman" w:cs="Times New Roman"/>
                <w:sz w:val="22"/>
                <w:szCs w:val="22"/>
              </w:rPr>
              <w:t xml:space="preserve"> in finished goods and work-in-process</w:t>
            </w:r>
          </w:p>
        </w:tc>
        <w:tc>
          <w:tcPr>
            <w:tcW w:w="1842" w:type="dxa"/>
            <w:shd w:val="clear" w:color="auto" w:fill="auto"/>
            <w:vAlign w:val="center"/>
          </w:tcPr>
          <w:p w:rsidR="005C580D" w:rsidRDefault="005C580D" w:rsidP="001D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653"/>
              </w:tabs>
              <w:ind w:right="113"/>
              <w:jc w:val="right"/>
              <w:rPr>
                <w:rFonts w:ascii="Times New Roman" w:hAnsi="Times New Roman" w:cs="Times New Roman"/>
                <w:sz w:val="22"/>
                <w:szCs w:val="22"/>
              </w:rPr>
            </w:pPr>
          </w:p>
          <w:p w:rsidR="001D15D9" w:rsidRPr="00D7083A" w:rsidRDefault="001D15D9" w:rsidP="001D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653"/>
              </w:tabs>
              <w:ind w:right="113"/>
              <w:jc w:val="right"/>
              <w:rPr>
                <w:rFonts w:ascii="Times New Roman" w:hAnsi="Times New Roman" w:cs="Times New Roman"/>
                <w:sz w:val="22"/>
                <w:szCs w:val="22"/>
              </w:rPr>
            </w:pPr>
            <w:r w:rsidRPr="00D7083A">
              <w:rPr>
                <w:rFonts w:ascii="Times New Roman" w:hAnsi="Times New Roman" w:cs="Times New Roman"/>
                <w:sz w:val="22"/>
                <w:szCs w:val="22"/>
              </w:rPr>
              <w:t xml:space="preserve">(    </w:t>
            </w:r>
            <w:r>
              <w:rPr>
                <w:rFonts w:ascii="Times New Roman" w:hAnsi="Times New Roman" w:cs="Times New Roman"/>
                <w:sz w:val="22"/>
                <w:szCs w:val="22"/>
              </w:rPr>
              <w:t>539,169</w:t>
            </w:r>
            <w:r w:rsidRPr="00D7083A">
              <w:rPr>
                <w:rFonts w:ascii="Times New Roman" w:hAnsi="Times New Roman" w:cs="Times New Roman"/>
                <w:sz w:val="22"/>
                <w:szCs w:val="22"/>
              </w:rPr>
              <w:t>)</w:t>
            </w:r>
          </w:p>
        </w:tc>
        <w:tc>
          <w:tcPr>
            <w:tcW w:w="284" w:type="dxa"/>
            <w:shd w:val="clear" w:color="auto" w:fill="auto"/>
          </w:tcPr>
          <w:p w:rsidR="001D15D9" w:rsidRPr="003859CA" w:rsidRDefault="001D15D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shd w:val="clear" w:color="auto" w:fill="auto"/>
            <w:vAlign w:val="bottom"/>
          </w:tcPr>
          <w:p w:rsidR="001D15D9" w:rsidRPr="003859CA" w:rsidRDefault="001D15D9"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cs/>
              </w:rPr>
            </w:pPr>
            <w:r w:rsidRPr="003859CA">
              <w:rPr>
                <w:rFonts w:ascii="Times New Roman" w:hAnsi="Times New Roman" w:cs="Times New Roman"/>
                <w:sz w:val="22"/>
                <w:szCs w:val="22"/>
              </w:rPr>
              <w:t>228,396</w:t>
            </w:r>
          </w:p>
        </w:tc>
      </w:tr>
    </w:tbl>
    <w:p w:rsidR="00D41C48" w:rsidRDefault="00D41C48" w:rsidP="00D7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EF005E" w:rsidRPr="00D7083A" w:rsidRDefault="00EF005E"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rPr>
          <w:rFonts w:ascii="Times New Roman" w:hAnsi="Times New Roman" w:cs="Times New Roman"/>
          <w:b/>
          <w:bCs/>
          <w:sz w:val="22"/>
          <w:szCs w:val="22"/>
        </w:rPr>
      </w:pPr>
      <w:r w:rsidRPr="00D7083A">
        <w:rPr>
          <w:rFonts w:ascii="Times New Roman" w:hAnsi="Times New Roman" w:cs="Times New Roman"/>
          <w:b/>
          <w:bCs/>
          <w:caps/>
          <w:sz w:val="22"/>
          <w:szCs w:val="22"/>
        </w:rPr>
        <w:t>INCOME TAX AND PROMOTIONAL PRIVILEGES</w:t>
      </w:r>
      <w:r w:rsidRPr="00D7083A">
        <w:rPr>
          <w:rFonts w:ascii="Times New Roman" w:hAnsi="Times New Roman" w:cs="Times New Roman"/>
          <w:b/>
          <w:bCs/>
          <w:sz w:val="22"/>
          <w:szCs w:val="22"/>
        </w:rPr>
        <w:t xml:space="preserve"> FROM INVESTMENT PROMOTION</w:t>
      </w:r>
    </w:p>
    <w:p w:rsidR="004B078C" w:rsidRPr="00C83A61" w:rsidRDefault="004B078C" w:rsidP="00D7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795AC0" w:rsidRDefault="00064426"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C83A61">
        <w:rPr>
          <w:rFonts w:ascii="Times New Roman" w:hAnsi="Times New Roman" w:cs="Times New Roman"/>
          <w:sz w:val="22"/>
          <w:szCs w:val="22"/>
        </w:rPr>
        <w:t xml:space="preserve">Corporate income tax recorded as (income) expense for the years ended December 31, </w:t>
      </w:r>
      <w:r w:rsidR="00040319">
        <w:rPr>
          <w:rFonts w:ascii="Times New Roman" w:hAnsi="Times New Roman" w:cs="Times New Roman"/>
          <w:sz w:val="22"/>
          <w:szCs w:val="22"/>
        </w:rPr>
        <w:t>202</w:t>
      </w:r>
      <w:r w:rsidR="00D41C48">
        <w:rPr>
          <w:rFonts w:ascii="Times New Roman" w:hAnsi="Times New Roman" w:cs="Times New Roman"/>
          <w:sz w:val="22"/>
          <w:szCs w:val="22"/>
        </w:rPr>
        <w:t>3</w:t>
      </w:r>
      <w:r w:rsidR="00040319">
        <w:rPr>
          <w:rFonts w:ascii="Times New Roman" w:hAnsi="Times New Roman" w:cs="Times New Roman"/>
          <w:sz w:val="22"/>
          <w:szCs w:val="22"/>
        </w:rPr>
        <w:t xml:space="preserve"> and 202</w:t>
      </w:r>
      <w:r w:rsidR="00D41C48">
        <w:rPr>
          <w:rFonts w:ascii="Times New Roman" w:hAnsi="Times New Roman" w:cs="Times New Roman"/>
          <w:sz w:val="22"/>
          <w:szCs w:val="22"/>
        </w:rPr>
        <w:t>2</w:t>
      </w:r>
      <w:r w:rsidRPr="00C83A61">
        <w:rPr>
          <w:rFonts w:ascii="Times New Roman" w:hAnsi="Times New Roman" w:cs="Times New Roman"/>
          <w:sz w:val="22"/>
          <w:szCs w:val="22"/>
        </w:rPr>
        <w:t xml:space="preserve"> consists of:</w:t>
      </w:r>
    </w:p>
    <w:p w:rsidR="00D41C48"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pPr>
    </w:p>
    <w:tbl>
      <w:tblPr>
        <w:tblW w:w="9648" w:type="dxa"/>
        <w:tblLook w:val="04A0"/>
      </w:tblPr>
      <w:tblGrid>
        <w:gridCol w:w="5688"/>
        <w:gridCol w:w="1800"/>
        <w:gridCol w:w="270"/>
        <w:gridCol w:w="1890"/>
      </w:tblGrid>
      <w:tr w:rsidR="00B53C4B" w:rsidRPr="00C83A61" w:rsidTr="00522656">
        <w:tc>
          <w:tcPr>
            <w:tcW w:w="5688" w:type="dxa"/>
            <w:vAlign w:val="bottom"/>
          </w:tcPr>
          <w:p w:rsidR="00B53C4B" w:rsidRPr="00C83A61" w:rsidRDefault="00B53C4B" w:rsidP="006C6CC8">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3960" w:type="dxa"/>
            <w:gridSpan w:val="3"/>
            <w:tcBorders>
              <w:bottom w:val="single" w:sz="4" w:space="0" w:color="auto"/>
            </w:tcBorders>
            <w:shd w:val="clear" w:color="auto" w:fill="auto"/>
            <w:vAlign w:val="bottom"/>
          </w:tcPr>
          <w:p w:rsidR="00B53C4B" w:rsidRPr="00C83A61" w:rsidRDefault="00B53C4B" w:rsidP="006976A4">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C83A61">
              <w:rPr>
                <w:rFonts w:ascii="Times New Roman" w:hAnsi="Times New Roman" w:cs="Times New Roman"/>
                <w:sz w:val="22"/>
                <w:szCs w:val="22"/>
              </w:rPr>
              <w:t>In Thousand Baht</w:t>
            </w:r>
          </w:p>
        </w:tc>
      </w:tr>
      <w:tr w:rsidR="00DC182F" w:rsidRPr="00C83A61" w:rsidTr="00522656">
        <w:tc>
          <w:tcPr>
            <w:tcW w:w="5688" w:type="dxa"/>
            <w:vAlign w:val="bottom"/>
          </w:tcPr>
          <w:p w:rsidR="00DC182F" w:rsidRPr="00C83A61" w:rsidRDefault="00DC182F" w:rsidP="006C6CC8">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00" w:type="dxa"/>
            <w:tcBorders>
              <w:top w:val="single" w:sz="4" w:space="0" w:color="auto"/>
              <w:bottom w:val="single" w:sz="4" w:space="0" w:color="auto"/>
            </w:tcBorders>
            <w:shd w:val="clear" w:color="auto" w:fill="auto"/>
            <w:vAlign w:val="bottom"/>
          </w:tcPr>
          <w:p w:rsidR="00DC182F" w:rsidRPr="00C83A61" w:rsidRDefault="00DC182F" w:rsidP="006976A4">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C83A61">
              <w:rPr>
                <w:rFonts w:ascii="Times New Roman" w:hAnsi="Times New Roman" w:cs="Times New Roman"/>
                <w:sz w:val="22"/>
                <w:szCs w:val="22"/>
              </w:rPr>
              <w:t>20</w:t>
            </w:r>
            <w:r w:rsidR="00DC4BB0">
              <w:rPr>
                <w:rFonts w:ascii="Times New Roman" w:hAnsi="Times New Roman" w:cs="Times New Roman"/>
                <w:sz w:val="22"/>
                <w:szCs w:val="22"/>
              </w:rPr>
              <w:t>2</w:t>
            </w:r>
            <w:r w:rsidR="00D41C48">
              <w:rPr>
                <w:rFonts w:ascii="Times New Roman" w:hAnsi="Times New Roman" w:cs="Times New Roman"/>
                <w:sz w:val="22"/>
                <w:szCs w:val="22"/>
              </w:rPr>
              <w:t>3</w:t>
            </w:r>
          </w:p>
        </w:tc>
        <w:tc>
          <w:tcPr>
            <w:tcW w:w="270" w:type="dxa"/>
            <w:shd w:val="clear" w:color="auto" w:fill="auto"/>
            <w:vAlign w:val="bottom"/>
          </w:tcPr>
          <w:p w:rsidR="00DC182F" w:rsidRPr="00C83A61" w:rsidRDefault="00DC182F" w:rsidP="006976A4">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rsidR="00DC182F" w:rsidRPr="00DC4BB0" w:rsidRDefault="00DC182F" w:rsidP="00DC182F">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C83A61">
              <w:rPr>
                <w:rFonts w:ascii="Times New Roman" w:hAnsi="Times New Roman" w:cs="Times New Roman"/>
                <w:sz w:val="22"/>
                <w:szCs w:val="22"/>
              </w:rPr>
              <w:t>20</w:t>
            </w:r>
            <w:r w:rsidR="00DC4BB0">
              <w:rPr>
                <w:rFonts w:ascii="Times New Roman" w:hAnsi="Times New Roman" w:cs="Times New Roman"/>
                <w:sz w:val="22"/>
                <w:szCs w:val="22"/>
              </w:rPr>
              <w:t>2</w:t>
            </w:r>
            <w:r w:rsidR="00D41C48">
              <w:rPr>
                <w:rFonts w:ascii="Times New Roman" w:hAnsi="Times New Roman" w:cs="Times New Roman"/>
                <w:sz w:val="22"/>
                <w:szCs w:val="22"/>
              </w:rPr>
              <w:t>2</w:t>
            </w:r>
          </w:p>
        </w:tc>
      </w:tr>
      <w:tr w:rsidR="00D41C48" w:rsidRPr="00C83A61" w:rsidTr="00BC61CE">
        <w:tc>
          <w:tcPr>
            <w:tcW w:w="5688" w:type="dxa"/>
            <w:vAlign w:val="bottom"/>
          </w:tcPr>
          <w:p w:rsidR="00D41C48" w:rsidRPr="00C83A61" w:rsidRDefault="00D41C48" w:rsidP="00ED0914">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E51E39">
              <w:rPr>
                <w:rFonts w:ascii="Times New Roman" w:hAnsi="Times New Roman" w:cs="Times New Roman"/>
                <w:sz w:val="22"/>
                <w:szCs w:val="22"/>
              </w:rPr>
              <w:t>Income tax computed from accounting profit</w:t>
            </w:r>
          </w:p>
        </w:tc>
        <w:tc>
          <w:tcPr>
            <w:tcW w:w="1800" w:type="dxa"/>
            <w:tcBorders>
              <w:top w:val="single" w:sz="4" w:space="0" w:color="auto"/>
            </w:tcBorders>
            <w:shd w:val="clear" w:color="auto" w:fill="auto"/>
            <w:vAlign w:val="bottom"/>
          </w:tcPr>
          <w:p w:rsidR="00D41C48" w:rsidRPr="00BC61CE" w:rsidRDefault="00400146" w:rsidP="00605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325,</w:t>
            </w:r>
            <w:r w:rsidR="006057E3">
              <w:rPr>
                <w:rFonts w:ascii="Times New Roman" w:hAnsi="Times New Roman" w:cs="Times New Roman"/>
                <w:sz w:val="22"/>
                <w:szCs w:val="22"/>
              </w:rPr>
              <w:t>998</w:t>
            </w:r>
          </w:p>
        </w:tc>
        <w:tc>
          <w:tcPr>
            <w:tcW w:w="270" w:type="dxa"/>
            <w:vAlign w:val="bottom"/>
          </w:tcPr>
          <w:p w:rsidR="00D41C48" w:rsidRPr="00BC61CE" w:rsidRDefault="00D41C48" w:rsidP="00BC6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tcBorders>
            <w:vAlign w:val="bottom"/>
          </w:tcPr>
          <w:p w:rsidR="00D41C48" w:rsidRPr="00BC61CE"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BC61CE">
              <w:rPr>
                <w:rFonts w:ascii="Times New Roman" w:hAnsi="Times New Roman" w:cs="Times New Roman"/>
                <w:sz w:val="22"/>
                <w:szCs w:val="22"/>
              </w:rPr>
              <w:t>360,369</w:t>
            </w:r>
          </w:p>
        </w:tc>
      </w:tr>
      <w:tr w:rsidR="00D41C48" w:rsidRPr="00C83A61" w:rsidTr="00BC61CE">
        <w:tc>
          <w:tcPr>
            <w:tcW w:w="5688" w:type="dxa"/>
            <w:vAlign w:val="bottom"/>
          </w:tcPr>
          <w:p w:rsidR="00D41C48" w:rsidRPr="00C83A61" w:rsidRDefault="00D41C48" w:rsidP="00ED091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51E39">
              <w:rPr>
                <w:rFonts w:ascii="Times New Roman" w:hAnsi="Times New Roman" w:cs="Times New Roman"/>
                <w:sz w:val="22"/>
                <w:szCs w:val="22"/>
              </w:rPr>
              <w:t>Effects from non-deductible expenses</w:t>
            </w:r>
          </w:p>
        </w:tc>
        <w:tc>
          <w:tcPr>
            <w:tcW w:w="1800" w:type="dxa"/>
            <w:shd w:val="clear" w:color="auto" w:fill="auto"/>
            <w:vAlign w:val="bottom"/>
          </w:tcPr>
          <w:p w:rsidR="00D41C48" w:rsidRPr="00BC61CE" w:rsidRDefault="00400146" w:rsidP="00605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3,</w:t>
            </w:r>
            <w:r w:rsidR="006057E3">
              <w:rPr>
                <w:rFonts w:ascii="Times New Roman" w:hAnsi="Times New Roman" w:cs="Times New Roman"/>
                <w:sz w:val="22"/>
                <w:szCs w:val="22"/>
              </w:rPr>
              <w:t>625</w:t>
            </w:r>
          </w:p>
        </w:tc>
        <w:tc>
          <w:tcPr>
            <w:tcW w:w="270" w:type="dxa"/>
            <w:vAlign w:val="bottom"/>
          </w:tcPr>
          <w:p w:rsidR="00D41C48" w:rsidRPr="00BC61CE" w:rsidRDefault="00D41C48" w:rsidP="00BC6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rsidR="00D41C48" w:rsidRPr="00BC61CE"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12,</w:t>
            </w:r>
            <w:r w:rsidRPr="00BC61CE">
              <w:rPr>
                <w:rFonts w:ascii="Times New Roman" w:hAnsi="Times New Roman" w:cs="Times New Roman"/>
                <w:sz w:val="22"/>
                <w:szCs w:val="22"/>
              </w:rPr>
              <w:t>957</w:t>
            </w:r>
          </w:p>
        </w:tc>
      </w:tr>
      <w:tr w:rsidR="00400146" w:rsidRPr="00C83A61" w:rsidTr="00AA34A5">
        <w:tc>
          <w:tcPr>
            <w:tcW w:w="5688" w:type="dxa"/>
            <w:vAlign w:val="bottom"/>
          </w:tcPr>
          <w:p w:rsidR="00400146" w:rsidRPr="00C83A61" w:rsidRDefault="00400146" w:rsidP="00ED091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51E39">
              <w:rPr>
                <w:rFonts w:ascii="Times New Roman" w:hAnsi="Times New Roman" w:cs="Times New Roman"/>
                <w:sz w:val="22"/>
                <w:szCs w:val="22"/>
              </w:rPr>
              <w:t>Effects from additional deductible expenses</w:t>
            </w:r>
          </w:p>
        </w:tc>
        <w:tc>
          <w:tcPr>
            <w:tcW w:w="1800" w:type="dxa"/>
            <w:shd w:val="clear" w:color="auto" w:fill="auto"/>
            <w:vAlign w:val="center"/>
          </w:tcPr>
          <w:p w:rsidR="00400146" w:rsidRPr="00A16CBE" w:rsidRDefault="00400146" w:rsidP="0040014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r>
              <w:rPr>
                <w:rFonts w:ascii="Times New Roman" w:hAnsi="Times New Roman" w:cs="Times New Roman"/>
                <w:sz w:val="22"/>
                <w:szCs w:val="22"/>
              </w:rPr>
              <w:t>(  46,009</w:t>
            </w:r>
            <w:r w:rsidRPr="00A16CBE">
              <w:rPr>
                <w:rFonts w:ascii="Times New Roman" w:hAnsi="Times New Roman" w:cs="Times New Roman"/>
                <w:sz w:val="22"/>
                <w:szCs w:val="22"/>
              </w:rPr>
              <w:t>)</w:t>
            </w:r>
          </w:p>
        </w:tc>
        <w:tc>
          <w:tcPr>
            <w:tcW w:w="270" w:type="dxa"/>
            <w:vAlign w:val="bottom"/>
          </w:tcPr>
          <w:p w:rsidR="00400146" w:rsidRPr="00BC61CE" w:rsidRDefault="00400146" w:rsidP="00BC6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rsidR="00400146" w:rsidRPr="00BC61CE" w:rsidRDefault="00400146"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r w:rsidRPr="00BC61CE">
              <w:rPr>
                <w:rFonts w:ascii="Times New Roman" w:hAnsi="Times New Roman" w:cs="Times New Roman"/>
                <w:sz w:val="22"/>
                <w:szCs w:val="22"/>
              </w:rPr>
              <w:t>(   44,742)</w:t>
            </w:r>
          </w:p>
        </w:tc>
      </w:tr>
      <w:tr w:rsidR="00400146" w:rsidRPr="00C83A61" w:rsidTr="00AA34A5">
        <w:tc>
          <w:tcPr>
            <w:tcW w:w="5688" w:type="dxa"/>
            <w:vAlign w:val="bottom"/>
          </w:tcPr>
          <w:p w:rsidR="00400146" w:rsidRDefault="00400146" w:rsidP="00ED091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51E39">
              <w:rPr>
                <w:rFonts w:ascii="Times New Roman" w:hAnsi="Times New Roman" w:cs="Times New Roman"/>
                <w:sz w:val="22"/>
                <w:szCs w:val="22"/>
              </w:rPr>
              <w:t xml:space="preserve">Effects from reduction in income tax rate under </w:t>
            </w:r>
          </w:p>
          <w:p w:rsidR="00400146" w:rsidRPr="00C83A61" w:rsidRDefault="00400146" w:rsidP="00ED091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51E39">
              <w:rPr>
                <w:rFonts w:ascii="Times New Roman" w:hAnsi="Times New Roman" w:cs="Times New Roman"/>
                <w:sz w:val="22"/>
                <w:szCs w:val="22"/>
              </w:rPr>
              <w:t>investment promotion</w:t>
            </w:r>
          </w:p>
        </w:tc>
        <w:tc>
          <w:tcPr>
            <w:tcW w:w="1800" w:type="dxa"/>
            <w:tcBorders>
              <w:bottom w:val="single" w:sz="4" w:space="0" w:color="auto"/>
            </w:tcBorders>
            <w:shd w:val="clear" w:color="auto" w:fill="auto"/>
            <w:vAlign w:val="center"/>
          </w:tcPr>
          <w:p w:rsidR="00400146" w:rsidRPr="00A16CBE" w:rsidRDefault="00400146" w:rsidP="00AA3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p>
          <w:p w:rsidR="00400146" w:rsidRPr="00A16CBE" w:rsidRDefault="00400146" w:rsidP="00AA3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r>
              <w:rPr>
                <w:rFonts w:ascii="Times New Roman" w:hAnsi="Times New Roman" w:cs="Times New Roman"/>
                <w:sz w:val="22"/>
                <w:szCs w:val="22"/>
              </w:rPr>
              <w:t>(206,278</w:t>
            </w:r>
            <w:r w:rsidRPr="00A16CBE">
              <w:rPr>
                <w:rFonts w:ascii="Times New Roman" w:hAnsi="Times New Roman" w:cs="Times New Roman"/>
                <w:sz w:val="22"/>
                <w:szCs w:val="22"/>
              </w:rPr>
              <w:t>)</w:t>
            </w:r>
          </w:p>
        </w:tc>
        <w:tc>
          <w:tcPr>
            <w:tcW w:w="270" w:type="dxa"/>
            <w:vAlign w:val="bottom"/>
          </w:tcPr>
          <w:p w:rsidR="00400146" w:rsidRPr="00BC61CE" w:rsidRDefault="00400146" w:rsidP="00BC6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single" w:sz="4" w:space="0" w:color="auto"/>
            </w:tcBorders>
            <w:vAlign w:val="bottom"/>
          </w:tcPr>
          <w:p w:rsidR="00400146" w:rsidRPr="00BC61CE" w:rsidRDefault="00400146" w:rsidP="002D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 w:val="left" w:pos="659"/>
              </w:tabs>
              <w:ind w:right="113"/>
              <w:jc w:val="right"/>
              <w:rPr>
                <w:rFonts w:ascii="Times New Roman" w:hAnsi="Times New Roman" w:cs="Times New Roman"/>
                <w:sz w:val="22"/>
                <w:szCs w:val="22"/>
              </w:rPr>
            </w:pPr>
            <w:r w:rsidRPr="00BC61CE">
              <w:rPr>
                <w:rFonts w:ascii="Times New Roman" w:hAnsi="Times New Roman" w:cs="Times New Roman"/>
                <w:sz w:val="22"/>
                <w:szCs w:val="22"/>
              </w:rPr>
              <w:t>(</w:t>
            </w:r>
            <w:r w:rsidR="002D20AE">
              <w:rPr>
                <w:rFonts w:ascii="Times New Roman" w:hAnsi="Times New Roman" w:cs="Times New Roman"/>
                <w:sz w:val="22"/>
                <w:szCs w:val="22"/>
              </w:rPr>
              <w:t xml:space="preserve"> </w:t>
            </w:r>
            <w:r w:rsidRPr="00BC61CE">
              <w:rPr>
                <w:rFonts w:ascii="Times New Roman" w:hAnsi="Times New Roman" w:cs="Times New Roman"/>
                <w:sz w:val="22"/>
                <w:szCs w:val="22"/>
              </w:rPr>
              <w:t>284,299)</w:t>
            </w:r>
          </w:p>
        </w:tc>
      </w:tr>
      <w:tr w:rsidR="00D41C48" w:rsidRPr="00C83A61" w:rsidTr="00BC61CE">
        <w:tc>
          <w:tcPr>
            <w:tcW w:w="5688" w:type="dxa"/>
            <w:vAlign w:val="bottom"/>
          </w:tcPr>
          <w:p w:rsidR="00D41C48" w:rsidRPr="00C83A61" w:rsidRDefault="00D41C48" w:rsidP="00ED091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51E39">
              <w:rPr>
                <w:rFonts w:ascii="Times New Roman" w:hAnsi="Times New Roman" w:cs="Times New Roman"/>
                <w:sz w:val="22"/>
                <w:szCs w:val="22"/>
              </w:rPr>
              <w:t>Current tax computed from taxable profit</w:t>
            </w:r>
          </w:p>
        </w:tc>
        <w:tc>
          <w:tcPr>
            <w:tcW w:w="1800" w:type="dxa"/>
            <w:tcBorders>
              <w:top w:val="single" w:sz="4" w:space="0" w:color="auto"/>
            </w:tcBorders>
            <w:shd w:val="clear" w:color="auto" w:fill="auto"/>
            <w:vAlign w:val="bottom"/>
          </w:tcPr>
          <w:p w:rsidR="00D41C48" w:rsidRPr="00BC61CE" w:rsidRDefault="00400146" w:rsidP="008C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77,</w:t>
            </w:r>
            <w:r w:rsidR="008C6536">
              <w:rPr>
                <w:rFonts w:ascii="Times New Roman" w:hAnsi="Times New Roman" w:cs="Times New Roman"/>
                <w:sz w:val="22"/>
                <w:szCs w:val="22"/>
              </w:rPr>
              <w:t>336</w:t>
            </w:r>
          </w:p>
        </w:tc>
        <w:tc>
          <w:tcPr>
            <w:tcW w:w="270" w:type="dxa"/>
            <w:vAlign w:val="bottom"/>
          </w:tcPr>
          <w:p w:rsidR="00D41C48" w:rsidRPr="00BC61CE" w:rsidRDefault="00D41C48" w:rsidP="00BC6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tcBorders>
            <w:vAlign w:val="bottom"/>
          </w:tcPr>
          <w:p w:rsidR="00D41C48" w:rsidRPr="00BC61CE"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BC61CE">
              <w:rPr>
                <w:rFonts w:ascii="Times New Roman" w:hAnsi="Times New Roman" w:cs="Times New Roman"/>
                <w:sz w:val="22"/>
                <w:szCs w:val="22"/>
              </w:rPr>
              <w:t>44,285</w:t>
            </w:r>
          </w:p>
        </w:tc>
      </w:tr>
      <w:tr w:rsidR="00400146" w:rsidRPr="00C83A61" w:rsidTr="00BC61CE">
        <w:tc>
          <w:tcPr>
            <w:tcW w:w="5688" w:type="dxa"/>
            <w:vAlign w:val="bottom"/>
          </w:tcPr>
          <w:p w:rsidR="00400146" w:rsidRPr="00A16CBE" w:rsidRDefault="00400146" w:rsidP="00AA34A5">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16CBE">
              <w:rPr>
                <w:rFonts w:ascii="Times New Roman" w:hAnsi="Times New Roman" w:cs="Times New Roman"/>
                <w:sz w:val="22"/>
                <w:szCs w:val="22"/>
              </w:rPr>
              <w:t>Adjustments to tax payable pertaining to prior years</w:t>
            </w:r>
          </w:p>
        </w:tc>
        <w:tc>
          <w:tcPr>
            <w:tcW w:w="1800" w:type="dxa"/>
            <w:shd w:val="clear" w:color="auto" w:fill="auto"/>
            <w:vAlign w:val="bottom"/>
          </w:tcPr>
          <w:p w:rsidR="00400146" w:rsidRPr="007E1BA9" w:rsidRDefault="00400146" w:rsidP="00BC6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heme="minorBidi"/>
                <w:sz w:val="22"/>
                <w:szCs w:val="22"/>
              </w:rPr>
            </w:pPr>
            <w:r>
              <w:rPr>
                <w:rFonts w:ascii="Times New Roman" w:hAnsi="Times New Roman" w:cstheme="minorBidi"/>
                <w:sz w:val="22"/>
                <w:szCs w:val="22"/>
              </w:rPr>
              <w:t>5,179</w:t>
            </w:r>
          </w:p>
        </w:tc>
        <w:tc>
          <w:tcPr>
            <w:tcW w:w="270" w:type="dxa"/>
            <w:vAlign w:val="bottom"/>
          </w:tcPr>
          <w:p w:rsidR="00400146" w:rsidRPr="00BC61CE" w:rsidRDefault="00400146" w:rsidP="00BC6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rsidR="00400146" w:rsidRPr="007E1BA9" w:rsidRDefault="00400146"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heme="minorBidi"/>
                <w:sz w:val="22"/>
                <w:szCs w:val="22"/>
              </w:rPr>
            </w:pPr>
            <w:r w:rsidRPr="00BC61CE">
              <w:rPr>
                <w:rFonts w:ascii="Times New Roman" w:hAnsi="Times New Roman" w:cs="Times New Roman"/>
                <w:sz w:val="22"/>
                <w:szCs w:val="22"/>
              </w:rPr>
              <w:t>4,68</w:t>
            </w:r>
            <w:r>
              <w:rPr>
                <w:rFonts w:ascii="Times New Roman" w:hAnsi="Times New Roman" w:cstheme="minorBidi"/>
                <w:sz w:val="22"/>
                <w:szCs w:val="22"/>
              </w:rPr>
              <w:t>3</w:t>
            </w:r>
          </w:p>
        </w:tc>
      </w:tr>
      <w:tr w:rsidR="00400146" w:rsidRPr="00C83A61" w:rsidTr="00BC61CE">
        <w:tc>
          <w:tcPr>
            <w:tcW w:w="5688" w:type="dxa"/>
            <w:vAlign w:val="bottom"/>
          </w:tcPr>
          <w:p w:rsidR="00400146" w:rsidRPr="00C83A61" w:rsidRDefault="00400146" w:rsidP="00B73834">
            <w:pPr>
              <w:pStyle w:val="BodyText2"/>
              <w:widowControl w:val="0"/>
              <w:overflowPunct w:val="0"/>
              <w:autoSpaceDE w:val="0"/>
              <w:autoSpaceDN w:val="0"/>
              <w:adjustRightInd w:val="0"/>
              <w:textAlignment w:val="baseline"/>
              <w:rPr>
                <w:rFonts w:ascii="Times New Roman" w:hAnsi="Times New Roman" w:cs="Times New Roman"/>
                <w:sz w:val="22"/>
                <w:szCs w:val="22"/>
              </w:rPr>
            </w:pPr>
            <w:r>
              <w:rPr>
                <w:rFonts w:ascii="Times New Roman" w:hAnsi="Times New Roman"/>
                <w:sz w:val="22"/>
                <w:szCs w:val="28"/>
              </w:rPr>
              <w:t xml:space="preserve">Decrease </w:t>
            </w:r>
            <w:r w:rsidRPr="00E51E39">
              <w:rPr>
                <w:rFonts w:ascii="Times New Roman" w:hAnsi="Times New Roman" w:cs="Times New Roman"/>
                <w:sz w:val="22"/>
                <w:szCs w:val="22"/>
              </w:rPr>
              <w:t>in deferred tax assets</w:t>
            </w:r>
          </w:p>
        </w:tc>
        <w:tc>
          <w:tcPr>
            <w:tcW w:w="1800" w:type="dxa"/>
            <w:shd w:val="clear" w:color="auto" w:fill="auto"/>
            <w:vAlign w:val="bottom"/>
          </w:tcPr>
          <w:p w:rsidR="00400146" w:rsidRPr="00BC61CE" w:rsidRDefault="00400146" w:rsidP="00BC6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1,013</w:t>
            </w:r>
          </w:p>
        </w:tc>
        <w:tc>
          <w:tcPr>
            <w:tcW w:w="270" w:type="dxa"/>
            <w:vAlign w:val="bottom"/>
          </w:tcPr>
          <w:p w:rsidR="00400146" w:rsidRPr="00BC61CE" w:rsidRDefault="00400146" w:rsidP="00BC6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rsidR="00400146" w:rsidRPr="00BC61CE" w:rsidRDefault="00400146"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BC61CE">
              <w:rPr>
                <w:rFonts w:ascii="Times New Roman" w:hAnsi="Times New Roman" w:cs="Times New Roman"/>
                <w:sz w:val="22"/>
                <w:szCs w:val="22"/>
              </w:rPr>
              <w:t>1,58</w:t>
            </w:r>
            <w:r>
              <w:rPr>
                <w:rFonts w:ascii="Times New Roman" w:hAnsi="Times New Roman" w:cs="Times New Roman"/>
                <w:sz w:val="22"/>
                <w:szCs w:val="22"/>
              </w:rPr>
              <w:t>5</w:t>
            </w:r>
          </w:p>
        </w:tc>
      </w:tr>
      <w:tr w:rsidR="00400146" w:rsidRPr="00C83A61" w:rsidTr="00BC61CE">
        <w:tc>
          <w:tcPr>
            <w:tcW w:w="5688" w:type="dxa"/>
            <w:vAlign w:val="bottom"/>
          </w:tcPr>
          <w:p w:rsidR="00400146" w:rsidRPr="00C83A61" w:rsidRDefault="00400146" w:rsidP="000E0D38">
            <w:pPr>
              <w:pStyle w:val="BodyText2"/>
              <w:widowControl w:val="0"/>
              <w:overflowPunct w:val="0"/>
              <w:autoSpaceDE w:val="0"/>
              <w:autoSpaceDN w:val="0"/>
              <w:adjustRightInd w:val="0"/>
              <w:textAlignment w:val="baseline"/>
              <w:rPr>
                <w:rFonts w:ascii="Times New Roman" w:hAnsi="Times New Roman" w:cs="Times New Roman"/>
                <w:sz w:val="22"/>
                <w:szCs w:val="22"/>
              </w:rPr>
            </w:pPr>
            <w:r>
              <w:rPr>
                <w:rFonts w:ascii="Times New Roman" w:hAnsi="Times New Roman"/>
                <w:sz w:val="22"/>
                <w:szCs w:val="28"/>
              </w:rPr>
              <w:t>I</w:t>
            </w:r>
            <w:r>
              <w:rPr>
                <w:rFonts w:ascii="Times New Roman" w:hAnsi="Times New Roman" w:cs="Times New Roman"/>
                <w:sz w:val="22"/>
                <w:szCs w:val="22"/>
              </w:rPr>
              <w:t>ncrease</w:t>
            </w:r>
            <w:r w:rsidRPr="00E51E39">
              <w:rPr>
                <w:rFonts w:ascii="Times New Roman" w:hAnsi="Times New Roman" w:cs="Times New Roman"/>
                <w:sz w:val="22"/>
                <w:szCs w:val="22"/>
              </w:rPr>
              <w:t xml:space="preserve"> in deferred tax </w:t>
            </w:r>
            <w:r>
              <w:rPr>
                <w:rFonts w:ascii="Times New Roman" w:hAnsi="Times New Roman" w:cs="Times New Roman"/>
                <w:sz w:val="22"/>
                <w:szCs w:val="22"/>
              </w:rPr>
              <w:t>liabilities</w:t>
            </w:r>
          </w:p>
        </w:tc>
        <w:tc>
          <w:tcPr>
            <w:tcW w:w="1800" w:type="dxa"/>
            <w:tcBorders>
              <w:bottom w:val="single" w:sz="4" w:space="0" w:color="auto"/>
            </w:tcBorders>
            <w:shd w:val="clear" w:color="auto" w:fill="auto"/>
            <w:vAlign w:val="bottom"/>
          </w:tcPr>
          <w:p w:rsidR="00400146" w:rsidRPr="00BC61CE" w:rsidRDefault="00400146" w:rsidP="00BC6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861</w:t>
            </w:r>
          </w:p>
        </w:tc>
        <w:tc>
          <w:tcPr>
            <w:tcW w:w="270" w:type="dxa"/>
            <w:vAlign w:val="bottom"/>
          </w:tcPr>
          <w:p w:rsidR="00400146" w:rsidRPr="00BC61CE" w:rsidRDefault="00400146" w:rsidP="00BC6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single" w:sz="4" w:space="0" w:color="auto"/>
            </w:tcBorders>
            <w:vAlign w:val="bottom"/>
          </w:tcPr>
          <w:p w:rsidR="00400146" w:rsidRPr="00BC61CE" w:rsidRDefault="00400146"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BC61CE">
              <w:rPr>
                <w:rFonts w:ascii="Times New Roman" w:hAnsi="Times New Roman" w:cs="Times New Roman"/>
                <w:sz w:val="22"/>
                <w:szCs w:val="22"/>
              </w:rPr>
              <w:t>3,293</w:t>
            </w:r>
          </w:p>
        </w:tc>
      </w:tr>
      <w:tr w:rsidR="00400146" w:rsidRPr="00C83A61" w:rsidTr="00BC61CE">
        <w:trPr>
          <w:trHeight w:val="331"/>
        </w:trPr>
        <w:tc>
          <w:tcPr>
            <w:tcW w:w="5688" w:type="dxa"/>
            <w:vAlign w:val="bottom"/>
          </w:tcPr>
          <w:p w:rsidR="00400146" w:rsidRDefault="00400146" w:rsidP="00ED091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51E39">
              <w:rPr>
                <w:rFonts w:ascii="Times New Roman" w:hAnsi="Times New Roman" w:cs="Times New Roman"/>
                <w:sz w:val="22"/>
                <w:szCs w:val="22"/>
              </w:rPr>
              <w:t xml:space="preserve">Income tax presented as profit or loss item in </w:t>
            </w:r>
          </w:p>
          <w:p w:rsidR="00400146" w:rsidRPr="00C83A61" w:rsidRDefault="00400146" w:rsidP="00ED091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51E39">
              <w:rPr>
                <w:rFonts w:ascii="Times New Roman" w:hAnsi="Times New Roman" w:cs="Times New Roman"/>
                <w:sz w:val="22"/>
                <w:szCs w:val="22"/>
              </w:rPr>
              <w:t>statement of comprehensive income</w:t>
            </w:r>
          </w:p>
        </w:tc>
        <w:tc>
          <w:tcPr>
            <w:tcW w:w="1800" w:type="dxa"/>
            <w:tcBorders>
              <w:top w:val="single" w:sz="4" w:space="0" w:color="auto"/>
              <w:bottom w:val="double" w:sz="4" w:space="0" w:color="auto"/>
            </w:tcBorders>
            <w:shd w:val="clear" w:color="auto" w:fill="auto"/>
            <w:vAlign w:val="bottom"/>
          </w:tcPr>
          <w:p w:rsidR="00400146" w:rsidRPr="00BC61CE" w:rsidRDefault="00400146" w:rsidP="00BC6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84,389</w:t>
            </w:r>
          </w:p>
        </w:tc>
        <w:tc>
          <w:tcPr>
            <w:tcW w:w="270" w:type="dxa"/>
            <w:vAlign w:val="bottom"/>
          </w:tcPr>
          <w:p w:rsidR="00400146" w:rsidRPr="00BC61CE" w:rsidRDefault="00400146" w:rsidP="00BC6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rsidR="00400146" w:rsidRPr="00BC61CE" w:rsidRDefault="00400146"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BC61CE">
              <w:rPr>
                <w:rFonts w:ascii="Times New Roman" w:hAnsi="Times New Roman" w:cs="Times New Roman"/>
                <w:sz w:val="22"/>
                <w:szCs w:val="22"/>
              </w:rPr>
              <w:t>53,846</w:t>
            </w:r>
          </w:p>
        </w:tc>
      </w:tr>
    </w:tbl>
    <w:p w:rsidR="007C2DC9" w:rsidRPr="00C83A61" w:rsidRDefault="007C2DC9" w:rsidP="00DC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C43EDC" w:rsidRPr="00C83A61" w:rsidRDefault="00C43EDC" w:rsidP="00C4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C83A61">
        <w:rPr>
          <w:rFonts w:ascii="Times New Roman" w:hAnsi="Times New Roman" w:cs="Times New Roman"/>
          <w:sz w:val="22"/>
          <w:szCs w:val="22"/>
        </w:rPr>
        <w:t xml:space="preserve">Deferred tax assets </w:t>
      </w:r>
      <w:r w:rsidR="00065A56">
        <w:rPr>
          <w:rFonts w:ascii="Times New Roman" w:hAnsi="Times New Roman" w:cs="Times New Roman"/>
          <w:sz w:val="22"/>
          <w:szCs w:val="22"/>
        </w:rPr>
        <w:t xml:space="preserve">and liabilities </w:t>
      </w:r>
      <w:r w:rsidRPr="00C83A61">
        <w:rPr>
          <w:rFonts w:ascii="Times New Roman" w:hAnsi="Times New Roman" w:cs="Times New Roman"/>
          <w:sz w:val="22"/>
          <w:szCs w:val="22"/>
        </w:rPr>
        <w:t xml:space="preserve">presented in statements of financial position as at December 31, </w:t>
      </w:r>
      <w:r w:rsidR="00040319">
        <w:rPr>
          <w:rFonts w:ascii="Times New Roman" w:hAnsi="Times New Roman" w:cs="Times New Roman"/>
          <w:sz w:val="22"/>
          <w:szCs w:val="22"/>
        </w:rPr>
        <w:t>202</w:t>
      </w:r>
      <w:r w:rsidR="00D41C48">
        <w:rPr>
          <w:rFonts w:ascii="Times New Roman" w:hAnsi="Times New Roman" w:cs="Times New Roman"/>
          <w:sz w:val="22"/>
          <w:szCs w:val="22"/>
        </w:rPr>
        <w:t>3</w:t>
      </w:r>
      <w:r w:rsidR="00040319">
        <w:rPr>
          <w:rFonts w:ascii="Times New Roman" w:hAnsi="Times New Roman" w:cs="Times New Roman"/>
          <w:sz w:val="22"/>
          <w:szCs w:val="22"/>
        </w:rPr>
        <w:t xml:space="preserve"> and 202</w:t>
      </w:r>
      <w:r w:rsidR="00D41C48">
        <w:rPr>
          <w:rFonts w:ascii="Times New Roman" w:hAnsi="Times New Roman" w:cs="Times New Roman"/>
          <w:sz w:val="22"/>
          <w:szCs w:val="22"/>
        </w:rPr>
        <w:t>2</w:t>
      </w:r>
      <w:r w:rsidRPr="00C83A61">
        <w:rPr>
          <w:rFonts w:ascii="Times New Roman" w:hAnsi="Times New Roman" w:cs="Times New Roman"/>
          <w:sz w:val="22"/>
          <w:szCs w:val="22"/>
        </w:rPr>
        <w:t xml:space="preserve"> consist of:</w:t>
      </w:r>
    </w:p>
    <w:p w:rsidR="00BA02C9" w:rsidRDefault="00BA02C9" w:rsidP="00C4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648" w:type="dxa"/>
        <w:tblLook w:val="04A0"/>
      </w:tblPr>
      <w:tblGrid>
        <w:gridCol w:w="5688"/>
        <w:gridCol w:w="1800"/>
        <w:gridCol w:w="270"/>
        <w:gridCol w:w="1890"/>
      </w:tblGrid>
      <w:tr w:rsidR="00065A56" w:rsidRPr="00C43EDC" w:rsidTr="005F135C">
        <w:tc>
          <w:tcPr>
            <w:tcW w:w="5688" w:type="dxa"/>
            <w:vAlign w:val="bottom"/>
          </w:tcPr>
          <w:p w:rsidR="00065A56" w:rsidRPr="00C43EDC" w:rsidRDefault="00065A56" w:rsidP="00692248">
            <w:pPr>
              <w:pStyle w:val="BodyText2"/>
              <w:widowControl w:val="0"/>
              <w:overflowPunct w:val="0"/>
              <w:autoSpaceDE w:val="0"/>
              <w:autoSpaceDN w:val="0"/>
              <w:adjustRightInd w:val="0"/>
              <w:jc w:val="center"/>
              <w:textAlignment w:val="baseline"/>
              <w:rPr>
                <w:rFonts w:ascii="Times New Roman" w:hAnsi="Times New Roman" w:cs="Times New Roman"/>
                <w:sz w:val="22"/>
                <w:szCs w:val="22"/>
              </w:rPr>
            </w:pPr>
          </w:p>
        </w:tc>
        <w:tc>
          <w:tcPr>
            <w:tcW w:w="3960" w:type="dxa"/>
            <w:gridSpan w:val="3"/>
            <w:tcBorders>
              <w:bottom w:val="single" w:sz="4" w:space="0" w:color="auto"/>
            </w:tcBorders>
            <w:vAlign w:val="bottom"/>
          </w:tcPr>
          <w:p w:rsidR="00065A56" w:rsidRPr="00C43EDC" w:rsidRDefault="00065A56" w:rsidP="00692248">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C43EDC">
              <w:rPr>
                <w:rFonts w:ascii="Times New Roman" w:hAnsi="Times New Roman" w:cs="Times New Roman"/>
                <w:sz w:val="22"/>
                <w:szCs w:val="22"/>
              </w:rPr>
              <w:t>In Thousand Baht</w:t>
            </w:r>
          </w:p>
        </w:tc>
      </w:tr>
      <w:tr w:rsidR="00065A56" w:rsidRPr="00C43EDC" w:rsidTr="005F135C">
        <w:tc>
          <w:tcPr>
            <w:tcW w:w="5688" w:type="dxa"/>
            <w:vAlign w:val="bottom"/>
          </w:tcPr>
          <w:p w:rsidR="00065A56" w:rsidRPr="00065A56" w:rsidRDefault="00065A56" w:rsidP="00065A56">
            <w:pPr>
              <w:pStyle w:val="BodyText2"/>
              <w:widowControl w:val="0"/>
              <w:overflowPunct w:val="0"/>
              <w:autoSpaceDE w:val="0"/>
              <w:autoSpaceDN w:val="0"/>
              <w:adjustRightInd w:val="0"/>
              <w:textAlignment w:val="baseline"/>
              <w:rPr>
                <w:rFonts w:ascii="Times New Roman" w:hAnsi="Times New Roman" w:cs="Times New Roman"/>
                <w:i/>
                <w:iCs/>
                <w:sz w:val="22"/>
                <w:szCs w:val="22"/>
              </w:rPr>
            </w:pPr>
            <w:r w:rsidRPr="00065A56">
              <w:rPr>
                <w:rFonts w:ascii="Times New Roman" w:hAnsi="Times New Roman" w:cs="Times New Roman"/>
                <w:i/>
                <w:iCs/>
                <w:sz w:val="22"/>
                <w:szCs w:val="22"/>
              </w:rPr>
              <w:t>Deferred tax assets</w:t>
            </w:r>
          </w:p>
        </w:tc>
        <w:tc>
          <w:tcPr>
            <w:tcW w:w="1800" w:type="dxa"/>
            <w:tcBorders>
              <w:bottom w:val="single" w:sz="4" w:space="0" w:color="auto"/>
            </w:tcBorders>
            <w:vAlign w:val="bottom"/>
          </w:tcPr>
          <w:p w:rsidR="00065A56" w:rsidRPr="00C43EDC" w:rsidRDefault="00065A56" w:rsidP="005F135C">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C43EDC">
              <w:rPr>
                <w:rFonts w:ascii="Times New Roman" w:hAnsi="Times New Roman" w:cs="Times New Roman"/>
                <w:sz w:val="22"/>
                <w:szCs w:val="22"/>
              </w:rPr>
              <w:t>202</w:t>
            </w:r>
            <w:r w:rsidR="005F135C">
              <w:rPr>
                <w:rFonts w:ascii="Times New Roman" w:hAnsi="Times New Roman" w:cs="Times New Roman"/>
                <w:sz w:val="22"/>
                <w:szCs w:val="22"/>
              </w:rPr>
              <w:t>3</w:t>
            </w:r>
          </w:p>
        </w:tc>
        <w:tc>
          <w:tcPr>
            <w:tcW w:w="270" w:type="dxa"/>
            <w:tcBorders>
              <w:top w:val="single" w:sz="4" w:space="0" w:color="auto"/>
            </w:tcBorders>
            <w:vAlign w:val="bottom"/>
          </w:tcPr>
          <w:p w:rsidR="00065A56" w:rsidRPr="00C43EDC" w:rsidRDefault="00065A56" w:rsidP="00692248">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vAlign w:val="bottom"/>
          </w:tcPr>
          <w:p w:rsidR="00065A56" w:rsidRPr="00C43EDC" w:rsidRDefault="00065A56" w:rsidP="005F135C">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C43EDC">
              <w:rPr>
                <w:rFonts w:ascii="Times New Roman" w:hAnsi="Times New Roman" w:cs="Times New Roman"/>
                <w:sz w:val="22"/>
                <w:szCs w:val="22"/>
              </w:rPr>
              <w:t>202</w:t>
            </w:r>
            <w:r w:rsidR="005F135C">
              <w:rPr>
                <w:rFonts w:ascii="Times New Roman" w:hAnsi="Times New Roman" w:cs="Times New Roman"/>
                <w:sz w:val="22"/>
                <w:szCs w:val="22"/>
              </w:rPr>
              <w:t>2</w:t>
            </w:r>
          </w:p>
        </w:tc>
      </w:tr>
      <w:tr w:rsidR="00065A56" w:rsidRPr="00C43EDC" w:rsidTr="005F135C">
        <w:tc>
          <w:tcPr>
            <w:tcW w:w="5688" w:type="dxa"/>
            <w:vAlign w:val="bottom"/>
          </w:tcPr>
          <w:p w:rsidR="00065A56" w:rsidRPr="00C43EDC" w:rsidRDefault="00065A56" w:rsidP="00580BA5">
            <w:pPr>
              <w:tabs>
                <w:tab w:val="left" w:pos="1440"/>
                <w:tab w:val="left" w:pos="2160"/>
              </w:tabs>
              <w:ind w:right="-648"/>
              <w:rPr>
                <w:rFonts w:ascii="Times New Roman" w:hAnsi="Times New Roman" w:cs="Times New Roman"/>
                <w:sz w:val="22"/>
                <w:szCs w:val="22"/>
                <w:cs/>
              </w:rPr>
            </w:pPr>
            <w:r w:rsidRPr="00C43EDC">
              <w:rPr>
                <w:rFonts w:ascii="Times New Roman" w:hAnsi="Times New Roman" w:cs="Times New Roman"/>
                <w:sz w:val="22"/>
                <w:szCs w:val="22"/>
              </w:rPr>
              <w:t>Effects from temporary non-deductible items</w:t>
            </w:r>
            <w:r w:rsidRPr="00C43EDC">
              <w:rPr>
                <w:rFonts w:ascii="Times New Roman" w:hAnsi="Times New Roman" w:cs="Times New Roman"/>
                <w:sz w:val="22"/>
                <w:szCs w:val="22"/>
                <w:cs/>
              </w:rPr>
              <w:t xml:space="preserve"> </w:t>
            </w:r>
            <w:r w:rsidRPr="00C43EDC">
              <w:rPr>
                <w:rFonts w:ascii="Times New Roman" w:hAnsi="Times New Roman" w:cs="Times New Roman"/>
                <w:sz w:val="22"/>
                <w:szCs w:val="22"/>
              </w:rPr>
              <w:t>:</w:t>
            </w:r>
          </w:p>
        </w:tc>
        <w:tc>
          <w:tcPr>
            <w:tcW w:w="1800" w:type="dxa"/>
            <w:tcBorders>
              <w:top w:val="single" w:sz="4" w:space="0" w:color="auto"/>
            </w:tcBorders>
            <w:vAlign w:val="bottom"/>
          </w:tcPr>
          <w:p w:rsidR="00065A56" w:rsidRPr="00C43EDC" w:rsidRDefault="00065A56" w:rsidP="00692248">
            <w:pPr>
              <w:spacing w:line="240" w:lineRule="auto"/>
              <w:ind w:right="175"/>
              <w:jc w:val="right"/>
              <w:rPr>
                <w:rFonts w:ascii="Times New Roman" w:hAnsi="Times New Roman" w:cs="Times New Roman"/>
                <w:sz w:val="22"/>
                <w:szCs w:val="22"/>
                <w:highlight w:val="yellow"/>
              </w:rPr>
            </w:pPr>
          </w:p>
        </w:tc>
        <w:tc>
          <w:tcPr>
            <w:tcW w:w="270" w:type="dxa"/>
            <w:vAlign w:val="bottom"/>
          </w:tcPr>
          <w:p w:rsidR="00065A56" w:rsidRPr="00C43EDC" w:rsidRDefault="00065A56" w:rsidP="00692248">
            <w:pPr>
              <w:spacing w:line="240" w:lineRule="auto"/>
              <w:ind w:right="175"/>
              <w:jc w:val="right"/>
              <w:rPr>
                <w:rFonts w:ascii="Times New Roman" w:hAnsi="Times New Roman" w:cs="Times New Roman"/>
                <w:sz w:val="22"/>
                <w:szCs w:val="22"/>
              </w:rPr>
            </w:pPr>
          </w:p>
        </w:tc>
        <w:tc>
          <w:tcPr>
            <w:tcW w:w="1890" w:type="dxa"/>
            <w:tcBorders>
              <w:top w:val="single" w:sz="4" w:space="0" w:color="auto"/>
            </w:tcBorders>
            <w:vAlign w:val="bottom"/>
          </w:tcPr>
          <w:p w:rsidR="00065A56" w:rsidRPr="00C43EDC" w:rsidRDefault="00065A56" w:rsidP="00692248">
            <w:pPr>
              <w:spacing w:line="240" w:lineRule="auto"/>
              <w:ind w:right="175"/>
              <w:jc w:val="right"/>
              <w:rPr>
                <w:rFonts w:ascii="Times New Roman" w:hAnsi="Times New Roman" w:cs="Times New Roman"/>
                <w:sz w:val="22"/>
                <w:szCs w:val="22"/>
              </w:rPr>
            </w:pPr>
          </w:p>
        </w:tc>
      </w:tr>
      <w:tr w:rsidR="005250E6" w:rsidRPr="00C43EDC" w:rsidTr="005F135C">
        <w:trPr>
          <w:trHeight w:val="63"/>
        </w:trPr>
        <w:tc>
          <w:tcPr>
            <w:tcW w:w="5688" w:type="dxa"/>
            <w:vAlign w:val="bottom"/>
          </w:tcPr>
          <w:p w:rsidR="005250E6" w:rsidRPr="00C43EDC" w:rsidRDefault="005250E6" w:rsidP="000A5122">
            <w:pPr>
              <w:numPr>
                <w:ilvl w:val="0"/>
                <w:numId w:val="18"/>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Pr>
                <w:rFonts w:ascii="Times New Roman" w:hAnsi="Times New Roman"/>
                <w:sz w:val="22"/>
                <w:szCs w:val="28"/>
              </w:rPr>
              <w:t>Loss on diminution in value of inventories</w:t>
            </w:r>
          </w:p>
        </w:tc>
        <w:tc>
          <w:tcPr>
            <w:tcW w:w="1800" w:type="dxa"/>
            <w:shd w:val="clear" w:color="auto" w:fill="auto"/>
            <w:vAlign w:val="bottom"/>
          </w:tcPr>
          <w:p w:rsidR="005250E6" w:rsidRPr="0012604C" w:rsidRDefault="005250E6" w:rsidP="00AA3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r w:rsidRPr="0012604C">
              <w:rPr>
                <w:rFonts w:ascii="Times New Roman" w:hAnsi="Times New Roman" w:cs="Times New Roman"/>
                <w:sz w:val="22"/>
                <w:szCs w:val="22"/>
                <w:cs/>
              </w:rPr>
              <w:t xml:space="preserve">          -</w:t>
            </w:r>
          </w:p>
        </w:tc>
        <w:tc>
          <w:tcPr>
            <w:tcW w:w="270" w:type="dxa"/>
            <w:vAlign w:val="bottom"/>
          </w:tcPr>
          <w:p w:rsidR="005250E6" w:rsidRPr="0012604C" w:rsidRDefault="005250E6"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rsidR="005250E6" w:rsidRPr="0012604C" w:rsidRDefault="005250E6" w:rsidP="005F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12604C">
              <w:rPr>
                <w:rFonts w:ascii="Times New Roman" w:hAnsi="Times New Roman" w:cs="Times New Roman"/>
                <w:sz w:val="22"/>
                <w:szCs w:val="22"/>
              </w:rPr>
              <w:t>864</w:t>
            </w:r>
          </w:p>
        </w:tc>
      </w:tr>
      <w:tr w:rsidR="005250E6" w:rsidRPr="00C43EDC" w:rsidTr="005F135C">
        <w:trPr>
          <w:trHeight w:val="63"/>
        </w:trPr>
        <w:tc>
          <w:tcPr>
            <w:tcW w:w="5688" w:type="dxa"/>
            <w:vAlign w:val="bottom"/>
          </w:tcPr>
          <w:p w:rsidR="005250E6" w:rsidRPr="00C43EDC" w:rsidRDefault="005250E6" w:rsidP="000A5122">
            <w:pPr>
              <w:numPr>
                <w:ilvl w:val="0"/>
                <w:numId w:val="18"/>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43EDC">
              <w:rPr>
                <w:rFonts w:ascii="Times New Roman" w:hAnsi="Times New Roman" w:cs="Times New Roman"/>
                <w:sz w:val="22"/>
                <w:szCs w:val="22"/>
              </w:rPr>
              <w:t>Liability for post-employment benefits</w:t>
            </w:r>
          </w:p>
        </w:tc>
        <w:tc>
          <w:tcPr>
            <w:tcW w:w="1800" w:type="dxa"/>
            <w:shd w:val="clear" w:color="auto" w:fill="auto"/>
            <w:vAlign w:val="bottom"/>
          </w:tcPr>
          <w:p w:rsidR="005250E6" w:rsidRPr="0012604C" w:rsidRDefault="005250E6" w:rsidP="005F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2"/>
              </w:tabs>
              <w:ind w:right="170"/>
              <w:jc w:val="right"/>
              <w:rPr>
                <w:rFonts w:ascii="Times New Roman" w:hAnsi="Times New Roman" w:cs="Times New Roman"/>
                <w:sz w:val="22"/>
                <w:szCs w:val="22"/>
              </w:rPr>
            </w:pPr>
            <w:r>
              <w:rPr>
                <w:rFonts w:ascii="Times New Roman" w:hAnsi="Times New Roman" w:cs="Times New Roman"/>
                <w:sz w:val="22"/>
                <w:szCs w:val="22"/>
              </w:rPr>
              <w:t>1,461</w:t>
            </w:r>
          </w:p>
        </w:tc>
        <w:tc>
          <w:tcPr>
            <w:tcW w:w="270" w:type="dxa"/>
            <w:vAlign w:val="bottom"/>
          </w:tcPr>
          <w:p w:rsidR="005250E6" w:rsidRPr="0012604C" w:rsidRDefault="005250E6"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rsidR="005250E6" w:rsidRPr="0012604C" w:rsidRDefault="005250E6"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12604C">
              <w:rPr>
                <w:rFonts w:ascii="Times New Roman" w:hAnsi="Times New Roman" w:cs="Times New Roman"/>
                <w:sz w:val="22"/>
                <w:szCs w:val="22"/>
              </w:rPr>
              <w:t>956</w:t>
            </w:r>
          </w:p>
        </w:tc>
      </w:tr>
      <w:tr w:rsidR="005250E6" w:rsidRPr="00C43EDC" w:rsidTr="005F135C">
        <w:trPr>
          <w:trHeight w:val="53"/>
        </w:trPr>
        <w:tc>
          <w:tcPr>
            <w:tcW w:w="5688" w:type="dxa"/>
            <w:vAlign w:val="bottom"/>
          </w:tcPr>
          <w:p w:rsidR="005250E6" w:rsidRPr="00C43EDC" w:rsidRDefault="005250E6" w:rsidP="000A5122">
            <w:pPr>
              <w:numPr>
                <w:ilvl w:val="0"/>
                <w:numId w:val="18"/>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43EDC">
              <w:rPr>
                <w:rFonts w:ascii="Times New Roman" w:hAnsi="Times New Roman" w:cs="Times New Roman"/>
                <w:sz w:val="22"/>
                <w:szCs w:val="22"/>
              </w:rPr>
              <w:t>Liabilities on purchase commitment of inventories</w:t>
            </w:r>
          </w:p>
        </w:tc>
        <w:tc>
          <w:tcPr>
            <w:tcW w:w="1800" w:type="dxa"/>
            <w:shd w:val="clear" w:color="auto" w:fill="auto"/>
            <w:vAlign w:val="bottom"/>
          </w:tcPr>
          <w:p w:rsidR="005250E6" w:rsidRPr="0012604C" w:rsidRDefault="005250E6" w:rsidP="00AA3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r w:rsidRPr="0012604C">
              <w:rPr>
                <w:rFonts w:ascii="Times New Roman" w:hAnsi="Times New Roman" w:cs="Times New Roman"/>
                <w:sz w:val="22"/>
                <w:szCs w:val="22"/>
                <w:cs/>
              </w:rPr>
              <w:t xml:space="preserve">          -</w:t>
            </w:r>
          </w:p>
        </w:tc>
        <w:tc>
          <w:tcPr>
            <w:tcW w:w="270" w:type="dxa"/>
            <w:vAlign w:val="bottom"/>
          </w:tcPr>
          <w:p w:rsidR="005250E6" w:rsidRPr="0012604C" w:rsidRDefault="005250E6"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rsidR="005250E6" w:rsidRPr="0012604C" w:rsidRDefault="005250E6"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12604C">
              <w:rPr>
                <w:rFonts w:ascii="Times New Roman" w:hAnsi="Times New Roman" w:cs="Times New Roman"/>
                <w:sz w:val="22"/>
                <w:szCs w:val="22"/>
              </w:rPr>
              <w:t>654</w:t>
            </w:r>
          </w:p>
        </w:tc>
      </w:tr>
      <w:tr w:rsidR="005250E6" w:rsidRPr="00C43EDC" w:rsidTr="005F135C">
        <w:trPr>
          <w:trHeight w:val="53"/>
        </w:trPr>
        <w:tc>
          <w:tcPr>
            <w:tcW w:w="5688" w:type="dxa"/>
            <w:vAlign w:val="bottom"/>
          </w:tcPr>
          <w:p w:rsidR="005250E6" w:rsidRPr="00C43EDC" w:rsidRDefault="005250E6" w:rsidP="0012604C">
            <w:pPr>
              <w:tabs>
                <w:tab w:val="clear" w:pos="907"/>
                <w:tab w:val="left" w:pos="900"/>
                <w:tab w:val="left" w:pos="1440"/>
                <w:tab w:val="left" w:pos="2160"/>
              </w:tabs>
              <w:ind w:right="-43"/>
              <w:rPr>
                <w:rFonts w:ascii="Times New Roman" w:hAnsi="Times New Roman" w:cs="Times New Roman"/>
                <w:sz w:val="22"/>
                <w:szCs w:val="22"/>
              </w:rPr>
            </w:pPr>
            <w:r w:rsidRPr="00C43EDC">
              <w:rPr>
                <w:rFonts w:ascii="Times New Roman" w:hAnsi="Times New Roman" w:cs="Times New Roman"/>
                <w:sz w:val="22"/>
                <w:szCs w:val="22"/>
              </w:rPr>
              <w:t>Total deferred tax assets</w:t>
            </w:r>
          </w:p>
        </w:tc>
        <w:tc>
          <w:tcPr>
            <w:tcW w:w="1800" w:type="dxa"/>
            <w:tcBorders>
              <w:top w:val="single" w:sz="4" w:space="0" w:color="auto"/>
              <w:bottom w:val="double" w:sz="4" w:space="0" w:color="auto"/>
            </w:tcBorders>
            <w:shd w:val="clear" w:color="auto" w:fill="auto"/>
            <w:vAlign w:val="bottom"/>
          </w:tcPr>
          <w:p w:rsidR="005250E6" w:rsidRPr="0012604C" w:rsidRDefault="005250E6"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1,461</w:t>
            </w:r>
          </w:p>
        </w:tc>
        <w:tc>
          <w:tcPr>
            <w:tcW w:w="270" w:type="dxa"/>
            <w:vAlign w:val="bottom"/>
          </w:tcPr>
          <w:p w:rsidR="005250E6" w:rsidRPr="0012604C" w:rsidRDefault="005250E6"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rsidR="005250E6" w:rsidRPr="0012604C" w:rsidRDefault="005250E6"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12604C">
              <w:rPr>
                <w:rFonts w:ascii="Times New Roman" w:hAnsi="Times New Roman" w:cs="Times New Roman"/>
                <w:sz w:val="22"/>
                <w:szCs w:val="22"/>
              </w:rPr>
              <w:t>2,474</w:t>
            </w:r>
          </w:p>
        </w:tc>
      </w:tr>
    </w:tbl>
    <w:p w:rsidR="00065A56" w:rsidRDefault="00065A56" w:rsidP="0012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375D04" w:rsidRDefault="00375D04" w:rsidP="0012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5F135C" w:rsidRDefault="005F135C" w:rsidP="0012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375D04" w:rsidRDefault="00375D04" w:rsidP="0012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375D04" w:rsidRDefault="00375D04" w:rsidP="0012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375D04" w:rsidRDefault="00375D04" w:rsidP="0012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375D04" w:rsidRDefault="00375D04" w:rsidP="0012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375D04" w:rsidRPr="00C83A61" w:rsidRDefault="00375D04" w:rsidP="0012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464" w:type="dxa"/>
        <w:tblLook w:val="04A0"/>
      </w:tblPr>
      <w:tblGrid>
        <w:gridCol w:w="5495"/>
        <w:gridCol w:w="1843"/>
        <w:gridCol w:w="283"/>
        <w:gridCol w:w="1843"/>
      </w:tblGrid>
      <w:tr w:rsidR="00BA02C9" w:rsidRPr="00C43EDC" w:rsidTr="00BB70FF">
        <w:tc>
          <w:tcPr>
            <w:tcW w:w="5495" w:type="dxa"/>
            <w:vAlign w:val="bottom"/>
          </w:tcPr>
          <w:p w:rsidR="00BA02C9" w:rsidRPr="00C43EDC" w:rsidRDefault="00BA02C9" w:rsidP="0012604C">
            <w:pPr>
              <w:pStyle w:val="BodyText2"/>
              <w:widowControl w:val="0"/>
              <w:overflowPunct w:val="0"/>
              <w:autoSpaceDE w:val="0"/>
              <w:autoSpaceDN w:val="0"/>
              <w:adjustRightInd w:val="0"/>
              <w:jc w:val="center"/>
              <w:textAlignment w:val="baseline"/>
              <w:rPr>
                <w:rFonts w:ascii="Times New Roman" w:hAnsi="Times New Roman" w:cs="Times New Roman"/>
                <w:sz w:val="22"/>
                <w:szCs w:val="22"/>
              </w:rPr>
            </w:pPr>
          </w:p>
        </w:tc>
        <w:tc>
          <w:tcPr>
            <w:tcW w:w="3969" w:type="dxa"/>
            <w:gridSpan w:val="3"/>
            <w:tcBorders>
              <w:bottom w:val="single" w:sz="4" w:space="0" w:color="auto"/>
            </w:tcBorders>
            <w:vAlign w:val="bottom"/>
          </w:tcPr>
          <w:p w:rsidR="00BA02C9" w:rsidRPr="00C43EDC" w:rsidRDefault="00BA02C9" w:rsidP="0012604C">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C43EDC">
              <w:rPr>
                <w:rFonts w:ascii="Times New Roman" w:hAnsi="Times New Roman" w:cs="Times New Roman"/>
                <w:sz w:val="22"/>
                <w:szCs w:val="22"/>
              </w:rPr>
              <w:t>In Thousand Baht</w:t>
            </w:r>
          </w:p>
        </w:tc>
      </w:tr>
      <w:tr w:rsidR="00065A56" w:rsidRPr="00C43EDC" w:rsidTr="00BB70FF">
        <w:tc>
          <w:tcPr>
            <w:tcW w:w="5495" w:type="dxa"/>
            <w:vAlign w:val="bottom"/>
          </w:tcPr>
          <w:p w:rsidR="00065A56" w:rsidRPr="00065A56" w:rsidRDefault="00065A56" w:rsidP="0012604C">
            <w:pPr>
              <w:pStyle w:val="BodyText2"/>
              <w:widowControl w:val="0"/>
              <w:overflowPunct w:val="0"/>
              <w:autoSpaceDE w:val="0"/>
              <w:autoSpaceDN w:val="0"/>
              <w:adjustRightInd w:val="0"/>
              <w:textAlignment w:val="baseline"/>
              <w:rPr>
                <w:rFonts w:ascii="Times New Roman" w:hAnsi="Times New Roman" w:cs="Times New Roman"/>
                <w:i/>
                <w:iCs/>
                <w:sz w:val="22"/>
                <w:szCs w:val="22"/>
              </w:rPr>
            </w:pPr>
            <w:r w:rsidRPr="00065A56">
              <w:rPr>
                <w:rFonts w:ascii="Times New Roman" w:hAnsi="Times New Roman" w:cs="Times New Roman"/>
                <w:i/>
                <w:iCs/>
                <w:sz w:val="22"/>
                <w:szCs w:val="22"/>
              </w:rPr>
              <w:t xml:space="preserve">Deferred tax </w:t>
            </w:r>
            <w:r>
              <w:rPr>
                <w:rFonts w:ascii="Times New Roman" w:hAnsi="Times New Roman" w:cs="Times New Roman"/>
                <w:i/>
                <w:iCs/>
                <w:sz w:val="22"/>
                <w:szCs w:val="22"/>
              </w:rPr>
              <w:t>liabilities</w:t>
            </w:r>
          </w:p>
        </w:tc>
        <w:tc>
          <w:tcPr>
            <w:tcW w:w="1843" w:type="dxa"/>
            <w:tcBorders>
              <w:bottom w:val="single" w:sz="4" w:space="0" w:color="auto"/>
            </w:tcBorders>
            <w:vAlign w:val="bottom"/>
          </w:tcPr>
          <w:p w:rsidR="00065A56" w:rsidRPr="00C43EDC" w:rsidRDefault="00065A56" w:rsidP="0012604C">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C43EDC">
              <w:rPr>
                <w:rFonts w:ascii="Times New Roman" w:hAnsi="Times New Roman" w:cs="Times New Roman"/>
                <w:sz w:val="22"/>
                <w:szCs w:val="22"/>
              </w:rPr>
              <w:t>202</w:t>
            </w:r>
            <w:r w:rsidR="00D41C48">
              <w:rPr>
                <w:rFonts w:ascii="Times New Roman" w:hAnsi="Times New Roman" w:cs="Times New Roman"/>
                <w:sz w:val="22"/>
                <w:szCs w:val="22"/>
              </w:rPr>
              <w:t>3</w:t>
            </w:r>
          </w:p>
        </w:tc>
        <w:tc>
          <w:tcPr>
            <w:tcW w:w="283" w:type="dxa"/>
            <w:tcBorders>
              <w:top w:val="single" w:sz="4" w:space="0" w:color="auto"/>
            </w:tcBorders>
            <w:vAlign w:val="bottom"/>
          </w:tcPr>
          <w:p w:rsidR="00065A56" w:rsidRPr="00C43EDC" w:rsidRDefault="00065A56" w:rsidP="0012604C">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rsidR="00065A56" w:rsidRPr="00C43EDC" w:rsidRDefault="00065A56" w:rsidP="0012604C">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C43EDC">
              <w:rPr>
                <w:rFonts w:ascii="Times New Roman" w:hAnsi="Times New Roman" w:cs="Times New Roman"/>
                <w:sz w:val="22"/>
                <w:szCs w:val="22"/>
              </w:rPr>
              <w:t>202</w:t>
            </w:r>
            <w:r w:rsidR="00D41C48">
              <w:rPr>
                <w:rFonts w:ascii="Times New Roman" w:hAnsi="Times New Roman" w:cs="Times New Roman"/>
                <w:sz w:val="22"/>
                <w:szCs w:val="22"/>
              </w:rPr>
              <w:t>2</w:t>
            </w:r>
          </w:p>
        </w:tc>
      </w:tr>
      <w:tr w:rsidR="00065A56" w:rsidRPr="00C43EDC" w:rsidTr="00BB70FF">
        <w:tc>
          <w:tcPr>
            <w:tcW w:w="5495" w:type="dxa"/>
            <w:vAlign w:val="bottom"/>
          </w:tcPr>
          <w:p w:rsidR="00041644" w:rsidRDefault="00065A56" w:rsidP="0012604C">
            <w:pPr>
              <w:tabs>
                <w:tab w:val="left" w:pos="1440"/>
                <w:tab w:val="left" w:pos="2160"/>
              </w:tabs>
              <w:ind w:right="-648"/>
              <w:rPr>
                <w:rFonts w:ascii="Times New Roman" w:hAnsi="Times New Roman" w:cs="Times New Roman"/>
                <w:sz w:val="22"/>
                <w:szCs w:val="22"/>
              </w:rPr>
            </w:pPr>
            <w:r w:rsidRPr="00C43EDC">
              <w:rPr>
                <w:rFonts w:ascii="Times New Roman" w:hAnsi="Times New Roman" w:cs="Times New Roman"/>
                <w:sz w:val="22"/>
                <w:szCs w:val="22"/>
              </w:rPr>
              <w:t xml:space="preserve">Effects from temporary </w:t>
            </w:r>
            <w:r>
              <w:rPr>
                <w:rFonts w:ascii="Times New Roman" w:hAnsi="Times New Roman" w:cs="Times New Roman"/>
                <w:sz w:val="22"/>
                <w:szCs w:val="22"/>
              </w:rPr>
              <w:t>items not</w:t>
            </w:r>
            <w:r w:rsidR="00041644">
              <w:rPr>
                <w:rFonts w:ascii="Times New Roman" w:hAnsi="Times New Roman" w:cs="Times New Roman"/>
                <w:sz w:val="22"/>
                <w:szCs w:val="22"/>
              </w:rPr>
              <w:t xml:space="preserve"> </w:t>
            </w:r>
            <w:r w:rsidRPr="00C43EDC">
              <w:rPr>
                <w:rFonts w:ascii="Times New Roman" w:hAnsi="Times New Roman" w:cs="Times New Roman"/>
                <w:sz w:val="22"/>
                <w:szCs w:val="22"/>
              </w:rPr>
              <w:t xml:space="preserve">yet recognized as </w:t>
            </w:r>
          </w:p>
          <w:p w:rsidR="00065A56" w:rsidRPr="00C43EDC" w:rsidRDefault="00065A56" w:rsidP="007455DB">
            <w:pPr>
              <w:tabs>
                <w:tab w:val="left" w:pos="1440"/>
                <w:tab w:val="left" w:pos="2160"/>
              </w:tabs>
              <w:ind w:right="-648"/>
              <w:rPr>
                <w:rFonts w:ascii="Times New Roman" w:hAnsi="Times New Roman" w:cs="Times New Roman"/>
                <w:sz w:val="22"/>
                <w:szCs w:val="22"/>
                <w:cs/>
              </w:rPr>
            </w:pPr>
            <w:r w:rsidRPr="00C43EDC">
              <w:rPr>
                <w:rFonts w:ascii="Times New Roman" w:hAnsi="Times New Roman" w:cs="Times New Roman"/>
                <w:sz w:val="22"/>
                <w:szCs w:val="22"/>
              </w:rPr>
              <w:t xml:space="preserve">accounting </w:t>
            </w:r>
            <w:r w:rsidR="00041644">
              <w:rPr>
                <w:rFonts w:ascii="Times New Roman" w:hAnsi="Times New Roman" w:cs="Times New Roman"/>
                <w:sz w:val="22"/>
                <w:szCs w:val="22"/>
              </w:rPr>
              <w:t xml:space="preserve">expense or taxable </w:t>
            </w:r>
            <w:r w:rsidR="007455DB">
              <w:rPr>
                <w:rFonts w:ascii="Times New Roman" w:hAnsi="Times New Roman" w:cs="Times New Roman"/>
                <w:sz w:val="22"/>
                <w:szCs w:val="22"/>
              </w:rPr>
              <w:t>revenue</w:t>
            </w:r>
            <w:r w:rsidRPr="00C43EDC">
              <w:rPr>
                <w:rFonts w:ascii="Times New Roman" w:hAnsi="Times New Roman" w:cs="Times New Roman"/>
                <w:sz w:val="22"/>
                <w:szCs w:val="22"/>
              </w:rPr>
              <w:t xml:space="preserve"> :</w:t>
            </w:r>
          </w:p>
        </w:tc>
        <w:tc>
          <w:tcPr>
            <w:tcW w:w="1843" w:type="dxa"/>
            <w:tcBorders>
              <w:top w:val="single" w:sz="4" w:space="0" w:color="auto"/>
            </w:tcBorders>
            <w:vAlign w:val="bottom"/>
          </w:tcPr>
          <w:p w:rsidR="00065A56" w:rsidRPr="00C43EDC" w:rsidRDefault="00065A56" w:rsidP="0012604C">
            <w:pPr>
              <w:spacing w:line="240" w:lineRule="auto"/>
              <w:ind w:right="175"/>
              <w:jc w:val="right"/>
              <w:rPr>
                <w:rFonts w:ascii="Times New Roman" w:hAnsi="Times New Roman" w:cs="Times New Roman"/>
                <w:sz w:val="22"/>
                <w:szCs w:val="22"/>
                <w:highlight w:val="yellow"/>
              </w:rPr>
            </w:pPr>
          </w:p>
        </w:tc>
        <w:tc>
          <w:tcPr>
            <w:tcW w:w="283" w:type="dxa"/>
            <w:vAlign w:val="bottom"/>
          </w:tcPr>
          <w:p w:rsidR="00065A56" w:rsidRPr="00C43EDC" w:rsidRDefault="00065A56" w:rsidP="0012604C">
            <w:pPr>
              <w:spacing w:line="240" w:lineRule="auto"/>
              <w:ind w:right="175"/>
              <w:jc w:val="right"/>
              <w:rPr>
                <w:rFonts w:ascii="Times New Roman" w:hAnsi="Times New Roman" w:cs="Times New Roman"/>
                <w:sz w:val="22"/>
                <w:szCs w:val="22"/>
              </w:rPr>
            </w:pPr>
          </w:p>
        </w:tc>
        <w:tc>
          <w:tcPr>
            <w:tcW w:w="1843" w:type="dxa"/>
            <w:tcBorders>
              <w:top w:val="single" w:sz="4" w:space="0" w:color="auto"/>
            </w:tcBorders>
            <w:vAlign w:val="bottom"/>
          </w:tcPr>
          <w:p w:rsidR="00065A56" w:rsidRPr="00C43EDC" w:rsidRDefault="00065A56" w:rsidP="0012604C">
            <w:pPr>
              <w:spacing w:line="240" w:lineRule="auto"/>
              <w:ind w:right="175"/>
              <w:jc w:val="right"/>
              <w:rPr>
                <w:rFonts w:ascii="Times New Roman" w:hAnsi="Times New Roman" w:cs="Times New Roman"/>
                <w:sz w:val="22"/>
                <w:szCs w:val="22"/>
              </w:rPr>
            </w:pPr>
          </w:p>
        </w:tc>
      </w:tr>
      <w:tr w:rsidR="00D41C48" w:rsidRPr="00C43EDC" w:rsidTr="0012604C">
        <w:trPr>
          <w:trHeight w:val="53"/>
        </w:trPr>
        <w:tc>
          <w:tcPr>
            <w:tcW w:w="5495" w:type="dxa"/>
            <w:vAlign w:val="bottom"/>
          </w:tcPr>
          <w:p w:rsidR="00D41C48" w:rsidRPr="00C43EDC" w:rsidRDefault="00D41C48" w:rsidP="000A5122">
            <w:pPr>
              <w:numPr>
                <w:ilvl w:val="0"/>
                <w:numId w:val="18"/>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065A56">
              <w:rPr>
                <w:rFonts w:ascii="Times New Roman" w:hAnsi="Times New Roman" w:cs="Times New Roman"/>
                <w:sz w:val="22"/>
                <w:szCs w:val="22"/>
              </w:rPr>
              <w:t>Deferred direct transaction costs on debenture issuance</w:t>
            </w:r>
          </w:p>
        </w:tc>
        <w:tc>
          <w:tcPr>
            <w:tcW w:w="1843" w:type="dxa"/>
            <w:shd w:val="clear" w:color="auto" w:fill="auto"/>
            <w:vAlign w:val="bottom"/>
          </w:tcPr>
          <w:p w:rsidR="00D41C48" w:rsidRPr="0012604C" w:rsidRDefault="005250E6"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3,031</w:t>
            </w:r>
          </w:p>
        </w:tc>
        <w:tc>
          <w:tcPr>
            <w:tcW w:w="283" w:type="dxa"/>
            <w:vAlign w:val="bottom"/>
          </w:tcPr>
          <w:p w:rsidR="00D41C48" w:rsidRPr="0012604C" w:rsidRDefault="00D41C48"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D41C48" w:rsidRPr="0012604C"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12604C">
              <w:rPr>
                <w:rFonts w:ascii="Times New Roman" w:hAnsi="Times New Roman" w:cs="Times New Roman"/>
                <w:sz w:val="22"/>
                <w:szCs w:val="22"/>
              </w:rPr>
              <w:t>3,014</w:t>
            </w:r>
          </w:p>
        </w:tc>
      </w:tr>
      <w:tr w:rsidR="00D41C48" w:rsidRPr="00C43EDC" w:rsidTr="0012604C">
        <w:trPr>
          <w:trHeight w:val="53"/>
        </w:trPr>
        <w:tc>
          <w:tcPr>
            <w:tcW w:w="5495" w:type="dxa"/>
            <w:vAlign w:val="bottom"/>
          </w:tcPr>
          <w:p w:rsidR="00D41C48" w:rsidRPr="00C43EDC" w:rsidRDefault="00D41C48" w:rsidP="000A5122">
            <w:pPr>
              <w:numPr>
                <w:ilvl w:val="0"/>
                <w:numId w:val="18"/>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43EDC">
              <w:rPr>
                <w:rFonts w:ascii="Times New Roman" w:hAnsi="Times New Roman" w:cs="Times New Roman"/>
                <w:sz w:val="22"/>
                <w:szCs w:val="22"/>
              </w:rPr>
              <w:t xml:space="preserve">Derivatives </w:t>
            </w:r>
            <w:r>
              <w:rPr>
                <w:rFonts w:ascii="Times New Roman" w:hAnsi="Times New Roman" w:cs="Times New Roman"/>
                <w:sz w:val="22"/>
                <w:szCs w:val="22"/>
              </w:rPr>
              <w:t>assets</w:t>
            </w:r>
          </w:p>
        </w:tc>
        <w:tc>
          <w:tcPr>
            <w:tcW w:w="1843" w:type="dxa"/>
            <w:shd w:val="clear" w:color="auto" w:fill="auto"/>
            <w:vAlign w:val="bottom"/>
          </w:tcPr>
          <w:p w:rsidR="00D41C48" w:rsidRPr="0012604C" w:rsidRDefault="005250E6"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1,123</w:t>
            </w:r>
          </w:p>
        </w:tc>
        <w:tc>
          <w:tcPr>
            <w:tcW w:w="283" w:type="dxa"/>
            <w:vAlign w:val="bottom"/>
          </w:tcPr>
          <w:p w:rsidR="00D41C48" w:rsidRPr="0012604C" w:rsidRDefault="00D41C48"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D41C48" w:rsidRPr="0012604C"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12604C">
              <w:rPr>
                <w:rFonts w:ascii="Times New Roman" w:hAnsi="Times New Roman" w:cs="Times New Roman"/>
                <w:sz w:val="22"/>
                <w:szCs w:val="22"/>
              </w:rPr>
              <w:t>279</w:t>
            </w:r>
          </w:p>
        </w:tc>
      </w:tr>
      <w:tr w:rsidR="00D41C48" w:rsidRPr="00C43EDC" w:rsidTr="0012604C">
        <w:trPr>
          <w:trHeight w:val="53"/>
        </w:trPr>
        <w:tc>
          <w:tcPr>
            <w:tcW w:w="5495" w:type="dxa"/>
            <w:vAlign w:val="bottom"/>
          </w:tcPr>
          <w:p w:rsidR="00D41C48" w:rsidRPr="00C43EDC" w:rsidRDefault="00D41C48" w:rsidP="0012604C">
            <w:pPr>
              <w:tabs>
                <w:tab w:val="clear" w:pos="907"/>
                <w:tab w:val="left" w:pos="900"/>
                <w:tab w:val="left" w:pos="1440"/>
                <w:tab w:val="left" w:pos="2160"/>
              </w:tabs>
              <w:ind w:right="-43"/>
              <w:rPr>
                <w:rFonts w:ascii="Times New Roman" w:hAnsi="Times New Roman" w:cs="Times New Roman"/>
                <w:sz w:val="22"/>
                <w:szCs w:val="22"/>
              </w:rPr>
            </w:pPr>
            <w:r w:rsidRPr="00C43EDC">
              <w:rPr>
                <w:rFonts w:ascii="Times New Roman" w:hAnsi="Times New Roman" w:cs="Times New Roman"/>
                <w:sz w:val="22"/>
                <w:szCs w:val="22"/>
              </w:rPr>
              <w:t>Total deferred tax assets</w:t>
            </w:r>
          </w:p>
        </w:tc>
        <w:tc>
          <w:tcPr>
            <w:tcW w:w="1843" w:type="dxa"/>
            <w:tcBorders>
              <w:top w:val="single" w:sz="4" w:space="0" w:color="auto"/>
              <w:bottom w:val="double" w:sz="4" w:space="0" w:color="auto"/>
            </w:tcBorders>
            <w:shd w:val="clear" w:color="auto" w:fill="auto"/>
            <w:vAlign w:val="bottom"/>
          </w:tcPr>
          <w:p w:rsidR="00D41C48" w:rsidRPr="0012604C" w:rsidRDefault="005250E6"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4,154</w:t>
            </w:r>
          </w:p>
        </w:tc>
        <w:tc>
          <w:tcPr>
            <w:tcW w:w="283" w:type="dxa"/>
            <w:vAlign w:val="bottom"/>
          </w:tcPr>
          <w:p w:rsidR="00D41C48" w:rsidRPr="0012604C" w:rsidRDefault="00D41C48"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double" w:sz="4" w:space="0" w:color="auto"/>
            </w:tcBorders>
            <w:vAlign w:val="bottom"/>
          </w:tcPr>
          <w:p w:rsidR="00D41C48" w:rsidRPr="0012604C"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12604C">
              <w:rPr>
                <w:rFonts w:ascii="Times New Roman" w:hAnsi="Times New Roman" w:cs="Times New Roman"/>
                <w:sz w:val="22"/>
                <w:szCs w:val="22"/>
              </w:rPr>
              <w:t>3,293</w:t>
            </w:r>
          </w:p>
        </w:tc>
      </w:tr>
    </w:tbl>
    <w:p w:rsidR="0076368B" w:rsidRDefault="0076368B" w:rsidP="00C4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B455DE" w:rsidRDefault="00B455DE" w:rsidP="00B45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C83A61">
        <w:rPr>
          <w:rFonts w:ascii="Times New Roman" w:hAnsi="Times New Roman" w:cs="Times New Roman"/>
          <w:sz w:val="22"/>
          <w:szCs w:val="22"/>
        </w:rPr>
        <w:t>By virtue of the provisions of the Investment Promotion Act B.E. 2520,</w:t>
      </w:r>
      <w:r w:rsidRPr="00B455DE">
        <w:rPr>
          <w:rFonts w:ascii="Times New Roman" w:hAnsi="Times New Roman" w:cs="Times New Roman"/>
          <w:sz w:val="22"/>
          <w:szCs w:val="22"/>
        </w:rPr>
        <w:t xml:space="preserve"> </w:t>
      </w:r>
      <w:r w:rsidRPr="00C83A61">
        <w:rPr>
          <w:rFonts w:ascii="Times New Roman" w:hAnsi="Times New Roman" w:cs="Times New Roman"/>
          <w:sz w:val="22"/>
          <w:szCs w:val="22"/>
        </w:rPr>
        <w:t>the Company has been granted the privileges, which include among others, exemption from payment of import duty on the imported machines used in the promoted business, exemption from payment of income tax on net profit from the promoted business attributable to (1)</w:t>
      </w:r>
      <w:r w:rsidR="007455DB">
        <w:rPr>
          <w:rFonts w:ascii="Times New Roman" w:hAnsi="Times New Roman" w:cs="Times New Roman"/>
          <w:sz w:val="22"/>
          <w:szCs w:val="22"/>
        </w:rPr>
        <w:t xml:space="preserve"> and (2</w:t>
      </w:r>
      <w:r w:rsidRPr="007455DB">
        <w:rPr>
          <w:rFonts w:ascii="Times New Roman" w:hAnsi="Times New Roman" w:cs="Times New Roman"/>
          <w:sz w:val="22"/>
          <w:szCs w:val="22"/>
        </w:rPr>
        <w:t>) in the extent not exceeding 100% of investment excluding land and working capital for a p</w:t>
      </w:r>
      <w:r w:rsidRPr="00C83A61">
        <w:rPr>
          <w:rFonts w:ascii="Times New Roman" w:hAnsi="Times New Roman" w:cs="Times New Roman"/>
          <w:sz w:val="22"/>
          <w:szCs w:val="22"/>
        </w:rPr>
        <w:t>eriod of eight years</w:t>
      </w:r>
      <w:r w:rsidRPr="00B455DE">
        <w:rPr>
          <w:rFonts w:ascii="Times New Roman" w:hAnsi="Times New Roman" w:cs="Times New Roman"/>
          <w:sz w:val="22"/>
          <w:szCs w:val="22"/>
        </w:rPr>
        <w:t xml:space="preserve"> </w:t>
      </w:r>
      <w:r w:rsidRPr="00C83A61">
        <w:rPr>
          <w:rFonts w:ascii="Times New Roman" w:hAnsi="Times New Roman" w:cs="Times New Roman"/>
          <w:sz w:val="22"/>
          <w:szCs w:val="22"/>
        </w:rPr>
        <w:t>from the date income was first derived from the promoted business and 50%</w:t>
      </w:r>
      <w:r w:rsidRPr="00B455DE">
        <w:rPr>
          <w:rFonts w:ascii="Times New Roman" w:hAnsi="Times New Roman" w:cs="Times New Roman"/>
          <w:sz w:val="22"/>
          <w:szCs w:val="22"/>
        </w:rPr>
        <w:t xml:space="preserve"> </w:t>
      </w:r>
      <w:r w:rsidRPr="00C83A61">
        <w:rPr>
          <w:rFonts w:ascii="Times New Roman" w:hAnsi="Times New Roman" w:cs="Times New Roman"/>
          <w:sz w:val="22"/>
          <w:szCs w:val="22"/>
        </w:rPr>
        <w:t>exemption from payment of income tax on net profit from the promot</w:t>
      </w:r>
      <w:r w:rsidR="007455DB">
        <w:rPr>
          <w:rFonts w:ascii="Times New Roman" w:hAnsi="Times New Roman" w:cs="Times New Roman"/>
          <w:sz w:val="22"/>
          <w:szCs w:val="22"/>
        </w:rPr>
        <w:t>ed business attributable to (1) and (2</w:t>
      </w:r>
      <w:r w:rsidRPr="00C83A61">
        <w:rPr>
          <w:rFonts w:ascii="Times New Roman" w:hAnsi="Times New Roman" w:cs="Times New Roman"/>
          <w:sz w:val="22"/>
          <w:szCs w:val="22"/>
        </w:rPr>
        <w:t>) for a period of five years</w:t>
      </w:r>
      <w:r w:rsidRPr="00B455DE">
        <w:rPr>
          <w:rFonts w:ascii="Times New Roman" w:hAnsi="Times New Roman" w:cs="Times New Roman"/>
          <w:sz w:val="22"/>
          <w:szCs w:val="22"/>
        </w:rPr>
        <w:t xml:space="preserve"> </w:t>
      </w:r>
      <w:r w:rsidRPr="00C83A61">
        <w:rPr>
          <w:rFonts w:ascii="Times New Roman" w:hAnsi="Times New Roman" w:cs="Times New Roman"/>
          <w:sz w:val="22"/>
          <w:szCs w:val="22"/>
        </w:rPr>
        <w:t>from the end of the aforesaid exemption from payment of income tax for the first eight years</w:t>
      </w:r>
      <w:r w:rsidRPr="00B455DE">
        <w:rPr>
          <w:rFonts w:ascii="Times New Roman" w:hAnsi="Times New Roman" w:cs="Times New Roman"/>
          <w:sz w:val="22"/>
          <w:szCs w:val="22"/>
        </w:rPr>
        <w:t xml:space="preserve">, </w:t>
      </w:r>
      <w:r w:rsidRPr="00C83A61">
        <w:rPr>
          <w:rFonts w:ascii="Times New Roman" w:hAnsi="Times New Roman" w:cs="Times New Roman"/>
          <w:sz w:val="22"/>
          <w:szCs w:val="22"/>
        </w:rPr>
        <w:t>exemption from corporate income tax on net profit from the promot</w:t>
      </w:r>
      <w:r w:rsidR="007455DB">
        <w:rPr>
          <w:rFonts w:ascii="Times New Roman" w:hAnsi="Times New Roman" w:cs="Times New Roman"/>
          <w:sz w:val="22"/>
          <w:szCs w:val="22"/>
        </w:rPr>
        <w:t>ed businesses attributable to (3) and (4</w:t>
      </w:r>
      <w:r w:rsidRPr="00C83A61">
        <w:rPr>
          <w:rFonts w:ascii="Times New Roman" w:hAnsi="Times New Roman" w:cs="Times New Roman"/>
          <w:sz w:val="22"/>
          <w:szCs w:val="22"/>
        </w:rPr>
        <w:t>) in the extent not exceeding 100% of investment excluding land and working capital for a period of six years</w:t>
      </w:r>
      <w:r w:rsidRPr="00B455DE">
        <w:rPr>
          <w:rFonts w:ascii="Times New Roman" w:hAnsi="Times New Roman" w:cs="Times New Roman"/>
          <w:sz w:val="22"/>
          <w:szCs w:val="22"/>
        </w:rPr>
        <w:t xml:space="preserve"> </w:t>
      </w:r>
      <w:r w:rsidRPr="00C83A61">
        <w:rPr>
          <w:rFonts w:ascii="Times New Roman" w:hAnsi="Times New Roman" w:cs="Times New Roman"/>
          <w:sz w:val="22"/>
          <w:szCs w:val="22"/>
        </w:rPr>
        <w:t>from the date income was first derived from the promoted business. The dates on which income was first derived from the promoted businesses are as follows:</w:t>
      </w:r>
    </w:p>
    <w:p w:rsidR="00AA34A5" w:rsidRPr="00B455DE" w:rsidRDefault="00AA34A5" w:rsidP="00B45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B455DE" w:rsidRPr="00C83A61" w:rsidRDefault="007455DB" w:rsidP="00B455DE">
      <w:pPr>
        <w:pStyle w:val="Caption"/>
        <w:tabs>
          <w:tab w:val="clear" w:pos="227"/>
          <w:tab w:val="clear" w:pos="454"/>
          <w:tab w:val="clear" w:pos="680"/>
          <w:tab w:val="clear" w:pos="907"/>
          <w:tab w:val="left" w:pos="284"/>
          <w:tab w:val="left" w:pos="360"/>
        </w:tabs>
        <w:jc w:val="both"/>
        <w:rPr>
          <w:rFonts w:ascii="Times New Roman" w:hAnsi="Times New Roman"/>
          <w:b w:val="0"/>
          <w:bCs w:val="0"/>
          <w:sz w:val="22"/>
          <w:szCs w:val="22"/>
        </w:rPr>
      </w:pPr>
      <w:r>
        <w:rPr>
          <w:rFonts w:ascii="Times New Roman" w:hAnsi="Times New Roman"/>
          <w:b w:val="0"/>
          <w:bCs w:val="0"/>
          <w:sz w:val="22"/>
          <w:szCs w:val="22"/>
        </w:rPr>
        <w:t>(1</w:t>
      </w:r>
      <w:r w:rsidR="00B455DE" w:rsidRPr="00C83A61">
        <w:rPr>
          <w:rFonts w:ascii="Times New Roman" w:hAnsi="Times New Roman"/>
          <w:b w:val="0"/>
          <w:bCs w:val="0"/>
          <w:sz w:val="22"/>
          <w:szCs w:val="22"/>
        </w:rPr>
        <w:t>) July 21, 2010</w:t>
      </w:r>
      <w:r w:rsidR="00B455DE" w:rsidRPr="00C83A61">
        <w:rPr>
          <w:rFonts w:ascii="Times New Roman" w:hAnsi="Times New Roman"/>
          <w:b w:val="0"/>
          <w:bCs w:val="0"/>
          <w:sz w:val="22"/>
          <w:szCs w:val="22"/>
        </w:rPr>
        <w:tab/>
      </w:r>
      <w:r w:rsidR="00B455DE" w:rsidRPr="00C83A61">
        <w:rPr>
          <w:rFonts w:ascii="Times New Roman" w:hAnsi="Times New Roman"/>
          <w:b w:val="0"/>
          <w:bCs w:val="0"/>
          <w:sz w:val="22"/>
          <w:szCs w:val="22"/>
        </w:rPr>
        <w:tab/>
      </w:r>
      <w:r w:rsidR="00B455DE" w:rsidRPr="00C83A61">
        <w:rPr>
          <w:rFonts w:ascii="Times New Roman" w:hAnsi="Times New Roman"/>
          <w:b w:val="0"/>
          <w:bCs w:val="0"/>
          <w:sz w:val="22"/>
          <w:szCs w:val="22"/>
        </w:rPr>
        <w:tab/>
      </w:r>
      <w:r w:rsidR="00B455DE" w:rsidRPr="00C83A61">
        <w:rPr>
          <w:rFonts w:ascii="Times New Roman" w:hAnsi="Times New Roman"/>
          <w:b w:val="0"/>
          <w:bCs w:val="0"/>
          <w:sz w:val="22"/>
          <w:szCs w:val="22"/>
        </w:rPr>
        <w:tab/>
        <w:t>Compound rubber</w:t>
      </w:r>
      <w:r w:rsidR="00B455DE" w:rsidRPr="00C83A61">
        <w:rPr>
          <w:rFonts w:ascii="Times New Roman" w:hAnsi="Times New Roman"/>
          <w:b w:val="0"/>
          <w:bCs w:val="0"/>
          <w:sz w:val="22"/>
          <w:szCs w:val="22"/>
          <w:cs/>
        </w:rPr>
        <w:t xml:space="preserve"> </w:t>
      </w:r>
      <w:r w:rsidR="00B455DE" w:rsidRPr="00C83A61">
        <w:rPr>
          <w:rFonts w:ascii="Times New Roman" w:hAnsi="Times New Roman"/>
          <w:b w:val="0"/>
          <w:bCs w:val="0"/>
          <w:sz w:val="22"/>
          <w:szCs w:val="22"/>
        </w:rPr>
        <w:t>manufacturer</w:t>
      </w:r>
    </w:p>
    <w:p w:rsidR="00B455DE" w:rsidRPr="00C83A61" w:rsidRDefault="007455DB" w:rsidP="00B455DE">
      <w:pPr>
        <w:pStyle w:val="Caption"/>
        <w:tabs>
          <w:tab w:val="clear" w:pos="227"/>
          <w:tab w:val="clear" w:pos="454"/>
          <w:tab w:val="clear" w:pos="680"/>
          <w:tab w:val="clear" w:pos="907"/>
          <w:tab w:val="left" w:pos="284"/>
        </w:tabs>
        <w:jc w:val="both"/>
        <w:rPr>
          <w:rFonts w:ascii="Times New Roman" w:hAnsi="Times New Roman"/>
          <w:b w:val="0"/>
          <w:bCs w:val="0"/>
          <w:sz w:val="22"/>
          <w:szCs w:val="22"/>
        </w:rPr>
      </w:pPr>
      <w:r>
        <w:rPr>
          <w:rFonts w:ascii="Times New Roman" w:hAnsi="Times New Roman"/>
          <w:b w:val="0"/>
          <w:bCs w:val="0"/>
          <w:sz w:val="22"/>
          <w:szCs w:val="22"/>
        </w:rPr>
        <w:t>(2</w:t>
      </w:r>
      <w:r w:rsidR="00B455DE" w:rsidRPr="00C83A61">
        <w:rPr>
          <w:rFonts w:ascii="Times New Roman" w:hAnsi="Times New Roman"/>
          <w:b w:val="0"/>
          <w:bCs w:val="0"/>
          <w:sz w:val="22"/>
          <w:szCs w:val="22"/>
        </w:rPr>
        <w:t>) August 4, 2014</w:t>
      </w:r>
      <w:r w:rsidR="00B455DE" w:rsidRPr="00C83A61">
        <w:rPr>
          <w:rFonts w:ascii="Times New Roman" w:hAnsi="Times New Roman"/>
          <w:b w:val="0"/>
          <w:bCs w:val="0"/>
          <w:sz w:val="22"/>
          <w:szCs w:val="22"/>
        </w:rPr>
        <w:tab/>
      </w:r>
      <w:r w:rsidR="00B455DE" w:rsidRPr="00C83A61">
        <w:rPr>
          <w:rFonts w:ascii="Times New Roman" w:hAnsi="Times New Roman"/>
          <w:b w:val="0"/>
          <w:bCs w:val="0"/>
          <w:sz w:val="22"/>
          <w:szCs w:val="22"/>
        </w:rPr>
        <w:tab/>
      </w:r>
      <w:r w:rsidR="00B455DE" w:rsidRPr="00C83A61">
        <w:rPr>
          <w:rFonts w:ascii="Times New Roman" w:hAnsi="Times New Roman"/>
          <w:b w:val="0"/>
          <w:bCs w:val="0"/>
          <w:sz w:val="22"/>
          <w:szCs w:val="22"/>
        </w:rPr>
        <w:tab/>
        <w:t>Skim block rubber manufacturer</w:t>
      </w:r>
    </w:p>
    <w:p w:rsidR="00B455DE" w:rsidRPr="00C83A61" w:rsidRDefault="007455DB" w:rsidP="00B455DE">
      <w:pPr>
        <w:pStyle w:val="Caption"/>
        <w:tabs>
          <w:tab w:val="clear" w:pos="227"/>
          <w:tab w:val="clear" w:pos="454"/>
          <w:tab w:val="clear" w:pos="680"/>
          <w:tab w:val="clear" w:pos="907"/>
          <w:tab w:val="left" w:pos="284"/>
        </w:tabs>
        <w:jc w:val="both"/>
        <w:rPr>
          <w:rFonts w:ascii="Times New Roman" w:hAnsi="Times New Roman"/>
          <w:b w:val="0"/>
          <w:bCs w:val="0"/>
          <w:sz w:val="22"/>
          <w:szCs w:val="22"/>
        </w:rPr>
      </w:pPr>
      <w:r>
        <w:rPr>
          <w:rFonts w:ascii="Times New Roman" w:hAnsi="Times New Roman"/>
          <w:b w:val="0"/>
          <w:bCs w:val="0"/>
          <w:sz w:val="22"/>
          <w:szCs w:val="22"/>
        </w:rPr>
        <w:t>(3</w:t>
      </w:r>
      <w:r w:rsidR="00B455DE" w:rsidRPr="00C83A61">
        <w:rPr>
          <w:rFonts w:ascii="Times New Roman" w:hAnsi="Times New Roman"/>
          <w:b w:val="0"/>
          <w:bCs w:val="0"/>
          <w:sz w:val="22"/>
          <w:szCs w:val="22"/>
        </w:rPr>
        <w:t>) July 4, 2019</w:t>
      </w:r>
      <w:r w:rsidR="00B455DE" w:rsidRPr="00C83A61">
        <w:rPr>
          <w:rFonts w:ascii="Times New Roman" w:hAnsi="Times New Roman"/>
          <w:b w:val="0"/>
          <w:bCs w:val="0"/>
          <w:sz w:val="22"/>
          <w:szCs w:val="22"/>
        </w:rPr>
        <w:tab/>
      </w:r>
      <w:r w:rsidR="00B455DE" w:rsidRPr="00C83A61">
        <w:rPr>
          <w:rFonts w:ascii="Times New Roman" w:hAnsi="Times New Roman"/>
          <w:b w:val="0"/>
          <w:bCs w:val="0"/>
          <w:sz w:val="22"/>
          <w:szCs w:val="22"/>
        </w:rPr>
        <w:tab/>
      </w:r>
      <w:r w:rsidR="00B455DE" w:rsidRPr="00C83A61">
        <w:rPr>
          <w:rFonts w:ascii="Times New Roman" w:hAnsi="Times New Roman"/>
          <w:b w:val="0"/>
          <w:bCs w:val="0"/>
          <w:sz w:val="22"/>
          <w:szCs w:val="22"/>
        </w:rPr>
        <w:tab/>
      </w:r>
      <w:r w:rsidR="00B455DE" w:rsidRPr="00C83A61">
        <w:rPr>
          <w:rFonts w:ascii="Times New Roman" w:hAnsi="Times New Roman"/>
          <w:b w:val="0"/>
          <w:bCs w:val="0"/>
          <w:sz w:val="22"/>
          <w:szCs w:val="22"/>
        </w:rPr>
        <w:tab/>
        <w:t>Compound block rubber manufacturer</w:t>
      </w:r>
    </w:p>
    <w:p w:rsidR="00B455DE" w:rsidRDefault="00B455DE" w:rsidP="00B455DE">
      <w:pPr>
        <w:pStyle w:val="Caption"/>
        <w:tabs>
          <w:tab w:val="clear" w:pos="227"/>
          <w:tab w:val="clear" w:pos="454"/>
          <w:tab w:val="clear" w:pos="680"/>
          <w:tab w:val="clear" w:pos="907"/>
          <w:tab w:val="left" w:pos="284"/>
        </w:tabs>
        <w:jc w:val="both"/>
        <w:rPr>
          <w:rFonts w:ascii="Times New Roman" w:hAnsi="Times New Roman"/>
          <w:b w:val="0"/>
          <w:bCs w:val="0"/>
          <w:sz w:val="22"/>
          <w:szCs w:val="22"/>
        </w:rPr>
      </w:pPr>
      <w:r w:rsidRPr="00C83A61">
        <w:rPr>
          <w:rFonts w:ascii="Times New Roman" w:hAnsi="Times New Roman"/>
          <w:b w:val="0"/>
          <w:bCs w:val="0"/>
          <w:sz w:val="22"/>
          <w:szCs w:val="22"/>
        </w:rPr>
        <w:t>(</w:t>
      </w:r>
      <w:r w:rsidR="007455DB">
        <w:rPr>
          <w:rFonts w:ascii="Times New Roman" w:hAnsi="Times New Roman" w:cs="Cordia New"/>
          <w:b w:val="0"/>
          <w:bCs w:val="0"/>
          <w:sz w:val="22"/>
          <w:szCs w:val="22"/>
        </w:rPr>
        <w:t>4</w:t>
      </w:r>
      <w:r w:rsidRPr="00C83A61">
        <w:rPr>
          <w:rFonts w:ascii="Times New Roman" w:hAnsi="Times New Roman"/>
          <w:b w:val="0"/>
          <w:bCs w:val="0"/>
          <w:sz w:val="22"/>
          <w:szCs w:val="22"/>
        </w:rPr>
        <w:t>) July 8, 2020</w:t>
      </w:r>
      <w:r w:rsidRPr="00C83A61">
        <w:rPr>
          <w:rFonts w:ascii="Times New Roman" w:hAnsi="Times New Roman"/>
          <w:b w:val="0"/>
          <w:bCs w:val="0"/>
          <w:sz w:val="22"/>
          <w:szCs w:val="22"/>
        </w:rPr>
        <w:tab/>
      </w:r>
      <w:r w:rsidRPr="00C83A61">
        <w:rPr>
          <w:rFonts w:ascii="Times New Roman" w:hAnsi="Times New Roman"/>
          <w:b w:val="0"/>
          <w:bCs w:val="0"/>
          <w:sz w:val="22"/>
          <w:szCs w:val="22"/>
        </w:rPr>
        <w:tab/>
      </w:r>
      <w:r w:rsidRPr="00C83A61">
        <w:rPr>
          <w:rFonts w:ascii="Times New Roman" w:hAnsi="Times New Roman"/>
          <w:b w:val="0"/>
          <w:bCs w:val="0"/>
          <w:sz w:val="22"/>
          <w:szCs w:val="22"/>
        </w:rPr>
        <w:tab/>
      </w:r>
      <w:r w:rsidRPr="00C83A61">
        <w:rPr>
          <w:rFonts w:ascii="Times New Roman" w:hAnsi="Times New Roman"/>
          <w:b w:val="0"/>
          <w:bCs w:val="0"/>
          <w:sz w:val="22"/>
          <w:szCs w:val="22"/>
        </w:rPr>
        <w:tab/>
        <w:t>Compound and skim block rubber manufacturer</w:t>
      </w:r>
    </w:p>
    <w:p w:rsidR="00D41C48" w:rsidRPr="00D41C48" w:rsidRDefault="00D41C48" w:rsidP="00D41C48">
      <w:pPr>
        <w:rPr>
          <w:highlight w:val="yellow"/>
        </w:rPr>
      </w:pPr>
    </w:p>
    <w:p w:rsidR="00B455DE" w:rsidRPr="004B06C0" w:rsidRDefault="00B455DE" w:rsidP="00B45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FE7B83">
        <w:rPr>
          <w:rFonts w:ascii="Times New Roman" w:hAnsi="Times New Roman" w:cs="Times New Roman"/>
          <w:sz w:val="22"/>
          <w:szCs w:val="22"/>
        </w:rPr>
        <w:t>As a promoted entity, the Company must comply with certain conditions and regulations as specified in the promotional certificates.</w:t>
      </w:r>
    </w:p>
    <w:p w:rsidR="00B455DE" w:rsidRPr="00B455DE" w:rsidRDefault="00B455DE" w:rsidP="00B45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cs/>
        </w:rPr>
      </w:pPr>
    </w:p>
    <w:p w:rsidR="008873EE" w:rsidRDefault="00B455DE" w:rsidP="00B45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B455DE">
        <w:rPr>
          <w:rFonts w:ascii="Times New Roman" w:hAnsi="Times New Roman" w:cs="Times New Roman"/>
          <w:sz w:val="22"/>
          <w:szCs w:val="22"/>
        </w:rPr>
        <w:t xml:space="preserve">Operating results classified by the promoted and non-promoted businesses for the years ended December 31, </w:t>
      </w:r>
      <w:r w:rsidR="00040319">
        <w:rPr>
          <w:rFonts w:ascii="Times New Roman" w:hAnsi="Times New Roman" w:cs="Times New Roman"/>
          <w:sz w:val="22"/>
          <w:szCs w:val="22"/>
        </w:rPr>
        <w:t>202</w:t>
      </w:r>
      <w:r w:rsidR="00D41C48">
        <w:rPr>
          <w:rFonts w:ascii="Times New Roman" w:hAnsi="Times New Roman" w:cs="Times New Roman"/>
          <w:sz w:val="22"/>
          <w:szCs w:val="22"/>
        </w:rPr>
        <w:t>3</w:t>
      </w:r>
      <w:r w:rsidR="00040319">
        <w:rPr>
          <w:rFonts w:ascii="Times New Roman" w:hAnsi="Times New Roman" w:cs="Times New Roman"/>
          <w:sz w:val="22"/>
          <w:szCs w:val="22"/>
        </w:rPr>
        <w:t xml:space="preserve"> and 202</w:t>
      </w:r>
      <w:r w:rsidR="00D41C48">
        <w:rPr>
          <w:rFonts w:ascii="Times New Roman" w:hAnsi="Times New Roman" w:cs="Times New Roman"/>
          <w:sz w:val="22"/>
          <w:szCs w:val="22"/>
        </w:rPr>
        <w:t>2</w:t>
      </w:r>
      <w:r w:rsidRPr="00B455DE">
        <w:rPr>
          <w:rFonts w:ascii="Times New Roman" w:hAnsi="Times New Roman" w:cs="Times New Roman"/>
          <w:sz w:val="22"/>
          <w:szCs w:val="22"/>
        </w:rPr>
        <w:t xml:space="preserve"> are as follows:</w:t>
      </w:r>
    </w:p>
    <w:p w:rsidR="00D41C48" w:rsidRDefault="00D41C48" w:rsidP="00B45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10173" w:type="dxa"/>
        <w:tblLook w:val="01E0"/>
      </w:tblPr>
      <w:tblGrid>
        <w:gridCol w:w="2518"/>
        <w:gridCol w:w="1843"/>
        <w:gridCol w:w="283"/>
        <w:gridCol w:w="1701"/>
        <w:gridCol w:w="284"/>
        <w:gridCol w:w="1559"/>
        <w:gridCol w:w="284"/>
        <w:gridCol w:w="1701"/>
      </w:tblGrid>
      <w:tr w:rsidR="007A02F9" w:rsidRPr="0076568C" w:rsidTr="00692248">
        <w:tc>
          <w:tcPr>
            <w:tcW w:w="2518" w:type="dxa"/>
            <w:shd w:val="clear" w:color="auto" w:fill="auto"/>
          </w:tcPr>
          <w:p w:rsidR="007A02F9" w:rsidRPr="0076568C" w:rsidRDefault="007A02F9" w:rsidP="00692248">
            <w:pPr>
              <w:tabs>
                <w:tab w:val="left" w:pos="540"/>
              </w:tabs>
              <w:rPr>
                <w:rFonts w:ascii="Times New Roman" w:eastAsia="SimSun" w:hAnsi="Times New Roman" w:cs="Times New Roman"/>
                <w:sz w:val="22"/>
                <w:szCs w:val="22"/>
              </w:rPr>
            </w:pPr>
          </w:p>
        </w:tc>
        <w:tc>
          <w:tcPr>
            <w:tcW w:w="7655" w:type="dxa"/>
            <w:gridSpan w:val="7"/>
            <w:shd w:val="clear" w:color="auto" w:fill="auto"/>
            <w:vAlign w:val="bottom"/>
          </w:tcPr>
          <w:p w:rsidR="007A02F9" w:rsidRPr="0076568C" w:rsidRDefault="007A02F9" w:rsidP="00D41C48">
            <w:pPr>
              <w:tabs>
                <w:tab w:val="left" w:pos="540"/>
              </w:tabs>
              <w:jc w:val="center"/>
              <w:rPr>
                <w:rFonts w:ascii="Times New Roman" w:eastAsia="SimSun" w:hAnsi="Times New Roman" w:cs="Times New Roman"/>
                <w:sz w:val="22"/>
                <w:szCs w:val="22"/>
              </w:rPr>
            </w:pPr>
            <w:r w:rsidRPr="0076568C">
              <w:rPr>
                <w:rFonts w:ascii="Times New Roman" w:eastAsia="SimSun" w:hAnsi="Times New Roman" w:cs="Times New Roman"/>
                <w:sz w:val="22"/>
                <w:szCs w:val="22"/>
              </w:rPr>
              <w:t>202</w:t>
            </w:r>
            <w:r w:rsidR="00D41C48">
              <w:rPr>
                <w:rFonts w:ascii="Times New Roman" w:eastAsia="SimSun" w:hAnsi="Times New Roman" w:cs="Times New Roman"/>
                <w:sz w:val="22"/>
                <w:szCs w:val="22"/>
              </w:rPr>
              <w:t>3</w:t>
            </w:r>
            <w:r w:rsidRPr="0076568C">
              <w:rPr>
                <w:rFonts w:ascii="Times New Roman" w:eastAsia="SimSun" w:hAnsi="Times New Roman" w:cs="Times New Roman"/>
                <w:sz w:val="22"/>
                <w:szCs w:val="22"/>
              </w:rPr>
              <w:t xml:space="preserve"> (In Thousand Baht)</w:t>
            </w:r>
          </w:p>
        </w:tc>
      </w:tr>
      <w:tr w:rsidR="007A02F9" w:rsidRPr="0076568C" w:rsidTr="00692248">
        <w:tc>
          <w:tcPr>
            <w:tcW w:w="2518" w:type="dxa"/>
            <w:shd w:val="clear" w:color="auto" w:fill="auto"/>
          </w:tcPr>
          <w:p w:rsidR="007A02F9" w:rsidRPr="0076568C" w:rsidRDefault="007A02F9" w:rsidP="00692248">
            <w:pPr>
              <w:tabs>
                <w:tab w:val="clear" w:pos="2580"/>
                <w:tab w:val="left" w:pos="540"/>
                <w:tab w:val="left" w:pos="2552"/>
              </w:tabs>
              <w:jc w:val="both"/>
              <w:rPr>
                <w:rFonts w:ascii="Times New Roman" w:hAnsi="Times New Roman" w:cs="Times New Roman"/>
                <w:sz w:val="22"/>
                <w:szCs w:val="22"/>
              </w:rPr>
            </w:pPr>
          </w:p>
        </w:tc>
        <w:tc>
          <w:tcPr>
            <w:tcW w:w="1843" w:type="dxa"/>
            <w:tcBorders>
              <w:top w:val="single" w:sz="4" w:space="0" w:color="auto"/>
              <w:bottom w:val="single" w:sz="4" w:space="0" w:color="auto"/>
            </w:tcBorders>
            <w:shd w:val="clear" w:color="auto" w:fill="auto"/>
            <w:vAlign w:val="bottom"/>
          </w:tcPr>
          <w:p w:rsidR="007A02F9" w:rsidRPr="0076568C" w:rsidRDefault="007A02F9" w:rsidP="00692248">
            <w:pPr>
              <w:tabs>
                <w:tab w:val="clear" w:pos="1644"/>
                <w:tab w:val="left" w:pos="540"/>
              </w:tabs>
              <w:ind w:left="-108" w:right="-108"/>
              <w:jc w:val="center"/>
              <w:rPr>
                <w:rFonts w:ascii="Times New Roman" w:hAnsi="Times New Roman" w:cs="Times New Roman"/>
                <w:sz w:val="22"/>
                <w:szCs w:val="22"/>
              </w:rPr>
            </w:pPr>
            <w:r w:rsidRPr="0076568C">
              <w:rPr>
                <w:rFonts w:ascii="Times New Roman" w:hAnsi="Times New Roman" w:cs="Times New Roman"/>
                <w:sz w:val="22"/>
                <w:szCs w:val="22"/>
              </w:rPr>
              <w:t xml:space="preserve">Entirely Promoted </w:t>
            </w:r>
          </w:p>
          <w:p w:rsidR="007A02F9" w:rsidRPr="0076568C" w:rsidRDefault="007A02F9" w:rsidP="00692248">
            <w:pPr>
              <w:tabs>
                <w:tab w:val="clear" w:pos="1644"/>
                <w:tab w:val="left" w:pos="540"/>
              </w:tabs>
              <w:ind w:left="-108" w:right="-108"/>
              <w:jc w:val="center"/>
              <w:rPr>
                <w:rFonts w:ascii="Times New Roman" w:hAnsi="Times New Roman" w:cs="Times New Roman"/>
                <w:sz w:val="22"/>
                <w:szCs w:val="22"/>
                <w:cs/>
              </w:rPr>
            </w:pPr>
            <w:r w:rsidRPr="0076568C">
              <w:rPr>
                <w:rFonts w:ascii="Times New Roman" w:hAnsi="Times New Roman" w:cs="Times New Roman"/>
                <w:sz w:val="22"/>
                <w:szCs w:val="22"/>
              </w:rPr>
              <w:t>Business</w:t>
            </w:r>
          </w:p>
        </w:tc>
        <w:tc>
          <w:tcPr>
            <w:tcW w:w="283" w:type="dxa"/>
            <w:tcBorders>
              <w:top w:val="single" w:sz="4" w:space="0" w:color="auto"/>
            </w:tcBorders>
            <w:shd w:val="clear" w:color="auto" w:fill="auto"/>
          </w:tcPr>
          <w:p w:rsidR="007A02F9" w:rsidRPr="0076568C" w:rsidRDefault="007A02F9" w:rsidP="00692248">
            <w:pPr>
              <w:ind w:left="-60" w:right="-92"/>
              <w:jc w:val="center"/>
              <w:rPr>
                <w:rFonts w:ascii="Times New Roman" w:hAnsi="Times New Roman" w:cs="Times New Roman"/>
                <w:sz w:val="22"/>
                <w:szCs w:val="22"/>
                <w:cs/>
              </w:rPr>
            </w:pPr>
          </w:p>
        </w:tc>
        <w:tc>
          <w:tcPr>
            <w:tcW w:w="1701" w:type="dxa"/>
            <w:tcBorders>
              <w:top w:val="single" w:sz="4" w:space="0" w:color="auto"/>
              <w:bottom w:val="single" w:sz="4" w:space="0" w:color="auto"/>
            </w:tcBorders>
            <w:shd w:val="clear" w:color="auto" w:fill="auto"/>
            <w:vAlign w:val="bottom"/>
          </w:tcPr>
          <w:p w:rsidR="007A02F9" w:rsidRPr="0076568C" w:rsidRDefault="007A02F9" w:rsidP="00692248">
            <w:pPr>
              <w:tabs>
                <w:tab w:val="clear" w:pos="1644"/>
                <w:tab w:val="clear" w:pos="1871"/>
                <w:tab w:val="left" w:pos="540"/>
                <w:tab w:val="left" w:pos="1877"/>
              </w:tabs>
              <w:ind w:left="-108" w:right="-108"/>
              <w:jc w:val="center"/>
              <w:rPr>
                <w:rFonts w:ascii="Times New Roman" w:hAnsi="Times New Roman" w:cs="Times New Roman"/>
                <w:sz w:val="22"/>
                <w:szCs w:val="22"/>
                <w:cs/>
              </w:rPr>
            </w:pPr>
            <w:r w:rsidRPr="0076568C">
              <w:rPr>
                <w:rFonts w:ascii="Times New Roman" w:hAnsi="Times New Roman" w:cs="Times New Roman"/>
                <w:sz w:val="22"/>
                <w:szCs w:val="22"/>
              </w:rPr>
              <w:t>Partially Promoted Business</w:t>
            </w:r>
          </w:p>
        </w:tc>
        <w:tc>
          <w:tcPr>
            <w:tcW w:w="284" w:type="dxa"/>
            <w:tcBorders>
              <w:top w:val="single" w:sz="4" w:space="0" w:color="auto"/>
            </w:tcBorders>
            <w:shd w:val="clear" w:color="auto" w:fill="auto"/>
          </w:tcPr>
          <w:p w:rsidR="007A02F9" w:rsidRPr="0076568C" w:rsidRDefault="007A02F9" w:rsidP="00692248">
            <w:pPr>
              <w:tabs>
                <w:tab w:val="left" w:pos="540"/>
              </w:tabs>
              <w:ind w:left="-58" w:right="-92"/>
              <w:jc w:val="center"/>
              <w:rPr>
                <w:rFonts w:ascii="Times New Roman" w:hAnsi="Times New Roman" w:cs="Times New Roman"/>
                <w:sz w:val="22"/>
                <w:szCs w:val="22"/>
              </w:rPr>
            </w:pPr>
          </w:p>
        </w:tc>
        <w:tc>
          <w:tcPr>
            <w:tcW w:w="1559" w:type="dxa"/>
            <w:tcBorders>
              <w:top w:val="single" w:sz="4" w:space="0" w:color="auto"/>
              <w:bottom w:val="single" w:sz="4" w:space="0" w:color="auto"/>
            </w:tcBorders>
            <w:shd w:val="clear" w:color="auto" w:fill="auto"/>
            <w:vAlign w:val="bottom"/>
          </w:tcPr>
          <w:p w:rsidR="007A02F9" w:rsidRPr="0076568C" w:rsidRDefault="007A02F9" w:rsidP="00692248">
            <w:pPr>
              <w:tabs>
                <w:tab w:val="clear" w:pos="1871"/>
              </w:tabs>
              <w:ind w:left="-96" w:right="-92"/>
              <w:jc w:val="center"/>
              <w:rPr>
                <w:rFonts w:ascii="Times New Roman" w:hAnsi="Times New Roman" w:cs="Times New Roman"/>
                <w:sz w:val="22"/>
                <w:szCs w:val="22"/>
              </w:rPr>
            </w:pPr>
            <w:r w:rsidRPr="0076568C">
              <w:rPr>
                <w:rFonts w:ascii="Times New Roman" w:hAnsi="Times New Roman" w:cs="Times New Roman"/>
                <w:sz w:val="22"/>
                <w:szCs w:val="22"/>
              </w:rPr>
              <w:t>Non-Promoted Business</w:t>
            </w:r>
          </w:p>
        </w:tc>
        <w:tc>
          <w:tcPr>
            <w:tcW w:w="284" w:type="dxa"/>
            <w:tcBorders>
              <w:top w:val="single" w:sz="4" w:space="0" w:color="auto"/>
            </w:tcBorders>
            <w:shd w:val="clear" w:color="auto" w:fill="auto"/>
          </w:tcPr>
          <w:p w:rsidR="007A02F9" w:rsidRPr="0076568C" w:rsidRDefault="007A02F9" w:rsidP="00692248">
            <w:pPr>
              <w:tabs>
                <w:tab w:val="left" w:pos="540"/>
              </w:tabs>
              <w:ind w:left="-58" w:right="-92"/>
              <w:jc w:val="center"/>
              <w:rPr>
                <w:rFonts w:ascii="Times New Roman" w:hAnsi="Times New Roman" w:cs="Times New Roman"/>
                <w:sz w:val="22"/>
                <w:szCs w:val="22"/>
              </w:rPr>
            </w:pPr>
          </w:p>
        </w:tc>
        <w:tc>
          <w:tcPr>
            <w:tcW w:w="1701" w:type="dxa"/>
            <w:tcBorders>
              <w:top w:val="single" w:sz="4" w:space="0" w:color="auto"/>
              <w:bottom w:val="single" w:sz="4" w:space="0" w:color="auto"/>
            </w:tcBorders>
            <w:shd w:val="clear" w:color="auto" w:fill="auto"/>
            <w:vAlign w:val="bottom"/>
          </w:tcPr>
          <w:p w:rsidR="007A02F9" w:rsidRPr="0076568C" w:rsidRDefault="007A02F9" w:rsidP="00692248">
            <w:pPr>
              <w:tabs>
                <w:tab w:val="left" w:pos="540"/>
              </w:tabs>
              <w:ind w:left="-172" w:right="-92"/>
              <w:jc w:val="center"/>
              <w:rPr>
                <w:rFonts w:ascii="Times New Roman" w:hAnsi="Times New Roman" w:cs="Times New Roman"/>
                <w:sz w:val="22"/>
                <w:szCs w:val="22"/>
              </w:rPr>
            </w:pPr>
            <w:r w:rsidRPr="0076568C">
              <w:rPr>
                <w:rFonts w:ascii="Times New Roman" w:hAnsi="Times New Roman" w:cs="Times New Roman"/>
                <w:sz w:val="22"/>
                <w:szCs w:val="22"/>
              </w:rPr>
              <w:t>Total</w:t>
            </w:r>
          </w:p>
        </w:tc>
      </w:tr>
      <w:tr w:rsidR="00BD7375" w:rsidRPr="0076568C" w:rsidTr="00A96361">
        <w:tc>
          <w:tcPr>
            <w:tcW w:w="2518" w:type="dxa"/>
            <w:shd w:val="clear" w:color="auto" w:fill="auto"/>
            <w:vAlign w:val="bottom"/>
          </w:tcPr>
          <w:p w:rsidR="00BD7375" w:rsidRPr="0076568C" w:rsidRDefault="00BD7375" w:rsidP="00692248">
            <w:pPr>
              <w:tabs>
                <w:tab w:val="left" w:pos="540"/>
              </w:tabs>
              <w:rPr>
                <w:rFonts w:ascii="Times New Roman" w:eastAsia="SimSun" w:hAnsi="Times New Roman" w:cs="Times New Roman"/>
                <w:sz w:val="22"/>
                <w:szCs w:val="22"/>
              </w:rPr>
            </w:pPr>
            <w:r w:rsidRPr="0076568C">
              <w:rPr>
                <w:rFonts w:ascii="Times New Roman" w:eastAsia="SimSun" w:hAnsi="Times New Roman" w:cs="Times New Roman"/>
                <w:sz w:val="22"/>
                <w:szCs w:val="22"/>
              </w:rPr>
              <w:t>Sales</w:t>
            </w:r>
          </w:p>
        </w:tc>
        <w:tc>
          <w:tcPr>
            <w:tcW w:w="1843" w:type="dxa"/>
            <w:tcBorders>
              <w:top w:val="single" w:sz="4" w:space="0" w:color="auto"/>
            </w:tcBorders>
            <w:shd w:val="clear" w:color="auto" w:fill="auto"/>
            <w:vAlign w:val="bottom"/>
          </w:tcPr>
          <w:p w:rsidR="00BD7375" w:rsidRPr="00A96361" w:rsidRDefault="00BD7375" w:rsidP="00A9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11,709,510</w:t>
            </w:r>
          </w:p>
        </w:tc>
        <w:tc>
          <w:tcPr>
            <w:tcW w:w="283" w:type="dxa"/>
            <w:shd w:val="clear" w:color="auto" w:fill="auto"/>
            <w:vAlign w:val="bottom"/>
          </w:tcPr>
          <w:p w:rsidR="00BD7375" w:rsidRPr="00A96361" w:rsidRDefault="00BD7375" w:rsidP="00A9780E">
            <w:pPr>
              <w:tabs>
                <w:tab w:val="clear" w:pos="680"/>
              </w:tabs>
              <w:ind w:left="-153" w:right="113"/>
              <w:jc w:val="right"/>
              <w:rPr>
                <w:rFonts w:ascii="Times New Roman" w:hAnsi="Times New Roman" w:cs="Times New Roman"/>
                <w:sz w:val="22"/>
                <w:szCs w:val="22"/>
                <w:highlight w:val="yellow"/>
              </w:rPr>
            </w:pPr>
          </w:p>
        </w:tc>
        <w:tc>
          <w:tcPr>
            <w:tcW w:w="1701" w:type="dxa"/>
            <w:tcBorders>
              <w:top w:val="single" w:sz="4" w:space="0" w:color="auto"/>
            </w:tcBorders>
            <w:shd w:val="clear" w:color="auto" w:fill="auto"/>
            <w:vAlign w:val="bottom"/>
          </w:tcPr>
          <w:p w:rsidR="00BD7375" w:rsidRPr="00A96361" w:rsidRDefault="00BD7375" w:rsidP="00A9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5,029,536</w:t>
            </w:r>
          </w:p>
        </w:tc>
        <w:tc>
          <w:tcPr>
            <w:tcW w:w="284" w:type="dxa"/>
            <w:shd w:val="clear" w:color="auto" w:fill="auto"/>
            <w:vAlign w:val="bottom"/>
          </w:tcPr>
          <w:p w:rsidR="00BD7375" w:rsidRPr="00A96361" w:rsidRDefault="00BD7375" w:rsidP="00A9780E">
            <w:pPr>
              <w:tabs>
                <w:tab w:val="clear" w:pos="680"/>
              </w:tabs>
              <w:ind w:left="-153" w:right="113"/>
              <w:jc w:val="right"/>
              <w:rPr>
                <w:rFonts w:ascii="Times New Roman" w:hAnsi="Times New Roman" w:cs="Times New Roman"/>
                <w:sz w:val="22"/>
                <w:szCs w:val="22"/>
                <w:highlight w:val="yellow"/>
              </w:rPr>
            </w:pPr>
          </w:p>
        </w:tc>
        <w:tc>
          <w:tcPr>
            <w:tcW w:w="1559" w:type="dxa"/>
            <w:tcBorders>
              <w:top w:val="single" w:sz="4" w:space="0" w:color="auto"/>
            </w:tcBorders>
            <w:shd w:val="clear" w:color="auto" w:fill="auto"/>
            <w:vAlign w:val="bottom"/>
          </w:tcPr>
          <w:p w:rsidR="00BD7375" w:rsidRPr="00A96361" w:rsidRDefault="00BD7375" w:rsidP="00A9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8,306,124</w:t>
            </w:r>
          </w:p>
        </w:tc>
        <w:tc>
          <w:tcPr>
            <w:tcW w:w="284" w:type="dxa"/>
            <w:shd w:val="clear" w:color="auto" w:fill="auto"/>
            <w:vAlign w:val="bottom"/>
          </w:tcPr>
          <w:p w:rsidR="00BD7375" w:rsidRPr="006D3893" w:rsidRDefault="00BD7375" w:rsidP="00A9780E">
            <w:pPr>
              <w:tabs>
                <w:tab w:val="clear" w:pos="680"/>
              </w:tabs>
              <w:ind w:left="-153" w:right="113"/>
              <w:jc w:val="right"/>
              <w:rPr>
                <w:rFonts w:ascii="Times New Roman" w:hAnsi="Times New Roman" w:cs="Times New Roman"/>
                <w:sz w:val="22"/>
                <w:szCs w:val="22"/>
                <w:highlight w:val="yellow"/>
              </w:rPr>
            </w:pPr>
          </w:p>
        </w:tc>
        <w:tc>
          <w:tcPr>
            <w:tcW w:w="1701" w:type="dxa"/>
            <w:shd w:val="clear" w:color="auto" w:fill="auto"/>
            <w:vAlign w:val="bottom"/>
          </w:tcPr>
          <w:p w:rsidR="00BD7375" w:rsidRPr="00DC5B3D" w:rsidRDefault="00BD7375" w:rsidP="00A9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25,045,170</w:t>
            </w:r>
          </w:p>
        </w:tc>
      </w:tr>
      <w:tr w:rsidR="00BD7375" w:rsidRPr="0076568C" w:rsidTr="00A96361">
        <w:tc>
          <w:tcPr>
            <w:tcW w:w="2518" w:type="dxa"/>
            <w:shd w:val="clear" w:color="auto" w:fill="auto"/>
            <w:vAlign w:val="bottom"/>
          </w:tcPr>
          <w:p w:rsidR="00BD7375" w:rsidRPr="0076568C" w:rsidRDefault="00BD7375" w:rsidP="00692248">
            <w:pPr>
              <w:tabs>
                <w:tab w:val="left" w:pos="540"/>
              </w:tabs>
              <w:rPr>
                <w:rFonts w:ascii="Times New Roman" w:eastAsia="SimSun" w:hAnsi="Times New Roman" w:cs="Times New Roman"/>
                <w:sz w:val="22"/>
                <w:szCs w:val="22"/>
                <w:cs/>
              </w:rPr>
            </w:pPr>
            <w:r w:rsidRPr="0076568C">
              <w:rPr>
                <w:rFonts w:ascii="Times New Roman" w:eastAsia="SimSun" w:hAnsi="Times New Roman" w:cs="Times New Roman"/>
                <w:sz w:val="22"/>
                <w:szCs w:val="22"/>
              </w:rPr>
              <w:t>Total revenues</w:t>
            </w:r>
          </w:p>
        </w:tc>
        <w:tc>
          <w:tcPr>
            <w:tcW w:w="1843" w:type="dxa"/>
            <w:shd w:val="clear" w:color="auto" w:fill="auto"/>
            <w:vAlign w:val="bottom"/>
          </w:tcPr>
          <w:p w:rsidR="00BD7375" w:rsidRPr="00A96361" w:rsidRDefault="00BD7375" w:rsidP="00A9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11,713,100</w:t>
            </w:r>
          </w:p>
        </w:tc>
        <w:tc>
          <w:tcPr>
            <w:tcW w:w="283" w:type="dxa"/>
            <w:shd w:val="clear" w:color="auto" w:fill="auto"/>
            <w:vAlign w:val="bottom"/>
          </w:tcPr>
          <w:p w:rsidR="00BD7375" w:rsidRPr="00A96361" w:rsidRDefault="00BD7375" w:rsidP="00A9780E">
            <w:pPr>
              <w:tabs>
                <w:tab w:val="clear" w:pos="680"/>
              </w:tabs>
              <w:ind w:left="-153" w:right="113"/>
              <w:jc w:val="right"/>
              <w:rPr>
                <w:rFonts w:ascii="Times New Roman" w:hAnsi="Times New Roman" w:cs="Times New Roman"/>
                <w:sz w:val="22"/>
                <w:szCs w:val="22"/>
                <w:highlight w:val="yellow"/>
              </w:rPr>
            </w:pPr>
          </w:p>
        </w:tc>
        <w:tc>
          <w:tcPr>
            <w:tcW w:w="1701" w:type="dxa"/>
            <w:shd w:val="clear" w:color="auto" w:fill="auto"/>
            <w:vAlign w:val="bottom"/>
          </w:tcPr>
          <w:p w:rsidR="00BD7375" w:rsidRPr="00A96361" w:rsidRDefault="00BD7375" w:rsidP="00A9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5,032,060</w:t>
            </w:r>
          </w:p>
        </w:tc>
        <w:tc>
          <w:tcPr>
            <w:tcW w:w="284" w:type="dxa"/>
            <w:shd w:val="clear" w:color="auto" w:fill="auto"/>
            <w:vAlign w:val="bottom"/>
          </w:tcPr>
          <w:p w:rsidR="00BD7375" w:rsidRPr="00A96361" w:rsidRDefault="00BD7375" w:rsidP="00A9780E">
            <w:pPr>
              <w:tabs>
                <w:tab w:val="clear" w:pos="680"/>
              </w:tabs>
              <w:ind w:left="-153" w:right="113"/>
              <w:jc w:val="right"/>
              <w:rPr>
                <w:rFonts w:ascii="Times New Roman" w:hAnsi="Times New Roman" w:cs="Times New Roman"/>
                <w:sz w:val="22"/>
                <w:szCs w:val="22"/>
                <w:highlight w:val="yellow"/>
              </w:rPr>
            </w:pPr>
          </w:p>
        </w:tc>
        <w:tc>
          <w:tcPr>
            <w:tcW w:w="1559" w:type="dxa"/>
            <w:shd w:val="clear" w:color="auto" w:fill="auto"/>
            <w:vAlign w:val="bottom"/>
          </w:tcPr>
          <w:p w:rsidR="00BD7375" w:rsidRPr="00A96361" w:rsidRDefault="00BD7375" w:rsidP="00A9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8,320,552</w:t>
            </w:r>
          </w:p>
        </w:tc>
        <w:tc>
          <w:tcPr>
            <w:tcW w:w="284" w:type="dxa"/>
            <w:shd w:val="clear" w:color="auto" w:fill="auto"/>
            <w:vAlign w:val="bottom"/>
          </w:tcPr>
          <w:p w:rsidR="00BD7375" w:rsidRPr="006D3893" w:rsidRDefault="00BD7375" w:rsidP="00A9780E">
            <w:pPr>
              <w:tabs>
                <w:tab w:val="clear" w:pos="680"/>
              </w:tabs>
              <w:ind w:left="-153" w:right="113"/>
              <w:jc w:val="right"/>
              <w:rPr>
                <w:rFonts w:ascii="Times New Roman" w:hAnsi="Times New Roman" w:cs="Times New Roman"/>
                <w:sz w:val="22"/>
                <w:szCs w:val="22"/>
                <w:highlight w:val="yellow"/>
              </w:rPr>
            </w:pPr>
          </w:p>
        </w:tc>
        <w:tc>
          <w:tcPr>
            <w:tcW w:w="1701" w:type="dxa"/>
            <w:shd w:val="clear" w:color="auto" w:fill="auto"/>
            <w:vAlign w:val="bottom"/>
          </w:tcPr>
          <w:p w:rsidR="00BD7375" w:rsidRPr="00DC5B3D" w:rsidRDefault="00BD7375" w:rsidP="00A9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25,065,712</w:t>
            </w:r>
          </w:p>
        </w:tc>
      </w:tr>
      <w:tr w:rsidR="00BD7375" w:rsidRPr="0076568C" w:rsidTr="00A96361">
        <w:tc>
          <w:tcPr>
            <w:tcW w:w="2518" w:type="dxa"/>
            <w:shd w:val="clear" w:color="auto" w:fill="auto"/>
            <w:vAlign w:val="bottom"/>
          </w:tcPr>
          <w:p w:rsidR="00BD7375" w:rsidRPr="0076568C" w:rsidRDefault="00BD7375" w:rsidP="00692248">
            <w:pPr>
              <w:tabs>
                <w:tab w:val="left" w:pos="540"/>
              </w:tabs>
              <w:rPr>
                <w:rFonts w:ascii="Times New Roman" w:eastAsia="SimSun" w:hAnsi="Times New Roman" w:cs="Times New Roman"/>
                <w:sz w:val="22"/>
                <w:szCs w:val="22"/>
                <w:cs/>
              </w:rPr>
            </w:pPr>
            <w:r w:rsidRPr="0076568C">
              <w:rPr>
                <w:rFonts w:ascii="Times New Roman" w:eastAsia="SimSun" w:hAnsi="Times New Roman" w:cs="Times New Roman"/>
                <w:sz w:val="22"/>
                <w:szCs w:val="22"/>
              </w:rPr>
              <w:t>Total cost of sales and expenses</w:t>
            </w:r>
          </w:p>
        </w:tc>
        <w:tc>
          <w:tcPr>
            <w:tcW w:w="1843" w:type="dxa"/>
            <w:shd w:val="clear" w:color="auto" w:fill="auto"/>
            <w:vAlign w:val="bottom"/>
          </w:tcPr>
          <w:p w:rsidR="00BD7375" w:rsidRPr="00A96361" w:rsidRDefault="00BD7375" w:rsidP="00266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400"/>
              </w:tabs>
              <w:ind w:right="113"/>
              <w:jc w:val="right"/>
              <w:rPr>
                <w:rFonts w:ascii="Times New Roman" w:hAnsi="Times New Roman" w:cs="Times New Roman"/>
                <w:sz w:val="22"/>
                <w:szCs w:val="22"/>
              </w:rPr>
            </w:pPr>
            <w:r>
              <w:rPr>
                <w:rFonts w:ascii="Times New Roman" w:hAnsi="Times New Roman" w:cs="Times New Roman"/>
                <w:sz w:val="22"/>
                <w:szCs w:val="22"/>
              </w:rPr>
              <w:t>(10,652,</w:t>
            </w:r>
            <w:r w:rsidR="00266711">
              <w:rPr>
                <w:rFonts w:ascii="Times New Roman" w:hAnsi="Times New Roman" w:cs="Times New Roman"/>
                <w:sz w:val="22"/>
                <w:szCs w:val="22"/>
              </w:rPr>
              <w:t>569</w:t>
            </w:r>
            <w:r w:rsidRPr="00A96361">
              <w:rPr>
                <w:rFonts w:ascii="Times New Roman" w:hAnsi="Times New Roman" w:cs="Times New Roman"/>
                <w:sz w:val="22"/>
                <w:szCs w:val="22"/>
              </w:rPr>
              <w:t>)</w:t>
            </w:r>
          </w:p>
        </w:tc>
        <w:tc>
          <w:tcPr>
            <w:tcW w:w="283" w:type="dxa"/>
            <w:shd w:val="clear" w:color="auto" w:fill="auto"/>
            <w:vAlign w:val="bottom"/>
          </w:tcPr>
          <w:p w:rsidR="00BD7375" w:rsidRPr="00A96361" w:rsidRDefault="00BD7375" w:rsidP="00A9780E">
            <w:pPr>
              <w:tabs>
                <w:tab w:val="clear" w:pos="454"/>
                <w:tab w:val="left" w:pos="750"/>
              </w:tabs>
              <w:ind w:left="-154" w:right="177"/>
              <w:jc w:val="right"/>
              <w:rPr>
                <w:rFonts w:ascii="Times New Roman" w:hAnsi="Times New Roman" w:cs="Times New Roman"/>
                <w:sz w:val="22"/>
                <w:szCs w:val="22"/>
                <w:highlight w:val="yellow"/>
              </w:rPr>
            </w:pPr>
          </w:p>
        </w:tc>
        <w:tc>
          <w:tcPr>
            <w:tcW w:w="1701" w:type="dxa"/>
            <w:shd w:val="clear" w:color="auto" w:fill="auto"/>
            <w:vAlign w:val="bottom"/>
          </w:tcPr>
          <w:p w:rsidR="00BD7375" w:rsidRPr="00A96361" w:rsidRDefault="00BD7375" w:rsidP="00266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r w:rsidRPr="00A96361">
              <w:rPr>
                <w:rFonts w:ascii="Times New Roman" w:hAnsi="Times New Roman" w:cs="Times New Roman"/>
                <w:sz w:val="22"/>
                <w:szCs w:val="22"/>
              </w:rPr>
              <w:t>(</w:t>
            </w:r>
            <w:r>
              <w:rPr>
                <w:rFonts w:ascii="Times New Roman" w:hAnsi="Times New Roman" w:cs="Times New Roman"/>
                <w:sz w:val="22"/>
                <w:szCs w:val="22"/>
              </w:rPr>
              <w:t>4,765,</w:t>
            </w:r>
            <w:r w:rsidR="00266711">
              <w:rPr>
                <w:rFonts w:ascii="Times New Roman" w:hAnsi="Times New Roman" w:cs="Times New Roman"/>
                <w:sz w:val="22"/>
                <w:szCs w:val="22"/>
              </w:rPr>
              <w:t>119</w:t>
            </w:r>
            <w:r w:rsidRPr="00A96361">
              <w:rPr>
                <w:rFonts w:ascii="Times New Roman" w:hAnsi="Times New Roman" w:cs="Times New Roman"/>
                <w:sz w:val="22"/>
                <w:szCs w:val="22"/>
              </w:rPr>
              <w:t>)</w:t>
            </w:r>
          </w:p>
        </w:tc>
        <w:tc>
          <w:tcPr>
            <w:tcW w:w="284" w:type="dxa"/>
            <w:shd w:val="clear" w:color="auto" w:fill="auto"/>
            <w:vAlign w:val="bottom"/>
          </w:tcPr>
          <w:p w:rsidR="00BD7375" w:rsidRPr="00A96361" w:rsidRDefault="00BD7375" w:rsidP="00A9780E">
            <w:pPr>
              <w:tabs>
                <w:tab w:val="clear" w:pos="454"/>
                <w:tab w:val="left" w:pos="750"/>
              </w:tabs>
              <w:ind w:left="-154" w:right="177"/>
              <w:jc w:val="right"/>
              <w:rPr>
                <w:rFonts w:ascii="Times New Roman" w:hAnsi="Times New Roman" w:cs="Times New Roman"/>
                <w:sz w:val="22"/>
                <w:szCs w:val="22"/>
                <w:highlight w:val="yellow"/>
              </w:rPr>
            </w:pPr>
          </w:p>
        </w:tc>
        <w:tc>
          <w:tcPr>
            <w:tcW w:w="1559" w:type="dxa"/>
            <w:shd w:val="clear" w:color="auto" w:fill="auto"/>
            <w:vAlign w:val="bottom"/>
          </w:tcPr>
          <w:p w:rsidR="00BD7375" w:rsidRPr="00A96361" w:rsidRDefault="00BD7375" w:rsidP="0026671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113"/>
              <w:jc w:val="right"/>
              <w:rPr>
                <w:rFonts w:ascii="Times New Roman" w:hAnsi="Times New Roman" w:cs="Times New Roman"/>
                <w:sz w:val="22"/>
                <w:szCs w:val="22"/>
              </w:rPr>
            </w:pPr>
            <w:r w:rsidRPr="00A96361">
              <w:rPr>
                <w:rFonts w:ascii="Times New Roman" w:hAnsi="Times New Roman" w:cs="Times New Roman"/>
                <w:sz w:val="22"/>
                <w:szCs w:val="22"/>
              </w:rPr>
              <w:t>(</w:t>
            </w:r>
            <w:r>
              <w:rPr>
                <w:rFonts w:ascii="Times New Roman" w:hAnsi="Times New Roman" w:cs="Times New Roman"/>
                <w:sz w:val="22"/>
                <w:szCs w:val="22"/>
              </w:rPr>
              <w:t>8,102,</w:t>
            </w:r>
            <w:r w:rsidR="00266711">
              <w:rPr>
                <w:rFonts w:ascii="Times New Roman" w:hAnsi="Times New Roman" w:cs="Times New Roman"/>
                <w:sz w:val="22"/>
                <w:szCs w:val="22"/>
              </w:rPr>
              <w:t>422</w:t>
            </w:r>
            <w:r w:rsidRPr="00A96361">
              <w:rPr>
                <w:rFonts w:ascii="Times New Roman" w:hAnsi="Times New Roman" w:cs="Times New Roman"/>
                <w:sz w:val="22"/>
                <w:szCs w:val="22"/>
              </w:rPr>
              <w:t>)</w:t>
            </w:r>
          </w:p>
        </w:tc>
        <w:tc>
          <w:tcPr>
            <w:tcW w:w="284" w:type="dxa"/>
            <w:shd w:val="clear" w:color="auto" w:fill="auto"/>
            <w:vAlign w:val="bottom"/>
          </w:tcPr>
          <w:p w:rsidR="00BD7375" w:rsidRPr="006D3893" w:rsidRDefault="00BD7375" w:rsidP="00A9780E">
            <w:pPr>
              <w:tabs>
                <w:tab w:val="clear" w:pos="454"/>
                <w:tab w:val="left" w:pos="750"/>
              </w:tabs>
              <w:ind w:left="-154" w:right="177"/>
              <w:jc w:val="right"/>
              <w:rPr>
                <w:rFonts w:ascii="Times New Roman" w:hAnsi="Times New Roman" w:cs="Times New Roman"/>
                <w:sz w:val="22"/>
                <w:szCs w:val="22"/>
                <w:highlight w:val="yellow"/>
              </w:rPr>
            </w:pPr>
          </w:p>
        </w:tc>
        <w:tc>
          <w:tcPr>
            <w:tcW w:w="1701" w:type="dxa"/>
            <w:shd w:val="clear" w:color="auto" w:fill="auto"/>
            <w:vAlign w:val="bottom"/>
          </w:tcPr>
          <w:p w:rsidR="00BD7375" w:rsidRPr="00DC5B3D" w:rsidRDefault="00BD7375" w:rsidP="00266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560"/>
              </w:tabs>
              <w:ind w:right="113"/>
              <w:jc w:val="right"/>
              <w:rPr>
                <w:rFonts w:ascii="Times New Roman" w:hAnsi="Times New Roman" w:cs="Times New Roman"/>
                <w:sz w:val="22"/>
                <w:szCs w:val="22"/>
              </w:rPr>
            </w:pPr>
            <w:r w:rsidRPr="00DC5B3D">
              <w:rPr>
                <w:rFonts w:ascii="Times New Roman" w:hAnsi="Times New Roman" w:cs="Times New Roman"/>
                <w:sz w:val="22"/>
                <w:szCs w:val="22"/>
              </w:rPr>
              <w:t>(23,</w:t>
            </w:r>
            <w:r>
              <w:rPr>
                <w:rFonts w:ascii="Times New Roman" w:hAnsi="Times New Roman" w:cs="Times New Roman"/>
                <w:sz w:val="22"/>
                <w:szCs w:val="22"/>
              </w:rPr>
              <w:t>520,</w:t>
            </w:r>
            <w:r w:rsidR="00266711">
              <w:rPr>
                <w:rFonts w:ascii="Times New Roman" w:hAnsi="Times New Roman" w:cs="Times New Roman"/>
                <w:sz w:val="22"/>
                <w:szCs w:val="22"/>
              </w:rPr>
              <w:t>110</w:t>
            </w:r>
            <w:r w:rsidRPr="00DC5B3D">
              <w:rPr>
                <w:rFonts w:ascii="Times New Roman" w:hAnsi="Times New Roman" w:cs="Times New Roman"/>
                <w:sz w:val="22"/>
                <w:szCs w:val="22"/>
              </w:rPr>
              <w:t>)</w:t>
            </w:r>
          </w:p>
        </w:tc>
      </w:tr>
      <w:tr w:rsidR="00BD7375" w:rsidRPr="0076568C" w:rsidTr="00A96361">
        <w:tc>
          <w:tcPr>
            <w:tcW w:w="2518" w:type="dxa"/>
            <w:shd w:val="clear" w:color="auto" w:fill="auto"/>
            <w:vAlign w:val="bottom"/>
          </w:tcPr>
          <w:p w:rsidR="00BD7375" w:rsidRPr="0076568C" w:rsidRDefault="0015506E" w:rsidP="0015506E">
            <w:pPr>
              <w:tabs>
                <w:tab w:val="left" w:pos="540"/>
              </w:tabs>
              <w:rPr>
                <w:rFonts w:ascii="Times New Roman" w:eastAsia="SimSun" w:hAnsi="Times New Roman" w:cs="Times New Roman"/>
                <w:sz w:val="22"/>
                <w:szCs w:val="22"/>
              </w:rPr>
            </w:pPr>
            <w:r>
              <w:rPr>
                <w:rFonts w:ascii="Times New Roman" w:eastAsia="SimSun" w:hAnsi="Times New Roman" w:cs="Times New Roman"/>
                <w:sz w:val="22"/>
                <w:szCs w:val="22"/>
              </w:rPr>
              <w:t xml:space="preserve">Profit </w:t>
            </w:r>
            <w:r w:rsidR="00BD7375" w:rsidRPr="0076568C">
              <w:rPr>
                <w:rFonts w:ascii="Times New Roman" w:eastAsia="SimSun" w:hAnsi="Times New Roman" w:cs="Times New Roman"/>
                <w:sz w:val="22"/>
                <w:szCs w:val="22"/>
              </w:rPr>
              <w:t>for the year</w:t>
            </w:r>
          </w:p>
        </w:tc>
        <w:tc>
          <w:tcPr>
            <w:tcW w:w="1843" w:type="dxa"/>
            <w:shd w:val="clear" w:color="auto" w:fill="auto"/>
            <w:vAlign w:val="bottom"/>
          </w:tcPr>
          <w:p w:rsidR="00BD7375" w:rsidRPr="00A96361" w:rsidRDefault="00BD7375" w:rsidP="00266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1,060,</w:t>
            </w:r>
            <w:r w:rsidR="00266711">
              <w:rPr>
                <w:rFonts w:ascii="Times New Roman" w:hAnsi="Times New Roman" w:cs="Times New Roman"/>
                <w:sz w:val="22"/>
                <w:szCs w:val="22"/>
              </w:rPr>
              <w:t>531</w:t>
            </w:r>
          </w:p>
        </w:tc>
        <w:tc>
          <w:tcPr>
            <w:tcW w:w="283" w:type="dxa"/>
            <w:shd w:val="clear" w:color="auto" w:fill="auto"/>
            <w:vAlign w:val="bottom"/>
          </w:tcPr>
          <w:p w:rsidR="00BD7375" w:rsidRPr="00A96361" w:rsidRDefault="00BD7375" w:rsidP="00A9780E">
            <w:pPr>
              <w:tabs>
                <w:tab w:val="clear" w:pos="454"/>
                <w:tab w:val="left" w:pos="750"/>
              </w:tabs>
              <w:ind w:left="-154" w:right="177"/>
              <w:jc w:val="right"/>
              <w:rPr>
                <w:rFonts w:ascii="Times New Roman" w:hAnsi="Times New Roman" w:cs="Times New Roman"/>
                <w:sz w:val="22"/>
                <w:szCs w:val="22"/>
                <w:highlight w:val="yellow"/>
              </w:rPr>
            </w:pPr>
          </w:p>
        </w:tc>
        <w:tc>
          <w:tcPr>
            <w:tcW w:w="1701" w:type="dxa"/>
            <w:shd w:val="clear" w:color="auto" w:fill="auto"/>
            <w:vAlign w:val="bottom"/>
          </w:tcPr>
          <w:p w:rsidR="00BD7375" w:rsidRPr="00A96361" w:rsidRDefault="00BD7375" w:rsidP="00A9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266,</w:t>
            </w:r>
            <w:r w:rsidR="00266711">
              <w:rPr>
                <w:rFonts w:ascii="Times New Roman" w:hAnsi="Times New Roman" w:cs="Times New Roman"/>
                <w:sz w:val="22"/>
                <w:szCs w:val="22"/>
              </w:rPr>
              <w:t>941</w:t>
            </w:r>
          </w:p>
        </w:tc>
        <w:tc>
          <w:tcPr>
            <w:tcW w:w="284" w:type="dxa"/>
            <w:shd w:val="clear" w:color="auto" w:fill="auto"/>
            <w:vAlign w:val="bottom"/>
          </w:tcPr>
          <w:p w:rsidR="00BD7375" w:rsidRPr="00A96361" w:rsidRDefault="00BD7375" w:rsidP="00A9780E">
            <w:pPr>
              <w:tabs>
                <w:tab w:val="clear" w:pos="454"/>
                <w:tab w:val="left" w:pos="750"/>
              </w:tabs>
              <w:ind w:left="-154" w:right="177"/>
              <w:jc w:val="right"/>
              <w:rPr>
                <w:rFonts w:ascii="Times New Roman" w:hAnsi="Times New Roman" w:cs="Times New Roman"/>
                <w:sz w:val="22"/>
                <w:szCs w:val="22"/>
                <w:highlight w:val="yellow"/>
              </w:rPr>
            </w:pPr>
          </w:p>
        </w:tc>
        <w:tc>
          <w:tcPr>
            <w:tcW w:w="1559" w:type="dxa"/>
            <w:shd w:val="clear" w:color="auto" w:fill="auto"/>
            <w:vAlign w:val="bottom"/>
          </w:tcPr>
          <w:p w:rsidR="00BD7375" w:rsidRPr="00A96361" w:rsidRDefault="00BD7375" w:rsidP="00A9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21</w:t>
            </w:r>
            <w:r w:rsidR="00266711">
              <w:rPr>
                <w:rFonts w:ascii="Times New Roman" w:hAnsi="Times New Roman" w:cs="Times New Roman"/>
                <w:sz w:val="22"/>
                <w:szCs w:val="22"/>
              </w:rPr>
              <w:t>8,130</w:t>
            </w:r>
          </w:p>
        </w:tc>
        <w:tc>
          <w:tcPr>
            <w:tcW w:w="284" w:type="dxa"/>
            <w:shd w:val="clear" w:color="auto" w:fill="auto"/>
            <w:vAlign w:val="bottom"/>
          </w:tcPr>
          <w:p w:rsidR="00BD7375" w:rsidRPr="006D3893" w:rsidRDefault="00BD7375" w:rsidP="00A9780E">
            <w:pPr>
              <w:tabs>
                <w:tab w:val="clear" w:pos="454"/>
                <w:tab w:val="left" w:pos="750"/>
              </w:tabs>
              <w:ind w:left="-154" w:right="177"/>
              <w:jc w:val="right"/>
              <w:rPr>
                <w:rFonts w:ascii="Times New Roman" w:hAnsi="Times New Roman" w:cs="Times New Roman"/>
                <w:sz w:val="22"/>
                <w:szCs w:val="22"/>
                <w:highlight w:val="yellow"/>
              </w:rPr>
            </w:pPr>
          </w:p>
        </w:tc>
        <w:tc>
          <w:tcPr>
            <w:tcW w:w="1701" w:type="dxa"/>
            <w:shd w:val="clear" w:color="auto" w:fill="auto"/>
            <w:vAlign w:val="bottom"/>
          </w:tcPr>
          <w:p w:rsidR="00BD7375" w:rsidRPr="00DC5B3D" w:rsidRDefault="00BD7375" w:rsidP="00266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1,545,</w:t>
            </w:r>
            <w:r w:rsidR="00266711">
              <w:rPr>
                <w:rFonts w:ascii="Times New Roman" w:hAnsi="Times New Roman" w:cs="Times New Roman"/>
                <w:sz w:val="22"/>
                <w:szCs w:val="22"/>
              </w:rPr>
              <w:t>60</w:t>
            </w:r>
            <w:r>
              <w:rPr>
                <w:rFonts w:ascii="Times New Roman" w:hAnsi="Times New Roman" w:cs="Times New Roman"/>
                <w:sz w:val="22"/>
                <w:szCs w:val="22"/>
              </w:rPr>
              <w:t>2</w:t>
            </w:r>
          </w:p>
        </w:tc>
      </w:tr>
    </w:tbl>
    <w:p w:rsidR="007A02F9" w:rsidRPr="00B455DE" w:rsidRDefault="007A02F9" w:rsidP="00B45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10173" w:type="dxa"/>
        <w:tblLook w:val="01E0"/>
      </w:tblPr>
      <w:tblGrid>
        <w:gridCol w:w="2518"/>
        <w:gridCol w:w="1843"/>
        <w:gridCol w:w="283"/>
        <w:gridCol w:w="1701"/>
        <w:gridCol w:w="284"/>
        <w:gridCol w:w="1559"/>
        <w:gridCol w:w="284"/>
        <w:gridCol w:w="1701"/>
      </w:tblGrid>
      <w:tr w:rsidR="00B455DE" w:rsidRPr="0076568C" w:rsidTr="003543A5">
        <w:tc>
          <w:tcPr>
            <w:tcW w:w="2518" w:type="dxa"/>
            <w:shd w:val="clear" w:color="auto" w:fill="auto"/>
          </w:tcPr>
          <w:p w:rsidR="00B455DE" w:rsidRPr="0076568C" w:rsidRDefault="00B455DE" w:rsidP="003543A5">
            <w:pPr>
              <w:tabs>
                <w:tab w:val="left" w:pos="540"/>
              </w:tabs>
              <w:rPr>
                <w:rFonts w:ascii="Times New Roman" w:eastAsia="SimSun" w:hAnsi="Times New Roman" w:cs="Times New Roman"/>
                <w:sz w:val="22"/>
                <w:szCs w:val="22"/>
              </w:rPr>
            </w:pPr>
          </w:p>
        </w:tc>
        <w:tc>
          <w:tcPr>
            <w:tcW w:w="7655" w:type="dxa"/>
            <w:gridSpan w:val="7"/>
            <w:shd w:val="clear" w:color="auto" w:fill="auto"/>
            <w:vAlign w:val="bottom"/>
          </w:tcPr>
          <w:p w:rsidR="00B455DE" w:rsidRPr="0076568C" w:rsidRDefault="00B455DE" w:rsidP="00D41C48">
            <w:pPr>
              <w:tabs>
                <w:tab w:val="left" w:pos="540"/>
              </w:tabs>
              <w:jc w:val="center"/>
              <w:rPr>
                <w:rFonts w:ascii="Times New Roman" w:eastAsia="SimSun" w:hAnsi="Times New Roman" w:cs="Times New Roman"/>
                <w:sz w:val="22"/>
                <w:szCs w:val="22"/>
              </w:rPr>
            </w:pPr>
            <w:r w:rsidRPr="0076568C">
              <w:rPr>
                <w:rFonts w:ascii="Times New Roman" w:eastAsia="SimSun" w:hAnsi="Times New Roman" w:cs="Times New Roman"/>
                <w:sz w:val="22"/>
                <w:szCs w:val="22"/>
              </w:rPr>
              <w:t>202</w:t>
            </w:r>
            <w:r w:rsidR="00D41C48">
              <w:rPr>
                <w:rFonts w:ascii="Times New Roman" w:eastAsia="SimSun" w:hAnsi="Times New Roman" w:cs="Times New Roman"/>
                <w:sz w:val="22"/>
                <w:szCs w:val="22"/>
              </w:rPr>
              <w:t>2</w:t>
            </w:r>
            <w:r w:rsidRPr="0076568C">
              <w:rPr>
                <w:rFonts w:ascii="Times New Roman" w:eastAsia="SimSun" w:hAnsi="Times New Roman" w:cs="Times New Roman"/>
                <w:sz w:val="22"/>
                <w:szCs w:val="22"/>
              </w:rPr>
              <w:t xml:space="preserve"> (In Thousand Baht)</w:t>
            </w:r>
          </w:p>
        </w:tc>
      </w:tr>
      <w:tr w:rsidR="00B455DE" w:rsidRPr="0076568C" w:rsidTr="003543A5">
        <w:tc>
          <w:tcPr>
            <w:tcW w:w="2518" w:type="dxa"/>
            <w:shd w:val="clear" w:color="auto" w:fill="auto"/>
          </w:tcPr>
          <w:p w:rsidR="00B455DE" w:rsidRPr="0076568C" w:rsidRDefault="00B455DE" w:rsidP="003543A5">
            <w:pPr>
              <w:tabs>
                <w:tab w:val="clear" w:pos="2580"/>
                <w:tab w:val="left" w:pos="540"/>
                <w:tab w:val="left" w:pos="2552"/>
              </w:tabs>
              <w:jc w:val="both"/>
              <w:rPr>
                <w:rFonts w:ascii="Times New Roman" w:hAnsi="Times New Roman" w:cs="Times New Roman"/>
                <w:sz w:val="22"/>
                <w:szCs w:val="22"/>
              </w:rPr>
            </w:pPr>
          </w:p>
        </w:tc>
        <w:tc>
          <w:tcPr>
            <w:tcW w:w="1843" w:type="dxa"/>
            <w:tcBorders>
              <w:top w:val="single" w:sz="4" w:space="0" w:color="auto"/>
              <w:bottom w:val="single" w:sz="4" w:space="0" w:color="auto"/>
            </w:tcBorders>
            <w:shd w:val="clear" w:color="auto" w:fill="auto"/>
            <w:vAlign w:val="bottom"/>
          </w:tcPr>
          <w:p w:rsidR="00B455DE" w:rsidRPr="0076568C" w:rsidRDefault="00B455DE" w:rsidP="003543A5">
            <w:pPr>
              <w:tabs>
                <w:tab w:val="clear" w:pos="1644"/>
                <w:tab w:val="left" w:pos="540"/>
              </w:tabs>
              <w:ind w:left="-108" w:right="-108"/>
              <w:jc w:val="center"/>
              <w:rPr>
                <w:rFonts w:ascii="Times New Roman" w:hAnsi="Times New Roman" w:cs="Times New Roman"/>
                <w:sz w:val="22"/>
                <w:szCs w:val="22"/>
              </w:rPr>
            </w:pPr>
            <w:r w:rsidRPr="0076568C">
              <w:rPr>
                <w:rFonts w:ascii="Times New Roman" w:hAnsi="Times New Roman" w:cs="Times New Roman"/>
                <w:sz w:val="22"/>
                <w:szCs w:val="22"/>
              </w:rPr>
              <w:t xml:space="preserve">Entirely Promoted </w:t>
            </w:r>
          </w:p>
          <w:p w:rsidR="00B455DE" w:rsidRPr="0076568C" w:rsidRDefault="00B455DE" w:rsidP="003543A5">
            <w:pPr>
              <w:tabs>
                <w:tab w:val="clear" w:pos="1644"/>
                <w:tab w:val="left" w:pos="540"/>
              </w:tabs>
              <w:ind w:left="-108" w:right="-108"/>
              <w:jc w:val="center"/>
              <w:rPr>
                <w:rFonts w:ascii="Times New Roman" w:hAnsi="Times New Roman" w:cs="Times New Roman"/>
                <w:sz w:val="22"/>
                <w:szCs w:val="22"/>
                <w:cs/>
              </w:rPr>
            </w:pPr>
            <w:r w:rsidRPr="0076568C">
              <w:rPr>
                <w:rFonts w:ascii="Times New Roman" w:hAnsi="Times New Roman" w:cs="Times New Roman"/>
                <w:sz w:val="22"/>
                <w:szCs w:val="22"/>
              </w:rPr>
              <w:t>Business</w:t>
            </w:r>
          </w:p>
        </w:tc>
        <w:tc>
          <w:tcPr>
            <w:tcW w:w="283" w:type="dxa"/>
            <w:tcBorders>
              <w:top w:val="single" w:sz="4" w:space="0" w:color="auto"/>
            </w:tcBorders>
            <w:shd w:val="clear" w:color="auto" w:fill="auto"/>
          </w:tcPr>
          <w:p w:rsidR="00B455DE" w:rsidRPr="0076568C" w:rsidRDefault="00B455DE" w:rsidP="003543A5">
            <w:pPr>
              <w:ind w:left="-60" w:right="-92"/>
              <w:jc w:val="center"/>
              <w:rPr>
                <w:rFonts w:ascii="Times New Roman" w:hAnsi="Times New Roman" w:cs="Times New Roman"/>
                <w:sz w:val="22"/>
                <w:szCs w:val="22"/>
                <w:cs/>
              </w:rPr>
            </w:pPr>
          </w:p>
        </w:tc>
        <w:tc>
          <w:tcPr>
            <w:tcW w:w="1701" w:type="dxa"/>
            <w:tcBorders>
              <w:top w:val="single" w:sz="4" w:space="0" w:color="auto"/>
              <w:bottom w:val="single" w:sz="4" w:space="0" w:color="auto"/>
            </w:tcBorders>
            <w:shd w:val="clear" w:color="auto" w:fill="auto"/>
            <w:vAlign w:val="bottom"/>
          </w:tcPr>
          <w:p w:rsidR="00B455DE" w:rsidRPr="0076568C" w:rsidRDefault="00B455DE" w:rsidP="003543A5">
            <w:pPr>
              <w:tabs>
                <w:tab w:val="clear" w:pos="1644"/>
                <w:tab w:val="clear" w:pos="1871"/>
                <w:tab w:val="left" w:pos="540"/>
                <w:tab w:val="left" w:pos="1877"/>
              </w:tabs>
              <w:ind w:left="-108" w:right="-108"/>
              <w:jc w:val="center"/>
              <w:rPr>
                <w:rFonts w:ascii="Times New Roman" w:hAnsi="Times New Roman" w:cs="Times New Roman"/>
                <w:sz w:val="22"/>
                <w:szCs w:val="22"/>
                <w:cs/>
              </w:rPr>
            </w:pPr>
            <w:r w:rsidRPr="0076568C">
              <w:rPr>
                <w:rFonts w:ascii="Times New Roman" w:hAnsi="Times New Roman" w:cs="Times New Roman"/>
                <w:sz w:val="22"/>
                <w:szCs w:val="22"/>
              </w:rPr>
              <w:t>Partially Promoted Business</w:t>
            </w:r>
          </w:p>
        </w:tc>
        <w:tc>
          <w:tcPr>
            <w:tcW w:w="284" w:type="dxa"/>
            <w:tcBorders>
              <w:top w:val="single" w:sz="4" w:space="0" w:color="auto"/>
            </w:tcBorders>
            <w:shd w:val="clear" w:color="auto" w:fill="auto"/>
          </w:tcPr>
          <w:p w:rsidR="00B455DE" w:rsidRPr="0076568C" w:rsidRDefault="00B455DE" w:rsidP="003543A5">
            <w:pPr>
              <w:tabs>
                <w:tab w:val="left" w:pos="540"/>
              </w:tabs>
              <w:ind w:left="-58" w:right="-92"/>
              <w:jc w:val="center"/>
              <w:rPr>
                <w:rFonts w:ascii="Times New Roman" w:hAnsi="Times New Roman" w:cs="Times New Roman"/>
                <w:sz w:val="22"/>
                <w:szCs w:val="22"/>
              </w:rPr>
            </w:pPr>
          </w:p>
        </w:tc>
        <w:tc>
          <w:tcPr>
            <w:tcW w:w="1559" w:type="dxa"/>
            <w:tcBorders>
              <w:top w:val="single" w:sz="4" w:space="0" w:color="auto"/>
              <w:bottom w:val="single" w:sz="4" w:space="0" w:color="auto"/>
            </w:tcBorders>
            <w:shd w:val="clear" w:color="auto" w:fill="auto"/>
            <w:vAlign w:val="bottom"/>
          </w:tcPr>
          <w:p w:rsidR="00B455DE" w:rsidRPr="0076568C" w:rsidRDefault="00B455DE" w:rsidP="003543A5">
            <w:pPr>
              <w:tabs>
                <w:tab w:val="clear" w:pos="1871"/>
              </w:tabs>
              <w:ind w:left="-96" w:right="-92"/>
              <w:jc w:val="center"/>
              <w:rPr>
                <w:rFonts w:ascii="Times New Roman" w:hAnsi="Times New Roman" w:cs="Times New Roman"/>
                <w:sz w:val="22"/>
                <w:szCs w:val="22"/>
              </w:rPr>
            </w:pPr>
            <w:r w:rsidRPr="0076568C">
              <w:rPr>
                <w:rFonts w:ascii="Times New Roman" w:hAnsi="Times New Roman" w:cs="Times New Roman"/>
                <w:sz w:val="22"/>
                <w:szCs w:val="22"/>
              </w:rPr>
              <w:t>Non-Promoted Business</w:t>
            </w:r>
          </w:p>
        </w:tc>
        <w:tc>
          <w:tcPr>
            <w:tcW w:w="284" w:type="dxa"/>
            <w:tcBorders>
              <w:top w:val="single" w:sz="4" w:space="0" w:color="auto"/>
            </w:tcBorders>
            <w:shd w:val="clear" w:color="auto" w:fill="auto"/>
          </w:tcPr>
          <w:p w:rsidR="00B455DE" w:rsidRPr="0076568C" w:rsidRDefault="00B455DE" w:rsidP="003543A5">
            <w:pPr>
              <w:tabs>
                <w:tab w:val="left" w:pos="540"/>
              </w:tabs>
              <w:ind w:left="-58" w:right="-92"/>
              <w:jc w:val="center"/>
              <w:rPr>
                <w:rFonts w:ascii="Times New Roman" w:hAnsi="Times New Roman" w:cs="Times New Roman"/>
                <w:sz w:val="22"/>
                <w:szCs w:val="22"/>
              </w:rPr>
            </w:pPr>
          </w:p>
        </w:tc>
        <w:tc>
          <w:tcPr>
            <w:tcW w:w="1701" w:type="dxa"/>
            <w:tcBorders>
              <w:top w:val="single" w:sz="4" w:space="0" w:color="auto"/>
              <w:bottom w:val="single" w:sz="4" w:space="0" w:color="auto"/>
            </w:tcBorders>
            <w:shd w:val="clear" w:color="auto" w:fill="auto"/>
            <w:vAlign w:val="bottom"/>
          </w:tcPr>
          <w:p w:rsidR="00B455DE" w:rsidRPr="0076568C" w:rsidRDefault="00B455DE" w:rsidP="003543A5">
            <w:pPr>
              <w:tabs>
                <w:tab w:val="left" w:pos="540"/>
              </w:tabs>
              <w:ind w:left="-172" w:right="-92"/>
              <w:jc w:val="center"/>
              <w:rPr>
                <w:rFonts w:ascii="Times New Roman" w:hAnsi="Times New Roman" w:cs="Times New Roman"/>
                <w:sz w:val="22"/>
                <w:szCs w:val="22"/>
              </w:rPr>
            </w:pPr>
            <w:r w:rsidRPr="0076568C">
              <w:rPr>
                <w:rFonts w:ascii="Times New Roman" w:hAnsi="Times New Roman" w:cs="Times New Roman"/>
                <w:sz w:val="22"/>
                <w:szCs w:val="22"/>
              </w:rPr>
              <w:t>Total</w:t>
            </w:r>
          </w:p>
        </w:tc>
      </w:tr>
      <w:tr w:rsidR="00D41C48" w:rsidRPr="0076568C" w:rsidTr="003543A5">
        <w:tc>
          <w:tcPr>
            <w:tcW w:w="2518" w:type="dxa"/>
            <w:shd w:val="clear" w:color="auto" w:fill="auto"/>
            <w:vAlign w:val="bottom"/>
          </w:tcPr>
          <w:p w:rsidR="00D41C48" w:rsidRPr="0076568C" w:rsidRDefault="00D41C48" w:rsidP="003543A5">
            <w:pPr>
              <w:tabs>
                <w:tab w:val="left" w:pos="540"/>
              </w:tabs>
              <w:rPr>
                <w:rFonts w:ascii="Times New Roman" w:eastAsia="SimSun" w:hAnsi="Times New Roman" w:cs="Times New Roman"/>
                <w:sz w:val="22"/>
                <w:szCs w:val="22"/>
              </w:rPr>
            </w:pPr>
            <w:r w:rsidRPr="0076568C">
              <w:rPr>
                <w:rFonts w:ascii="Times New Roman" w:eastAsia="SimSun" w:hAnsi="Times New Roman" w:cs="Times New Roman"/>
                <w:sz w:val="22"/>
                <w:szCs w:val="22"/>
              </w:rPr>
              <w:t>Sales</w:t>
            </w:r>
          </w:p>
        </w:tc>
        <w:tc>
          <w:tcPr>
            <w:tcW w:w="1843" w:type="dxa"/>
            <w:tcBorders>
              <w:top w:val="single" w:sz="4" w:space="0" w:color="auto"/>
            </w:tcBorders>
            <w:shd w:val="clear" w:color="auto" w:fill="auto"/>
            <w:vAlign w:val="bottom"/>
          </w:tcPr>
          <w:p w:rsidR="00D41C48" w:rsidRPr="00A96361"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96361">
              <w:rPr>
                <w:rFonts w:ascii="Times New Roman" w:hAnsi="Times New Roman" w:cs="Times New Roman"/>
                <w:sz w:val="22"/>
                <w:szCs w:val="22"/>
              </w:rPr>
              <w:t>14,586,556</w:t>
            </w:r>
          </w:p>
        </w:tc>
        <w:tc>
          <w:tcPr>
            <w:tcW w:w="283" w:type="dxa"/>
            <w:shd w:val="clear" w:color="auto" w:fill="auto"/>
            <w:vAlign w:val="bottom"/>
          </w:tcPr>
          <w:p w:rsidR="00D41C48" w:rsidRPr="00A96361" w:rsidRDefault="00D41C48" w:rsidP="00D41C48">
            <w:pPr>
              <w:tabs>
                <w:tab w:val="clear" w:pos="680"/>
              </w:tabs>
              <w:ind w:left="-153" w:right="113"/>
              <w:jc w:val="right"/>
              <w:rPr>
                <w:rFonts w:ascii="Times New Roman" w:hAnsi="Times New Roman" w:cs="Times New Roman"/>
                <w:sz w:val="22"/>
                <w:szCs w:val="22"/>
                <w:highlight w:val="yellow"/>
              </w:rPr>
            </w:pPr>
          </w:p>
        </w:tc>
        <w:tc>
          <w:tcPr>
            <w:tcW w:w="1701" w:type="dxa"/>
            <w:tcBorders>
              <w:top w:val="single" w:sz="4" w:space="0" w:color="auto"/>
            </w:tcBorders>
            <w:shd w:val="clear" w:color="auto" w:fill="auto"/>
            <w:vAlign w:val="bottom"/>
          </w:tcPr>
          <w:p w:rsidR="00D41C48" w:rsidRPr="00A96361"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96361">
              <w:rPr>
                <w:rFonts w:ascii="Times New Roman" w:hAnsi="Times New Roman" w:cs="Times New Roman"/>
                <w:sz w:val="22"/>
                <w:szCs w:val="22"/>
              </w:rPr>
              <w:t>5,907,786</w:t>
            </w:r>
          </w:p>
        </w:tc>
        <w:tc>
          <w:tcPr>
            <w:tcW w:w="284" w:type="dxa"/>
            <w:shd w:val="clear" w:color="auto" w:fill="auto"/>
            <w:vAlign w:val="bottom"/>
          </w:tcPr>
          <w:p w:rsidR="00D41C48" w:rsidRPr="00A96361" w:rsidRDefault="00D41C48" w:rsidP="00D41C48">
            <w:pPr>
              <w:tabs>
                <w:tab w:val="clear" w:pos="680"/>
              </w:tabs>
              <w:ind w:left="-153" w:right="113"/>
              <w:jc w:val="right"/>
              <w:rPr>
                <w:rFonts w:ascii="Times New Roman" w:hAnsi="Times New Roman" w:cs="Times New Roman"/>
                <w:sz w:val="22"/>
                <w:szCs w:val="22"/>
                <w:highlight w:val="yellow"/>
              </w:rPr>
            </w:pPr>
          </w:p>
        </w:tc>
        <w:tc>
          <w:tcPr>
            <w:tcW w:w="1559" w:type="dxa"/>
            <w:tcBorders>
              <w:top w:val="single" w:sz="4" w:space="0" w:color="auto"/>
            </w:tcBorders>
            <w:shd w:val="clear" w:color="auto" w:fill="auto"/>
            <w:vAlign w:val="bottom"/>
          </w:tcPr>
          <w:p w:rsidR="00D41C48" w:rsidRPr="00A96361"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96361">
              <w:rPr>
                <w:rFonts w:ascii="Times New Roman" w:hAnsi="Times New Roman" w:cs="Times New Roman"/>
                <w:sz w:val="22"/>
                <w:szCs w:val="22"/>
              </w:rPr>
              <w:t>4,677,720</w:t>
            </w:r>
          </w:p>
        </w:tc>
        <w:tc>
          <w:tcPr>
            <w:tcW w:w="284" w:type="dxa"/>
            <w:shd w:val="clear" w:color="auto" w:fill="auto"/>
            <w:vAlign w:val="bottom"/>
          </w:tcPr>
          <w:p w:rsidR="00D41C48" w:rsidRPr="006D3893" w:rsidRDefault="00D41C48" w:rsidP="00D41C48">
            <w:pPr>
              <w:tabs>
                <w:tab w:val="clear" w:pos="680"/>
              </w:tabs>
              <w:ind w:left="-153" w:right="113"/>
              <w:jc w:val="right"/>
              <w:rPr>
                <w:rFonts w:ascii="Times New Roman" w:hAnsi="Times New Roman" w:cs="Times New Roman"/>
                <w:sz w:val="22"/>
                <w:szCs w:val="22"/>
                <w:highlight w:val="yellow"/>
              </w:rPr>
            </w:pPr>
          </w:p>
        </w:tc>
        <w:tc>
          <w:tcPr>
            <w:tcW w:w="1701" w:type="dxa"/>
            <w:shd w:val="clear" w:color="auto" w:fill="auto"/>
            <w:vAlign w:val="bottom"/>
          </w:tcPr>
          <w:p w:rsidR="00D41C48" w:rsidRPr="00DC5B3D"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DC5B3D">
              <w:rPr>
                <w:rFonts w:ascii="Times New Roman" w:hAnsi="Times New Roman" w:cs="Times New Roman"/>
                <w:sz w:val="22"/>
                <w:szCs w:val="22"/>
              </w:rPr>
              <w:t>25,172,062</w:t>
            </w:r>
          </w:p>
        </w:tc>
      </w:tr>
      <w:tr w:rsidR="00D41C48" w:rsidRPr="0076568C" w:rsidTr="003543A5">
        <w:tc>
          <w:tcPr>
            <w:tcW w:w="2518" w:type="dxa"/>
            <w:shd w:val="clear" w:color="auto" w:fill="auto"/>
            <w:vAlign w:val="bottom"/>
          </w:tcPr>
          <w:p w:rsidR="00D41C48" w:rsidRPr="0076568C" w:rsidRDefault="00D41C48" w:rsidP="003543A5">
            <w:pPr>
              <w:tabs>
                <w:tab w:val="left" w:pos="540"/>
              </w:tabs>
              <w:rPr>
                <w:rFonts w:ascii="Times New Roman" w:eastAsia="SimSun" w:hAnsi="Times New Roman" w:cs="Times New Roman"/>
                <w:sz w:val="22"/>
                <w:szCs w:val="22"/>
                <w:cs/>
              </w:rPr>
            </w:pPr>
            <w:r w:rsidRPr="0076568C">
              <w:rPr>
                <w:rFonts w:ascii="Times New Roman" w:eastAsia="SimSun" w:hAnsi="Times New Roman" w:cs="Times New Roman"/>
                <w:sz w:val="22"/>
                <w:szCs w:val="22"/>
              </w:rPr>
              <w:t>Total revenues</w:t>
            </w:r>
          </w:p>
        </w:tc>
        <w:tc>
          <w:tcPr>
            <w:tcW w:w="1843" w:type="dxa"/>
            <w:shd w:val="clear" w:color="auto" w:fill="auto"/>
            <w:vAlign w:val="bottom"/>
          </w:tcPr>
          <w:p w:rsidR="00D41C48" w:rsidRPr="00A96361"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96361">
              <w:rPr>
                <w:rFonts w:ascii="Times New Roman" w:hAnsi="Times New Roman" w:cs="Times New Roman"/>
                <w:sz w:val="22"/>
                <w:szCs w:val="22"/>
              </w:rPr>
              <w:t>14,604,618</w:t>
            </w:r>
          </w:p>
        </w:tc>
        <w:tc>
          <w:tcPr>
            <w:tcW w:w="283" w:type="dxa"/>
            <w:shd w:val="clear" w:color="auto" w:fill="auto"/>
            <w:vAlign w:val="bottom"/>
          </w:tcPr>
          <w:p w:rsidR="00D41C48" w:rsidRPr="00A96361" w:rsidRDefault="00D41C48" w:rsidP="00D41C48">
            <w:pPr>
              <w:tabs>
                <w:tab w:val="clear" w:pos="680"/>
              </w:tabs>
              <w:ind w:left="-153" w:right="113"/>
              <w:jc w:val="right"/>
              <w:rPr>
                <w:rFonts w:ascii="Times New Roman" w:hAnsi="Times New Roman" w:cs="Times New Roman"/>
                <w:sz w:val="22"/>
                <w:szCs w:val="22"/>
                <w:highlight w:val="yellow"/>
              </w:rPr>
            </w:pPr>
          </w:p>
        </w:tc>
        <w:tc>
          <w:tcPr>
            <w:tcW w:w="1701" w:type="dxa"/>
            <w:shd w:val="clear" w:color="auto" w:fill="auto"/>
            <w:vAlign w:val="bottom"/>
          </w:tcPr>
          <w:p w:rsidR="00D41C48" w:rsidRPr="00A96361"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96361">
              <w:rPr>
                <w:rFonts w:ascii="Times New Roman" w:hAnsi="Times New Roman" w:cs="Times New Roman"/>
                <w:sz w:val="22"/>
                <w:szCs w:val="22"/>
              </w:rPr>
              <w:t>5,915,112</w:t>
            </w:r>
          </w:p>
        </w:tc>
        <w:tc>
          <w:tcPr>
            <w:tcW w:w="284" w:type="dxa"/>
            <w:shd w:val="clear" w:color="auto" w:fill="auto"/>
            <w:vAlign w:val="bottom"/>
          </w:tcPr>
          <w:p w:rsidR="00D41C48" w:rsidRPr="00A96361" w:rsidRDefault="00D41C48" w:rsidP="00D41C48">
            <w:pPr>
              <w:tabs>
                <w:tab w:val="clear" w:pos="680"/>
              </w:tabs>
              <w:ind w:left="-153" w:right="113"/>
              <w:jc w:val="right"/>
              <w:rPr>
                <w:rFonts w:ascii="Times New Roman" w:hAnsi="Times New Roman" w:cs="Times New Roman"/>
                <w:sz w:val="22"/>
                <w:szCs w:val="22"/>
                <w:highlight w:val="yellow"/>
              </w:rPr>
            </w:pPr>
          </w:p>
        </w:tc>
        <w:tc>
          <w:tcPr>
            <w:tcW w:w="1559" w:type="dxa"/>
            <w:shd w:val="clear" w:color="auto" w:fill="auto"/>
            <w:vAlign w:val="bottom"/>
          </w:tcPr>
          <w:p w:rsidR="00D41C48" w:rsidRPr="00A96361"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96361">
              <w:rPr>
                <w:rFonts w:ascii="Times New Roman" w:hAnsi="Times New Roman" w:cs="Times New Roman"/>
                <w:sz w:val="22"/>
                <w:szCs w:val="22"/>
              </w:rPr>
              <w:t>4,688,504</w:t>
            </w:r>
          </w:p>
        </w:tc>
        <w:tc>
          <w:tcPr>
            <w:tcW w:w="284" w:type="dxa"/>
            <w:shd w:val="clear" w:color="auto" w:fill="auto"/>
            <w:vAlign w:val="bottom"/>
          </w:tcPr>
          <w:p w:rsidR="00D41C48" w:rsidRPr="006D3893" w:rsidRDefault="00D41C48" w:rsidP="00D41C48">
            <w:pPr>
              <w:tabs>
                <w:tab w:val="clear" w:pos="680"/>
              </w:tabs>
              <w:ind w:left="-153" w:right="113"/>
              <w:jc w:val="right"/>
              <w:rPr>
                <w:rFonts w:ascii="Times New Roman" w:hAnsi="Times New Roman" w:cs="Times New Roman"/>
                <w:sz w:val="22"/>
                <w:szCs w:val="22"/>
                <w:highlight w:val="yellow"/>
              </w:rPr>
            </w:pPr>
          </w:p>
        </w:tc>
        <w:tc>
          <w:tcPr>
            <w:tcW w:w="1701" w:type="dxa"/>
            <w:shd w:val="clear" w:color="auto" w:fill="auto"/>
            <w:vAlign w:val="bottom"/>
          </w:tcPr>
          <w:p w:rsidR="00D41C48" w:rsidRPr="00DC5B3D"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DC5B3D">
              <w:rPr>
                <w:rFonts w:ascii="Times New Roman" w:hAnsi="Times New Roman" w:cs="Times New Roman"/>
                <w:sz w:val="22"/>
                <w:szCs w:val="22"/>
              </w:rPr>
              <w:t>25,208,234</w:t>
            </w:r>
          </w:p>
        </w:tc>
      </w:tr>
      <w:tr w:rsidR="00D41C48" w:rsidRPr="0076568C" w:rsidTr="003543A5">
        <w:tc>
          <w:tcPr>
            <w:tcW w:w="2518" w:type="dxa"/>
            <w:shd w:val="clear" w:color="auto" w:fill="auto"/>
            <w:vAlign w:val="bottom"/>
          </w:tcPr>
          <w:p w:rsidR="00D41C48" w:rsidRPr="0076568C" w:rsidRDefault="00D41C48" w:rsidP="003543A5">
            <w:pPr>
              <w:tabs>
                <w:tab w:val="left" w:pos="540"/>
              </w:tabs>
              <w:rPr>
                <w:rFonts w:ascii="Times New Roman" w:eastAsia="SimSun" w:hAnsi="Times New Roman" w:cs="Times New Roman"/>
                <w:sz w:val="22"/>
                <w:szCs w:val="22"/>
                <w:cs/>
              </w:rPr>
            </w:pPr>
            <w:r w:rsidRPr="0076568C">
              <w:rPr>
                <w:rFonts w:ascii="Times New Roman" w:eastAsia="SimSun" w:hAnsi="Times New Roman" w:cs="Times New Roman"/>
                <w:sz w:val="22"/>
                <w:szCs w:val="22"/>
              </w:rPr>
              <w:t>Total cost of sales and expenses</w:t>
            </w:r>
          </w:p>
        </w:tc>
        <w:tc>
          <w:tcPr>
            <w:tcW w:w="1843" w:type="dxa"/>
            <w:shd w:val="clear" w:color="auto" w:fill="auto"/>
            <w:vAlign w:val="bottom"/>
          </w:tcPr>
          <w:p w:rsidR="00D41C48" w:rsidRPr="00A96361"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400"/>
              </w:tabs>
              <w:ind w:right="113"/>
              <w:jc w:val="right"/>
              <w:rPr>
                <w:rFonts w:ascii="Times New Roman" w:hAnsi="Times New Roman" w:cs="Times New Roman"/>
                <w:sz w:val="22"/>
                <w:szCs w:val="22"/>
              </w:rPr>
            </w:pPr>
            <w:r w:rsidRPr="00A96361">
              <w:rPr>
                <w:rFonts w:ascii="Times New Roman" w:hAnsi="Times New Roman" w:cs="Times New Roman"/>
                <w:sz w:val="22"/>
                <w:szCs w:val="22"/>
              </w:rPr>
              <w:t>(13,246,438)</w:t>
            </w:r>
          </w:p>
        </w:tc>
        <w:tc>
          <w:tcPr>
            <w:tcW w:w="283" w:type="dxa"/>
            <w:shd w:val="clear" w:color="auto" w:fill="auto"/>
            <w:vAlign w:val="bottom"/>
          </w:tcPr>
          <w:p w:rsidR="00D41C48" w:rsidRPr="00A96361" w:rsidRDefault="00D41C48" w:rsidP="00D41C48">
            <w:pPr>
              <w:tabs>
                <w:tab w:val="clear" w:pos="454"/>
                <w:tab w:val="left" w:pos="750"/>
              </w:tabs>
              <w:ind w:left="-154" w:right="177"/>
              <w:jc w:val="right"/>
              <w:rPr>
                <w:rFonts w:ascii="Times New Roman" w:hAnsi="Times New Roman" w:cs="Times New Roman"/>
                <w:sz w:val="22"/>
                <w:szCs w:val="22"/>
                <w:highlight w:val="yellow"/>
              </w:rPr>
            </w:pPr>
          </w:p>
        </w:tc>
        <w:tc>
          <w:tcPr>
            <w:tcW w:w="1701" w:type="dxa"/>
            <w:shd w:val="clear" w:color="auto" w:fill="auto"/>
            <w:vAlign w:val="bottom"/>
          </w:tcPr>
          <w:p w:rsidR="00D41C48" w:rsidRPr="00A96361"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r w:rsidRPr="00A96361">
              <w:rPr>
                <w:rFonts w:ascii="Times New Roman" w:hAnsi="Times New Roman" w:cs="Times New Roman"/>
                <w:sz w:val="22"/>
                <w:szCs w:val="22"/>
              </w:rPr>
              <w:t>(5,541,488)</w:t>
            </w:r>
          </w:p>
        </w:tc>
        <w:tc>
          <w:tcPr>
            <w:tcW w:w="284" w:type="dxa"/>
            <w:shd w:val="clear" w:color="auto" w:fill="auto"/>
            <w:vAlign w:val="bottom"/>
          </w:tcPr>
          <w:p w:rsidR="00D41C48" w:rsidRPr="00A96361" w:rsidRDefault="00D41C48" w:rsidP="00D41C48">
            <w:pPr>
              <w:tabs>
                <w:tab w:val="clear" w:pos="454"/>
                <w:tab w:val="left" w:pos="750"/>
              </w:tabs>
              <w:ind w:left="-154" w:right="177"/>
              <w:jc w:val="right"/>
              <w:rPr>
                <w:rFonts w:ascii="Times New Roman" w:hAnsi="Times New Roman" w:cs="Times New Roman"/>
                <w:sz w:val="22"/>
                <w:szCs w:val="22"/>
                <w:highlight w:val="yellow"/>
              </w:rPr>
            </w:pPr>
          </w:p>
        </w:tc>
        <w:tc>
          <w:tcPr>
            <w:tcW w:w="1559" w:type="dxa"/>
            <w:shd w:val="clear" w:color="auto" w:fill="auto"/>
            <w:vAlign w:val="bottom"/>
          </w:tcPr>
          <w:p w:rsidR="00D41C48" w:rsidRPr="00A96361" w:rsidRDefault="00D41C48" w:rsidP="00D41C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113"/>
              <w:jc w:val="right"/>
              <w:rPr>
                <w:rFonts w:ascii="Times New Roman" w:hAnsi="Times New Roman" w:cs="Times New Roman"/>
                <w:sz w:val="22"/>
                <w:szCs w:val="22"/>
              </w:rPr>
            </w:pPr>
            <w:r w:rsidRPr="00A96361">
              <w:rPr>
                <w:rFonts w:ascii="Times New Roman" w:hAnsi="Times New Roman" w:cs="Times New Roman"/>
                <w:sz w:val="22"/>
                <w:szCs w:val="22"/>
              </w:rPr>
              <w:t>(4,672,309)</w:t>
            </w:r>
          </w:p>
        </w:tc>
        <w:tc>
          <w:tcPr>
            <w:tcW w:w="284" w:type="dxa"/>
            <w:shd w:val="clear" w:color="auto" w:fill="auto"/>
            <w:vAlign w:val="bottom"/>
          </w:tcPr>
          <w:p w:rsidR="00D41C48" w:rsidRPr="006D3893" w:rsidRDefault="00D41C48" w:rsidP="00D41C48">
            <w:pPr>
              <w:tabs>
                <w:tab w:val="clear" w:pos="454"/>
                <w:tab w:val="left" w:pos="750"/>
              </w:tabs>
              <w:ind w:left="-154" w:right="177"/>
              <w:jc w:val="right"/>
              <w:rPr>
                <w:rFonts w:ascii="Times New Roman" w:hAnsi="Times New Roman" w:cs="Times New Roman"/>
                <w:sz w:val="22"/>
                <w:szCs w:val="22"/>
                <w:highlight w:val="yellow"/>
              </w:rPr>
            </w:pPr>
          </w:p>
        </w:tc>
        <w:tc>
          <w:tcPr>
            <w:tcW w:w="1701" w:type="dxa"/>
            <w:shd w:val="clear" w:color="auto" w:fill="auto"/>
            <w:vAlign w:val="bottom"/>
          </w:tcPr>
          <w:p w:rsidR="00D41C48" w:rsidRPr="00DC5B3D"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560"/>
              </w:tabs>
              <w:ind w:right="113"/>
              <w:jc w:val="right"/>
              <w:rPr>
                <w:rFonts w:ascii="Times New Roman" w:hAnsi="Times New Roman" w:cs="Times New Roman"/>
                <w:sz w:val="22"/>
                <w:szCs w:val="22"/>
              </w:rPr>
            </w:pPr>
            <w:r w:rsidRPr="00DC5B3D">
              <w:rPr>
                <w:rFonts w:ascii="Times New Roman" w:hAnsi="Times New Roman" w:cs="Times New Roman"/>
                <w:sz w:val="22"/>
                <w:szCs w:val="22"/>
              </w:rPr>
              <w:t>(23,4</w:t>
            </w:r>
            <w:r>
              <w:rPr>
                <w:rFonts w:ascii="Times New Roman" w:hAnsi="Times New Roman" w:cs="Times New Roman"/>
                <w:sz w:val="22"/>
                <w:szCs w:val="22"/>
              </w:rPr>
              <w:t>60,235</w:t>
            </w:r>
            <w:r w:rsidRPr="00DC5B3D">
              <w:rPr>
                <w:rFonts w:ascii="Times New Roman" w:hAnsi="Times New Roman" w:cs="Times New Roman"/>
                <w:sz w:val="22"/>
                <w:szCs w:val="22"/>
              </w:rPr>
              <w:t>)</w:t>
            </w:r>
          </w:p>
        </w:tc>
      </w:tr>
      <w:tr w:rsidR="00D41C48" w:rsidRPr="0076568C" w:rsidTr="003543A5">
        <w:tc>
          <w:tcPr>
            <w:tcW w:w="2518" w:type="dxa"/>
            <w:shd w:val="clear" w:color="auto" w:fill="auto"/>
            <w:vAlign w:val="bottom"/>
          </w:tcPr>
          <w:p w:rsidR="00D41C48" w:rsidRPr="0076568C" w:rsidRDefault="0015506E" w:rsidP="0015506E">
            <w:pPr>
              <w:tabs>
                <w:tab w:val="left" w:pos="540"/>
              </w:tabs>
              <w:rPr>
                <w:rFonts w:ascii="Times New Roman" w:eastAsia="SimSun" w:hAnsi="Times New Roman" w:cs="Times New Roman"/>
                <w:sz w:val="22"/>
                <w:szCs w:val="22"/>
              </w:rPr>
            </w:pPr>
            <w:r>
              <w:rPr>
                <w:rFonts w:ascii="Times New Roman" w:eastAsia="SimSun" w:hAnsi="Times New Roman" w:cs="Times New Roman"/>
                <w:sz w:val="22"/>
                <w:szCs w:val="22"/>
              </w:rPr>
              <w:t xml:space="preserve">Profit </w:t>
            </w:r>
            <w:r w:rsidR="00D41C48" w:rsidRPr="0076568C">
              <w:rPr>
                <w:rFonts w:ascii="Times New Roman" w:eastAsia="SimSun" w:hAnsi="Times New Roman" w:cs="Times New Roman"/>
                <w:sz w:val="22"/>
                <w:szCs w:val="22"/>
              </w:rPr>
              <w:t>for the year</w:t>
            </w:r>
          </w:p>
        </w:tc>
        <w:tc>
          <w:tcPr>
            <w:tcW w:w="1843" w:type="dxa"/>
            <w:shd w:val="clear" w:color="auto" w:fill="auto"/>
            <w:vAlign w:val="bottom"/>
          </w:tcPr>
          <w:p w:rsidR="00D41C48" w:rsidRPr="00A96361"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96361">
              <w:rPr>
                <w:rFonts w:ascii="Times New Roman" w:hAnsi="Times New Roman" w:cs="Times New Roman"/>
                <w:sz w:val="22"/>
                <w:szCs w:val="22"/>
              </w:rPr>
              <w:t>1,358,180</w:t>
            </w:r>
          </w:p>
        </w:tc>
        <w:tc>
          <w:tcPr>
            <w:tcW w:w="283" w:type="dxa"/>
            <w:shd w:val="clear" w:color="auto" w:fill="auto"/>
            <w:vAlign w:val="bottom"/>
          </w:tcPr>
          <w:p w:rsidR="00D41C48" w:rsidRPr="00A96361" w:rsidRDefault="00D41C48" w:rsidP="00D41C48">
            <w:pPr>
              <w:tabs>
                <w:tab w:val="clear" w:pos="454"/>
                <w:tab w:val="left" w:pos="750"/>
              </w:tabs>
              <w:ind w:left="-154" w:right="177"/>
              <w:jc w:val="right"/>
              <w:rPr>
                <w:rFonts w:ascii="Times New Roman" w:hAnsi="Times New Roman" w:cs="Times New Roman"/>
                <w:sz w:val="22"/>
                <w:szCs w:val="22"/>
                <w:highlight w:val="yellow"/>
              </w:rPr>
            </w:pPr>
          </w:p>
        </w:tc>
        <w:tc>
          <w:tcPr>
            <w:tcW w:w="1701" w:type="dxa"/>
            <w:shd w:val="clear" w:color="auto" w:fill="auto"/>
            <w:vAlign w:val="bottom"/>
          </w:tcPr>
          <w:p w:rsidR="00D41C48" w:rsidRPr="00A96361"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96361">
              <w:rPr>
                <w:rFonts w:ascii="Times New Roman" w:hAnsi="Times New Roman" w:cs="Times New Roman"/>
                <w:sz w:val="22"/>
                <w:szCs w:val="22"/>
              </w:rPr>
              <w:t>373,624</w:t>
            </w:r>
          </w:p>
        </w:tc>
        <w:tc>
          <w:tcPr>
            <w:tcW w:w="284" w:type="dxa"/>
            <w:shd w:val="clear" w:color="auto" w:fill="auto"/>
            <w:vAlign w:val="bottom"/>
          </w:tcPr>
          <w:p w:rsidR="00D41C48" w:rsidRPr="00A96361" w:rsidRDefault="00D41C48" w:rsidP="00D41C48">
            <w:pPr>
              <w:tabs>
                <w:tab w:val="clear" w:pos="454"/>
                <w:tab w:val="left" w:pos="750"/>
              </w:tabs>
              <w:ind w:left="-154" w:right="177"/>
              <w:jc w:val="right"/>
              <w:rPr>
                <w:rFonts w:ascii="Times New Roman" w:hAnsi="Times New Roman" w:cs="Times New Roman"/>
                <w:sz w:val="22"/>
                <w:szCs w:val="22"/>
                <w:highlight w:val="yellow"/>
              </w:rPr>
            </w:pPr>
          </w:p>
        </w:tc>
        <w:tc>
          <w:tcPr>
            <w:tcW w:w="1559" w:type="dxa"/>
            <w:shd w:val="clear" w:color="auto" w:fill="auto"/>
            <w:vAlign w:val="bottom"/>
          </w:tcPr>
          <w:p w:rsidR="00D41C48" w:rsidRPr="00A96361"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96361">
              <w:rPr>
                <w:rFonts w:ascii="Times New Roman" w:hAnsi="Times New Roman" w:cs="Times New Roman"/>
                <w:sz w:val="22"/>
                <w:szCs w:val="22"/>
              </w:rPr>
              <w:t>16,195</w:t>
            </w:r>
          </w:p>
        </w:tc>
        <w:tc>
          <w:tcPr>
            <w:tcW w:w="284" w:type="dxa"/>
            <w:shd w:val="clear" w:color="auto" w:fill="auto"/>
            <w:vAlign w:val="bottom"/>
          </w:tcPr>
          <w:p w:rsidR="00D41C48" w:rsidRPr="006D3893" w:rsidRDefault="00D41C48" w:rsidP="00D41C48">
            <w:pPr>
              <w:tabs>
                <w:tab w:val="clear" w:pos="454"/>
                <w:tab w:val="left" w:pos="750"/>
              </w:tabs>
              <w:ind w:left="-154" w:right="177"/>
              <w:jc w:val="right"/>
              <w:rPr>
                <w:rFonts w:ascii="Times New Roman" w:hAnsi="Times New Roman" w:cs="Times New Roman"/>
                <w:sz w:val="22"/>
                <w:szCs w:val="22"/>
                <w:highlight w:val="yellow"/>
              </w:rPr>
            </w:pPr>
          </w:p>
        </w:tc>
        <w:tc>
          <w:tcPr>
            <w:tcW w:w="1701" w:type="dxa"/>
            <w:shd w:val="clear" w:color="auto" w:fill="auto"/>
            <w:vAlign w:val="bottom"/>
          </w:tcPr>
          <w:p w:rsidR="00D41C48" w:rsidRPr="00DC5B3D"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DC5B3D">
              <w:rPr>
                <w:rFonts w:ascii="Times New Roman" w:hAnsi="Times New Roman" w:cs="Times New Roman"/>
                <w:sz w:val="22"/>
                <w:szCs w:val="22"/>
              </w:rPr>
              <w:t>1,7</w:t>
            </w:r>
            <w:r>
              <w:rPr>
                <w:rFonts w:ascii="Times New Roman" w:hAnsi="Times New Roman" w:cs="Times New Roman"/>
                <w:sz w:val="22"/>
                <w:szCs w:val="22"/>
              </w:rPr>
              <w:t>47,999</w:t>
            </w:r>
          </w:p>
        </w:tc>
      </w:tr>
    </w:tbl>
    <w:p w:rsidR="00F93FB8" w:rsidRDefault="00F93FB8" w:rsidP="00765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BD7375" w:rsidRDefault="00BD7375" w:rsidP="00765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202B3" w:rsidRDefault="004202B3" w:rsidP="00765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BD7375" w:rsidRDefault="00BD7375" w:rsidP="00765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BD7375" w:rsidRPr="0076568C" w:rsidRDefault="00BD7375" w:rsidP="00765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996330" w:rsidRPr="004202B3" w:rsidRDefault="00996330"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4202B3">
        <w:rPr>
          <w:rFonts w:ascii="Times New Roman" w:hAnsi="Times New Roman" w:cs="Times New Roman"/>
          <w:b/>
          <w:bCs/>
          <w:caps/>
          <w:sz w:val="22"/>
          <w:szCs w:val="22"/>
        </w:rPr>
        <w:lastRenderedPageBreak/>
        <w:t xml:space="preserve">REGISTERED PROVIDENT FUND  </w:t>
      </w:r>
    </w:p>
    <w:p w:rsidR="00996330" w:rsidRPr="004202B3" w:rsidRDefault="00996330" w:rsidP="00765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76568C" w:rsidRPr="004202B3" w:rsidRDefault="0076568C" w:rsidP="00765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4202B3">
        <w:rPr>
          <w:rFonts w:ascii="Times New Roman" w:hAnsi="Times New Roman" w:cs="Times New Roman"/>
          <w:sz w:val="22"/>
          <w:szCs w:val="22"/>
        </w:rPr>
        <w:t>The Company has a contributory registered employees’ provident fund in accordance with the Provident Fund Act, B.E. 2530 (1987).  Membership to the fund is on a voluntary basis. Under the plan, the Company and employees contribute an amount equivalent to 2%-4% of the employees’ basic salaries depending on the length of employment. The fund will pay back the provident fund to employees in accordance with the conditions stated in the policies of provident fund regulations.</w:t>
      </w:r>
    </w:p>
    <w:p w:rsidR="0076568C" w:rsidRPr="004202B3" w:rsidRDefault="0076568C" w:rsidP="00765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593077" w:rsidRPr="004202B3" w:rsidRDefault="00593077" w:rsidP="0059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4202B3">
        <w:rPr>
          <w:rFonts w:ascii="Times New Roman" w:hAnsi="Times New Roman" w:cs="Times New Roman"/>
          <w:sz w:val="22"/>
          <w:szCs w:val="22"/>
        </w:rPr>
        <w:t xml:space="preserve">The Company’s contribution, which was recorded as part of cost of sales and administrative expenses, for the years ended December 31 amounted to approximately Baht </w:t>
      </w:r>
      <w:r w:rsidR="00190402" w:rsidRPr="004202B3">
        <w:rPr>
          <w:rFonts w:ascii="Times New Roman" w:hAnsi="Times New Roman" w:cstheme="minorBidi"/>
          <w:sz w:val="22"/>
          <w:szCs w:val="22"/>
        </w:rPr>
        <w:t>1.2</w:t>
      </w:r>
      <w:r w:rsidRPr="004202B3">
        <w:rPr>
          <w:rFonts w:ascii="Times New Roman" w:hAnsi="Times New Roman" w:cs="Times New Roman"/>
          <w:sz w:val="22"/>
          <w:szCs w:val="22"/>
        </w:rPr>
        <w:t xml:space="preserve"> million and Baht </w:t>
      </w:r>
      <w:r w:rsidR="00190402" w:rsidRPr="004202B3">
        <w:rPr>
          <w:rFonts w:ascii="Times New Roman" w:hAnsi="Times New Roman" w:cs="Times New Roman"/>
          <w:sz w:val="22"/>
          <w:szCs w:val="22"/>
        </w:rPr>
        <w:t>1.1</w:t>
      </w:r>
      <w:r w:rsidRPr="004202B3">
        <w:rPr>
          <w:rFonts w:ascii="Times New Roman" w:hAnsi="Times New Roman" w:cs="Times New Roman"/>
          <w:sz w:val="22"/>
          <w:szCs w:val="22"/>
        </w:rPr>
        <w:t xml:space="preserve"> million in 20</w:t>
      </w:r>
      <w:r w:rsidRPr="004202B3">
        <w:rPr>
          <w:rFonts w:ascii="Times New Roman" w:hAnsi="Times New Roman" w:cs="Times New Roman"/>
          <w:sz w:val="22"/>
          <w:szCs w:val="22"/>
          <w:cs/>
        </w:rPr>
        <w:t>2</w:t>
      </w:r>
      <w:r w:rsidR="00D41C48" w:rsidRPr="004202B3">
        <w:rPr>
          <w:rFonts w:ascii="Times New Roman" w:hAnsi="Times New Roman" w:cs="Times New Roman"/>
          <w:sz w:val="22"/>
          <w:szCs w:val="22"/>
        </w:rPr>
        <w:t>3</w:t>
      </w:r>
      <w:r w:rsidRPr="004202B3">
        <w:rPr>
          <w:rFonts w:ascii="Times New Roman" w:hAnsi="Times New Roman" w:cs="Times New Roman"/>
          <w:sz w:val="22"/>
          <w:szCs w:val="22"/>
        </w:rPr>
        <w:t xml:space="preserve"> and Baht 0.</w:t>
      </w:r>
      <w:r w:rsidR="00D41C48" w:rsidRPr="004202B3">
        <w:rPr>
          <w:rFonts w:ascii="Times New Roman" w:hAnsi="Times New Roman" w:cs="Times New Roman"/>
          <w:sz w:val="22"/>
          <w:szCs w:val="22"/>
        </w:rPr>
        <w:t>9</w:t>
      </w:r>
      <w:r w:rsidRPr="004202B3">
        <w:rPr>
          <w:rFonts w:ascii="Times New Roman" w:hAnsi="Times New Roman" w:cs="Times New Roman"/>
          <w:sz w:val="22"/>
          <w:szCs w:val="22"/>
        </w:rPr>
        <w:t xml:space="preserve"> million and Baht </w:t>
      </w:r>
      <w:r w:rsidR="00D41C48" w:rsidRPr="004202B3">
        <w:rPr>
          <w:rFonts w:ascii="Times New Roman" w:hAnsi="Times New Roman" w:cs="Times New Roman"/>
          <w:sz w:val="22"/>
          <w:szCs w:val="22"/>
        </w:rPr>
        <w:t>1.0</w:t>
      </w:r>
      <w:r w:rsidRPr="004202B3">
        <w:rPr>
          <w:rFonts w:ascii="Times New Roman" w:hAnsi="Times New Roman" w:cs="Times New Roman"/>
          <w:sz w:val="22"/>
          <w:szCs w:val="22"/>
        </w:rPr>
        <w:t xml:space="preserve"> million in 202</w:t>
      </w:r>
      <w:r w:rsidR="00D41C48" w:rsidRPr="004202B3">
        <w:rPr>
          <w:rFonts w:ascii="Times New Roman" w:hAnsi="Times New Roman" w:cs="Times New Roman"/>
          <w:sz w:val="22"/>
          <w:szCs w:val="22"/>
        </w:rPr>
        <w:t>2</w:t>
      </w:r>
      <w:r w:rsidRPr="004202B3">
        <w:rPr>
          <w:rFonts w:ascii="Times New Roman" w:hAnsi="Times New Roman" w:cs="Times New Roman"/>
          <w:sz w:val="22"/>
          <w:szCs w:val="22"/>
        </w:rPr>
        <w:t>, respectively.</w:t>
      </w:r>
    </w:p>
    <w:p w:rsidR="00A92319" w:rsidRPr="004202B3" w:rsidRDefault="00A92319" w:rsidP="00A92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caps/>
          <w:sz w:val="22"/>
          <w:szCs w:val="22"/>
        </w:rPr>
      </w:pPr>
    </w:p>
    <w:p w:rsidR="00604B9B" w:rsidRPr="004202B3" w:rsidRDefault="00604B9B"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4202B3">
        <w:rPr>
          <w:rFonts w:ascii="Times New Roman" w:hAnsi="Times New Roman" w:cs="Times New Roman"/>
          <w:b/>
          <w:bCs/>
          <w:caps/>
          <w:sz w:val="22"/>
          <w:szCs w:val="22"/>
        </w:rPr>
        <w:t>DIVIDENDS</w:t>
      </w:r>
    </w:p>
    <w:p w:rsidR="00AE7E05" w:rsidRPr="004202B3" w:rsidRDefault="00AE7E05" w:rsidP="00765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41C48" w:rsidRPr="004202B3"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4202B3">
        <w:rPr>
          <w:rFonts w:ascii="Times New Roman" w:hAnsi="Times New Roman" w:cs="Times New Roman"/>
          <w:sz w:val="22"/>
          <w:szCs w:val="22"/>
        </w:rPr>
        <w:t>At the Board of Directors’ meeting on August 11, 2023, the Board of Directors unanimously approved the Company to pay interim dividends from the operations for the six-month period ended June 30, 2023 at Baht 0.0</w:t>
      </w:r>
      <w:r w:rsidRPr="004202B3">
        <w:rPr>
          <w:rFonts w:ascii="Times New Roman" w:hAnsi="Times New Roman" w:cstheme="minorBidi"/>
          <w:sz w:val="22"/>
          <w:szCs w:val="22"/>
        </w:rPr>
        <w:t>5</w:t>
      </w:r>
      <w:r w:rsidRPr="004202B3">
        <w:rPr>
          <w:rFonts w:ascii="Times New Roman" w:hAnsi="Times New Roman" w:cs="Times New Roman"/>
          <w:sz w:val="22"/>
          <w:szCs w:val="22"/>
        </w:rPr>
        <w:t xml:space="preserve"> per share, totalling</w:t>
      </w:r>
      <w:r w:rsidRPr="004202B3">
        <w:rPr>
          <w:rFonts w:ascii="Times New Roman" w:hAnsi="Times New Roman" w:cs="Times New Roman" w:hint="cs"/>
          <w:sz w:val="22"/>
          <w:szCs w:val="22"/>
          <w:cs/>
        </w:rPr>
        <w:t xml:space="preserve"> </w:t>
      </w:r>
      <w:r w:rsidRPr="004202B3">
        <w:rPr>
          <w:rFonts w:ascii="Times New Roman" w:hAnsi="Times New Roman" w:cs="Times New Roman"/>
          <w:sz w:val="22"/>
          <w:szCs w:val="22"/>
        </w:rPr>
        <w:t>approximately Baht</w:t>
      </w:r>
      <w:r w:rsidRPr="004202B3">
        <w:rPr>
          <w:rFonts w:ascii="Times New Roman" w:hAnsi="Times New Roman" w:cs="Times New Roman" w:hint="cs"/>
          <w:sz w:val="22"/>
          <w:szCs w:val="22"/>
          <w:cs/>
        </w:rPr>
        <w:t xml:space="preserve"> </w:t>
      </w:r>
      <w:r w:rsidRPr="004202B3">
        <w:rPr>
          <w:rFonts w:ascii="Times New Roman" w:hAnsi="Times New Roman" w:cstheme="minorBidi"/>
          <w:sz w:val="22"/>
          <w:szCs w:val="22"/>
        </w:rPr>
        <w:t>92.4</w:t>
      </w:r>
      <w:r w:rsidRPr="004202B3">
        <w:rPr>
          <w:rFonts w:ascii="Times New Roman" w:hAnsi="Times New Roman" w:cs="Times New Roman"/>
          <w:sz w:val="22"/>
          <w:szCs w:val="22"/>
        </w:rPr>
        <w:t xml:space="preserve"> million. Such dividends shall be paid from profit of the entirely promoted business. The Company paid such dividends to the shareholders on September 8, 2023.</w:t>
      </w:r>
    </w:p>
    <w:p w:rsidR="00D41C48" w:rsidRPr="004202B3"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p w:rsidR="00D41C48" w:rsidRPr="004202B3"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4202B3">
        <w:rPr>
          <w:rFonts w:ascii="Times New Roman" w:hAnsi="Times New Roman" w:cs="Times New Roman"/>
          <w:sz w:val="22"/>
          <w:szCs w:val="22"/>
        </w:rPr>
        <w:t xml:space="preserve">At the general shareholders’ meeting on April </w:t>
      </w:r>
      <w:r w:rsidRPr="004202B3">
        <w:rPr>
          <w:rFonts w:ascii="Times New Roman" w:hAnsi="Times New Roman" w:cs="Cordia New"/>
          <w:sz w:val="22"/>
          <w:szCs w:val="22"/>
        </w:rPr>
        <w:t>10</w:t>
      </w:r>
      <w:r w:rsidRPr="004202B3">
        <w:rPr>
          <w:rFonts w:ascii="Times New Roman" w:hAnsi="Times New Roman" w:cs="Times New Roman"/>
          <w:sz w:val="22"/>
          <w:szCs w:val="22"/>
        </w:rPr>
        <w:t>, 2023, the shareholders unanimously passed the resolution to approve the declaration of final dividends from the 2022 operations to shareholders at Baht 0.31 per share, totalling approximately Baht 572.8 million. Such dividends shall be paid from profit of the entirely promoted business.</w:t>
      </w:r>
      <w:r w:rsidRPr="004202B3">
        <w:rPr>
          <w:rFonts w:ascii="Times New Roman" w:hAnsi="Times New Roman" w:cs="Times New Roman"/>
          <w:sz w:val="22"/>
          <w:szCs w:val="22"/>
          <w:cs/>
        </w:rPr>
        <w:t xml:space="preserve"> </w:t>
      </w:r>
      <w:r w:rsidRPr="004202B3">
        <w:rPr>
          <w:rFonts w:ascii="Times New Roman" w:hAnsi="Times New Roman" w:cs="Times New Roman"/>
          <w:sz w:val="22"/>
          <w:szCs w:val="22"/>
        </w:rPr>
        <w:t>The Company paid such dividends to the shareholders on May 9, 2023.</w:t>
      </w:r>
    </w:p>
    <w:p w:rsidR="00D41C48" w:rsidRPr="004202B3" w:rsidRDefault="00D41C48" w:rsidP="00765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C53028" w:rsidRPr="004202B3" w:rsidRDefault="00C53028" w:rsidP="00C53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4202B3">
        <w:rPr>
          <w:rFonts w:ascii="Times New Roman" w:hAnsi="Times New Roman" w:cs="Times New Roman"/>
          <w:sz w:val="22"/>
          <w:szCs w:val="22"/>
        </w:rPr>
        <w:t>At the Board of Directors’ meeting on August 8, 2022, the Board of Directors unanimously approved the Company to pay interim dividends from the operations for the six-month period ended June 30, 2022 at Baht 0.07 per share, totalling</w:t>
      </w:r>
      <w:r w:rsidRPr="004202B3">
        <w:rPr>
          <w:rFonts w:ascii="Times New Roman" w:hAnsi="Times New Roman" w:cs="Times New Roman" w:hint="cs"/>
          <w:sz w:val="22"/>
          <w:szCs w:val="22"/>
          <w:cs/>
        </w:rPr>
        <w:t xml:space="preserve"> </w:t>
      </w:r>
      <w:r w:rsidRPr="004202B3">
        <w:rPr>
          <w:rFonts w:ascii="Times New Roman" w:hAnsi="Times New Roman" w:cs="Times New Roman"/>
          <w:sz w:val="22"/>
          <w:szCs w:val="22"/>
        </w:rPr>
        <w:t>approximately Baht</w:t>
      </w:r>
      <w:r w:rsidRPr="004202B3">
        <w:rPr>
          <w:rFonts w:ascii="Times New Roman" w:hAnsi="Times New Roman" w:cs="Times New Roman" w:hint="cs"/>
          <w:sz w:val="22"/>
          <w:szCs w:val="22"/>
          <w:cs/>
        </w:rPr>
        <w:t xml:space="preserve"> </w:t>
      </w:r>
      <w:r w:rsidRPr="004202B3">
        <w:rPr>
          <w:rFonts w:ascii="Times New Roman" w:hAnsi="Times New Roman" w:cs="Times New Roman"/>
          <w:sz w:val="22"/>
          <w:szCs w:val="22"/>
        </w:rPr>
        <w:t>129.3 million. Such dividends shall be entirely paid from profit of the promoted business. The Company paid such dividends to the shareholders on September 7, 2022.</w:t>
      </w:r>
    </w:p>
    <w:p w:rsidR="00C53028" w:rsidRPr="004202B3" w:rsidRDefault="00C53028" w:rsidP="00C53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C53028" w:rsidRPr="004202B3" w:rsidRDefault="00C53028" w:rsidP="00C53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4202B3">
        <w:rPr>
          <w:rFonts w:ascii="Times New Roman" w:hAnsi="Times New Roman" w:cs="Times New Roman"/>
          <w:sz w:val="22"/>
          <w:szCs w:val="22"/>
        </w:rPr>
        <w:t>At the general shareholders’ meeting on April 7, 2022, the shareholders unanimously passed the resolution to approve the declaration of final dividends from the 2021 operations to shareholders at Baht 0.36 per share, totalling approximately Baht 633.8 million. Such dividends shall be paid from profit of the entirely promoted business.</w:t>
      </w:r>
      <w:r w:rsidRPr="004202B3">
        <w:rPr>
          <w:rFonts w:ascii="Times New Roman" w:hAnsi="Times New Roman" w:cs="Times New Roman"/>
          <w:sz w:val="22"/>
          <w:szCs w:val="22"/>
          <w:cs/>
        </w:rPr>
        <w:t xml:space="preserve"> </w:t>
      </w:r>
      <w:r w:rsidRPr="004202B3">
        <w:rPr>
          <w:rFonts w:ascii="Times New Roman" w:hAnsi="Times New Roman" w:cs="Times New Roman"/>
          <w:sz w:val="22"/>
          <w:szCs w:val="22"/>
        </w:rPr>
        <w:t>The Company paid such dividends to the shareholders on May 6, 2022.</w:t>
      </w:r>
    </w:p>
    <w:p w:rsidR="00D41C48" w:rsidRPr="004202B3"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jc w:val="both"/>
        <w:rPr>
          <w:rFonts w:ascii="Times New Roman" w:hAnsi="Times New Roman" w:cs="Times New Roman"/>
          <w:b/>
          <w:bCs/>
          <w:caps/>
          <w:sz w:val="22"/>
          <w:szCs w:val="22"/>
        </w:rPr>
      </w:pPr>
    </w:p>
    <w:p w:rsidR="00840933" w:rsidRPr="004202B3" w:rsidRDefault="00840933"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4202B3">
        <w:rPr>
          <w:rFonts w:ascii="Times New Roman" w:hAnsi="Times New Roman" w:cs="Times New Roman"/>
          <w:b/>
          <w:bCs/>
          <w:caps/>
          <w:sz w:val="22"/>
          <w:szCs w:val="22"/>
        </w:rPr>
        <w:t>SIGNIFICANT FINANCIAL INFORMATION CLASSIFIED BY OPERATING SEGMENT</w:t>
      </w:r>
    </w:p>
    <w:p w:rsidR="00840933" w:rsidRPr="004202B3" w:rsidRDefault="00840933" w:rsidP="0035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351B18" w:rsidRPr="00D41C48" w:rsidRDefault="00F909D0" w:rsidP="0035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r w:rsidRPr="004202B3">
        <w:rPr>
          <w:rFonts w:ascii="Times New Roman" w:hAnsi="Times New Roman" w:cs="Times New Roman"/>
          <w:sz w:val="22"/>
          <w:szCs w:val="22"/>
        </w:rPr>
        <w:t>The gross profit margin emphasized in statement of income is significant and core financial information of the Company that is provided regularly to the highest authority in decision-making operation and also used in evaluation of financial performances of the segments. As at December 31, 202</w:t>
      </w:r>
      <w:r w:rsidR="00D41C48" w:rsidRPr="004202B3">
        <w:rPr>
          <w:rFonts w:ascii="Times New Roman" w:hAnsi="Times New Roman" w:cs="Times New Roman"/>
          <w:sz w:val="22"/>
          <w:szCs w:val="22"/>
        </w:rPr>
        <w:t>3</w:t>
      </w:r>
      <w:r w:rsidRPr="004202B3">
        <w:rPr>
          <w:rFonts w:ascii="Times New Roman" w:hAnsi="Times New Roman" w:cs="Times New Roman"/>
          <w:sz w:val="22"/>
          <w:szCs w:val="22"/>
        </w:rPr>
        <w:t xml:space="preserve">, the Company still had a single core operating segment (identified by internal reporting segments), i.e. manufacturing and sales of rubber smoked sheets, skim block rubbers and other rubber products, both in domestic and abroad, whereby the other segments are insignificant portion. Accordingly, the accompanying </w:t>
      </w:r>
      <w:r w:rsidR="00002CAE" w:rsidRPr="004202B3">
        <w:rPr>
          <w:rFonts w:ascii="Times New Roman" w:hAnsi="Times New Roman" w:cs="Times New Roman"/>
          <w:sz w:val="22"/>
          <w:szCs w:val="22"/>
        </w:rPr>
        <w:t>financial statements</w:t>
      </w:r>
      <w:r w:rsidRPr="004202B3">
        <w:rPr>
          <w:rFonts w:ascii="Times New Roman" w:hAnsi="Times New Roman" w:cs="Times New Roman"/>
          <w:sz w:val="22"/>
          <w:szCs w:val="22"/>
        </w:rPr>
        <w:t xml:space="preserve"> do not include information relating to information on business or product segment. In addition, the Company’s</w:t>
      </w:r>
      <w:r w:rsidRPr="004202B3">
        <w:rPr>
          <w:rFonts w:ascii="Times New Roman" w:hAnsi="Times New Roman" w:cs="Times New Roman" w:hint="cs"/>
          <w:sz w:val="22"/>
          <w:szCs w:val="22"/>
          <w:cs/>
        </w:rPr>
        <w:t xml:space="preserve"> </w:t>
      </w:r>
      <w:r w:rsidRPr="004202B3">
        <w:rPr>
          <w:rFonts w:ascii="Times New Roman" w:hAnsi="Times New Roman" w:cs="Times New Roman"/>
          <w:sz w:val="22"/>
          <w:szCs w:val="22"/>
        </w:rPr>
        <w:t>transfers between segments were accounted for at cost and the Company is unable to apportion the segment information for assets and liabilities without undue costs.</w:t>
      </w:r>
    </w:p>
    <w:p w:rsidR="00840933" w:rsidRDefault="00840933" w:rsidP="0035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p w:rsidR="00561433" w:rsidRDefault="00561433" w:rsidP="0035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p w:rsidR="00561433" w:rsidRDefault="00561433" w:rsidP="0035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p w:rsidR="00561433" w:rsidRDefault="00561433" w:rsidP="0035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p w:rsidR="00561433" w:rsidRDefault="00561433" w:rsidP="0035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p w:rsidR="00561433" w:rsidRDefault="00561433" w:rsidP="0035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p w:rsidR="00561433" w:rsidRDefault="00561433" w:rsidP="0035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p w:rsidR="0053384A" w:rsidRDefault="0053384A" w:rsidP="0035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p w:rsidR="00F05B2A" w:rsidRPr="008D5ED8" w:rsidRDefault="00F05B2A" w:rsidP="00AC2322">
      <w:pPr>
        <w:tabs>
          <w:tab w:val="clear" w:pos="454"/>
          <w:tab w:val="left" w:pos="0"/>
          <w:tab w:val="left" w:pos="142"/>
        </w:tabs>
        <w:jc w:val="both"/>
        <w:rPr>
          <w:rFonts w:ascii="Times New Roman" w:hAnsi="Times New Roman" w:cs="Times New Roman"/>
          <w:sz w:val="20"/>
          <w:szCs w:val="20"/>
        </w:rPr>
      </w:pPr>
      <w:r w:rsidRPr="008D5ED8">
        <w:rPr>
          <w:rFonts w:ascii="Times New Roman" w:hAnsi="Times New Roman" w:cs="Times New Roman"/>
          <w:i/>
          <w:iCs/>
          <w:sz w:val="20"/>
          <w:szCs w:val="20"/>
          <w:u w:val="single"/>
        </w:rPr>
        <w:lastRenderedPageBreak/>
        <w:t>Information on Geographic Areas</w:t>
      </w:r>
    </w:p>
    <w:p w:rsidR="00F05B2A" w:rsidRPr="008D5ED8" w:rsidRDefault="00F05B2A" w:rsidP="003A7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0"/>
          <w:szCs w:val="20"/>
        </w:rPr>
      </w:pPr>
    </w:p>
    <w:tbl>
      <w:tblPr>
        <w:tblW w:w="9756" w:type="dxa"/>
        <w:tblLook w:val="01E0"/>
      </w:tblPr>
      <w:tblGrid>
        <w:gridCol w:w="2358"/>
        <w:gridCol w:w="958"/>
        <w:gridCol w:w="236"/>
        <w:gridCol w:w="942"/>
        <w:gridCol w:w="236"/>
        <w:gridCol w:w="1048"/>
        <w:gridCol w:w="222"/>
        <w:gridCol w:w="1051"/>
        <w:gridCol w:w="243"/>
        <w:gridCol w:w="1113"/>
        <w:gridCol w:w="270"/>
        <w:gridCol w:w="1079"/>
      </w:tblGrid>
      <w:tr w:rsidR="003A713B" w:rsidRPr="00297957" w:rsidTr="00002CAE">
        <w:tc>
          <w:tcPr>
            <w:tcW w:w="2358" w:type="dxa"/>
            <w:vAlign w:val="bottom"/>
          </w:tcPr>
          <w:p w:rsidR="003A713B" w:rsidRPr="00297957" w:rsidRDefault="003A713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s/>
              </w:rPr>
            </w:pPr>
            <w:r w:rsidRPr="00297957">
              <w:rPr>
                <w:rFonts w:ascii="Times New Roman" w:hAnsi="Times New Roman" w:cs="Times New Roman"/>
                <w:b/>
                <w:bCs/>
                <w:cs/>
              </w:rPr>
              <w:br w:type="page"/>
            </w:r>
          </w:p>
        </w:tc>
        <w:tc>
          <w:tcPr>
            <w:tcW w:w="7398" w:type="dxa"/>
            <w:gridSpan w:val="11"/>
            <w:tcBorders>
              <w:bottom w:val="single" w:sz="4" w:space="0" w:color="auto"/>
            </w:tcBorders>
            <w:vAlign w:val="bottom"/>
          </w:tcPr>
          <w:p w:rsidR="003A713B" w:rsidRPr="00297957" w:rsidRDefault="003A713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12"/>
              <w:jc w:val="center"/>
              <w:rPr>
                <w:rFonts w:ascii="Times New Roman" w:hAnsi="Times New Roman" w:cs="Times New Roman"/>
                <w:cs/>
              </w:rPr>
            </w:pPr>
            <w:r w:rsidRPr="00297957">
              <w:rPr>
                <w:rFonts w:ascii="Times New Roman" w:hAnsi="Times New Roman" w:cs="Times New Roman"/>
              </w:rPr>
              <w:t>In Thousand Baht</w:t>
            </w:r>
          </w:p>
        </w:tc>
      </w:tr>
      <w:tr w:rsidR="003A713B" w:rsidRPr="00297957" w:rsidTr="00002CAE">
        <w:tc>
          <w:tcPr>
            <w:tcW w:w="2358" w:type="dxa"/>
            <w:vAlign w:val="bottom"/>
          </w:tcPr>
          <w:p w:rsidR="003A713B" w:rsidRPr="00297957" w:rsidRDefault="003A713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p>
        </w:tc>
        <w:tc>
          <w:tcPr>
            <w:tcW w:w="2136" w:type="dxa"/>
            <w:gridSpan w:val="3"/>
            <w:tcBorders>
              <w:top w:val="single" w:sz="4" w:space="0" w:color="auto"/>
            </w:tcBorders>
            <w:vAlign w:val="bottom"/>
          </w:tcPr>
          <w:p w:rsidR="003A713B" w:rsidRPr="00297957" w:rsidRDefault="003A713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06"/>
              <w:jc w:val="center"/>
              <w:rPr>
                <w:rFonts w:ascii="Times New Roman" w:hAnsi="Times New Roman" w:cs="Times New Roman"/>
              </w:rPr>
            </w:pPr>
            <w:r w:rsidRPr="00297957">
              <w:rPr>
                <w:rFonts w:ascii="Times New Roman" w:hAnsi="Times New Roman" w:cs="Times New Roman"/>
              </w:rPr>
              <w:t>Export Sales</w:t>
            </w:r>
          </w:p>
        </w:tc>
        <w:tc>
          <w:tcPr>
            <w:tcW w:w="236" w:type="dxa"/>
            <w:tcBorders>
              <w:top w:val="single" w:sz="4" w:space="0" w:color="auto"/>
            </w:tcBorders>
            <w:vAlign w:val="bottom"/>
          </w:tcPr>
          <w:p w:rsidR="003A713B" w:rsidRPr="00297957" w:rsidRDefault="003A713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p>
        </w:tc>
        <w:tc>
          <w:tcPr>
            <w:tcW w:w="2321" w:type="dxa"/>
            <w:gridSpan w:val="3"/>
            <w:tcBorders>
              <w:top w:val="single" w:sz="4" w:space="0" w:color="auto"/>
            </w:tcBorders>
            <w:vAlign w:val="bottom"/>
          </w:tcPr>
          <w:p w:rsidR="003A713B" w:rsidRPr="00297957" w:rsidRDefault="003A713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3" w:right="-108"/>
              <w:jc w:val="center"/>
              <w:rPr>
                <w:rFonts w:ascii="Times New Roman" w:hAnsi="Times New Roman" w:cs="Times New Roman"/>
              </w:rPr>
            </w:pPr>
            <w:r w:rsidRPr="00297957">
              <w:rPr>
                <w:rFonts w:ascii="Times New Roman" w:hAnsi="Times New Roman" w:cs="Times New Roman"/>
              </w:rPr>
              <w:t>Domestic Sales</w:t>
            </w:r>
          </w:p>
        </w:tc>
        <w:tc>
          <w:tcPr>
            <w:tcW w:w="243" w:type="dxa"/>
            <w:tcBorders>
              <w:top w:val="single" w:sz="4" w:space="0" w:color="auto"/>
            </w:tcBorders>
            <w:vAlign w:val="bottom"/>
          </w:tcPr>
          <w:p w:rsidR="003A713B" w:rsidRPr="00297957" w:rsidRDefault="003A713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p>
        </w:tc>
        <w:tc>
          <w:tcPr>
            <w:tcW w:w="2462" w:type="dxa"/>
            <w:gridSpan w:val="3"/>
            <w:tcBorders>
              <w:top w:val="single" w:sz="4" w:space="0" w:color="auto"/>
            </w:tcBorders>
            <w:vAlign w:val="bottom"/>
          </w:tcPr>
          <w:p w:rsidR="003A713B" w:rsidRPr="00297957" w:rsidRDefault="003A713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r w:rsidRPr="00297957">
              <w:rPr>
                <w:rFonts w:ascii="Times New Roman" w:hAnsi="Times New Roman" w:cs="Times New Roman"/>
              </w:rPr>
              <w:t>Total</w:t>
            </w:r>
          </w:p>
        </w:tc>
      </w:tr>
      <w:tr w:rsidR="00D41C48" w:rsidRPr="00297957" w:rsidTr="00561433">
        <w:tc>
          <w:tcPr>
            <w:tcW w:w="2358" w:type="dxa"/>
            <w:vAlign w:val="bottom"/>
          </w:tcPr>
          <w:p w:rsidR="00D41C48" w:rsidRPr="00297957" w:rsidRDefault="00D41C48"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p>
        </w:tc>
        <w:tc>
          <w:tcPr>
            <w:tcW w:w="958" w:type="dxa"/>
            <w:tcBorders>
              <w:top w:val="single" w:sz="4" w:space="0" w:color="auto"/>
              <w:bottom w:val="single" w:sz="4" w:space="0" w:color="auto"/>
            </w:tcBorders>
            <w:vAlign w:val="bottom"/>
          </w:tcPr>
          <w:p w:rsidR="00D41C48" w:rsidRPr="00297957"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297957">
              <w:rPr>
                <w:rFonts w:ascii="Times New Roman" w:hAnsi="Times New Roman" w:cs="Times New Roman"/>
              </w:rPr>
              <w:t>202</w:t>
            </w:r>
            <w:r>
              <w:rPr>
                <w:rFonts w:ascii="Times New Roman" w:hAnsi="Times New Roman" w:cs="Times New Roman"/>
              </w:rPr>
              <w:t>3</w:t>
            </w:r>
          </w:p>
        </w:tc>
        <w:tc>
          <w:tcPr>
            <w:tcW w:w="236" w:type="dxa"/>
            <w:tcBorders>
              <w:top w:val="single" w:sz="4" w:space="0" w:color="auto"/>
            </w:tcBorders>
            <w:vAlign w:val="bottom"/>
          </w:tcPr>
          <w:p w:rsidR="00D41C48" w:rsidRPr="00297957"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rPr>
            </w:pPr>
          </w:p>
        </w:tc>
        <w:tc>
          <w:tcPr>
            <w:tcW w:w="942" w:type="dxa"/>
            <w:tcBorders>
              <w:top w:val="single" w:sz="4" w:space="0" w:color="auto"/>
              <w:bottom w:val="single" w:sz="4" w:space="0" w:color="auto"/>
            </w:tcBorders>
            <w:vAlign w:val="bottom"/>
          </w:tcPr>
          <w:p w:rsidR="00D41C48" w:rsidRPr="00297957"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297957">
              <w:rPr>
                <w:rFonts w:ascii="Times New Roman" w:hAnsi="Times New Roman" w:cs="Times New Roman"/>
              </w:rPr>
              <w:t>202</w:t>
            </w:r>
            <w:r>
              <w:rPr>
                <w:rFonts w:ascii="Times New Roman" w:hAnsi="Times New Roman" w:cs="Times New Roman"/>
              </w:rPr>
              <w:t>2</w:t>
            </w:r>
          </w:p>
        </w:tc>
        <w:tc>
          <w:tcPr>
            <w:tcW w:w="236" w:type="dxa"/>
            <w:vAlign w:val="bottom"/>
          </w:tcPr>
          <w:p w:rsidR="00D41C48" w:rsidRPr="00297957" w:rsidRDefault="00D41C48"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p>
        </w:tc>
        <w:tc>
          <w:tcPr>
            <w:tcW w:w="1048" w:type="dxa"/>
            <w:tcBorders>
              <w:top w:val="single" w:sz="4" w:space="0" w:color="auto"/>
              <w:bottom w:val="single" w:sz="4" w:space="0" w:color="auto"/>
            </w:tcBorders>
            <w:vAlign w:val="bottom"/>
          </w:tcPr>
          <w:p w:rsidR="00D41C48" w:rsidRPr="00297957"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297957">
              <w:rPr>
                <w:rFonts w:ascii="Times New Roman" w:hAnsi="Times New Roman" w:cs="Times New Roman"/>
              </w:rPr>
              <w:t>202</w:t>
            </w:r>
            <w:r>
              <w:rPr>
                <w:rFonts w:ascii="Times New Roman" w:hAnsi="Times New Roman" w:cs="Times New Roman"/>
              </w:rPr>
              <w:t>3</w:t>
            </w:r>
          </w:p>
        </w:tc>
        <w:tc>
          <w:tcPr>
            <w:tcW w:w="222" w:type="dxa"/>
            <w:tcBorders>
              <w:top w:val="single" w:sz="4" w:space="0" w:color="auto"/>
            </w:tcBorders>
            <w:vAlign w:val="bottom"/>
          </w:tcPr>
          <w:p w:rsidR="00D41C48" w:rsidRPr="00297957"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rPr>
            </w:pPr>
          </w:p>
        </w:tc>
        <w:tc>
          <w:tcPr>
            <w:tcW w:w="1051" w:type="dxa"/>
            <w:tcBorders>
              <w:top w:val="single" w:sz="4" w:space="0" w:color="auto"/>
              <w:bottom w:val="single" w:sz="4" w:space="0" w:color="auto"/>
            </w:tcBorders>
            <w:vAlign w:val="bottom"/>
          </w:tcPr>
          <w:p w:rsidR="00D41C48" w:rsidRPr="00297957"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297957">
              <w:rPr>
                <w:rFonts w:ascii="Times New Roman" w:hAnsi="Times New Roman" w:cs="Times New Roman"/>
              </w:rPr>
              <w:t>202</w:t>
            </w:r>
            <w:r>
              <w:rPr>
                <w:rFonts w:ascii="Times New Roman" w:hAnsi="Times New Roman" w:cs="Times New Roman"/>
              </w:rPr>
              <w:t>2</w:t>
            </w:r>
          </w:p>
        </w:tc>
        <w:tc>
          <w:tcPr>
            <w:tcW w:w="243" w:type="dxa"/>
            <w:vAlign w:val="bottom"/>
          </w:tcPr>
          <w:p w:rsidR="00D41C48" w:rsidRPr="00297957" w:rsidRDefault="00D41C48"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p>
        </w:tc>
        <w:tc>
          <w:tcPr>
            <w:tcW w:w="1113" w:type="dxa"/>
            <w:tcBorders>
              <w:top w:val="single" w:sz="4" w:space="0" w:color="auto"/>
              <w:bottom w:val="single" w:sz="4" w:space="0" w:color="auto"/>
            </w:tcBorders>
            <w:vAlign w:val="bottom"/>
          </w:tcPr>
          <w:p w:rsidR="00D41C48" w:rsidRPr="00297957" w:rsidRDefault="00D41C48"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297957">
              <w:rPr>
                <w:rFonts w:ascii="Times New Roman" w:hAnsi="Times New Roman" w:cs="Times New Roman"/>
              </w:rPr>
              <w:t>202</w:t>
            </w:r>
            <w:r>
              <w:rPr>
                <w:rFonts w:ascii="Times New Roman" w:hAnsi="Times New Roman" w:cs="Times New Roman"/>
              </w:rPr>
              <w:t>3</w:t>
            </w:r>
          </w:p>
        </w:tc>
        <w:tc>
          <w:tcPr>
            <w:tcW w:w="270" w:type="dxa"/>
            <w:tcBorders>
              <w:top w:val="single" w:sz="4" w:space="0" w:color="auto"/>
            </w:tcBorders>
            <w:vAlign w:val="bottom"/>
          </w:tcPr>
          <w:p w:rsidR="00D41C48" w:rsidRPr="00297957" w:rsidRDefault="00D41C48"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rPr>
            </w:pPr>
          </w:p>
        </w:tc>
        <w:tc>
          <w:tcPr>
            <w:tcW w:w="1079" w:type="dxa"/>
            <w:tcBorders>
              <w:top w:val="single" w:sz="4" w:space="0" w:color="auto"/>
              <w:bottom w:val="single" w:sz="4" w:space="0" w:color="auto"/>
            </w:tcBorders>
            <w:vAlign w:val="bottom"/>
          </w:tcPr>
          <w:p w:rsidR="00D41C48" w:rsidRPr="00297957" w:rsidRDefault="00D41C48"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297957">
              <w:rPr>
                <w:rFonts w:ascii="Times New Roman" w:hAnsi="Times New Roman" w:cs="Times New Roman"/>
              </w:rPr>
              <w:t>202</w:t>
            </w:r>
            <w:r>
              <w:rPr>
                <w:rFonts w:ascii="Times New Roman" w:hAnsi="Times New Roman" w:cs="Times New Roman"/>
              </w:rPr>
              <w:t>2</w:t>
            </w:r>
          </w:p>
        </w:tc>
      </w:tr>
      <w:tr w:rsidR="00D41C48" w:rsidRPr="00297957" w:rsidTr="00561433">
        <w:tc>
          <w:tcPr>
            <w:tcW w:w="2358" w:type="dxa"/>
            <w:vAlign w:val="bottom"/>
          </w:tcPr>
          <w:p w:rsidR="00D41C48" w:rsidRPr="00297957" w:rsidRDefault="00D41C48"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297957">
              <w:rPr>
                <w:rFonts w:ascii="Times New Roman" w:hAnsi="Times New Roman" w:cs="Times New Roman"/>
              </w:rPr>
              <w:t>Sales</w:t>
            </w:r>
          </w:p>
        </w:tc>
        <w:tc>
          <w:tcPr>
            <w:tcW w:w="958" w:type="dxa"/>
            <w:tcBorders>
              <w:top w:val="single" w:sz="4" w:space="0" w:color="auto"/>
            </w:tcBorders>
            <w:shd w:val="clear" w:color="auto" w:fill="auto"/>
            <w:vAlign w:val="bottom"/>
          </w:tcPr>
          <w:p w:rsidR="00D41C48" w:rsidRPr="005E256B"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8,785,683</w:t>
            </w:r>
          </w:p>
        </w:tc>
        <w:tc>
          <w:tcPr>
            <w:tcW w:w="236" w:type="dxa"/>
            <w:shd w:val="clear" w:color="auto" w:fill="auto"/>
            <w:vAlign w:val="bottom"/>
          </w:tcPr>
          <w:p w:rsidR="00D41C48" w:rsidRPr="005E256B" w:rsidRDefault="00D41C48"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4" w:right="34"/>
              <w:jc w:val="right"/>
              <w:rPr>
                <w:rFonts w:ascii="Times New Roman" w:hAnsi="Times New Roman" w:cs="Times New Roman"/>
              </w:rPr>
            </w:pPr>
          </w:p>
        </w:tc>
        <w:tc>
          <w:tcPr>
            <w:tcW w:w="942" w:type="dxa"/>
            <w:tcBorders>
              <w:top w:val="single" w:sz="4" w:space="0" w:color="auto"/>
            </w:tcBorders>
            <w:shd w:val="clear" w:color="auto" w:fill="auto"/>
            <w:vAlign w:val="bottom"/>
          </w:tcPr>
          <w:p w:rsidR="00D41C48" w:rsidRPr="005E256B"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5E256B">
              <w:rPr>
                <w:rFonts w:ascii="Times New Roman" w:hAnsi="Times New Roman" w:cs="Times New Roman"/>
              </w:rPr>
              <w:t>8,469,918</w:t>
            </w:r>
          </w:p>
        </w:tc>
        <w:tc>
          <w:tcPr>
            <w:tcW w:w="236" w:type="dxa"/>
            <w:shd w:val="clear" w:color="auto" w:fill="auto"/>
            <w:vAlign w:val="bottom"/>
          </w:tcPr>
          <w:p w:rsidR="00D41C48" w:rsidRPr="005E256B" w:rsidRDefault="00D41C48"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rPr>
            </w:pPr>
          </w:p>
        </w:tc>
        <w:tc>
          <w:tcPr>
            <w:tcW w:w="1048" w:type="dxa"/>
            <w:tcBorders>
              <w:top w:val="single" w:sz="4" w:space="0" w:color="auto"/>
            </w:tcBorders>
            <w:shd w:val="clear" w:color="auto" w:fill="auto"/>
            <w:vAlign w:val="bottom"/>
          </w:tcPr>
          <w:p w:rsidR="00D41C48" w:rsidRPr="005E256B"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16,259,487</w:t>
            </w:r>
          </w:p>
        </w:tc>
        <w:tc>
          <w:tcPr>
            <w:tcW w:w="222" w:type="dxa"/>
            <w:shd w:val="clear" w:color="auto" w:fill="auto"/>
            <w:vAlign w:val="bottom"/>
          </w:tcPr>
          <w:p w:rsidR="00D41C48" w:rsidRPr="005E256B" w:rsidRDefault="00D41C48"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rPr>
            </w:pPr>
          </w:p>
        </w:tc>
        <w:tc>
          <w:tcPr>
            <w:tcW w:w="1051" w:type="dxa"/>
            <w:tcBorders>
              <w:top w:val="single" w:sz="4" w:space="0" w:color="auto"/>
            </w:tcBorders>
            <w:shd w:val="clear" w:color="auto" w:fill="auto"/>
            <w:vAlign w:val="bottom"/>
          </w:tcPr>
          <w:p w:rsidR="00D41C48" w:rsidRPr="005E256B"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5E256B">
              <w:rPr>
                <w:rFonts w:ascii="Times New Roman" w:hAnsi="Times New Roman" w:cs="Times New Roman"/>
              </w:rPr>
              <w:t>16,702,144</w:t>
            </w:r>
          </w:p>
        </w:tc>
        <w:tc>
          <w:tcPr>
            <w:tcW w:w="243" w:type="dxa"/>
            <w:shd w:val="clear" w:color="auto" w:fill="auto"/>
            <w:vAlign w:val="bottom"/>
          </w:tcPr>
          <w:p w:rsidR="00D41C48" w:rsidRPr="00852CC9" w:rsidRDefault="00D41C48"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rPr>
            </w:pPr>
          </w:p>
        </w:tc>
        <w:tc>
          <w:tcPr>
            <w:tcW w:w="1113" w:type="dxa"/>
            <w:tcBorders>
              <w:top w:val="single" w:sz="4" w:space="0" w:color="auto"/>
            </w:tcBorders>
            <w:shd w:val="clear" w:color="auto" w:fill="auto"/>
            <w:vAlign w:val="bottom"/>
          </w:tcPr>
          <w:p w:rsidR="00D41C48"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25,045,170</w:t>
            </w:r>
          </w:p>
        </w:tc>
        <w:tc>
          <w:tcPr>
            <w:tcW w:w="270" w:type="dxa"/>
            <w:shd w:val="clear" w:color="auto" w:fill="auto"/>
            <w:vAlign w:val="bottom"/>
          </w:tcPr>
          <w:p w:rsidR="00D41C48" w:rsidRPr="00852CC9" w:rsidRDefault="00D41C48"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rPr>
            </w:pPr>
          </w:p>
        </w:tc>
        <w:tc>
          <w:tcPr>
            <w:tcW w:w="1079" w:type="dxa"/>
            <w:shd w:val="clear" w:color="auto" w:fill="auto"/>
            <w:vAlign w:val="bottom"/>
          </w:tcPr>
          <w:p w:rsidR="00D41C48" w:rsidRPr="00852CC9"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852CC9">
              <w:rPr>
                <w:rFonts w:ascii="Times New Roman" w:hAnsi="Times New Roman" w:cs="Times New Roman"/>
              </w:rPr>
              <w:t>25,172,062</w:t>
            </w:r>
          </w:p>
        </w:tc>
      </w:tr>
      <w:tr w:rsidR="00561433" w:rsidRPr="00297957" w:rsidTr="00561433">
        <w:trPr>
          <w:trHeight w:val="229"/>
        </w:trPr>
        <w:tc>
          <w:tcPr>
            <w:tcW w:w="2358" w:type="dxa"/>
            <w:vAlign w:val="bottom"/>
          </w:tcPr>
          <w:p w:rsidR="00561433" w:rsidRPr="00297957" w:rsidRDefault="00561433"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4"/>
              <w:rPr>
                <w:rFonts w:ascii="Times New Roman" w:hAnsi="Times New Roman" w:cs="Times New Roman"/>
              </w:rPr>
            </w:pPr>
            <w:r w:rsidRPr="00297957">
              <w:rPr>
                <w:rFonts w:ascii="Times New Roman" w:hAnsi="Times New Roman" w:cs="Times New Roman"/>
                <w:u w:val="single"/>
              </w:rPr>
              <w:t>Less</w:t>
            </w:r>
            <w:r w:rsidRPr="00297957">
              <w:rPr>
                <w:rFonts w:ascii="Times New Roman" w:hAnsi="Times New Roman" w:cs="Times New Roman"/>
              </w:rPr>
              <w:t xml:space="preserve"> Segment expenses***</w:t>
            </w:r>
          </w:p>
        </w:tc>
        <w:tc>
          <w:tcPr>
            <w:tcW w:w="958" w:type="dxa"/>
            <w:tcBorders>
              <w:bottom w:val="single" w:sz="4" w:space="0" w:color="auto"/>
            </w:tcBorders>
            <w:shd w:val="clear" w:color="auto" w:fill="auto"/>
            <w:vAlign w:val="bottom"/>
          </w:tcPr>
          <w:p w:rsidR="00561433" w:rsidRPr="005E256B" w:rsidRDefault="00561433" w:rsidP="006E3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8"/>
              </w:tabs>
              <w:spacing w:line="240" w:lineRule="auto"/>
              <w:ind w:left="-153" w:right="-34"/>
              <w:jc w:val="right"/>
              <w:rPr>
                <w:rFonts w:ascii="Times New Roman" w:hAnsi="Times New Roman" w:cs="Times New Roman"/>
              </w:rPr>
            </w:pPr>
            <w:r w:rsidRPr="005E256B">
              <w:rPr>
                <w:rFonts w:ascii="Times New Roman" w:hAnsi="Times New Roman" w:cs="Times New Roman"/>
              </w:rPr>
              <w:t>(</w:t>
            </w:r>
            <w:r>
              <w:rPr>
                <w:rFonts w:ascii="Times New Roman" w:hAnsi="Times New Roman" w:cs="Times New Roman"/>
              </w:rPr>
              <w:t>8</w:t>
            </w:r>
            <w:r w:rsidR="00893285">
              <w:rPr>
                <w:rFonts w:ascii="Times New Roman" w:hAnsi="Times New Roman" w:cs="Times New Roman"/>
              </w:rPr>
              <w:t>,</w:t>
            </w:r>
            <w:r w:rsidR="006E3B51">
              <w:rPr>
                <w:rFonts w:ascii="Times New Roman" w:hAnsi="Times New Roman" w:cs="Times New Roman"/>
              </w:rPr>
              <w:t>263,739</w:t>
            </w:r>
            <w:r w:rsidRPr="005E256B">
              <w:rPr>
                <w:rFonts w:ascii="Times New Roman" w:hAnsi="Times New Roman" w:cs="Times New Roman"/>
              </w:rPr>
              <w:t>)</w:t>
            </w:r>
          </w:p>
        </w:tc>
        <w:tc>
          <w:tcPr>
            <w:tcW w:w="236" w:type="dxa"/>
            <w:shd w:val="clear" w:color="auto" w:fill="auto"/>
            <w:vAlign w:val="bottom"/>
          </w:tcPr>
          <w:p w:rsidR="00561433" w:rsidRPr="005E256B"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42" w:type="dxa"/>
            <w:tcBorders>
              <w:bottom w:val="single" w:sz="4" w:space="0" w:color="auto"/>
            </w:tcBorders>
            <w:shd w:val="clear" w:color="auto" w:fill="auto"/>
            <w:vAlign w:val="bottom"/>
          </w:tcPr>
          <w:p w:rsidR="00561433" w:rsidRPr="005E256B" w:rsidRDefault="00561433"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8"/>
              </w:tabs>
              <w:spacing w:line="240" w:lineRule="auto"/>
              <w:ind w:left="-153" w:right="-34"/>
              <w:jc w:val="right"/>
              <w:rPr>
                <w:rFonts w:ascii="Times New Roman" w:hAnsi="Times New Roman" w:cs="Times New Roman"/>
              </w:rPr>
            </w:pPr>
            <w:r w:rsidRPr="005E256B">
              <w:rPr>
                <w:rFonts w:ascii="Times New Roman" w:hAnsi="Times New Roman" w:cs="Times New Roman"/>
              </w:rPr>
              <w:t>(7,959,631)</w:t>
            </w:r>
          </w:p>
        </w:tc>
        <w:tc>
          <w:tcPr>
            <w:tcW w:w="236" w:type="dxa"/>
            <w:shd w:val="clear" w:color="auto" w:fill="auto"/>
            <w:vAlign w:val="bottom"/>
          </w:tcPr>
          <w:p w:rsidR="00561433" w:rsidRPr="005E256B"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rPr>
            </w:pPr>
          </w:p>
        </w:tc>
        <w:tc>
          <w:tcPr>
            <w:tcW w:w="1048" w:type="dxa"/>
            <w:tcBorders>
              <w:bottom w:val="single" w:sz="4" w:space="0" w:color="auto"/>
            </w:tcBorders>
            <w:shd w:val="clear" w:color="auto" w:fill="auto"/>
            <w:vAlign w:val="bottom"/>
          </w:tcPr>
          <w:p w:rsidR="00561433" w:rsidRPr="005E256B" w:rsidRDefault="00561433" w:rsidP="006E3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8"/>
              </w:tabs>
              <w:spacing w:line="240" w:lineRule="auto"/>
              <w:ind w:left="-153" w:right="-34"/>
              <w:jc w:val="right"/>
              <w:rPr>
                <w:rFonts w:ascii="Times New Roman" w:hAnsi="Times New Roman" w:cs="Times New Roman"/>
              </w:rPr>
            </w:pPr>
            <w:r w:rsidRPr="005E256B">
              <w:rPr>
                <w:rFonts w:ascii="Times New Roman" w:hAnsi="Times New Roman" w:cs="Times New Roman"/>
              </w:rPr>
              <w:t>(</w:t>
            </w:r>
            <w:r w:rsidR="006E3B51">
              <w:rPr>
                <w:rFonts w:ascii="Times New Roman" w:hAnsi="Times New Roman" w:cs="Times New Roman"/>
              </w:rPr>
              <w:t>14,571,390</w:t>
            </w:r>
            <w:r w:rsidRPr="005E256B">
              <w:rPr>
                <w:rFonts w:ascii="Times New Roman" w:hAnsi="Times New Roman" w:cs="Times New Roman"/>
              </w:rPr>
              <w:t>)</w:t>
            </w:r>
          </w:p>
        </w:tc>
        <w:tc>
          <w:tcPr>
            <w:tcW w:w="222" w:type="dxa"/>
            <w:shd w:val="clear" w:color="auto" w:fill="auto"/>
            <w:vAlign w:val="bottom"/>
          </w:tcPr>
          <w:p w:rsidR="00561433" w:rsidRPr="005E256B"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rPr>
            </w:pPr>
          </w:p>
        </w:tc>
        <w:tc>
          <w:tcPr>
            <w:tcW w:w="1051" w:type="dxa"/>
            <w:tcBorders>
              <w:bottom w:val="single" w:sz="4" w:space="0" w:color="auto"/>
            </w:tcBorders>
            <w:shd w:val="clear" w:color="auto" w:fill="auto"/>
            <w:vAlign w:val="bottom"/>
          </w:tcPr>
          <w:p w:rsidR="00561433" w:rsidRPr="005E256B" w:rsidRDefault="00561433"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8"/>
              </w:tabs>
              <w:spacing w:line="240" w:lineRule="auto"/>
              <w:ind w:left="-153" w:right="-34"/>
              <w:jc w:val="right"/>
              <w:rPr>
                <w:rFonts w:ascii="Times New Roman" w:hAnsi="Times New Roman" w:cs="Times New Roman"/>
              </w:rPr>
            </w:pPr>
            <w:r w:rsidRPr="005E256B">
              <w:rPr>
                <w:rFonts w:ascii="Times New Roman" w:hAnsi="Times New Roman" w:cs="Times New Roman"/>
              </w:rPr>
              <w:t>(14,855,829)</w:t>
            </w:r>
          </w:p>
        </w:tc>
        <w:tc>
          <w:tcPr>
            <w:tcW w:w="243"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rPr>
            </w:pPr>
          </w:p>
        </w:tc>
        <w:tc>
          <w:tcPr>
            <w:tcW w:w="1113" w:type="dxa"/>
            <w:tcBorders>
              <w:bottom w:val="single" w:sz="4" w:space="0" w:color="auto"/>
            </w:tcBorders>
            <w:shd w:val="clear" w:color="auto" w:fill="auto"/>
            <w:vAlign w:val="bottom"/>
          </w:tcPr>
          <w:p w:rsidR="00561433" w:rsidRPr="005E256B" w:rsidRDefault="00561433" w:rsidP="00A9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8"/>
              </w:tabs>
              <w:spacing w:line="240" w:lineRule="auto"/>
              <w:ind w:left="-153" w:right="-34"/>
              <w:jc w:val="right"/>
              <w:rPr>
                <w:rFonts w:ascii="Times New Roman" w:hAnsi="Times New Roman" w:cs="Times New Roman"/>
              </w:rPr>
            </w:pPr>
            <w:r>
              <w:rPr>
                <w:rFonts w:ascii="Times New Roman" w:hAnsi="Times New Roman" w:cs="Times New Roman"/>
              </w:rPr>
              <w:t>(22,835,129</w:t>
            </w:r>
            <w:r w:rsidRPr="005E256B">
              <w:rPr>
                <w:rFonts w:ascii="Times New Roman" w:hAnsi="Times New Roman" w:cs="Times New Roman"/>
              </w:rPr>
              <w:t>)</w:t>
            </w:r>
          </w:p>
        </w:tc>
        <w:tc>
          <w:tcPr>
            <w:tcW w:w="270"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rPr>
            </w:pPr>
          </w:p>
        </w:tc>
        <w:tc>
          <w:tcPr>
            <w:tcW w:w="1079" w:type="dxa"/>
            <w:tcBorders>
              <w:bottom w:val="single" w:sz="4" w:space="0" w:color="auto"/>
            </w:tcBorders>
            <w:shd w:val="clear" w:color="auto" w:fill="auto"/>
            <w:vAlign w:val="bottom"/>
          </w:tcPr>
          <w:p w:rsidR="00561433" w:rsidRPr="00852CC9" w:rsidRDefault="00561433"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852CC9">
              <w:rPr>
                <w:rFonts w:ascii="Times New Roman" w:hAnsi="Times New Roman" w:cs="Times New Roman"/>
              </w:rPr>
              <w:t>(22,815,460)</w:t>
            </w:r>
          </w:p>
        </w:tc>
      </w:tr>
      <w:tr w:rsidR="00561433" w:rsidRPr="00297957" w:rsidTr="00561433">
        <w:tc>
          <w:tcPr>
            <w:tcW w:w="2358" w:type="dxa"/>
            <w:vAlign w:val="bottom"/>
          </w:tcPr>
          <w:p w:rsidR="00561433" w:rsidRPr="00297957" w:rsidRDefault="00561433"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297957">
              <w:rPr>
                <w:rFonts w:ascii="Times New Roman" w:hAnsi="Times New Roman" w:cs="Times New Roman"/>
              </w:rPr>
              <w:t>Segment result</w:t>
            </w:r>
          </w:p>
        </w:tc>
        <w:tc>
          <w:tcPr>
            <w:tcW w:w="958" w:type="dxa"/>
            <w:tcBorders>
              <w:top w:val="single" w:sz="4" w:space="0" w:color="auto"/>
              <w:bottom w:val="double" w:sz="4" w:space="0" w:color="auto"/>
            </w:tcBorders>
            <w:shd w:val="clear" w:color="auto" w:fill="auto"/>
            <w:vAlign w:val="bottom"/>
          </w:tcPr>
          <w:p w:rsidR="00561433" w:rsidRPr="005E256B" w:rsidRDefault="006E3B51"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521,944</w:t>
            </w:r>
          </w:p>
        </w:tc>
        <w:tc>
          <w:tcPr>
            <w:tcW w:w="236" w:type="dxa"/>
            <w:shd w:val="clear" w:color="auto" w:fill="auto"/>
            <w:vAlign w:val="bottom"/>
          </w:tcPr>
          <w:p w:rsidR="00561433" w:rsidRPr="005E256B"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42" w:type="dxa"/>
            <w:tcBorders>
              <w:top w:val="single" w:sz="4" w:space="0" w:color="auto"/>
              <w:bottom w:val="double" w:sz="4" w:space="0" w:color="auto"/>
            </w:tcBorders>
            <w:shd w:val="clear" w:color="auto" w:fill="auto"/>
            <w:vAlign w:val="bottom"/>
          </w:tcPr>
          <w:p w:rsidR="00561433" w:rsidRPr="005E256B" w:rsidRDefault="00561433"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5E256B">
              <w:rPr>
                <w:rFonts w:ascii="Times New Roman" w:hAnsi="Times New Roman" w:cs="Times New Roman"/>
              </w:rPr>
              <w:t>510,287</w:t>
            </w:r>
          </w:p>
        </w:tc>
        <w:tc>
          <w:tcPr>
            <w:tcW w:w="236" w:type="dxa"/>
            <w:shd w:val="clear" w:color="auto" w:fill="auto"/>
            <w:vAlign w:val="bottom"/>
          </w:tcPr>
          <w:p w:rsidR="00561433" w:rsidRPr="005E256B"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48" w:type="dxa"/>
            <w:tcBorders>
              <w:top w:val="single" w:sz="4" w:space="0" w:color="auto"/>
              <w:bottom w:val="double" w:sz="4" w:space="0" w:color="auto"/>
            </w:tcBorders>
            <w:shd w:val="clear" w:color="auto" w:fill="auto"/>
            <w:vAlign w:val="bottom"/>
          </w:tcPr>
          <w:p w:rsidR="00561433" w:rsidRPr="005E256B" w:rsidRDefault="006E3B51"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1,688,097</w:t>
            </w:r>
          </w:p>
        </w:tc>
        <w:tc>
          <w:tcPr>
            <w:tcW w:w="222" w:type="dxa"/>
            <w:shd w:val="clear" w:color="auto" w:fill="auto"/>
            <w:vAlign w:val="bottom"/>
          </w:tcPr>
          <w:p w:rsidR="00561433" w:rsidRPr="005E256B"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51" w:type="dxa"/>
            <w:tcBorders>
              <w:top w:val="single" w:sz="4" w:space="0" w:color="auto"/>
              <w:bottom w:val="double" w:sz="4" w:space="0" w:color="auto"/>
            </w:tcBorders>
            <w:shd w:val="clear" w:color="auto" w:fill="auto"/>
            <w:vAlign w:val="bottom"/>
          </w:tcPr>
          <w:p w:rsidR="00561433" w:rsidRPr="005E256B" w:rsidRDefault="00561433"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5E256B">
              <w:rPr>
                <w:rFonts w:ascii="Times New Roman" w:hAnsi="Times New Roman" w:cs="Times New Roman"/>
              </w:rPr>
              <w:t>1,846,315</w:t>
            </w:r>
          </w:p>
        </w:tc>
        <w:tc>
          <w:tcPr>
            <w:tcW w:w="243"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tcBorders>
              <w:top w:val="single" w:sz="4" w:space="0" w:color="auto"/>
            </w:tcBorders>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2,210,041</w:t>
            </w:r>
          </w:p>
        </w:tc>
        <w:tc>
          <w:tcPr>
            <w:tcW w:w="270"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tcBorders>
              <w:top w:val="single" w:sz="4" w:space="0" w:color="auto"/>
            </w:tcBorders>
            <w:shd w:val="clear" w:color="auto" w:fill="auto"/>
            <w:vAlign w:val="bottom"/>
          </w:tcPr>
          <w:p w:rsidR="00561433" w:rsidRPr="00852CC9" w:rsidRDefault="00561433"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852CC9">
              <w:rPr>
                <w:rFonts w:ascii="Times New Roman" w:hAnsi="Times New Roman" w:cs="Times New Roman"/>
              </w:rPr>
              <w:t>2,356,602</w:t>
            </w:r>
          </w:p>
        </w:tc>
      </w:tr>
      <w:tr w:rsidR="00561433" w:rsidRPr="00297957" w:rsidTr="00561433">
        <w:tc>
          <w:tcPr>
            <w:tcW w:w="2358" w:type="dxa"/>
            <w:vAlign w:val="bottom"/>
          </w:tcPr>
          <w:p w:rsidR="00561433" w:rsidRPr="00297957" w:rsidRDefault="00561433"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297957">
              <w:rPr>
                <w:rFonts w:ascii="Times New Roman" w:hAnsi="Times New Roman" w:cs="Times New Roman"/>
                <w:u w:val="single"/>
              </w:rPr>
              <w:t>Add</w:t>
            </w:r>
            <w:r w:rsidRPr="00297957">
              <w:rPr>
                <w:rFonts w:ascii="Times New Roman" w:hAnsi="Times New Roman" w:cs="Times New Roman"/>
              </w:rPr>
              <w:t xml:space="preserve"> non-allocated revenues</w:t>
            </w:r>
          </w:p>
        </w:tc>
        <w:tc>
          <w:tcPr>
            <w:tcW w:w="958" w:type="dxa"/>
            <w:tcBorders>
              <w:top w:val="double" w:sz="4" w:space="0" w:color="auto"/>
            </w:tcBorders>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42" w:type="dxa"/>
            <w:tcBorders>
              <w:top w:val="double" w:sz="4" w:space="0" w:color="auto"/>
            </w:tcBorders>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48" w:type="dxa"/>
            <w:tcBorders>
              <w:top w:val="double" w:sz="4" w:space="0" w:color="auto"/>
            </w:tcBorders>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highlight w:val="yellow"/>
              </w:rPr>
            </w:pPr>
          </w:p>
        </w:tc>
        <w:tc>
          <w:tcPr>
            <w:tcW w:w="222"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51" w:type="dxa"/>
            <w:tcBorders>
              <w:top w:val="double" w:sz="4" w:space="0" w:color="auto"/>
            </w:tcBorders>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highlight w:val="yellow"/>
              </w:rPr>
            </w:pPr>
          </w:p>
        </w:tc>
        <w:tc>
          <w:tcPr>
            <w:tcW w:w="270"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shd w:val="clear" w:color="auto" w:fill="auto"/>
            <w:vAlign w:val="bottom"/>
          </w:tcPr>
          <w:p w:rsidR="00561433" w:rsidRPr="00852CC9" w:rsidRDefault="00561433"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highlight w:val="yellow"/>
              </w:rPr>
            </w:pPr>
          </w:p>
        </w:tc>
      </w:tr>
      <w:tr w:rsidR="00561433" w:rsidRPr="00297957" w:rsidTr="00561433">
        <w:tc>
          <w:tcPr>
            <w:tcW w:w="2358" w:type="dxa"/>
            <w:vAlign w:val="bottom"/>
          </w:tcPr>
          <w:p w:rsidR="00561433" w:rsidRPr="00297957" w:rsidRDefault="00561433"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3"/>
              <w:rPr>
                <w:rFonts w:ascii="Times New Roman" w:hAnsi="Times New Roman" w:cs="Times New Roman"/>
                <w:cs/>
              </w:rPr>
            </w:pPr>
            <w:r w:rsidRPr="00297957">
              <w:rPr>
                <w:rFonts w:ascii="Times New Roman" w:hAnsi="Times New Roman" w:cs="Times New Roman"/>
              </w:rPr>
              <w:t xml:space="preserve">- Other income </w:t>
            </w:r>
          </w:p>
        </w:tc>
        <w:tc>
          <w:tcPr>
            <w:tcW w:w="958"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42"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48"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51"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11,934</w:t>
            </w:r>
          </w:p>
        </w:tc>
        <w:tc>
          <w:tcPr>
            <w:tcW w:w="270"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shd w:val="clear" w:color="auto" w:fill="auto"/>
            <w:vAlign w:val="bottom"/>
          </w:tcPr>
          <w:p w:rsidR="00561433" w:rsidRPr="00852CC9" w:rsidRDefault="00561433"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852CC9">
              <w:rPr>
                <w:rFonts w:ascii="Times New Roman" w:hAnsi="Times New Roman" w:cs="Times New Roman"/>
              </w:rPr>
              <w:t>30,644</w:t>
            </w:r>
          </w:p>
        </w:tc>
      </w:tr>
      <w:tr w:rsidR="00561433" w:rsidRPr="00297957" w:rsidTr="00561433">
        <w:tc>
          <w:tcPr>
            <w:tcW w:w="2358" w:type="dxa"/>
            <w:vAlign w:val="bottom"/>
          </w:tcPr>
          <w:p w:rsidR="00561433" w:rsidRPr="00297957" w:rsidRDefault="00561433"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297957">
              <w:rPr>
                <w:rFonts w:ascii="Times New Roman" w:hAnsi="Times New Roman" w:cs="Times New Roman"/>
                <w:u w:val="single"/>
              </w:rPr>
              <w:t>Less</w:t>
            </w:r>
            <w:r w:rsidRPr="00297957">
              <w:rPr>
                <w:rFonts w:ascii="Times New Roman" w:hAnsi="Times New Roman" w:cs="Times New Roman"/>
              </w:rPr>
              <w:t xml:space="preserve"> non-allocated expenses</w:t>
            </w:r>
          </w:p>
        </w:tc>
        <w:tc>
          <w:tcPr>
            <w:tcW w:w="958"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42"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48"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51"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highlight w:val="yellow"/>
              </w:rPr>
            </w:pPr>
          </w:p>
        </w:tc>
        <w:tc>
          <w:tcPr>
            <w:tcW w:w="270"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shd w:val="clear" w:color="auto" w:fill="auto"/>
            <w:vAlign w:val="bottom"/>
          </w:tcPr>
          <w:p w:rsidR="00561433" w:rsidRPr="00852CC9" w:rsidRDefault="00561433"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highlight w:val="yellow"/>
              </w:rPr>
            </w:pPr>
          </w:p>
        </w:tc>
      </w:tr>
      <w:tr w:rsidR="00561433" w:rsidRPr="00297957" w:rsidTr="00561433">
        <w:tc>
          <w:tcPr>
            <w:tcW w:w="2358" w:type="dxa"/>
            <w:vAlign w:val="bottom"/>
          </w:tcPr>
          <w:p w:rsidR="00561433" w:rsidRPr="00297957" w:rsidRDefault="00561433"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297957">
              <w:rPr>
                <w:rFonts w:ascii="Times New Roman" w:hAnsi="Times New Roman" w:cs="Times New Roman"/>
              </w:rPr>
              <w:t>- Administrative expenses</w:t>
            </w:r>
          </w:p>
        </w:tc>
        <w:tc>
          <w:tcPr>
            <w:tcW w:w="958"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42"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48"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51"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shd w:val="clear" w:color="auto" w:fill="auto"/>
            <w:vAlign w:val="bottom"/>
          </w:tcPr>
          <w:p w:rsidR="00561433" w:rsidRPr="00852CC9" w:rsidRDefault="00561433" w:rsidP="00605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spacing w:line="240" w:lineRule="auto"/>
              <w:ind w:left="-153" w:right="-34"/>
              <w:jc w:val="right"/>
              <w:rPr>
                <w:rFonts w:ascii="Times New Roman" w:hAnsi="Times New Roman" w:cs="Times New Roman"/>
              </w:rPr>
            </w:pPr>
            <w:r w:rsidRPr="00852CC9">
              <w:rPr>
                <w:rFonts w:ascii="Times New Roman" w:hAnsi="Times New Roman" w:cs="Times New Roman"/>
              </w:rPr>
              <w:t xml:space="preserve">(     </w:t>
            </w:r>
            <w:r>
              <w:rPr>
                <w:rFonts w:ascii="Times New Roman" w:hAnsi="Times New Roman" w:cs="Times New Roman"/>
              </w:rPr>
              <w:t>152,</w:t>
            </w:r>
            <w:r w:rsidR="006057E3">
              <w:rPr>
                <w:rFonts w:ascii="Times New Roman" w:hAnsi="Times New Roman" w:cs="Times New Roman"/>
              </w:rPr>
              <w:t>155</w:t>
            </w:r>
            <w:r w:rsidRPr="00852CC9">
              <w:rPr>
                <w:rFonts w:ascii="Times New Roman" w:hAnsi="Times New Roman" w:cs="Times New Roman"/>
              </w:rPr>
              <w:t>)</w:t>
            </w:r>
          </w:p>
        </w:tc>
        <w:tc>
          <w:tcPr>
            <w:tcW w:w="270"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shd w:val="clear" w:color="auto" w:fill="auto"/>
            <w:vAlign w:val="bottom"/>
          </w:tcPr>
          <w:p w:rsidR="00561433" w:rsidRPr="00852CC9" w:rsidRDefault="00561433"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spacing w:line="240" w:lineRule="auto"/>
              <w:ind w:left="-153" w:right="-34"/>
              <w:jc w:val="right"/>
              <w:rPr>
                <w:rFonts w:ascii="Times New Roman" w:hAnsi="Times New Roman" w:cs="Times New Roman"/>
              </w:rPr>
            </w:pPr>
            <w:r w:rsidRPr="00852CC9">
              <w:rPr>
                <w:rFonts w:ascii="Times New Roman" w:hAnsi="Times New Roman" w:cs="Times New Roman"/>
              </w:rPr>
              <w:t>(     164,331)</w:t>
            </w:r>
          </w:p>
        </w:tc>
      </w:tr>
      <w:tr w:rsidR="00561433" w:rsidRPr="00297957" w:rsidTr="00561433">
        <w:tc>
          <w:tcPr>
            <w:tcW w:w="2358" w:type="dxa"/>
            <w:vAlign w:val="bottom"/>
          </w:tcPr>
          <w:p w:rsidR="00561433" w:rsidRPr="00297957" w:rsidRDefault="00561433"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297957">
              <w:rPr>
                <w:rFonts w:ascii="Times New Roman" w:hAnsi="Times New Roman" w:cs="Times New Roman"/>
              </w:rPr>
              <w:t>- Finance costs</w:t>
            </w:r>
          </w:p>
        </w:tc>
        <w:tc>
          <w:tcPr>
            <w:tcW w:w="958"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42"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48"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51"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shd w:val="clear" w:color="auto" w:fill="auto"/>
            <w:vAlign w:val="bottom"/>
          </w:tcPr>
          <w:p w:rsidR="00561433" w:rsidRPr="00852CC9" w:rsidRDefault="00561433" w:rsidP="00561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spacing w:line="240" w:lineRule="auto"/>
              <w:ind w:left="-153" w:right="-34"/>
              <w:jc w:val="right"/>
              <w:rPr>
                <w:rFonts w:ascii="Times New Roman" w:hAnsi="Times New Roman" w:cs="Times New Roman"/>
              </w:rPr>
            </w:pPr>
            <w:r w:rsidRPr="00852CC9">
              <w:rPr>
                <w:rFonts w:ascii="Times New Roman" w:hAnsi="Times New Roman" w:cs="Times New Roman"/>
              </w:rPr>
              <w:t xml:space="preserve">(     </w:t>
            </w:r>
            <w:r>
              <w:rPr>
                <w:rFonts w:ascii="Times New Roman" w:hAnsi="Times New Roman" w:cs="Times New Roman"/>
              </w:rPr>
              <w:t>439,829</w:t>
            </w:r>
            <w:r w:rsidRPr="00852CC9">
              <w:rPr>
                <w:rFonts w:ascii="Times New Roman" w:hAnsi="Times New Roman" w:cs="Times New Roman"/>
              </w:rPr>
              <w:t>)</w:t>
            </w:r>
          </w:p>
        </w:tc>
        <w:tc>
          <w:tcPr>
            <w:tcW w:w="270"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shd w:val="clear" w:color="auto" w:fill="auto"/>
            <w:vAlign w:val="bottom"/>
          </w:tcPr>
          <w:p w:rsidR="00561433" w:rsidRPr="00852CC9" w:rsidRDefault="00561433"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spacing w:line="240" w:lineRule="auto"/>
              <w:ind w:left="-153" w:right="-34"/>
              <w:jc w:val="right"/>
              <w:rPr>
                <w:rFonts w:ascii="Times New Roman" w:hAnsi="Times New Roman" w:cs="Times New Roman"/>
              </w:rPr>
            </w:pPr>
            <w:r w:rsidRPr="00852CC9">
              <w:rPr>
                <w:rFonts w:ascii="Times New Roman" w:hAnsi="Times New Roman" w:cs="Times New Roman"/>
              </w:rPr>
              <w:t>(     421,070)</w:t>
            </w:r>
          </w:p>
        </w:tc>
      </w:tr>
      <w:tr w:rsidR="00561433" w:rsidRPr="00297957" w:rsidTr="00561433">
        <w:tc>
          <w:tcPr>
            <w:tcW w:w="2358" w:type="dxa"/>
            <w:vAlign w:val="bottom"/>
          </w:tcPr>
          <w:p w:rsidR="00561433" w:rsidRPr="00297957" w:rsidRDefault="00561433"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right="-103" w:hanging="142"/>
              <w:rPr>
                <w:rFonts w:ascii="Times New Roman" w:hAnsi="Times New Roman" w:cs="Times New Roman"/>
              </w:rPr>
            </w:pPr>
            <w:r w:rsidRPr="00297957">
              <w:rPr>
                <w:rFonts w:ascii="Times New Roman" w:hAnsi="Times New Roman" w:cs="Times New Roman"/>
              </w:rPr>
              <w:t>- Income tax expense</w:t>
            </w:r>
          </w:p>
        </w:tc>
        <w:tc>
          <w:tcPr>
            <w:tcW w:w="958"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42"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48"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51"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tcBorders>
              <w:bottom w:val="single" w:sz="4" w:space="0" w:color="auto"/>
            </w:tcBorders>
            <w:shd w:val="clear" w:color="auto" w:fill="auto"/>
            <w:vAlign w:val="bottom"/>
          </w:tcPr>
          <w:p w:rsidR="00561433" w:rsidRPr="00852CC9" w:rsidRDefault="00561433" w:rsidP="00561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spacing w:line="240" w:lineRule="auto"/>
              <w:ind w:left="-153" w:right="-34"/>
              <w:jc w:val="right"/>
              <w:rPr>
                <w:rFonts w:ascii="Times New Roman" w:hAnsi="Times New Roman" w:cs="Times New Roman"/>
              </w:rPr>
            </w:pPr>
            <w:r w:rsidRPr="00852CC9">
              <w:rPr>
                <w:rFonts w:ascii="Times New Roman" w:hAnsi="Times New Roman" w:cs="Times New Roman"/>
              </w:rPr>
              <w:t xml:space="preserve">(       </w:t>
            </w:r>
            <w:r>
              <w:rPr>
                <w:rFonts w:ascii="Times New Roman" w:hAnsi="Times New Roman" w:cs="Times New Roman"/>
              </w:rPr>
              <w:t>84,389</w:t>
            </w:r>
            <w:r w:rsidRPr="00852CC9">
              <w:rPr>
                <w:rFonts w:ascii="Times New Roman" w:hAnsi="Times New Roman" w:cs="Times New Roman"/>
              </w:rPr>
              <w:t>)</w:t>
            </w:r>
          </w:p>
        </w:tc>
        <w:tc>
          <w:tcPr>
            <w:tcW w:w="270"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tcBorders>
              <w:bottom w:val="single" w:sz="4" w:space="0" w:color="auto"/>
            </w:tcBorders>
            <w:shd w:val="clear" w:color="auto" w:fill="auto"/>
            <w:vAlign w:val="bottom"/>
          </w:tcPr>
          <w:p w:rsidR="00561433" w:rsidRPr="00852CC9" w:rsidRDefault="00561433"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spacing w:line="240" w:lineRule="auto"/>
              <w:ind w:left="-153" w:right="-34"/>
              <w:jc w:val="right"/>
              <w:rPr>
                <w:rFonts w:ascii="Times New Roman" w:hAnsi="Times New Roman" w:cs="Times New Roman"/>
              </w:rPr>
            </w:pPr>
            <w:r w:rsidRPr="00852CC9">
              <w:rPr>
                <w:rFonts w:ascii="Times New Roman" w:hAnsi="Times New Roman" w:cs="Times New Roman"/>
              </w:rPr>
              <w:t xml:space="preserve">(       </w:t>
            </w:r>
            <w:r>
              <w:rPr>
                <w:rFonts w:ascii="Times New Roman" w:hAnsi="Times New Roman" w:cs="Times New Roman"/>
              </w:rPr>
              <w:t>53,846</w:t>
            </w:r>
            <w:r w:rsidRPr="00852CC9">
              <w:rPr>
                <w:rFonts w:ascii="Times New Roman" w:hAnsi="Times New Roman" w:cs="Times New Roman"/>
              </w:rPr>
              <w:t>)</w:t>
            </w:r>
          </w:p>
        </w:tc>
      </w:tr>
      <w:tr w:rsidR="00561433" w:rsidRPr="00297957" w:rsidTr="00561433">
        <w:tc>
          <w:tcPr>
            <w:tcW w:w="2358" w:type="dxa"/>
            <w:vAlign w:val="bottom"/>
          </w:tcPr>
          <w:p w:rsidR="00561433" w:rsidRPr="00297957" w:rsidRDefault="00561433"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297957">
              <w:rPr>
                <w:rFonts w:ascii="Times New Roman" w:hAnsi="Times New Roman" w:cs="Times New Roman"/>
              </w:rPr>
              <w:t>Profit for the year</w:t>
            </w:r>
          </w:p>
        </w:tc>
        <w:tc>
          <w:tcPr>
            <w:tcW w:w="958"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42"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48"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51"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tcBorders>
              <w:top w:val="single" w:sz="4" w:space="0" w:color="auto"/>
              <w:bottom w:val="double" w:sz="4" w:space="0" w:color="auto"/>
            </w:tcBorders>
            <w:shd w:val="clear" w:color="auto" w:fill="auto"/>
            <w:vAlign w:val="bottom"/>
          </w:tcPr>
          <w:p w:rsidR="00561433" w:rsidRPr="00852CC9" w:rsidRDefault="00561433" w:rsidP="00605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1,545,</w:t>
            </w:r>
            <w:r w:rsidR="006057E3">
              <w:rPr>
                <w:rFonts w:ascii="Times New Roman" w:hAnsi="Times New Roman" w:cs="Times New Roman"/>
              </w:rPr>
              <w:t>602</w:t>
            </w:r>
          </w:p>
        </w:tc>
        <w:tc>
          <w:tcPr>
            <w:tcW w:w="270" w:type="dxa"/>
            <w:shd w:val="clear" w:color="auto" w:fill="auto"/>
            <w:vAlign w:val="bottom"/>
          </w:tcPr>
          <w:p w:rsidR="00561433" w:rsidRPr="00852CC9" w:rsidRDefault="0056143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tcBorders>
              <w:top w:val="single" w:sz="4" w:space="0" w:color="auto"/>
              <w:bottom w:val="double" w:sz="4" w:space="0" w:color="auto"/>
            </w:tcBorders>
            <w:shd w:val="clear" w:color="auto" w:fill="auto"/>
            <w:vAlign w:val="bottom"/>
          </w:tcPr>
          <w:p w:rsidR="00561433" w:rsidRPr="00852CC9" w:rsidRDefault="00561433"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852CC9">
              <w:rPr>
                <w:rFonts w:ascii="Times New Roman" w:hAnsi="Times New Roman" w:cs="Times New Roman"/>
              </w:rPr>
              <w:t>1</w:t>
            </w:r>
            <w:r>
              <w:rPr>
                <w:rFonts w:ascii="Times New Roman" w:hAnsi="Times New Roman" w:cs="Times New Roman"/>
              </w:rPr>
              <w:t>,747,999</w:t>
            </w:r>
          </w:p>
        </w:tc>
      </w:tr>
    </w:tbl>
    <w:p w:rsidR="003A713B" w:rsidRPr="008D5ED8" w:rsidRDefault="003A713B" w:rsidP="00297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0"/>
          <w:szCs w:val="20"/>
        </w:rPr>
      </w:pPr>
    </w:p>
    <w:p w:rsidR="00297957" w:rsidRPr="008D5ED8" w:rsidRDefault="00297957" w:rsidP="00297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0"/>
          <w:szCs w:val="20"/>
        </w:rPr>
      </w:pPr>
      <w:r w:rsidRPr="008D5ED8">
        <w:rPr>
          <w:rFonts w:ascii="Times New Roman" w:hAnsi="Times New Roman" w:cs="Times New Roman"/>
          <w:sz w:val="20"/>
          <w:szCs w:val="20"/>
        </w:rPr>
        <w:t>***including gain or loss on exchange rate, gain or loss on valuation of fair value of derivatives and distribution costs</w:t>
      </w:r>
    </w:p>
    <w:p w:rsidR="009E4028" w:rsidRPr="008D5ED8" w:rsidRDefault="009E4028" w:rsidP="00836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0"/>
          <w:szCs w:val="20"/>
        </w:rPr>
      </w:pPr>
    </w:p>
    <w:p w:rsidR="00836CB9" w:rsidRPr="008D5ED8" w:rsidRDefault="00836CB9" w:rsidP="00836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0"/>
          <w:szCs w:val="20"/>
        </w:rPr>
      </w:pPr>
      <w:r w:rsidRPr="008D5ED8">
        <w:rPr>
          <w:rFonts w:ascii="Times New Roman" w:hAnsi="Times New Roman" w:cs="Times New Roman"/>
          <w:sz w:val="20"/>
          <w:szCs w:val="20"/>
        </w:rPr>
        <w:t>Export sales classified by significant geographic areas (countries) are as follows:</w:t>
      </w:r>
    </w:p>
    <w:p w:rsidR="000331C0" w:rsidRPr="008D5ED8" w:rsidRDefault="000331C0" w:rsidP="00836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0"/>
          <w:szCs w:val="20"/>
        </w:rPr>
      </w:pPr>
    </w:p>
    <w:tbl>
      <w:tblPr>
        <w:tblW w:w="9464" w:type="dxa"/>
        <w:tblLook w:val="04A0"/>
      </w:tblPr>
      <w:tblGrid>
        <w:gridCol w:w="5495"/>
        <w:gridCol w:w="1843"/>
        <w:gridCol w:w="283"/>
        <w:gridCol w:w="1843"/>
      </w:tblGrid>
      <w:tr w:rsidR="000331C0" w:rsidRPr="008D5ED8" w:rsidTr="00AC2322">
        <w:tc>
          <w:tcPr>
            <w:tcW w:w="5495" w:type="dxa"/>
            <w:vAlign w:val="bottom"/>
          </w:tcPr>
          <w:p w:rsidR="000331C0" w:rsidRPr="008D5ED8" w:rsidRDefault="000331C0" w:rsidP="000C112D">
            <w:pPr>
              <w:pStyle w:val="BodyText2"/>
              <w:widowControl w:val="0"/>
              <w:overflowPunct w:val="0"/>
              <w:autoSpaceDE w:val="0"/>
              <w:autoSpaceDN w:val="0"/>
              <w:adjustRightInd w:val="0"/>
              <w:textAlignment w:val="baseline"/>
              <w:rPr>
                <w:rFonts w:ascii="Times New Roman" w:hAnsi="Times New Roman" w:cs="Times New Roman"/>
              </w:rPr>
            </w:pPr>
          </w:p>
        </w:tc>
        <w:tc>
          <w:tcPr>
            <w:tcW w:w="3969" w:type="dxa"/>
            <w:gridSpan w:val="3"/>
            <w:tcBorders>
              <w:bottom w:val="single" w:sz="4" w:space="0" w:color="auto"/>
            </w:tcBorders>
            <w:vAlign w:val="bottom"/>
          </w:tcPr>
          <w:p w:rsidR="000331C0" w:rsidRPr="008D5ED8" w:rsidRDefault="004C18B7" w:rsidP="000C112D">
            <w:pPr>
              <w:pStyle w:val="BodyText2"/>
              <w:widowControl w:val="0"/>
              <w:overflowPunct w:val="0"/>
              <w:autoSpaceDE w:val="0"/>
              <w:autoSpaceDN w:val="0"/>
              <w:adjustRightInd w:val="0"/>
              <w:ind w:left="-59" w:right="-111"/>
              <w:jc w:val="center"/>
              <w:textAlignment w:val="baseline"/>
              <w:rPr>
                <w:rFonts w:ascii="Times New Roman" w:hAnsi="Times New Roman" w:cs="Times New Roman"/>
              </w:rPr>
            </w:pPr>
            <w:r w:rsidRPr="008D5ED8">
              <w:rPr>
                <w:rFonts w:ascii="Times New Roman" w:hAnsi="Times New Roman" w:cs="Times New Roman"/>
              </w:rPr>
              <w:t>In Thousand Baht</w:t>
            </w:r>
          </w:p>
        </w:tc>
      </w:tr>
      <w:tr w:rsidR="00836CB9" w:rsidRPr="008D5ED8" w:rsidTr="00AC2322">
        <w:tc>
          <w:tcPr>
            <w:tcW w:w="5495" w:type="dxa"/>
            <w:vAlign w:val="bottom"/>
          </w:tcPr>
          <w:p w:rsidR="00836CB9" w:rsidRPr="008D5ED8" w:rsidRDefault="00836CB9" w:rsidP="000C112D">
            <w:pPr>
              <w:pStyle w:val="BodyText2"/>
              <w:widowControl w:val="0"/>
              <w:overflowPunct w:val="0"/>
              <w:autoSpaceDE w:val="0"/>
              <w:autoSpaceDN w:val="0"/>
              <w:adjustRightInd w:val="0"/>
              <w:textAlignment w:val="baseline"/>
              <w:rPr>
                <w:rFonts w:ascii="Times New Roman" w:hAnsi="Times New Roman" w:cs="Times New Roman"/>
              </w:rPr>
            </w:pPr>
          </w:p>
        </w:tc>
        <w:tc>
          <w:tcPr>
            <w:tcW w:w="1843" w:type="dxa"/>
            <w:tcBorders>
              <w:bottom w:val="single" w:sz="4" w:space="0" w:color="auto"/>
            </w:tcBorders>
            <w:vAlign w:val="bottom"/>
          </w:tcPr>
          <w:p w:rsidR="00836CB9" w:rsidRPr="008D5ED8" w:rsidRDefault="00836CB9" w:rsidP="000C112D">
            <w:pPr>
              <w:pStyle w:val="BodyText2"/>
              <w:widowControl w:val="0"/>
              <w:overflowPunct w:val="0"/>
              <w:autoSpaceDE w:val="0"/>
              <w:autoSpaceDN w:val="0"/>
              <w:adjustRightInd w:val="0"/>
              <w:ind w:left="-59" w:right="-111"/>
              <w:jc w:val="center"/>
              <w:textAlignment w:val="baseline"/>
              <w:rPr>
                <w:rFonts w:ascii="Times New Roman" w:hAnsi="Times New Roman" w:cs="Times New Roman"/>
              </w:rPr>
            </w:pPr>
            <w:r w:rsidRPr="008D5ED8">
              <w:rPr>
                <w:rFonts w:ascii="Times New Roman" w:hAnsi="Times New Roman" w:cs="Times New Roman"/>
              </w:rPr>
              <w:t>202</w:t>
            </w:r>
            <w:r w:rsidR="00D41C48" w:rsidRPr="008D5ED8">
              <w:rPr>
                <w:rFonts w:ascii="Times New Roman" w:hAnsi="Times New Roman" w:cs="Times New Roman"/>
              </w:rPr>
              <w:t>3</w:t>
            </w:r>
          </w:p>
        </w:tc>
        <w:tc>
          <w:tcPr>
            <w:tcW w:w="283" w:type="dxa"/>
            <w:tcBorders>
              <w:top w:val="single" w:sz="4" w:space="0" w:color="auto"/>
            </w:tcBorders>
            <w:vAlign w:val="bottom"/>
          </w:tcPr>
          <w:p w:rsidR="00836CB9" w:rsidRPr="008D5ED8" w:rsidRDefault="00836CB9" w:rsidP="000C112D">
            <w:pPr>
              <w:pStyle w:val="BodyText2"/>
              <w:widowControl w:val="0"/>
              <w:overflowPunct w:val="0"/>
              <w:autoSpaceDE w:val="0"/>
              <w:autoSpaceDN w:val="0"/>
              <w:adjustRightInd w:val="0"/>
              <w:ind w:left="-59" w:right="-111"/>
              <w:jc w:val="center"/>
              <w:textAlignment w:val="baseline"/>
              <w:rPr>
                <w:rFonts w:ascii="Times New Roman" w:hAnsi="Times New Roman" w:cs="Times New Roman"/>
              </w:rPr>
            </w:pPr>
          </w:p>
        </w:tc>
        <w:tc>
          <w:tcPr>
            <w:tcW w:w="1843" w:type="dxa"/>
            <w:tcBorders>
              <w:top w:val="single" w:sz="4" w:space="0" w:color="auto"/>
              <w:bottom w:val="single" w:sz="4" w:space="0" w:color="auto"/>
            </w:tcBorders>
            <w:vAlign w:val="bottom"/>
          </w:tcPr>
          <w:p w:rsidR="00836CB9" w:rsidRPr="008D5ED8" w:rsidRDefault="00836CB9" w:rsidP="003543A5">
            <w:pPr>
              <w:pStyle w:val="BodyText2"/>
              <w:widowControl w:val="0"/>
              <w:overflowPunct w:val="0"/>
              <w:autoSpaceDE w:val="0"/>
              <w:autoSpaceDN w:val="0"/>
              <w:adjustRightInd w:val="0"/>
              <w:ind w:left="-59" w:right="-111"/>
              <w:jc w:val="center"/>
              <w:textAlignment w:val="baseline"/>
              <w:rPr>
                <w:rFonts w:ascii="Times New Roman" w:hAnsi="Times New Roman" w:cs="Times New Roman"/>
              </w:rPr>
            </w:pPr>
            <w:r w:rsidRPr="008D5ED8">
              <w:rPr>
                <w:rFonts w:ascii="Times New Roman" w:hAnsi="Times New Roman" w:cs="Times New Roman"/>
              </w:rPr>
              <w:t>202</w:t>
            </w:r>
            <w:r w:rsidR="00D41C48" w:rsidRPr="008D5ED8">
              <w:rPr>
                <w:rFonts w:ascii="Times New Roman" w:hAnsi="Times New Roman" w:cs="Times New Roman"/>
              </w:rPr>
              <w:t>2</w:t>
            </w:r>
          </w:p>
        </w:tc>
      </w:tr>
      <w:tr w:rsidR="006A0B87" w:rsidRPr="008D5ED8" w:rsidTr="00A9780E">
        <w:tc>
          <w:tcPr>
            <w:tcW w:w="5495" w:type="dxa"/>
            <w:vAlign w:val="bottom"/>
          </w:tcPr>
          <w:p w:rsidR="006A0B87" w:rsidRPr="008D5ED8" w:rsidRDefault="006A0B87" w:rsidP="00A9780E">
            <w:pPr>
              <w:tabs>
                <w:tab w:val="clear" w:pos="227"/>
                <w:tab w:val="clear" w:pos="454"/>
                <w:tab w:val="clear" w:pos="680"/>
                <w:tab w:val="clear" w:pos="907"/>
                <w:tab w:val="left" w:pos="284"/>
                <w:tab w:val="left" w:pos="1440"/>
                <w:tab w:val="left" w:pos="2160"/>
              </w:tabs>
              <w:ind w:right="-43"/>
              <w:rPr>
                <w:rFonts w:ascii="Times New Roman" w:hAnsi="Times New Roman" w:cs="Times New Roman"/>
                <w:sz w:val="20"/>
                <w:szCs w:val="20"/>
                <w:cs/>
              </w:rPr>
            </w:pPr>
            <w:r w:rsidRPr="008D5ED8">
              <w:rPr>
                <w:rFonts w:ascii="Times New Roman" w:hAnsi="Times New Roman" w:cs="Times New Roman"/>
                <w:sz w:val="20"/>
                <w:szCs w:val="20"/>
                <w:lang w:eastAsia="zh-CN"/>
              </w:rPr>
              <w:t>Singapore</w:t>
            </w:r>
          </w:p>
        </w:tc>
        <w:tc>
          <w:tcPr>
            <w:tcW w:w="1843" w:type="dxa"/>
            <w:shd w:val="clear" w:color="auto" w:fill="auto"/>
            <w:vAlign w:val="bottom"/>
          </w:tcPr>
          <w:p w:rsidR="006A0B87" w:rsidRPr="008D5ED8" w:rsidRDefault="00FD2993" w:rsidP="00A9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0"/>
                <w:szCs w:val="20"/>
              </w:rPr>
            </w:pPr>
            <w:r w:rsidRPr="008D5ED8">
              <w:rPr>
                <w:rFonts w:ascii="Times New Roman" w:hAnsi="Times New Roman" w:cs="Times New Roman"/>
                <w:sz w:val="20"/>
                <w:szCs w:val="20"/>
              </w:rPr>
              <w:t>5,367,119</w:t>
            </w:r>
          </w:p>
        </w:tc>
        <w:tc>
          <w:tcPr>
            <w:tcW w:w="283" w:type="dxa"/>
            <w:vAlign w:val="bottom"/>
          </w:tcPr>
          <w:p w:rsidR="006A0B87" w:rsidRPr="008D5ED8" w:rsidRDefault="006A0B87" w:rsidP="00A9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843" w:type="dxa"/>
            <w:vAlign w:val="bottom"/>
          </w:tcPr>
          <w:p w:rsidR="006A0B87" w:rsidRPr="008D5ED8" w:rsidRDefault="006A0B87" w:rsidP="00A9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0"/>
                <w:szCs w:val="20"/>
              </w:rPr>
            </w:pPr>
            <w:r w:rsidRPr="008D5ED8">
              <w:rPr>
                <w:rFonts w:ascii="Times New Roman" w:hAnsi="Times New Roman" w:cs="Times New Roman"/>
                <w:sz w:val="20"/>
                <w:szCs w:val="20"/>
              </w:rPr>
              <w:t>3,322,284</w:t>
            </w:r>
          </w:p>
        </w:tc>
      </w:tr>
      <w:tr w:rsidR="00D41C48" w:rsidRPr="008D5ED8" w:rsidTr="00852CC9">
        <w:tc>
          <w:tcPr>
            <w:tcW w:w="5495" w:type="dxa"/>
            <w:vAlign w:val="bottom"/>
          </w:tcPr>
          <w:p w:rsidR="00D41C48" w:rsidRPr="008D5ED8" w:rsidRDefault="00D41C48" w:rsidP="001F3D40">
            <w:pPr>
              <w:tabs>
                <w:tab w:val="clear" w:pos="227"/>
                <w:tab w:val="clear" w:pos="454"/>
                <w:tab w:val="clear" w:pos="680"/>
                <w:tab w:val="clear" w:pos="907"/>
                <w:tab w:val="left" w:pos="284"/>
                <w:tab w:val="left" w:pos="1440"/>
                <w:tab w:val="left" w:pos="2160"/>
              </w:tabs>
              <w:ind w:right="-43"/>
              <w:rPr>
                <w:rFonts w:ascii="Times New Roman" w:hAnsi="Times New Roman" w:cs="Times New Roman"/>
                <w:sz w:val="20"/>
                <w:szCs w:val="20"/>
              </w:rPr>
            </w:pPr>
            <w:r w:rsidRPr="008D5ED8">
              <w:rPr>
                <w:rFonts w:ascii="Times New Roman" w:hAnsi="Times New Roman" w:cs="Times New Roman"/>
                <w:sz w:val="20"/>
                <w:szCs w:val="20"/>
              </w:rPr>
              <w:t>China</w:t>
            </w:r>
          </w:p>
        </w:tc>
        <w:tc>
          <w:tcPr>
            <w:tcW w:w="1843" w:type="dxa"/>
            <w:shd w:val="clear" w:color="auto" w:fill="auto"/>
            <w:vAlign w:val="bottom"/>
          </w:tcPr>
          <w:p w:rsidR="00D41C48" w:rsidRPr="008D5ED8" w:rsidRDefault="00FD299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0"/>
                <w:szCs w:val="20"/>
              </w:rPr>
            </w:pPr>
            <w:r w:rsidRPr="008D5ED8">
              <w:rPr>
                <w:rFonts w:ascii="Times New Roman" w:hAnsi="Times New Roman" w:cs="Times New Roman"/>
                <w:sz w:val="20"/>
                <w:szCs w:val="20"/>
              </w:rPr>
              <w:t>3,308,190</w:t>
            </w:r>
          </w:p>
        </w:tc>
        <w:tc>
          <w:tcPr>
            <w:tcW w:w="283" w:type="dxa"/>
            <w:vAlign w:val="bottom"/>
          </w:tcPr>
          <w:p w:rsidR="00D41C48" w:rsidRPr="008D5ED8" w:rsidRDefault="00D41C48"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843" w:type="dxa"/>
            <w:vAlign w:val="bottom"/>
          </w:tcPr>
          <w:p w:rsidR="00D41C48" w:rsidRPr="008D5ED8"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0"/>
                <w:szCs w:val="20"/>
              </w:rPr>
            </w:pPr>
            <w:r w:rsidRPr="008D5ED8">
              <w:rPr>
                <w:rFonts w:ascii="Times New Roman" w:hAnsi="Times New Roman" w:cs="Times New Roman"/>
                <w:sz w:val="20"/>
                <w:szCs w:val="20"/>
              </w:rPr>
              <w:t>5,010,814</w:t>
            </w:r>
          </w:p>
        </w:tc>
      </w:tr>
      <w:tr w:rsidR="00D41C48" w:rsidRPr="008D5ED8" w:rsidTr="00852CC9">
        <w:tc>
          <w:tcPr>
            <w:tcW w:w="5495" w:type="dxa"/>
            <w:vAlign w:val="bottom"/>
          </w:tcPr>
          <w:p w:rsidR="00D41C48" w:rsidRPr="008D5ED8" w:rsidRDefault="00D41C48" w:rsidP="00780696">
            <w:pPr>
              <w:tabs>
                <w:tab w:val="clear" w:pos="227"/>
                <w:tab w:val="clear" w:pos="454"/>
                <w:tab w:val="clear" w:pos="680"/>
                <w:tab w:val="clear" w:pos="907"/>
                <w:tab w:val="left" w:pos="284"/>
                <w:tab w:val="left" w:pos="1440"/>
                <w:tab w:val="left" w:pos="2160"/>
              </w:tabs>
              <w:ind w:right="-43"/>
              <w:rPr>
                <w:rFonts w:ascii="Times New Roman" w:hAnsi="Times New Roman" w:cs="Times New Roman"/>
                <w:sz w:val="20"/>
                <w:szCs w:val="20"/>
              </w:rPr>
            </w:pPr>
            <w:r w:rsidRPr="008D5ED8">
              <w:rPr>
                <w:rFonts w:ascii="Times New Roman" w:hAnsi="Times New Roman" w:cs="Times New Roman"/>
                <w:sz w:val="20"/>
                <w:szCs w:val="20"/>
              </w:rPr>
              <w:t>India</w:t>
            </w:r>
          </w:p>
        </w:tc>
        <w:tc>
          <w:tcPr>
            <w:tcW w:w="1843" w:type="dxa"/>
            <w:shd w:val="clear" w:color="auto" w:fill="auto"/>
            <w:vAlign w:val="bottom"/>
          </w:tcPr>
          <w:p w:rsidR="00D41C48" w:rsidRPr="008D5ED8" w:rsidRDefault="00FD299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0"/>
                <w:szCs w:val="20"/>
              </w:rPr>
            </w:pPr>
            <w:r w:rsidRPr="008D5ED8">
              <w:rPr>
                <w:rFonts w:ascii="Times New Roman" w:hAnsi="Times New Roman" w:cs="Times New Roman"/>
                <w:sz w:val="20"/>
                <w:szCs w:val="20"/>
              </w:rPr>
              <w:t>78,440</w:t>
            </w:r>
          </w:p>
        </w:tc>
        <w:tc>
          <w:tcPr>
            <w:tcW w:w="283" w:type="dxa"/>
            <w:vAlign w:val="bottom"/>
          </w:tcPr>
          <w:p w:rsidR="00D41C48" w:rsidRPr="008D5ED8" w:rsidRDefault="00D41C48"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843" w:type="dxa"/>
            <w:vAlign w:val="bottom"/>
          </w:tcPr>
          <w:p w:rsidR="00D41C48" w:rsidRPr="008D5ED8"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0"/>
                <w:szCs w:val="20"/>
              </w:rPr>
            </w:pPr>
            <w:r w:rsidRPr="008D5ED8">
              <w:rPr>
                <w:rFonts w:ascii="Times New Roman" w:hAnsi="Times New Roman" w:cs="Times New Roman"/>
                <w:sz w:val="20"/>
                <w:szCs w:val="20"/>
              </w:rPr>
              <w:t>122,336</w:t>
            </w:r>
          </w:p>
        </w:tc>
      </w:tr>
      <w:tr w:rsidR="006E3B51" w:rsidRPr="008D5ED8" w:rsidTr="00852CC9">
        <w:tc>
          <w:tcPr>
            <w:tcW w:w="5495" w:type="dxa"/>
            <w:vAlign w:val="bottom"/>
          </w:tcPr>
          <w:p w:rsidR="006E3B51" w:rsidRPr="008D5ED8" w:rsidRDefault="006E3B51" w:rsidP="00692248">
            <w:pPr>
              <w:tabs>
                <w:tab w:val="clear" w:pos="227"/>
                <w:tab w:val="clear" w:pos="454"/>
                <w:tab w:val="clear" w:pos="680"/>
                <w:tab w:val="clear" w:pos="907"/>
                <w:tab w:val="left" w:pos="284"/>
                <w:tab w:val="left" w:pos="1440"/>
                <w:tab w:val="left" w:pos="2160"/>
              </w:tabs>
              <w:ind w:right="-43"/>
              <w:rPr>
                <w:rFonts w:ascii="Times New Roman" w:hAnsi="Times New Roman" w:cs="Times New Roman"/>
                <w:sz w:val="20"/>
                <w:szCs w:val="20"/>
                <w:cs/>
              </w:rPr>
            </w:pPr>
            <w:r w:rsidRPr="008D5ED8">
              <w:rPr>
                <w:rFonts w:ascii="Times New Roman" w:hAnsi="Times New Roman" w:cs="Times New Roman"/>
                <w:sz w:val="20"/>
                <w:szCs w:val="20"/>
              </w:rPr>
              <w:t>Japan</w:t>
            </w:r>
          </w:p>
        </w:tc>
        <w:tc>
          <w:tcPr>
            <w:tcW w:w="1843" w:type="dxa"/>
            <w:shd w:val="clear" w:color="auto" w:fill="auto"/>
            <w:vAlign w:val="bottom"/>
          </w:tcPr>
          <w:p w:rsidR="006E3B51" w:rsidRPr="008D5ED8" w:rsidRDefault="006E3B51"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0"/>
                <w:szCs w:val="20"/>
              </w:rPr>
            </w:pPr>
            <w:r w:rsidRPr="008D5ED8">
              <w:rPr>
                <w:rFonts w:ascii="Times New Roman" w:hAnsi="Times New Roman" w:cs="Times New Roman"/>
                <w:sz w:val="20"/>
                <w:szCs w:val="20"/>
              </w:rPr>
              <w:t>20,753</w:t>
            </w:r>
          </w:p>
        </w:tc>
        <w:tc>
          <w:tcPr>
            <w:tcW w:w="283" w:type="dxa"/>
            <w:vAlign w:val="bottom"/>
          </w:tcPr>
          <w:p w:rsidR="006E3B51" w:rsidRPr="008D5ED8" w:rsidRDefault="006E3B51"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843" w:type="dxa"/>
            <w:vAlign w:val="bottom"/>
          </w:tcPr>
          <w:p w:rsidR="006E3B51" w:rsidRPr="008D5ED8" w:rsidRDefault="006E3B51" w:rsidP="00347F70">
            <w:pPr>
              <w:tabs>
                <w:tab w:val="clear" w:pos="227"/>
                <w:tab w:val="clear" w:pos="454"/>
                <w:tab w:val="clear" w:pos="680"/>
                <w:tab w:val="clear" w:pos="907"/>
                <w:tab w:val="clear" w:pos="1644"/>
                <w:tab w:val="left" w:pos="1627"/>
              </w:tabs>
              <w:ind w:left="317"/>
              <w:jc w:val="center"/>
              <w:rPr>
                <w:rFonts w:ascii="Times New Roman" w:hAnsi="Times New Roman" w:cs="Times New Roman"/>
                <w:sz w:val="20"/>
                <w:szCs w:val="20"/>
              </w:rPr>
            </w:pPr>
            <w:r w:rsidRPr="008D5ED8">
              <w:rPr>
                <w:rFonts w:ascii="Times New Roman" w:hAnsi="Times New Roman" w:cs="Times New Roman"/>
                <w:sz w:val="20"/>
                <w:szCs w:val="20"/>
              </w:rPr>
              <w:t>-</w:t>
            </w:r>
          </w:p>
        </w:tc>
      </w:tr>
      <w:tr w:rsidR="006A0B87" w:rsidRPr="008D5ED8" w:rsidTr="00A9780E">
        <w:tc>
          <w:tcPr>
            <w:tcW w:w="5495" w:type="dxa"/>
            <w:vAlign w:val="bottom"/>
          </w:tcPr>
          <w:p w:rsidR="006A0B87" w:rsidRPr="008D5ED8" w:rsidRDefault="006A0B87" w:rsidP="00A9780E">
            <w:pPr>
              <w:tabs>
                <w:tab w:val="clear" w:pos="227"/>
                <w:tab w:val="clear" w:pos="454"/>
                <w:tab w:val="clear" w:pos="680"/>
                <w:tab w:val="clear" w:pos="907"/>
                <w:tab w:val="left" w:pos="284"/>
                <w:tab w:val="left" w:pos="1440"/>
                <w:tab w:val="left" w:pos="2160"/>
              </w:tabs>
              <w:ind w:right="-43"/>
              <w:rPr>
                <w:rFonts w:ascii="Times New Roman" w:hAnsi="Times New Roman" w:cs="Times New Roman"/>
                <w:sz w:val="20"/>
                <w:szCs w:val="20"/>
                <w:cs/>
              </w:rPr>
            </w:pPr>
            <w:r w:rsidRPr="008D5ED8">
              <w:rPr>
                <w:rFonts w:ascii="Times New Roman" w:hAnsi="Times New Roman" w:cs="Times New Roman"/>
                <w:sz w:val="20"/>
                <w:szCs w:val="20"/>
              </w:rPr>
              <w:t>Bangladesh</w:t>
            </w:r>
          </w:p>
        </w:tc>
        <w:tc>
          <w:tcPr>
            <w:tcW w:w="1843" w:type="dxa"/>
            <w:shd w:val="clear" w:color="auto" w:fill="auto"/>
            <w:vAlign w:val="bottom"/>
          </w:tcPr>
          <w:p w:rsidR="006A0B87" w:rsidRPr="008D5ED8" w:rsidRDefault="00FD2993" w:rsidP="00A9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0"/>
                <w:szCs w:val="20"/>
              </w:rPr>
            </w:pPr>
            <w:r w:rsidRPr="008D5ED8">
              <w:rPr>
                <w:rFonts w:ascii="Times New Roman" w:hAnsi="Times New Roman" w:cs="Times New Roman"/>
                <w:sz w:val="20"/>
                <w:szCs w:val="20"/>
              </w:rPr>
              <w:t>11,181</w:t>
            </w:r>
          </w:p>
        </w:tc>
        <w:tc>
          <w:tcPr>
            <w:tcW w:w="283" w:type="dxa"/>
            <w:vAlign w:val="bottom"/>
          </w:tcPr>
          <w:p w:rsidR="006A0B87" w:rsidRPr="008D5ED8" w:rsidRDefault="006A0B87" w:rsidP="00A9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843" w:type="dxa"/>
            <w:vAlign w:val="bottom"/>
          </w:tcPr>
          <w:p w:rsidR="006A0B87" w:rsidRPr="008D5ED8" w:rsidRDefault="006A0B87" w:rsidP="00A9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0"/>
                <w:szCs w:val="20"/>
              </w:rPr>
            </w:pPr>
            <w:r w:rsidRPr="008D5ED8">
              <w:rPr>
                <w:rFonts w:ascii="Times New Roman" w:hAnsi="Times New Roman" w:cs="Times New Roman"/>
                <w:sz w:val="20"/>
                <w:szCs w:val="20"/>
              </w:rPr>
              <w:t>12,154</w:t>
            </w:r>
          </w:p>
        </w:tc>
      </w:tr>
      <w:tr w:rsidR="006E3B51" w:rsidRPr="008D5ED8" w:rsidTr="00852CC9">
        <w:tc>
          <w:tcPr>
            <w:tcW w:w="5495" w:type="dxa"/>
            <w:vAlign w:val="bottom"/>
          </w:tcPr>
          <w:p w:rsidR="006E3B51" w:rsidRPr="008D5ED8" w:rsidRDefault="006E3B51" w:rsidP="001F3D40">
            <w:pPr>
              <w:tabs>
                <w:tab w:val="clear" w:pos="227"/>
                <w:tab w:val="clear" w:pos="454"/>
                <w:tab w:val="clear" w:pos="680"/>
                <w:tab w:val="clear" w:pos="907"/>
                <w:tab w:val="left" w:pos="284"/>
                <w:tab w:val="left" w:pos="1440"/>
                <w:tab w:val="left" w:pos="2160"/>
              </w:tabs>
              <w:ind w:right="-43"/>
              <w:rPr>
                <w:rFonts w:ascii="Times New Roman" w:hAnsi="Times New Roman" w:cs="Times New Roman"/>
                <w:sz w:val="20"/>
                <w:szCs w:val="20"/>
                <w:cs/>
              </w:rPr>
            </w:pPr>
            <w:r w:rsidRPr="008D5ED8">
              <w:rPr>
                <w:rFonts w:ascii="Times New Roman" w:hAnsi="Times New Roman" w:cs="Times New Roman"/>
                <w:sz w:val="20"/>
                <w:szCs w:val="20"/>
              </w:rPr>
              <w:t>Switzerland</w:t>
            </w:r>
          </w:p>
        </w:tc>
        <w:tc>
          <w:tcPr>
            <w:tcW w:w="1843" w:type="dxa"/>
            <w:shd w:val="clear" w:color="auto" w:fill="auto"/>
            <w:vAlign w:val="bottom"/>
          </w:tcPr>
          <w:p w:rsidR="006E3B51" w:rsidRPr="008D5ED8" w:rsidRDefault="006E3B51" w:rsidP="00347F70">
            <w:pPr>
              <w:tabs>
                <w:tab w:val="clear" w:pos="227"/>
                <w:tab w:val="clear" w:pos="454"/>
                <w:tab w:val="clear" w:pos="680"/>
                <w:tab w:val="clear" w:pos="907"/>
                <w:tab w:val="clear" w:pos="1644"/>
                <w:tab w:val="left" w:pos="1627"/>
              </w:tabs>
              <w:ind w:left="317"/>
              <w:jc w:val="center"/>
              <w:rPr>
                <w:rFonts w:ascii="Times New Roman" w:hAnsi="Times New Roman" w:cs="Times New Roman"/>
                <w:sz w:val="20"/>
                <w:szCs w:val="20"/>
              </w:rPr>
            </w:pPr>
            <w:r w:rsidRPr="008D5ED8">
              <w:rPr>
                <w:rFonts w:ascii="Times New Roman" w:hAnsi="Times New Roman" w:cs="Times New Roman"/>
                <w:sz w:val="20"/>
                <w:szCs w:val="20"/>
              </w:rPr>
              <w:t>-</w:t>
            </w:r>
          </w:p>
        </w:tc>
        <w:tc>
          <w:tcPr>
            <w:tcW w:w="283" w:type="dxa"/>
            <w:vAlign w:val="bottom"/>
          </w:tcPr>
          <w:p w:rsidR="006E3B51" w:rsidRPr="008D5ED8" w:rsidRDefault="006E3B51"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843" w:type="dxa"/>
            <w:vAlign w:val="bottom"/>
          </w:tcPr>
          <w:p w:rsidR="006E3B51" w:rsidRPr="008D5ED8" w:rsidRDefault="006E3B51"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0"/>
                <w:szCs w:val="20"/>
              </w:rPr>
            </w:pPr>
            <w:r w:rsidRPr="008D5ED8">
              <w:rPr>
                <w:rFonts w:ascii="Times New Roman" w:hAnsi="Times New Roman" w:cs="Times New Roman"/>
                <w:sz w:val="20"/>
                <w:szCs w:val="20"/>
              </w:rPr>
              <w:t>2,330</w:t>
            </w:r>
          </w:p>
        </w:tc>
      </w:tr>
      <w:tr w:rsidR="00FD2993" w:rsidRPr="008D5ED8" w:rsidTr="00852CC9">
        <w:tc>
          <w:tcPr>
            <w:tcW w:w="5495" w:type="dxa"/>
            <w:vAlign w:val="bottom"/>
          </w:tcPr>
          <w:p w:rsidR="00FD2993" w:rsidRPr="008D5ED8" w:rsidRDefault="00FD2993" w:rsidP="009A332F">
            <w:pPr>
              <w:tabs>
                <w:tab w:val="clear" w:pos="227"/>
                <w:tab w:val="clear" w:pos="454"/>
                <w:tab w:val="clear" w:pos="680"/>
                <w:tab w:val="clear" w:pos="907"/>
                <w:tab w:val="left" w:pos="284"/>
                <w:tab w:val="left" w:pos="1440"/>
                <w:tab w:val="left" w:pos="2160"/>
              </w:tabs>
              <w:ind w:right="-43"/>
              <w:rPr>
                <w:rFonts w:ascii="Times New Roman" w:hAnsi="Times New Roman" w:cs="Times New Roman"/>
                <w:sz w:val="20"/>
                <w:szCs w:val="20"/>
              </w:rPr>
            </w:pPr>
            <w:r w:rsidRPr="008D5ED8">
              <w:rPr>
                <w:rFonts w:ascii="Times New Roman" w:hAnsi="Times New Roman" w:cs="Times New Roman"/>
                <w:sz w:val="20"/>
                <w:szCs w:val="20"/>
              </w:rPr>
              <w:t>Total</w:t>
            </w:r>
          </w:p>
        </w:tc>
        <w:tc>
          <w:tcPr>
            <w:tcW w:w="1843" w:type="dxa"/>
            <w:tcBorders>
              <w:top w:val="single" w:sz="4" w:space="0" w:color="auto"/>
              <w:bottom w:val="double" w:sz="4" w:space="0" w:color="auto"/>
            </w:tcBorders>
            <w:shd w:val="clear" w:color="auto" w:fill="auto"/>
            <w:vAlign w:val="bottom"/>
          </w:tcPr>
          <w:p w:rsidR="00FD2993" w:rsidRPr="008D5ED8" w:rsidRDefault="001E6FB7"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0"/>
                <w:szCs w:val="20"/>
              </w:rPr>
            </w:pPr>
            <w:r w:rsidRPr="008D5ED8">
              <w:rPr>
                <w:rFonts w:ascii="Times New Roman" w:hAnsi="Times New Roman" w:cs="Times New Roman"/>
                <w:sz w:val="20"/>
                <w:szCs w:val="20"/>
              </w:rPr>
              <w:t>8,785,683</w:t>
            </w:r>
          </w:p>
        </w:tc>
        <w:tc>
          <w:tcPr>
            <w:tcW w:w="283" w:type="dxa"/>
            <w:vAlign w:val="bottom"/>
          </w:tcPr>
          <w:p w:rsidR="00FD2993" w:rsidRPr="008D5ED8" w:rsidRDefault="00FD299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843" w:type="dxa"/>
            <w:tcBorders>
              <w:top w:val="single" w:sz="4" w:space="0" w:color="auto"/>
              <w:bottom w:val="double" w:sz="4" w:space="0" w:color="auto"/>
            </w:tcBorders>
            <w:vAlign w:val="bottom"/>
          </w:tcPr>
          <w:p w:rsidR="00FD2993" w:rsidRPr="008D5ED8" w:rsidRDefault="006E3B51"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0"/>
                <w:szCs w:val="20"/>
              </w:rPr>
            </w:pPr>
            <w:r w:rsidRPr="008D5ED8">
              <w:rPr>
                <w:rFonts w:ascii="Times New Roman" w:hAnsi="Times New Roman" w:cs="Times New Roman"/>
                <w:sz w:val="20"/>
                <w:szCs w:val="20"/>
              </w:rPr>
              <w:t>8,469,918</w:t>
            </w:r>
          </w:p>
        </w:tc>
      </w:tr>
    </w:tbl>
    <w:p w:rsidR="00FE7B83" w:rsidRPr="008D5ED8" w:rsidRDefault="00FE7B83" w:rsidP="00836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0"/>
          <w:szCs w:val="20"/>
        </w:rPr>
      </w:pPr>
    </w:p>
    <w:p w:rsidR="00836CB9" w:rsidRPr="008D5ED8" w:rsidRDefault="00836CB9" w:rsidP="00836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0"/>
          <w:szCs w:val="20"/>
        </w:rPr>
      </w:pPr>
      <w:r w:rsidRPr="008D5ED8">
        <w:rPr>
          <w:rFonts w:ascii="Times New Roman" w:hAnsi="Times New Roman" w:cs="Times New Roman"/>
          <w:sz w:val="20"/>
          <w:szCs w:val="20"/>
        </w:rPr>
        <w:t>The Company had no any non-current asset located in the countries other than Thailand.</w:t>
      </w:r>
    </w:p>
    <w:p w:rsidR="0053384A" w:rsidRPr="008D5ED8" w:rsidRDefault="0053384A" w:rsidP="00836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0"/>
          <w:szCs w:val="20"/>
          <w:u w:val="single"/>
        </w:rPr>
      </w:pPr>
    </w:p>
    <w:p w:rsidR="00270BBC" w:rsidRPr="008D5ED8" w:rsidRDefault="00485B62" w:rsidP="00836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0"/>
          <w:szCs w:val="20"/>
          <w:u w:val="single"/>
        </w:rPr>
      </w:pPr>
      <w:r w:rsidRPr="008D5ED8">
        <w:rPr>
          <w:rFonts w:ascii="Times New Roman" w:hAnsi="Times New Roman" w:cs="Times New Roman"/>
          <w:i/>
          <w:iCs/>
          <w:sz w:val="20"/>
          <w:szCs w:val="20"/>
          <w:u w:val="single"/>
        </w:rPr>
        <w:t>Information on Key Customers</w:t>
      </w:r>
    </w:p>
    <w:p w:rsidR="00485B62" w:rsidRPr="008D5ED8" w:rsidRDefault="00485B62" w:rsidP="00836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0"/>
          <w:szCs w:val="20"/>
          <w:u w:val="single"/>
        </w:rPr>
      </w:pPr>
      <w:r w:rsidRPr="008D5ED8">
        <w:rPr>
          <w:rFonts w:ascii="Times New Roman" w:hAnsi="Times New Roman" w:cs="Times New Roman"/>
          <w:i/>
          <w:iCs/>
          <w:sz w:val="20"/>
          <w:szCs w:val="20"/>
          <w:u w:val="single"/>
        </w:rPr>
        <w:t>(customers whose transactions exceeding 10% of total balance of transactions)</w:t>
      </w:r>
    </w:p>
    <w:p w:rsidR="0053384A" w:rsidRPr="008D5ED8" w:rsidRDefault="0053384A" w:rsidP="00836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0"/>
          <w:szCs w:val="20"/>
          <w:u w:val="single"/>
        </w:rPr>
      </w:pPr>
    </w:p>
    <w:tbl>
      <w:tblPr>
        <w:tblW w:w="9464" w:type="dxa"/>
        <w:tblLook w:val="04A0"/>
      </w:tblPr>
      <w:tblGrid>
        <w:gridCol w:w="5495"/>
        <w:gridCol w:w="1843"/>
        <w:gridCol w:w="283"/>
        <w:gridCol w:w="1843"/>
      </w:tblGrid>
      <w:tr w:rsidR="00D41C48" w:rsidRPr="008D5ED8" w:rsidTr="00D41C48">
        <w:tc>
          <w:tcPr>
            <w:tcW w:w="5495" w:type="dxa"/>
            <w:vAlign w:val="bottom"/>
          </w:tcPr>
          <w:p w:rsidR="00D41C48" w:rsidRPr="008D5ED8" w:rsidRDefault="00D41C48" w:rsidP="00D41C48">
            <w:pPr>
              <w:pStyle w:val="BodyText2"/>
              <w:widowControl w:val="0"/>
              <w:overflowPunct w:val="0"/>
              <w:autoSpaceDE w:val="0"/>
              <w:autoSpaceDN w:val="0"/>
              <w:adjustRightInd w:val="0"/>
              <w:textAlignment w:val="baseline"/>
              <w:rPr>
                <w:rFonts w:ascii="Times New Roman" w:hAnsi="Times New Roman" w:cs="Times New Roman"/>
              </w:rPr>
            </w:pPr>
          </w:p>
        </w:tc>
        <w:tc>
          <w:tcPr>
            <w:tcW w:w="3969" w:type="dxa"/>
            <w:gridSpan w:val="3"/>
            <w:tcBorders>
              <w:bottom w:val="single" w:sz="4" w:space="0" w:color="auto"/>
            </w:tcBorders>
            <w:vAlign w:val="bottom"/>
          </w:tcPr>
          <w:p w:rsidR="00D41C48" w:rsidRPr="008D5ED8"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sidRPr="008D5ED8">
              <w:rPr>
                <w:rFonts w:ascii="Times New Roman" w:hAnsi="Times New Roman" w:cs="Times New Roman"/>
                <w:sz w:val="20"/>
                <w:szCs w:val="20"/>
              </w:rPr>
              <w:t xml:space="preserve">Percentage of Balance Attributable to </w:t>
            </w:r>
          </w:p>
          <w:p w:rsidR="00D41C48" w:rsidRPr="008D5ED8"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sidRPr="008D5ED8">
              <w:rPr>
                <w:rFonts w:ascii="Times New Roman" w:hAnsi="Times New Roman" w:cs="Times New Roman"/>
                <w:sz w:val="20"/>
                <w:szCs w:val="20"/>
              </w:rPr>
              <w:t>Key Customers to Total Balance</w:t>
            </w:r>
          </w:p>
        </w:tc>
      </w:tr>
      <w:tr w:rsidR="00D41C48" w:rsidRPr="008D5ED8" w:rsidTr="00D41C48">
        <w:tc>
          <w:tcPr>
            <w:tcW w:w="5495" w:type="dxa"/>
            <w:vAlign w:val="bottom"/>
          </w:tcPr>
          <w:p w:rsidR="00D41C48" w:rsidRPr="008D5ED8" w:rsidRDefault="00D41C48" w:rsidP="00D41C48">
            <w:pPr>
              <w:pStyle w:val="BodyText2"/>
              <w:widowControl w:val="0"/>
              <w:overflowPunct w:val="0"/>
              <w:autoSpaceDE w:val="0"/>
              <w:autoSpaceDN w:val="0"/>
              <w:adjustRightInd w:val="0"/>
              <w:textAlignment w:val="baseline"/>
              <w:rPr>
                <w:rFonts w:ascii="Times New Roman" w:hAnsi="Times New Roman" w:cs="Times New Roman"/>
              </w:rPr>
            </w:pPr>
          </w:p>
        </w:tc>
        <w:tc>
          <w:tcPr>
            <w:tcW w:w="1843" w:type="dxa"/>
            <w:tcBorders>
              <w:bottom w:val="single" w:sz="4" w:space="0" w:color="auto"/>
            </w:tcBorders>
            <w:vAlign w:val="bottom"/>
          </w:tcPr>
          <w:p w:rsidR="00D41C48" w:rsidRPr="008D5ED8" w:rsidRDefault="00D41C48" w:rsidP="00D41C48">
            <w:pPr>
              <w:pStyle w:val="BodyText2"/>
              <w:widowControl w:val="0"/>
              <w:overflowPunct w:val="0"/>
              <w:autoSpaceDE w:val="0"/>
              <w:autoSpaceDN w:val="0"/>
              <w:adjustRightInd w:val="0"/>
              <w:ind w:left="-59" w:right="-111"/>
              <w:jc w:val="center"/>
              <w:textAlignment w:val="baseline"/>
              <w:rPr>
                <w:rFonts w:ascii="Times New Roman" w:hAnsi="Times New Roman" w:cs="Times New Roman"/>
              </w:rPr>
            </w:pPr>
            <w:r w:rsidRPr="008D5ED8">
              <w:rPr>
                <w:rFonts w:ascii="Times New Roman" w:hAnsi="Times New Roman" w:cs="Times New Roman"/>
              </w:rPr>
              <w:t>2023</w:t>
            </w:r>
          </w:p>
        </w:tc>
        <w:tc>
          <w:tcPr>
            <w:tcW w:w="283" w:type="dxa"/>
            <w:tcBorders>
              <w:top w:val="single" w:sz="4" w:space="0" w:color="auto"/>
            </w:tcBorders>
            <w:vAlign w:val="bottom"/>
          </w:tcPr>
          <w:p w:rsidR="00D41C48" w:rsidRPr="008D5ED8" w:rsidRDefault="00D41C48" w:rsidP="00D41C48">
            <w:pPr>
              <w:pStyle w:val="BodyText2"/>
              <w:widowControl w:val="0"/>
              <w:overflowPunct w:val="0"/>
              <w:autoSpaceDE w:val="0"/>
              <w:autoSpaceDN w:val="0"/>
              <w:adjustRightInd w:val="0"/>
              <w:ind w:left="-59" w:right="-111"/>
              <w:jc w:val="center"/>
              <w:textAlignment w:val="baseline"/>
              <w:rPr>
                <w:rFonts w:ascii="Times New Roman" w:hAnsi="Times New Roman" w:cs="Times New Roman"/>
              </w:rPr>
            </w:pPr>
          </w:p>
        </w:tc>
        <w:tc>
          <w:tcPr>
            <w:tcW w:w="1843" w:type="dxa"/>
            <w:tcBorders>
              <w:top w:val="single" w:sz="4" w:space="0" w:color="auto"/>
              <w:bottom w:val="single" w:sz="4" w:space="0" w:color="auto"/>
            </w:tcBorders>
            <w:vAlign w:val="bottom"/>
          </w:tcPr>
          <w:p w:rsidR="00D41C48" w:rsidRPr="008D5ED8" w:rsidRDefault="00D41C48" w:rsidP="00D41C48">
            <w:pPr>
              <w:pStyle w:val="BodyText2"/>
              <w:widowControl w:val="0"/>
              <w:overflowPunct w:val="0"/>
              <w:autoSpaceDE w:val="0"/>
              <w:autoSpaceDN w:val="0"/>
              <w:adjustRightInd w:val="0"/>
              <w:ind w:left="-59" w:right="-111"/>
              <w:jc w:val="center"/>
              <w:textAlignment w:val="baseline"/>
              <w:rPr>
                <w:rFonts w:ascii="Times New Roman" w:hAnsi="Times New Roman" w:cs="Times New Roman"/>
              </w:rPr>
            </w:pPr>
            <w:r w:rsidRPr="008D5ED8">
              <w:rPr>
                <w:rFonts w:ascii="Times New Roman" w:hAnsi="Times New Roman" w:cs="Times New Roman"/>
              </w:rPr>
              <w:t>2022</w:t>
            </w:r>
          </w:p>
        </w:tc>
      </w:tr>
      <w:tr w:rsidR="00D41C48" w:rsidRPr="008D5ED8" w:rsidTr="00D41C48">
        <w:tc>
          <w:tcPr>
            <w:tcW w:w="5495" w:type="dxa"/>
            <w:vAlign w:val="bottom"/>
          </w:tcPr>
          <w:p w:rsidR="00D41C48" w:rsidRPr="008D5ED8" w:rsidRDefault="00D41C48" w:rsidP="00D41C48">
            <w:pPr>
              <w:tabs>
                <w:tab w:val="clear" w:pos="227"/>
                <w:tab w:val="clear" w:pos="454"/>
                <w:tab w:val="clear" w:pos="680"/>
                <w:tab w:val="clear" w:pos="907"/>
                <w:tab w:val="left" w:pos="284"/>
                <w:tab w:val="left" w:pos="1440"/>
                <w:tab w:val="left" w:pos="2160"/>
              </w:tabs>
              <w:ind w:right="-43"/>
              <w:rPr>
                <w:rFonts w:ascii="Times New Roman" w:hAnsi="Times New Roman" w:cs="Times New Roman"/>
                <w:sz w:val="20"/>
                <w:szCs w:val="20"/>
                <w:cs/>
              </w:rPr>
            </w:pPr>
            <w:r w:rsidRPr="008D5ED8">
              <w:rPr>
                <w:rFonts w:ascii="Times New Roman" w:hAnsi="Times New Roman" w:cs="Times New Roman"/>
                <w:sz w:val="20"/>
                <w:szCs w:val="20"/>
              </w:rPr>
              <w:t>Sales</w:t>
            </w:r>
          </w:p>
        </w:tc>
        <w:tc>
          <w:tcPr>
            <w:tcW w:w="1843" w:type="dxa"/>
            <w:tcBorders>
              <w:top w:val="single" w:sz="4" w:space="0" w:color="auto"/>
            </w:tcBorders>
            <w:vAlign w:val="bottom"/>
          </w:tcPr>
          <w:p w:rsidR="00D41C48" w:rsidRPr="008D5ED8" w:rsidRDefault="00D41C48" w:rsidP="00D41C48">
            <w:pPr>
              <w:tabs>
                <w:tab w:val="clear" w:pos="227"/>
                <w:tab w:val="clear" w:pos="454"/>
                <w:tab w:val="clear" w:pos="680"/>
                <w:tab w:val="clear" w:pos="907"/>
                <w:tab w:val="left" w:pos="284"/>
                <w:tab w:val="left" w:pos="1440"/>
                <w:tab w:val="left" w:pos="2160"/>
              </w:tabs>
              <w:ind w:right="-43"/>
              <w:rPr>
                <w:rFonts w:ascii="Times New Roman" w:hAnsi="Times New Roman" w:cs="Times New Roman"/>
                <w:sz w:val="20"/>
                <w:szCs w:val="20"/>
              </w:rPr>
            </w:pPr>
          </w:p>
        </w:tc>
        <w:tc>
          <w:tcPr>
            <w:tcW w:w="283" w:type="dxa"/>
            <w:vAlign w:val="bottom"/>
          </w:tcPr>
          <w:p w:rsidR="00D41C48" w:rsidRPr="008D5ED8" w:rsidRDefault="00D41C48" w:rsidP="00D41C48">
            <w:pPr>
              <w:tabs>
                <w:tab w:val="clear" w:pos="227"/>
                <w:tab w:val="clear" w:pos="454"/>
                <w:tab w:val="clear" w:pos="680"/>
                <w:tab w:val="clear" w:pos="907"/>
                <w:tab w:val="left" w:pos="284"/>
                <w:tab w:val="left" w:pos="1440"/>
                <w:tab w:val="left" w:pos="2160"/>
              </w:tabs>
              <w:ind w:right="-43"/>
              <w:rPr>
                <w:rFonts w:ascii="Times New Roman" w:hAnsi="Times New Roman" w:cs="Times New Roman"/>
                <w:sz w:val="20"/>
                <w:szCs w:val="20"/>
              </w:rPr>
            </w:pPr>
          </w:p>
        </w:tc>
        <w:tc>
          <w:tcPr>
            <w:tcW w:w="1843" w:type="dxa"/>
            <w:tcBorders>
              <w:top w:val="single" w:sz="4" w:space="0" w:color="auto"/>
            </w:tcBorders>
            <w:vAlign w:val="bottom"/>
          </w:tcPr>
          <w:p w:rsidR="00D41C48" w:rsidRPr="008D5ED8" w:rsidRDefault="00D41C48" w:rsidP="00D41C48">
            <w:pPr>
              <w:tabs>
                <w:tab w:val="clear" w:pos="227"/>
                <w:tab w:val="clear" w:pos="454"/>
                <w:tab w:val="clear" w:pos="680"/>
                <w:tab w:val="clear" w:pos="907"/>
                <w:tab w:val="left" w:pos="284"/>
                <w:tab w:val="left" w:pos="1440"/>
                <w:tab w:val="left" w:pos="2160"/>
              </w:tabs>
              <w:ind w:right="-43"/>
              <w:rPr>
                <w:rFonts w:ascii="Times New Roman" w:hAnsi="Times New Roman" w:cs="Times New Roman"/>
                <w:sz w:val="20"/>
                <w:szCs w:val="20"/>
              </w:rPr>
            </w:pPr>
          </w:p>
        </w:tc>
      </w:tr>
      <w:tr w:rsidR="004202B3" w:rsidRPr="008D5ED8" w:rsidTr="00D41C48">
        <w:tc>
          <w:tcPr>
            <w:tcW w:w="5495" w:type="dxa"/>
            <w:vAlign w:val="bottom"/>
          </w:tcPr>
          <w:p w:rsidR="004202B3" w:rsidRPr="008D5ED8" w:rsidRDefault="004202B3" w:rsidP="00D41C48">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0"/>
                <w:szCs w:val="20"/>
                <w:cs/>
              </w:rPr>
            </w:pPr>
            <w:r w:rsidRPr="008D5ED8">
              <w:rPr>
                <w:rFonts w:ascii="Times New Roman" w:hAnsi="Times New Roman" w:cs="Times New Roman"/>
                <w:sz w:val="20"/>
                <w:szCs w:val="20"/>
              </w:rPr>
              <w:t>Export</w:t>
            </w:r>
          </w:p>
        </w:tc>
        <w:tc>
          <w:tcPr>
            <w:tcW w:w="1843" w:type="dxa"/>
            <w:shd w:val="clear" w:color="auto" w:fill="auto"/>
            <w:vAlign w:val="bottom"/>
          </w:tcPr>
          <w:p w:rsidR="004202B3" w:rsidRPr="008D5ED8" w:rsidRDefault="004202B3"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
              <w:jc w:val="center"/>
              <w:rPr>
                <w:rFonts w:ascii="Times New Roman" w:hAnsi="Times New Roman" w:cs="Times New Roman"/>
                <w:sz w:val="20"/>
                <w:szCs w:val="20"/>
              </w:rPr>
            </w:pPr>
            <w:r w:rsidRPr="008D5ED8">
              <w:rPr>
                <w:rFonts w:ascii="Times New Roman" w:hAnsi="Times New Roman" w:cs="Times New Roman"/>
                <w:sz w:val="20"/>
                <w:szCs w:val="20"/>
              </w:rPr>
              <w:t>36.24</w:t>
            </w:r>
          </w:p>
        </w:tc>
        <w:tc>
          <w:tcPr>
            <w:tcW w:w="283" w:type="dxa"/>
            <w:vAlign w:val="bottom"/>
          </w:tcPr>
          <w:p w:rsidR="004202B3" w:rsidRPr="008D5ED8" w:rsidRDefault="004202B3"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0"/>
                <w:szCs w:val="20"/>
              </w:rPr>
            </w:pPr>
          </w:p>
        </w:tc>
        <w:tc>
          <w:tcPr>
            <w:tcW w:w="1843" w:type="dxa"/>
            <w:vAlign w:val="bottom"/>
          </w:tcPr>
          <w:p w:rsidR="004202B3" w:rsidRPr="008D5ED8" w:rsidRDefault="004202B3" w:rsidP="008C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
              <w:jc w:val="center"/>
              <w:rPr>
                <w:rFonts w:ascii="Times New Roman" w:hAnsi="Times New Roman" w:cs="Times New Roman"/>
                <w:sz w:val="20"/>
                <w:szCs w:val="20"/>
              </w:rPr>
            </w:pPr>
            <w:r w:rsidRPr="008D5ED8">
              <w:rPr>
                <w:rFonts w:ascii="Times New Roman" w:hAnsi="Times New Roman" w:cs="Times New Roman"/>
                <w:sz w:val="20"/>
                <w:szCs w:val="20"/>
              </w:rPr>
              <w:t>10.53</w:t>
            </w:r>
          </w:p>
        </w:tc>
      </w:tr>
      <w:tr w:rsidR="004202B3" w:rsidRPr="008D5ED8" w:rsidTr="00D41C48">
        <w:tc>
          <w:tcPr>
            <w:tcW w:w="5495" w:type="dxa"/>
            <w:vAlign w:val="bottom"/>
          </w:tcPr>
          <w:p w:rsidR="004202B3" w:rsidRPr="008D5ED8" w:rsidRDefault="004202B3" w:rsidP="00D41C48">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0"/>
                <w:szCs w:val="20"/>
              </w:rPr>
            </w:pPr>
            <w:r w:rsidRPr="008D5ED8">
              <w:rPr>
                <w:rFonts w:ascii="Times New Roman" w:hAnsi="Times New Roman" w:cs="Times New Roman"/>
                <w:sz w:val="20"/>
                <w:szCs w:val="20"/>
              </w:rPr>
              <w:t>Domestic</w:t>
            </w:r>
          </w:p>
        </w:tc>
        <w:tc>
          <w:tcPr>
            <w:tcW w:w="1843" w:type="dxa"/>
            <w:shd w:val="clear" w:color="auto" w:fill="auto"/>
            <w:vAlign w:val="bottom"/>
          </w:tcPr>
          <w:p w:rsidR="004202B3" w:rsidRPr="008D5ED8" w:rsidRDefault="004202B3" w:rsidP="008C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
              <w:jc w:val="center"/>
              <w:rPr>
                <w:rFonts w:ascii="Times New Roman" w:hAnsi="Times New Roman" w:cs="Times New Roman"/>
                <w:sz w:val="20"/>
                <w:szCs w:val="20"/>
              </w:rPr>
            </w:pPr>
            <w:r w:rsidRPr="008D5ED8">
              <w:rPr>
                <w:rFonts w:ascii="Times New Roman" w:hAnsi="Times New Roman" w:cs="Times New Roman"/>
                <w:sz w:val="20"/>
                <w:szCs w:val="20"/>
              </w:rPr>
              <w:t>-</w:t>
            </w:r>
          </w:p>
        </w:tc>
        <w:tc>
          <w:tcPr>
            <w:tcW w:w="283" w:type="dxa"/>
            <w:vAlign w:val="bottom"/>
          </w:tcPr>
          <w:p w:rsidR="004202B3" w:rsidRPr="008D5ED8" w:rsidRDefault="004202B3"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0"/>
                <w:szCs w:val="20"/>
              </w:rPr>
            </w:pPr>
          </w:p>
        </w:tc>
        <w:tc>
          <w:tcPr>
            <w:tcW w:w="1843" w:type="dxa"/>
            <w:vAlign w:val="bottom"/>
          </w:tcPr>
          <w:p w:rsidR="004202B3" w:rsidRPr="008D5ED8" w:rsidRDefault="004202B3" w:rsidP="008C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
              <w:jc w:val="center"/>
              <w:rPr>
                <w:rFonts w:ascii="Times New Roman" w:hAnsi="Times New Roman" w:cs="Times New Roman"/>
                <w:sz w:val="20"/>
                <w:szCs w:val="20"/>
              </w:rPr>
            </w:pPr>
            <w:r w:rsidRPr="008D5ED8">
              <w:rPr>
                <w:rFonts w:ascii="Times New Roman" w:hAnsi="Times New Roman" w:cs="Times New Roman"/>
                <w:sz w:val="20"/>
                <w:szCs w:val="20"/>
              </w:rPr>
              <w:t>12.59</w:t>
            </w:r>
          </w:p>
        </w:tc>
      </w:tr>
      <w:tr w:rsidR="004202B3" w:rsidRPr="008D5ED8" w:rsidTr="00D41C48">
        <w:tc>
          <w:tcPr>
            <w:tcW w:w="5495" w:type="dxa"/>
            <w:vAlign w:val="bottom"/>
          </w:tcPr>
          <w:p w:rsidR="004202B3" w:rsidRPr="008D5ED8" w:rsidRDefault="004202B3" w:rsidP="00D41C48">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0"/>
                <w:szCs w:val="20"/>
                <w:cs/>
              </w:rPr>
            </w:pPr>
            <w:r w:rsidRPr="008D5ED8">
              <w:rPr>
                <w:rFonts w:ascii="Times New Roman" w:hAnsi="Times New Roman" w:cs="Times New Roman"/>
                <w:sz w:val="20"/>
                <w:szCs w:val="20"/>
              </w:rPr>
              <w:t>Total</w:t>
            </w:r>
          </w:p>
        </w:tc>
        <w:tc>
          <w:tcPr>
            <w:tcW w:w="1843" w:type="dxa"/>
            <w:shd w:val="clear" w:color="auto" w:fill="auto"/>
            <w:vAlign w:val="bottom"/>
          </w:tcPr>
          <w:p w:rsidR="004202B3" w:rsidRPr="008D5ED8" w:rsidRDefault="004202B3"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
              <w:jc w:val="center"/>
              <w:rPr>
                <w:rFonts w:ascii="Times New Roman" w:hAnsi="Times New Roman" w:cs="Times New Roman"/>
                <w:sz w:val="20"/>
                <w:szCs w:val="20"/>
              </w:rPr>
            </w:pPr>
            <w:r w:rsidRPr="008D5ED8">
              <w:rPr>
                <w:rFonts w:ascii="Times New Roman" w:hAnsi="Times New Roman" w:cs="Times New Roman"/>
                <w:sz w:val="20"/>
                <w:szCs w:val="20"/>
              </w:rPr>
              <w:t>17.41</w:t>
            </w:r>
          </w:p>
        </w:tc>
        <w:tc>
          <w:tcPr>
            <w:tcW w:w="283" w:type="dxa"/>
            <w:vAlign w:val="bottom"/>
          </w:tcPr>
          <w:p w:rsidR="004202B3" w:rsidRPr="008D5ED8" w:rsidRDefault="004202B3"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0"/>
                <w:szCs w:val="20"/>
              </w:rPr>
            </w:pPr>
          </w:p>
        </w:tc>
        <w:tc>
          <w:tcPr>
            <w:tcW w:w="1843" w:type="dxa"/>
            <w:vAlign w:val="bottom"/>
          </w:tcPr>
          <w:p w:rsidR="004202B3" w:rsidRPr="008D5ED8" w:rsidRDefault="004202B3" w:rsidP="008C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
              <w:jc w:val="center"/>
              <w:rPr>
                <w:rFonts w:ascii="Times New Roman" w:hAnsi="Times New Roman" w:cs="Times New Roman"/>
                <w:sz w:val="20"/>
                <w:szCs w:val="20"/>
              </w:rPr>
            </w:pPr>
            <w:r w:rsidRPr="008D5ED8">
              <w:rPr>
                <w:rFonts w:ascii="Times New Roman" w:hAnsi="Times New Roman" w:cs="Times New Roman"/>
                <w:sz w:val="20"/>
                <w:szCs w:val="20"/>
              </w:rPr>
              <w:t>11.90</w:t>
            </w:r>
          </w:p>
        </w:tc>
      </w:tr>
    </w:tbl>
    <w:p w:rsidR="00D41C48" w:rsidRPr="008D5ED8"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0"/>
          <w:szCs w:val="20"/>
        </w:rPr>
      </w:pPr>
    </w:p>
    <w:p w:rsidR="00660BFB" w:rsidRPr="008D5ED8" w:rsidRDefault="00660BFB"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0"/>
          <w:szCs w:val="20"/>
        </w:rPr>
      </w:pPr>
      <w:r w:rsidRPr="008D5ED8">
        <w:rPr>
          <w:rFonts w:ascii="Times New Roman" w:hAnsi="Times New Roman" w:cs="Times New Roman"/>
          <w:b/>
          <w:bCs/>
          <w:caps/>
          <w:sz w:val="20"/>
          <w:szCs w:val="20"/>
        </w:rPr>
        <w:t>DISCLOSURES OF FINANCIAL INSTRUMENTS AND FAIR VALUE MEASUREMENT</w:t>
      </w:r>
    </w:p>
    <w:p w:rsidR="00660BFB" w:rsidRPr="008D5ED8" w:rsidRDefault="00660BFB" w:rsidP="00BF2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0"/>
          <w:szCs w:val="20"/>
        </w:rPr>
      </w:pPr>
    </w:p>
    <w:p w:rsidR="00BF2C7D" w:rsidRPr="008D5ED8" w:rsidRDefault="00BF2C7D" w:rsidP="00BF2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0"/>
          <w:szCs w:val="20"/>
        </w:rPr>
      </w:pPr>
      <w:r w:rsidRPr="008D5ED8">
        <w:rPr>
          <w:rFonts w:ascii="Times New Roman" w:hAnsi="Times New Roman" w:cs="Times New Roman"/>
          <w:sz w:val="20"/>
          <w:szCs w:val="20"/>
        </w:rPr>
        <w:t xml:space="preserve">The Company is exposed to normal business risks relating to liquidity risk, credit risk, foreign currency exchange risk and interest rate risk. The Company has used derivative financial instruments for hedging against the foreign currency risk without intention for trading or speculation purposes. The Company had no significant change in risk management policy relating to financial instruments during </w:t>
      </w:r>
      <w:r w:rsidR="00040319" w:rsidRPr="008D5ED8">
        <w:rPr>
          <w:rFonts w:ascii="Times New Roman" w:hAnsi="Times New Roman" w:cs="Times New Roman"/>
          <w:sz w:val="20"/>
          <w:szCs w:val="20"/>
        </w:rPr>
        <w:t>202</w:t>
      </w:r>
      <w:r w:rsidR="00D41C48" w:rsidRPr="008D5ED8">
        <w:rPr>
          <w:rFonts w:ascii="Times New Roman" w:hAnsi="Times New Roman" w:cs="Times New Roman"/>
          <w:sz w:val="20"/>
          <w:szCs w:val="20"/>
        </w:rPr>
        <w:t>3</w:t>
      </w:r>
      <w:r w:rsidR="00040319" w:rsidRPr="008D5ED8">
        <w:rPr>
          <w:rFonts w:ascii="Times New Roman" w:hAnsi="Times New Roman" w:cs="Times New Roman"/>
          <w:sz w:val="20"/>
          <w:szCs w:val="20"/>
        </w:rPr>
        <w:t xml:space="preserve"> and 202</w:t>
      </w:r>
      <w:r w:rsidR="00D41C48" w:rsidRPr="008D5ED8">
        <w:rPr>
          <w:rFonts w:ascii="Times New Roman" w:hAnsi="Times New Roman" w:cs="Times New Roman"/>
          <w:sz w:val="20"/>
          <w:szCs w:val="20"/>
        </w:rPr>
        <w:t>2</w:t>
      </w:r>
      <w:r w:rsidRPr="008D5ED8">
        <w:rPr>
          <w:rFonts w:ascii="Times New Roman" w:hAnsi="Times New Roman" w:cs="Times New Roman"/>
          <w:sz w:val="20"/>
          <w:szCs w:val="20"/>
        </w:rPr>
        <w:t>.</w:t>
      </w:r>
    </w:p>
    <w:p w:rsidR="00BF2C7D" w:rsidRPr="008D5ED8" w:rsidRDefault="00BF2C7D" w:rsidP="00BF2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0"/>
          <w:szCs w:val="20"/>
        </w:rPr>
      </w:pPr>
    </w:p>
    <w:p w:rsidR="00BF2C7D" w:rsidRPr="008D5ED8" w:rsidRDefault="00BF2C7D" w:rsidP="00BF2C7D">
      <w:pPr>
        <w:pStyle w:val="BodyText2"/>
        <w:tabs>
          <w:tab w:val="left" w:pos="540"/>
        </w:tabs>
        <w:spacing w:line="260" w:lineRule="atLeast"/>
        <w:jc w:val="both"/>
        <w:rPr>
          <w:rFonts w:ascii="Times New Roman" w:hAnsi="Times New Roman"/>
          <w:i/>
          <w:iCs/>
        </w:rPr>
      </w:pPr>
      <w:r w:rsidRPr="008D5ED8">
        <w:rPr>
          <w:rFonts w:ascii="Times New Roman" w:hAnsi="Times New Roman"/>
          <w:i/>
          <w:iCs/>
        </w:rPr>
        <w:t>Liquidity Risk</w:t>
      </w:r>
    </w:p>
    <w:p w:rsidR="00BF2C7D" w:rsidRPr="008D5ED8" w:rsidRDefault="00BF2C7D" w:rsidP="00BF2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0"/>
          <w:szCs w:val="20"/>
        </w:rPr>
      </w:pPr>
    </w:p>
    <w:p w:rsidR="00BF2C7D" w:rsidRDefault="00BF2C7D" w:rsidP="00BF2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0"/>
          <w:szCs w:val="20"/>
        </w:rPr>
      </w:pPr>
      <w:r w:rsidRPr="008D5ED8">
        <w:rPr>
          <w:rFonts w:ascii="Times New Roman" w:hAnsi="Times New Roman" w:cs="Times New Roman"/>
          <w:sz w:val="20"/>
          <w:szCs w:val="20"/>
        </w:rPr>
        <w:t>The Company manages it liquidity risk by maintaining an appropriate level of cash and cash equivalents as well as its current assets and liabilities and short-term and long-term sources of fund as deemed adequate to finance the operations of the Company and to mitigate the effects of fluctuations in cash flows and the lack of financial liquidity.</w:t>
      </w:r>
    </w:p>
    <w:p w:rsidR="008D5ED8" w:rsidRPr="008D5ED8" w:rsidRDefault="008D5ED8" w:rsidP="00BF2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0"/>
          <w:szCs w:val="20"/>
        </w:rPr>
      </w:pPr>
    </w:p>
    <w:p w:rsidR="003F240D" w:rsidRPr="006B757F" w:rsidRDefault="003F240D" w:rsidP="003F240D">
      <w:pPr>
        <w:pStyle w:val="BodyText2"/>
        <w:tabs>
          <w:tab w:val="left" w:pos="540"/>
        </w:tabs>
        <w:spacing w:line="260" w:lineRule="atLeast"/>
        <w:jc w:val="both"/>
        <w:rPr>
          <w:rFonts w:ascii="Times New Roman" w:hAnsi="Times New Roman"/>
          <w:i/>
          <w:iCs/>
          <w:sz w:val="22"/>
          <w:szCs w:val="22"/>
        </w:rPr>
      </w:pPr>
      <w:r w:rsidRPr="006B757F">
        <w:rPr>
          <w:rFonts w:ascii="Times New Roman" w:hAnsi="Times New Roman"/>
          <w:i/>
          <w:iCs/>
          <w:sz w:val="22"/>
          <w:szCs w:val="22"/>
        </w:rPr>
        <w:lastRenderedPageBreak/>
        <w:t>Credit Risk</w:t>
      </w:r>
    </w:p>
    <w:p w:rsidR="003F240D" w:rsidRPr="003F240D" w:rsidRDefault="003F240D" w:rsidP="003F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3F240D" w:rsidRPr="006B757F" w:rsidRDefault="003F240D" w:rsidP="003F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6B757F">
        <w:rPr>
          <w:rFonts w:ascii="Times New Roman" w:hAnsi="Times New Roman" w:cs="Times New Roman"/>
          <w:sz w:val="22"/>
          <w:szCs w:val="22"/>
        </w:rPr>
        <w:t xml:space="preserve">Credit risk is the risk that a customer or counterparty is unable or unwilling to meet its financial and contractual commitments. To mitigate this risk, the Company periodically </w:t>
      </w:r>
      <w:r w:rsidR="006E1073" w:rsidRPr="006B757F">
        <w:rPr>
          <w:rFonts w:ascii="Times New Roman" w:hAnsi="Times New Roman" w:cs="Times New Roman"/>
          <w:sz w:val="22"/>
          <w:szCs w:val="22"/>
        </w:rPr>
        <w:t>assesses</w:t>
      </w:r>
      <w:r w:rsidRPr="006B757F">
        <w:rPr>
          <w:rFonts w:ascii="Times New Roman" w:hAnsi="Times New Roman" w:cs="Times New Roman"/>
          <w:sz w:val="22"/>
          <w:szCs w:val="22"/>
        </w:rPr>
        <w:t xml:space="preserve"> the financial viability of customers and counterparties.</w:t>
      </w:r>
    </w:p>
    <w:p w:rsidR="003F240D" w:rsidRPr="003F240D" w:rsidRDefault="003F240D" w:rsidP="003F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3F240D" w:rsidRPr="006B757F" w:rsidRDefault="003F240D" w:rsidP="003F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6B757F">
        <w:rPr>
          <w:rFonts w:ascii="Times New Roman" w:hAnsi="Times New Roman" w:cs="Times New Roman"/>
          <w:sz w:val="22"/>
          <w:szCs w:val="22"/>
        </w:rPr>
        <w:t>Carrying amount of receivables presented in the statements of financial position is the maximum exposure to credit risk.</w:t>
      </w:r>
    </w:p>
    <w:p w:rsidR="003F240D" w:rsidRPr="003F240D" w:rsidRDefault="003F240D" w:rsidP="003F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3F240D" w:rsidRPr="003F240D" w:rsidRDefault="003F240D" w:rsidP="003F240D">
      <w:pPr>
        <w:pStyle w:val="BodyText2"/>
        <w:tabs>
          <w:tab w:val="left" w:pos="540"/>
        </w:tabs>
        <w:spacing w:line="260" w:lineRule="atLeast"/>
        <w:jc w:val="both"/>
        <w:rPr>
          <w:rFonts w:ascii="Times New Roman" w:hAnsi="Times New Roman"/>
          <w:i/>
          <w:iCs/>
          <w:sz w:val="22"/>
          <w:szCs w:val="22"/>
        </w:rPr>
      </w:pPr>
      <w:r w:rsidRPr="003F240D">
        <w:rPr>
          <w:rFonts w:ascii="Times New Roman" w:hAnsi="Times New Roman"/>
          <w:i/>
          <w:iCs/>
          <w:sz w:val="22"/>
          <w:szCs w:val="22"/>
        </w:rPr>
        <w:t>Foreign Currency Risk</w:t>
      </w:r>
    </w:p>
    <w:p w:rsidR="003F240D" w:rsidRPr="003F240D" w:rsidRDefault="003F240D" w:rsidP="003F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3F240D" w:rsidRDefault="003F240D" w:rsidP="003F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6B757F">
        <w:rPr>
          <w:rFonts w:ascii="Times New Roman" w:hAnsi="Times New Roman" w:cs="Times New Roman"/>
          <w:sz w:val="22"/>
          <w:szCs w:val="22"/>
        </w:rPr>
        <w:t xml:space="preserve">The Company has significant business transactions internationally, </w:t>
      </w:r>
      <w:r w:rsidRPr="008B2273">
        <w:rPr>
          <w:rFonts w:ascii="Times New Roman" w:hAnsi="Times New Roman" w:cs="Times New Roman"/>
          <w:sz w:val="22"/>
          <w:szCs w:val="22"/>
        </w:rPr>
        <w:t>which mainly</w:t>
      </w:r>
      <w:r w:rsidRPr="006B757F">
        <w:rPr>
          <w:rFonts w:ascii="Times New Roman" w:hAnsi="Times New Roman" w:cs="Times New Roman"/>
          <w:sz w:val="22"/>
          <w:szCs w:val="22"/>
        </w:rPr>
        <w:t xml:space="preserve"> is export of its products</w:t>
      </w:r>
      <w:r>
        <w:rPr>
          <w:rFonts w:ascii="Times New Roman" w:hAnsi="Times New Roman" w:cs="Times New Roman"/>
          <w:sz w:val="22"/>
          <w:szCs w:val="22"/>
        </w:rPr>
        <w:t xml:space="preserve"> and importation of</w:t>
      </w:r>
      <w:r w:rsidRPr="00C83A61">
        <w:rPr>
          <w:rFonts w:ascii="Times New Roman" w:hAnsi="Times New Roman" w:cs="Times New Roman"/>
          <w:sz w:val="22"/>
          <w:szCs w:val="22"/>
        </w:rPr>
        <w:t xml:space="preserve"> machines</w:t>
      </w:r>
      <w:r w:rsidRPr="006B757F">
        <w:rPr>
          <w:rFonts w:ascii="Times New Roman" w:hAnsi="Times New Roman" w:cs="Times New Roman"/>
          <w:sz w:val="22"/>
          <w:szCs w:val="22"/>
        </w:rPr>
        <w:t>, giving rise to exposure to fluctuations in foreign currency exchange rates. In practical, the Company reduces this risk by matching cash receipts from its customers (receivables) against</w:t>
      </w:r>
      <w:r>
        <w:rPr>
          <w:rFonts w:ascii="Times New Roman" w:hAnsi="Times New Roman" w:cs="Times New Roman"/>
          <w:sz w:val="22"/>
          <w:szCs w:val="22"/>
        </w:rPr>
        <w:t xml:space="preserve"> the related</w:t>
      </w:r>
      <w:r w:rsidRPr="006B757F">
        <w:rPr>
          <w:rFonts w:ascii="Times New Roman" w:hAnsi="Times New Roman" w:cs="Times New Roman"/>
          <w:sz w:val="22"/>
          <w:szCs w:val="22"/>
        </w:rPr>
        <w:t xml:space="preserve"> cash payments on loans under packing credit</w:t>
      </w:r>
      <w:r>
        <w:rPr>
          <w:rFonts w:ascii="Times New Roman" w:hAnsi="Times New Roman" w:cs="Times New Roman"/>
          <w:sz w:val="22"/>
          <w:szCs w:val="22"/>
        </w:rPr>
        <w:t xml:space="preserve"> as well as </w:t>
      </w:r>
      <w:r w:rsidRPr="008B2273">
        <w:rPr>
          <w:rFonts w:ascii="Times New Roman" w:hAnsi="Times New Roman" w:cs="Times New Roman"/>
          <w:sz w:val="22"/>
          <w:szCs w:val="22"/>
        </w:rPr>
        <w:t xml:space="preserve">payables </w:t>
      </w:r>
      <w:r>
        <w:rPr>
          <w:rFonts w:ascii="Times New Roman" w:hAnsi="Times New Roman" w:cs="Times New Roman"/>
          <w:sz w:val="22"/>
          <w:szCs w:val="22"/>
        </w:rPr>
        <w:t>for machines</w:t>
      </w:r>
      <w:r w:rsidRPr="006B757F">
        <w:rPr>
          <w:rFonts w:ascii="Times New Roman" w:hAnsi="Times New Roman" w:cs="Times New Roman"/>
          <w:sz w:val="22"/>
          <w:szCs w:val="22"/>
        </w:rPr>
        <w:t>. In addition, the Company has used forward exchange contracts (sell) to mitigate this risk.</w:t>
      </w:r>
    </w:p>
    <w:p w:rsidR="003F240D" w:rsidRPr="006B757F" w:rsidRDefault="003F240D" w:rsidP="003F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8360DB" w:rsidRPr="008360DB" w:rsidRDefault="008360DB" w:rsidP="0083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8360DB">
        <w:rPr>
          <w:rFonts w:ascii="Times New Roman" w:hAnsi="Times New Roman" w:cs="Times New Roman"/>
          <w:sz w:val="22"/>
          <w:szCs w:val="22"/>
        </w:rPr>
        <w:t xml:space="preserve">As at December 31, </w:t>
      </w:r>
      <w:r w:rsidR="00040319">
        <w:rPr>
          <w:rFonts w:ascii="Times New Roman" w:hAnsi="Times New Roman" w:cs="Times New Roman"/>
          <w:sz w:val="22"/>
          <w:szCs w:val="22"/>
        </w:rPr>
        <w:t>202</w:t>
      </w:r>
      <w:r w:rsidR="00D41C48">
        <w:rPr>
          <w:rFonts w:ascii="Times New Roman" w:hAnsi="Times New Roman" w:cs="Times New Roman"/>
          <w:sz w:val="22"/>
          <w:szCs w:val="22"/>
        </w:rPr>
        <w:t>3</w:t>
      </w:r>
      <w:r w:rsidR="00040319">
        <w:rPr>
          <w:rFonts w:ascii="Times New Roman" w:hAnsi="Times New Roman" w:cs="Times New Roman"/>
          <w:sz w:val="22"/>
          <w:szCs w:val="22"/>
        </w:rPr>
        <w:t xml:space="preserve"> and 202</w:t>
      </w:r>
      <w:r w:rsidR="00D41C48">
        <w:rPr>
          <w:rFonts w:ascii="Times New Roman" w:hAnsi="Times New Roman" w:cs="Times New Roman"/>
          <w:sz w:val="22"/>
          <w:szCs w:val="22"/>
        </w:rPr>
        <w:t>2</w:t>
      </w:r>
      <w:r w:rsidRPr="008360DB">
        <w:rPr>
          <w:rFonts w:ascii="Times New Roman" w:hAnsi="Times New Roman" w:cs="Times New Roman"/>
          <w:sz w:val="22"/>
          <w:szCs w:val="22"/>
        </w:rPr>
        <w:t>, the Company had the outstanding forward exchange contracts (sell) as follows:</w:t>
      </w:r>
    </w:p>
    <w:p w:rsidR="00660BFB" w:rsidRPr="008360DB" w:rsidRDefault="00660BFB" w:rsidP="0083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889" w:type="dxa"/>
        <w:tblLook w:val="0000"/>
      </w:tblPr>
      <w:tblGrid>
        <w:gridCol w:w="3369"/>
        <w:gridCol w:w="1417"/>
        <w:gridCol w:w="284"/>
        <w:gridCol w:w="1406"/>
        <w:gridCol w:w="270"/>
        <w:gridCol w:w="1442"/>
        <w:gridCol w:w="284"/>
        <w:gridCol w:w="1417"/>
      </w:tblGrid>
      <w:tr w:rsidR="008360DB" w:rsidRPr="008360DB" w:rsidTr="003543A5">
        <w:trPr>
          <w:cantSplit/>
        </w:trPr>
        <w:tc>
          <w:tcPr>
            <w:tcW w:w="3369" w:type="dxa"/>
          </w:tcPr>
          <w:p w:rsidR="008360DB" w:rsidRPr="008360DB" w:rsidRDefault="008360DB" w:rsidP="003543A5">
            <w:pPr>
              <w:pStyle w:val="BodyText2"/>
              <w:tabs>
                <w:tab w:val="left" w:pos="540"/>
              </w:tabs>
              <w:spacing w:line="260" w:lineRule="atLeast"/>
              <w:rPr>
                <w:rFonts w:ascii="Times New Roman" w:hAnsi="Times New Roman" w:cs="Times New Roman"/>
                <w:sz w:val="22"/>
                <w:szCs w:val="22"/>
              </w:rPr>
            </w:pPr>
          </w:p>
        </w:tc>
        <w:tc>
          <w:tcPr>
            <w:tcW w:w="3107" w:type="dxa"/>
            <w:gridSpan w:val="3"/>
            <w:tcBorders>
              <w:bottom w:val="single" w:sz="4" w:space="0" w:color="auto"/>
            </w:tcBorders>
            <w:vAlign w:val="bottom"/>
          </w:tcPr>
          <w:p w:rsidR="008360DB" w:rsidRPr="008360DB" w:rsidRDefault="008360D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jc w:val="center"/>
              <w:rPr>
                <w:rFonts w:ascii="Times New Roman" w:eastAsia="SimSun" w:hAnsi="Times New Roman" w:cs="Times New Roman"/>
                <w:sz w:val="22"/>
                <w:szCs w:val="22"/>
              </w:rPr>
            </w:pPr>
            <w:r w:rsidRPr="008360DB">
              <w:rPr>
                <w:rFonts w:ascii="Times New Roman" w:hAnsi="Times New Roman" w:cs="Times New Roman"/>
                <w:sz w:val="22"/>
                <w:szCs w:val="22"/>
              </w:rPr>
              <w:t xml:space="preserve">Foreign Currency </w:t>
            </w:r>
          </w:p>
          <w:p w:rsidR="008360DB" w:rsidRPr="008360DB" w:rsidRDefault="00BD1477"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jc w:val="center"/>
              <w:rPr>
                <w:rFonts w:ascii="Times New Roman" w:hAnsi="Times New Roman" w:cs="Times New Roman"/>
                <w:sz w:val="22"/>
                <w:szCs w:val="22"/>
              </w:rPr>
            </w:pPr>
            <w:r>
              <w:rPr>
                <w:rFonts w:ascii="Times New Roman" w:eastAsia="SimSun" w:hAnsi="Times New Roman" w:cs="Times New Roman"/>
                <w:sz w:val="22"/>
                <w:szCs w:val="22"/>
              </w:rPr>
              <w:t>(In Thousands</w:t>
            </w:r>
            <w:r w:rsidR="008360DB" w:rsidRPr="008360DB">
              <w:rPr>
                <w:rFonts w:ascii="Times New Roman" w:eastAsia="SimSun" w:hAnsi="Times New Roman" w:cs="Times New Roman"/>
                <w:sz w:val="22"/>
                <w:szCs w:val="22"/>
              </w:rPr>
              <w:t>)</w:t>
            </w:r>
          </w:p>
        </w:tc>
        <w:tc>
          <w:tcPr>
            <w:tcW w:w="270" w:type="dxa"/>
          </w:tcPr>
          <w:p w:rsidR="008360DB" w:rsidRPr="008360DB" w:rsidRDefault="008360D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jc w:val="center"/>
              <w:rPr>
                <w:rFonts w:ascii="Times New Roman" w:hAnsi="Times New Roman" w:cs="Times New Roman"/>
                <w:sz w:val="22"/>
                <w:szCs w:val="22"/>
              </w:rPr>
            </w:pPr>
          </w:p>
        </w:tc>
        <w:tc>
          <w:tcPr>
            <w:tcW w:w="3143" w:type="dxa"/>
            <w:gridSpan w:val="3"/>
            <w:tcBorders>
              <w:bottom w:val="single" w:sz="4" w:space="0" w:color="auto"/>
            </w:tcBorders>
            <w:vAlign w:val="bottom"/>
          </w:tcPr>
          <w:p w:rsidR="008360DB" w:rsidRPr="008360DB" w:rsidRDefault="008360D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jc w:val="center"/>
              <w:rPr>
                <w:rFonts w:ascii="Times New Roman" w:hAnsi="Times New Roman" w:cs="Times New Roman"/>
                <w:sz w:val="22"/>
                <w:szCs w:val="22"/>
              </w:rPr>
            </w:pPr>
            <w:r w:rsidRPr="008360DB">
              <w:rPr>
                <w:rFonts w:ascii="Times New Roman" w:hAnsi="Times New Roman" w:cs="Times New Roman"/>
                <w:sz w:val="22"/>
                <w:szCs w:val="22"/>
              </w:rPr>
              <w:t xml:space="preserve">Fixed Baht </w:t>
            </w:r>
          </w:p>
          <w:p w:rsidR="008360DB" w:rsidRPr="008360DB" w:rsidRDefault="008360D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jc w:val="center"/>
              <w:rPr>
                <w:rFonts w:ascii="Times New Roman" w:hAnsi="Times New Roman" w:cs="Times New Roman"/>
                <w:sz w:val="22"/>
                <w:szCs w:val="22"/>
              </w:rPr>
            </w:pPr>
            <w:r w:rsidRPr="008360DB">
              <w:rPr>
                <w:rFonts w:ascii="Times New Roman" w:hAnsi="Times New Roman" w:cs="Times New Roman"/>
                <w:sz w:val="22"/>
                <w:szCs w:val="22"/>
              </w:rPr>
              <w:t>(In Thousand Baht)</w:t>
            </w:r>
          </w:p>
        </w:tc>
      </w:tr>
      <w:tr w:rsidR="00D41C48" w:rsidRPr="008360DB" w:rsidTr="003543A5">
        <w:tc>
          <w:tcPr>
            <w:tcW w:w="3369" w:type="dxa"/>
            <w:vAlign w:val="bottom"/>
          </w:tcPr>
          <w:p w:rsidR="00D41C48" w:rsidRPr="008360DB" w:rsidRDefault="00D41C48" w:rsidP="003543A5">
            <w:pPr>
              <w:pStyle w:val="BodyText2"/>
              <w:tabs>
                <w:tab w:val="left" w:pos="540"/>
              </w:tabs>
              <w:spacing w:line="260" w:lineRule="atLeast"/>
              <w:jc w:val="center"/>
              <w:rPr>
                <w:rFonts w:ascii="Times New Roman" w:hAnsi="Times New Roman" w:cs="Times New Roman"/>
                <w:sz w:val="22"/>
                <w:szCs w:val="22"/>
              </w:rPr>
            </w:pPr>
          </w:p>
        </w:tc>
        <w:tc>
          <w:tcPr>
            <w:tcW w:w="1417" w:type="dxa"/>
            <w:tcBorders>
              <w:top w:val="single" w:sz="4" w:space="0" w:color="auto"/>
              <w:bottom w:val="single" w:sz="4" w:space="0" w:color="auto"/>
            </w:tcBorders>
            <w:vAlign w:val="bottom"/>
          </w:tcPr>
          <w:p w:rsidR="00D41C48" w:rsidRPr="008360DB" w:rsidRDefault="00D41C48" w:rsidP="00D41C48">
            <w:pPr>
              <w:pStyle w:val="BodyText2"/>
              <w:tabs>
                <w:tab w:val="left" w:pos="540"/>
              </w:tabs>
              <w:spacing w:line="260" w:lineRule="atLeast"/>
              <w:ind w:left="-108" w:right="-108"/>
              <w:jc w:val="center"/>
              <w:rPr>
                <w:rFonts w:ascii="Times New Roman" w:hAnsi="Times New Roman" w:cs="Times New Roman"/>
                <w:sz w:val="22"/>
                <w:szCs w:val="22"/>
              </w:rPr>
            </w:pPr>
            <w:r w:rsidRPr="008360DB">
              <w:rPr>
                <w:rFonts w:ascii="Times New Roman" w:hAnsi="Times New Roman" w:cs="Times New Roman"/>
                <w:sz w:val="22"/>
                <w:szCs w:val="22"/>
              </w:rPr>
              <w:t>202</w:t>
            </w:r>
            <w:r>
              <w:rPr>
                <w:rFonts w:ascii="Times New Roman" w:hAnsi="Times New Roman" w:cs="Times New Roman"/>
                <w:sz w:val="22"/>
                <w:szCs w:val="22"/>
              </w:rPr>
              <w:t>3</w:t>
            </w:r>
          </w:p>
        </w:tc>
        <w:tc>
          <w:tcPr>
            <w:tcW w:w="284" w:type="dxa"/>
            <w:tcBorders>
              <w:top w:val="single" w:sz="4" w:space="0" w:color="auto"/>
            </w:tcBorders>
            <w:vAlign w:val="bottom"/>
          </w:tcPr>
          <w:p w:rsidR="00D41C48" w:rsidRPr="008360DB" w:rsidRDefault="00D41C48" w:rsidP="003543A5">
            <w:pPr>
              <w:pStyle w:val="BodyText2"/>
              <w:tabs>
                <w:tab w:val="left" w:pos="540"/>
              </w:tabs>
              <w:spacing w:line="260" w:lineRule="atLeast"/>
              <w:ind w:left="-108" w:right="-108"/>
              <w:jc w:val="center"/>
              <w:rPr>
                <w:rFonts w:ascii="Times New Roman" w:hAnsi="Times New Roman" w:cs="Times New Roman"/>
                <w:sz w:val="22"/>
                <w:szCs w:val="22"/>
              </w:rPr>
            </w:pPr>
          </w:p>
        </w:tc>
        <w:tc>
          <w:tcPr>
            <w:tcW w:w="1406" w:type="dxa"/>
            <w:tcBorders>
              <w:top w:val="single" w:sz="4" w:space="0" w:color="auto"/>
              <w:bottom w:val="single" w:sz="4" w:space="0" w:color="auto"/>
            </w:tcBorders>
            <w:vAlign w:val="bottom"/>
          </w:tcPr>
          <w:p w:rsidR="00D41C48" w:rsidRPr="008360DB" w:rsidRDefault="00D41C48" w:rsidP="00D41C48">
            <w:pPr>
              <w:pStyle w:val="BodyText2"/>
              <w:tabs>
                <w:tab w:val="left" w:pos="540"/>
              </w:tabs>
              <w:spacing w:line="260" w:lineRule="atLeast"/>
              <w:ind w:left="-108" w:right="-108"/>
              <w:jc w:val="center"/>
              <w:rPr>
                <w:rFonts w:ascii="Times New Roman" w:hAnsi="Times New Roman" w:cs="Times New Roman"/>
                <w:sz w:val="22"/>
                <w:szCs w:val="22"/>
              </w:rPr>
            </w:pPr>
            <w:r w:rsidRPr="008360DB">
              <w:rPr>
                <w:rFonts w:ascii="Times New Roman" w:hAnsi="Times New Roman" w:cs="Times New Roman"/>
                <w:sz w:val="22"/>
                <w:szCs w:val="22"/>
              </w:rPr>
              <w:t>202</w:t>
            </w:r>
            <w:r>
              <w:rPr>
                <w:rFonts w:ascii="Times New Roman" w:hAnsi="Times New Roman" w:cs="Times New Roman"/>
                <w:sz w:val="22"/>
                <w:szCs w:val="22"/>
              </w:rPr>
              <w:t>2</w:t>
            </w:r>
          </w:p>
        </w:tc>
        <w:tc>
          <w:tcPr>
            <w:tcW w:w="270" w:type="dxa"/>
            <w:vAlign w:val="bottom"/>
          </w:tcPr>
          <w:p w:rsidR="00D41C48" w:rsidRPr="008360DB" w:rsidRDefault="00D41C48" w:rsidP="003543A5">
            <w:pPr>
              <w:pStyle w:val="BodyText2"/>
              <w:tabs>
                <w:tab w:val="left" w:pos="540"/>
              </w:tabs>
              <w:spacing w:line="260" w:lineRule="atLeast"/>
              <w:ind w:left="-108" w:right="-108"/>
              <w:jc w:val="center"/>
              <w:rPr>
                <w:rFonts w:ascii="Times New Roman" w:hAnsi="Times New Roman" w:cs="Times New Roman"/>
                <w:sz w:val="22"/>
                <w:szCs w:val="22"/>
              </w:rPr>
            </w:pPr>
          </w:p>
        </w:tc>
        <w:tc>
          <w:tcPr>
            <w:tcW w:w="1442" w:type="dxa"/>
            <w:tcBorders>
              <w:top w:val="single" w:sz="4" w:space="0" w:color="auto"/>
              <w:bottom w:val="single" w:sz="4" w:space="0" w:color="auto"/>
            </w:tcBorders>
            <w:vAlign w:val="bottom"/>
          </w:tcPr>
          <w:p w:rsidR="00D41C48" w:rsidRPr="008360DB" w:rsidRDefault="00D41C48" w:rsidP="00D41C48">
            <w:pPr>
              <w:pStyle w:val="BodyText2"/>
              <w:tabs>
                <w:tab w:val="left" w:pos="540"/>
              </w:tabs>
              <w:spacing w:line="260" w:lineRule="atLeast"/>
              <w:ind w:left="-108" w:right="-108"/>
              <w:jc w:val="center"/>
              <w:rPr>
                <w:rFonts w:ascii="Times New Roman" w:hAnsi="Times New Roman" w:cs="Times New Roman"/>
                <w:sz w:val="22"/>
                <w:szCs w:val="22"/>
              </w:rPr>
            </w:pPr>
            <w:r w:rsidRPr="008360DB">
              <w:rPr>
                <w:rFonts w:ascii="Times New Roman" w:hAnsi="Times New Roman" w:cs="Times New Roman"/>
                <w:sz w:val="22"/>
                <w:szCs w:val="22"/>
              </w:rPr>
              <w:t>202</w:t>
            </w:r>
            <w:r>
              <w:rPr>
                <w:rFonts w:ascii="Times New Roman" w:hAnsi="Times New Roman" w:cs="Times New Roman"/>
                <w:sz w:val="22"/>
                <w:szCs w:val="22"/>
              </w:rPr>
              <w:t>3</w:t>
            </w:r>
          </w:p>
        </w:tc>
        <w:tc>
          <w:tcPr>
            <w:tcW w:w="284" w:type="dxa"/>
            <w:tcBorders>
              <w:top w:val="single" w:sz="4" w:space="0" w:color="auto"/>
            </w:tcBorders>
            <w:vAlign w:val="bottom"/>
          </w:tcPr>
          <w:p w:rsidR="00D41C48" w:rsidRPr="008360DB" w:rsidRDefault="00D41C48" w:rsidP="00D41C48">
            <w:pPr>
              <w:pStyle w:val="BodyText2"/>
              <w:tabs>
                <w:tab w:val="left" w:pos="540"/>
              </w:tabs>
              <w:spacing w:line="260" w:lineRule="atLeast"/>
              <w:ind w:left="-108" w:right="-108"/>
              <w:jc w:val="center"/>
              <w:rPr>
                <w:rFonts w:ascii="Times New Roman" w:hAnsi="Times New Roman" w:cs="Times New Roman"/>
                <w:sz w:val="22"/>
                <w:szCs w:val="22"/>
              </w:rPr>
            </w:pPr>
          </w:p>
        </w:tc>
        <w:tc>
          <w:tcPr>
            <w:tcW w:w="1417" w:type="dxa"/>
            <w:tcBorders>
              <w:top w:val="single" w:sz="4" w:space="0" w:color="auto"/>
              <w:bottom w:val="single" w:sz="4" w:space="0" w:color="auto"/>
            </w:tcBorders>
            <w:vAlign w:val="bottom"/>
          </w:tcPr>
          <w:p w:rsidR="00D41C48" w:rsidRPr="008360DB" w:rsidRDefault="00D41C48" w:rsidP="00D41C48">
            <w:pPr>
              <w:pStyle w:val="BodyText2"/>
              <w:tabs>
                <w:tab w:val="left" w:pos="540"/>
              </w:tabs>
              <w:spacing w:line="260" w:lineRule="atLeast"/>
              <w:ind w:left="-108" w:right="-108"/>
              <w:jc w:val="center"/>
              <w:rPr>
                <w:rFonts w:ascii="Times New Roman" w:hAnsi="Times New Roman" w:cs="Times New Roman"/>
                <w:sz w:val="22"/>
                <w:szCs w:val="22"/>
              </w:rPr>
            </w:pPr>
            <w:r w:rsidRPr="008360DB">
              <w:rPr>
                <w:rFonts w:ascii="Times New Roman" w:hAnsi="Times New Roman" w:cs="Times New Roman"/>
                <w:sz w:val="22"/>
                <w:szCs w:val="22"/>
              </w:rPr>
              <w:t>202</w:t>
            </w:r>
            <w:r>
              <w:rPr>
                <w:rFonts w:ascii="Times New Roman" w:hAnsi="Times New Roman" w:cs="Times New Roman"/>
                <w:sz w:val="22"/>
                <w:szCs w:val="22"/>
              </w:rPr>
              <w:t>2</w:t>
            </w:r>
          </w:p>
        </w:tc>
      </w:tr>
      <w:tr w:rsidR="008360DB" w:rsidRPr="008360DB" w:rsidTr="003543A5">
        <w:tc>
          <w:tcPr>
            <w:tcW w:w="3369" w:type="dxa"/>
            <w:vAlign w:val="bottom"/>
          </w:tcPr>
          <w:p w:rsidR="008360DB" w:rsidRPr="008360DB" w:rsidRDefault="008360DB" w:rsidP="008D5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cs/>
              </w:rPr>
            </w:pPr>
            <w:r w:rsidRPr="008360DB">
              <w:rPr>
                <w:rFonts w:ascii="Times New Roman" w:hAnsi="Times New Roman" w:cs="Times New Roman"/>
                <w:sz w:val="22"/>
                <w:szCs w:val="22"/>
              </w:rPr>
              <w:t>Forward exchange contracts - sell</w:t>
            </w:r>
          </w:p>
        </w:tc>
        <w:tc>
          <w:tcPr>
            <w:tcW w:w="1417" w:type="dxa"/>
          </w:tcPr>
          <w:p w:rsidR="008360DB" w:rsidRPr="008360DB" w:rsidRDefault="008360DB" w:rsidP="003543A5">
            <w:pPr>
              <w:pStyle w:val="EnvelopeReturn"/>
              <w:tabs>
                <w:tab w:val="left" w:pos="540"/>
              </w:tabs>
              <w:spacing w:line="260" w:lineRule="atLeast"/>
              <w:ind w:left="-74" w:right="72"/>
              <w:rPr>
                <w:rFonts w:ascii="Times New Roman" w:hAnsi="Times New Roman"/>
                <w:sz w:val="22"/>
                <w:szCs w:val="22"/>
              </w:rPr>
            </w:pPr>
          </w:p>
        </w:tc>
        <w:tc>
          <w:tcPr>
            <w:tcW w:w="284" w:type="dxa"/>
            <w:vAlign w:val="center"/>
          </w:tcPr>
          <w:p w:rsidR="008360DB" w:rsidRPr="008360DB" w:rsidRDefault="008360DB" w:rsidP="003543A5">
            <w:pPr>
              <w:pStyle w:val="EnvelopeReturn"/>
              <w:tabs>
                <w:tab w:val="left" w:pos="540"/>
                <w:tab w:val="left" w:pos="8262"/>
              </w:tabs>
              <w:spacing w:line="260" w:lineRule="atLeast"/>
              <w:ind w:right="72"/>
              <w:jc w:val="right"/>
              <w:rPr>
                <w:rFonts w:ascii="Times New Roman" w:hAnsi="Times New Roman"/>
                <w:sz w:val="22"/>
                <w:szCs w:val="22"/>
              </w:rPr>
            </w:pPr>
          </w:p>
        </w:tc>
        <w:tc>
          <w:tcPr>
            <w:tcW w:w="1406" w:type="dxa"/>
            <w:tcBorders>
              <w:top w:val="single" w:sz="4" w:space="0" w:color="auto"/>
            </w:tcBorders>
            <w:shd w:val="clear" w:color="auto" w:fill="auto"/>
          </w:tcPr>
          <w:p w:rsidR="008360DB" w:rsidRPr="008360DB" w:rsidRDefault="008360DB" w:rsidP="003543A5">
            <w:pPr>
              <w:pStyle w:val="EnvelopeReturn"/>
              <w:tabs>
                <w:tab w:val="left" w:pos="540"/>
              </w:tabs>
              <w:spacing w:line="260" w:lineRule="atLeast"/>
              <w:ind w:left="-74" w:right="72"/>
              <w:rPr>
                <w:rFonts w:ascii="Times New Roman" w:hAnsi="Times New Roman"/>
                <w:sz w:val="22"/>
                <w:szCs w:val="22"/>
              </w:rPr>
            </w:pPr>
          </w:p>
        </w:tc>
        <w:tc>
          <w:tcPr>
            <w:tcW w:w="270" w:type="dxa"/>
            <w:vAlign w:val="center"/>
          </w:tcPr>
          <w:p w:rsidR="008360DB" w:rsidRPr="008360DB" w:rsidRDefault="008360DB" w:rsidP="003543A5">
            <w:pPr>
              <w:pStyle w:val="EnvelopeReturn"/>
              <w:tabs>
                <w:tab w:val="left" w:pos="540"/>
                <w:tab w:val="left" w:pos="8262"/>
              </w:tabs>
              <w:spacing w:line="260" w:lineRule="atLeast"/>
              <w:ind w:right="72"/>
              <w:jc w:val="right"/>
              <w:rPr>
                <w:rFonts w:ascii="Times New Roman" w:hAnsi="Times New Roman"/>
                <w:sz w:val="22"/>
                <w:szCs w:val="22"/>
              </w:rPr>
            </w:pPr>
          </w:p>
        </w:tc>
        <w:tc>
          <w:tcPr>
            <w:tcW w:w="1442" w:type="dxa"/>
          </w:tcPr>
          <w:p w:rsidR="008360DB" w:rsidRPr="008360DB" w:rsidRDefault="008360DB" w:rsidP="003543A5">
            <w:pPr>
              <w:pStyle w:val="BodyText2"/>
              <w:tabs>
                <w:tab w:val="left" w:pos="540"/>
              </w:tabs>
              <w:spacing w:line="260" w:lineRule="atLeast"/>
              <w:ind w:left="-105" w:right="72"/>
              <w:jc w:val="right"/>
              <w:rPr>
                <w:rFonts w:ascii="Times New Roman" w:hAnsi="Times New Roman" w:cs="Times New Roman"/>
                <w:sz w:val="22"/>
                <w:szCs w:val="22"/>
              </w:rPr>
            </w:pPr>
          </w:p>
        </w:tc>
        <w:tc>
          <w:tcPr>
            <w:tcW w:w="284" w:type="dxa"/>
            <w:vAlign w:val="center"/>
          </w:tcPr>
          <w:p w:rsidR="008360DB" w:rsidRPr="008360DB" w:rsidRDefault="008360DB" w:rsidP="003543A5">
            <w:pPr>
              <w:pStyle w:val="EnvelopeReturn"/>
              <w:tabs>
                <w:tab w:val="left" w:pos="540"/>
                <w:tab w:val="left" w:pos="8262"/>
              </w:tabs>
              <w:spacing w:line="260" w:lineRule="atLeast"/>
              <w:ind w:right="72"/>
              <w:jc w:val="right"/>
              <w:rPr>
                <w:rFonts w:ascii="Times New Roman" w:hAnsi="Times New Roman"/>
                <w:sz w:val="22"/>
                <w:szCs w:val="22"/>
              </w:rPr>
            </w:pPr>
          </w:p>
        </w:tc>
        <w:tc>
          <w:tcPr>
            <w:tcW w:w="1417" w:type="dxa"/>
            <w:tcBorders>
              <w:top w:val="single" w:sz="4" w:space="0" w:color="auto"/>
            </w:tcBorders>
            <w:shd w:val="clear" w:color="auto" w:fill="auto"/>
          </w:tcPr>
          <w:p w:rsidR="008360DB" w:rsidRPr="008360DB" w:rsidRDefault="008360DB" w:rsidP="003543A5">
            <w:pPr>
              <w:pStyle w:val="BodyText2"/>
              <w:tabs>
                <w:tab w:val="left" w:pos="540"/>
              </w:tabs>
              <w:spacing w:line="260" w:lineRule="atLeast"/>
              <w:ind w:left="-105" w:right="72"/>
              <w:jc w:val="right"/>
              <w:rPr>
                <w:rFonts w:ascii="Times New Roman" w:hAnsi="Times New Roman" w:cs="Times New Roman"/>
                <w:sz w:val="22"/>
                <w:szCs w:val="22"/>
              </w:rPr>
            </w:pPr>
          </w:p>
        </w:tc>
      </w:tr>
      <w:tr w:rsidR="00D41C48" w:rsidRPr="008360DB" w:rsidTr="001670A9">
        <w:trPr>
          <w:trHeight w:val="80"/>
        </w:trPr>
        <w:tc>
          <w:tcPr>
            <w:tcW w:w="3369" w:type="dxa"/>
            <w:vAlign w:val="bottom"/>
          </w:tcPr>
          <w:p w:rsidR="00D41C48" w:rsidRPr="008360DB" w:rsidRDefault="00D41C48"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rPr>
                <w:rFonts w:ascii="Times New Roman" w:hAnsi="Times New Roman" w:cs="Times New Roman"/>
                <w:sz w:val="22"/>
                <w:szCs w:val="22"/>
                <w:cs/>
              </w:rPr>
            </w:pPr>
            <w:r w:rsidRPr="008360DB">
              <w:rPr>
                <w:rFonts w:ascii="Times New Roman" w:hAnsi="Times New Roman" w:cs="Times New Roman"/>
                <w:sz w:val="22"/>
                <w:szCs w:val="22"/>
              </w:rPr>
              <w:t>-   U.S. Dollar</w:t>
            </w:r>
          </w:p>
        </w:tc>
        <w:tc>
          <w:tcPr>
            <w:tcW w:w="1417" w:type="dxa"/>
            <w:shd w:val="clear" w:color="auto" w:fill="auto"/>
            <w:vAlign w:val="bottom"/>
          </w:tcPr>
          <w:p w:rsidR="00D41C48" w:rsidRPr="00711B4E" w:rsidRDefault="006D167E" w:rsidP="00C82130">
            <w:pPr>
              <w:pStyle w:val="EnvelopeReturn"/>
              <w:tabs>
                <w:tab w:val="clear" w:pos="1134"/>
                <w:tab w:val="left" w:pos="540"/>
              </w:tabs>
              <w:spacing w:line="260" w:lineRule="atLeast"/>
              <w:ind w:left="-74" w:right="57"/>
              <w:jc w:val="right"/>
              <w:rPr>
                <w:rFonts w:ascii="Times New Roman" w:hAnsi="Times New Roman"/>
                <w:sz w:val="22"/>
                <w:szCs w:val="22"/>
              </w:rPr>
            </w:pPr>
            <w:r>
              <w:rPr>
                <w:rFonts w:ascii="Times New Roman" w:hAnsi="Times New Roman"/>
                <w:sz w:val="22"/>
                <w:szCs w:val="22"/>
              </w:rPr>
              <w:t>22,055</w:t>
            </w:r>
          </w:p>
        </w:tc>
        <w:tc>
          <w:tcPr>
            <w:tcW w:w="284" w:type="dxa"/>
            <w:shd w:val="clear" w:color="auto" w:fill="auto"/>
            <w:vAlign w:val="bottom"/>
          </w:tcPr>
          <w:p w:rsidR="00D41C48" w:rsidRPr="00711B4E" w:rsidRDefault="00D41C48" w:rsidP="00C82130">
            <w:pPr>
              <w:pStyle w:val="EnvelopeReturn"/>
              <w:tabs>
                <w:tab w:val="clear" w:pos="1134"/>
                <w:tab w:val="left" w:pos="540"/>
                <w:tab w:val="left" w:pos="8262"/>
              </w:tabs>
              <w:spacing w:line="260" w:lineRule="atLeast"/>
              <w:ind w:right="57"/>
              <w:jc w:val="right"/>
              <w:rPr>
                <w:rFonts w:ascii="Times New Roman" w:hAnsi="Times New Roman"/>
                <w:sz w:val="22"/>
                <w:szCs w:val="22"/>
              </w:rPr>
            </w:pPr>
          </w:p>
        </w:tc>
        <w:tc>
          <w:tcPr>
            <w:tcW w:w="1406" w:type="dxa"/>
            <w:shd w:val="clear" w:color="auto" w:fill="auto"/>
            <w:vAlign w:val="bottom"/>
          </w:tcPr>
          <w:p w:rsidR="00D41C48" w:rsidRPr="00711B4E" w:rsidRDefault="00D41C48" w:rsidP="00D41C48">
            <w:pPr>
              <w:pStyle w:val="EnvelopeReturn"/>
              <w:tabs>
                <w:tab w:val="clear" w:pos="1134"/>
                <w:tab w:val="left" w:pos="540"/>
              </w:tabs>
              <w:spacing w:line="260" w:lineRule="atLeast"/>
              <w:ind w:left="-74" w:right="57"/>
              <w:jc w:val="right"/>
              <w:rPr>
                <w:rFonts w:ascii="Times New Roman" w:hAnsi="Times New Roman"/>
                <w:sz w:val="22"/>
                <w:szCs w:val="22"/>
              </w:rPr>
            </w:pPr>
            <w:r w:rsidRPr="00711B4E">
              <w:rPr>
                <w:rFonts w:ascii="Times New Roman" w:hAnsi="Times New Roman"/>
                <w:sz w:val="22"/>
                <w:szCs w:val="22"/>
              </w:rPr>
              <w:t>28,076</w:t>
            </w:r>
          </w:p>
        </w:tc>
        <w:tc>
          <w:tcPr>
            <w:tcW w:w="270" w:type="dxa"/>
            <w:shd w:val="clear" w:color="auto" w:fill="auto"/>
            <w:vAlign w:val="bottom"/>
          </w:tcPr>
          <w:p w:rsidR="00D41C48" w:rsidRPr="00711B4E" w:rsidRDefault="00D41C48" w:rsidP="00C82130">
            <w:pPr>
              <w:pStyle w:val="EnvelopeReturn"/>
              <w:tabs>
                <w:tab w:val="clear" w:pos="1134"/>
                <w:tab w:val="left" w:pos="540"/>
                <w:tab w:val="left" w:pos="8262"/>
              </w:tabs>
              <w:spacing w:line="260" w:lineRule="atLeast"/>
              <w:ind w:right="57"/>
              <w:jc w:val="right"/>
              <w:rPr>
                <w:rFonts w:ascii="Times New Roman" w:hAnsi="Times New Roman"/>
                <w:sz w:val="22"/>
                <w:szCs w:val="22"/>
              </w:rPr>
            </w:pPr>
          </w:p>
        </w:tc>
        <w:tc>
          <w:tcPr>
            <w:tcW w:w="1442" w:type="dxa"/>
            <w:shd w:val="clear" w:color="auto" w:fill="auto"/>
            <w:vAlign w:val="bottom"/>
          </w:tcPr>
          <w:p w:rsidR="00D41C48" w:rsidRPr="00711B4E" w:rsidRDefault="006D167E" w:rsidP="00C82130">
            <w:pPr>
              <w:pStyle w:val="EnvelopeReturn"/>
              <w:tabs>
                <w:tab w:val="clear" w:pos="1134"/>
                <w:tab w:val="left" w:pos="540"/>
              </w:tabs>
              <w:spacing w:line="260" w:lineRule="atLeast"/>
              <w:ind w:left="-74" w:right="57"/>
              <w:jc w:val="right"/>
              <w:rPr>
                <w:rFonts w:ascii="Times New Roman" w:hAnsi="Times New Roman"/>
                <w:sz w:val="22"/>
                <w:szCs w:val="22"/>
              </w:rPr>
            </w:pPr>
            <w:r>
              <w:rPr>
                <w:rFonts w:ascii="Times New Roman" w:hAnsi="Times New Roman"/>
                <w:sz w:val="22"/>
                <w:szCs w:val="22"/>
              </w:rPr>
              <w:t>765,404</w:t>
            </w:r>
          </w:p>
        </w:tc>
        <w:tc>
          <w:tcPr>
            <w:tcW w:w="284" w:type="dxa"/>
            <w:shd w:val="clear" w:color="auto" w:fill="auto"/>
            <w:vAlign w:val="bottom"/>
          </w:tcPr>
          <w:p w:rsidR="00D41C48" w:rsidRPr="00711B4E" w:rsidRDefault="00D41C48" w:rsidP="00C82130">
            <w:pPr>
              <w:pStyle w:val="EnvelopeReturn"/>
              <w:tabs>
                <w:tab w:val="clear" w:pos="1134"/>
                <w:tab w:val="left" w:pos="540"/>
                <w:tab w:val="left" w:pos="8262"/>
              </w:tabs>
              <w:spacing w:line="260" w:lineRule="atLeast"/>
              <w:ind w:right="57"/>
              <w:jc w:val="right"/>
              <w:rPr>
                <w:rFonts w:ascii="Times New Roman" w:hAnsi="Times New Roman"/>
                <w:sz w:val="22"/>
                <w:szCs w:val="22"/>
              </w:rPr>
            </w:pPr>
          </w:p>
        </w:tc>
        <w:tc>
          <w:tcPr>
            <w:tcW w:w="1417" w:type="dxa"/>
            <w:shd w:val="clear" w:color="auto" w:fill="auto"/>
            <w:vAlign w:val="bottom"/>
          </w:tcPr>
          <w:p w:rsidR="00D41C48" w:rsidRPr="00711B4E" w:rsidRDefault="00D41C48" w:rsidP="00D41C48">
            <w:pPr>
              <w:pStyle w:val="EnvelopeReturn"/>
              <w:tabs>
                <w:tab w:val="clear" w:pos="1134"/>
                <w:tab w:val="left" w:pos="540"/>
              </w:tabs>
              <w:spacing w:line="260" w:lineRule="atLeast"/>
              <w:ind w:left="-74" w:right="57"/>
              <w:jc w:val="right"/>
              <w:rPr>
                <w:rFonts w:ascii="Times New Roman" w:hAnsi="Times New Roman"/>
                <w:sz w:val="22"/>
                <w:szCs w:val="22"/>
              </w:rPr>
            </w:pPr>
            <w:r w:rsidRPr="00711B4E">
              <w:rPr>
                <w:rFonts w:ascii="Times New Roman" w:hAnsi="Times New Roman"/>
                <w:sz w:val="22"/>
                <w:szCs w:val="22"/>
              </w:rPr>
              <w:t>973,858</w:t>
            </w:r>
          </w:p>
        </w:tc>
      </w:tr>
    </w:tbl>
    <w:p w:rsidR="008360DB" w:rsidRPr="008360DB" w:rsidRDefault="008360DB" w:rsidP="0083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8360DB" w:rsidRPr="006B757F" w:rsidRDefault="008360DB" w:rsidP="0083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6B757F">
        <w:rPr>
          <w:rFonts w:ascii="Times New Roman" w:hAnsi="Times New Roman" w:cs="Times New Roman"/>
          <w:sz w:val="22"/>
          <w:szCs w:val="22"/>
        </w:rPr>
        <w:t xml:space="preserve">In addition, fair values of forward exchange contracts (sell) outstanding as at December 31, </w:t>
      </w:r>
      <w:r w:rsidR="00040319">
        <w:rPr>
          <w:rFonts w:ascii="Times New Roman" w:hAnsi="Times New Roman" w:cs="Times New Roman"/>
          <w:sz w:val="22"/>
          <w:szCs w:val="22"/>
        </w:rPr>
        <w:t>202</w:t>
      </w:r>
      <w:r w:rsidR="00D41C48">
        <w:rPr>
          <w:rFonts w:ascii="Times New Roman" w:hAnsi="Times New Roman" w:cs="Times New Roman"/>
          <w:sz w:val="22"/>
          <w:szCs w:val="22"/>
        </w:rPr>
        <w:t>3</w:t>
      </w:r>
      <w:r w:rsidR="00040319">
        <w:rPr>
          <w:rFonts w:ascii="Times New Roman" w:hAnsi="Times New Roman" w:cs="Times New Roman"/>
          <w:sz w:val="22"/>
          <w:szCs w:val="22"/>
        </w:rPr>
        <w:t xml:space="preserve"> and 202</w:t>
      </w:r>
      <w:r w:rsidR="00D41C48">
        <w:rPr>
          <w:rFonts w:ascii="Times New Roman" w:hAnsi="Times New Roman" w:cs="Times New Roman"/>
          <w:sz w:val="22"/>
          <w:szCs w:val="22"/>
        </w:rPr>
        <w:t>2</w:t>
      </w:r>
      <w:r w:rsidRPr="006B757F">
        <w:rPr>
          <w:rFonts w:ascii="Times New Roman" w:hAnsi="Times New Roman" w:cs="Times New Roman"/>
          <w:sz w:val="22"/>
          <w:szCs w:val="22"/>
          <w:cs/>
        </w:rPr>
        <w:t xml:space="preserve"> </w:t>
      </w:r>
      <w:r w:rsidRPr="006B757F">
        <w:rPr>
          <w:rFonts w:ascii="Times New Roman" w:hAnsi="Times New Roman" w:cs="Times New Roman"/>
          <w:sz w:val="22"/>
          <w:szCs w:val="22"/>
        </w:rPr>
        <w:t>were</w:t>
      </w:r>
      <w:r w:rsidRPr="006B757F">
        <w:rPr>
          <w:rFonts w:ascii="Times New Roman" w:hAnsi="Times New Roman" w:cs="Times New Roman"/>
          <w:sz w:val="22"/>
          <w:szCs w:val="22"/>
          <w:cs/>
        </w:rPr>
        <w:t xml:space="preserve"> </w:t>
      </w:r>
      <w:r w:rsidRPr="006B757F">
        <w:rPr>
          <w:rFonts w:ascii="Times New Roman" w:hAnsi="Times New Roman" w:cs="Times New Roman"/>
          <w:sz w:val="22"/>
          <w:szCs w:val="22"/>
        </w:rPr>
        <w:t>as follows:</w:t>
      </w:r>
    </w:p>
    <w:p w:rsidR="00660BFB" w:rsidRDefault="00660BFB" w:rsidP="0083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889" w:type="dxa"/>
        <w:tblLook w:val="0000"/>
      </w:tblPr>
      <w:tblGrid>
        <w:gridCol w:w="5778"/>
        <w:gridCol w:w="284"/>
        <w:gridCol w:w="1701"/>
        <w:gridCol w:w="283"/>
        <w:gridCol w:w="1843"/>
      </w:tblGrid>
      <w:tr w:rsidR="000213D4" w:rsidRPr="000213D4" w:rsidTr="003543A5">
        <w:trPr>
          <w:cantSplit/>
        </w:trPr>
        <w:tc>
          <w:tcPr>
            <w:tcW w:w="5778" w:type="dxa"/>
          </w:tcPr>
          <w:p w:rsidR="000213D4" w:rsidRPr="000213D4" w:rsidRDefault="000213D4" w:rsidP="003543A5">
            <w:pPr>
              <w:pStyle w:val="BodyText2"/>
              <w:tabs>
                <w:tab w:val="left" w:pos="540"/>
              </w:tabs>
              <w:spacing w:line="260" w:lineRule="atLeast"/>
              <w:rPr>
                <w:rFonts w:ascii="Times New Roman" w:hAnsi="Times New Roman" w:cs="Times New Roman"/>
                <w:sz w:val="22"/>
                <w:szCs w:val="22"/>
              </w:rPr>
            </w:pPr>
          </w:p>
        </w:tc>
        <w:tc>
          <w:tcPr>
            <w:tcW w:w="284" w:type="dxa"/>
          </w:tcPr>
          <w:p w:rsidR="000213D4" w:rsidRPr="000213D4" w:rsidRDefault="000213D4" w:rsidP="003543A5">
            <w:pPr>
              <w:pStyle w:val="BodyText2"/>
              <w:tabs>
                <w:tab w:val="left" w:pos="540"/>
              </w:tabs>
              <w:spacing w:line="260" w:lineRule="atLeast"/>
              <w:rPr>
                <w:rFonts w:ascii="Times New Roman" w:hAnsi="Times New Roman" w:cs="Times New Roman"/>
                <w:sz w:val="22"/>
                <w:szCs w:val="22"/>
              </w:rPr>
            </w:pPr>
          </w:p>
        </w:tc>
        <w:tc>
          <w:tcPr>
            <w:tcW w:w="3827" w:type="dxa"/>
            <w:gridSpan w:val="3"/>
            <w:tcBorders>
              <w:bottom w:val="single" w:sz="4" w:space="0" w:color="auto"/>
            </w:tcBorders>
            <w:vAlign w:val="bottom"/>
          </w:tcPr>
          <w:p w:rsidR="000213D4" w:rsidRPr="000213D4" w:rsidRDefault="000213D4" w:rsidP="003543A5">
            <w:pPr>
              <w:pStyle w:val="ASSETS"/>
              <w:spacing w:line="260" w:lineRule="atLeast"/>
              <w:ind w:left="-144" w:right="-44"/>
              <w:rPr>
                <w:rFonts w:ascii="Times New Roman" w:hAnsi="Times New Roman" w:cs="Times New Roman"/>
                <w:b w:val="0"/>
                <w:bCs w:val="0"/>
                <w:u w:val="none"/>
                <w:cs/>
                <w:lang w:val="en-US"/>
              </w:rPr>
            </w:pPr>
            <w:r w:rsidRPr="000213D4">
              <w:rPr>
                <w:rFonts w:ascii="Times New Roman" w:hAnsi="Times New Roman" w:cs="Times New Roman"/>
                <w:b w:val="0"/>
                <w:bCs w:val="0"/>
                <w:u w:val="none"/>
                <w:lang w:val="en-US"/>
              </w:rPr>
              <w:t>Fair Values (</w:t>
            </w:r>
            <w:r w:rsidRPr="000213D4">
              <w:rPr>
                <w:rFonts w:ascii="Times New Roman" w:hAnsi="Times New Roman" w:cs="Times New Roman"/>
                <w:b w:val="0"/>
                <w:bCs w:val="0"/>
                <w:u w:val="none"/>
                <w:cs/>
              </w:rPr>
              <w:t>In Thousand Bah</w:t>
            </w:r>
            <w:r w:rsidRPr="000213D4">
              <w:rPr>
                <w:rFonts w:ascii="Times New Roman" w:hAnsi="Times New Roman" w:cs="Times New Roman"/>
                <w:b w:val="0"/>
                <w:bCs w:val="0"/>
                <w:u w:val="none"/>
                <w:lang w:val="en-US"/>
              </w:rPr>
              <w:t>t)</w:t>
            </w:r>
          </w:p>
        </w:tc>
      </w:tr>
      <w:tr w:rsidR="000213D4" w:rsidRPr="000213D4" w:rsidTr="003543A5">
        <w:tc>
          <w:tcPr>
            <w:tcW w:w="5778" w:type="dxa"/>
          </w:tcPr>
          <w:p w:rsidR="000213D4" w:rsidRPr="000213D4" w:rsidRDefault="000213D4" w:rsidP="003543A5">
            <w:pPr>
              <w:pStyle w:val="BodyText2"/>
              <w:tabs>
                <w:tab w:val="left" w:pos="540"/>
              </w:tabs>
              <w:spacing w:line="260" w:lineRule="atLeast"/>
              <w:rPr>
                <w:rFonts w:ascii="Times New Roman" w:hAnsi="Times New Roman" w:cs="Times New Roman"/>
                <w:sz w:val="22"/>
                <w:szCs w:val="22"/>
              </w:rPr>
            </w:pPr>
          </w:p>
        </w:tc>
        <w:tc>
          <w:tcPr>
            <w:tcW w:w="284" w:type="dxa"/>
          </w:tcPr>
          <w:p w:rsidR="000213D4" w:rsidRPr="000213D4" w:rsidRDefault="000213D4" w:rsidP="003543A5">
            <w:pPr>
              <w:pStyle w:val="BodyText2"/>
              <w:tabs>
                <w:tab w:val="left" w:pos="540"/>
              </w:tabs>
              <w:spacing w:line="260" w:lineRule="atLeast"/>
              <w:ind w:left="-108" w:right="-108"/>
              <w:jc w:val="center"/>
              <w:rPr>
                <w:rFonts w:ascii="Times New Roman" w:hAnsi="Times New Roman" w:cs="Times New Roman"/>
                <w:sz w:val="22"/>
                <w:szCs w:val="22"/>
              </w:rPr>
            </w:pPr>
          </w:p>
        </w:tc>
        <w:tc>
          <w:tcPr>
            <w:tcW w:w="1701" w:type="dxa"/>
            <w:tcBorders>
              <w:top w:val="single" w:sz="4" w:space="0" w:color="auto"/>
              <w:bottom w:val="single" w:sz="4" w:space="0" w:color="auto"/>
            </w:tcBorders>
            <w:vAlign w:val="bottom"/>
          </w:tcPr>
          <w:p w:rsidR="000213D4" w:rsidRPr="000213D4" w:rsidRDefault="000213D4" w:rsidP="00D41C48">
            <w:pPr>
              <w:pStyle w:val="BodyText2"/>
              <w:tabs>
                <w:tab w:val="left" w:pos="540"/>
              </w:tabs>
              <w:spacing w:line="260" w:lineRule="atLeast"/>
              <w:ind w:left="-108" w:right="-108"/>
              <w:jc w:val="center"/>
              <w:rPr>
                <w:rFonts w:ascii="Times New Roman" w:hAnsi="Times New Roman" w:cs="Times New Roman"/>
                <w:sz w:val="22"/>
                <w:szCs w:val="22"/>
              </w:rPr>
            </w:pPr>
            <w:r w:rsidRPr="000213D4">
              <w:rPr>
                <w:rFonts w:ascii="Times New Roman" w:hAnsi="Times New Roman" w:cs="Times New Roman"/>
                <w:sz w:val="22"/>
                <w:szCs w:val="22"/>
              </w:rPr>
              <w:t>202</w:t>
            </w:r>
            <w:r w:rsidR="00D41C48">
              <w:rPr>
                <w:rFonts w:ascii="Times New Roman" w:hAnsi="Times New Roman" w:cs="Times New Roman"/>
                <w:sz w:val="22"/>
                <w:szCs w:val="22"/>
              </w:rPr>
              <w:t>3</w:t>
            </w:r>
          </w:p>
        </w:tc>
        <w:tc>
          <w:tcPr>
            <w:tcW w:w="283" w:type="dxa"/>
            <w:tcBorders>
              <w:top w:val="single" w:sz="4" w:space="0" w:color="auto"/>
            </w:tcBorders>
          </w:tcPr>
          <w:p w:rsidR="000213D4" w:rsidRPr="000213D4" w:rsidRDefault="000213D4" w:rsidP="003543A5">
            <w:pPr>
              <w:pStyle w:val="BodyText2"/>
              <w:tabs>
                <w:tab w:val="left" w:pos="540"/>
              </w:tabs>
              <w:spacing w:line="260" w:lineRule="atLeast"/>
              <w:ind w:left="-108" w:right="-108"/>
              <w:jc w:val="center"/>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rsidR="000213D4" w:rsidRPr="000213D4" w:rsidRDefault="000213D4" w:rsidP="00D41C48">
            <w:pPr>
              <w:pStyle w:val="BodyText2"/>
              <w:tabs>
                <w:tab w:val="left" w:pos="540"/>
              </w:tabs>
              <w:spacing w:line="260" w:lineRule="atLeast"/>
              <w:ind w:left="-108" w:right="-108"/>
              <w:jc w:val="center"/>
              <w:rPr>
                <w:rFonts w:ascii="Times New Roman" w:hAnsi="Times New Roman" w:cs="Times New Roman"/>
                <w:sz w:val="22"/>
                <w:szCs w:val="22"/>
              </w:rPr>
            </w:pPr>
            <w:r w:rsidRPr="000213D4">
              <w:rPr>
                <w:rFonts w:ascii="Times New Roman" w:hAnsi="Times New Roman" w:cs="Times New Roman"/>
                <w:sz w:val="22"/>
                <w:szCs w:val="22"/>
              </w:rPr>
              <w:t>202</w:t>
            </w:r>
            <w:r w:rsidR="00D41C48">
              <w:rPr>
                <w:rFonts w:ascii="Times New Roman" w:hAnsi="Times New Roman" w:cs="Times New Roman"/>
                <w:sz w:val="22"/>
                <w:szCs w:val="22"/>
              </w:rPr>
              <w:t>2</w:t>
            </w:r>
          </w:p>
        </w:tc>
      </w:tr>
      <w:tr w:rsidR="00D41C48" w:rsidRPr="000213D4" w:rsidTr="00F0147D">
        <w:tc>
          <w:tcPr>
            <w:tcW w:w="5778" w:type="dxa"/>
            <w:vAlign w:val="bottom"/>
          </w:tcPr>
          <w:p w:rsidR="00D41C48" w:rsidRPr="000213D4" w:rsidRDefault="00D41C48"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0213D4">
              <w:rPr>
                <w:rFonts w:ascii="Times New Roman" w:hAnsi="Times New Roman" w:cs="Times New Roman"/>
                <w:sz w:val="22"/>
                <w:szCs w:val="22"/>
              </w:rPr>
              <w:t>Forward exchange contract - sell</w:t>
            </w:r>
          </w:p>
        </w:tc>
        <w:tc>
          <w:tcPr>
            <w:tcW w:w="284" w:type="dxa"/>
            <w:vAlign w:val="center"/>
          </w:tcPr>
          <w:p w:rsidR="00D41C48" w:rsidRPr="000213D4" w:rsidRDefault="00D41C48" w:rsidP="003543A5">
            <w:pPr>
              <w:pStyle w:val="EnvelopeReturn"/>
              <w:tabs>
                <w:tab w:val="left" w:pos="540"/>
                <w:tab w:val="left" w:pos="8262"/>
              </w:tabs>
              <w:spacing w:line="260" w:lineRule="atLeast"/>
              <w:ind w:right="72"/>
              <w:jc w:val="right"/>
              <w:rPr>
                <w:rFonts w:ascii="Times New Roman" w:hAnsi="Times New Roman"/>
                <w:sz w:val="22"/>
                <w:szCs w:val="22"/>
              </w:rPr>
            </w:pPr>
          </w:p>
        </w:tc>
        <w:tc>
          <w:tcPr>
            <w:tcW w:w="1701" w:type="dxa"/>
            <w:shd w:val="clear" w:color="auto" w:fill="auto"/>
            <w:vAlign w:val="bottom"/>
          </w:tcPr>
          <w:p w:rsidR="00D41C48" w:rsidRPr="00711B4E" w:rsidRDefault="00E9001B"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752,193</w:t>
            </w:r>
          </w:p>
        </w:tc>
        <w:tc>
          <w:tcPr>
            <w:tcW w:w="283" w:type="dxa"/>
            <w:shd w:val="clear" w:color="auto" w:fill="auto"/>
          </w:tcPr>
          <w:p w:rsidR="00D41C48" w:rsidRPr="00F0147D" w:rsidRDefault="00D41C48"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43" w:type="dxa"/>
            <w:shd w:val="clear" w:color="auto" w:fill="auto"/>
            <w:vAlign w:val="bottom"/>
          </w:tcPr>
          <w:p w:rsidR="00D41C48" w:rsidRPr="00711B4E"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711B4E">
              <w:rPr>
                <w:rFonts w:ascii="Times New Roman" w:hAnsi="Times New Roman" w:cs="Times New Roman"/>
                <w:sz w:val="22"/>
                <w:szCs w:val="22"/>
              </w:rPr>
              <w:t>969,254</w:t>
            </w:r>
          </w:p>
        </w:tc>
      </w:tr>
    </w:tbl>
    <w:p w:rsidR="002F56D2" w:rsidRDefault="002F56D2" w:rsidP="0021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217B26" w:rsidRDefault="00217B26" w:rsidP="0021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58364B">
        <w:rPr>
          <w:rFonts w:ascii="Times New Roman" w:hAnsi="Times New Roman" w:cs="Times New Roman"/>
          <w:sz w:val="22"/>
          <w:szCs w:val="22"/>
        </w:rPr>
        <w:t xml:space="preserve">The forward exchange </w:t>
      </w:r>
      <w:r w:rsidR="00751DF1" w:rsidRPr="006B757F">
        <w:rPr>
          <w:rFonts w:ascii="Times New Roman" w:hAnsi="Times New Roman" w:cs="Times New Roman"/>
          <w:sz w:val="22"/>
          <w:szCs w:val="22"/>
        </w:rPr>
        <w:t xml:space="preserve">contracts (sell) </w:t>
      </w:r>
      <w:r w:rsidRPr="0058364B">
        <w:rPr>
          <w:rFonts w:ascii="Times New Roman" w:hAnsi="Times New Roman" w:cs="Times New Roman"/>
          <w:sz w:val="22"/>
          <w:szCs w:val="22"/>
        </w:rPr>
        <w:t>as at December 31, 20</w:t>
      </w:r>
      <w:r>
        <w:rPr>
          <w:rFonts w:ascii="Times New Roman" w:hAnsi="Times New Roman" w:cs="Times New Roman"/>
          <w:sz w:val="22"/>
          <w:szCs w:val="22"/>
        </w:rPr>
        <w:t>2</w:t>
      </w:r>
      <w:r w:rsidR="00D41C48">
        <w:rPr>
          <w:rFonts w:ascii="Times New Roman" w:hAnsi="Times New Roman" w:cs="Times New Roman"/>
          <w:sz w:val="22"/>
          <w:szCs w:val="22"/>
        </w:rPr>
        <w:t>3</w:t>
      </w:r>
      <w:r w:rsidRPr="0058364B">
        <w:rPr>
          <w:rFonts w:ascii="Times New Roman" w:hAnsi="Times New Roman" w:cs="Times New Roman"/>
          <w:sz w:val="22"/>
          <w:szCs w:val="22"/>
        </w:rPr>
        <w:t xml:space="preserve"> had maturities between</w:t>
      </w:r>
      <w:r w:rsidR="000E5395">
        <w:rPr>
          <w:rFonts w:ascii="Times New Roman" w:hAnsi="Times New Roman" w:cstheme="minorBidi" w:hint="cs"/>
          <w:sz w:val="22"/>
          <w:szCs w:val="22"/>
          <w:cs/>
        </w:rPr>
        <w:t xml:space="preserve"> </w:t>
      </w:r>
      <w:r w:rsidR="000E5395" w:rsidRPr="00214997">
        <w:rPr>
          <w:rFonts w:ascii="Times New Roman" w:hAnsi="Times New Roman" w:cstheme="minorBidi"/>
          <w:sz w:val="22"/>
          <w:szCs w:val="22"/>
        </w:rPr>
        <w:t xml:space="preserve">January </w:t>
      </w:r>
      <w:r w:rsidR="003B2EB1" w:rsidRPr="00214997">
        <w:rPr>
          <w:rFonts w:ascii="Times New Roman" w:hAnsi="Times New Roman" w:cstheme="minorBidi"/>
          <w:sz w:val="22"/>
          <w:szCs w:val="22"/>
        </w:rPr>
        <w:t>and</w:t>
      </w:r>
      <w:r w:rsidR="000E5395" w:rsidRPr="00214997">
        <w:rPr>
          <w:rFonts w:ascii="Times New Roman" w:hAnsi="Times New Roman" w:cstheme="minorBidi"/>
          <w:sz w:val="22"/>
          <w:szCs w:val="22"/>
        </w:rPr>
        <w:t xml:space="preserve"> Ju</w:t>
      </w:r>
      <w:r w:rsidR="00214997">
        <w:rPr>
          <w:rFonts w:ascii="Times New Roman" w:hAnsi="Times New Roman" w:cstheme="minorBidi"/>
          <w:sz w:val="22"/>
          <w:szCs w:val="22"/>
        </w:rPr>
        <w:t>ne</w:t>
      </w:r>
      <w:r w:rsidRPr="00214997">
        <w:rPr>
          <w:rFonts w:ascii="Times New Roman" w:hAnsi="Times New Roman" w:cs="Times New Roman"/>
          <w:sz w:val="22"/>
          <w:szCs w:val="22"/>
        </w:rPr>
        <w:t xml:space="preserve"> 202</w:t>
      </w:r>
      <w:r w:rsidR="00214997">
        <w:rPr>
          <w:rFonts w:ascii="Times New Roman" w:hAnsi="Times New Roman" w:cs="Times New Roman"/>
          <w:sz w:val="22"/>
          <w:szCs w:val="22"/>
        </w:rPr>
        <w:t>4</w:t>
      </w:r>
      <w:r w:rsidRPr="00214997">
        <w:rPr>
          <w:rFonts w:ascii="Times New Roman" w:hAnsi="Times New Roman" w:cs="Times New Roman"/>
          <w:sz w:val="22"/>
          <w:szCs w:val="22"/>
        </w:rPr>
        <w:t>.</w:t>
      </w:r>
    </w:p>
    <w:p w:rsidR="00217B26" w:rsidRPr="006B757F" w:rsidRDefault="00217B26" w:rsidP="0021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217B26" w:rsidRPr="006B757F" w:rsidRDefault="00217B26" w:rsidP="0021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Pr>
          <w:rFonts w:ascii="Times New Roman" w:hAnsi="Times New Roman" w:cs="Times New Roman"/>
          <w:sz w:val="22"/>
          <w:szCs w:val="22"/>
        </w:rPr>
        <w:t xml:space="preserve">As at December 31, </w:t>
      </w:r>
      <w:r w:rsidR="00040319">
        <w:rPr>
          <w:rFonts w:ascii="Times New Roman" w:hAnsi="Times New Roman" w:cs="Times New Roman"/>
          <w:sz w:val="22"/>
          <w:szCs w:val="22"/>
        </w:rPr>
        <w:t>202</w:t>
      </w:r>
      <w:r w:rsidR="00D41C48">
        <w:rPr>
          <w:rFonts w:ascii="Times New Roman" w:hAnsi="Times New Roman" w:cs="Times New Roman"/>
          <w:sz w:val="22"/>
          <w:szCs w:val="22"/>
        </w:rPr>
        <w:t>3</w:t>
      </w:r>
      <w:r w:rsidR="00040319">
        <w:rPr>
          <w:rFonts w:ascii="Times New Roman" w:hAnsi="Times New Roman" w:cs="Times New Roman"/>
          <w:sz w:val="22"/>
          <w:szCs w:val="22"/>
        </w:rPr>
        <w:t xml:space="preserve"> and 202</w:t>
      </w:r>
      <w:r w:rsidR="00D41C48">
        <w:rPr>
          <w:rFonts w:ascii="Times New Roman" w:hAnsi="Times New Roman" w:cs="Times New Roman"/>
          <w:sz w:val="22"/>
          <w:szCs w:val="22"/>
        </w:rPr>
        <w:t>2</w:t>
      </w:r>
      <w:r w:rsidRPr="006B757F">
        <w:rPr>
          <w:rFonts w:ascii="Times New Roman" w:hAnsi="Times New Roman" w:cs="Times New Roman"/>
          <w:sz w:val="22"/>
          <w:szCs w:val="22"/>
        </w:rPr>
        <w:t>, the Company had</w:t>
      </w:r>
      <w:r w:rsidR="0010578D">
        <w:rPr>
          <w:rFonts w:ascii="Times New Roman" w:hAnsi="Times New Roman" w:cs="Times New Roman"/>
          <w:sz w:val="22"/>
          <w:szCs w:val="22"/>
        </w:rPr>
        <w:t xml:space="preserve"> the</w:t>
      </w:r>
      <w:r w:rsidRPr="006B757F">
        <w:rPr>
          <w:rFonts w:ascii="Times New Roman" w:hAnsi="Times New Roman" w:cs="Times New Roman"/>
          <w:sz w:val="22"/>
          <w:szCs w:val="22"/>
        </w:rPr>
        <w:t xml:space="preserve"> outstanding non-hedged foreign currency assets and liabilities as follows:</w:t>
      </w:r>
    </w:p>
    <w:p w:rsidR="00660BFB" w:rsidRPr="00217B26" w:rsidRDefault="00660BFB" w:rsidP="0021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889" w:type="dxa"/>
        <w:tblLook w:val="0000"/>
      </w:tblPr>
      <w:tblGrid>
        <w:gridCol w:w="3369"/>
        <w:gridCol w:w="1417"/>
        <w:gridCol w:w="284"/>
        <w:gridCol w:w="1417"/>
        <w:gridCol w:w="284"/>
        <w:gridCol w:w="1417"/>
        <w:gridCol w:w="284"/>
        <w:gridCol w:w="1417"/>
      </w:tblGrid>
      <w:tr w:rsidR="00217B26" w:rsidRPr="00217B26" w:rsidTr="003543A5">
        <w:trPr>
          <w:cantSplit/>
        </w:trPr>
        <w:tc>
          <w:tcPr>
            <w:tcW w:w="3369" w:type="dxa"/>
          </w:tcPr>
          <w:p w:rsidR="00217B26" w:rsidRPr="00217B26" w:rsidRDefault="00217B26" w:rsidP="003543A5">
            <w:pPr>
              <w:pStyle w:val="BodyText2"/>
              <w:tabs>
                <w:tab w:val="left" w:pos="540"/>
              </w:tabs>
              <w:spacing w:line="260" w:lineRule="atLeast"/>
              <w:jc w:val="both"/>
              <w:rPr>
                <w:rFonts w:ascii="Times New Roman" w:hAnsi="Times New Roman" w:cs="Times New Roman"/>
                <w:sz w:val="22"/>
                <w:szCs w:val="22"/>
              </w:rPr>
            </w:pPr>
          </w:p>
        </w:tc>
        <w:tc>
          <w:tcPr>
            <w:tcW w:w="3118" w:type="dxa"/>
            <w:gridSpan w:val="3"/>
            <w:tcBorders>
              <w:bottom w:val="single" w:sz="4" w:space="0" w:color="auto"/>
            </w:tcBorders>
            <w:vAlign w:val="bottom"/>
          </w:tcPr>
          <w:p w:rsidR="00217B26" w:rsidRPr="00217B26" w:rsidRDefault="00217B26" w:rsidP="003543A5">
            <w:pPr>
              <w:pStyle w:val="BodyText2"/>
              <w:tabs>
                <w:tab w:val="left" w:pos="540"/>
              </w:tabs>
              <w:spacing w:line="260" w:lineRule="atLeast"/>
              <w:jc w:val="center"/>
              <w:rPr>
                <w:rFonts w:ascii="Times New Roman" w:hAnsi="Times New Roman" w:cs="Times New Roman"/>
                <w:sz w:val="22"/>
                <w:szCs w:val="22"/>
              </w:rPr>
            </w:pPr>
            <w:r w:rsidRPr="00217B26">
              <w:rPr>
                <w:rFonts w:ascii="Times New Roman" w:hAnsi="Times New Roman" w:cs="Times New Roman"/>
                <w:sz w:val="22"/>
                <w:szCs w:val="22"/>
              </w:rPr>
              <w:t>Foreign Currency Assets</w:t>
            </w:r>
          </w:p>
        </w:tc>
        <w:tc>
          <w:tcPr>
            <w:tcW w:w="284" w:type="dxa"/>
          </w:tcPr>
          <w:p w:rsidR="00217B26" w:rsidRPr="00217B26" w:rsidRDefault="00217B26" w:rsidP="003543A5">
            <w:pPr>
              <w:pStyle w:val="BodyText2"/>
              <w:tabs>
                <w:tab w:val="left" w:pos="540"/>
              </w:tabs>
              <w:spacing w:line="260" w:lineRule="atLeast"/>
              <w:jc w:val="both"/>
              <w:rPr>
                <w:rFonts w:ascii="Times New Roman" w:hAnsi="Times New Roman" w:cs="Times New Roman"/>
                <w:sz w:val="22"/>
                <w:szCs w:val="22"/>
              </w:rPr>
            </w:pPr>
          </w:p>
        </w:tc>
        <w:tc>
          <w:tcPr>
            <w:tcW w:w="3118" w:type="dxa"/>
            <w:gridSpan w:val="3"/>
            <w:tcBorders>
              <w:bottom w:val="single" w:sz="4" w:space="0" w:color="auto"/>
            </w:tcBorders>
            <w:vAlign w:val="bottom"/>
          </w:tcPr>
          <w:p w:rsidR="00217B26" w:rsidRPr="00217B26" w:rsidRDefault="00217B26" w:rsidP="003543A5">
            <w:pPr>
              <w:pStyle w:val="BodyText2"/>
              <w:tabs>
                <w:tab w:val="left" w:pos="540"/>
              </w:tabs>
              <w:spacing w:line="260" w:lineRule="atLeast"/>
              <w:jc w:val="center"/>
              <w:rPr>
                <w:rFonts w:ascii="Times New Roman" w:hAnsi="Times New Roman" w:cs="Times New Roman"/>
                <w:sz w:val="22"/>
                <w:szCs w:val="22"/>
              </w:rPr>
            </w:pPr>
            <w:r w:rsidRPr="00217B26">
              <w:rPr>
                <w:rFonts w:ascii="Times New Roman" w:hAnsi="Times New Roman" w:cs="Times New Roman"/>
                <w:sz w:val="22"/>
                <w:szCs w:val="22"/>
              </w:rPr>
              <w:t>Foreign Currency Liabilities</w:t>
            </w:r>
          </w:p>
        </w:tc>
      </w:tr>
      <w:tr w:rsidR="00217B26" w:rsidRPr="00217B26" w:rsidTr="003543A5">
        <w:tc>
          <w:tcPr>
            <w:tcW w:w="3369" w:type="dxa"/>
          </w:tcPr>
          <w:p w:rsidR="00217B26" w:rsidRPr="00217B26" w:rsidRDefault="00217B26" w:rsidP="003543A5">
            <w:pPr>
              <w:pStyle w:val="BodyText2"/>
              <w:tabs>
                <w:tab w:val="left" w:pos="540"/>
              </w:tabs>
              <w:spacing w:line="260" w:lineRule="atLeast"/>
              <w:jc w:val="both"/>
              <w:rPr>
                <w:rFonts w:ascii="Times New Roman" w:hAnsi="Times New Roman" w:cs="Times New Roman"/>
                <w:sz w:val="22"/>
                <w:szCs w:val="22"/>
              </w:rPr>
            </w:pPr>
          </w:p>
        </w:tc>
        <w:tc>
          <w:tcPr>
            <w:tcW w:w="1417" w:type="dxa"/>
            <w:tcBorders>
              <w:top w:val="single" w:sz="4" w:space="0" w:color="auto"/>
              <w:bottom w:val="single" w:sz="4" w:space="0" w:color="auto"/>
            </w:tcBorders>
            <w:vAlign w:val="bottom"/>
          </w:tcPr>
          <w:p w:rsidR="00217B26" w:rsidRPr="00217B26" w:rsidRDefault="00217B26"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217B26">
              <w:rPr>
                <w:rFonts w:ascii="Times New Roman" w:hAnsi="Times New Roman" w:cs="Times New Roman"/>
                <w:color w:val="000000"/>
                <w:sz w:val="22"/>
                <w:szCs w:val="22"/>
              </w:rPr>
              <w:t>202</w:t>
            </w:r>
            <w:r w:rsidR="00D41C48">
              <w:rPr>
                <w:rFonts w:ascii="Times New Roman" w:hAnsi="Times New Roman" w:cs="Times New Roman"/>
                <w:color w:val="000000"/>
                <w:sz w:val="22"/>
                <w:szCs w:val="22"/>
              </w:rPr>
              <w:t>3</w:t>
            </w:r>
          </w:p>
        </w:tc>
        <w:tc>
          <w:tcPr>
            <w:tcW w:w="284" w:type="dxa"/>
            <w:tcBorders>
              <w:top w:val="single" w:sz="4" w:space="0" w:color="auto"/>
            </w:tcBorders>
            <w:vAlign w:val="bottom"/>
          </w:tcPr>
          <w:p w:rsidR="00217B26" w:rsidRPr="00217B26" w:rsidRDefault="00217B26"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417" w:type="dxa"/>
            <w:tcBorders>
              <w:top w:val="single" w:sz="4" w:space="0" w:color="auto"/>
              <w:bottom w:val="single" w:sz="4" w:space="0" w:color="auto"/>
            </w:tcBorders>
            <w:vAlign w:val="bottom"/>
          </w:tcPr>
          <w:p w:rsidR="00217B26" w:rsidRPr="00217B26" w:rsidRDefault="00217B26"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217B26">
              <w:rPr>
                <w:rFonts w:ascii="Times New Roman" w:hAnsi="Times New Roman" w:cs="Times New Roman"/>
                <w:color w:val="000000"/>
                <w:sz w:val="22"/>
                <w:szCs w:val="22"/>
              </w:rPr>
              <w:t>202</w:t>
            </w:r>
            <w:r w:rsidR="00D41C48">
              <w:rPr>
                <w:rFonts w:ascii="Times New Roman" w:hAnsi="Times New Roman" w:cs="Times New Roman"/>
                <w:color w:val="000000"/>
                <w:sz w:val="22"/>
                <w:szCs w:val="22"/>
              </w:rPr>
              <w:t>2</w:t>
            </w:r>
          </w:p>
        </w:tc>
        <w:tc>
          <w:tcPr>
            <w:tcW w:w="284" w:type="dxa"/>
            <w:vAlign w:val="bottom"/>
          </w:tcPr>
          <w:p w:rsidR="00217B26" w:rsidRPr="00217B26" w:rsidRDefault="00217B26"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417" w:type="dxa"/>
            <w:tcBorders>
              <w:top w:val="single" w:sz="4" w:space="0" w:color="auto"/>
              <w:bottom w:val="single" w:sz="4" w:space="0" w:color="auto"/>
            </w:tcBorders>
            <w:vAlign w:val="bottom"/>
          </w:tcPr>
          <w:p w:rsidR="00217B26" w:rsidRPr="00217B26" w:rsidRDefault="00217B26"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217B26">
              <w:rPr>
                <w:rFonts w:ascii="Times New Roman" w:hAnsi="Times New Roman" w:cs="Times New Roman"/>
                <w:color w:val="000000"/>
                <w:sz w:val="22"/>
                <w:szCs w:val="22"/>
              </w:rPr>
              <w:t>202</w:t>
            </w:r>
            <w:r w:rsidR="00D41C48">
              <w:rPr>
                <w:rFonts w:ascii="Times New Roman" w:hAnsi="Times New Roman" w:cs="Times New Roman"/>
                <w:color w:val="000000"/>
                <w:sz w:val="22"/>
                <w:szCs w:val="22"/>
              </w:rPr>
              <w:t>3</w:t>
            </w:r>
          </w:p>
        </w:tc>
        <w:tc>
          <w:tcPr>
            <w:tcW w:w="284" w:type="dxa"/>
            <w:tcBorders>
              <w:top w:val="single" w:sz="4" w:space="0" w:color="auto"/>
            </w:tcBorders>
            <w:vAlign w:val="bottom"/>
          </w:tcPr>
          <w:p w:rsidR="00217B26" w:rsidRPr="00217B26" w:rsidRDefault="00217B26"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417" w:type="dxa"/>
            <w:tcBorders>
              <w:top w:val="single" w:sz="4" w:space="0" w:color="auto"/>
              <w:bottom w:val="single" w:sz="4" w:space="0" w:color="auto"/>
            </w:tcBorders>
            <w:vAlign w:val="bottom"/>
          </w:tcPr>
          <w:p w:rsidR="00217B26" w:rsidRPr="00217B26" w:rsidRDefault="00217B26"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217B26">
              <w:rPr>
                <w:rFonts w:ascii="Times New Roman" w:hAnsi="Times New Roman" w:cs="Times New Roman"/>
                <w:color w:val="000000"/>
                <w:sz w:val="22"/>
                <w:szCs w:val="22"/>
              </w:rPr>
              <w:t>202</w:t>
            </w:r>
            <w:r w:rsidR="00D41C48">
              <w:rPr>
                <w:rFonts w:ascii="Times New Roman" w:hAnsi="Times New Roman" w:cs="Times New Roman"/>
                <w:color w:val="000000"/>
                <w:sz w:val="22"/>
                <w:szCs w:val="22"/>
              </w:rPr>
              <w:t>2</w:t>
            </w:r>
          </w:p>
        </w:tc>
      </w:tr>
      <w:tr w:rsidR="00B2589B" w:rsidRPr="00217B26" w:rsidTr="00B63995">
        <w:tc>
          <w:tcPr>
            <w:tcW w:w="3369" w:type="dxa"/>
            <w:vAlign w:val="bottom"/>
          </w:tcPr>
          <w:p w:rsidR="00B2589B" w:rsidRPr="00217B26" w:rsidRDefault="00B2589B" w:rsidP="003543A5">
            <w:pPr>
              <w:pStyle w:val="BodyText2"/>
              <w:tabs>
                <w:tab w:val="left" w:pos="540"/>
              </w:tabs>
              <w:spacing w:line="260" w:lineRule="atLeast"/>
              <w:rPr>
                <w:rFonts w:ascii="Times New Roman" w:hAnsi="Times New Roman" w:cs="Times New Roman"/>
                <w:sz w:val="22"/>
                <w:szCs w:val="22"/>
              </w:rPr>
            </w:pPr>
            <w:r w:rsidRPr="00217B26">
              <w:rPr>
                <w:rFonts w:ascii="Times New Roman" w:hAnsi="Times New Roman" w:cs="Times New Roman"/>
                <w:sz w:val="22"/>
                <w:szCs w:val="22"/>
              </w:rPr>
              <w:t>Thousand U.S. Dollar</w:t>
            </w:r>
          </w:p>
        </w:tc>
        <w:tc>
          <w:tcPr>
            <w:tcW w:w="1417" w:type="dxa"/>
            <w:shd w:val="clear" w:color="auto" w:fill="auto"/>
            <w:vAlign w:val="bottom"/>
          </w:tcPr>
          <w:p w:rsidR="00B2589B" w:rsidRPr="008741CD" w:rsidRDefault="00B2589B" w:rsidP="00AA34A5">
            <w:pPr>
              <w:tabs>
                <w:tab w:val="clear" w:pos="227"/>
                <w:tab w:val="clear" w:pos="454"/>
                <w:tab w:val="clear" w:pos="680"/>
                <w:tab w:val="clear" w:pos="907"/>
                <w:tab w:val="clear" w:pos="1644"/>
                <w:tab w:val="left" w:pos="1627"/>
              </w:tabs>
              <w:ind w:left="317"/>
              <w:jc w:val="center"/>
              <w:rPr>
                <w:rFonts w:ascii="Times New Roman" w:hAnsi="Times New Roman" w:cs="Times New Roman"/>
                <w:sz w:val="22"/>
                <w:szCs w:val="22"/>
              </w:rPr>
            </w:pPr>
            <w:r w:rsidRPr="008741CD">
              <w:rPr>
                <w:rFonts w:ascii="Times New Roman" w:hAnsi="Times New Roman" w:cs="Times New Roman"/>
                <w:sz w:val="22"/>
                <w:szCs w:val="22"/>
              </w:rPr>
              <w:t>-</w:t>
            </w:r>
          </w:p>
        </w:tc>
        <w:tc>
          <w:tcPr>
            <w:tcW w:w="284" w:type="dxa"/>
            <w:vAlign w:val="bottom"/>
          </w:tcPr>
          <w:p w:rsidR="00B2589B" w:rsidRPr="008741CD" w:rsidRDefault="00B2589B" w:rsidP="003543A5">
            <w:pPr>
              <w:pStyle w:val="EnvelopeReturn"/>
              <w:tabs>
                <w:tab w:val="left" w:pos="540"/>
                <w:tab w:val="left" w:pos="8262"/>
              </w:tabs>
              <w:spacing w:line="260" w:lineRule="atLeast"/>
              <w:ind w:right="179"/>
              <w:jc w:val="right"/>
              <w:rPr>
                <w:rFonts w:ascii="Times New Roman" w:hAnsi="Times New Roman"/>
                <w:sz w:val="22"/>
                <w:szCs w:val="22"/>
              </w:rPr>
            </w:pPr>
          </w:p>
        </w:tc>
        <w:tc>
          <w:tcPr>
            <w:tcW w:w="1417" w:type="dxa"/>
            <w:vAlign w:val="bottom"/>
          </w:tcPr>
          <w:p w:rsidR="00B2589B" w:rsidRPr="008741CD" w:rsidRDefault="00B2589B" w:rsidP="003543A5">
            <w:pPr>
              <w:tabs>
                <w:tab w:val="clear" w:pos="227"/>
                <w:tab w:val="clear" w:pos="454"/>
                <w:tab w:val="clear" w:pos="680"/>
                <w:tab w:val="clear" w:pos="907"/>
                <w:tab w:val="clear" w:pos="1644"/>
                <w:tab w:val="left" w:pos="1627"/>
              </w:tabs>
              <w:ind w:left="317"/>
              <w:jc w:val="center"/>
              <w:rPr>
                <w:rFonts w:ascii="Times New Roman" w:hAnsi="Times New Roman" w:cs="Times New Roman"/>
                <w:sz w:val="22"/>
                <w:szCs w:val="22"/>
              </w:rPr>
            </w:pPr>
            <w:r w:rsidRPr="008741CD">
              <w:rPr>
                <w:rFonts w:ascii="Times New Roman" w:hAnsi="Times New Roman" w:cs="Times New Roman"/>
                <w:sz w:val="22"/>
                <w:szCs w:val="22"/>
              </w:rPr>
              <w:t>-</w:t>
            </w:r>
          </w:p>
        </w:tc>
        <w:tc>
          <w:tcPr>
            <w:tcW w:w="284" w:type="dxa"/>
            <w:vAlign w:val="bottom"/>
          </w:tcPr>
          <w:p w:rsidR="00B2589B" w:rsidRPr="008741CD" w:rsidRDefault="00B2589B" w:rsidP="003543A5">
            <w:pPr>
              <w:pStyle w:val="EnvelopeReturn"/>
              <w:tabs>
                <w:tab w:val="left" w:pos="540"/>
                <w:tab w:val="left" w:pos="8262"/>
              </w:tabs>
              <w:spacing w:line="260" w:lineRule="atLeast"/>
              <w:ind w:right="179"/>
              <w:jc w:val="right"/>
              <w:rPr>
                <w:rFonts w:ascii="Times New Roman" w:hAnsi="Times New Roman"/>
                <w:sz w:val="22"/>
                <w:szCs w:val="22"/>
              </w:rPr>
            </w:pPr>
          </w:p>
        </w:tc>
        <w:tc>
          <w:tcPr>
            <w:tcW w:w="1417" w:type="dxa"/>
            <w:shd w:val="clear" w:color="auto" w:fill="auto"/>
            <w:vAlign w:val="bottom"/>
          </w:tcPr>
          <w:p w:rsidR="00B2589B" w:rsidRPr="00B2589B" w:rsidRDefault="00B2589B" w:rsidP="00C82130">
            <w:pPr>
              <w:tabs>
                <w:tab w:val="clear" w:pos="227"/>
                <w:tab w:val="clear" w:pos="454"/>
                <w:tab w:val="clear" w:pos="680"/>
                <w:tab w:val="clear" w:pos="907"/>
                <w:tab w:val="clear" w:pos="1644"/>
                <w:tab w:val="left" w:pos="1627"/>
              </w:tabs>
              <w:ind w:left="317"/>
              <w:jc w:val="center"/>
              <w:rPr>
                <w:rFonts w:ascii="Times New Roman" w:hAnsi="Times New Roman" w:cstheme="minorBidi"/>
                <w:sz w:val="22"/>
                <w:szCs w:val="22"/>
              </w:rPr>
            </w:pPr>
            <w:r>
              <w:rPr>
                <w:rFonts w:ascii="Times New Roman" w:hAnsi="Times New Roman" w:cstheme="minorBidi"/>
                <w:sz w:val="22"/>
                <w:szCs w:val="22"/>
              </w:rPr>
              <w:t>203</w:t>
            </w:r>
          </w:p>
        </w:tc>
        <w:tc>
          <w:tcPr>
            <w:tcW w:w="284" w:type="dxa"/>
            <w:vAlign w:val="bottom"/>
          </w:tcPr>
          <w:p w:rsidR="00B2589B" w:rsidRPr="00217B26" w:rsidRDefault="00B2589B" w:rsidP="00DA3BA1">
            <w:pPr>
              <w:pStyle w:val="EnvelopeReturn"/>
              <w:tabs>
                <w:tab w:val="left" w:pos="540"/>
                <w:tab w:val="left" w:pos="8262"/>
              </w:tabs>
              <w:spacing w:line="260" w:lineRule="atLeast"/>
              <w:ind w:right="232"/>
              <w:jc w:val="right"/>
              <w:rPr>
                <w:rFonts w:ascii="Times New Roman" w:hAnsi="Times New Roman"/>
                <w:sz w:val="22"/>
                <w:szCs w:val="22"/>
              </w:rPr>
            </w:pPr>
          </w:p>
        </w:tc>
        <w:tc>
          <w:tcPr>
            <w:tcW w:w="1417" w:type="dxa"/>
            <w:vAlign w:val="bottom"/>
          </w:tcPr>
          <w:p w:rsidR="00B2589B" w:rsidRPr="008741CD" w:rsidRDefault="00B2589B" w:rsidP="00D41C48">
            <w:pPr>
              <w:tabs>
                <w:tab w:val="clear" w:pos="227"/>
                <w:tab w:val="clear" w:pos="454"/>
                <w:tab w:val="clear" w:pos="680"/>
                <w:tab w:val="clear" w:pos="907"/>
                <w:tab w:val="clear" w:pos="1644"/>
                <w:tab w:val="left" w:pos="1627"/>
              </w:tabs>
              <w:ind w:left="317"/>
              <w:jc w:val="center"/>
              <w:rPr>
                <w:rFonts w:ascii="Times New Roman" w:hAnsi="Times New Roman" w:cs="Times New Roman"/>
                <w:sz w:val="22"/>
                <w:szCs w:val="22"/>
              </w:rPr>
            </w:pPr>
            <w:r w:rsidRPr="008741CD">
              <w:rPr>
                <w:rFonts w:ascii="Times New Roman" w:hAnsi="Times New Roman" w:cs="Times New Roman"/>
                <w:sz w:val="22"/>
                <w:szCs w:val="22"/>
              </w:rPr>
              <w:t>-</w:t>
            </w:r>
          </w:p>
        </w:tc>
      </w:tr>
    </w:tbl>
    <w:p w:rsidR="00660BFB" w:rsidRPr="00217B26" w:rsidRDefault="00660BFB" w:rsidP="0021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23A18" w:rsidRPr="00240206" w:rsidRDefault="00423A18" w:rsidP="00423A18">
      <w:pPr>
        <w:pStyle w:val="Heading7"/>
        <w:spacing w:line="260" w:lineRule="atLeast"/>
        <w:jc w:val="both"/>
        <w:rPr>
          <w:rFonts w:ascii="Times New Roman" w:hAnsi="Times New Roman"/>
          <w:b w:val="0"/>
          <w:bCs w:val="0"/>
          <w:i/>
          <w:iCs/>
          <w:sz w:val="22"/>
          <w:szCs w:val="22"/>
        </w:rPr>
      </w:pPr>
      <w:r w:rsidRPr="00240206">
        <w:rPr>
          <w:rFonts w:ascii="Times New Roman" w:hAnsi="Times New Roman"/>
          <w:b w:val="0"/>
          <w:bCs w:val="0"/>
          <w:i/>
          <w:iCs/>
          <w:sz w:val="22"/>
          <w:szCs w:val="22"/>
        </w:rPr>
        <w:t>Interest Rate Risk</w:t>
      </w:r>
    </w:p>
    <w:p w:rsidR="00423A18" w:rsidRPr="00423A18" w:rsidRDefault="00423A18" w:rsidP="0042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23A18" w:rsidRPr="00423A18" w:rsidRDefault="00423A18" w:rsidP="0042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423A18">
        <w:rPr>
          <w:rFonts w:ascii="Times New Roman" w:hAnsi="Times New Roman" w:cs="Times New Roman"/>
          <w:sz w:val="22"/>
          <w:szCs w:val="22"/>
        </w:rPr>
        <w:t>Interest rate risk arises from the fluctuation of marke</w:t>
      </w:r>
      <w:r w:rsidR="000D4AF2">
        <w:rPr>
          <w:rFonts w:ascii="Times New Roman" w:hAnsi="Times New Roman" w:cs="Times New Roman"/>
          <w:sz w:val="22"/>
          <w:szCs w:val="22"/>
        </w:rPr>
        <w:t xml:space="preserve">t interest rates in the future </w:t>
      </w:r>
      <w:r w:rsidRPr="00423A18">
        <w:rPr>
          <w:rFonts w:ascii="Times New Roman" w:hAnsi="Times New Roman" w:cs="Times New Roman"/>
          <w:sz w:val="22"/>
          <w:szCs w:val="22"/>
        </w:rPr>
        <w:t>which may have a negative effect to current and future operations and cash flows of the Company. The Company’s management believes that the interest rate risk is minimal because the Company’s deposits at banks, bank overdrafts, short-term and long-term loans bear interest at the floating market interest rates. D</w:t>
      </w:r>
      <w:r w:rsidR="002B58C6">
        <w:rPr>
          <w:rFonts w:ascii="Times New Roman" w:hAnsi="Times New Roman" w:cs="Times New Roman"/>
          <w:sz w:val="22"/>
          <w:szCs w:val="22"/>
        </w:rPr>
        <w:t xml:space="preserve">ebentures and lease liabilities </w:t>
      </w:r>
      <w:r w:rsidRPr="00423A18">
        <w:rPr>
          <w:rFonts w:ascii="Times New Roman" w:hAnsi="Times New Roman" w:cs="Times New Roman"/>
          <w:sz w:val="22"/>
          <w:szCs w:val="22"/>
        </w:rPr>
        <w:t xml:space="preserve">bear interest at fixed rates which approximate </w:t>
      </w:r>
      <w:r w:rsidR="002B58C6">
        <w:rPr>
          <w:rFonts w:ascii="Times New Roman" w:hAnsi="Times New Roman" w:cs="Times New Roman"/>
          <w:sz w:val="22"/>
          <w:szCs w:val="22"/>
        </w:rPr>
        <w:t xml:space="preserve">or in the range of </w:t>
      </w:r>
      <w:r w:rsidRPr="00423A18">
        <w:rPr>
          <w:rFonts w:ascii="Times New Roman" w:hAnsi="Times New Roman" w:cs="Times New Roman"/>
          <w:sz w:val="22"/>
          <w:szCs w:val="22"/>
        </w:rPr>
        <w:t>market interest rates</w:t>
      </w:r>
      <w:r w:rsidR="002B58C6">
        <w:rPr>
          <w:rFonts w:ascii="Times New Roman" w:hAnsi="Times New Roman" w:cs="Times New Roman"/>
          <w:sz w:val="22"/>
          <w:szCs w:val="22"/>
        </w:rPr>
        <w:t xml:space="preserve"> without material difference</w:t>
      </w:r>
      <w:r w:rsidRPr="00423A18">
        <w:rPr>
          <w:rFonts w:ascii="Times New Roman" w:hAnsi="Times New Roman" w:cs="Times New Roman"/>
          <w:sz w:val="22"/>
          <w:szCs w:val="22"/>
        </w:rPr>
        <w:t>.</w:t>
      </w:r>
    </w:p>
    <w:p w:rsidR="00660BFB" w:rsidRDefault="00660BFB" w:rsidP="0042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EE5046" w:rsidRDefault="00EE5046" w:rsidP="0042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EE5046" w:rsidRPr="00423A18" w:rsidRDefault="00EE5046" w:rsidP="0042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23A18" w:rsidRPr="00423A18" w:rsidRDefault="00423A18" w:rsidP="00423A18">
      <w:pPr>
        <w:pStyle w:val="Heading7"/>
        <w:spacing w:line="260" w:lineRule="atLeast"/>
        <w:jc w:val="both"/>
        <w:rPr>
          <w:rFonts w:ascii="Times New Roman" w:hAnsi="Times New Roman"/>
          <w:b w:val="0"/>
          <w:bCs w:val="0"/>
          <w:i/>
          <w:iCs/>
          <w:sz w:val="22"/>
          <w:szCs w:val="22"/>
        </w:rPr>
      </w:pPr>
      <w:r w:rsidRPr="00423A18">
        <w:rPr>
          <w:rFonts w:ascii="Times New Roman" w:hAnsi="Times New Roman"/>
          <w:b w:val="0"/>
          <w:bCs w:val="0"/>
          <w:i/>
          <w:iCs/>
          <w:sz w:val="22"/>
          <w:szCs w:val="22"/>
        </w:rPr>
        <w:lastRenderedPageBreak/>
        <w:t>Fair Value Measurements</w:t>
      </w:r>
    </w:p>
    <w:p w:rsidR="00423A18" w:rsidRPr="008F0DD7" w:rsidRDefault="00423A18" w:rsidP="0042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rPr>
      </w:pPr>
    </w:p>
    <w:p w:rsidR="00423A18" w:rsidRPr="00423A18" w:rsidRDefault="00423A18" w:rsidP="0042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423A18">
        <w:rPr>
          <w:rFonts w:ascii="Times New Roman" w:hAnsi="Times New Roman" w:cs="Times New Roman"/>
          <w:sz w:val="22"/>
          <w:szCs w:val="22"/>
        </w:rPr>
        <w:t>The following method and assumptions were used by the Company in estimating fair values of financial assets and financial liabilities:</w:t>
      </w:r>
    </w:p>
    <w:p w:rsidR="00423A18" w:rsidRPr="008F0DD7" w:rsidRDefault="00423A18" w:rsidP="0042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rPr>
      </w:pPr>
    </w:p>
    <w:p w:rsidR="00423A18" w:rsidRPr="00423A18" w:rsidRDefault="00423A18" w:rsidP="0042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i/>
          <w:iCs/>
          <w:sz w:val="22"/>
          <w:szCs w:val="22"/>
        </w:rPr>
      </w:pPr>
      <w:r w:rsidRPr="00423A18">
        <w:rPr>
          <w:rFonts w:ascii="Times New Roman" w:hAnsi="Times New Roman" w:cs="Times New Roman"/>
          <w:i/>
          <w:iCs/>
          <w:sz w:val="22"/>
          <w:szCs w:val="22"/>
        </w:rPr>
        <w:t xml:space="preserve">Cash and cash equivalents, restricted deposits at banks, trade and other receivables, other current </w:t>
      </w:r>
      <w:r w:rsidR="008D5ED8">
        <w:rPr>
          <w:rFonts w:ascii="Times New Roman" w:hAnsi="Times New Roman" w:cs="Times New Roman"/>
          <w:i/>
          <w:iCs/>
          <w:sz w:val="22"/>
          <w:szCs w:val="22"/>
        </w:rPr>
        <w:t xml:space="preserve">financial assets, </w:t>
      </w:r>
      <w:r w:rsidRPr="00423A18">
        <w:rPr>
          <w:rFonts w:ascii="Times New Roman" w:hAnsi="Times New Roman" w:cs="Times New Roman"/>
          <w:i/>
          <w:iCs/>
          <w:sz w:val="22"/>
          <w:szCs w:val="22"/>
        </w:rPr>
        <w:t>short-term and long-term borrowings from financial institutions, trade and other payables, other current financial liabilities, lease liabilities and debentures.</w:t>
      </w:r>
    </w:p>
    <w:p w:rsidR="00423A18" w:rsidRPr="008F0DD7" w:rsidRDefault="00423A18" w:rsidP="0042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rPr>
      </w:pPr>
    </w:p>
    <w:p w:rsidR="00423A18" w:rsidRPr="00423A18" w:rsidRDefault="00423A18" w:rsidP="0042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423A18">
        <w:rPr>
          <w:rFonts w:ascii="Times New Roman" w:hAnsi="Times New Roman" w:cs="Times New Roman"/>
          <w:sz w:val="22"/>
          <w:szCs w:val="22"/>
        </w:rPr>
        <w:t xml:space="preserve">Carrying amounts of these financial assets and liabilities approximate fair values due to a portion of these financial instruments was stated at cash status or had the relatively short-term maturities whereas the rest bear interest at the floating or fixed interest rates which approximate </w:t>
      </w:r>
      <w:r w:rsidR="00C93099">
        <w:rPr>
          <w:rFonts w:ascii="Times New Roman" w:hAnsi="Times New Roman" w:cs="Times New Roman"/>
          <w:sz w:val="22"/>
          <w:szCs w:val="22"/>
        </w:rPr>
        <w:t xml:space="preserve">or in the range of </w:t>
      </w:r>
      <w:r w:rsidRPr="00423A18">
        <w:rPr>
          <w:rFonts w:ascii="Times New Roman" w:hAnsi="Times New Roman" w:cs="Times New Roman"/>
          <w:sz w:val="22"/>
          <w:szCs w:val="22"/>
        </w:rPr>
        <w:t>market interest rates</w:t>
      </w:r>
      <w:r w:rsidRPr="00423A18">
        <w:rPr>
          <w:rFonts w:ascii="Times New Roman" w:hAnsi="Times New Roman" w:cs="Times New Roman" w:hint="cs"/>
          <w:sz w:val="22"/>
          <w:szCs w:val="22"/>
          <w:cs/>
        </w:rPr>
        <w:t xml:space="preserve"> </w:t>
      </w:r>
      <w:r w:rsidR="00C93099">
        <w:rPr>
          <w:rFonts w:ascii="Times New Roman" w:hAnsi="Times New Roman" w:cs="Times New Roman"/>
          <w:sz w:val="22"/>
          <w:szCs w:val="22"/>
        </w:rPr>
        <w:t xml:space="preserve">without material difference </w:t>
      </w:r>
      <w:r w:rsidRPr="00423A18">
        <w:rPr>
          <w:rFonts w:ascii="Times New Roman" w:hAnsi="Times New Roman" w:cs="Times New Roman"/>
          <w:sz w:val="22"/>
          <w:szCs w:val="22"/>
        </w:rPr>
        <w:t>(Level 2 input of the fair value hierarchy).</w:t>
      </w:r>
    </w:p>
    <w:p w:rsidR="00423A18" w:rsidRPr="008F0DD7" w:rsidRDefault="00423A18" w:rsidP="0042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rPr>
      </w:pPr>
    </w:p>
    <w:p w:rsidR="00423A18" w:rsidRPr="00423A18" w:rsidRDefault="00423A18" w:rsidP="0042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A617C4">
        <w:rPr>
          <w:rFonts w:ascii="Times New Roman" w:hAnsi="Times New Roman" w:cs="Times New Roman"/>
          <w:sz w:val="22"/>
          <w:szCs w:val="22"/>
        </w:rPr>
        <w:t>Fair value of debentures</w:t>
      </w:r>
      <w:r w:rsidRPr="00A617C4">
        <w:rPr>
          <w:rFonts w:ascii="Times New Roman" w:hAnsi="Times New Roman" w:cs="Times New Roman" w:hint="cs"/>
          <w:sz w:val="22"/>
          <w:szCs w:val="22"/>
          <w:cs/>
        </w:rPr>
        <w:t xml:space="preserve"> </w:t>
      </w:r>
      <w:r w:rsidRPr="00A617C4">
        <w:rPr>
          <w:rFonts w:ascii="Times New Roman" w:hAnsi="Times New Roman" w:cs="Times New Roman"/>
          <w:sz w:val="22"/>
          <w:szCs w:val="22"/>
        </w:rPr>
        <w:t>was disclosed in Note 14.</w:t>
      </w:r>
    </w:p>
    <w:p w:rsidR="008906EF" w:rsidRPr="008F0DD7" w:rsidRDefault="008906EF" w:rsidP="00660BFB">
      <w:pPr>
        <w:rPr>
          <w:rFonts w:ascii="Times New Roman" w:eastAsia="SimSun" w:hAnsi="Times New Roman" w:cs="Cordia New"/>
          <w:lang w:eastAsia="zh-CN"/>
        </w:rPr>
      </w:pPr>
    </w:p>
    <w:p w:rsidR="00660BFB" w:rsidRPr="00240206" w:rsidRDefault="00660BFB"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240206">
        <w:rPr>
          <w:rFonts w:ascii="Times New Roman" w:hAnsi="Times New Roman" w:cs="Times New Roman"/>
          <w:b/>
          <w:bCs/>
          <w:caps/>
          <w:sz w:val="22"/>
          <w:szCs w:val="22"/>
        </w:rPr>
        <w:t>CAPITAL MANAGEMENT</w:t>
      </w:r>
    </w:p>
    <w:p w:rsidR="00660BFB" w:rsidRPr="008F0DD7" w:rsidRDefault="00660BFB" w:rsidP="0042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rPr>
      </w:pPr>
    </w:p>
    <w:p w:rsidR="008E0AAD" w:rsidRPr="008E0AAD" w:rsidRDefault="008E0AAD" w:rsidP="008E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8E0AAD">
        <w:rPr>
          <w:rFonts w:ascii="Times New Roman" w:hAnsi="Times New Roman" w:cs="Times New Roman"/>
          <w:sz w:val="22"/>
          <w:szCs w:val="22"/>
        </w:rPr>
        <w:t>Significant objectives on capital management are to ensure that the Company has appropriate financial and capital structures to maintain financial liquidity and ability to continue its business as a going concern.</w:t>
      </w:r>
      <w:r w:rsidRPr="008E0AAD">
        <w:rPr>
          <w:rFonts w:ascii="Times New Roman" w:hAnsi="Times New Roman" w:cs="Times New Roman" w:hint="cs"/>
          <w:sz w:val="22"/>
          <w:szCs w:val="22"/>
          <w:cs/>
        </w:rPr>
        <w:t xml:space="preserve"> </w:t>
      </w:r>
      <w:r w:rsidRPr="008E0AAD">
        <w:rPr>
          <w:rFonts w:ascii="Times New Roman" w:hAnsi="Times New Roman" w:cs="Times New Roman"/>
          <w:sz w:val="22"/>
          <w:szCs w:val="22"/>
        </w:rPr>
        <w:t>Besides the</w:t>
      </w:r>
      <w:r w:rsidR="008D5ED8">
        <w:rPr>
          <w:rFonts w:ascii="Times New Roman" w:hAnsi="Times New Roman" w:cs="Times New Roman"/>
          <w:sz w:val="22"/>
          <w:szCs w:val="22"/>
        </w:rPr>
        <w:t xml:space="preserve"> end of e</w:t>
      </w:r>
      <w:r w:rsidR="008D5ED8" w:rsidRPr="008D5ED8">
        <w:rPr>
          <w:rFonts w:ascii="Times New Roman" w:hAnsi="Times New Roman" w:cs="Times New Roman"/>
          <w:sz w:val="22"/>
          <w:szCs w:val="22"/>
        </w:rPr>
        <w:t>xercised</w:t>
      </w:r>
      <w:r w:rsidR="008D5ED8">
        <w:rPr>
          <w:rFonts w:ascii="Times New Roman" w:hAnsi="Times New Roman" w:cs="Times New Roman"/>
          <w:sz w:val="22"/>
          <w:szCs w:val="22"/>
        </w:rPr>
        <w:t xml:space="preserve"> period of warrants and</w:t>
      </w:r>
      <w:r w:rsidRPr="008E0AAD">
        <w:rPr>
          <w:rFonts w:ascii="Times New Roman" w:hAnsi="Times New Roman" w:cs="Times New Roman" w:hint="cs"/>
          <w:sz w:val="22"/>
          <w:szCs w:val="22"/>
          <w:cs/>
        </w:rPr>
        <w:t xml:space="preserve"> </w:t>
      </w:r>
      <w:r w:rsidR="00530EC4">
        <w:rPr>
          <w:rFonts w:ascii="Times New Roman" w:hAnsi="Times New Roman" w:cs="Times New Roman"/>
          <w:sz w:val="22"/>
          <w:szCs w:val="22"/>
        </w:rPr>
        <w:t xml:space="preserve">additional </w:t>
      </w:r>
      <w:r w:rsidRPr="008E0AAD">
        <w:rPr>
          <w:rFonts w:ascii="Times New Roman" w:hAnsi="Times New Roman" w:cs="Times New Roman"/>
          <w:sz w:val="22"/>
          <w:szCs w:val="22"/>
        </w:rPr>
        <w:t>issuance of debentures</w:t>
      </w:r>
      <w:r w:rsidRPr="008E0AAD">
        <w:rPr>
          <w:rFonts w:ascii="Times New Roman" w:hAnsi="Times New Roman" w:cs="Times New Roman" w:hint="cs"/>
          <w:sz w:val="22"/>
          <w:szCs w:val="22"/>
          <w:cs/>
        </w:rPr>
        <w:t xml:space="preserve"> </w:t>
      </w:r>
      <w:r w:rsidR="00530EC4">
        <w:rPr>
          <w:rFonts w:ascii="Times New Roman" w:hAnsi="Times New Roman" w:cs="Times New Roman"/>
          <w:sz w:val="22"/>
          <w:szCs w:val="22"/>
        </w:rPr>
        <w:t>in 2022</w:t>
      </w:r>
      <w:r w:rsidRPr="008E0AAD">
        <w:rPr>
          <w:rFonts w:ascii="Times New Roman" w:hAnsi="Times New Roman" w:cs="Times New Roman"/>
          <w:sz w:val="22"/>
          <w:szCs w:val="22"/>
        </w:rPr>
        <w:t xml:space="preserve">, the Company did not have any significant change relating to capital management policy during </w:t>
      </w:r>
      <w:r w:rsidR="00040319">
        <w:rPr>
          <w:rFonts w:ascii="Times New Roman" w:hAnsi="Times New Roman" w:cs="Times New Roman"/>
          <w:sz w:val="22"/>
          <w:szCs w:val="22"/>
        </w:rPr>
        <w:t>202</w:t>
      </w:r>
      <w:r w:rsidR="00635319">
        <w:rPr>
          <w:rFonts w:ascii="Times New Roman" w:hAnsi="Times New Roman" w:cs="Times New Roman"/>
          <w:sz w:val="22"/>
          <w:szCs w:val="22"/>
        </w:rPr>
        <w:t>3</w:t>
      </w:r>
      <w:r w:rsidR="00040319">
        <w:rPr>
          <w:rFonts w:ascii="Times New Roman" w:hAnsi="Times New Roman" w:cs="Times New Roman"/>
          <w:sz w:val="22"/>
          <w:szCs w:val="22"/>
        </w:rPr>
        <w:t xml:space="preserve"> and 202</w:t>
      </w:r>
      <w:r w:rsidR="00635319">
        <w:rPr>
          <w:rFonts w:ascii="Times New Roman" w:hAnsi="Times New Roman" w:cs="Times New Roman"/>
          <w:sz w:val="22"/>
          <w:szCs w:val="22"/>
        </w:rPr>
        <w:t>2</w:t>
      </w:r>
      <w:r w:rsidRPr="008E0AAD">
        <w:rPr>
          <w:rFonts w:ascii="Times New Roman" w:hAnsi="Times New Roman" w:cs="Times New Roman"/>
          <w:sz w:val="22"/>
          <w:szCs w:val="22"/>
        </w:rPr>
        <w:t>.</w:t>
      </w:r>
    </w:p>
    <w:p w:rsidR="008E0AAD" w:rsidRPr="008F0DD7" w:rsidRDefault="008E0AAD" w:rsidP="008E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rPr>
      </w:pPr>
    </w:p>
    <w:p w:rsidR="008E0AAD" w:rsidRPr="005A3195" w:rsidRDefault="008E0AAD" w:rsidP="008E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8E0AAD">
        <w:rPr>
          <w:rFonts w:ascii="Times New Roman" w:hAnsi="Times New Roman" w:cs="Times New Roman"/>
          <w:sz w:val="22"/>
          <w:szCs w:val="22"/>
        </w:rPr>
        <w:t xml:space="preserve">As at </w:t>
      </w:r>
      <w:r w:rsidRPr="005A3195">
        <w:rPr>
          <w:rFonts w:ascii="Times New Roman" w:hAnsi="Times New Roman" w:cs="Times New Roman"/>
          <w:sz w:val="22"/>
          <w:szCs w:val="22"/>
        </w:rPr>
        <w:t xml:space="preserve">December 31, </w:t>
      </w:r>
      <w:r w:rsidR="00040319" w:rsidRPr="005A3195">
        <w:rPr>
          <w:rFonts w:ascii="Times New Roman" w:hAnsi="Times New Roman" w:cs="Times New Roman"/>
          <w:sz w:val="22"/>
          <w:szCs w:val="22"/>
        </w:rPr>
        <w:t>202</w:t>
      </w:r>
      <w:r w:rsidR="002F56D2">
        <w:rPr>
          <w:rFonts w:ascii="Times New Roman" w:hAnsi="Times New Roman" w:cs="Times New Roman"/>
          <w:sz w:val="22"/>
          <w:szCs w:val="22"/>
        </w:rPr>
        <w:t>3</w:t>
      </w:r>
      <w:r w:rsidR="00040319" w:rsidRPr="005A3195">
        <w:rPr>
          <w:rFonts w:ascii="Times New Roman" w:hAnsi="Times New Roman" w:cs="Times New Roman"/>
          <w:sz w:val="22"/>
          <w:szCs w:val="22"/>
        </w:rPr>
        <w:t xml:space="preserve"> and 202</w:t>
      </w:r>
      <w:r w:rsidR="002F56D2">
        <w:rPr>
          <w:rFonts w:ascii="Times New Roman" w:hAnsi="Times New Roman" w:cs="Times New Roman"/>
          <w:sz w:val="22"/>
          <w:szCs w:val="22"/>
        </w:rPr>
        <w:t>2</w:t>
      </w:r>
      <w:r w:rsidRPr="005A3195">
        <w:rPr>
          <w:rFonts w:ascii="Times New Roman" w:hAnsi="Times New Roman" w:cs="Times New Roman"/>
          <w:sz w:val="22"/>
          <w:szCs w:val="22"/>
        </w:rPr>
        <w:t>, Debt-to-Equit</w:t>
      </w:r>
      <w:r w:rsidR="00424E07" w:rsidRPr="005A3195">
        <w:rPr>
          <w:rFonts w:ascii="Times New Roman" w:hAnsi="Times New Roman" w:cs="Times New Roman"/>
          <w:sz w:val="22"/>
          <w:szCs w:val="22"/>
        </w:rPr>
        <w:t xml:space="preserve">y ratio of the Company was </w:t>
      </w:r>
      <w:r w:rsidR="006C7FCF" w:rsidRPr="005A3195">
        <w:rPr>
          <w:rFonts w:ascii="Times New Roman" w:hAnsi="Times New Roman" w:cs="Times New Roman"/>
          <w:sz w:val="22"/>
          <w:szCs w:val="22"/>
        </w:rPr>
        <w:t>1.25:1.00</w:t>
      </w:r>
      <w:r w:rsidR="00424E07" w:rsidRPr="005A3195">
        <w:rPr>
          <w:rFonts w:ascii="Times New Roman" w:hAnsi="Times New Roman" w:cs="Times New Roman"/>
          <w:sz w:val="22"/>
          <w:szCs w:val="22"/>
        </w:rPr>
        <w:t xml:space="preserve"> and </w:t>
      </w:r>
      <w:r w:rsidR="00635319" w:rsidRPr="005A3195">
        <w:rPr>
          <w:rFonts w:ascii="Times New Roman" w:hAnsi="Times New Roman" w:cs="Times New Roman"/>
          <w:sz w:val="22"/>
          <w:szCs w:val="22"/>
        </w:rPr>
        <w:t>1.48:1.00</w:t>
      </w:r>
      <w:r w:rsidRPr="005A3195">
        <w:rPr>
          <w:rFonts w:ascii="Times New Roman" w:hAnsi="Times New Roman" w:cs="Times New Roman"/>
          <w:sz w:val="22"/>
          <w:szCs w:val="22"/>
        </w:rPr>
        <w:t>, respectively.</w:t>
      </w:r>
    </w:p>
    <w:p w:rsidR="007407B7" w:rsidRPr="008F0DD7" w:rsidRDefault="007407B7" w:rsidP="00F81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rPr>
      </w:pPr>
    </w:p>
    <w:p w:rsidR="00A52A39" w:rsidRPr="005A3195" w:rsidRDefault="00A52A39"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5A3195">
        <w:rPr>
          <w:rFonts w:ascii="Times New Roman" w:hAnsi="Times New Roman" w:cs="Times New Roman"/>
          <w:b/>
          <w:bCs/>
          <w:caps/>
          <w:sz w:val="22"/>
          <w:szCs w:val="22"/>
        </w:rPr>
        <w:t>OTHERS</w:t>
      </w:r>
    </w:p>
    <w:p w:rsidR="00A52A39" w:rsidRPr="008F0DD7" w:rsidRDefault="00A52A39" w:rsidP="005E3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cs/>
        </w:rPr>
      </w:pPr>
    </w:p>
    <w:p w:rsidR="00820537" w:rsidRPr="005A3195" w:rsidRDefault="00580C49" w:rsidP="005E3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5A3195">
        <w:rPr>
          <w:rFonts w:ascii="Times New Roman" w:hAnsi="Times New Roman" w:cs="Times New Roman"/>
          <w:sz w:val="22"/>
          <w:szCs w:val="22"/>
        </w:rPr>
        <w:t xml:space="preserve">As at </w:t>
      </w:r>
      <w:r w:rsidR="00240206" w:rsidRPr="005A3195">
        <w:rPr>
          <w:rFonts w:ascii="Times New Roman" w:hAnsi="Times New Roman" w:cs="Times New Roman"/>
          <w:sz w:val="22"/>
          <w:szCs w:val="22"/>
        </w:rPr>
        <w:t>December</w:t>
      </w:r>
      <w:r w:rsidRPr="005A3195">
        <w:rPr>
          <w:rFonts w:ascii="Times New Roman" w:hAnsi="Times New Roman" w:cs="Times New Roman"/>
          <w:sz w:val="22"/>
          <w:szCs w:val="22"/>
        </w:rPr>
        <w:t xml:space="preserve"> 3</w:t>
      </w:r>
      <w:r w:rsidR="00240206" w:rsidRPr="005A3195">
        <w:rPr>
          <w:rFonts w:ascii="Times New Roman" w:hAnsi="Times New Roman" w:cs="Times New Roman"/>
          <w:sz w:val="22"/>
          <w:szCs w:val="22"/>
        </w:rPr>
        <w:t>1</w:t>
      </w:r>
      <w:r w:rsidR="00820537" w:rsidRPr="005A3195">
        <w:rPr>
          <w:rFonts w:ascii="Times New Roman" w:hAnsi="Times New Roman" w:cs="Times New Roman"/>
          <w:sz w:val="22"/>
          <w:szCs w:val="22"/>
        </w:rPr>
        <w:t>, 20</w:t>
      </w:r>
      <w:r w:rsidR="00DB0B8E" w:rsidRPr="005A3195">
        <w:rPr>
          <w:rFonts w:ascii="Times New Roman" w:hAnsi="Times New Roman" w:cs="Times New Roman"/>
          <w:sz w:val="22"/>
          <w:szCs w:val="22"/>
        </w:rPr>
        <w:t>2</w:t>
      </w:r>
      <w:r w:rsidR="00635319" w:rsidRPr="005A3195">
        <w:rPr>
          <w:rFonts w:ascii="Times New Roman" w:hAnsi="Times New Roman" w:cs="Times New Roman"/>
          <w:sz w:val="22"/>
          <w:szCs w:val="22"/>
        </w:rPr>
        <w:t>3</w:t>
      </w:r>
      <w:r w:rsidR="004D0F47" w:rsidRPr="005A3195">
        <w:rPr>
          <w:rFonts w:ascii="Times New Roman" w:hAnsi="Times New Roman" w:cs="Times New Roman"/>
          <w:sz w:val="22"/>
          <w:szCs w:val="22"/>
        </w:rPr>
        <w:t>, the Company had:</w:t>
      </w:r>
    </w:p>
    <w:p w:rsidR="00875BFE" w:rsidRPr="008F0DD7" w:rsidRDefault="00875BFE" w:rsidP="005E3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rPr>
      </w:pPr>
    </w:p>
    <w:p w:rsidR="005E3A05" w:rsidRPr="005A3195" w:rsidRDefault="00635319" w:rsidP="000A5122">
      <w:pPr>
        <w:numPr>
          <w:ilvl w:val="0"/>
          <w:numId w:val="21"/>
        </w:numPr>
        <w:tabs>
          <w:tab w:val="clear" w:pos="227"/>
          <w:tab w:val="clear" w:pos="454"/>
          <w:tab w:val="clear" w:pos="680"/>
          <w:tab w:val="clear" w:pos="907"/>
          <w:tab w:val="left" w:pos="0"/>
          <w:tab w:val="left" w:pos="567"/>
        </w:tabs>
        <w:spacing w:line="240" w:lineRule="auto"/>
        <w:ind w:left="567" w:right="28" w:hanging="567"/>
        <w:jc w:val="both"/>
        <w:rPr>
          <w:rFonts w:ascii="Times New Roman" w:hAnsi="Times New Roman" w:cs="Times New Roman"/>
          <w:sz w:val="22"/>
          <w:szCs w:val="22"/>
        </w:rPr>
      </w:pPr>
      <w:r w:rsidRPr="005A3195">
        <w:rPr>
          <w:rFonts w:ascii="Times New Roman" w:hAnsi="Times New Roman" w:cs="Times New Roman"/>
          <w:sz w:val="22"/>
          <w:szCs w:val="22"/>
        </w:rPr>
        <w:t xml:space="preserve">Commitments on (1) construction in progress as well as procurement and installation of machinery and equipment with respect to several projects totalling approximately Baht </w:t>
      </w:r>
      <w:r w:rsidR="008D5ED8">
        <w:rPr>
          <w:rFonts w:ascii="Times New Roman" w:hAnsi="Times New Roman" w:cs="Times New Roman"/>
          <w:sz w:val="22"/>
          <w:szCs w:val="22"/>
        </w:rPr>
        <w:t>123.8</w:t>
      </w:r>
      <w:r w:rsidRPr="005A3195">
        <w:rPr>
          <w:rFonts w:ascii="Times New Roman" w:hAnsi="Times New Roman" w:cs="Times New Roman"/>
          <w:sz w:val="22"/>
          <w:szCs w:val="22"/>
        </w:rPr>
        <w:t xml:space="preserve"> million</w:t>
      </w:r>
      <w:r w:rsidR="008D5ED8">
        <w:rPr>
          <w:rFonts w:ascii="Times New Roman" w:hAnsi="Times New Roman" w:cs="Times New Roman"/>
          <w:sz w:val="22"/>
          <w:szCs w:val="22"/>
        </w:rPr>
        <w:t xml:space="preserve">, </w:t>
      </w:r>
      <w:r w:rsidR="007C10E3">
        <w:rPr>
          <w:rFonts w:ascii="Times New Roman" w:hAnsi="Times New Roman" w:cs="Times New Roman"/>
          <w:sz w:val="22"/>
          <w:szCs w:val="22"/>
        </w:rPr>
        <w:t xml:space="preserve">(2) </w:t>
      </w:r>
      <w:r w:rsidR="008D5ED8">
        <w:rPr>
          <w:rFonts w:ascii="Times New Roman" w:hAnsi="Times New Roman" w:cs="Times New Roman"/>
          <w:sz w:val="22"/>
          <w:szCs w:val="22"/>
        </w:rPr>
        <w:t xml:space="preserve">procurement of </w:t>
      </w:r>
      <w:r w:rsidR="008D5ED8">
        <w:rPr>
          <w:rFonts w:ascii="Times New Roman" w:hAnsi="Times New Roman"/>
          <w:sz w:val="22"/>
          <w:szCs w:val="28"/>
        </w:rPr>
        <w:t>ve</w:t>
      </w:r>
      <w:r w:rsidR="008D5ED8">
        <w:rPr>
          <w:rFonts w:ascii="Times New Roman" w:hAnsi="Times New Roman" w:cs="Times New Roman"/>
          <w:sz w:val="22"/>
          <w:szCs w:val="22"/>
        </w:rPr>
        <w:t>hicle amounting to Baht 1.6 million, and (3</w:t>
      </w:r>
      <w:r w:rsidRPr="005A3195">
        <w:rPr>
          <w:rFonts w:ascii="Times New Roman" w:hAnsi="Times New Roman" w:cs="Times New Roman"/>
          <w:sz w:val="22"/>
          <w:szCs w:val="22"/>
        </w:rPr>
        <w:t>)</w:t>
      </w:r>
      <w:r w:rsidR="007C10E3">
        <w:rPr>
          <w:rFonts w:ascii="Times New Roman" w:hAnsi="Times New Roman" w:cs="Times New Roman"/>
          <w:sz w:val="22"/>
          <w:szCs w:val="22"/>
        </w:rPr>
        <w:t xml:space="preserve"> procurement and installation of </w:t>
      </w:r>
      <w:r w:rsidRPr="005A3195">
        <w:rPr>
          <w:rFonts w:ascii="Times New Roman" w:hAnsi="Times New Roman" w:cs="Times New Roman"/>
          <w:sz w:val="22"/>
          <w:szCs w:val="22"/>
        </w:rPr>
        <w:t xml:space="preserve"> intangible assets (computer programs) totalling approximately Baht</w:t>
      </w:r>
      <w:r w:rsidR="005B6CFC" w:rsidRPr="005A3195">
        <w:rPr>
          <w:rFonts w:ascii="Times New Roman" w:hAnsi="Times New Roman" w:cs="Times New Roman"/>
          <w:sz w:val="22"/>
          <w:szCs w:val="22"/>
        </w:rPr>
        <w:t xml:space="preserve"> 5.4 </w:t>
      </w:r>
      <w:r w:rsidRPr="005A3195">
        <w:rPr>
          <w:rFonts w:ascii="Times New Roman" w:hAnsi="Times New Roman" w:cs="Times New Roman"/>
          <w:sz w:val="22"/>
          <w:szCs w:val="22"/>
        </w:rPr>
        <w:t>million.</w:t>
      </w:r>
    </w:p>
    <w:p w:rsidR="005E3A05" w:rsidRPr="008F0DD7" w:rsidRDefault="005E3A05" w:rsidP="00745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rPr>
      </w:pPr>
    </w:p>
    <w:p w:rsidR="005E3A05" w:rsidRPr="005A3195" w:rsidRDefault="005E3A05" w:rsidP="000A5122">
      <w:pPr>
        <w:numPr>
          <w:ilvl w:val="0"/>
          <w:numId w:val="21"/>
        </w:numPr>
        <w:tabs>
          <w:tab w:val="clear" w:pos="227"/>
          <w:tab w:val="clear" w:pos="454"/>
          <w:tab w:val="clear" w:pos="680"/>
          <w:tab w:val="clear" w:pos="907"/>
          <w:tab w:val="left" w:pos="0"/>
          <w:tab w:val="left" w:pos="567"/>
        </w:tabs>
        <w:spacing w:line="240" w:lineRule="auto"/>
        <w:ind w:left="567" w:right="28" w:hanging="567"/>
        <w:jc w:val="both"/>
        <w:rPr>
          <w:rFonts w:ascii="Times New Roman" w:hAnsi="Times New Roman" w:cs="Times New Roman"/>
          <w:sz w:val="22"/>
          <w:szCs w:val="22"/>
        </w:rPr>
      </w:pPr>
      <w:r w:rsidRPr="005A3195">
        <w:rPr>
          <w:rFonts w:ascii="Times New Roman" w:hAnsi="Times New Roman" w:cs="Times New Roman"/>
          <w:sz w:val="22"/>
          <w:szCs w:val="22"/>
        </w:rPr>
        <w:t>Letters of guarantee issued by a local bank to two government agencies totalling approximatel</w:t>
      </w:r>
      <w:r w:rsidR="00652D44" w:rsidRPr="005A3195">
        <w:rPr>
          <w:rFonts w:ascii="Times New Roman" w:hAnsi="Times New Roman" w:cs="Times New Roman"/>
          <w:sz w:val="22"/>
          <w:szCs w:val="22"/>
        </w:rPr>
        <w:t xml:space="preserve">y Baht </w:t>
      </w:r>
      <w:r w:rsidR="00116A1E">
        <w:rPr>
          <w:rFonts w:ascii="Times New Roman" w:hAnsi="Times New Roman" w:cs="Times New Roman"/>
          <w:sz w:val="22"/>
          <w:szCs w:val="22"/>
        </w:rPr>
        <w:t>15.4</w:t>
      </w:r>
      <w:r w:rsidRPr="005A3195">
        <w:rPr>
          <w:rFonts w:ascii="Times New Roman" w:hAnsi="Times New Roman" w:cs="Times New Roman"/>
          <w:sz w:val="22"/>
          <w:szCs w:val="22"/>
        </w:rPr>
        <w:t xml:space="preserve"> million which are guaranteed by the Company’s savings deposits with such bank of approximately Baht </w:t>
      </w:r>
      <w:r w:rsidR="00116A1E">
        <w:rPr>
          <w:rFonts w:ascii="Times New Roman" w:hAnsi="Times New Roman" w:cs="Times New Roman"/>
          <w:sz w:val="22"/>
          <w:szCs w:val="22"/>
        </w:rPr>
        <w:t>2.4</w:t>
      </w:r>
      <w:r w:rsidRPr="005A3195">
        <w:rPr>
          <w:rFonts w:ascii="Times New Roman" w:hAnsi="Times New Roman" w:cs="Times New Roman"/>
          <w:sz w:val="22"/>
          <w:szCs w:val="22"/>
        </w:rPr>
        <w:t xml:space="preserve"> million.</w:t>
      </w:r>
    </w:p>
    <w:p w:rsidR="00ED6049" w:rsidRPr="008F0DD7" w:rsidRDefault="00ED6049" w:rsidP="00745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rPr>
      </w:pPr>
    </w:p>
    <w:p w:rsidR="0074512B" w:rsidRPr="005A3195" w:rsidRDefault="00635319" w:rsidP="000A5122">
      <w:pPr>
        <w:numPr>
          <w:ilvl w:val="0"/>
          <w:numId w:val="21"/>
        </w:numPr>
        <w:tabs>
          <w:tab w:val="clear" w:pos="227"/>
          <w:tab w:val="clear" w:pos="454"/>
          <w:tab w:val="clear" w:pos="680"/>
          <w:tab w:val="clear" w:pos="907"/>
          <w:tab w:val="left" w:pos="0"/>
          <w:tab w:val="left" w:pos="567"/>
        </w:tabs>
        <w:spacing w:line="240" w:lineRule="auto"/>
        <w:ind w:left="567" w:right="28" w:hanging="567"/>
        <w:jc w:val="both"/>
        <w:rPr>
          <w:rFonts w:ascii="Times New Roman" w:hAnsi="Times New Roman" w:cs="Times New Roman"/>
          <w:sz w:val="22"/>
          <w:szCs w:val="22"/>
        </w:rPr>
      </w:pPr>
      <w:r w:rsidRPr="005A3195">
        <w:rPr>
          <w:rFonts w:ascii="Times New Roman" w:hAnsi="Times New Roman" w:cs="Times New Roman"/>
          <w:sz w:val="22"/>
          <w:szCs w:val="22"/>
        </w:rPr>
        <w:t xml:space="preserve">Commitments on rubber purchase agreements with non-related suppliers totalling approximately Baht </w:t>
      </w:r>
      <w:r w:rsidR="005B6CFC" w:rsidRPr="005A3195">
        <w:rPr>
          <w:rFonts w:ascii="Times New Roman" w:hAnsi="Times New Roman" w:cs="Times New Roman"/>
          <w:sz w:val="22"/>
          <w:szCs w:val="22"/>
        </w:rPr>
        <w:t>31.7</w:t>
      </w:r>
      <w:r w:rsidRPr="005A3195">
        <w:rPr>
          <w:rFonts w:ascii="Times New Roman" w:hAnsi="Times New Roman" w:cs="Times New Roman"/>
          <w:sz w:val="22"/>
          <w:szCs w:val="22"/>
        </w:rPr>
        <w:t xml:space="preserve"> million.</w:t>
      </w:r>
    </w:p>
    <w:p w:rsidR="00905407" w:rsidRPr="008F0DD7" w:rsidRDefault="00905407" w:rsidP="00745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heme="minorBidi"/>
          <w:cs/>
        </w:rPr>
      </w:pPr>
    </w:p>
    <w:p w:rsidR="007C10E3" w:rsidRDefault="007C10E3" w:rsidP="007C10E3">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Pr>
          <w:rFonts w:ascii="Times New Roman" w:hAnsi="Times New Roman" w:cs="Times New Roman"/>
          <w:b/>
          <w:bCs/>
          <w:caps/>
          <w:sz w:val="22"/>
          <w:szCs w:val="22"/>
        </w:rPr>
        <w:t>E</w:t>
      </w:r>
      <w:r w:rsidRPr="0074512B">
        <w:rPr>
          <w:rFonts w:ascii="Times New Roman" w:hAnsi="Times New Roman" w:cs="Times New Roman"/>
          <w:b/>
          <w:bCs/>
          <w:caps/>
          <w:sz w:val="22"/>
          <w:szCs w:val="22"/>
        </w:rPr>
        <w:t>VENT AFTER THE REPORTING PERIOD</w:t>
      </w:r>
    </w:p>
    <w:p w:rsidR="007C10E3" w:rsidRDefault="007C10E3" w:rsidP="007C1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7C10E3" w:rsidRDefault="007C10E3" w:rsidP="007C1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0"/>
        </w:rPr>
      </w:pPr>
      <w:r w:rsidRPr="001E6A19">
        <w:rPr>
          <w:rFonts w:ascii="Times New Roman" w:hAnsi="Times New Roman" w:cs="Times New Roman"/>
          <w:sz w:val="22"/>
          <w:szCs w:val="20"/>
        </w:rPr>
        <w:t xml:space="preserve">At the </w:t>
      </w:r>
      <w:r w:rsidRPr="003B5CFB">
        <w:rPr>
          <w:rFonts w:ascii="Times New Roman" w:hAnsi="Times New Roman" w:cs="Times New Roman"/>
          <w:sz w:val="22"/>
          <w:szCs w:val="22"/>
        </w:rPr>
        <w:t>Board of Direc</w:t>
      </w:r>
      <w:r>
        <w:rPr>
          <w:rFonts w:ascii="Times New Roman" w:hAnsi="Times New Roman" w:cs="Times New Roman"/>
          <w:sz w:val="22"/>
          <w:szCs w:val="22"/>
        </w:rPr>
        <w:t xml:space="preserve">tors’ meeting </w:t>
      </w:r>
      <w:r w:rsidRPr="001E6A19">
        <w:rPr>
          <w:rFonts w:ascii="Times New Roman" w:hAnsi="Times New Roman" w:cs="Times New Roman"/>
          <w:sz w:val="22"/>
          <w:szCs w:val="20"/>
        </w:rPr>
        <w:t xml:space="preserve">on </w:t>
      </w:r>
      <w:r>
        <w:rPr>
          <w:rFonts w:ascii="Times New Roman" w:hAnsi="Times New Roman" w:cs="Times New Roman"/>
          <w:sz w:val="22"/>
          <w:szCs w:val="20"/>
        </w:rPr>
        <w:t>February 27, 2024</w:t>
      </w:r>
      <w:r w:rsidRPr="001E6A19">
        <w:rPr>
          <w:rFonts w:ascii="Times New Roman" w:hAnsi="Times New Roman" w:cs="Times New Roman"/>
          <w:sz w:val="22"/>
          <w:szCs w:val="20"/>
        </w:rPr>
        <w:t xml:space="preserve">, </w:t>
      </w:r>
      <w:r w:rsidRPr="003B5CFB">
        <w:rPr>
          <w:rFonts w:ascii="Times New Roman" w:hAnsi="Times New Roman" w:cs="Times New Roman"/>
          <w:sz w:val="22"/>
          <w:szCs w:val="22"/>
        </w:rPr>
        <w:t>the Board of Director</w:t>
      </w:r>
      <w:r>
        <w:rPr>
          <w:rFonts w:ascii="Times New Roman" w:hAnsi="Times New Roman" w:cs="Times New Roman"/>
          <w:sz w:val="22"/>
          <w:szCs w:val="22"/>
        </w:rPr>
        <w:t>s</w:t>
      </w:r>
      <w:r>
        <w:rPr>
          <w:rFonts w:ascii="Times New Roman" w:hAnsi="Times New Roman" w:cs="Times New Roman"/>
          <w:sz w:val="22"/>
          <w:szCs w:val="20"/>
        </w:rPr>
        <w:t xml:space="preserve"> </w:t>
      </w:r>
      <w:r>
        <w:rPr>
          <w:rFonts w:ascii="Times New Roman" w:hAnsi="Times New Roman"/>
          <w:sz w:val="22"/>
          <w:szCs w:val="22"/>
        </w:rPr>
        <w:t>passed the resolution</w:t>
      </w:r>
      <w:r w:rsidR="008F0DD7">
        <w:rPr>
          <w:rFonts w:ascii="Times New Roman" w:hAnsi="Times New Roman" w:hint="cs"/>
          <w:sz w:val="22"/>
          <w:szCs w:val="22"/>
          <w:cs/>
        </w:rPr>
        <w:t xml:space="preserve"> </w:t>
      </w:r>
      <w:r>
        <w:rPr>
          <w:rFonts w:ascii="Times New Roman" w:hAnsi="Times New Roman" w:cs="Times New Roman"/>
          <w:sz w:val="22"/>
          <w:szCs w:val="20"/>
        </w:rPr>
        <w:t>approving</w:t>
      </w:r>
      <w:r w:rsidRPr="000A5122">
        <w:rPr>
          <w:rFonts w:ascii="Times New Roman" w:hAnsi="Times New Roman"/>
          <w:sz w:val="22"/>
          <w:szCs w:val="22"/>
        </w:rPr>
        <w:t xml:space="preserve"> </w:t>
      </w:r>
      <w:r>
        <w:rPr>
          <w:rFonts w:ascii="Times New Roman" w:hAnsi="Times New Roman"/>
          <w:sz w:val="22"/>
          <w:szCs w:val="22"/>
        </w:rPr>
        <w:t xml:space="preserve">the </w:t>
      </w:r>
      <w:r w:rsidR="008F0DD7">
        <w:rPr>
          <w:rFonts w:ascii="Times New Roman" w:hAnsi="Times New Roman" w:cs="Times New Roman"/>
          <w:sz w:val="22"/>
          <w:szCs w:val="20"/>
        </w:rPr>
        <w:t>p</w:t>
      </w:r>
      <w:r w:rsidR="008F0DD7" w:rsidRPr="000A5122">
        <w:rPr>
          <w:rFonts w:ascii="Times New Roman" w:hAnsi="Times New Roman"/>
          <w:sz w:val="22"/>
        </w:rPr>
        <w:t>ayment</w:t>
      </w:r>
      <w:r w:rsidR="008F0DD7" w:rsidRPr="000A5122">
        <w:rPr>
          <w:rFonts w:ascii="Times New Roman" w:hAnsi="Times New Roman" w:hint="cs"/>
          <w:sz w:val="22"/>
          <w:cs/>
        </w:rPr>
        <w:t xml:space="preserve"> </w:t>
      </w:r>
      <w:r w:rsidR="008F0DD7" w:rsidRPr="000A5122">
        <w:rPr>
          <w:rFonts w:ascii="Times New Roman" w:hAnsi="Times New Roman"/>
          <w:sz w:val="22"/>
        </w:rPr>
        <w:t>of final dividends from the 202</w:t>
      </w:r>
      <w:r w:rsidR="008F0DD7">
        <w:rPr>
          <w:rFonts w:ascii="Times New Roman" w:hAnsi="Times New Roman"/>
          <w:sz w:val="22"/>
        </w:rPr>
        <w:t>3</w:t>
      </w:r>
      <w:r w:rsidR="008F0DD7" w:rsidRPr="000A5122">
        <w:rPr>
          <w:rFonts w:ascii="Times New Roman" w:hAnsi="Times New Roman"/>
          <w:sz w:val="22"/>
        </w:rPr>
        <w:t xml:space="preserve"> operations to </w:t>
      </w:r>
      <w:r w:rsidR="008F0DD7" w:rsidRPr="00D74F31">
        <w:rPr>
          <w:rFonts w:ascii="Times New Roman" w:hAnsi="Times New Roman"/>
          <w:sz w:val="22"/>
        </w:rPr>
        <w:t xml:space="preserve">shareholders at Baht 0.29 per </w:t>
      </w:r>
      <w:r w:rsidR="008F0DD7" w:rsidRPr="00D74F31">
        <w:rPr>
          <w:rFonts w:ascii="Times New Roman" w:hAnsi="Times New Roman" w:cs="Times New Roman"/>
          <w:sz w:val="22"/>
        </w:rPr>
        <w:t>share, totalling approximately Baht 535.86 million. The dividends shall be entirely paid from the profit of the</w:t>
      </w:r>
      <w:r w:rsidR="008F0DD7" w:rsidRPr="00D74F31">
        <w:rPr>
          <w:rFonts w:ascii="Times New Roman" w:hAnsi="Times New Roman"/>
          <w:sz w:val="22"/>
        </w:rPr>
        <w:t xml:space="preserve"> promoted business and scheduled for dividend payment on May 9, 2024.</w:t>
      </w:r>
      <w:r w:rsidR="008F0DD7">
        <w:rPr>
          <w:rFonts w:ascii="Times New Roman" w:hAnsi="Times New Roman"/>
          <w:sz w:val="22"/>
        </w:rPr>
        <w:t xml:space="preserve"> </w:t>
      </w:r>
      <w:r w:rsidR="008F0DD7">
        <w:rPr>
          <w:rFonts w:ascii="Times New Roman" w:hAnsi="Times New Roman"/>
          <w:sz w:val="22"/>
          <w:szCs w:val="22"/>
        </w:rPr>
        <w:t>Such matter</w:t>
      </w:r>
      <w:r>
        <w:rPr>
          <w:rFonts w:ascii="Times New Roman" w:hAnsi="Times New Roman"/>
          <w:sz w:val="22"/>
          <w:szCs w:val="22"/>
        </w:rPr>
        <w:t xml:space="preserve"> </w:t>
      </w:r>
      <w:r w:rsidRPr="000A5122">
        <w:rPr>
          <w:rFonts w:ascii="Times New Roman" w:hAnsi="Times New Roman" w:cs="Times New Roman"/>
          <w:sz w:val="22"/>
          <w:szCs w:val="20"/>
        </w:rPr>
        <w:t>will be proposed for approval in the upcoming shareholders’ meeting</w:t>
      </w:r>
      <w:r w:rsidR="008F0DD7">
        <w:rPr>
          <w:rFonts w:ascii="Times New Roman" w:hAnsi="Times New Roman" w:cs="Times New Roman"/>
          <w:sz w:val="22"/>
          <w:szCs w:val="20"/>
        </w:rPr>
        <w:t>.</w:t>
      </w:r>
    </w:p>
    <w:p w:rsidR="00D74F31" w:rsidRPr="008F0DD7" w:rsidRDefault="00D74F31" w:rsidP="007C1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cs/>
        </w:rPr>
      </w:pPr>
    </w:p>
    <w:p w:rsidR="0062287B" w:rsidRPr="006B757F" w:rsidRDefault="0062287B"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6B757F">
        <w:rPr>
          <w:rFonts w:ascii="Times New Roman" w:hAnsi="Times New Roman" w:cs="Times New Roman"/>
          <w:b/>
          <w:bCs/>
          <w:caps/>
          <w:sz w:val="22"/>
          <w:szCs w:val="22"/>
        </w:rPr>
        <w:t>APPROVAL OF THE FINANCIAL STATEMENTS</w:t>
      </w:r>
    </w:p>
    <w:p w:rsidR="0062287B" w:rsidRPr="008F0DD7" w:rsidRDefault="0062287B" w:rsidP="00745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rPr>
      </w:pPr>
    </w:p>
    <w:p w:rsidR="00665069" w:rsidRPr="0074512B" w:rsidRDefault="0074512B" w:rsidP="008F0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A57995">
        <w:rPr>
          <w:rFonts w:ascii="Times New Roman" w:hAnsi="Times New Roman" w:cs="Times New Roman"/>
          <w:sz w:val="22"/>
          <w:szCs w:val="22"/>
        </w:rPr>
        <w:t xml:space="preserve">The accompanying financial statements have been approved </w:t>
      </w:r>
      <w:r w:rsidR="005E2DA8">
        <w:rPr>
          <w:rFonts w:ascii="Times New Roman" w:hAnsi="Times New Roman" w:cs="Times New Roman"/>
          <w:sz w:val="22"/>
          <w:szCs w:val="22"/>
        </w:rPr>
        <w:t>for issuance</w:t>
      </w:r>
      <w:r w:rsidRPr="00A57995">
        <w:rPr>
          <w:rFonts w:ascii="Times New Roman" w:hAnsi="Times New Roman" w:cs="Times New Roman"/>
          <w:sz w:val="22"/>
          <w:szCs w:val="22"/>
        </w:rPr>
        <w:t xml:space="preserve"> by the Company’s Board of Directors’ meeting on February </w:t>
      </w:r>
      <w:r w:rsidR="007D450C">
        <w:rPr>
          <w:rFonts w:ascii="Times New Roman" w:hAnsi="Times New Roman" w:cs="Times New Roman"/>
          <w:sz w:val="22"/>
          <w:szCs w:val="22"/>
        </w:rPr>
        <w:t>2</w:t>
      </w:r>
      <w:r w:rsidR="00280D9B">
        <w:rPr>
          <w:rFonts w:ascii="Times New Roman" w:hAnsi="Times New Roman" w:cstheme="minorBidi"/>
          <w:sz w:val="22"/>
          <w:szCs w:val="22"/>
        </w:rPr>
        <w:t>7</w:t>
      </w:r>
      <w:r w:rsidR="00917E3B">
        <w:rPr>
          <w:rFonts w:ascii="Times New Roman" w:hAnsi="Times New Roman" w:cs="Times New Roman"/>
          <w:sz w:val="22"/>
          <w:szCs w:val="22"/>
        </w:rPr>
        <w:t>, 202</w:t>
      </w:r>
      <w:r w:rsidR="00635319">
        <w:rPr>
          <w:rFonts w:ascii="Times New Roman" w:hAnsi="Times New Roman" w:cstheme="minorBidi"/>
          <w:sz w:val="22"/>
          <w:szCs w:val="22"/>
        </w:rPr>
        <w:t>4</w:t>
      </w:r>
      <w:r w:rsidRPr="00A57995">
        <w:rPr>
          <w:rFonts w:ascii="Times New Roman" w:hAnsi="Times New Roman" w:cs="Times New Roman"/>
          <w:sz w:val="22"/>
          <w:szCs w:val="22"/>
        </w:rPr>
        <w:t>.</w:t>
      </w:r>
    </w:p>
    <w:sectPr w:rsidR="00665069" w:rsidRPr="0074512B" w:rsidSect="00D459BF">
      <w:headerReference w:type="default" r:id="rId8"/>
      <w:footerReference w:type="default" r:id="rId9"/>
      <w:headerReference w:type="first" r:id="rId10"/>
      <w:footerReference w:type="first" r:id="rId11"/>
      <w:type w:val="continuous"/>
      <w:pgSz w:w="11909" w:h="16834" w:code="9"/>
      <w:pgMar w:top="1525" w:right="1151" w:bottom="709" w:left="1440" w:header="993" w:footer="380" w:gutter="0"/>
      <w:pgNumType w:start="11"/>
      <w:cols w:space="720"/>
      <w:titlePg/>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1DD0" w:rsidRDefault="006E1DD0" w:rsidP="00642AE8">
      <w:pPr>
        <w:pStyle w:val="Char"/>
      </w:pPr>
      <w:r>
        <w:separator/>
      </w:r>
    </w:p>
  </w:endnote>
  <w:endnote w:type="continuationSeparator" w:id="1">
    <w:p w:rsidR="006E1DD0" w:rsidRDefault="006E1DD0" w:rsidP="00642AE8">
      <w:pPr>
        <w:pStyle w:val="Cha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6427" w:rsidRPr="0062452D" w:rsidRDefault="00B609B7">
    <w:pPr>
      <w:pStyle w:val="Footer"/>
      <w:jc w:val="right"/>
      <w:rPr>
        <w:rFonts w:ascii="Times New Roman" w:hAnsi="Times New Roman" w:cs="Times New Roman"/>
        <w:sz w:val="22"/>
        <w:szCs w:val="22"/>
      </w:rPr>
    </w:pPr>
    <w:r w:rsidRPr="0062452D">
      <w:rPr>
        <w:rFonts w:ascii="Times New Roman" w:hAnsi="Times New Roman" w:cs="Times New Roman"/>
        <w:sz w:val="22"/>
        <w:szCs w:val="22"/>
      </w:rPr>
      <w:fldChar w:fldCharType="begin"/>
    </w:r>
    <w:r w:rsidR="00106427" w:rsidRPr="0062452D">
      <w:rPr>
        <w:rFonts w:ascii="Times New Roman" w:hAnsi="Times New Roman" w:cs="Times New Roman"/>
        <w:sz w:val="22"/>
        <w:szCs w:val="22"/>
      </w:rPr>
      <w:instrText xml:space="preserve"> PAGE   \* MERGEFORMAT </w:instrText>
    </w:r>
    <w:r w:rsidRPr="0062452D">
      <w:rPr>
        <w:rFonts w:ascii="Times New Roman" w:hAnsi="Times New Roman" w:cs="Times New Roman"/>
        <w:sz w:val="22"/>
        <w:szCs w:val="22"/>
      </w:rPr>
      <w:fldChar w:fldCharType="separate"/>
    </w:r>
    <w:r w:rsidR="008F0DD7">
      <w:rPr>
        <w:rFonts w:ascii="Times New Roman" w:hAnsi="Times New Roman" w:cs="Times New Roman"/>
        <w:noProof/>
        <w:sz w:val="22"/>
        <w:szCs w:val="22"/>
      </w:rPr>
      <w:t>36</w:t>
    </w:r>
    <w:r w:rsidRPr="0062452D">
      <w:rPr>
        <w:rFonts w:ascii="Times New Roman" w:hAnsi="Times New Roman" w:cs="Times New Roman"/>
        <w:sz w:val="22"/>
        <w:szCs w:val="22"/>
      </w:rPr>
      <w:fldChar w:fldCharType="end"/>
    </w:r>
  </w:p>
  <w:p w:rsidR="00106427" w:rsidRPr="0062452D" w:rsidRDefault="00106427" w:rsidP="008E1970">
    <w:pPr>
      <w:jc w:val="right"/>
      <w:rPr>
        <w:rFonts w:ascii="Times New Roman" w:hAnsi="Times New Roman" w:cs="Times New Roman"/>
        <w:b/>
        <w:bCs/>
        <w:sz w:val="22"/>
        <w:szCs w:val="22"/>
        <w:lang w:val="nl-N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6427" w:rsidRPr="0062452D" w:rsidRDefault="00106427">
    <w:pPr>
      <w:pStyle w:val="Footer"/>
      <w:jc w:val="right"/>
      <w:rPr>
        <w:rFonts w:ascii="Angsana New" w:hAnsi="Angsana New"/>
        <w:sz w:val="30"/>
        <w:szCs w:val="30"/>
      </w:rPr>
    </w:pPr>
    <w:r>
      <w:rPr>
        <w:rFonts w:ascii="Angsana New" w:hAnsi="Angsana New"/>
        <w:sz w:val="30"/>
        <w:szCs w:val="30"/>
      </w:rPr>
      <w:t>11</w:t>
    </w:r>
  </w:p>
  <w:p w:rsidR="00106427" w:rsidRPr="00FA29AE" w:rsidRDefault="00106427" w:rsidP="008E1970">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1DD0" w:rsidRDefault="006E1DD0" w:rsidP="00642AE8">
      <w:pPr>
        <w:pStyle w:val="Char"/>
      </w:pPr>
      <w:r>
        <w:separator/>
      </w:r>
    </w:p>
  </w:footnote>
  <w:footnote w:type="continuationSeparator" w:id="1">
    <w:p w:rsidR="006E1DD0" w:rsidRDefault="006E1DD0" w:rsidP="00642AE8">
      <w:pPr>
        <w:pStyle w:val="Cha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6427" w:rsidRPr="00284C4C" w:rsidRDefault="00106427" w:rsidP="00C9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Arial"/>
        <w:b/>
        <w:bCs/>
        <w:spacing w:val="-2"/>
        <w:sz w:val="22"/>
        <w:szCs w:val="22"/>
      </w:rPr>
    </w:pPr>
    <w:r w:rsidRPr="00272C10">
      <w:rPr>
        <w:rFonts w:ascii="Times New Roman" w:hAnsi="Times New Roman" w:cs="Times New Roman"/>
        <w:b/>
        <w:bCs/>
        <w:sz w:val="22"/>
        <w:szCs w:val="22"/>
      </w:rPr>
      <w:t xml:space="preserve">NORTH EAST RUBBER </w:t>
    </w:r>
    <w:r>
      <w:rPr>
        <w:rFonts w:ascii="Times New Roman" w:hAnsi="Times New Roman" w:cs="Times New Roman"/>
        <w:b/>
        <w:bCs/>
        <w:sz w:val="22"/>
        <w:szCs w:val="22"/>
      </w:rPr>
      <w:t xml:space="preserve">PUBLIC </w:t>
    </w:r>
    <w:r w:rsidRPr="00272C10">
      <w:rPr>
        <w:rFonts w:ascii="Times New Roman" w:hAnsi="Times New Roman" w:cs="Times New Roman"/>
        <w:b/>
        <w:bCs/>
        <w:sz w:val="22"/>
        <w:szCs w:val="22"/>
      </w:rPr>
      <w:t>COMPANY LIMITED</w:t>
    </w:r>
  </w:p>
  <w:p w:rsidR="00106427" w:rsidRPr="00C9146C" w:rsidRDefault="00106427" w:rsidP="00C9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2"/>
        <w:szCs w:val="28"/>
      </w:rPr>
    </w:pPr>
    <w:r w:rsidRPr="00A8629F">
      <w:rPr>
        <w:rFonts w:ascii="Times New Roman" w:hAnsi="Times New Roman" w:cs="Arial"/>
        <w:b/>
        <w:bCs/>
        <w:sz w:val="22"/>
        <w:szCs w:val="22"/>
      </w:rPr>
      <w:t>Notes to Financial Statements</w:t>
    </w:r>
    <w:r>
      <w:rPr>
        <w:rFonts w:ascii="Times New Roman" w:hAnsi="Times New Roman" w:cs="Arial"/>
        <w:b/>
        <w:bCs/>
        <w:sz w:val="22"/>
        <w:szCs w:val="22"/>
      </w:rPr>
      <w:t xml:space="preserve"> </w:t>
    </w:r>
    <w:r>
      <w:rPr>
        <w:rFonts w:ascii="Times New Roman" w:hAnsi="Times New Roman" w:cs="Cordia New"/>
        <w:b/>
        <w:bCs/>
        <w:sz w:val="22"/>
        <w:szCs w:val="28"/>
      </w:rPr>
      <w:t>(Continued)</w:t>
    </w:r>
  </w:p>
  <w:p w:rsidR="00106427" w:rsidRPr="00A8629F" w:rsidRDefault="00106427" w:rsidP="00C9146C">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both"/>
      <w:rPr>
        <w:rFonts w:cs="Arial"/>
      </w:rPr>
    </w:pPr>
    <w:r>
      <w:rPr>
        <w:rFonts w:cs="Arial"/>
      </w:rPr>
      <w:t>December 31, 2023 and 2022</w:t>
    </w:r>
  </w:p>
  <w:p w:rsidR="00106427" w:rsidRPr="005104B8" w:rsidRDefault="00106427" w:rsidP="000C331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6427" w:rsidRPr="00284C4C" w:rsidRDefault="00106427" w:rsidP="00C9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Arial"/>
        <w:b/>
        <w:bCs/>
        <w:spacing w:val="-2"/>
        <w:sz w:val="22"/>
        <w:szCs w:val="22"/>
      </w:rPr>
    </w:pPr>
    <w:r w:rsidRPr="00272C10">
      <w:rPr>
        <w:rFonts w:ascii="Times New Roman" w:hAnsi="Times New Roman" w:cs="Times New Roman"/>
        <w:b/>
        <w:bCs/>
        <w:sz w:val="22"/>
        <w:szCs w:val="22"/>
      </w:rPr>
      <w:t xml:space="preserve">NORTH EAST RUBBER </w:t>
    </w:r>
    <w:r>
      <w:rPr>
        <w:rFonts w:ascii="Times New Roman" w:hAnsi="Times New Roman" w:cs="Times New Roman"/>
        <w:b/>
        <w:bCs/>
        <w:sz w:val="22"/>
        <w:szCs w:val="22"/>
      </w:rPr>
      <w:t xml:space="preserve">PUBLIC </w:t>
    </w:r>
    <w:r w:rsidRPr="00272C10">
      <w:rPr>
        <w:rFonts w:ascii="Times New Roman" w:hAnsi="Times New Roman" w:cs="Times New Roman"/>
        <w:b/>
        <w:bCs/>
        <w:sz w:val="22"/>
        <w:szCs w:val="22"/>
      </w:rPr>
      <w:t>COMPANY LIMITED</w:t>
    </w:r>
  </w:p>
  <w:p w:rsidR="00106427" w:rsidRPr="00A8629F" w:rsidRDefault="00106427" w:rsidP="00C9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Arial"/>
        <w:b/>
        <w:bCs/>
        <w:sz w:val="22"/>
        <w:szCs w:val="22"/>
      </w:rPr>
    </w:pPr>
    <w:r w:rsidRPr="00A8629F">
      <w:rPr>
        <w:rFonts w:ascii="Times New Roman" w:hAnsi="Times New Roman" w:cs="Arial"/>
        <w:b/>
        <w:bCs/>
        <w:sz w:val="22"/>
        <w:szCs w:val="22"/>
      </w:rPr>
      <w:t>Notes to Financial Statements</w:t>
    </w:r>
    <w:r>
      <w:rPr>
        <w:rFonts w:ascii="Times New Roman" w:hAnsi="Times New Roman" w:cs="Arial"/>
        <w:b/>
        <w:bCs/>
        <w:sz w:val="22"/>
        <w:szCs w:val="22"/>
      </w:rPr>
      <w:t xml:space="preserve"> </w:t>
    </w:r>
  </w:p>
  <w:p w:rsidR="00106427" w:rsidRPr="00A8629F" w:rsidRDefault="00106427" w:rsidP="00C9146C">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both"/>
      <w:rPr>
        <w:rFonts w:cs="Arial"/>
      </w:rPr>
    </w:pPr>
    <w:r>
      <w:rPr>
        <w:rFonts w:cs="Arial"/>
      </w:rPr>
      <w:t>December 31, 2023 and 2022</w:t>
    </w:r>
  </w:p>
  <w:p w:rsidR="00106427" w:rsidRPr="005104B8" w:rsidRDefault="0010642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3EF0C8C"/>
    <w:multiLevelType w:val="hybridMultilevel"/>
    <w:tmpl w:val="5038F75C"/>
    <w:lvl w:ilvl="0" w:tplc="05387F48">
      <w:start w:val="1"/>
      <w:numFmt w:val="decimal"/>
      <w:lvlText w:val="%1."/>
      <w:lvlJc w:val="left"/>
      <w:pPr>
        <w:tabs>
          <w:tab w:val="num" w:pos="720"/>
        </w:tabs>
        <w:ind w:left="720" w:hanging="360"/>
      </w:pPr>
      <w:rPr>
        <w:rFonts w:hint="default"/>
        <w:b/>
        <w:bCs/>
        <w:sz w:val="24"/>
        <w:szCs w:val="24"/>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6533FE8"/>
    <w:multiLevelType w:val="hybridMultilevel"/>
    <w:tmpl w:val="CE74B85C"/>
    <w:lvl w:ilvl="0" w:tplc="BDACE7B6">
      <w:numFmt w:val="bullet"/>
      <w:lvlText w:val="-"/>
      <w:lvlJc w:val="left"/>
      <w:pPr>
        <w:ind w:left="720" w:hanging="360"/>
      </w:pPr>
      <w:rPr>
        <w:rFonts w:ascii="Times New Roman" w:eastAsia="Times New Roman" w:hAnsi="Times New Roman" w:cs="Times New Roman" w:hint="default"/>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FFC5815"/>
    <w:multiLevelType w:val="hybridMultilevel"/>
    <w:tmpl w:val="E21A8A84"/>
    <w:lvl w:ilvl="0" w:tplc="5BB83F32">
      <w:start w:val="1"/>
      <w:numFmt w:val="lowerLetter"/>
      <w:lvlText w:val="%1)"/>
      <w:lvlJc w:val="left"/>
      <w:pPr>
        <w:ind w:left="1174" w:hanging="360"/>
      </w:pPr>
      <w:rPr>
        <w:rFonts w:hint="default"/>
        <w:color w:val="auto"/>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4">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nsid w:val="51C36795"/>
    <w:multiLevelType w:val="hybridMultilevel"/>
    <w:tmpl w:val="9FB6962E"/>
    <w:lvl w:ilvl="0" w:tplc="EE18D5D8">
      <w:start w:val="1"/>
      <w:numFmt w:val="lowerLetter"/>
      <w:lvlText w:val="%1."/>
      <w:lvlJc w:val="left"/>
      <w:pPr>
        <w:ind w:left="720" w:hanging="360"/>
      </w:pPr>
      <w:rPr>
        <w:rFonts w:ascii="Times New Roman" w:eastAsia="Times New Roman" w:hAnsi="Times New Roman" w:cs="Times New Roman"/>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5CA64C7"/>
    <w:multiLevelType w:val="hybridMultilevel"/>
    <w:tmpl w:val="F7900196"/>
    <w:lvl w:ilvl="0" w:tplc="A272797C">
      <w:start w:val="31"/>
      <w:numFmt w:val="bullet"/>
      <w:lvlText w:val="-"/>
      <w:lvlJc w:val="left"/>
      <w:pPr>
        <w:ind w:left="394" w:hanging="360"/>
      </w:pPr>
      <w:rPr>
        <w:rFonts w:ascii="Times New Roman" w:eastAsia="Cordia New"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2">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05E3304"/>
    <w:multiLevelType w:val="hybridMultilevel"/>
    <w:tmpl w:val="EDBCEE26"/>
    <w:lvl w:ilvl="0" w:tplc="51CC64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nsid w:val="66E938D0"/>
    <w:multiLevelType w:val="hybridMultilevel"/>
    <w:tmpl w:val="1BF2704C"/>
    <w:lvl w:ilvl="0" w:tplc="737A78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A5B6940"/>
    <w:multiLevelType w:val="hybridMultilevel"/>
    <w:tmpl w:val="EEC49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1812E7"/>
    <w:multiLevelType w:val="hybridMultilevel"/>
    <w:tmpl w:val="C5FE3374"/>
    <w:lvl w:ilvl="0" w:tplc="6B3A220E">
      <w:start w:val="1"/>
      <w:numFmt w:val="decimal"/>
      <w:lvlText w:val="%1)"/>
      <w:lvlJc w:val="left"/>
      <w:pPr>
        <w:ind w:left="394" w:hanging="360"/>
      </w:pPr>
      <w:rPr>
        <w:rFonts w:ascii="Times New Roman" w:hAnsi="Times New Roman" w:cs="Times New Roman" w:hint="default"/>
        <w:color w:val="auto"/>
        <w:sz w:val="22"/>
        <w:szCs w:val="22"/>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8">
    <w:nsid w:val="71D8468B"/>
    <w:multiLevelType w:val="hybridMultilevel"/>
    <w:tmpl w:val="413049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5"/>
  </w:num>
  <w:num w:numId="13">
    <w:abstractNumId w:val="24"/>
  </w:num>
  <w:num w:numId="14">
    <w:abstractNumId w:val="17"/>
  </w:num>
  <w:num w:numId="15">
    <w:abstractNumId w:val="19"/>
  </w:num>
  <w:num w:numId="16">
    <w:abstractNumId w:val="21"/>
  </w:num>
  <w:num w:numId="17">
    <w:abstractNumId w:val="12"/>
  </w:num>
  <w:num w:numId="18">
    <w:abstractNumId w:val="25"/>
  </w:num>
  <w:num w:numId="19">
    <w:abstractNumId w:val="10"/>
  </w:num>
  <w:num w:numId="20">
    <w:abstractNumId w:val="22"/>
  </w:num>
  <w:num w:numId="21">
    <w:abstractNumId w:val="13"/>
  </w:num>
  <w:num w:numId="22">
    <w:abstractNumId w:val="14"/>
  </w:num>
  <w:num w:numId="23">
    <w:abstractNumId w:val="23"/>
  </w:num>
  <w:num w:numId="24">
    <w:abstractNumId w:val="11"/>
  </w:num>
  <w:num w:numId="25">
    <w:abstractNumId w:val="26"/>
  </w:num>
  <w:num w:numId="26">
    <w:abstractNumId w:val="27"/>
  </w:num>
  <w:num w:numId="27">
    <w:abstractNumId w:val="28"/>
  </w:num>
  <w:num w:numId="28">
    <w:abstractNumId w:val="16"/>
  </w:num>
  <w:num w:numId="29">
    <w:abstractNumId w:val="20"/>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attachedTemplate r:id="rId1"/>
  <w:stylePaneFormatFilter w:val="3F01"/>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158722" fill="f" fillcolor="#f49100" strokecolor="#f49100">
      <v:fill color="#f49100" on="f"/>
      <v:stroke color="#f49100"/>
      <o:colormru v:ext="edit" colors="#f49100,#8f9286"/>
    </o:shapedefaults>
  </w:hdrShapeDefaults>
  <w:footnotePr>
    <w:footnote w:id="0"/>
    <w:footnote w:id="1"/>
  </w:footnotePr>
  <w:endnotePr>
    <w:endnote w:id="0"/>
    <w:endnote w:id="1"/>
  </w:endnotePr>
  <w:compat>
    <w:applyBreakingRules/>
  </w:compat>
  <w:rsids>
    <w:rsidRoot w:val="004A2807"/>
    <w:rsid w:val="00000A5A"/>
    <w:rsid w:val="0000146B"/>
    <w:rsid w:val="00002268"/>
    <w:rsid w:val="00002CAE"/>
    <w:rsid w:val="00003306"/>
    <w:rsid w:val="00003565"/>
    <w:rsid w:val="00003BEC"/>
    <w:rsid w:val="00004514"/>
    <w:rsid w:val="00005AA5"/>
    <w:rsid w:val="00005B98"/>
    <w:rsid w:val="00006B60"/>
    <w:rsid w:val="00007642"/>
    <w:rsid w:val="00007A53"/>
    <w:rsid w:val="00007CEE"/>
    <w:rsid w:val="00010199"/>
    <w:rsid w:val="000101CF"/>
    <w:rsid w:val="00010409"/>
    <w:rsid w:val="00010516"/>
    <w:rsid w:val="00010919"/>
    <w:rsid w:val="00010FD3"/>
    <w:rsid w:val="00011BA4"/>
    <w:rsid w:val="00012AC2"/>
    <w:rsid w:val="00012BBD"/>
    <w:rsid w:val="00013971"/>
    <w:rsid w:val="0001463C"/>
    <w:rsid w:val="00014BB2"/>
    <w:rsid w:val="0001505C"/>
    <w:rsid w:val="00015C3D"/>
    <w:rsid w:val="00015D33"/>
    <w:rsid w:val="000163D0"/>
    <w:rsid w:val="00016C65"/>
    <w:rsid w:val="00020E4D"/>
    <w:rsid w:val="00020EE1"/>
    <w:rsid w:val="000213D4"/>
    <w:rsid w:val="000214AE"/>
    <w:rsid w:val="0002172D"/>
    <w:rsid w:val="00021873"/>
    <w:rsid w:val="000219A2"/>
    <w:rsid w:val="00022006"/>
    <w:rsid w:val="00022854"/>
    <w:rsid w:val="0002337A"/>
    <w:rsid w:val="000234E7"/>
    <w:rsid w:val="0002381C"/>
    <w:rsid w:val="00023A52"/>
    <w:rsid w:val="00024A1E"/>
    <w:rsid w:val="00024D25"/>
    <w:rsid w:val="000255B7"/>
    <w:rsid w:val="00026380"/>
    <w:rsid w:val="00026D42"/>
    <w:rsid w:val="00026E81"/>
    <w:rsid w:val="00027051"/>
    <w:rsid w:val="000271CD"/>
    <w:rsid w:val="000278DF"/>
    <w:rsid w:val="00027FA1"/>
    <w:rsid w:val="00030AEA"/>
    <w:rsid w:val="0003143B"/>
    <w:rsid w:val="00031C3E"/>
    <w:rsid w:val="00032757"/>
    <w:rsid w:val="000331C0"/>
    <w:rsid w:val="00033642"/>
    <w:rsid w:val="0003505C"/>
    <w:rsid w:val="00035610"/>
    <w:rsid w:val="0003584B"/>
    <w:rsid w:val="0003647C"/>
    <w:rsid w:val="00037F6D"/>
    <w:rsid w:val="00040319"/>
    <w:rsid w:val="00040409"/>
    <w:rsid w:val="000408CC"/>
    <w:rsid w:val="0004160E"/>
    <w:rsid w:val="00041644"/>
    <w:rsid w:val="000417E8"/>
    <w:rsid w:val="00042270"/>
    <w:rsid w:val="0004273B"/>
    <w:rsid w:val="000427BA"/>
    <w:rsid w:val="00042B1F"/>
    <w:rsid w:val="00042EB5"/>
    <w:rsid w:val="000431C5"/>
    <w:rsid w:val="0004339B"/>
    <w:rsid w:val="00043885"/>
    <w:rsid w:val="00043E38"/>
    <w:rsid w:val="00044091"/>
    <w:rsid w:val="0004506F"/>
    <w:rsid w:val="000451A2"/>
    <w:rsid w:val="00045C61"/>
    <w:rsid w:val="00045F7D"/>
    <w:rsid w:val="00047C95"/>
    <w:rsid w:val="000501B1"/>
    <w:rsid w:val="00050790"/>
    <w:rsid w:val="00050942"/>
    <w:rsid w:val="00050A5B"/>
    <w:rsid w:val="00050C3F"/>
    <w:rsid w:val="000513DE"/>
    <w:rsid w:val="000514A1"/>
    <w:rsid w:val="0005176F"/>
    <w:rsid w:val="00052510"/>
    <w:rsid w:val="00052C6B"/>
    <w:rsid w:val="00052EF7"/>
    <w:rsid w:val="0005314D"/>
    <w:rsid w:val="000532EC"/>
    <w:rsid w:val="00054214"/>
    <w:rsid w:val="00054242"/>
    <w:rsid w:val="000545C8"/>
    <w:rsid w:val="000545FA"/>
    <w:rsid w:val="00054872"/>
    <w:rsid w:val="00054922"/>
    <w:rsid w:val="00055860"/>
    <w:rsid w:val="00055E94"/>
    <w:rsid w:val="00056C2C"/>
    <w:rsid w:val="00057AA8"/>
    <w:rsid w:val="00057D23"/>
    <w:rsid w:val="00060A24"/>
    <w:rsid w:val="00061DAF"/>
    <w:rsid w:val="000625BA"/>
    <w:rsid w:val="000636DC"/>
    <w:rsid w:val="0006387D"/>
    <w:rsid w:val="00064426"/>
    <w:rsid w:val="0006499E"/>
    <w:rsid w:val="00064BEB"/>
    <w:rsid w:val="00064C98"/>
    <w:rsid w:val="00065375"/>
    <w:rsid w:val="00065A56"/>
    <w:rsid w:val="00065ABB"/>
    <w:rsid w:val="00070604"/>
    <w:rsid w:val="00070CFC"/>
    <w:rsid w:val="00071FC6"/>
    <w:rsid w:val="00072E3D"/>
    <w:rsid w:val="00073244"/>
    <w:rsid w:val="00074985"/>
    <w:rsid w:val="00075077"/>
    <w:rsid w:val="0007569A"/>
    <w:rsid w:val="0007614D"/>
    <w:rsid w:val="00076AC6"/>
    <w:rsid w:val="00076BAA"/>
    <w:rsid w:val="00076C46"/>
    <w:rsid w:val="00076D26"/>
    <w:rsid w:val="00077AE0"/>
    <w:rsid w:val="00077BF7"/>
    <w:rsid w:val="00081074"/>
    <w:rsid w:val="000811F0"/>
    <w:rsid w:val="0008128E"/>
    <w:rsid w:val="000815C0"/>
    <w:rsid w:val="00081CD6"/>
    <w:rsid w:val="00083578"/>
    <w:rsid w:val="000836E8"/>
    <w:rsid w:val="00083740"/>
    <w:rsid w:val="000838FF"/>
    <w:rsid w:val="00084A89"/>
    <w:rsid w:val="00084FA4"/>
    <w:rsid w:val="00085370"/>
    <w:rsid w:val="00085AF1"/>
    <w:rsid w:val="00085B57"/>
    <w:rsid w:val="00085DED"/>
    <w:rsid w:val="00086262"/>
    <w:rsid w:val="00086925"/>
    <w:rsid w:val="0008703A"/>
    <w:rsid w:val="000874D3"/>
    <w:rsid w:val="00087886"/>
    <w:rsid w:val="00090F7C"/>
    <w:rsid w:val="00091129"/>
    <w:rsid w:val="00091207"/>
    <w:rsid w:val="00091638"/>
    <w:rsid w:val="00092290"/>
    <w:rsid w:val="00092B18"/>
    <w:rsid w:val="00092B91"/>
    <w:rsid w:val="00094295"/>
    <w:rsid w:val="0009580A"/>
    <w:rsid w:val="00095D8D"/>
    <w:rsid w:val="000962EB"/>
    <w:rsid w:val="00096B81"/>
    <w:rsid w:val="000A1866"/>
    <w:rsid w:val="000A1D2D"/>
    <w:rsid w:val="000A21A6"/>
    <w:rsid w:val="000A2405"/>
    <w:rsid w:val="000A2512"/>
    <w:rsid w:val="000A2888"/>
    <w:rsid w:val="000A35BD"/>
    <w:rsid w:val="000A3625"/>
    <w:rsid w:val="000A36A0"/>
    <w:rsid w:val="000A3ADD"/>
    <w:rsid w:val="000A43C1"/>
    <w:rsid w:val="000A442B"/>
    <w:rsid w:val="000A48A1"/>
    <w:rsid w:val="000A4ABD"/>
    <w:rsid w:val="000A5122"/>
    <w:rsid w:val="000A52C6"/>
    <w:rsid w:val="000A5671"/>
    <w:rsid w:val="000A68E5"/>
    <w:rsid w:val="000A6D36"/>
    <w:rsid w:val="000A6EC7"/>
    <w:rsid w:val="000A7990"/>
    <w:rsid w:val="000B0524"/>
    <w:rsid w:val="000B05DB"/>
    <w:rsid w:val="000B0D17"/>
    <w:rsid w:val="000B16DC"/>
    <w:rsid w:val="000B1A59"/>
    <w:rsid w:val="000B1F56"/>
    <w:rsid w:val="000B3068"/>
    <w:rsid w:val="000B4922"/>
    <w:rsid w:val="000B511A"/>
    <w:rsid w:val="000B51EC"/>
    <w:rsid w:val="000B5259"/>
    <w:rsid w:val="000B52EF"/>
    <w:rsid w:val="000B5888"/>
    <w:rsid w:val="000B5D84"/>
    <w:rsid w:val="000B7D7C"/>
    <w:rsid w:val="000B7DF5"/>
    <w:rsid w:val="000B7F1B"/>
    <w:rsid w:val="000C0389"/>
    <w:rsid w:val="000C07A8"/>
    <w:rsid w:val="000C0EA7"/>
    <w:rsid w:val="000C0EF2"/>
    <w:rsid w:val="000C0F5C"/>
    <w:rsid w:val="000C112D"/>
    <w:rsid w:val="000C170C"/>
    <w:rsid w:val="000C280D"/>
    <w:rsid w:val="000C2EF4"/>
    <w:rsid w:val="000C30BE"/>
    <w:rsid w:val="000C3316"/>
    <w:rsid w:val="000C35F1"/>
    <w:rsid w:val="000C47F6"/>
    <w:rsid w:val="000C4AA1"/>
    <w:rsid w:val="000C4BD5"/>
    <w:rsid w:val="000C4F7A"/>
    <w:rsid w:val="000C5320"/>
    <w:rsid w:val="000C5705"/>
    <w:rsid w:val="000C5CC7"/>
    <w:rsid w:val="000C6118"/>
    <w:rsid w:val="000C6263"/>
    <w:rsid w:val="000C65D2"/>
    <w:rsid w:val="000C6A09"/>
    <w:rsid w:val="000C75C7"/>
    <w:rsid w:val="000C782E"/>
    <w:rsid w:val="000D09DD"/>
    <w:rsid w:val="000D0AFF"/>
    <w:rsid w:val="000D0C75"/>
    <w:rsid w:val="000D1257"/>
    <w:rsid w:val="000D19BE"/>
    <w:rsid w:val="000D1B31"/>
    <w:rsid w:val="000D1C3D"/>
    <w:rsid w:val="000D21F7"/>
    <w:rsid w:val="000D2632"/>
    <w:rsid w:val="000D2E73"/>
    <w:rsid w:val="000D3037"/>
    <w:rsid w:val="000D308B"/>
    <w:rsid w:val="000D3492"/>
    <w:rsid w:val="000D3DCB"/>
    <w:rsid w:val="000D45E5"/>
    <w:rsid w:val="000D4AF2"/>
    <w:rsid w:val="000D55A3"/>
    <w:rsid w:val="000D5805"/>
    <w:rsid w:val="000D5811"/>
    <w:rsid w:val="000D5CBC"/>
    <w:rsid w:val="000D601A"/>
    <w:rsid w:val="000D6E6D"/>
    <w:rsid w:val="000D727B"/>
    <w:rsid w:val="000D7382"/>
    <w:rsid w:val="000D792F"/>
    <w:rsid w:val="000D7CEA"/>
    <w:rsid w:val="000D7F84"/>
    <w:rsid w:val="000D7F88"/>
    <w:rsid w:val="000E0D38"/>
    <w:rsid w:val="000E1230"/>
    <w:rsid w:val="000E20E6"/>
    <w:rsid w:val="000E25DB"/>
    <w:rsid w:val="000E32EF"/>
    <w:rsid w:val="000E3CA5"/>
    <w:rsid w:val="000E3CFC"/>
    <w:rsid w:val="000E3EC5"/>
    <w:rsid w:val="000E4200"/>
    <w:rsid w:val="000E4B79"/>
    <w:rsid w:val="000E5085"/>
    <w:rsid w:val="000E5395"/>
    <w:rsid w:val="000E565C"/>
    <w:rsid w:val="000E5CEF"/>
    <w:rsid w:val="000E5D51"/>
    <w:rsid w:val="000E5DDD"/>
    <w:rsid w:val="000E6CBE"/>
    <w:rsid w:val="000E6F9F"/>
    <w:rsid w:val="000E70C6"/>
    <w:rsid w:val="000E766F"/>
    <w:rsid w:val="000F10F5"/>
    <w:rsid w:val="000F1FBB"/>
    <w:rsid w:val="000F2581"/>
    <w:rsid w:val="000F2841"/>
    <w:rsid w:val="000F2D6C"/>
    <w:rsid w:val="000F38D2"/>
    <w:rsid w:val="000F3C03"/>
    <w:rsid w:val="000F53A2"/>
    <w:rsid w:val="000F56CE"/>
    <w:rsid w:val="000F6C85"/>
    <w:rsid w:val="000F761F"/>
    <w:rsid w:val="0010183D"/>
    <w:rsid w:val="00101A6E"/>
    <w:rsid w:val="00101C91"/>
    <w:rsid w:val="00101D00"/>
    <w:rsid w:val="00103199"/>
    <w:rsid w:val="001034F0"/>
    <w:rsid w:val="00103520"/>
    <w:rsid w:val="0010382C"/>
    <w:rsid w:val="00103B70"/>
    <w:rsid w:val="00103D56"/>
    <w:rsid w:val="00104A1D"/>
    <w:rsid w:val="001055EF"/>
    <w:rsid w:val="001056B5"/>
    <w:rsid w:val="00105766"/>
    <w:rsid w:val="0010578D"/>
    <w:rsid w:val="00105854"/>
    <w:rsid w:val="001063DC"/>
    <w:rsid w:val="00106427"/>
    <w:rsid w:val="001067DF"/>
    <w:rsid w:val="00106FD4"/>
    <w:rsid w:val="001078BB"/>
    <w:rsid w:val="00107CE4"/>
    <w:rsid w:val="001112A3"/>
    <w:rsid w:val="00111B22"/>
    <w:rsid w:val="001129A6"/>
    <w:rsid w:val="00114559"/>
    <w:rsid w:val="001145DD"/>
    <w:rsid w:val="0011478B"/>
    <w:rsid w:val="001150C4"/>
    <w:rsid w:val="0011599B"/>
    <w:rsid w:val="00116A1E"/>
    <w:rsid w:val="00116A79"/>
    <w:rsid w:val="00116E19"/>
    <w:rsid w:val="00116EFA"/>
    <w:rsid w:val="0011700E"/>
    <w:rsid w:val="001175FD"/>
    <w:rsid w:val="00120919"/>
    <w:rsid w:val="001209B4"/>
    <w:rsid w:val="00120C32"/>
    <w:rsid w:val="00121364"/>
    <w:rsid w:val="00122088"/>
    <w:rsid w:val="0012224F"/>
    <w:rsid w:val="00122608"/>
    <w:rsid w:val="00122A1D"/>
    <w:rsid w:val="00122FC3"/>
    <w:rsid w:val="00123B2B"/>
    <w:rsid w:val="0012467B"/>
    <w:rsid w:val="0012524B"/>
    <w:rsid w:val="00125613"/>
    <w:rsid w:val="00125737"/>
    <w:rsid w:val="0012604C"/>
    <w:rsid w:val="001269FE"/>
    <w:rsid w:val="00126EE8"/>
    <w:rsid w:val="001277BA"/>
    <w:rsid w:val="00127BD7"/>
    <w:rsid w:val="00127D38"/>
    <w:rsid w:val="00130F09"/>
    <w:rsid w:val="00131069"/>
    <w:rsid w:val="001312A6"/>
    <w:rsid w:val="0013181A"/>
    <w:rsid w:val="001333E0"/>
    <w:rsid w:val="0013342F"/>
    <w:rsid w:val="001337A3"/>
    <w:rsid w:val="00133867"/>
    <w:rsid w:val="001338AE"/>
    <w:rsid w:val="00133CBE"/>
    <w:rsid w:val="00133CC4"/>
    <w:rsid w:val="00134376"/>
    <w:rsid w:val="00134399"/>
    <w:rsid w:val="00134E04"/>
    <w:rsid w:val="00135646"/>
    <w:rsid w:val="0013680D"/>
    <w:rsid w:val="00136860"/>
    <w:rsid w:val="00136DCA"/>
    <w:rsid w:val="001372AF"/>
    <w:rsid w:val="001376C6"/>
    <w:rsid w:val="00137855"/>
    <w:rsid w:val="00137B8C"/>
    <w:rsid w:val="00140625"/>
    <w:rsid w:val="00140C04"/>
    <w:rsid w:val="0014184C"/>
    <w:rsid w:val="00141C56"/>
    <w:rsid w:val="0014241F"/>
    <w:rsid w:val="00142503"/>
    <w:rsid w:val="001427CB"/>
    <w:rsid w:val="00142970"/>
    <w:rsid w:val="00143711"/>
    <w:rsid w:val="00144235"/>
    <w:rsid w:val="00144802"/>
    <w:rsid w:val="001459FF"/>
    <w:rsid w:val="0014621B"/>
    <w:rsid w:val="00146C36"/>
    <w:rsid w:val="001476D8"/>
    <w:rsid w:val="00147EFF"/>
    <w:rsid w:val="00147F55"/>
    <w:rsid w:val="001501BB"/>
    <w:rsid w:val="00150482"/>
    <w:rsid w:val="001505E6"/>
    <w:rsid w:val="00150BA9"/>
    <w:rsid w:val="00151848"/>
    <w:rsid w:val="00151873"/>
    <w:rsid w:val="00151B3A"/>
    <w:rsid w:val="00151DB2"/>
    <w:rsid w:val="00152277"/>
    <w:rsid w:val="00152607"/>
    <w:rsid w:val="00152E51"/>
    <w:rsid w:val="001532B9"/>
    <w:rsid w:val="00154676"/>
    <w:rsid w:val="00154F45"/>
    <w:rsid w:val="0015506E"/>
    <w:rsid w:val="001555C2"/>
    <w:rsid w:val="00157B8D"/>
    <w:rsid w:val="001600D5"/>
    <w:rsid w:val="00161C3A"/>
    <w:rsid w:val="001632AB"/>
    <w:rsid w:val="00164353"/>
    <w:rsid w:val="00164C36"/>
    <w:rsid w:val="00164D91"/>
    <w:rsid w:val="00164DE1"/>
    <w:rsid w:val="001652A5"/>
    <w:rsid w:val="001652BD"/>
    <w:rsid w:val="001654AA"/>
    <w:rsid w:val="001654C2"/>
    <w:rsid w:val="001657CE"/>
    <w:rsid w:val="00165E80"/>
    <w:rsid w:val="0016603F"/>
    <w:rsid w:val="001670A9"/>
    <w:rsid w:val="0016757E"/>
    <w:rsid w:val="0016791F"/>
    <w:rsid w:val="001700DB"/>
    <w:rsid w:val="0017038F"/>
    <w:rsid w:val="0017067E"/>
    <w:rsid w:val="0017080B"/>
    <w:rsid w:val="0017089A"/>
    <w:rsid w:val="0017090F"/>
    <w:rsid w:val="001713AE"/>
    <w:rsid w:val="00171A9E"/>
    <w:rsid w:val="001723B3"/>
    <w:rsid w:val="00172635"/>
    <w:rsid w:val="00172638"/>
    <w:rsid w:val="001726A4"/>
    <w:rsid w:val="00172E0C"/>
    <w:rsid w:val="001743C5"/>
    <w:rsid w:val="00175215"/>
    <w:rsid w:val="00176113"/>
    <w:rsid w:val="00176709"/>
    <w:rsid w:val="00176A00"/>
    <w:rsid w:val="0017755D"/>
    <w:rsid w:val="00177AEE"/>
    <w:rsid w:val="00180052"/>
    <w:rsid w:val="0018065A"/>
    <w:rsid w:val="00180FB2"/>
    <w:rsid w:val="00183124"/>
    <w:rsid w:val="001837D7"/>
    <w:rsid w:val="00183BDF"/>
    <w:rsid w:val="0018420A"/>
    <w:rsid w:val="001846AC"/>
    <w:rsid w:val="00184D6E"/>
    <w:rsid w:val="00184F86"/>
    <w:rsid w:val="00185565"/>
    <w:rsid w:val="00185821"/>
    <w:rsid w:val="00186010"/>
    <w:rsid w:val="00186382"/>
    <w:rsid w:val="00186608"/>
    <w:rsid w:val="001867F9"/>
    <w:rsid w:val="00186A0B"/>
    <w:rsid w:val="0018714D"/>
    <w:rsid w:val="001875F6"/>
    <w:rsid w:val="00187851"/>
    <w:rsid w:val="00190075"/>
    <w:rsid w:val="0019008E"/>
    <w:rsid w:val="00190402"/>
    <w:rsid w:val="00191389"/>
    <w:rsid w:val="001919A8"/>
    <w:rsid w:val="00192CC8"/>
    <w:rsid w:val="00193020"/>
    <w:rsid w:val="00193135"/>
    <w:rsid w:val="001943C2"/>
    <w:rsid w:val="0019472C"/>
    <w:rsid w:val="00194E84"/>
    <w:rsid w:val="001951AB"/>
    <w:rsid w:val="001955DB"/>
    <w:rsid w:val="00195F27"/>
    <w:rsid w:val="0019612B"/>
    <w:rsid w:val="00196250"/>
    <w:rsid w:val="00196512"/>
    <w:rsid w:val="00196933"/>
    <w:rsid w:val="001A0333"/>
    <w:rsid w:val="001A0375"/>
    <w:rsid w:val="001A0B7F"/>
    <w:rsid w:val="001A10FB"/>
    <w:rsid w:val="001A19C8"/>
    <w:rsid w:val="001A1A1A"/>
    <w:rsid w:val="001A220D"/>
    <w:rsid w:val="001A2240"/>
    <w:rsid w:val="001A27D8"/>
    <w:rsid w:val="001A3580"/>
    <w:rsid w:val="001A3A1F"/>
    <w:rsid w:val="001A3AEC"/>
    <w:rsid w:val="001A3E4E"/>
    <w:rsid w:val="001A51CE"/>
    <w:rsid w:val="001A5AFF"/>
    <w:rsid w:val="001A5C66"/>
    <w:rsid w:val="001A5ED5"/>
    <w:rsid w:val="001A70A0"/>
    <w:rsid w:val="001B00CD"/>
    <w:rsid w:val="001B05D3"/>
    <w:rsid w:val="001B11D0"/>
    <w:rsid w:val="001B1580"/>
    <w:rsid w:val="001B1CF0"/>
    <w:rsid w:val="001B2AB7"/>
    <w:rsid w:val="001B315C"/>
    <w:rsid w:val="001B3191"/>
    <w:rsid w:val="001B366A"/>
    <w:rsid w:val="001B3E48"/>
    <w:rsid w:val="001B3FD6"/>
    <w:rsid w:val="001B40DA"/>
    <w:rsid w:val="001B52F5"/>
    <w:rsid w:val="001B6986"/>
    <w:rsid w:val="001B6F7E"/>
    <w:rsid w:val="001B7F38"/>
    <w:rsid w:val="001C0663"/>
    <w:rsid w:val="001C0CA4"/>
    <w:rsid w:val="001C1414"/>
    <w:rsid w:val="001C1BB6"/>
    <w:rsid w:val="001C2074"/>
    <w:rsid w:val="001C2136"/>
    <w:rsid w:val="001C2FFF"/>
    <w:rsid w:val="001C3548"/>
    <w:rsid w:val="001C35CC"/>
    <w:rsid w:val="001C37A6"/>
    <w:rsid w:val="001C3EBE"/>
    <w:rsid w:val="001C470D"/>
    <w:rsid w:val="001C50CB"/>
    <w:rsid w:val="001C58EC"/>
    <w:rsid w:val="001C5E0A"/>
    <w:rsid w:val="001C61F1"/>
    <w:rsid w:val="001C64C8"/>
    <w:rsid w:val="001C6510"/>
    <w:rsid w:val="001C674C"/>
    <w:rsid w:val="001C6A24"/>
    <w:rsid w:val="001C721C"/>
    <w:rsid w:val="001C7AE6"/>
    <w:rsid w:val="001D11CE"/>
    <w:rsid w:val="001D1396"/>
    <w:rsid w:val="001D15D9"/>
    <w:rsid w:val="001D17A8"/>
    <w:rsid w:val="001D1889"/>
    <w:rsid w:val="001D18CA"/>
    <w:rsid w:val="001D32A5"/>
    <w:rsid w:val="001D340F"/>
    <w:rsid w:val="001D348B"/>
    <w:rsid w:val="001D366D"/>
    <w:rsid w:val="001D3856"/>
    <w:rsid w:val="001D39B6"/>
    <w:rsid w:val="001D5485"/>
    <w:rsid w:val="001D562E"/>
    <w:rsid w:val="001D59BA"/>
    <w:rsid w:val="001D5F7D"/>
    <w:rsid w:val="001D6157"/>
    <w:rsid w:val="001D659A"/>
    <w:rsid w:val="001D6C87"/>
    <w:rsid w:val="001D76E3"/>
    <w:rsid w:val="001E0753"/>
    <w:rsid w:val="001E0790"/>
    <w:rsid w:val="001E0CEB"/>
    <w:rsid w:val="001E101F"/>
    <w:rsid w:val="001E1375"/>
    <w:rsid w:val="001E1793"/>
    <w:rsid w:val="001E1BF4"/>
    <w:rsid w:val="001E1D50"/>
    <w:rsid w:val="001E30B5"/>
    <w:rsid w:val="001E34C0"/>
    <w:rsid w:val="001E373A"/>
    <w:rsid w:val="001E3F60"/>
    <w:rsid w:val="001E445D"/>
    <w:rsid w:val="001E4499"/>
    <w:rsid w:val="001E4834"/>
    <w:rsid w:val="001E5B55"/>
    <w:rsid w:val="001E5BEC"/>
    <w:rsid w:val="001E60AE"/>
    <w:rsid w:val="001E6192"/>
    <w:rsid w:val="001E6FB7"/>
    <w:rsid w:val="001E711A"/>
    <w:rsid w:val="001E7B1B"/>
    <w:rsid w:val="001E7EFD"/>
    <w:rsid w:val="001F0652"/>
    <w:rsid w:val="001F0737"/>
    <w:rsid w:val="001F0F24"/>
    <w:rsid w:val="001F20D4"/>
    <w:rsid w:val="001F20D5"/>
    <w:rsid w:val="001F218C"/>
    <w:rsid w:val="001F2631"/>
    <w:rsid w:val="001F2878"/>
    <w:rsid w:val="001F28BF"/>
    <w:rsid w:val="001F2AF9"/>
    <w:rsid w:val="001F32F4"/>
    <w:rsid w:val="001F39EA"/>
    <w:rsid w:val="001F3D40"/>
    <w:rsid w:val="001F3E6D"/>
    <w:rsid w:val="001F402B"/>
    <w:rsid w:val="001F4034"/>
    <w:rsid w:val="001F40B1"/>
    <w:rsid w:val="001F43AC"/>
    <w:rsid w:val="001F45D0"/>
    <w:rsid w:val="001F465B"/>
    <w:rsid w:val="001F5942"/>
    <w:rsid w:val="001F5BF0"/>
    <w:rsid w:val="001F5E34"/>
    <w:rsid w:val="001F5EA3"/>
    <w:rsid w:val="001F6121"/>
    <w:rsid w:val="001F7D00"/>
    <w:rsid w:val="0020022C"/>
    <w:rsid w:val="002003FC"/>
    <w:rsid w:val="00201169"/>
    <w:rsid w:val="00201B7E"/>
    <w:rsid w:val="00201B7F"/>
    <w:rsid w:val="00201DD2"/>
    <w:rsid w:val="00203B9F"/>
    <w:rsid w:val="00204125"/>
    <w:rsid w:val="0020461F"/>
    <w:rsid w:val="002046E2"/>
    <w:rsid w:val="00204D8C"/>
    <w:rsid w:val="002057AF"/>
    <w:rsid w:val="00205C79"/>
    <w:rsid w:val="00205ED9"/>
    <w:rsid w:val="0020623F"/>
    <w:rsid w:val="002066DF"/>
    <w:rsid w:val="00206801"/>
    <w:rsid w:val="00206EE8"/>
    <w:rsid w:val="00207050"/>
    <w:rsid w:val="002070BA"/>
    <w:rsid w:val="00207939"/>
    <w:rsid w:val="002079B3"/>
    <w:rsid w:val="00210131"/>
    <w:rsid w:val="00210343"/>
    <w:rsid w:val="00210C9E"/>
    <w:rsid w:val="00211BC5"/>
    <w:rsid w:val="00212658"/>
    <w:rsid w:val="00212D84"/>
    <w:rsid w:val="00212E4F"/>
    <w:rsid w:val="00213490"/>
    <w:rsid w:val="002141B3"/>
    <w:rsid w:val="00214997"/>
    <w:rsid w:val="00214AF6"/>
    <w:rsid w:val="00214DAB"/>
    <w:rsid w:val="00214DBC"/>
    <w:rsid w:val="00215488"/>
    <w:rsid w:val="00215C47"/>
    <w:rsid w:val="00215D1B"/>
    <w:rsid w:val="00216A52"/>
    <w:rsid w:val="00217B07"/>
    <w:rsid w:val="00217B26"/>
    <w:rsid w:val="00217B2A"/>
    <w:rsid w:val="002201C7"/>
    <w:rsid w:val="002204C2"/>
    <w:rsid w:val="002212D6"/>
    <w:rsid w:val="00221717"/>
    <w:rsid w:val="00221964"/>
    <w:rsid w:val="00221D0D"/>
    <w:rsid w:val="00222027"/>
    <w:rsid w:val="002220D0"/>
    <w:rsid w:val="00222770"/>
    <w:rsid w:val="00222FC1"/>
    <w:rsid w:val="00223776"/>
    <w:rsid w:val="00223C18"/>
    <w:rsid w:val="002245D3"/>
    <w:rsid w:val="00224AAF"/>
    <w:rsid w:val="00224DEE"/>
    <w:rsid w:val="0022534A"/>
    <w:rsid w:val="00225483"/>
    <w:rsid w:val="00225533"/>
    <w:rsid w:val="0022609D"/>
    <w:rsid w:val="0022617F"/>
    <w:rsid w:val="002268CA"/>
    <w:rsid w:val="002277FD"/>
    <w:rsid w:val="00227E6A"/>
    <w:rsid w:val="00230B1B"/>
    <w:rsid w:val="002313A5"/>
    <w:rsid w:val="002317F1"/>
    <w:rsid w:val="002326E9"/>
    <w:rsid w:val="00232DCF"/>
    <w:rsid w:val="0023314A"/>
    <w:rsid w:val="00233995"/>
    <w:rsid w:val="00234FE1"/>
    <w:rsid w:val="00235300"/>
    <w:rsid w:val="00235379"/>
    <w:rsid w:val="0023586A"/>
    <w:rsid w:val="00235AB7"/>
    <w:rsid w:val="00235F6D"/>
    <w:rsid w:val="00235F90"/>
    <w:rsid w:val="002362F9"/>
    <w:rsid w:val="002372E0"/>
    <w:rsid w:val="0023735A"/>
    <w:rsid w:val="00237595"/>
    <w:rsid w:val="002376FC"/>
    <w:rsid w:val="00237CC6"/>
    <w:rsid w:val="00240206"/>
    <w:rsid w:val="0024135B"/>
    <w:rsid w:val="00242446"/>
    <w:rsid w:val="00242F79"/>
    <w:rsid w:val="00243CCF"/>
    <w:rsid w:val="002441B6"/>
    <w:rsid w:val="002452C0"/>
    <w:rsid w:val="00245B39"/>
    <w:rsid w:val="002460DB"/>
    <w:rsid w:val="0024611B"/>
    <w:rsid w:val="00246163"/>
    <w:rsid w:val="002465BD"/>
    <w:rsid w:val="002469BD"/>
    <w:rsid w:val="002472CF"/>
    <w:rsid w:val="00247DA6"/>
    <w:rsid w:val="00250878"/>
    <w:rsid w:val="0025098E"/>
    <w:rsid w:val="00250D18"/>
    <w:rsid w:val="00251A77"/>
    <w:rsid w:val="002523DC"/>
    <w:rsid w:val="00252788"/>
    <w:rsid w:val="00253DF6"/>
    <w:rsid w:val="002541B3"/>
    <w:rsid w:val="002544A2"/>
    <w:rsid w:val="00254D55"/>
    <w:rsid w:val="00254E45"/>
    <w:rsid w:val="002558A7"/>
    <w:rsid w:val="002563CC"/>
    <w:rsid w:val="00256536"/>
    <w:rsid w:val="00256918"/>
    <w:rsid w:val="00256D9A"/>
    <w:rsid w:val="002572DD"/>
    <w:rsid w:val="0025759A"/>
    <w:rsid w:val="00257BB9"/>
    <w:rsid w:val="00260A27"/>
    <w:rsid w:val="00260A95"/>
    <w:rsid w:val="00261D70"/>
    <w:rsid w:val="00261DE5"/>
    <w:rsid w:val="00261E36"/>
    <w:rsid w:val="002628EF"/>
    <w:rsid w:val="00262F86"/>
    <w:rsid w:val="00262F96"/>
    <w:rsid w:val="002634C7"/>
    <w:rsid w:val="002651B8"/>
    <w:rsid w:val="00265E7E"/>
    <w:rsid w:val="00265E95"/>
    <w:rsid w:val="00266711"/>
    <w:rsid w:val="002668A9"/>
    <w:rsid w:val="0026696E"/>
    <w:rsid w:val="0026705A"/>
    <w:rsid w:val="00267B82"/>
    <w:rsid w:val="0027010A"/>
    <w:rsid w:val="002706E1"/>
    <w:rsid w:val="00270BBC"/>
    <w:rsid w:val="00270ED7"/>
    <w:rsid w:val="00270EDE"/>
    <w:rsid w:val="00271391"/>
    <w:rsid w:val="00271513"/>
    <w:rsid w:val="00272870"/>
    <w:rsid w:val="00272967"/>
    <w:rsid w:val="00272B4A"/>
    <w:rsid w:val="00272E22"/>
    <w:rsid w:val="00273200"/>
    <w:rsid w:val="00273B99"/>
    <w:rsid w:val="00274834"/>
    <w:rsid w:val="00276E7B"/>
    <w:rsid w:val="002770BA"/>
    <w:rsid w:val="0027729B"/>
    <w:rsid w:val="002772FA"/>
    <w:rsid w:val="002774FB"/>
    <w:rsid w:val="00277FDA"/>
    <w:rsid w:val="00280754"/>
    <w:rsid w:val="00280D9B"/>
    <w:rsid w:val="00282449"/>
    <w:rsid w:val="0028287C"/>
    <w:rsid w:val="00283942"/>
    <w:rsid w:val="0028467E"/>
    <w:rsid w:val="00284946"/>
    <w:rsid w:val="00284C4C"/>
    <w:rsid w:val="00285395"/>
    <w:rsid w:val="0028592D"/>
    <w:rsid w:val="00286275"/>
    <w:rsid w:val="0028665A"/>
    <w:rsid w:val="00286CCF"/>
    <w:rsid w:val="002874D1"/>
    <w:rsid w:val="0028774E"/>
    <w:rsid w:val="002877DB"/>
    <w:rsid w:val="00287E8E"/>
    <w:rsid w:val="00287EB1"/>
    <w:rsid w:val="00290292"/>
    <w:rsid w:val="002906D0"/>
    <w:rsid w:val="00290BE6"/>
    <w:rsid w:val="00290F45"/>
    <w:rsid w:val="00291F34"/>
    <w:rsid w:val="0029246C"/>
    <w:rsid w:val="00292E79"/>
    <w:rsid w:val="00293AAB"/>
    <w:rsid w:val="0029469A"/>
    <w:rsid w:val="00295A0B"/>
    <w:rsid w:val="00295A8B"/>
    <w:rsid w:val="00296E28"/>
    <w:rsid w:val="00297957"/>
    <w:rsid w:val="00297C9E"/>
    <w:rsid w:val="002A08C5"/>
    <w:rsid w:val="002A08F3"/>
    <w:rsid w:val="002A0CC4"/>
    <w:rsid w:val="002A0DF8"/>
    <w:rsid w:val="002A16C8"/>
    <w:rsid w:val="002A1960"/>
    <w:rsid w:val="002A23A6"/>
    <w:rsid w:val="002A24D0"/>
    <w:rsid w:val="002A2804"/>
    <w:rsid w:val="002A2B7E"/>
    <w:rsid w:val="002A356C"/>
    <w:rsid w:val="002A35A2"/>
    <w:rsid w:val="002A3A00"/>
    <w:rsid w:val="002A3C5D"/>
    <w:rsid w:val="002A3E38"/>
    <w:rsid w:val="002A47EA"/>
    <w:rsid w:val="002A4A68"/>
    <w:rsid w:val="002A50B6"/>
    <w:rsid w:val="002A5610"/>
    <w:rsid w:val="002A5846"/>
    <w:rsid w:val="002A5991"/>
    <w:rsid w:val="002A5FAF"/>
    <w:rsid w:val="002A60D9"/>
    <w:rsid w:val="002A62FA"/>
    <w:rsid w:val="002A64FB"/>
    <w:rsid w:val="002A76A4"/>
    <w:rsid w:val="002B0389"/>
    <w:rsid w:val="002B0943"/>
    <w:rsid w:val="002B0C4B"/>
    <w:rsid w:val="002B12D3"/>
    <w:rsid w:val="002B1DB6"/>
    <w:rsid w:val="002B245B"/>
    <w:rsid w:val="002B2DB7"/>
    <w:rsid w:val="002B3016"/>
    <w:rsid w:val="002B3BD4"/>
    <w:rsid w:val="002B3FD7"/>
    <w:rsid w:val="002B4661"/>
    <w:rsid w:val="002B490E"/>
    <w:rsid w:val="002B58C6"/>
    <w:rsid w:val="002B686C"/>
    <w:rsid w:val="002B69B6"/>
    <w:rsid w:val="002B7A0B"/>
    <w:rsid w:val="002B7E7F"/>
    <w:rsid w:val="002B7FAC"/>
    <w:rsid w:val="002C0054"/>
    <w:rsid w:val="002C051B"/>
    <w:rsid w:val="002C0C37"/>
    <w:rsid w:val="002C0C7D"/>
    <w:rsid w:val="002C1B26"/>
    <w:rsid w:val="002C1CBA"/>
    <w:rsid w:val="002C22B8"/>
    <w:rsid w:val="002C2AB8"/>
    <w:rsid w:val="002C2E60"/>
    <w:rsid w:val="002C325F"/>
    <w:rsid w:val="002C3546"/>
    <w:rsid w:val="002C3DFD"/>
    <w:rsid w:val="002C41AA"/>
    <w:rsid w:val="002C4528"/>
    <w:rsid w:val="002C5366"/>
    <w:rsid w:val="002C54A2"/>
    <w:rsid w:val="002C567C"/>
    <w:rsid w:val="002C598E"/>
    <w:rsid w:val="002C5CB4"/>
    <w:rsid w:val="002C5E8B"/>
    <w:rsid w:val="002C62EA"/>
    <w:rsid w:val="002C6D18"/>
    <w:rsid w:val="002C6FDF"/>
    <w:rsid w:val="002C7082"/>
    <w:rsid w:val="002C75C7"/>
    <w:rsid w:val="002C7ADF"/>
    <w:rsid w:val="002C7DDE"/>
    <w:rsid w:val="002C7E3B"/>
    <w:rsid w:val="002C7ECA"/>
    <w:rsid w:val="002D0068"/>
    <w:rsid w:val="002D008E"/>
    <w:rsid w:val="002D04B2"/>
    <w:rsid w:val="002D192A"/>
    <w:rsid w:val="002D20AE"/>
    <w:rsid w:val="002D23B3"/>
    <w:rsid w:val="002D2737"/>
    <w:rsid w:val="002D2984"/>
    <w:rsid w:val="002D31E7"/>
    <w:rsid w:val="002D416C"/>
    <w:rsid w:val="002D42F4"/>
    <w:rsid w:val="002D48EB"/>
    <w:rsid w:val="002D48EC"/>
    <w:rsid w:val="002D4E1F"/>
    <w:rsid w:val="002D4EED"/>
    <w:rsid w:val="002D5001"/>
    <w:rsid w:val="002D5567"/>
    <w:rsid w:val="002D5A46"/>
    <w:rsid w:val="002D5B6B"/>
    <w:rsid w:val="002D5CAF"/>
    <w:rsid w:val="002D6374"/>
    <w:rsid w:val="002D6705"/>
    <w:rsid w:val="002D7317"/>
    <w:rsid w:val="002D76AE"/>
    <w:rsid w:val="002D76CB"/>
    <w:rsid w:val="002D7781"/>
    <w:rsid w:val="002D78AC"/>
    <w:rsid w:val="002D79B0"/>
    <w:rsid w:val="002E0F1E"/>
    <w:rsid w:val="002E1614"/>
    <w:rsid w:val="002E19C5"/>
    <w:rsid w:val="002E3D5A"/>
    <w:rsid w:val="002E54DD"/>
    <w:rsid w:val="002E59F5"/>
    <w:rsid w:val="002E5EA7"/>
    <w:rsid w:val="002E5F74"/>
    <w:rsid w:val="002E6532"/>
    <w:rsid w:val="002E6627"/>
    <w:rsid w:val="002E6818"/>
    <w:rsid w:val="002E6CC0"/>
    <w:rsid w:val="002E7258"/>
    <w:rsid w:val="002E793B"/>
    <w:rsid w:val="002F0962"/>
    <w:rsid w:val="002F0AEC"/>
    <w:rsid w:val="002F0E27"/>
    <w:rsid w:val="002F1399"/>
    <w:rsid w:val="002F14E2"/>
    <w:rsid w:val="002F32F7"/>
    <w:rsid w:val="002F3618"/>
    <w:rsid w:val="002F39F5"/>
    <w:rsid w:val="002F3A7F"/>
    <w:rsid w:val="002F3CCA"/>
    <w:rsid w:val="002F3E1E"/>
    <w:rsid w:val="002F3F11"/>
    <w:rsid w:val="002F557F"/>
    <w:rsid w:val="002F56D2"/>
    <w:rsid w:val="002F575B"/>
    <w:rsid w:val="002F5903"/>
    <w:rsid w:val="002F5BB1"/>
    <w:rsid w:val="002F5C96"/>
    <w:rsid w:val="002F5E9A"/>
    <w:rsid w:val="002F63D4"/>
    <w:rsid w:val="002F63D6"/>
    <w:rsid w:val="002F66BD"/>
    <w:rsid w:val="002F6A34"/>
    <w:rsid w:val="002F6AD8"/>
    <w:rsid w:val="002F6E07"/>
    <w:rsid w:val="002F757D"/>
    <w:rsid w:val="002F7667"/>
    <w:rsid w:val="002F7C14"/>
    <w:rsid w:val="0030071D"/>
    <w:rsid w:val="00300867"/>
    <w:rsid w:val="00300BB7"/>
    <w:rsid w:val="003013D6"/>
    <w:rsid w:val="003018D4"/>
    <w:rsid w:val="00302AD7"/>
    <w:rsid w:val="00303098"/>
    <w:rsid w:val="0030351F"/>
    <w:rsid w:val="0030380D"/>
    <w:rsid w:val="00303FD7"/>
    <w:rsid w:val="0030446B"/>
    <w:rsid w:val="003050BB"/>
    <w:rsid w:val="00305D04"/>
    <w:rsid w:val="00305F34"/>
    <w:rsid w:val="0030642E"/>
    <w:rsid w:val="003067AB"/>
    <w:rsid w:val="003067CC"/>
    <w:rsid w:val="003067E3"/>
    <w:rsid w:val="0030688A"/>
    <w:rsid w:val="0030688C"/>
    <w:rsid w:val="00306C6F"/>
    <w:rsid w:val="00307E33"/>
    <w:rsid w:val="003103F4"/>
    <w:rsid w:val="00310CE2"/>
    <w:rsid w:val="00312778"/>
    <w:rsid w:val="00312FFB"/>
    <w:rsid w:val="00313794"/>
    <w:rsid w:val="00314B12"/>
    <w:rsid w:val="00314C8E"/>
    <w:rsid w:val="00315110"/>
    <w:rsid w:val="003153BC"/>
    <w:rsid w:val="0031580F"/>
    <w:rsid w:val="00315F29"/>
    <w:rsid w:val="00316784"/>
    <w:rsid w:val="0031725F"/>
    <w:rsid w:val="0031731D"/>
    <w:rsid w:val="00320044"/>
    <w:rsid w:val="0032025D"/>
    <w:rsid w:val="00320675"/>
    <w:rsid w:val="003206DD"/>
    <w:rsid w:val="00320F1D"/>
    <w:rsid w:val="00321127"/>
    <w:rsid w:val="00321800"/>
    <w:rsid w:val="003222C0"/>
    <w:rsid w:val="00323515"/>
    <w:rsid w:val="0032499B"/>
    <w:rsid w:val="00324A0A"/>
    <w:rsid w:val="003251DF"/>
    <w:rsid w:val="003251EE"/>
    <w:rsid w:val="003252FF"/>
    <w:rsid w:val="003261B1"/>
    <w:rsid w:val="0032632F"/>
    <w:rsid w:val="003278C4"/>
    <w:rsid w:val="003278D6"/>
    <w:rsid w:val="00327A9F"/>
    <w:rsid w:val="00330C82"/>
    <w:rsid w:val="00330CD6"/>
    <w:rsid w:val="003311E3"/>
    <w:rsid w:val="00331D62"/>
    <w:rsid w:val="00332763"/>
    <w:rsid w:val="003329C7"/>
    <w:rsid w:val="00332EE6"/>
    <w:rsid w:val="00333444"/>
    <w:rsid w:val="00334640"/>
    <w:rsid w:val="00336200"/>
    <w:rsid w:val="00336A8E"/>
    <w:rsid w:val="0033708A"/>
    <w:rsid w:val="00337431"/>
    <w:rsid w:val="00337550"/>
    <w:rsid w:val="00337FDD"/>
    <w:rsid w:val="00340AAB"/>
    <w:rsid w:val="0034138D"/>
    <w:rsid w:val="003421D6"/>
    <w:rsid w:val="003421E1"/>
    <w:rsid w:val="00342724"/>
    <w:rsid w:val="003449D9"/>
    <w:rsid w:val="00344BA1"/>
    <w:rsid w:val="00344C97"/>
    <w:rsid w:val="003450DB"/>
    <w:rsid w:val="0034592F"/>
    <w:rsid w:val="00345A9F"/>
    <w:rsid w:val="00345E55"/>
    <w:rsid w:val="00345FBA"/>
    <w:rsid w:val="00346274"/>
    <w:rsid w:val="00346309"/>
    <w:rsid w:val="0034668C"/>
    <w:rsid w:val="00347EAF"/>
    <w:rsid w:val="00347F70"/>
    <w:rsid w:val="0035114F"/>
    <w:rsid w:val="003512C5"/>
    <w:rsid w:val="00351518"/>
    <w:rsid w:val="003519D9"/>
    <w:rsid w:val="00351B18"/>
    <w:rsid w:val="00351C9A"/>
    <w:rsid w:val="003520B0"/>
    <w:rsid w:val="0035237F"/>
    <w:rsid w:val="0035247E"/>
    <w:rsid w:val="0035288F"/>
    <w:rsid w:val="003539E0"/>
    <w:rsid w:val="00353DF6"/>
    <w:rsid w:val="0035439D"/>
    <w:rsid w:val="003543A5"/>
    <w:rsid w:val="0035445C"/>
    <w:rsid w:val="0035492A"/>
    <w:rsid w:val="003564BA"/>
    <w:rsid w:val="003571D5"/>
    <w:rsid w:val="003571D8"/>
    <w:rsid w:val="00357238"/>
    <w:rsid w:val="00357E75"/>
    <w:rsid w:val="0036154F"/>
    <w:rsid w:val="00361652"/>
    <w:rsid w:val="00361673"/>
    <w:rsid w:val="003616C1"/>
    <w:rsid w:val="003629CB"/>
    <w:rsid w:val="00362C42"/>
    <w:rsid w:val="00362EBF"/>
    <w:rsid w:val="0036312F"/>
    <w:rsid w:val="00363DD4"/>
    <w:rsid w:val="00363F06"/>
    <w:rsid w:val="0036435E"/>
    <w:rsid w:val="0036436B"/>
    <w:rsid w:val="003647EB"/>
    <w:rsid w:val="00365997"/>
    <w:rsid w:val="00365DFD"/>
    <w:rsid w:val="00365EB6"/>
    <w:rsid w:val="00366060"/>
    <w:rsid w:val="00366615"/>
    <w:rsid w:val="003676FD"/>
    <w:rsid w:val="00367A6C"/>
    <w:rsid w:val="003700AB"/>
    <w:rsid w:val="0037066E"/>
    <w:rsid w:val="00370AD4"/>
    <w:rsid w:val="00371293"/>
    <w:rsid w:val="00371D7F"/>
    <w:rsid w:val="003721F5"/>
    <w:rsid w:val="0037229E"/>
    <w:rsid w:val="003725A5"/>
    <w:rsid w:val="0037267C"/>
    <w:rsid w:val="00372A7D"/>
    <w:rsid w:val="00372A9A"/>
    <w:rsid w:val="00373985"/>
    <w:rsid w:val="00373FE7"/>
    <w:rsid w:val="00374047"/>
    <w:rsid w:val="00374D0D"/>
    <w:rsid w:val="00375186"/>
    <w:rsid w:val="0037538F"/>
    <w:rsid w:val="0037563C"/>
    <w:rsid w:val="0037567F"/>
    <w:rsid w:val="003758DF"/>
    <w:rsid w:val="0037596C"/>
    <w:rsid w:val="00375C59"/>
    <w:rsid w:val="00375CFE"/>
    <w:rsid w:val="00375D04"/>
    <w:rsid w:val="003761B7"/>
    <w:rsid w:val="0037668F"/>
    <w:rsid w:val="00376CB9"/>
    <w:rsid w:val="00377361"/>
    <w:rsid w:val="003779B2"/>
    <w:rsid w:val="00377EBA"/>
    <w:rsid w:val="00380107"/>
    <w:rsid w:val="00380A7A"/>
    <w:rsid w:val="00380F74"/>
    <w:rsid w:val="0038282C"/>
    <w:rsid w:val="00382C0A"/>
    <w:rsid w:val="00383605"/>
    <w:rsid w:val="0038374A"/>
    <w:rsid w:val="0038389D"/>
    <w:rsid w:val="00384210"/>
    <w:rsid w:val="0038430C"/>
    <w:rsid w:val="00384DEB"/>
    <w:rsid w:val="00384FF2"/>
    <w:rsid w:val="00385686"/>
    <w:rsid w:val="003859CA"/>
    <w:rsid w:val="00386D4D"/>
    <w:rsid w:val="00386EA1"/>
    <w:rsid w:val="003873BD"/>
    <w:rsid w:val="0039003E"/>
    <w:rsid w:val="00390143"/>
    <w:rsid w:val="00390146"/>
    <w:rsid w:val="003901DA"/>
    <w:rsid w:val="00390991"/>
    <w:rsid w:val="0039214F"/>
    <w:rsid w:val="0039238C"/>
    <w:rsid w:val="0039251A"/>
    <w:rsid w:val="0039362C"/>
    <w:rsid w:val="00393D62"/>
    <w:rsid w:val="00393F1D"/>
    <w:rsid w:val="003942B3"/>
    <w:rsid w:val="003949FF"/>
    <w:rsid w:val="00394F2C"/>
    <w:rsid w:val="0039528E"/>
    <w:rsid w:val="00395A43"/>
    <w:rsid w:val="00395CCD"/>
    <w:rsid w:val="00395E7D"/>
    <w:rsid w:val="00395EAA"/>
    <w:rsid w:val="0039658B"/>
    <w:rsid w:val="003966D6"/>
    <w:rsid w:val="00396EDB"/>
    <w:rsid w:val="003971E2"/>
    <w:rsid w:val="00397E16"/>
    <w:rsid w:val="003A03E5"/>
    <w:rsid w:val="003A16E8"/>
    <w:rsid w:val="003A252E"/>
    <w:rsid w:val="003A2B3F"/>
    <w:rsid w:val="003A355E"/>
    <w:rsid w:val="003A4114"/>
    <w:rsid w:val="003A426A"/>
    <w:rsid w:val="003A430F"/>
    <w:rsid w:val="003A44E5"/>
    <w:rsid w:val="003A4656"/>
    <w:rsid w:val="003A517D"/>
    <w:rsid w:val="003A5F2B"/>
    <w:rsid w:val="003A611D"/>
    <w:rsid w:val="003A713B"/>
    <w:rsid w:val="003A7ADF"/>
    <w:rsid w:val="003B051C"/>
    <w:rsid w:val="003B0BB7"/>
    <w:rsid w:val="003B1B31"/>
    <w:rsid w:val="003B229B"/>
    <w:rsid w:val="003B270E"/>
    <w:rsid w:val="003B2751"/>
    <w:rsid w:val="003B2834"/>
    <w:rsid w:val="003B2AEB"/>
    <w:rsid w:val="003B2EB1"/>
    <w:rsid w:val="003B333A"/>
    <w:rsid w:val="003B36DB"/>
    <w:rsid w:val="003B3B71"/>
    <w:rsid w:val="003B3E47"/>
    <w:rsid w:val="003B43F2"/>
    <w:rsid w:val="003B488F"/>
    <w:rsid w:val="003B49F0"/>
    <w:rsid w:val="003B52BF"/>
    <w:rsid w:val="003B5413"/>
    <w:rsid w:val="003B5C9E"/>
    <w:rsid w:val="003B5CFB"/>
    <w:rsid w:val="003B6370"/>
    <w:rsid w:val="003B6DEA"/>
    <w:rsid w:val="003B716E"/>
    <w:rsid w:val="003C0230"/>
    <w:rsid w:val="003C1244"/>
    <w:rsid w:val="003C162C"/>
    <w:rsid w:val="003C2734"/>
    <w:rsid w:val="003C2E08"/>
    <w:rsid w:val="003C2E3F"/>
    <w:rsid w:val="003C322F"/>
    <w:rsid w:val="003C5214"/>
    <w:rsid w:val="003C5553"/>
    <w:rsid w:val="003C55CA"/>
    <w:rsid w:val="003C618B"/>
    <w:rsid w:val="003C6968"/>
    <w:rsid w:val="003C699A"/>
    <w:rsid w:val="003C71FC"/>
    <w:rsid w:val="003D00B8"/>
    <w:rsid w:val="003D0314"/>
    <w:rsid w:val="003D0866"/>
    <w:rsid w:val="003D0F05"/>
    <w:rsid w:val="003D142F"/>
    <w:rsid w:val="003D144A"/>
    <w:rsid w:val="003D1612"/>
    <w:rsid w:val="003D1974"/>
    <w:rsid w:val="003D2638"/>
    <w:rsid w:val="003D2ED8"/>
    <w:rsid w:val="003D2EE8"/>
    <w:rsid w:val="003D2FAC"/>
    <w:rsid w:val="003D33BC"/>
    <w:rsid w:val="003D3542"/>
    <w:rsid w:val="003D3B8A"/>
    <w:rsid w:val="003D3D97"/>
    <w:rsid w:val="003D40C9"/>
    <w:rsid w:val="003D4C19"/>
    <w:rsid w:val="003D5139"/>
    <w:rsid w:val="003D52F0"/>
    <w:rsid w:val="003D5654"/>
    <w:rsid w:val="003D58EE"/>
    <w:rsid w:val="003D6005"/>
    <w:rsid w:val="003D616A"/>
    <w:rsid w:val="003D6220"/>
    <w:rsid w:val="003D6EF1"/>
    <w:rsid w:val="003D7A7B"/>
    <w:rsid w:val="003E04CD"/>
    <w:rsid w:val="003E0B58"/>
    <w:rsid w:val="003E104D"/>
    <w:rsid w:val="003E17C0"/>
    <w:rsid w:val="003E1D04"/>
    <w:rsid w:val="003E24EC"/>
    <w:rsid w:val="003E2F19"/>
    <w:rsid w:val="003E30F4"/>
    <w:rsid w:val="003E4023"/>
    <w:rsid w:val="003E4070"/>
    <w:rsid w:val="003E40A5"/>
    <w:rsid w:val="003E4354"/>
    <w:rsid w:val="003E4647"/>
    <w:rsid w:val="003E4A28"/>
    <w:rsid w:val="003E57BF"/>
    <w:rsid w:val="003E59E6"/>
    <w:rsid w:val="003E5A76"/>
    <w:rsid w:val="003E5EEB"/>
    <w:rsid w:val="003E6E6C"/>
    <w:rsid w:val="003E7206"/>
    <w:rsid w:val="003E7347"/>
    <w:rsid w:val="003E75D5"/>
    <w:rsid w:val="003E79B4"/>
    <w:rsid w:val="003F01A7"/>
    <w:rsid w:val="003F01E9"/>
    <w:rsid w:val="003F0319"/>
    <w:rsid w:val="003F036B"/>
    <w:rsid w:val="003F049F"/>
    <w:rsid w:val="003F052A"/>
    <w:rsid w:val="003F0A4B"/>
    <w:rsid w:val="003F1199"/>
    <w:rsid w:val="003F1F1A"/>
    <w:rsid w:val="003F240D"/>
    <w:rsid w:val="003F2572"/>
    <w:rsid w:val="003F3429"/>
    <w:rsid w:val="003F3862"/>
    <w:rsid w:val="003F3C4B"/>
    <w:rsid w:val="003F3C8A"/>
    <w:rsid w:val="003F4337"/>
    <w:rsid w:val="003F44BF"/>
    <w:rsid w:val="003F4D80"/>
    <w:rsid w:val="003F5460"/>
    <w:rsid w:val="003F5B66"/>
    <w:rsid w:val="003F5CD5"/>
    <w:rsid w:val="003F6E48"/>
    <w:rsid w:val="003F72C8"/>
    <w:rsid w:val="003F7A39"/>
    <w:rsid w:val="00400146"/>
    <w:rsid w:val="004001DA"/>
    <w:rsid w:val="00400A61"/>
    <w:rsid w:val="00400B31"/>
    <w:rsid w:val="00401273"/>
    <w:rsid w:val="00402636"/>
    <w:rsid w:val="00402744"/>
    <w:rsid w:val="00403396"/>
    <w:rsid w:val="004038B2"/>
    <w:rsid w:val="004040D1"/>
    <w:rsid w:val="0040412E"/>
    <w:rsid w:val="004051BF"/>
    <w:rsid w:val="00406F1D"/>
    <w:rsid w:val="00407048"/>
    <w:rsid w:val="00407B28"/>
    <w:rsid w:val="00407CB7"/>
    <w:rsid w:val="00407ED7"/>
    <w:rsid w:val="0041013C"/>
    <w:rsid w:val="00410149"/>
    <w:rsid w:val="004104AF"/>
    <w:rsid w:val="0041058E"/>
    <w:rsid w:val="004105E7"/>
    <w:rsid w:val="0041079A"/>
    <w:rsid w:val="00410CAB"/>
    <w:rsid w:val="00410EC9"/>
    <w:rsid w:val="004110B9"/>
    <w:rsid w:val="00411AE9"/>
    <w:rsid w:val="004133D6"/>
    <w:rsid w:val="00414FC0"/>
    <w:rsid w:val="0041518B"/>
    <w:rsid w:val="004157A1"/>
    <w:rsid w:val="004168D1"/>
    <w:rsid w:val="004171C9"/>
    <w:rsid w:val="00417D13"/>
    <w:rsid w:val="004202B3"/>
    <w:rsid w:val="004203EA"/>
    <w:rsid w:val="004207D3"/>
    <w:rsid w:val="00421161"/>
    <w:rsid w:val="004215E6"/>
    <w:rsid w:val="004220DC"/>
    <w:rsid w:val="00422147"/>
    <w:rsid w:val="004236E8"/>
    <w:rsid w:val="00423A18"/>
    <w:rsid w:val="0042407E"/>
    <w:rsid w:val="00424133"/>
    <w:rsid w:val="00424153"/>
    <w:rsid w:val="00424871"/>
    <w:rsid w:val="004248AD"/>
    <w:rsid w:val="0042491F"/>
    <w:rsid w:val="00424E07"/>
    <w:rsid w:val="00424E53"/>
    <w:rsid w:val="00425232"/>
    <w:rsid w:val="00425278"/>
    <w:rsid w:val="00426AE6"/>
    <w:rsid w:val="00426FEF"/>
    <w:rsid w:val="00427419"/>
    <w:rsid w:val="00427A36"/>
    <w:rsid w:val="0043119A"/>
    <w:rsid w:val="00432A15"/>
    <w:rsid w:val="00432A90"/>
    <w:rsid w:val="00434067"/>
    <w:rsid w:val="0043504B"/>
    <w:rsid w:val="0043651A"/>
    <w:rsid w:val="00436A64"/>
    <w:rsid w:val="004372E7"/>
    <w:rsid w:val="00441175"/>
    <w:rsid w:val="004422D0"/>
    <w:rsid w:val="004426C4"/>
    <w:rsid w:val="00442FCC"/>
    <w:rsid w:val="004441BF"/>
    <w:rsid w:val="00444840"/>
    <w:rsid w:val="00444F32"/>
    <w:rsid w:val="004453DE"/>
    <w:rsid w:val="0044578F"/>
    <w:rsid w:val="0044579F"/>
    <w:rsid w:val="004472DD"/>
    <w:rsid w:val="0045014A"/>
    <w:rsid w:val="004501B9"/>
    <w:rsid w:val="00450473"/>
    <w:rsid w:val="00450A5F"/>
    <w:rsid w:val="00450CBE"/>
    <w:rsid w:val="00451659"/>
    <w:rsid w:val="00451893"/>
    <w:rsid w:val="00451CC8"/>
    <w:rsid w:val="00452EE5"/>
    <w:rsid w:val="0045319B"/>
    <w:rsid w:val="004532E6"/>
    <w:rsid w:val="00453633"/>
    <w:rsid w:val="00453BA5"/>
    <w:rsid w:val="00453C27"/>
    <w:rsid w:val="00453CF3"/>
    <w:rsid w:val="00455380"/>
    <w:rsid w:val="004564C9"/>
    <w:rsid w:val="004567EA"/>
    <w:rsid w:val="00456823"/>
    <w:rsid w:val="00456A8E"/>
    <w:rsid w:val="00456B47"/>
    <w:rsid w:val="00456D05"/>
    <w:rsid w:val="004570E3"/>
    <w:rsid w:val="00457725"/>
    <w:rsid w:val="00457BBC"/>
    <w:rsid w:val="004602CD"/>
    <w:rsid w:val="004603C8"/>
    <w:rsid w:val="0046073E"/>
    <w:rsid w:val="004608CD"/>
    <w:rsid w:val="00460F6C"/>
    <w:rsid w:val="004619FB"/>
    <w:rsid w:val="00461F82"/>
    <w:rsid w:val="00461FA4"/>
    <w:rsid w:val="00462A3C"/>
    <w:rsid w:val="00462B9F"/>
    <w:rsid w:val="00462CEC"/>
    <w:rsid w:val="0046350A"/>
    <w:rsid w:val="00463594"/>
    <w:rsid w:val="004638AA"/>
    <w:rsid w:val="004642CE"/>
    <w:rsid w:val="0046493A"/>
    <w:rsid w:val="004657A5"/>
    <w:rsid w:val="00466455"/>
    <w:rsid w:val="00466728"/>
    <w:rsid w:val="00467CBB"/>
    <w:rsid w:val="00467CBE"/>
    <w:rsid w:val="004705E2"/>
    <w:rsid w:val="004705E3"/>
    <w:rsid w:val="00470931"/>
    <w:rsid w:val="00470B60"/>
    <w:rsid w:val="00470D7A"/>
    <w:rsid w:val="004712C3"/>
    <w:rsid w:val="004713FD"/>
    <w:rsid w:val="00471491"/>
    <w:rsid w:val="004725E3"/>
    <w:rsid w:val="0047375C"/>
    <w:rsid w:val="00473C96"/>
    <w:rsid w:val="00474926"/>
    <w:rsid w:val="00474BF5"/>
    <w:rsid w:val="00474CEB"/>
    <w:rsid w:val="00476AA0"/>
    <w:rsid w:val="00476C19"/>
    <w:rsid w:val="0047735A"/>
    <w:rsid w:val="0047784C"/>
    <w:rsid w:val="00477D0E"/>
    <w:rsid w:val="00477EA2"/>
    <w:rsid w:val="00481273"/>
    <w:rsid w:val="0048198F"/>
    <w:rsid w:val="00481D91"/>
    <w:rsid w:val="00482070"/>
    <w:rsid w:val="00482DAA"/>
    <w:rsid w:val="00483720"/>
    <w:rsid w:val="00483830"/>
    <w:rsid w:val="004848B4"/>
    <w:rsid w:val="0048490E"/>
    <w:rsid w:val="00485AC3"/>
    <w:rsid w:val="00485B62"/>
    <w:rsid w:val="00485D7A"/>
    <w:rsid w:val="0048626A"/>
    <w:rsid w:val="00486849"/>
    <w:rsid w:val="004869F1"/>
    <w:rsid w:val="00487CA9"/>
    <w:rsid w:val="00487D06"/>
    <w:rsid w:val="00490543"/>
    <w:rsid w:val="0049058F"/>
    <w:rsid w:val="00490A85"/>
    <w:rsid w:val="00490C48"/>
    <w:rsid w:val="00490D41"/>
    <w:rsid w:val="00490FE2"/>
    <w:rsid w:val="00491458"/>
    <w:rsid w:val="004917FB"/>
    <w:rsid w:val="00491C7C"/>
    <w:rsid w:val="00491E91"/>
    <w:rsid w:val="004927E3"/>
    <w:rsid w:val="00493840"/>
    <w:rsid w:val="00495210"/>
    <w:rsid w:val="0049598A"/>
    <w:rsid w:val="00496BBE"/>
    <w:rsid w:val="00496DE9"/>
    <w:rsid w:val="0049724E"/>
    <w:rsid w:val="00497B38"/>
    <w:rsid w:val="004A09A4"/>
    <w:rsid w:val="004A1394"/>
    <w:rsid w:val="004A1677"/>
    <w:rsid w:val="004A19B5"/>
    <w:rsid w:val="004A1A6E"/>
    <w:rsid w:val="004A1C3C"/>
    <w:rsid w:val="004A2015"/>
    <w:rsid w:val="004A26D1"/>
    <w:rsid w:val="004A2807"/>
    <w:rsid w:val="004A2F79"/>
    <w:rsid w:val="004A4482"/>
    <w:rsid w:val="004A4BE6"/>
    <w:rsid w:val="004A5E3F"/>
    <w:rsid w:val="004A6998"/>
    <w:rsid w:val="004A71BF"/>
    <w:rsid w:val="004B0568"/>
    <w:rsid w:val="004B06C0"/>
    <w:rsid w:val="004B078C"/>
    <w:rsid w:val="004B0910"/>
    <w:rsid w:val="004B198B"/>
    <w:rsid w:val="004B1E03"/>
    <w:rsid w:val="004B29C3"/>
    <w:rsid w:val="004B2DD9"/>
    <w:rsid w:val="004B33F3"/>
    <w:rsid w:val="004B4BA7"/>
    <w:rsid w:val="004B4CA2"/>
    <w:rsid w:val="004B4EB1"/>
    <w:rsid w:val="004B4FE9"/>
    <w:rsid w:val="004B5188"/>
    <w:rsid w:val="004B5B26"/>
    <w:rsid w:val="004B6BEA"/>
    <w:rsid w:val="004B6E4C"/>
    <w:rsid w:val="004B7257"/>
    <w:rsid w:val="004B795C"/>
    <w:rsid w:val="004B7AF4"/>
    <w:rsid w:val="004B7D4D"/>
    <w:rsid w:val="004C11F6"/>
    <w:rsid w:val="004C14C5"/>
    <w:rsid w:val="004C18B7"/>
    <w:rsid w:val="004C23F7"/>
    <w:rsid w:val="004C2636"/>
    <w:rsid w:val="004C2AC4"/>
    <w:rsid w:val="004C2D83"/>
    <w:rsid w:val="004C2DD3"/>
    <w:rsid w:val="004C2DFC"/>
    <w:rsid w:val="004C2E12"/>
    <w:rsid w:val="004C2E66"/>
    <w:rsid w:val="004C33C4"/>
    <w:rsid w:val="004C3C5D"/>
    <w:rsid w:val="004C3CA2"/>
    <w:rsid w:val="004C4504"/>
    <w:rsid w:val="004C5762"/>
    <w:rsid w:val="004C5D23"/>
    <w:rsid w:val="004C636B"/>
    <w:rsid w:val="004C6D86"/>
    <w:rsid w:val="004C6EEA"/>
    <w:rsid w:val="004C73D5"/>
    <w:rsid w:val="004C7446"/>
    <w:rsid w:val="004C7DCC"/>
    <w:rsid w:val="004C7E3D"/>
    <w:rsid w:val="004D0F47"/>
    <w:rsid w:val="004D1C0F"/>
    <w:rsid w:val="004D1F31"/>
    <w:rsid w:val="004D2888"/>
    <w:rsid w:val="004D2D66"/>
    <w:rsid w:val="004D2FAD"/>
    <w:rsid w:val="004D33D0"/>
    <w:rsid w:val="004D3655"/>
    <w:rsid w:val="004D376B"/>
    <w:rsid w:val="004D3AEE"/>
    <w:rsid w:val="004D49C6"/>
    <w:rsid w:val="004D4BF7"/>
    <w:rsid w:val="004D4D6E"/>
    <w:rsid w:val="004D4E58"/>
    <w:rsid w:val="004D4EA4"/>
    <w:rsid w:val="004D519D"/>
    <w:rsid w:val="004D5BC3"/>
    <w:rsid w:val="004D639C"/>
    <w:rsid w:val="004D68D2"/>
    <w:rsid w:val="004D6E0F"/>
    <w:rsid w:val="004D6EFB"/>
    <w:rsid w:val="004D6FF9"/>
    <w:rsid w:val="004D730D"/>
    <w:rsid w:val="004E1AB5"/>
    <w:rsid w:val="004E2AC4"/>
    <w:rsid w:val="004E30ED"/>
    <w:rsid w:val="004E35DE"/>
    <w:rsid w:val="004E39F2"/>
    <w:rsid w:val="004E4479"/>
    <w:rsid w:val="004E49BF"/>
    <w:rsid w:val="004E4F1C"/>
    <w:rsid w:val="004E4FCF"/>
    <w:rsid w:val="004E570A"/>
    <w:rsid w:val="004E5A1B"/>
    <w:rsid w:val="004E5CA1"/>
    <w:rsid w:val="004E5F8D"/>
    <w:rsid w:val="004E6028"/>
    <w:rsid w:val="004E6F47"/>
    <w:rsid w:val="004E7A3C"/>
    <w:rsid w:val="004E7B59"/>
    <w:rsid w:val="004E7C8E"/>
    <w:rsid w:val="004F0129"/>
    <w:rsid w:val="004F0837"/>
    <w:rsid w:val="004F0B72"/>
    <w:rsid w:val="004F0CEA"/>
    <w:rsid w:val="004F0FAE"/>
    <w:rsid w:val="004F1CFC"/>
    <w:rsid w:val="004F22FC"/>
    <w:rsid w:val="004F2823"/>
    <w:rsid w:val="004F3262"/>
    <w:rsid w:val="004F3863"/>
    <w:rsid w:val="004F48BD"/>
    <w:rsid w:val="004F55E3"/>
    <w:rsid w:val="004F5B23"/>
    <w:rsid w:val="004F5B7A"/>
    <w:rsid w:val="004F6542"/>
    <w:rsid w:val="004F6FE9"/>
    <w:rsid w:val="004F7162"/>
    <w:rsid w:val="004F782A"/>
    <w:rsid w:val="004F7EEB"/>
    <w:rsid w:val="004F7F4C"/>
    <w:rsid w:val="005003C5"/>
    <w:rsid w:val="00500449"/>
    <w:rsid w:val="0050044C"/>
    <w:rsid w:val="00500A68"/>
    <w:rsid w:val="00500E94"/>
    <w:rsid w:val="00500FC5"/>
    <w:rsid w:val="00501D95"/>
    <w:rsid w:val="00501F33"/>
    <w:rsid w:val="00502242"/>
    <w:rsid w:val="005025BE"/>
    <w:rsid w:val="00502FF8"/>
    <w:rsid w:val="00503286"/>
    <w:rsid w:val="0050344B"/>
    <w:rsid w:val="00503AC3"/>
    <w:rsid w:val="00503B39"/>
    <w:rsid w:val="0050445C"/>
    <w:rsid w:val="00504C15"/>
    <w:rsid w:val="0050533D"/>
    <w:rsid w:val="0050535B"/>
    <w:rsid w:val="00505F15"/>
    <w:rsid w:val="00506030"/>
    <w:rsid w:val="00506A24"/>
    <w:rsid w:val="00506AB0"/>
    <w:rsid w:val="00506C46"/>
    <w:rsid w:val="00506E7C"/>
    <w:rsid w:val="00507098"/>
    <w:rsid w:val="005104B8"/>
    <w:rsid w:val="00510800"/>
    <w:rsid w:val="00510C59"/>
    <w:rsid w:val="00511042"/>
    <w:rsid w:val="00511964"/>
    <w:rsid w:val="00512104"/>
    <w:rsid w:val="005127A3"/>
    <w:rsid w:val="00512957"/>
    <w:rsid w:val="00512BE5"/>
    <w:rsid w:val="00513767"/>
    <w:rsid w:val="005141BE"/>
    <w:rsid w:val="005143CD"/>
    <w:rsid w:val="005151EC"/>
    <w:rsid w:val="0051522A"/>
    <w:rsid w:val="00515ED1"/>
    <w:rsid w:val="005164F6"/>
    <w:rsid w:val="00516675"/>
    <w:rsid w:val="005166BD"/>
    <w:rsid w:val="00516B94"/>
    <w:rsid w:val="0051738B"/>
    <w:rsid w:val="00517918"/>
    <w:rsid w:val="0052085E"/>
    <w:rsid w:val="005208D9"/>
    <w:rsid w:val="00520E5D"/>
    <w:rsid w:val="0052115F"/>
    <w:rsid w:val="005216AD"/>
    <w:rsid w:val="00521B9C"/>
    <w:rsid w:val="00522044"/>
    <w:rsid w:val="0052204F"/>
    <w:rsid w:val="0052241F"/>
    <w:rsid w:val="00522656"/>
    <w:rsid w:val="00523332"/>
    <w:rsid w:val="0052364F"/>
    <w:rsid w:val="00523DDC"/>
    <w:rsid w:val="00523F5C"/>
    <w:rsid w:val="0052474E"/>
    <w:rsid w:val="005250E6"/>
    <w:rsid w:val="005251D4"/>
    <w:rsid w:val="00525C28"/>
    <w:rsid w:val="005267C5"/>
    <w:rsid w:val="005269B9"/>
    <w:rsid w:val="005272EB"/>
    <w:rsid w:val="00527498"/>
    <w:rsid w:val="005274AC"/>
    <w:rsid w:val="00527F6D"/>
    <w:rsid w:val="00530EC4"/>
    <w:rsid w:val="005314C5"/>
    <w:rsid w:val="0053176E"/>
    <w:rsid w:val="00531ACD"/>
    <w:rsid w:val="00531D66"/>
    <w:rsid w:val="005321BA"/>
    <w:rsid w:val="00532408"/>
    <w:rsid w:val="005327AB"/>
    <w:rsid w:val="00532D61"/>
    <w:rsid w:val="00533308"/>
    <w:rsid w:val="0053384A"/>
    <w:rsid w:val="005340BF"/>
    <w:rsid w:val="00534E86"/>
    <w:rsid w:val="00535C0D"/>
    <w:rsid w:val="0053636A"/>
    <w:rsid w:val="00537736"/>
    <w:rsid w:val="00537738"/>
    <w:rsid w:val="00540A33"/>
    <w:rsid w:val="00540F08"/>
    <w:rsid w:val="00541C62"/>
    <w:rsid w:val="005424A8"/>
    <w:rsid w:val="00542DFB"/>
    <w:rsid w:val="00544985"/>
    <w:rsid w:val="00544B90"/>
    <w:rsid w:val="00544C1F"/>
    <w:rsid w:val="005470AF"/>
    <w:rsid w:val="00547176"/>
    <w:rsid w:val="00547A2C"/>
    <w:rsid w:val="00547C59"/>
    <w:rsid w:val="00550783"/>
    <w:rsid w:val="00550AA1"/>
    <w:rsid w:val="00552D32"/>
    <w:rsid w:val="005531CB"/>
    <w:rsid w:val="00553359"/>
    <w:rsid w:val="00553630"/>
    <w:rsid w:val="0055375C"/>
    <w:rsid w:val="005537E8"/>
    <w:rsid w:val="00553CA5"/>
    <w:rsid w:val="00554045"/>
    <w:rsid w:val="00554335"/>
    <w:rsid w:val="00554C62"/>
    <w:rsid w:val="005551BF"/>
    <w:rsid w:val="00555FFC"/>
    <w:rsid w:val="0055624B"/>
    <w:rsid w:val="0055714B"/>
    <w:rsid w:val="005606E1"/>
    <w:rsid w:val="005607CC"/>
    <w:rsid w:val="00561097"/>
    <w:rsid w:val="00561433"/>
    <w:rsid w:val="0056175C"/>
    <w:rsid w:val="00562355"/>
    <w:rsid w:val="005623D9"/>
    <w:rsid w:val="005624F2"/>
    <w:rsid w:val="00562AC5"/>
    <w:rsid w:val="005631F5"/>
    <w:rsid w:val="005636BA"/>
    <w:rsid w:val="00563ADF"/>
    <w:rsid w:val="00563B64"/>
    <w:rsid w:val="00564BF2"/>
    <w:rsid w:val="00565147"/>
    <w:rsid w:val="0056518B"/>
    <w:rsid w:val="005651ED"/>
    <w:rsid w:val="00565CF0"/>
    <w:rsid w:val="005662C1"/>
    <w:rsid w:val="005668A1"/>
    <w:rsid w:val="005668DD"/>
    <w:rsid w:val="00567118"/>
    <w:rsid w:val="005677FC"/>
    <w:rsid w:val="00567837"/>
    <w:rsid w:val="00567966"/>
    <w:rsid w:val="00567B54"/>
    <w:rsid w:val="00567B67"/>
    <w:rsid w:val="00567DA5"/>
    <w:rsid w:val="00570A53"/>
    <w:rsid w:val="00570A7D"/>
    <w:rsid w:val="0057145D"/>
    <w:rsid w:val="005741EF"/>
    <w:rsid w:val="005742F2"/>
    <w:rsid w:val="00574C12"/>
    <w:rsid w:val="005756FA"/>
    <w:rsid w:val="00575AC7"/>
    <w:rsid w:val="00575D8C"/>
    <w:rsid w:val="00575FE0"/>
    <w:rsid w:val="0057716D"/>
    <w:rsid w:val="00577289"/>
    <w:rsid w:val="00577BE7"/>
    <w:rsid w:val="00580107"/>
    <w:rsid w:val="00580BA5"/>
    <w:rsid w:val="00580C49"/>
    <w:rsid w:val="00580CE8"/>
    <w:rsid w:val="00582619"/>
    <w:rsid w:val="0058364B"/>
    <w:rsid w:val="00584D8C"/>
    <w:rsid w:val="00584F4C"/>
    <w:rsid w:val="00584FC9"/>
    <w:rsid w:val="00586152"/>
    <w:rsid w:val="00586F64"/>
    <w:rsid w:val="00586F8D"/>
    <w:rsid w:val="00587B20"/>
    <w:rsid w:val="005908B6"/>
    <w:rsid w:val="00590F02"/>
    <w:rsid w:val="0059127A"/>
    <w:rsid w:val="00591CE3"/>
    <w:rsid w:val="00592386"/>
    <w:rsid w:val="00592DBA"/>
    <w:rsid w:val="00593077"/>
    <w:rsid w:val="005930E4"/>
    <w:rsid w:val="0059333C"/>
    <w:rsid w:val="005934A5"/>
    <w:rsid w:val="00593815"/>
    <w:rsid w:val="00593AC8"/>
    <w:rsid w:val="00594164"/>
    <w:rsid w:val="00594649"/>
    <w:rsid w:val="00594706"/>
    <w:rsid w:val="005948F0"/>
    <w:rsid w:val="00594D32"/>
    <w:rsid w:val="00594F11"/>
    <w:rsid w:val="005958EF"/>
    <w:rsid w:val="00595E6A"/>
    <w:rsid w:val="00596308"/>
    <w:rsid w:val="00596880"/>
    <w:rsid w:val="00596C56"/>
    <w:rsid w:val="00596EF2"/>
    <w:rsid w:val="00597604"/>
    <w:rsid w:val="005A028B"/>
    <w:rsid w:val="005A1007"/>
    <w:rsid w:val="005A15D8"/>
    <w:rsid w:val="005A1C50"/>
    <w:rsid w:val="005A1E39"/>
    <w:rsid w:val="005A2C48"/>
    <w:rsid w:val="005A311F"/>
    <w:rsid w:val="005A3195"/>
    <w:rsid w:val="005A33B0"/>
    <w:rsid w:val="005A3562"/>
    <w:rsid w:val="005A3980"/>
    <w:rsid w:val="005A3C4E"/>
    <w:rsid w:val="005A4080"/>
    <w:rsid w:val="005A5192"/>
    <w:rsid w:val="005A53C1"/>
    <w:rsid w:val="005A5D66"/>
    <w:rsid w:val="005A609E"/>
    <w:rsid w:val="005A65CF"/>
    <w:rsid w:val="005A6662"/>
    <w:rsid w:val="005B10C8"/>
    <w:rsid w:val="005B1161"/>
    <w:rsid w:val="005B24C0"/>
    <w:rsid w:val="005B2788"/>
    <w:rsid w:val="005B34CB"/>
    <w:rsid w:val="005B3F89"/>
    <w:rsid w:val="005B4615"/>
    <w:rsid w:val="005B4B25"/>
    <w:rsid w:val="005B4F74"/>
    <w:rsid w:val="005B5184"/>
    <w:rsid w:val="005B5D43"/>
    <w:rsid w:val="005B5D4F"/>
    <w:rsid w:val="005B6932"/>
    <w:rsid w:val="005B696F"/>
    <w:rsid w:val="005B6A5A"/>
    <w:rsid w:val="005B6BFB"/>
    <w:rsid w:val="005B6CFC"/>
    <w:rsid w:val="005B7950"/>
    <w:rsid w:val="005B7ADE"/>
    <w:rsid w:val="005C016E"/>
    <w:rsid w:val="005C01A4"/>
    <w:rsid w:val="005C05C8"/>
    <w:rsid w:val="005C13CC"/>
    <w:rsid w:val="005C1BA3"/>
    <w:rsid w:val="005C21A1"/>
    <w:rsid w:val="005C3034"/>
    <w:rsid w:val="005C381A"/>
    <w:rsid w:val="005C3EC5"/>
    <w:rsid w:val="005C4116"/>
    <w:rsid w:val="005C41E1"/>
    <w:rsid w:val="005C4CFD"/>
    <w:rsid w:val="005C5082"/>
    <w:rsid w:val="005C53EA"/>
    <w:rsid w:val="005C5727"/>
    <w:rsid w:val="005C580D"/>
    <w:rsid w:val="005C5CDA"/>
    <w:rsid w:val="005C638B"/>
    <w:rsid w:val="005C675A"/>
    <w:rsid w:val="005C6E24"/>
    <w:rsid w:val="005C7182"/>
    <w:rsid w:val="005D082F"/>
    <w:rsid w:val="005D0CD7"/>
    <w:rsid w:val="005D1648"/>
    <w:rsid w:val="005D1843"/>
    <w:rsid w:val="005D1A11"/>
    <w:rsid w:val="005D1E56"/>
    <w:rsid w:val="005D39A9"/>
    <w:rsid w:val="005D4457"/>
    <w:rsid w:val="005D4726"/>
    <w:rsid w:val="005D49BD"/>
    <w:rsid w:val="005D4A93"/>
    <w:rsid w:val="005D4D07"/>
    <w:rsid w:val="005D4F2C"/>
    <w:rsid w:val="005D4F5C"/>
    <w:rsid w:val="005D6188"/>
    <w:rsid w:val="005D6B06"/>
    <w:rsid w:val="005D6B1F"/>
    <w:rsid w:val="005D6DAA"/>
    <w:rsid w:val="005D710C"/>
    <w:rsid w:val="005D71ED"/>
    <w:rsid w:val="005D7716"/>
    <w:rsid w:val="005D7824"/>
    <w:rsid w:val="005D78CA"/>
    <w:rsid w:val="005E0A14"/>
    <w:rsid w:val="005E1FFE"/>
    <w:rsid w:val="005E256B"/>
    <w:rsid w:val="005E279E"/>
    <w:rsid w:val="005E29AC"/>
    <w:rsid w:val="005E2D0D"/>
    <w:rsid w:val="005E2DA8"/>
    <w:rsid w:val="005E35FD"/>
    <w:rsid w:val="005E3A05"/>
    <w:rsid w:val="005E4A1C"/>
    <w:rsid w:val="005E4D5C"/>
    <w:rsid w:val="005E516A"/>
    <w:rsid w:val="005E560B"/>
    <w:rsid w:val="005E589D"/>
    <w:rsid w:val="005E5995"/>
    <w:rsid w:val="005E6351"/>
    <w:rsid w:val="005E6CAD"/>
    <w:rsid w:val="005E729E"/>
    <w:rsid w:val="005E7311"/>
    <w:rsid w:val="005E78DC"/>
    <w:rsid w:val="005E7B74"/>
    <w:rsid w:val="005F03AC"/>
    <w:rsid w:val="005F0584"/>
    <w:rsid w:val="005F05CF"/>
    <w:rsid w:val="005F05E7"/>
    <w:rsid w:val="005F088D"/>
    <w:rsid w:val="005F12F2"/>
    <w:rsid w:val="005F135C"/>
    <w:rsid w:val="005F157E"/>
    <w:rsid w:val="005F1B47"/>
    <w:rsid w:val="005F2890"/>
    <w:rsid w:val="005F32CB"/>
    <w:rsid w:val="005F3BF8"/>
    <w:rsid w:val="005F40B6"/>
    <w:rsid w:val="005F42E2"/>
    <w:rsid w:val="005F53A9"/>
    <w:rsid w:val="005F5475"/>
    <w:rsid w:val="005F5B5D"/>
    <w:rsid w:val="005F5BAD"/>
    <w:rsid w:val="005F5DBB"/>
    <w:rsid w:val="005F6333"/>
    <w:rsid w:val="005F68C4"/>
    <w:rsid w:val="005F6C3B"/>
    <w:rsid w:val="005F6ECB"/>
    <w:rsid w:val="0060070F"/>
    <w:rsid w:val="00600BDF"/>
    <w:rsid w:val="006011E6"/>
    <w:rsid w:val="00601A16"/>
    <w:rsid w:val="00601AE6"/>
    <w:rsid w:val="00602165"/>
    <w:rsid w:val="0060281A"/>
    <w:rsid w:val="00602BCC"/>
    <w:rsid w:val="00603126"/>
    <w:rsid w:val="00603612"/>
    <w:rsid w:val="0060413B"/>
    <w:rsid w:val="006041A8"/>
    <w:rsid w:val="006042E4"/>
    <w:rsid w:val="00604715"/>
    <w:rsid w:val="00604B9B"/>
    <w:rsid w:val="00604E68"/>
    <w:rsid w:val="0060512E"/>
    <w:rsid w:val="0060525C"/>
    <w:rsid w:val="00605710"/>
    <w:rsid w:val="00605791"/>
    <w:rsid w:val="006057E3"/>
    <w:rsid w:val="00605A03"/>
    <w:rsid w:val="00606184"/>
    <w:rsid w:val="0060698B"/>
    <w:rsid w:val="00606C25"/>
    <w:rsid w:val="00606DF8"/>
    <w:rsid w:val="006071AD"/>
    <w:rsid w:val="006076A0"/>
    <w:rsid w:val="0060777D"/>
    <w:rsid w:val="006078BD"/>
    <w:rsid w:val="00607D0A"/>
    <w:rsid w:val="0061009A"/>
    <w:rsid w:val="006102A2"/>
    <w:rsid w:val="006112CD"/>
    <w:rsid w:val="006115A6"/>
    <w:rsid w:val="00612478"/>
    <w:rsid w:val="00612890"/>
    <w:rsid w:val="00612F35"/>
    <w:rsid w:val="006134D0"/>
    <w:rsid w:val="00613930"/>
    <w:rsid w:val="006139A4"/>
    <w:rsid w:val="006140C3"/>
    <w:rsid w:val="006140E1"/>
    <w:rsid w:val="006156BE"/>
    <w:rsid w:val="00615D5C"/>
    <w:rsid w:val="0062030A"/>
    <w:rsid w:val="00620A51"/>
    <w:rsid w:val="00620C5B"/>
    <w:rsid w:val="00620FB6"/>
    <w:rsid w:val="00621194"/>
    <w:rsid w:val="00621703"/>
    <w:rsid w:val="00622072"/>
    <w:rsid w:val="0062287B"/>
    <w:rsid w:val="00622C4A"/>
    <w:rsid w:val="00622E3D"/>
    <w:rsid w:val="00623594"/>
    <w:rsid w:val="0062387D"/>
    <w:rsid w:val="0062452D"/>
    <w:rsid w:val="00624B62"/>
    <w:rsid w:val="006256D2"/>
    <w:rsid w:val="00625FCD"/>
    <w:rsid w:val="006263BC"/>
    <w:rsid w:val="0062644F"/>
    <w:rsid w:val="006267DA"/>
    <w:rsid w:val="00626EDC"/>
    <w:rsid w:val="00627416"/>
    <w:rsid w:val="00627569"/>
    <w:rsid w:val="0062779A"/>
    <w:rsid w:val="006278B0"/>
    <w:rsid w:val="00627DA0"/>
    <w:rsid w:val="00627FB1"/>
    <w:rsid w:val="00630045"/>
    <w:rsid w:val="006300BF"/>
    <w:rsid w:val="00630255"/>
    <w:rsid w:val="006304D1"/>
    <w:rsid w:val="00630BF9"/>
    <w:rsid w:val="006313DF"/>
    <w:rsid w:val="0063152E"/>
    <w:rsid w:val="00631A8F"/>
    <w:rsid w:val="0063210D"/>
    <w:rsid w:val="00632477"/>
    <w:rsid w:val="00632677"/>
    <w:rsid w:val="00632B34"/>
    <w:rsid w:val="00632F25"/>
    <w:rsid w:val="00632F8D"/>
    <w:rsid w:val="006331CA"/>
    <w:rsid w:val="0063415F"/>
    <w:rsid w:val="00634DDE"/>
    <w:rsid w:val="00635319"/>
    <w:rsid w:val="00635F40"/>
    <w:rsid w:val="006361C0"/>
    <w:rsid w:val="0063695D"/>
    <w:rsid w:val="00636B65"/>
    <w:rsid w:val="00637607"/>
    <w:rsid w:val="006409C4"/>
    <w:rsid w:val="00641269"/>
    <w:rsid w:val="00641914"/>
    <w:rsid w:val="006419D6"/>
    <w:rsid w:val="00642AE8"/>
    <w:rsid w:val="00642C00"/>
    <w:rsid w:val="00643015"/>
    <w:rsid w:val="006449E9"/>
    <w:rsid w:val="00644D86"/>
    <w:rsid w:val="006450B1"/>
    <w:rsid w:val="00645EF3"/>
    <w:rsid w:val="00646C4B"/>
    <w:rsid w:val="0065001C"/>
    <w:rsid w:val="00650EF2"/>
    <w:rsid w:val="006515F6"/>
    <w:rsid w:val="006517A6"/>
    <w:rsid w:val="00651932"/>
    <w:rsid w:val="00651C9D"/>
    <w:rsid w:val="00651E54"/>
    <w:rsid w:val="00651F87"/>
    <w:rsid w:val="006522AB"/>
    <w:rsid w:val="006528EC"/>
    <w:rsid w:val="00652D44"/>
    <w:rsid w:val="00653A17"/>
    <w:rsid w:val="00654058"/>
    <w:rsid w:val="00654847"/>
    <w:rsid w:val="0065490B"/>
    <w:rsid w:val="00654AF1"/>
    <w:rsid w:val="00654CAD"/>
    <w:rsid w:val="00654D80"/>
    <w:rsid w:val="00655123"/>
    <w:rsid w:val="00655270"/>
    <w:rsid w:val="00655447"/>
    <w:rsid w:val="00655704"/>
    <w:rsid w:val="00655B6A"/>
    <w:rsid w:val="00657024"/>
    <w:rsid w:val="00657C29"/>
    <w:rsid w:val="0066006A"/>
    <w:rsid w:val="006601BC"/>
    <w:rsid w:val="00660543"/>
    <w:rsid w:val="0066075F"/>
    <w:rsid w:val="00660BFB"/>
    <w:rsid w:val="00661C2B"/>
    <w:rsid w:val="00662462"/>
    <w:rsid w:val="00662609"/>
    <w:rsid w:val="00662725"/>
    <w:rsid w:val="00662BB8"/>
    <w:rsid w:val="006630D0"/>
    <w:rsid w:val="00663C0B"/>
    <w:rsid w:val="006640FD"/>
    <w:rsid w:val="00664AA6"/>
    <w:rsid w:val="00664EF9"/>
    <w:rsid w:val="00665069"/>
    <w:rsid w:val="00665181"/>
    <w:rsid w:val="0066593D"/>
    <w:rsid w:val="0066691C"/>
    <w:rsid w:val="00666C80"/>
    <w:rsid w:val="00667975"/>
    <w:rsid w:val="00667F3F"/>
    <w:rsid w:val="006709A5"/>
    <w:rsid w:val="00671885"/>
    <w:rsid w:val="00671E42"/>
    <w:rsid w:val="006721C8"/>
    <w:rsid w:val="006724DB"/>
    <w:rsid w:val="00672BEE"/>
    <w:rsid w:val="00672E1A"/>
    <w:rsid w:val="00672EB7"/>
    <w:rsid w:val="00672FD5"/>
    <w:rsid w:val="00673927"/>
    <w:rsid w:val="00673BBE"/>
    <w:rsid w:val="00673CB4"/>
    <w:rsid w:val="00673D29"/>
    <w:rsid w:val="006747C8"/>
    <w:rsid w:val="00674C28"/>
    <w:rsid w:val="00674EE1"/>
    <w:rsid w:val="006751B8"/>
    <w:rsid w:val="00675A8A"/>
    <w:rsid w:val="00675BAB"/>
    <w:rsid w:val="00675FC5"/>
    <w:rsid w:val="006769E3"/>
    <w:rsid w:val="006777E8"/>
    <w:rsid w:val="00681146"/>
    <w:rsid w:val="00682062"/>
    <w:rsid w:val="006824CF"/>
    <w:rsid w:val="00683C6F"/>
    <w:rsid w:val="00683EC8"/>
    <w:rsid w:val="0068446E"/>
    <w:rsid w:val="006849B3"/>
    <w:rsid w:val="0068597A"/>
    <w:rsid w:val="00685A25"/>
    <w:rsid w:val="0068623B"/>
    <w:rsid w:val="0068680D"/>
    <w:rsid w:val="00686F78"/>
    <w:rsid w:val="00687CCB"/>
    <w:rsid w:val="00687D5E"/>
    <w:rsid w:val="0069060E"/>
    <w:rsid w:val="00692248"/>
    <w:rsid w:val="00693189"/>
    <w:rsid w:val="006934F8"/>
    <w:rsid w:val="0069362E"/>
    <w:rsid w:val="0069398F"/>
    <w:rsid w:val="00693B3B"/>
    <w:rsid w:val="00694279"/>
    <w:rsid w:val="00694540"/>
    <w:rsid w:val="0069480C"/>
    <w:rsid w:val="006948D0"/>
    <w:rsid w:val="00695154"/>
    <w:rsid w:val="00695471"/>
    <w:rsid w:val="00695853"/>
    <w:rsid w:val="00695F29"/>
    <w:rsid w:val="00696423"/>
    <w:rsid w:val="00696E4B"/>
    <w:rsid w:val="006974E7"/>
    <w:rsid w:val="006976A4"/>
    <w:rsid w:val="00697C26"/>
    <w:rsid w:val="00697EED"/>
    <w:rsid w:val="00697F79"/>
    <w:rsid w:val="006A0051"/>
    <w:rsid w:val="006A007F"/>
    <w:rsid w:val="006A0B87"/>
    <w:rsid w:val="006A0D57"/>
    <w:rsid w:val="006A1833"/>
    <w:rsid w:val="006A1873"/>
    <w:rsid w:val="006A2278"/>
    <w:rsid w:val="006A4003"/>
    <w:rsid w:val="006A48FF"/>
    <w:rsid w:val="006A511D"/>
    <w:rsid w:val="006A533E"/>
    <w:rsid w:val="006A53CE"/>
    <w:rsid w:val="006A56CE"/>
    <w:rsid w:val="006A5A3D"/>
    <w:rsid w:val="006A5C6A"/>
    <w:rsid w:val="006A5D5A"/>
    <w:rsid w:val="006A5EDE"/>
    <w:rsid w:val="006A6CA5"/>
    <w:rsid w:val="006A7AAB"/>
    <w:rsid w:val="006A7EDB"/>
    <w:rsid w:val="006B05B6"/>
    <w:rsid w:val="006B0694"/>
    <w:rsid w:val="006B1786"/>
    <w:rsid w:val="006B25F1"/>
    <w:rsid w:val="006B2836"/>
    <w:rsid w:val="006B2AA1"/>
    <w:rsid w:val="006B3A3C"/>
    <w:rsid w:val="006B41C2"/>
    <w:rsid w:val="006B4833"/>
    <w:rsid w:val="006B4AB5"/>
    <w:rsid w:val="006B4AEC"/>
    <w:rsid w:val="006B4CD5"/>
    <w:rsid w:val="006B52AB"/>
    <w:rsid w:val="006B5A65"/>
    <w:rsid w:val="006B5E25"/>
    <w:rsid w:val="006B6C96"/>
    <w:rsid w:val="006B757F"/>
    <w:rsid w:val="006B765E"/>
    <w:rsid w:val="006C0100"/>
    <w:rsid w:val="006C012F"/>
    <w:rsid w:val="006C0316"/>
    <w:rsid w:val="006C0571"/>
    <w:rsid w:val="006C083A"/>
    <w:rsid w:val="006C0C9C"/>
    <w:rsid w:val="006C0EB9"/>
    <w:rsid w:val="006C1311"/>
    <w:rsid w:val="006C1A45"/>
    <w:rsid w:val="006C1D0D"/>
    <w:rsid w:val="006C2372"/>
    <w:rsid w:val="006C2385"/>
    <w:rsid w:val="006C2C50"/>
    <w:rsid w:val="006C4AE9"/>
    <w:rsid w:val="006C509E"/>
    <w:rsid w:val="006C52D8"/>
    <w:rsid w:val="006C640E"/>
    <w:rsid w:val="006C6A46"/>
    <w:rsid w:val="006C6CC8"/>
    <w:rsid w:val="006C6F1E"/>
    <w:rsid w:val="006C7221"/>
    <w:rsid w:val="006C7362"/>
    <w:rsid w:val="006C7865"/>
    <w:rsid w:val="006C7D05"/>
    <w:rsid w:val="006C7FCF"/>
    <w:rsid w:val="006D0194"/>
    <w:rsid w:val="006D0316"/>
    <w:rsid w:val="006D0AD0"/>
    <w:rsid w:val="006D0D59"/>
    <w:rsid w:val="006D0D6C"/>
    <w:rsid w:val="006D0E62"/>
    <w:rsid w:val="006D0F4A"/>
    <w:rsid w:val="006D1118"/>
    <w:rsid w:val="006D167E"/>
    <w:rsid w:val="006D381C"/>
    <w:rsid w:val="006D3893"/>
    <w:rsid w:val="006D3A13"/>
    <w:rsid w:val="006D499E"/>
    <w:rsid w:val="006D4B64"/>
    <w:rsid w:val="006D52B7"/>
    <w:rsid w:val="006D5371"/>
    <w:rsid w:val="006D5488"/>
    <w:rsid w:val="006D5C96"/>
    <w:rsid w:val="006D61AB"/>
    <w:rsid w:val="006D6A8D"/>
    <w:rsid w:val="006D7512"/>
    <w:rsid w:val="006D7891"/>
    <w:rsid w:val="006E038B"/>
    <w:rsid w:val="006E04F3"/>
    <w:rsid w:val="006E103E"/>
    <w:rsid w:val="006E1073"/>
    <w:rsid w:val="006E1658"/>
    <w:rsid w:val="006E1DD0"/>
    <w:rsid w:val="006E2897"/>
    <w:rsid w:val="006E2FD7"/>
    <w:rsid w:val="006E370B"/>
    <w:rsid w:val="006E3B51"/>
    <w:rsid w:val="006E4AD5"/>
    <w:rsid w:val="006E4AFB"/>
    <w:rsid w:val="006E52D2"/>
    <w:rsid w:val="006E68DE"/>
    <w:rsid w:val="006E740B"/>
    <w:rsid w:val="006E7621"/>
    <w:rsid w:val="006E7E3E"/>
    <w:rsid w:val="006F0741"/>
    <w:rsid w:val="006F0995"/>
    <w:rsid w:val="006F0F96"/>
    <w:rsid w:val="006F133D"/>
    <w:rsid w:val="006F15C1"/>
    <w:rsid w:val="006F1E6F"/>
    <w:rsid w:val="006F2BAE"/>
    <w:rsid w:val="006F2E1C"/>
    <w:rsid w:val="006F3678"/>
    <w:rsid w:val="006F3695"/>
    <w:rsid w:val="006F3A56"/>
    <w:rsid w:val="006F4785"/>
    <w:rsid w:val="006F4A1C"/>
    <w:rsid w:val="006F4DF9"/>
    <w:rsid w:val="006F4F32"/>
    <w:rsid w:val="006F551F"/>
    <w:rsid w:val="006F5C3C"/>
    <w:rsid w:val="006F6074"/>
    <w:rsid w:val="006F62AC"/>
    <w:rsid w:val="006F6984"/>
    <w:rsid w:val="006F7260"/>
    <w:rsid w:val="0070045C"/>
    <w:rsid w:val="00700A82"/>
    <w:rsid w:val="00700D14"/>
    <w:rsid w:val="00700D3F"/>
    <w:rsid w:val="00700F03"/>
    <w:rsid w:val="00701546"/>
    <w:rsid w:val="00702153"/>
    <w:rsid w:val="0070228A"/>
    <w:rsid w:val="007022B7"/>
    <w:rsid w:val="0070304F"/>
    <w:rsid w:val="00703335"/>
    <w:rsid w:val="007035AB"/>
    <w:rsid w:val="00703A97"/>
    <w:rsid w:val="00703F07"/>
    <w:rsid w:val="00704130"/>
    <w:rsid w:val="00704D9A"/>
    <w:rsid w:val="00704F43"/>
    <w:rsid w:val="00704F46"/>
    <w:rsid w:val="00706C3B"/>
    <w:rsid w:val="00706F0E"/>
    <w:rsid w:val="0070728D"/>
    <w:rsid w:val="00707CB0"/>
    <w:rsid w:val="00710506"/>
    <w:rsid w:val="00710882"/>
    <w:rsid w:val="007108F0"/>
    <w:rsid w:val="00710F78"/>
    <w:rsid w:val="00710FE3"/>
    <w:rsid w:val="00711B4E"/>
    <w:rsid w:val="00711D36"/>
    <w:rsid w:val="00711DCE"/>
    <w:rsid w:val="007122BF"/>
    <w:rsid w:val="0071231F"/>
    <w:rsid w:val="0071261C"/>
    <w:rsid w:val="00712735"/>
    <w:rsid w:val="00712EAA"/>
    <w:rsid w:val="0071310D"/>
    <w:rsid w:val="007133AA"/>
    <w:rsid w:val="00713959"/>
    <w:rsid w:val="00713E41"/>
    <w:rsid w:val="0071402B"/>
    <w:rsid w:val="0071406E"/>
    <w:rsid w:val="00714273"/>
    <w:rsid w:val="007145AA"/>
    <w:rsid w:val="00714860"/>
    <w:rsid w:val="00715C28"/>
    <w:rsid w:val="00715E92"/>
    <w:rsid w:val="0071740A"/>
    <w:rsid w:val="00717850"/>
    <w:rsid w:val="00717A5D"/>
    <w:rsid w:val="007200ED"/>
    <w:rsid w:val="007207D5"/>
    <w:rsid w:val="007208F8"/>
    <w:rsid w:val="007209A7"/>
    <w:rsid w:val="00720C98"/>
    <w:rsid w:val="00720F06"/>
    <w:rsid w:val="00721E4C"/>
    <w:rsid w:val="00722C39"/>
    <w:rsid w:val="00723D66"/>
    <w:rsid w:val="00724298"/>
    <w:rsid w:val="007242EE"/>
    <w:rsid w:val="0072458E"/>
    <w:rsid w:val="00724A83"/>
    <w:rsid w:val="00724C80"/>
    <w:rsid w:val="00726029"/>
    <w:rsid w:val="00726161"/>
    <w:rsid w:val="0072619A"/>
    <w:rsid w:val="0072663B"/>
    <w:rsid w:val="007270B5"/>
    <w:rsid w:val="00727A3B"/>
    <w:rsid w:val="007302E8"/>
    <w:rsid w:val="00730D31"/>
    <w:rsid w:val="00730D4D"/>
    <w:rsid w:val="00730F0C"/>
    <w:rsid w:val="007310BF"/>
    <w:rsid w:val="00731108"/>
    <w:rsid w:val="007311DA"/>
    <w:rsid w:val="00731C21"/>
    <w:rsid w:val="00731D69"/>
    <w:rsid w:val="00731E18"/>
    <w:rsid w:val="00731FF8"/>
    <w:rsid w:val="007328B7"/>
    <w:rsid w:val="007330F2"/>
    <w:rsid w:val="0073335E"/>
    <w:rsid w:val="00733396"/>
    <w:rsid w:val="00733723"/>
    <w:rsid w:val="00733AE2"/>
    <w:rsid w:val="00733E9E"/>
    <w:rsid w:val="00734566"/>
    <w:rsid w:val="00734FEB"/>
    <w:rsid w:val="00734FF8"/>
    <w:rsid w:val="0073508E"/>
    <w:rsid w:val="0073621F"/>
    <w:rsid w:val="00736410"/>
    <w:rsid w:val="0073659F"/>
    <w:rsid w:val="00736C99"/>
    <w:rsid w:val="00736D59"/>
    <w:rsid w:val="00737955"/>
    <w:rsid w:val="00737A52"/>
    <w:rsid w:val="007407B7"/>
    <w:rsid w:val="007407CF"/>
    <w:rsid w:val="00741088"/>
    <w:rsid w:val="00741170"/>
    <w:rsid w:val="0074190A"/>
    <w:rsid w:val="0074256F"/>
    <w:rsid w:val="0074261C"/>
    <w:rsid w:val="0074280A"/>
    <w:rsid w:val="00742DF3"/>
    <w:rsid w:val="007432B0"/>
    <w:rsid w:val="00743EFE"/>
    <w:rsid w:val="00744683"/>
    <w:rsid w:val="00744862"/>
    <w:rsid w:val="0074512B"/>
    <w:rsid w:val="007455DB"/>
    <w:rsid w:val="00745F77"/>
    <w:rsid w:val="00746053"/>
    <w:rsid w:val="00746CD8"/>
    <w:rsid w:val="00746DCE"/>
    <w:rsid w:val="00746E47"/>
    <w:rsid w:val="00746E5C"/>
    <w:rsid w:val="00747334"/>
    <w:rsid w:val="007474A9"/>
    <w:rsid w:val="00747A78"/>
    <w:rsid w:val="00747CF0"/>
    <w:rsid w:val="00747F75"/>
    <w:rsid w:val="00750173"/>
    <w:rsid w:val="007511E3"/>
    <w:rsid w:val="007513F3"/>
    <w:rsid w:val="00751DF1"/>
    <w:rsid w:val="007525B9"/>
    <w:rsid w:val="00752AF3"/>
    <w:rsid w:val="007532E8"/>
    <w:rsid w:val="00753602"/>
    <w:rsid w:val="00753BB4"/>
    <w:rsid w:val="0075408A"/>
    <w:rsid w:val="00754E5D"/>
    <w:rsid w:val="00755593"/>
    <w:rsid w:val="0075567E"/>
    <w:rsid w:val="00756443"/>
    <w:rsid w:val="007565F1"/>
    <w:rsid w:val="0075698A"/>
    <w:rsid w:val="00756A59"/>
    <w:rsid w:val="00756F2F"/>
    <w:rsid w:val="00757565"/>
    <w:rsid w:val="00757B64"/>
    <w:rsid w:val="00760E36"/>
    <w:rsid w:val="007611C5"/>
    <w:rsid w:val="00761B60"/>
    <w:rsid w:val="00762444"/>
    <w:rsid w:val="00763161"/>
    <w:rsid w:val="00763382"/>
    <w:rsid w:val="0076368B"/>
    <w:rsid w:val="00763B4A"/>
    <w:rsid w:val="00763BB5"/>
    <w:rsid w:val="007644E7"/>
    <w:rsid w:val="0076568C"/>
    <w:rsid w:val="0076575B"/>
    <w:rsid w:val="00765AD9"/>
    <w:rsid w:val="00765CC4"/>
    <w:rsid w:val="00765E40"/>
    <w:rsid w:val="00765EB5"/>
    <w:rsid w:val="0077098F"/>
    <w:rsid w:val="007718AB"/>
    <w:rsid w:val="00772210"/>
    <w:rsid w:val="00772C60"/>
    <w:rsid w:val="007731A1"/>
    <w:rsid w:val="007733F2"/>
    <w:rsid w:val="00773C20"/>
    <w:rsid w:val="00773EF7"/>
    <w:rsid w:val="00774432"/>
    <w:rsid w:val="00774B9A"/>
    <w:rsid w:val="00774C67"/>
    <w:rsid w:val="007755CA"/>
    <w:rsid w:val="00775D30"/>
    <w:rsid w:val="00775F27"/>
    <w:rsid w:val="007761A3"/>
    <w:rsid w:val="007764CA"/>
    <w:rsid w:val="00776ABD"/>
    <w:rsid w:val="0077789D"/>
    <w:rsid w:val="007779E0"/>
    <w:rsid w:val="00780663"/>
    <w:rsid w:val="00780696"/>
    <w:rsid w:val="007808D8"/>
    <w:rsid w:val="00780A15"/>
    <w:rsid w:val="00781621"/>
    <w:rsid w:val="007816B2"/>
    <w:rsid w:val="00781ECB"/>
    <w:rsid w:val="007821AA"/>
    <w:rsid w:val="007831AA"/>
    <w:rsid w:val="007832B4"/>
    <w:rsid w:val="00783338"/>
    <w:rsid w:val="00783596"/>
    <w:rsid w:val="00784174"/>
    <w:rsid w:val="0078420C"/>
    <w:rsid w:val="007842A3"/>
    <w:rsid w:val="00784658"/>
    <w:rsid w:val="0078595A"/>
    <w:rsid w:val="00786663"/>
    <w:rsid w:val="00786BCB"/>
    <w:rsid w:val="00786BF3"/>
    <w:rsid w:val="00787A29"/>
    <w:rsid w:val="00787B56"/>
    <w:rsid w:val="00787BF0"/>
    <w:rsid w:val="007900A4"/>
    <w:rsid w:val="0079117A"/>
    <w:rsid w:val="0079158C"/>
    <w:rsid w:val="00791869"/>
    <w:rsid w:val="00792D46"/>
    <w:rsid w:val="007930A6"/>
    <w:rsid w:val="00793497"/>
    <w:rsid w:val="007938CF"/>
    <w:rsid w:val="0079417A"/>
    <w:rsid w:val="0079456E"/>
    <w:rsid w:val="0079471E"/>
    <w:rsid w:val="0079525C"/>
    <w:rsid w:val="00795916"/>
    <w:rsid w:val="00795AC0"/>
    <w:rsid w:val="0079605C"/>
    <w:rsid w:val="00796488"/>
    <w:rsid w:val="0079656B"/>
    <w:rsid w:val="00796E7E"/>
    <w:rsid w:val="00796F45"/>
    <w:rsid w:val="00797266"/>
    <w:rsid w:val="00797B53"/>
    <w:rsid w:val="007A02F9"/>
    <w:rsid w:val="007A05E6"/>
    <w:rsid w:val="007A0C79"/>
    <w:rsid w:val="007A3344"/>
    <w:rsid w:val="007A5534"/>
    <w:rsid w:val="007A5ADD"/>
    <w:rsid w:val="007A5B62"/>
    <w:rsid w:val="007A6A45"/>
    <w:rsid w:val="007A6F99"/>
    <w:rsid w:val="007B0306"/>
    <w:rsid w:val="007B0461"/>
    <w:rsid w:val="007B0542"/>
    <w:rsid w:val="007B0DEF"/>
    <w:rsid w:val="007B1257"/>
    <w:rsid w:val="007B2311"/>
    <w:rsid w:val="007B2343"/>
    <w:rsid w:val="007B30B8"/>
    <w:rsid w:val="007B39BA"/>
    <w:rsid w:val="007B3F17"/>
    <w:rsid w:val="007B42A1"/>
    <w:rsid w:val="007B5727"/>
    <w:rsid w:val="007B5D0C"/>
    <w:rsid w:val="007B60F5"/>
    <w:rsid w:val="007B614D"/>
    <w:rsid w:val="007B6FCF"/>
    <w:rsid w:val="007B758E"/>
    <w:rsid w:val="007C0813"/>
    <w:rsid w:val="007C0AFD"/>
    <w:rsid w:val="007C0C41"/>
    <w:rsid w:val="007C0EE2"/>
    <w:rsid w:val="007C0FCA"/>
    <w:rsid w:val="007C10E3"/>
    <w:rsid w:val="007C118E"/>
    <w:rsid w:val="007C12B8"/>
    <w:rsid w:val="007C12D0"/>
    <w:rsid w:val="007C16F1"/>
    <w:rsid w:val="007C1B15"/>
    <w:rsid w:val="007C2147"/>
    <w:rsid w:val="007C2285"/>
    <w:rsid w:val="007C26AD"/>
    <w:rsid w:val="007C2DC9"/>
    <w:rsid w:val="007C3A42"/>
    <w:rsid w:val="007C4272"/>
    <w:rsid w:val="007C4C94"/>
    <w:rsid w:val="007C5194"/>
    <w:rsid w:val="007C52BA"/>
    <w:rsid w:val="007C5721"/>
    <w:rsid w:val="007C5995"/>
    <w:rsid w:val="007C5BDE"/>
    <w:rsid w:val="007C5D73"/>
    <w:rsid w:val="007C5DE6"/>
    <w:rsid w:val="007C6490"/>
    <w:rsid w:val="007C725A"/>
    <w:rsid w:val="007C75AC"/>
    <w:rsid w:val="007C7661"/>
    <w:rsid w:val="007C76FF"/>
    <w:rsid w:val="007C77D4"/>
    <w:rsid w:val="007D10E3"/>
    <w:rsid w:val="007D19A0"/>
    <w:rsid w:val="007D19A8"/>
    <w:rsid w:val="007D28AD"/>
    <w:rsid w:val="007D2CEE"/>
    <w:rsid w:val="007D450C"/>
    <w:rsid w:val="007D4E45"/>
    <w:rsid w:val="007D50BC"/>
    <w:rsid w:val="007D645F"/>
    <w:rsid w:val="007D6FE8"/>
    <w:rsid w:val="007D770F"/>
    <w:rsid w:val="007D7801"/>
    <w:rsid w:val="007D78DA"/>
    <w:rsid w:val="007D7E56"/>
    <w:rsid w:val="007E0155"/>
    <w:rsid w:val="007E1442"/>
    <w:rsid w:val="007E18D4"/>
    <w:rsid w:val="007E190C"/>
    <w:rsid w:val="007E1BA9"/>
    <w:rsid w:val="007E1CFB"/>
    <w:rsid w:val="007E24E1"/>
    <w:rsid w:val="007E26FC"/>
    <w:rsid w:val="007E2BE0"/>
    <w:rsid w:val="007E364F"/>
    <w:rsid w:val="007E3E2D"/>
    <w:rsid w:val="007E4F92"/>
    <w:rsid w:val="007E5667"/>
    <w:rsid w:val="007E5995"/>
    <w:rsid w:val="007E59ED"/>
    <w:rsid w:val="007E5A98"/>
    <w:rsid w:val="007E5F93"/>
    <w:rsid w:val="007E6366"/>
    <w:rsid w:val="007E6553"/>
    <w:rsid w:val="007E6814"/>
    <w:rsid w:val="007E7632"/>
    <w:rsid w:val="007E77BE"/>
    <w:rsid w:val="007F0BD2"/>
    <w:rsid w:val="007F17B5"/>
    <w:rsid w:val="007F1D65"/>
    <w:rsid w:val="007F34A5"/>
    <w:rsid w:val="007F3AAA"/>
    <w:rsid w:val="007F4613"/>
    <w:rsid w:val="007F4A60"/>
    <w:rsid w:val="007F501A"/>
    <w:rsid w:val="007F5375"/>
    <w:rsid w:val="007F5702"/>
    <w:rsid w:val="007F5BAA"/>
    <w:rsid w:val="007F5C15"/>
    <w:rsid w:val="007F5F17"/>
    <w:rsid w:val="007F5FA0"/>
    <w:rsid w:val="007F6643"/>
    <w:rsid w:val="007F702C"/>
    <w:rsid w:val="007F70BD"/>
    <w:rsid w:val="007F7C82"/>
    <w:rsid w:val="007F7F9B"/>
    <w:rsid w:val="008001D4"/>
    <w:rsid w:val="00800D2A"/>
    <w:rsid w:val="008013C3"/>
    <w:rsid w:val="00803291"/>
    <w:rsid w:val="008035C8"/>
    <w:rsid w:val="00803BD3"/>
    <w:rsid w:val="00804239"/>
    <w:rsid w:val="00804BD4"/>
    <w:rsid w:val="00805803"/>
    <w:rsid w:val="00806AF6"/>
    <w:rsid w:val="00806C2C"/>
    <w:rsid w:val="0080795B"/>
    <w:rsid w:val="00807EB9"/>
    <w:rsid w:val="00810AEE"/>
    <w:rsid w:val="00810B80"/>
    <w:rsid w:val="008110A9"/>
    <w:rsid w:val="00811D12"/>
    <w:rsid w:val="008124CE"/>
    <w:rsid w:val="00812941"/>
    <w:rsid w:val="00812B2E"/>
    <w:rsid w:val="00812BB1"/>
    <w:rsid w:val="00812BE6"/>
    <w:rsid w:val="00812F50"/>
    <w:rsid w:val="00813680"/>
    <w:rsid w:val="00813953"/>
    <w:rsid w:val="00813A71"/>
    <w:rsid w:val="00814D8D"/>
    <w:rsid w:val="00814F00"/>
    <w:rsid w:val="00815F89"/>
    <w:rsid w:val="00817A4B"/>
    <w:rsid w:val="00817A65"/>
    <w:rsid w:val="00820111"/>
    <w:rsid w:val="00820537"/>
    <w:rsid w:val="00820EDF"/>
    <w:rsid w:val="008211E5"/>
    <w:rsid w:val="0082216C"/>
    <w:rsid w:val="00822189"/>
    <w:rsid w:val="008227FB"/>
    <w:rsid w:val="00822DFE"/>
    <w:rsid w:val="00823082"/>
    <w:rsid w:val="00824578"/>
    <w:rsid w:val="00824903"/>
    <w:rsid w:val="0082490D"/>
    <w:rsid w:val="008253CF"/>
    <w:rsid w:val="008254FA"/>
    <w:rsid w:val="00825C0F"/>
    <w:rsid w:val="00826CE5"/>
    <w:rsid w:val="0082751E"/>
    <w:rsid w:val="00827668"/>
    <w:rsid w:val="00827BBD"/>
    <w:rsid w:val="0083061E"/>
    <w:rsid w:val="00831F45"/>
    <w:rsid w:val="008328A4"/>
    <w:rsid w:val="008329B2"/>
    <w:rsid w:val="0083302C"/>
    <w:rsid w:val="0083343B"/>
    <w:rsid w:val="00833625"/>
    <w:rsid w:val="00833794"/>
    <w:rsid w:val="008344F4"/>
    <w:rsid w:val="008346CE"/>
    <w:rsid w:val="00835100"/>
    <w:rsid w:val="00835664"/>
    <w:rsid w:val="00835BDD"/>
    <w:rsid w:val="00835E08"/>
    <w:rsid w:val="008360DB"/>
    <w:rsid w:val="00836201"/>
    <w:rsid w:val="00836CB9"/>
    <w:rsid w:val="00836D29"/>
    <w:rsid w:val="00837B6E"/>
    <w:rsid w:val="00837D7D"/>
    <w:rsid w:val="00837DD7"/>
    <w:rsid w:val="00840220"/>
    <w:rsid w:val="00840506"/>
    <w:rsid w:val="008405AF"/>
    <w:rsid w:val="00840933"/>
    <w:rsid w:val="00840B08"/>
    <w:rsid w:val="00841AA9"/>
    <w:rsid w:val="00841D1F"/>
    <w:rsid w:val="00842584"/>
    <w:rsid w:val="00843906"/>
    <w:rsid w:val="008439BD"/>
    <w:rsid w:val="00844019"/>
    <w:rsid w:val="008452FB"/>
    <w:rsid w:val="0084536D"/>
    <w:rsid w:val="00845382"/>
    <w:rsid w:val="0084591B"/>
    <w:rsid w:val="00845B08"/>
    <w:rsid w:val="00845FF3"/>
    <w:rsid w:val="0084619B"/>
    <w:rsid w:val="008479C7"/>
    <w:rsid w:val="00847E13"/>
    <w:rsid w:val="0085044A"/>
    <w:rsid w:val="00850C88"/>
    <w:rsid w:val="00850CD5"/>
    <w:rsid w:val="00850D4B"/>
    <w:rsid w:val="00851477"/>
    <w:rsid w:val="00851716"/>
    <w:rsid w:val="00851B1F"/>
    <w:rsid w:val="00852136"/>
    <w:rsid w:val="00852CC9"/>
    <w:rsid w:val="008531E7"/>
    <w:rsid w:val="00853475"/>
    <w:rsid w:val="00853771"/>
    <w:rsid w:val="00853BFA"/>
    <w:rsid w:val="00853D42"/>
    <w:rsid w:val="00853D5D"/>
    <w:rsid w:val="0085424C"/>
    <w:rsid w:val="0085484A"/>
    <w:rsid w:val="00854D3C"/>
    <w:rsid w:val="00854F66"/>
    <w:rsid w:val="00855E1F"/>
    <w:rsid w:val="0085649F"/>
    <w:rsid w:val="008566FA"/>
    <w:rsid w:val="00860057"/>
    <w:rsid w:val="00860080"/>
    <w:rsid w:val="008607FA"/>
    <w:rsid w:val="00860834"/>
    <w:rsid w:val="008611E1"/>
    <w:rsid w:val="00861798"/>
    <w:rsid w:val="00861C3D"/>
    <w:rsid w:val="008629E9"/>
    <w:rsid w:val="00863610"/>
    <w:rsid w:val="00863710"/>
    <w:rsid w:val="00864235"/>
    <w:rsid w:val="00864399"/>
    <w:rsid w:val="0086470C"/>
    <w:rsid w:val="00865617"/>
    <w:rsid w:val="00865669"/>
    <w:rsid w:val="008656FF"/>
    <w:rsid w:val="008660C4"/>
    <w:rsid w:val="008662B2"/>
    <w:rsid w:val="0086649C"/>
    <w:rsid w:val="008674C6"/>
    <w:rsid w:val="008675DB"/>
    <w:rsid w:val="00870261"/>
    <w:rsid w:val="00870B10"/>
    <w:rsid w:val="008716F7"/>
    <w:rsid w:val="00871A88"/>
    <w:rsid w:val="00872310"/>
    <w:rsid w:val="00872A68"/>
    <w:rsid w:val="008730DA"/>
    <w:rsid w:val="00873D11"/>
    <w:rsid w:val="008741CD"/>
    <w:rsid w:val="008741E1"/>
    <w:rsid w:val="00874DAB"/>
    <w:rsid w:val="00874F23"/>
    <w:rsid w:val="00875651"/>
    <w:rsid w:val="00875BFE"/>
    <w:rsid w:val="00876544"/>
    <w:rsid w:val="008767B4"/>
    <w:rsid w:val="00877054"/>
    <w:rsid w:val="00877771"/>
    <w:rsid w:val="00877F7E"/>
    <w:rsid w:val="00880137"/>
    <w:rsid w:val="00880671"/>
    <w:rsid w:val="0088103D"/>
    <w:rsid w:val="0088149A"/>
    <w:rsid w:val="008814F0"/>
    <w:rsid w:val="00882B85"/>
    <w:rsid w:val="00882DA3"/>
    <w:rsid w:val="008830C8"/>
    <w:rsid w:val="0088342A"/>
    <w:rsid w:val="0088346B"/>
    <w:rsid w:val="008836CF"/>
    <w:rsid w:val="00884866"/>
    <w:rsid w:val="00884A2E"/>
    <w:rsid w:val="0088524D"/>
    <w:rsid w:val="0088557C"/>
    <w:rsid w:val="00885C32"/>
    <w:rsid w:val="008860B8"/>
    <w:rsid w:val="008873EE"/>
    <w:rsid w:val="00887862"/>
    <w:rsid w:val="00887E75"/>
    <w:rsid w:val="008906EF"/>
    <w:rsid w:val="008912F6"/>
    <w:rsid w:val="00891362"/>
    <w:rsid w:val="00891EA7"/>
    <w:rsid w:val="008922BF"/>
    <w:rsid w:val="008925D3"/>
    <w:rsid w:val="00892A9D"/>
    <w:rsid w:val="00892C14"/>
    <w:rsid w:val="00893285"/>
    <w:rsid w:val="00893956"/>
    <w:rsid w:val="00893C49"/>
    <w:rsid w:val="00893EA2"/>
    <w:rsid w:val="00894682"/>
    <w:rsid w:val="00894C3F"/>
    <w:rsid w:val="0089504F"/>
    <w:rsid w:val="00895A2A"/>
    <w:rsid w:val="00895E8F"/>
    <w:rsid w:val="00897377"/>
    <w:rsid w:val="00897712"/>
    <w:rsid w:val="00897AE2"/>
    <w:rsid w:val="00897FBD"/>
    <w:rsid w:val="008A042D"/>
    <w:rsid w:val="008A04BA"/>
    <w:rsid w:val="008A07E2"/>
    <w:rsid w:val="008A1232"/>
    <w:rsid w:val="008A1268"/>
    <w:rsid w:val="008A2C8F"/>
    <w:rsid w:val="008A34E4"/>
    <w:rsid w:val="008A3957"/>
    <w:rsid w:val="008A3A83"/>
    <w:rsid w:val="008A3BE6"/>
    <w:rsid w:val="008A3FCF"/>
    <w:rsid w:val="008A44C4"/>
    <w:rsid w:val="008A495C"/>
    <w:rsid w:val="008A4ECE"/>
    <w:rsid w:val="008A5192"/>
    <w:rsid w:val="008A5277"/>
    <w:rsid w:val="008A5A71"/>
    <w:rsid w:val="008A6692"/>
    <w:rsid w:val="008A6EB4"/>
    <w:rsid w:val="008A72F5"/>
    <w:rsid w:val="008A7828"/>
    <w:rsid w:val="008A789D"/>
    <w:rsid w:val="008A78F3"/>
    <w:rsid w:val="008A7CC9"/>
    <w:rsid w:val="008A7EA5"/>
    <w:rsid w:val="008B0024"/>
    <w:rsid w:val="008B0B18"/>
    <w:rsid w:val="008B10C7"/>
    <w:rsid w:val="008B168F"/>
    <w:rsid w:val="008B1772"/>
    <w:rsid w:val="008B1778"/>
    <w:rsid w:val="008B2273"/>
    <w:rsid w:val="008B2913"/>
    <w:rsid w:val="008B33B5"/>
    <w:rsid w:val="008B3516"/>
    <w:rsid w:val="008B377B"/>
    <w:rsid w:val="008B44A1"/>
    <w:rsid w:val="008B4AF3"/>
    <w:rsid w:val="008B4CE7"/>
    <w:rsid w:val="008B5D3A"/>
    <w:rsid w:val="008C03F1"/>
    <w:rsid w:val="008C16E2"/>
    <w:rsid w:val="008C1750"/>
    <w:rsid w:val="008C1FFE"/>
    <w:rsid w:val="008C214D"/>
    <w:rsid w:val="008C262C"/>
    <w:rsid w:val="008C3377"/>
    <w:rsid w:val="008C3F19"/>
    <w:rsid w:val="008C4234"/>
    <w:rsid w:val="008C58B4"/>
    <w:rsid w:val="008C5A28"/>
    <w:rsid w:val="008C5A5B"/>
    <w:rsid w:val="008C5B4D"/>
    <w:rsid w:val="008C6474"/>
    <w:rsid w:val="008C6536"/>
    <w:rsid w:val="008C71F8"/>
    <w:rsid w:val="008C7C15"/>
    <w:rsid w:val="008D0DA7"/>
    <w:rsid w:val="008D10FD"/>
    <w:rsid w:val="008D23A0"/>
    <w:rsid w:val="008D249A"/>
    <w:rsid w:val="008D2FD8"/>
    <w:rsid w:val="008D3182"/>
    <w:rsid w:val="008D37A2"/>
    <w:rsid w:val="008D3BDF"/>
    <w:rsid w:val="008D401A"/>
    <w:rsid w:val="008D40DD"/>
    <w:rsid w:val="008D4316"/>
    <w:rsid w:val="008D4DE0"/>
    <w:rsid w:val="008D5690"/>
    <w:rsid w:val="008D573E"/>
    <w:rsid w:val="008D5834"/>
    <w:rsid w:val="008D59EE"/>
    <w:rsid w:val="008D5ED8"/>
    <w:rsid w:val="008D628F"/>
    <w:rsid w:val="008D647B"/>
    <w:rsid w:val="008D6B08"/>
    <w:rsid w:val="008D7167"/>
    <w:rsid w:val="008D7656"/>
    <w:rsid w:val="008D77C3"/>
    <w:rsid w:val="008D7E9D"/>
    <w:rsid w:val="008E0AAD"/>
    <w:rsid w:val="008E0EDD"/>
    <w:rsid w:val="008E0F03"/>
    <w:rsid w:val="008E0F14"/>
    <w:rsid w:val="008E17B4"/>
    <w:rsid w:val="008E1970"/>
    <w:rsid w:val="008E1EBF"/>
    <w:rsid w:val="008E1FC5"/>
    <w:rsid w:val="008E208D"/>
    <w:rsid w:val="008E22B3"/>
    <w:rsid w:val="008E27BD"/>
    <w:rsid w:val="008E396C"/>
    <w:rsid w:val="008E45AC"/>
    <w:rsid w:val="008E4623"/>
    <w:rsid w:val="008E4B63"/>
    <w:rsid w:val="008E4F9C"/>
    <w:rsid w:val="008E5A44"/>
    <w:rsid w:val="008E5BB5"/>
    <w:rsid w:val="008E5C83"/>
    <w:rsid w:val="008E5F8D"/>
    <w:rsid w:val="008E5F8F"/>
    <w:rsid w:val="008E6162"/>
    <w:rsid w:val="008E6482"/>
    <w:rsid w:val="008E6A4A"/>
    <w:rsid w:val="008E6DA7"/>
    <w:rsid w:val="008E7376"/>
    <w:rsid w:val="008F01C6"/>
    <w:rsid w:val="008F09FA"/>
    <w:rsid w:val="008F0B8F"/>
    <w:rsid w:val="008F0DD7"/>
    <w:rsid w:val="008F1980"/>
    <w:rsid w:val="008F1B4F"/>
    <w:rsid w:val="008F1FDC"/>
    <w:rsid w:val="008F2495"/>
    <w:rsid w:val="008F2582"/>
    <w:rsid w:val="008F262E"/>
    <w:rsid w:val="008F30A7"/>
    <w:rsid w:val="008F3293"/>
    <w:rsid w:val="008F3334"/>
    <w:rsid w:val="008F57E2"/>
    <w:rsid w:val="008F5BAF"/>
    <w:rsid w:val="008F6137"/>
    <w:rsid w:val="008F6E99"/>
    <w:rsid w:val="008F715F"/>
    <w:rsid w:val="008F7909"/>
    <w:rsid w:val="008F79D0"/>
    <w:rsid w:val="008F7A36"/>
    <w:rsid w:val="008F7FE5"/>
    <w:rsid w:val="0090033F"/>
    <w:rsid w:val="00900C50"/>
    <w:rsid w:val="00901210"/>
    <w:rsid w:val="009017DB"/>
    <w:rsid w:val="0090326B"/>
    <w:rsid w:val="00903540"/>
    <w:rsid w:val="009036C4"/>
    <w:rsid w:val="009039D3"/>
    <w:rsid w:val="00903AED"/>
    <w:rsid w:val="00904334"/>
    <w:rsid w:val="00904596"/>
    <w:rsid w:val="00904C33"/>
    <w:rsid w:val="00905407"/>
    <w:rsid w:val="00906639"/>
    <w:rsid w:val="009066E5"/>
    <w:rsid w:val="00907732"/>
    <w:rsid w:val="00907962"/>
    <w:rsid w:val="00907D38"/>
    <w:rsid w:val="009104A5"/>
    <w:rsid w:val="0091051C"/>
    <w:rsid w:val="00910C4D"/>
    <w:rsid w:val="00910CB3"/>
    <w:rsid w:val="0091108A"/>
    <w:rsid w:val="00911283"/>
    <w:rsid w:val="00911884"/>
    <w:rsid w:val="00911FE2"/>
    <w:rsid w:val="00914077"/>
    <w:rsid w:val="009141DC"/>
    <w:rsid w:val="00914C83"/>
    <w:rsid w:val="00915151"/>
    <w:rsid w:val="0091568F"/>
    <w:rsid w:val="00916226"/>
    <w:rsid w:val="00916287"/>
    <w:rsid w:val="0091770E"/>
    <w:rsid w:val="00917BDF"/>
    <w:rsid w:val="00917E3B"/>
    <w:rsid w:val="009200AE"/>
    <w:rsid w:val="009231FA"/>
    <w:rsid w:val="0092330F"/>
    <w:rsid w:val="009235ED"/>
    <w:rsid w:val="00923D3C"/>
    <w:rsid w:val="00923EEB"/>
    <w:rsid w:val="00923F93"/>
    <w:rsid w:val="00924361"/>
    <w:rsid w:val="00924442"/>
    <w:rsid w:val="00924D86"/>
    <w:rsid w:val="00924F2F"/>
    <w:rsid w:val="00925C8A"/>
    <w:rsid w:val="009264E5"/>
    <w:rsid w:val="009269EA"/>
    <w:rsid w:val="00926BFD"/>
    <w:rsid w:val="009274CE"/>
    <w:rsid w:val="00927660"/>
    <w:rsid w:val="009279CE"/>
    <w:rsid w:val="00930466"/>
    <w:rsid w:val="00930540"/>
    <w:rsid w:val="00930EE4"/>
    <w:rsid w:val="00931643"/>
    <w:rsid w:val="009317D6"/>
    <w:rsid w:val="00931D09"/>
    <w:rsid w:val="00932158"/>
    <w:rsid w:val="009323F9"/>
    <w:rsid w:val="009327C9"/>
    <w:rsid w:val="009331EC"/>
    <w:rsid w:val="00933AA8"/>
    <w:rsid w:val="00933BB8"/>
    <w:rsid w:val="00934648"/>
    <w:rsid w:val="00934BD9"/>
    <w:rsid w:val="00934F03"/>
    <w:rsid w:val="0093548E"/>
    <w:rsid w:val="009359DE"/>
    <w:rsid w:val="00935E07"/>
    <w:rsid w:val="009360A6"/>
    <w:rsid w:val="00936428"/>
    <w:rsid w:val="00936929"/>
    <w:rsid w:val="00936FC1"/>
    <w:rsid w:val="009373B0"/>
    <w:rsid w:val="0093789A"/>
    <w:rsid w:val="00937C4C"/>
    <w:rsid w:val="00940227"/>
    <w:rsid w:val="00940714"/>
    <w:rsid w:val="009407D6"/>
    <w:rsid w:val="00940FED"/>
    <w:rsid w:val="009415CF"/>
    <w:rsid w:val="009415D9"/>
    <w:rsid w:val="009416E5"/>
    <w:rsid w:val="00941C0D"/>
    <w:rsid w:val="00942463"/>
    <w:rsid w:val="00943B50"/>
    <w:rsid w:val="00943E93"/>
    <w:rsid w:val="00943FBD"/>
    <w:rsid w:val="0094447D"/>
    <w:rsid w:val="00944EB7"/>
    <w:rsid w:val="00944F2E"/>
    <w:rsid w:val="009451A3"/>
    <w:rsid w:val="00945607"/>
    <w:rsid w:val="00945702"/>
    <w:rsid w:val="00945F1D"/>
    <w:rsid w:val="009468E1"/>
    <w:rsid w:val="00947018"/>
    <w:rsid w:val="009471FC"/>
    <w:rsid w:val="00947247"/>
    <w:rsid w:val="00947B17"/>
    <w:rsid w:val="009502B4"/>
    <w:rsid w:val="0095068D"/>
    <w:rsid w:val="00950D2C"/>
    <w:rsid w:val="0095117E"/>
    <w:rsid w:val="0095232E"/>
    <w:rsid w:val="00953671"/>
    <w:rsid w:val="00953D74"/>
    <w:rsid w:val="00953E4D"/>
    <w:rsid w:val="00954C9C"/>
    <w:rsid w:val="00954F92"/>
    <w:rsid w:val="009550EE"/>
    <w:rsid w:val="009552FD"/>
    <w:rsid w:val="0095585C"/>
    <w:rsid w:val="009558F2"/>
    <w:rsid w:val="00955981"/>
    <w:rsid w:val="00955A78"/>
    <w:rsid w:val="00955BDD"/>
    <w:rsid w:val="00956206"/>
    <w:rsid w:val="0095688A"/>
    <w:rsid w:val="00956F1F"/>
    <w:rsid w:val="00957C0E"/>
    <w:rsid w:val="00957E80"/>
    <w:rsid w:val="00957F01"/>
    <w:rsid w:val="00960886"/>
    <w:rsid w:val="00960C19"/>
    <w:rsid w:val="00960C87"/>
    <w:rsid w:val="0096108A"/>
    <w:rsid w:val="009619EB"/>
    <w:rsid w:val="0096273E"/>
    <w:rsid w:val="00962D82"/>
    <w:rsid w:val="00963DE0"/>
    <w:rsid w:val="00964810"/>
    <w:rsid w:val="009648EC"/>
    <w:rsid w:val="0096576D"/>
    <w:rsid w:val="00965E29"/>
    <w:rsid w:val="00966207"/>
    <w:rsid w:val="0096687C"/>
    <w:rsid w:val="009668A4"/>
    <w:rsid w:val="00967414"/>
    <w:rsid w:val="00967A1A"/>
    <w:rsid w:val="0097066B"/>
    <w:rsid w:val="0097088D"/>
    <w:rsid w:val="0097091C"/>
    <w:rsid w:val="00970B6D"/>
    <w:rsid w:val="00970CC8"/>
    <w:rsid w:val="00970FC6"/>
    <w:rsid w:val="0097171E"/>
    <w:rsid w:val="00971D8B"/>
    <w:rsid w:val="009726C9"/>
    <w:rsid w:val="00973088"/>
    <w:rsid w:val="009732EB"/>
    <w:rsid w:val="00973E6D"/>
    <w:rsid w:val="00973F3C"/>
    <w:rsid w:val="00974430"/>
    <w:rsid w:val="009746F9"/>
    <w:rsid w:val="00974D2C"/>
    <w:rsid w:val="00974DC4"/>
    <w:rsid w:val="0097571C"/>
    <w:rsid w:val="00975927"/>
    <w:rsid w:val="00975C1C"/>
    <w:rsid w:val="00975D10"/>
    <w:rsid w:val="0097613B"/>
    <w:rsid w:val="0097698E"/>
    <w:rsid w:val="00976DD3"/>
    <w:rsid w:val="00976EE8"/>
    <w:rsid w:val="0097718F"/>
    <w:rsid w:val="009775D9"/>
    <w:rsid w:val="009777F5"/>
    <w:rsid w:val="00977B1D"/>
    <w:rsid w:val="0098031F"/>
    <w:rsid w:val="00980908"/>
    <w:rsid w:val="00980C6B"/>
    <w:rsid w:val="00981BD9"/>
    <w:rsid w:val="00981CFA"/>
    <w:rsid w:val="00981CFB"/>
    <w:rsid w:val="009820D6"/>
    <w:rsid w:val="00982FB9"/>
    <w:rsid w:val="00983500"/>
    <w:rsid w:val="00983F28"/>
    <w:rsid w:val="0098491B"/>
    <w:rsid w:val="00984983"/>
    <w:rsid w:val="00984A09"/>
    <w:rsid w:val="00984ADE"/>
    <w:rsid w:val="00984DAC"/>
    <w:rsid w:val="00984EC8"/>
    <w:rsid w:val="00985A4B"/>
    <w:rsid w:val="00985D4A"/>
    <w:rsid w:val="00985E1E"/>
    <w:rsid w:val="00985FB1"/>
    <w:rsid w:val="009864A4"/>
    <w:rsid w:val="00987726"/>
    <w:rsid w:val="00987835"/>
    <w:rsid w:val="00987DB5"/>
    <w:rsid w:val="0099084F"/>
    <w:rsid w:val="00990FD1"/>
    <w:rsid w:val="0099166A"/>
    <w:rsid w:val="00991A28"/>
    <w:rsid w:val="00992DFF"/>
    <w:rsid w:val="00993131"/>
    <w:rsid w:val="00994910"/>
    <w:rsid w:val="00995F6D"/>
    <w:rsid w:val="00996285"/>
    <w:rsid w:val="00996330"/>
    <w:rsid w:val="0099635A"/>
    <w:rsid w:val="00996601"/>
    <w:rsid w:val="0099689A"/>
    <w:rsid w:val="009968BA"/>
    <w:rsid w:val="00996E72"/>
    <w:rsid w:val="009972E7"/>
    <w:rsid w:val="00997605"/>
    <w:rsid w:val="00997621"/>
    <w:rsid w:val="0099797A"/>
    <w:rsid w:val="00997D32"/>
    <w:rsid w:val="009A0785"/>
    <w:rsid w:val="009A0AFC"/>
    <w:rsid w:val="009A1664"/>
    <w:rsid w:val="009A1D66"/>
    <w:rsid w:val="009A216E"/>
    <w:rsid w:val="009A23B5"/>
    <w:rsid w:val="009A332F"/>
    <w:rsid w:val="009A34FE"/>
    <w:rsid w:val="009A400F"/>
    <w:rsid w:val="009A4119"/>
    <w:rsid w:val="009A4522"/>
    <w:rsid w:val="009A4714"/>
    <w:rsid w:val="009A52EB"/>
    <w:rsid w:val="009A5795"/>
    <w:rsid w:val="009A6746"/>
    <w:rsid w:val="009A6848"/>
    <w:rsid w:val="009A7038"/>
    <w:rsid w:val="009A71A5"/>
    <w:rsid w:val="009A72FE"/>
    <w:rsid w:val="009A7AA5"/>
    <w:rsid w:val="009A7E04"/>
    <w:rsid w:val="009A7E3C"/>
    <w:rsid w:val="009B0838"/>
    <w:rsid w:val="009B0BD0"/>
    <w:rsid w:val="009B167C"/>
    <w:rsid w:val="009B1B02"/>
    <w:rsid w:val="009B1F7F"/>
    <w:rsid w:val="009B1F9E"/>
    <w:rsid w:val="009B2042"/>
    <w:rsid w:val="009B327F"/>
    <w:rsid w:val="009B35FC"/>
    <w:rsid w:val="009B36F9"/>
    <w:rsid w:val="009B3C81"/>
    <w:rsid w:val="009B3F75"/>
    <w:rsid w:val="009B54E3"/>
    <w:rsid w:val="009B5AB9"/>
    <w:rsid w:val="009B6913"/>
    <w:rsid w:val="009C0177"/>
    <w:rsid w:val="009C03D6"/>
    <w:rsid w:val="009C05AB"/>
    <w:rsid w:val="009C06AF"/>
    <w:rsid w:val="009C08A3"/>
    <w:rsid w:val="009C0A68"/>
    <w:rsid w:val="009C0F49"/>
    <w:rsid w:val="009C19D3"/>
    <w:rsid w:val="009C1FB9"/>
    <w:rsid w:val="009C2078"/>
    <w:rsid w:val="009C216C"/>
    <w:rsid w:val="009C233F"/>
    <w:rsid w:val="009C284A"/>
    <w:rsid w:val="009C2932"/>
    <w:rsid w:val="009C2CE1"/>
    <w:rsid w:val="009C31FE"/>
    <w:rsid w:val="009C34BF"/>
    <w:rsid w:val="009C43B9"/>
    <w:rsid w:val="009C4C34"/>
    <w:rsid w:val="009C4D38"/>
    <w:rsid w:val="009C6770"/>
    <w:rsid w:val="009C6912"/>
    <w:rsid w:val="009C76A8"/>
    <w:rsid w:val="009D01B1"/>
    <w:rsid w:val="009D02EF"/>
    <w:rsid w:val="009D07FE"/>
    <w:rsid w:val="009D0CEB"/>
    <w:rsid w:val="009D0F7E"/>
    <w:rsid w:val="009D122F"/>
    <w:rsid w:val="009D1CB2"/>
    <w:rsid w:val="009D1E3E"/>
    <w:rsid w:val="009D1F91"/>
    <w:rsid w:val="009D222B"/>
    <w:rsid w:val="009D2388"/>
    <w:rsid w:val="009D2546"/>
    <w:rsid w:val="009D27B5"/>
    <w:rsid w:val="009D3984"/>
    <w:rsid w:val="009D3B83"/>
    <w:rsid w:val="009D3EC2"/>
    <w:rsid w:val="009D4033"/>
    <w:rsid w:val="009D42A1"/>
    <w:rsid w:val="009D4543"/>
    <w:rsid w:val="009D4615"/>
    <w:rsid w:val="009D4A89"/>
    <w:rsid w:val="009D5315"/>
    <w:rsid w:val="009D55F9"/>
    <w:rsid w:val="009D56BC"/>
    <w:rsid w:val="009D5CE3"/>
    <w:rsid w:val="009D5EBB"/>
    <w:rsid w:val="009D64B4"/>
    <w:rsid w:val="009D67FD"/>
    <w:rsid w:val="009D6C12"/>
    <w:rsid w:val="009D6D3B"/>
    <w:rsid w:val="009D6D45"/>
    <w:rsid w:val="009D74C1"/>
    <w:rsid w:val="009E0407"/>
    <w:rsid w:val="009E08A2"/>
    <w:rsid w:val="009E0F9C"/>
    <w:rsid w:val="009E17CD"/>
    <w:rsid w:val="009E1A43"/>
    <w:rsid w:val="009E28C6"/>
    <w:rsid w:val="009E2B27"/>
    <w:rsid w:val="009E2D0A"/>
    <w:rsid w:val="009E2E95"/>
    <w:rsid w:val="009E316E"/>
    <w:rsid w:val="009E3A01"/>
    <w:rsid w:val="009E3BEB"/>
    <w:rsid w:val="009E4028"/>
    <w:rsid w:val="009E42C8"/>
    <w:rsid w:val="009E4E86"/>
    <w:rsid w:val="009E4EC2"/>
    <w:rsid w:val="009E62C4"/>
    <w:rsid w:val="009E6327"/>
    <w:rsid w:val="009E634F"/>
    <w:rsid w:val="009E6EF1"/>
    <w:rsid w:val="009E72DC"/>
    <w:rsid w:val="009E7B30"/>
    <w:rsid w:val="009E7D27"/>
    <w:rsid w:val="009F11B4"/>
    <w:rsid w:val="009F1F86"/>
    <w:rsid w:val="009F273F"/>
    <w:rsid w:val="009F2891"/>
    <w:rsid w:val="009F30B5"/>
    <w:rsid w:val="009F355E"/>
    <w:rsid w:val="009F3DA4"/>
    <w:rsid w:val="009F4B02"/>
    <w:rsid w:val="009F4D70"/>
    <w:rsid w:val="009F4F4B"/>
    <w:rsid w:val="009F4F50"/>
    <w:rsid w:val="009F5450"/>
    <w:rsid w:val="009F5486"/>
    <w:rsid w:val="009F558C"/>
    <w:rsid w:val="009F5AD2"/>
    <w:rsid w:val="009F68D0"/>
    <w:rsid w:val="009F6B51"/>
    <w:rsid w:val="00A000E5"/>
    <w:rsid w:val="00A0013B"/>
    <w:rsid w:val="00A004EA"/>
    <w:rsid w:val="00A00EE2"/>
    <w:rsid w:val="00A011C7"/>
    <w:rsid w:val="00A016BC"/>
    <w:rsid w:val="00A019B1"/>
    <w:rsid w:val="00A01A22"/>
    <w:rsid w:val="00A01E74"/>
    <w:rsid w:val="00A0224E"/>
    <w:rsid w:val="00A0254D"/>
    <w:rsid w:val="00A02B09"/>
    <w:rsid w:val="00A02E2B"/>
    <w:rsid w:val="00A03308"/>
    <w:rsid w:val="00A03C94"/>
    <w:rsid w:val="00A03E49"/>
    <w:rsid w:val="00A04560"/>
    <w:rsid w:val="00A04DB3"/>
    <w:rsid w:val="00A04E22"/>
    <w:rsid w:val="00A04F3A"/>
    <w:rsid w:val="00A0516E"/>
    <w:rsid w:val="00A054E5"/>
    <w:rsid w:val="00A06111"/>
    <w:rsid w:val="00A0639B"/>
    <w:rsid w:val="00A06EDA"/>
    <w:rsid w:val="00A06F3A"/>
    <w:rsid w:val="00A07171"/>
    <w:rsid w:val="00A07621"/>
    <w:rsid w:val="00A076FB"/>
    <w:rsid w:val="00A07925"/>
    <w:rsid w:val="00A103D1"/>
    <w:rsid w:val="00A10839"/>
    <w:rsid w:val="00A116B9"/>
    <w:rsid w:val="00A12048"/>
    <w:rsid w:val="00A12207"/>
    <w:rsid w:val="00A12732"/>
    <w:rsid w:val="00A128C4"/>
    <w:rsid w:val="00A129A3"/>
    <w:rsid w:val="00A12D90"/>
    <w:rsid w:val="00A12E05"/>
    <w:rsid w:val="00A12EBF"/>
    <w:rsid w:val="00A132E3"/>
    <w:rsid w:val="00A137A7"/>
    <w:rsid w:val="00A137A8"/>
    <w:rsid w:val="00A13C0C"/>
    <w:rsid w:val="00A1476A"/>
    <w:rsid w:val="00A149A5"/>
    <w:rsid w:val="00A14B2C"/>
    <w:rsid w:val="00A15C20"/>
    <w:rsid w:val="00A15DE9"/>
    <w:rsid w:val="00A16100"/>
    <w:rsid w:val="00A1784F"/>
    <w:rsid w:val="00A17A1D"/>
    <w:rsid w:val="00A17A89"/>
    <w:rsid w:val="00A207BB"/>
    <w:rsid w:val="00A20929"/>
    <w:rsid w:val="00A209AA"/>
    <w:rsid w:val="00A20D63"/>
    <w:rsid w:val="00A20F2B"/>
    <w:rsid w:val="00A2103F"/>
    <w:rsid w:val="00A21308"/>
    <w:rsid w:val="00A21433"/>
    <w:rsid w:val="00A21609"/>
    <w:rsid w:val="00A21C3E"/>
    <w:rsid w:val="00A22847"/>
    <w:rsid w:val="00A23589"/>
    <w:rsid w:val="00A23C6A"/>
    <w:rsid w:val="00A240AC"/>
    <w:rsid w:val="00A24473"/>
    <w:rsid w:val="00A2567B"/>
    <w:rsid w:val="00A25770"/>
    <w:rsid w:val="00A25C9C"/>
    <w:rsid w:val="00A26093"/>
    <w:rsid w:val="00A26322"/>
    <w:rsid w:val="00A26551"/>
    <w:rsid w:val="00A26B98"/>
    <w:rsid w:val="00A26EBB"/>
    <w:rsid w:val="00A271A9"/>
    <w:rsid w:val="00A27748"/>
    <w:rsid w:val="00A2794A"/>
    <w:rsid w:val="00A27AB3"/>
    <w:rsid w:val="00A30B27"/>
    <w:rsid w:val="00A30E18"/>
    <w:rsid w:val="00A317CD"/>
    <w:rsid w:val="00A32DC5"/>
    <w:rsid w:val="00A33218"/>
    <w:rsid w:val="00A33490"/>
    <w:rsid w:val="00A33A09"/>
    <w:rsid w:val="00A33E34"/>
    <w:rsid w:val="00A33ED9"/>
    <w:rsid w:val="00A33EF2"/>
    <w:rsid w:val="00A34A17"/>
    <w:rsid w:val="00A34A42"/>
    <w:rsid w:val="00A35006"/>
    <w:rsid w:val="00A353C9"/>
    <w:rsid w:val="00A367A8"/>
    <w:rsid w:val="00A37039"/>
    <w:rsid w:val="00A375D8"/>
    <w:rsid w:val="00A37B5D"/>
    <w:rsid w:val="00A37E47"/>
    <w:rsid w:val="00A40182"/>
    <w:rsid w:val="00A41144"/>
    <w:rsid w:val="00A4150E"/>
    <w:rsid w:val="00A418DE"/>
    <w:rsid w:val="00A41E13"/>
    <w:rsid w:val="00A42C5E"/>
    <w:rsid w:val="00A44049"/>
    <w:rsid w:val="00A441E3"/>
    <w:rsid w:val="00A44B05"/>
    <w:rsid w:val="00A46247"/>
    <w:rsid w:val="00A4637F"/>
    <w:rsid w:val="00A46712"/>
    <w:rsid w:val="00A46A7B"/>
    <w:rsid w:val="00A47050"/>
    <w:rsid w:val="00A47475"/>
    <w:rsid w:val="00A500C0"/>
    <w:rsid w:val="00A50224"/>
    <w:rsid w:val="00A50B5A"/>
    <w:rsid w:val="00A51610"/>
    <w:rsid w:val="00A528D9"/>
    <w:rsid w:val="00A5297A"/>
    <w:rsid w:val="00A52A39"/>
    <w:rsid w:val="00A5383B"/>
    <w:rsid w:val="00A53987"/>
    <w:rsid w:val="00A53F3E"/>
    <w:rsid w:val="00A54384"/>
    <w:rsid w:val="00A54F6F"/>
    <w:rsid w:val="00A55101"/>
    <w:rsid w:val="00A56A9E"/>
    <w:rsid w:val="00A56D8E"/>
    <w:rsid w:val="00A57241"/>
    <w:rsid w:val="00A57735"/>
    <w:rsid w:val="00A57937"/>
    <w:rsid w:val="00A57995"/>
    <w:rsid w:val="00A57F58"/>
    <w:rsid w:val="00A60686"/>
    <w:rsid w:val="00A61444"/>
    <w:rsid w:val="00A617C4"/>
    <w:rsid w:val="00A61E6A"/>
    <w:rsid w:val="00A62466"/>
    <w:rsid w:val="00A629D6"/>
    <w:rsid w:val="00A63390"/>
    <w:rsid w:val="00A6469F"/>
    <w:rsid w:val="00A64BBC"/>
    <w:rsid w:val="00A64FA9"/>
    <w:rsid w:val="00A65EE0"/>
    <w:rsid w:val="00A65FA5"/>
    <w:rsid w:val="00A662C5"/>
    <w:rsid w:val="00A70949"/>
    <w:rsid w:val="00A71106"/>
    <w:rsid w:val="00A71123"/>
    <w:rsid w:val="00A71225"/>
    <w:rsid w:val="00A712EA"/>
    <w:rsid w:val="00A717CC"/>
    <w:rsid w:val="00A72A50"/>
    <w:rsid w:val="00A7338A"/>
    <w:rsid w:val="00A7354C"/>
    <w:rsid w:val="00A73B59"/>
    <w:rsid w:val="00A73D70"/>
    <w:rsid w:val="00A73F5F"/>
    <w:rsid w:val="00A745FF"/>
    <w:rsid w:val="00A74BA7"/>
    <w:rsid w:val="00A75061"/>
    <w:rsid w:val="00A75511"/>
    <w:rsid w:val="00A75684"/>
    <w:rsid w:val="00A75A7F"/>
    <w:rsid w:val="00A760D2"/>
    <w:rsid w:val="00A76F4C"/>
    <w:rsid w:val="00A7703D"/>
    <w:rsid w:val="00A8042C"/>
    <w:rsid w:val="00A80A63"/>
    <w:rsid w:val="00A80D25"/>
    <w:rsid w:val="00A81148"/>
    <w:rsid w:val="00A8171F"/>
    <w:rsid w:val="00A827E4"/>
    <w:rsid w:val="00A82EDC"/>
    <w:rsid w:val="00A83952"/>
    <w:rsid w:val="00A839BF"/>
    <w:rsid w:val="00A84182"/>
    <w:rsid w:val="00A84241"/>
    <w:rsid w:val="00A8452C"/>
    <w:rsid w:val="00A84A51"/>
    <w:rsid w:val="00A84AE7"/>
    <w:rsid w:val="00A85256"/>
    <w:rsid w:val="00A85787"/>
    <w:rsid w:val="00A85BF0"/>
    <w:rsid w:val="00A85D1D"/>
    <w:rsid w:val="00A861BE"/>
    <w:rsid w:val="00A8629F"/>
    <w:rsid w:val="00A8637F"/>
    <w:rsid w:val="00A8723C"/>
    <w:rsid w:val="00A876EB"/>
    <w:rsid w:val="00A90D9C"/>
    <w:rsid w:val="00A9120B"/>
    <w:rsid w:val="00A912C2"/>
    <w:rsid w:val="00A9202A"/>
    <w:rsid w:val="00A9203E"/>
    <w:rsid w:val="00A9210C"/>
    <w:rsid w:val="00A92319"/>
    <w:rsid w:val="00A9271A"/>
    <w:rsid w:val="00A92F9E"/>
    <w:rsid w:val="00A9302F"/>
    <w:rsid w:val="00A938B0"/>
    <w:rsid w:val="00A93984"/>
    <w:rsid w:val="00A94473"/>
    <w:rsid w:val="00A94734"/>
    <w:rsid w:val="00A947F8"/>
    <w:rsid w:val="00A94AB7"/>
    <w:rsid w:val="00A94C38"/>
    <w:rsid w:val="00A95192"/>
    <w:rsid w:val="00A95263"/>
    <w:rsid w:val="00A9558B"/>
    <w:rsid w:val="00A95877"/>
    <w:rsid w:val="00A95A71"/>
    <w:rsid w:val="00A95A7D"/>
    <w:rsid w:val="00A96361"/>
    <w:rsid w:val="00A966AC"/>
    <w:rsid w:val="00A96B0A"/>
    <w:rsid w:val="00A9713F"/>
    <w:rsid w:val="00A9780E"/>
    <w:rsid w:val="00AA00CC"/>
    <w:rsid w:val="00AA19FD"/>
    <w:rsid w:val="00AA2FA3"/>
    <w:rsid w:val="00AA34A5"/>
    <w:rsid w:val="00AA37BD"/>
    <w:rsid w:val="00AA3D8A"/>
    <w:rsid w:val="00AA3EA6"/>
    <w:rsid w:val="00AA419D"/>
    <w:rsid w:val="00AA4CAF"/>
    <w:rsid w:val="00AA4DE4"/>
    <w:rsid w:val="00AA5249"/>
    <w:rsid w:val="00AA5DF3"/>
    <w:rsid w:val="00AA62B1"/>
    <w:rsid w:val="00AA791C"/>
    <w:rsid w:val="00AA7FF0"/>
    <w:rsid w:val="00AB078A"/>
    <w:rsid w:val="00AB08A9"/>
    <w:rsid w:val="00AB0E05"/>
    <w:rsid w:val="00AB127E"/>
    <w:rsid w:val="00AB15DF"/>
    <w:rsid w:val="00AB179A"/>
    <w:rsid w:val="00AB1B29"/>
    <w:rsid w:val="00AB1F35"/>
    <w:rsid w:val="00AB25C7"/>
    <w:rsid w:val="00AB27B4"/>
    <w:rsid w:val="00AB39D1"/>
    <w:rsid w:val="00AB412A"/>
    <w:rsid w:val="00AB500E"/>
    <w:rsid w:val="00AB5BAD"/>
    <w:rsid w:val="00AB6DB9"/>
    <w:rsid w:val="00AB6FFA"/>
    <w:rsid w:val="00AB70A5"/>
    <w:rsid w:val="00AB7E89"/>
    <w:rsid w:val="00AC063D"/>
    <w:rsid w:val="00AC1091"/>
    <w:rsid w:val="00AC123A"/>
    <w:rsid w:val="00AC13A2"/>
    <w:rsid w:val="00AC2322"/>
    <w:rsid w:val="00AC287B"/>
    <w:rsid w:val="00AC2CE9"/>
    <w:rsid w:val="00AC33DB"/>
    <w:rsid w:val="00AC34C8"/>
    <w:rsid w:val="00AC3E18"/>
    <w:rsid w:val="00AC44A0"/>
    <w:rsid w:val="00AC4784"/>
    <w:rsid w:val="00AC4799"/>
    <w:rsid w:val="00AC497F"/>
    <w:rsid w:val="00AC5825"/>
    <w:rsid w:val="00AC5894"/>
    <w:rsid w:val="00AC5CEB"/>
    <w:rsid w:val="00AC6DE6"/>
    <w:rsid w:val="00AC781A"/>
    <w:rsid w:val="00AC7D99"/>
    <w:rsid w:val="00AD0463"/>
    <w:rsid w:val="00AD0471"/>
    <w:rsid w:val="00AD0870"/>
    <w:rsid w:val="00AD0C46"/>
    <w:rsid w:val="00AD0FD6"/>
    <w:rsid w:val="00AD10D1"/>
    <w:rsid w:val="00AD1F76"/>
    <w:rsid w:val="00AD246C"/>
    <w:rsid w:val="00AD2A81"/>
    <w:rsid w:val="00AD2F96"/>
    <w:rsid w:val="00AD344B"/>
    <w:rsid w:val="00AD344D"/>
    <w:rsid w:val="00AD3B7E"/>
    <w:rsid w:val="00AD3E54"/>
    <w:rsid w:val="00AD457F"/>
    <w:rsid w:val="00AD4701"/>
    <w:rsid w:val="00AD4C93"/>
    <w:rsid w:val="00AD5313"/>
    <w:rsid w:val="00AD58C0"/>
    <w:rsid w:val="00AD59E6"/>
    <w:rsid w:val="00AD5C5F"/>
    <w:rsid w:val="00AD67B6"/>
    <w:rsid w:val="00AD67C3"/>
    <w:rsid w:val="00AE0357"/>
    <w:rsid w:val="00AE0579"/>
    <w:rsid w:val="00AE0E57"/>
    <w:rsid w:val="00AE11A9"/>
    <w:rsid w:val="00AE1AA7"/>
    <w:rsid w:val="00AE1B10"/>
    <w:rsid w:val="00AE25A0"/>
    <w:rsid w:val="00AE32E4"/>
    <w:rsid w:val="00AE3397"/>
    <w:rsid w:val="00AE34B5"/>
    <w:rsid w:val="00AE381B"/>
    <w:rsid w:val="00AE3F1E"/>
    <w:rsid w:val="00AE3F87"/>
    <w:rsid w:val="00AE5B09"/>
    <w:rsid w:val="00AE6399"/>
    <w:rsid w:val="00AE6586"/>
    <w:rsid w:val="00AE66A4"/>
    <w:rsid w:val="00AE782F"/>
    <w:rsid w:val="00AE7E05"/>
    <w:rsid w:val="00AF0200"/>
    <w:rsid w:val="00AF09A3"/>
    <w:rsid w:val="00AF09CD"/>
    <w:rsid w:val="00AF1B42"/>
    <w:rsid w:val="00AF27F1"/>
    <w:rsid w:val="00AF2E62"/>
    <w:rsid w:val="00AF2E68"/>
    <w:rsid w:val="00AF31B7"/>
    <w:rsid w:val="00AF3C9B"/>
    <w:rsid w:val="00AF3FEF"/>
    <w:rsid w:val="00AF4192"/>
    <w:rsid w:val="00AF4C83"/>
    <w:rsid w:val="00AF6026"/>
    <w:rsid w:val="00AF6A67"/>
    <w:rsid w:val="00AF78C6"/>
    <w:rsid w:val="00AF7CD8"/>
    <w:rsid w:val="00B00288"/>
    <w:rsid w:val="00B01DA2"/>
    <w:rsid w:val="00B028B1"/>
    <w:rsid w:val="00B02A7C"/>
    <w:rsid w:val="00B03058"/>
    <w:rsid w:val="00B031D3"/>
    <w:rsid w:val="00B034D0"/>
    <w:rsid w:val="00B03513"/>
    <w:rsid w:val="00B03600"/>
    <w:rsid w:val="00B03B6B"/>
    <w:rsid w:val="00B03C3E"/>
    <w:rsid w:val="00B03C90"/>
    <w:rsid w:val="00B0445E"/>
    <w:rsid w:val="00B0460B"/>
    <w:rsid w:val="00B047BB"/>
    <w:rsid w:val="00B049DC"/>
    <w:rsid w:val="00B04EC4"/>
    <w:rsid w:val="00B04EEC"/>
    <w:rsid w:val="00B059BB"/>
    <w:rsid w:val="00B0617B"/>
    <w:rsid w:val="00B06679"/>
    <w:rsid w:val="00B06CC6"/>
    <w:rsid w:val="00B06CDB"/>
    <w:rsid w:val="00B071CD"/>
    <w:rsid w:val="00B0784A"/>
    <w:rsid w:val="00B07A1C"/>
    <w:rsid w:val="00B07F78"/>
    <w:rsid w:val="00B1135B"/>
    <w:rsid w:val="00B11FA4"/>
    <w:rsid w:val="00B12394"/>
    <w:rsid w:val="00B12703"/>
    <w:rsid w:val="00B12748"/>
    <w:rsid w:val="00B12CD9"/>
    <w:rsid w:val="00B13090"/>
    <w:rsid w:val="00B13683"/>
    <w:rsid w:val="00B138FF"/>
    <w:rsid w:val="00B13B0B"/>
    <w:rsid w:val="00B13DA5"/>
    <w:rsid w:val="00B148C7"/>
    <w:rsid w:val="00B1514D"/>
    <w:rsid w:val="00B1527B"/>
    <w:rsid w:val="00B1578E"/>
    <w:rsid w:val="00B15E68"/>
    <w:rsid w:val="00B16702"/>
    <w:rsid w:val="00B167A7"/>
    <w:rsid w:val="00B169F5"/>
    <w:rsid w:val="00B16FEE"/>
    <w:rsid w:val="00B17045"/>
    <w:rsid w:val="00B17081"/>
    <w:rsid w:val="00B174A5"/>
    <w:rsid w:val="00B2036E"/>
    <w:rsid w:val="00B20527"/>
    <w:rsid w:val="00B205E5"/>
    <w:rsid w:val="00B209B0"/>
    <w:rsid w:val="00B20D75"/>
    <w:rsid w:val="00B20E39"/>
    <w:rsid w:val="00B216BC"/>
    <w:rsid w:val="00B21C2A"/>
    <w:rsid w:val="00B226AF"/>
    <w:rsid w:val="00B2287B"/>
    <w:rsid w:val="00B230DB"/>
    <w:rsid w:val="00B23A6C"/>
    <w:rsid w:val="00B253FF"/>
    <w:rsid w:val="00B2565E"/>
    <w:rsid w:val="00B256BD"/>
    <w:rsid w:val="00B2589B"/>
    <w:rsid w:val="00B25B92"/>
    <w:rsid w:val="00B260A0"/>
    <w:rsid w:val="00B260B2"/>
    <w:rsid w:val="00B27383"/>
    <w:rsid w:val="00B27EB7"/>
    <w:rsid w:val="00B31155"/>
    <w:rsid w:val="00B3239F"/>
    <w:rsid w:val="00B3251A"/>
    <w:rsid w:val="00B32E44"/>
    <w:rsid w:val="00B32FF7"/>
    <w:rsid w:val="00B3357A"/>
    <w:rsid w:val="00B33B84"/>
    <w:rsid w:val="00B344A4"/>
    <w:rsid w:val="00B34636"/>
    <w:rsid w:val="00B363B6"/>
    <w:rsid w:val="00B366FA"/>
    <w:rsid w:val="00B36D69"/>
    <w:rsid w:val="00B37726"/>
    <w:rsid w:val="00B400E4"/>
    <w:rsid w:val="00B4021E"/>
    <w:rsid w:val="00B40B33"/>
    <w:rsid w:val="00B418C4"/>
    <w:rsid w:val="00B419D3"/>
    <w:rsid w:val="00B41BEE"/>
    <w:rsid w:val="00B41F14"/>
    <w:rsid w:val="00B426C4"/>
    <w:rsid w:val="00B43374"/>
    <w:rsid w:val="00B436F3"/>
    <w:rsid w:val="00B437C4"/>
    <w:rsid w:val="00B4390D"/>
    <w:rsid w:val="00B43CD5"/>
    <w:rsid w:val="00B44D1A"/>
    <w:rsid w:val="00B44E07"/>
    <w:rsid w:val="00B453F9"/>
    <w:rsid w:val="00B454BC"/>
    <w:rsid w:val="00B455DE"/>
    <w:rsid w:val="00B4571B"/>
    <w:rsid w:val="00B45AAC"/>
    <w:rsid w:val="00B46AE2"/>
    <w:rsid w:val="00B46D9C"/>
    <w:rsid w:val="00B471D5"/>
    <w:rsid w:val="00B47292"/>
    <w:rsid w:val="00B47882"/>
    <w:rsid w:val="00B50A7F"/>
    <w:rsid w:val="00B51B92"/>
    <w:rsid w:val="00B51C33"/>
    <w:rsid w:val="00B52155"/>
    <w:rsid w:val="00B52865"/>
    <w:rsid w:val="00B529C1"/>
    <w:rsid w:val="00B53153"/>
    <w:rsid w:val="00B536F3"/>
    <w:rsid w:val="00B53C4B"/>
    <w:rsid w:val="00B55248"/>
    <w:rsid w:val="00B55306"/>
    <w:rsid w:val="00B553B2"/>
    <w:rsid w:val="00B55C22"/>
    <w:rsid w:val="00B567F6"/>
    <w:rsid w:val="00B609B7"/>
    <w:rsid w:val="00B60B92"/>
    <w:rsid w:val="00B61FFF"/>
    <w:rsid w:val="00B635CE"/>
    <w:rsid w:val="00B63995"/>
    <w:rsid w:val="00B64669"/>
    <w:rsid w:val="00B65DA9"/>
    <w:rsid w:val="00B65E8B"/>
    <w:rsid w:val="00B66465"/>
    <w:rsid w:val="00B66494"/>
    <w:rsid w:val="00B66D01"/>
    <w:rsid w:val="00B67230"/>
    <w:rsid w:val="00B67477"/>
    <w:rsid w:val="00B679FB"/>
    <w:rsid w:val="00B7014D"/>
    <w:rsid w:val="00B70492"/>
    <w:rsid w:val="00B70B45"/>
    <w:rsid w:val="00B71898"/>
    <w:rsid w:val="00B71B58"/>
    <w:rsid w:val="00B72617"/>
    <w:rsid w:val="00B726E9"/>
    <w:rsid w:val="00B734EA"/>
    <w:rsid w:val="00B73834"/>
    <w:rsid w:val="00B739AD"/>
    <w:rsid w:val="00B749B1"/>
    <w:rsid w:val="00B75307"/>
    <w:rsid w:val="00B7554D"/>
    <w:rsid w:val="00B75B9F"/>
    <w:rsid w:val="00B765A8"/>
    <w:rsid w:val="00B765F3"/>
    <w:rsid w:val="00B768B4"/>
    <w:rsid w:val="00B76A04"/>
    <w:rsid w:val="00B7759C"/>
    <w:rsid w:val="00B777B2"/>
    <w:rsid w:val="00B77A37"/>
    <w:rsid w:val="00B77C0C"/>
    <w:rsid w:val="00B77DED"/>
    <w:rsid w:val="00B80169"/>
    <w:rsid w:val="00B80178"/>
    <w:rsid w:val="00B802D8"/>
    <w:rsid w:val="00B805AA"/>
    <w:rsid w:val="00B80846"/>
    <w:rsid w:val="00B80953"/>
    <w:rsid w:val="00B80B82"/>
    <w:rsid w:val="00B814DB"/>
    <w:rsid w:val="00B81599"/>
    <w:rsid w:val="00B81D01"/>
    <w:rsid w:val="00B81D62"/>
    <w:rsid w:val="00B81FBA"/>
    <w:rsid w:val="00B8252E"/>
    <w:rsid w:val="00B82D97"/>
    <w:rsid w:val="00B82DF0"/>
    <w:rsid w:val="00B8307D"/>
    <w:rsid w:val="00B83493"/>
    <w:rsid w:val="00B83725"/>
    <w:rsid w:val="00B84008"/>
    <w:rsid w:val="00B8509E"/>
    <w:rsid w:val="00B85908"/>
    <w:rsid w:val="00B85964"/>
    <w:rsid w:val="00B85DFC"/>
    <w:rsid w:val="00B862CF"/>
    <w:rsid w:val="00B86A79"/>
    <w:rsid w:val="00B86C28"/>
    <w:rsid w:val="00B870DE"/>
    <w:rsid w:val="00B873A5"/>
    <w:rsid w:val="00B8754B"/>
    <w:rsid w:val="00B877C1"/>
    <w:rsid w:val="00B907C2"/>
    <w:rsid w:val="00B90E0F"/>
    <w:rsid w:val="00B91B04"/>
    <w:rsid w:val="00B91D83"/>
    <w:rsid w:val="00B91FC2"/>
    <w:rsid w:val="00B920DA"/>
    <w:rsid w:val="00B92235"/>
    <w:rsid w:val="00B9257C"/>
    <w:rsid w:val="00B926B1"/>
    <w:rsid w:val="00B92ACC"/>
    <w:rsid w:val="00B92CCC"/>
    <w:rsid w:val="00B93C24"/>
    <w:rsid w:val="00B9457C"/>
    <w:rsid w:val="00B948DF"/>
    <w:rsid w:val="00B949B4"/>
    <w:rsid w:val="00B94F0B"/>
    <w:rsid w:val="00B95591"/>
    <w:rsid w:val="00B95CA6"/>
    <w:rsid w:val="00B95F6B"/>
    <w:rsid w:val="00B965C9"/>
    <w:rsid w:val="00B96A29"/>
    <w:rsid w:val="00B96C59"/>
    <w:rsid w:val="00B970B6"/>
    <w:rsid w:val="00B97299"/>
    <w:rsid w:val="00B976C7"/>
    <w:rsid w:val="00B9792A"/>
    <w:rsid w:val="00B97D3B"/>
    <w:rsid w:val="00BA028C"/>
    <w:rsid w:val="00BA02C9"/>
    <w:rsid w:val="00BA0329"/>
    <w:rsid w:val="00BA0624"/>
    <w:rsid w:val="00BA1611"/>
    <w:rsid w:val="00BA1724"/>
    <w:rsid w:val="00BA1C44"/>
    <w:rsid w:val="00BA25ED"/>
    <w:rsid w:val="00BA25F2"/>
    <w:rsid w:val="00BA2852"/>
    <w:rsid w:val="00BA38A3"/>
    <w:rsid w:val="00BA39A9"/>
    <w:rsid w:val="00BA39AC"/>
    <w:rsid w:val="00BA3C26"/>
    <w:rsid w:val="00BA474B"/>
    <w:rsid w:val="00BA4E8F"/>
    <w:rsid w:val="00BA4EB6"/>
    <w:rsid w:val="00BA4FD4"/>
    <w:rsid w:val="00BA6771"/>
    <w:rsid w:val="00BB1A02"/>
    <w:rsid w:val="00BB1CDA"/>
    <w:rsid w:val="00BB2A36"/>
    <w:rsid w:val="00BB33C3"/>
    <w:rsid w:val="00BB37D9"/>
    <w:rsid w:val="00BB3A72"/>
    <w:rsid w:val="00BB3CCD"/>
    <w:rsid w:val="00BB3F58"/>
    <w:rsid w:val="00BB41FC"/>
    <w:rsid w:val="00BB46DC"/>
    <w:rsid w:val="00BB4DB9"/>
    <w:rsid w:val="00BB5E1B"/>
    <w:rsid w:val="00BB5F42"/>
    <w:rsid w:val="00BB677E"/>
    <w:rsid w:val="00BB70FF"/>
    <w:rsid w:val="00BB76C4"/>
    <w:rsid w:val="00BB7A13"/>
    <w:rsid w:val="00BB7BEA"/>
    <w:rsid w:val="00BB7CE4"/>
    <w:rsid w:val="00BC097E"/>
    <w:rsid w:val="00BC132E"/>
    <w:rsid w:val="00BC196E"/>
    <w:rsid w:val="00BC1EE5"/>
    <w:rsid w:val="00BC2081"/>
    <w:rsid w:val="00BC24B5"/>
    <w:rsid w:val="00BC259B"/>
    <w:rsid w:val="00BC2F22"/>
    <w:rsid w:val="00BC3607"/>
    <w:rsid w:val="00BC387A"/>
    <w:rsid w:val="00BC394D"/>
    <w:rsid w:val="00BC3BB1"/>
    <w:rsid w:val="00BC3BD9"/>
    <w:rsid w:val="00BC55BA"/>
    <w:rsid w:val="00BC59FC"/>
    <w:rsid w:val="00BC5A77"/>
    <w:rsid w:val="00BC5DF9"/>
    <w:rsid w:val="00BC613A"/>
    <w:rsid w:val="00BC61CE"/>
    <w:rsid w:val="00BC635F"/>
    <w:rsid w:val="00BC64AC"/>
    <w:rsid w:val="00BC6B13"/>
    <w:rsid w:val="00BC70D7"/>
    <w:rsid w:val="00BC7187"/>
    <w:rsid w:val="00BC7442"/>
    <w:rsid w:val="00BC793C"/>
    <w:rsid w:val="00BD046D"/>
    <w:rsid w:val="00BD0808"/>
    <w:rsid w:val="00BD0C2E"/>
    <w:rsid w:val="00BD0C46"/>
    <w:rsid w:val="00BD0C9B"/>
    <w:rsid w:val="00BD0F51"/>
    <w:rsid w:val="00BD1477"/>
    <w:rsid w:val="00BD191D"/>
    <w:rsid w:val="00BD22A6"/>
    <w:rsid w:val="00BD2AEE"/>
    <w:rsid w:val="00BD396A"/>
    <w:rsid w:val="00BD449D"/>
    <w:rsid w:val="00BD4891"/>
    <w:rsid w:val="00BD49D0"/>
    <w:rsid w:val="00BD5567"/>
    <w:rsid w:val="00BD6431"/>
    <w:rsid w:val="00BD68F5"/>
    <w:rsid w:val="00BD7375"/>
    <w:rsid w:val="00BD7581"/>
    <w:rsid w:val="00BD7EF3"/>
    <w:rsid w:val="00BE075C"/>
    <w:rsid w:val="00BE0B56"/>
    <w:rsid w:val="00BE1FEF"/>
    <w:rsid w:val="00BE2EF7"/>
    <w:rsid w:val="00BE34D2"/>
    <w:rsid w:val="00BE3529"/>
    <w:rsid w:val="00BE3AF9"/>
    <w:rsid w:val="00BE3D62"/>
    <w:rsid w:val="00BE3EEE"/>
    <w:rsid w:val="00BE43A8"/>
    <w:rsid w:val="00BE4B86"/>
    <w:rsid w:val="00BE5132"/>
    <w:rsid w:val="00BE65FA"/>
    <w:rsid w:val="00BE6C9D"/>
    <w:rsid w:val="00BE6DF2"/>
    <w:rsid w:val="00BE7039"/>
    <w:rsid w:val="00BE72BC"/>
    <w:rsid w:val="00BE7419"/>
    <w:rsid w:val="00BF0704"/>
    <w:rsid w:val="00BF09D4"/>
    <w:rsid w:val="00BF0C37"/>
    <w:rsid w:val="00BF1DD1"/>
    <w:rsid w:val="00BF1E43"/>
    <w:rsid w:val="00BF21BC"/>
    <w:rsid w:val="00BF237C"/>
    <w:rsid w:val="00BF24D9"/>
    <w:rsid w:val="00BF2506"/>
    <w:rsid w:val="00BF279C"/>
    <w:rsid w:val="00BF2C7D"/>
    <w:rsid w:val="00BF2EE8"/>
    <w:rsid w:val="00BF2FC7"/>
    <w:rsid w:val="00BF300B"/>
    <w:rsid w:val="00BF31C1"/>
    <w:rsid w:val="00BF341E"/>
    <w:rsid w:val="00BF3451"/>
    <w:rsid w:val="00BF37C6"/>
    <w:rsid w:val="00BF37CC"/>
    <w:rsid w:val="00BF3F5F"/>
    <w:rsid w:val="00BF4424"/>
    <w:rsid w:val="00BF486F"/>
    <w:rsid w:val="00BF4B69"/>
    <w:rsid w:val="00BF4C8F"/>
    <w:rsid w:val="00BF5A2B"/>
    <w:rsid w:val="00BF6A6E"/>
    <w:rsid w:val="00BF7B93"/>
    <w:rsid w:val="00BF7FB1"/>
    <w:rsid w:val="00C0169F"/>
    <w:rsid w:val="00C019D3"/>
    <w:rsid w:val="00C0211F"/>
    <w:rsid w:val="00C0266E"/>
    <w:rsid w:val="00C02963"/>
    <w:rsid w:val="00C03176"/>
    <w:rsid w:val="00C04498"/>
    <w:rsid w:val="00C044DB"/>
    <w:rsid w:val="00C04AF9"/>
    <w:rsid w:val="00C04BE0"/>
    <w:rsid w:val="00C05278"/>
    <w:rsid w:val="00C0582F"/>
    <w:rsid w:val="00C0587E"/>
    <w:rsid w:val="00C05BE3"/>
    <w:rsid w:val="00C05C8E"/>
    <w:rsid w:val="00C05E66"/>
    <w:rsid w:val="00C06AEB"/>
    <w:rsid w:val="00C0711E"/>
    <w:rsid w:val="00C10025"/>
    <w:rsid w:val="00C1054F"/>
    <w:rsid w:val="00C10889"/>
    <w:rsid w:val="00C10CE1"/>
    <w:rsid w:val="00C10D9A"/>
    <w:rsid w:val="00C113E2"/>
    <w:rsid w:val="00C11496"/>
    <w:rsid w:val="00C11614"/>
    <w:rsid w:val="00C11C47"/>
    <w:rsid w:val="00C12240"/>
    <w:rsid w:val="00C127C3"/>
    <w:rsid w:val="00C136E6"/>
    <w:rsid w:val="00C138A2"/>
    <w:rsid w:val="00C13B25"/>
    <w:rsid w:val="00C14030"/>
    <w:rsid w:val="00C14868"/>
    <w:rsid w:val="00C148FD"/>
    <w:rsid w:val="00C14AC7"/>
    <w:rsid w:val="00C15F66"/>
    <w:rsid w:val="00C162B7"/>
    <w:rsid w:val="00C1663B"/>
    <w:rsid w:val="00C16AD9"/>
    <w:rsid w:val="00C16E56"/>
    <w:rsid w:val="00C1784E"/>
    <w:rsid w:val="00C17C08"/>
    <w:rsid w:val="00C17D32"/>
    <w:rsid w:val="00C17E95"/>
    <w:rsid w:val="00C20ACE"/>
    <w:rsid w:val="00C21547"/>
    <w:rsid w:val="00C21A32"/>
    <w:rsid w:val="00C21C40"/>
    <w:rsid w:val="00C21D47"/>
    <w:rsid w:val="00C21FC9"/>
    <w:rsid w:val="00C222F1"/>
    <w:rsid w:val="00C2275B"/>
    <w:rsid w:val="00C22AF3"/>
    <w:rsid w:val="00C22D40"/>
    <w:rsid w:val="00C231EE"/>
    <w:rsid w:val="00C23928"/>
    <w:rsid w:val="00C23E6C"/>
    <w:rsid w:val="00C24369"/>
    <w:rsid w:val="00C24A49"/>
    <w:rsid w:val="00C24F34"/>
    <w:rsid w:val="00C26ADD"/>
    <w:rsid w:val="00C26F0D"/>
    <w:rsid w:val="00C272CB"/>
    <w:rsid w:val="00C27D28"/>
    <w:rsid w:val="00C27F3A"/>
    <w:rsid w:val="00C3041B"/>
    <w:rsid w:val="00C31159"/>
    <w:rsid w:val="00C31480"/>
    <w:rsid w:val="00C31CE2"/>
    <w:rsid w:val="00C320A8"/>
    <w:rsid w:val="00C321A5"/>
    <w:rsid w:val="00C32DBE"/>
    <w:rsid w:val="00C33585"/>
    <w:rsid w:val="00C3387F"/>
    <w:rsid w:val="00C33993"/>
    <w:rsid w:val="00C34B11"/>
    <w:rsid w:val="00C34B7E"/>
    <w:rsid w:val="00C34F1D"/>
    <w:rsid w:val="00C350E1"/>
    <w:rsid w:val="00C353EA"/>
    <w:rsid w:val="00C35A01"/>
    <w:rsid w:val="00C35C96"/>
    <w:rsid w:val="00C36382"/>
    <w:rsid w:val="00C37005"/>
    <w:rsid w:val="00C37197"/>
    <w:rsid w:val="00C37DD8"/>
    <w:rsid w:val="00C40C5B"/>
    <w:rsid w:val="00C4189B"/>
    <w:rsid w:val="00C41D4D"/>
    <w:rsid w:val="00C42358"/>
    <w:rsid w:val="00C42791"/>
    <w:rsid w:val="00C43414"/>
    <w:rsid w:val="00C43EDC"/>
    <w:rsid w:val="00C43F8D"/>
    <w:rsid w:val="00C44637"/>
    <w:rsid w:val="00C459BF"/>
    <w:rsid w:val="00C45CA1"/>
    <w:rsid w:val="00C47AE7"/>
    <w:rsid w:val="00C5011F"/>
    <w:rsid w:val="00C501E3"/>
    <w:rsid w:val="00C5021F"/>
    <w:rsid w:val="00C5023C"/>
    <w:rsid w:val="00C505BD"/>
    <w:rsid w:val="00C51E07"/>
    <w:rsid w:val="00C5252B"/>
    <w:rsid w:val="00C53028"/>
    <w:rsid w:val="00C532A4"/>
    <w:rsid w:val="00C53568"/>
    <w:rsid w:val="00C53674"/>
    <w:rsid w:val="00C5560A"/>
    <w:rsid w:val="00C5588E"/>
    <w:rsid w:val="00C55E38"/>
    <w:rsid w:val="00C55E9C"/>
    <w:rsid w:val="00C566C3"/>
    <w:rsid w:val="00C56EC8"/>
    <w:rsid w:val="00C604B6"/>
    <w:rsid w:val="00C60501"/>
    <w:rsid w:val="00C6093A"/>
    <w:rsid w:val="00C61865"/>
    <w:rsid w:val="00C61941"/>
    <w:rsid w:val="00C624F9"/>
    <w:rsid w:val="00C62D80"/>
    <w:rsid w:val="00C62DA4"/>
    <w:rsid w:val="00C62E3D"/>
    <w:rsid w:val="00C63C1C"/>
    <w:rsid w:val="00C63D98"/>
    <w:rsid w:val="00C63DE5"/>
    <w:rsid w:val="00C6416B"/>
    <w:rsid w:val="00C64D04"/>
    <w:rsid w:val="00C6532F"/>
    <w:rsid w:val="00C65C8F"/>
    <w:rsid w:val="00C65FA1"/>
    <w:rsid w:val="00C6631A"/>
    <w:rsid w:val="00C66893"/>
    <w:rsid w:val="00C7024A"/>
    <w:rsid w:val="00C704C7"/>
    <w:rsid w:val="00C7066B"/>
    <w:rsid w:val="00C70F9F"/>
    <w:rsid w:val="00C71A5E"/>
    <w:rsid w:val="00C71A66"/>
    <w:rsid w:val="00C71CB1"/>
    <w:rsid w:val="00C71DF9"/>
    <w:rsid w:val="00C72154"/>
    <w:rsid w:val="00C73833"/>
    <w:rsid w:val="00C73C77"/>
    <w:rsid w:val="00C74186"/>
    <w:rsid w:val="00C74A48"/>
    <w:rsid w:val="00C74B2C"/>
    <w:rsid w:val="00C74BC7"/>
    <w:rsid w:val="00C74F71"/>
    <w:rsid w:val="00C74F85"/>
    <w:rsid w:val="00C75130"/>
    <w:rsid w:val="00C7573C"/>
    <w:rsid w:val="00C7655C"/>
    <w:rsid w:val="00C7698F"/>
    <w:rsid w:val="00C772B8"/>
    <w:rsid w:val="00C77AFF"/>
    <w:rsid w:val="00C80A01"/>
    <w:rsid w:val="00C80DD5"/>
    <w:rsid w:val="00C81246"/>
    <w:rsid w:val="00C812BB"/>
    <w:rsid w:val="00C813C0"/>
    <w:rsid w:val="00C82130"/>
    <w:rsid w:val="00C82E21"/>
    <w:rsid w:val="00C83018"/>
    <w:rsid w:val="00C8303D"/>
    <w:rsid w:val="00C83444"/>
    <w:rsid w:val="00C8369A"/>
    <w:rsid w:val="00C83A61"/>
    <w:rsid w:val="00C83BC0"/>
    <w:rsid w:val="00C846C2"/>
    <w:rsid w:val="00C84892"/>
    <w:rsid w:val="00C85784"/>
    <w:rsid w:val="00C857A0"/>
    <w:rsid w:val="00C858B4"/>
    <w:rsid w:val="00C85E2E"/>
    <w:rsid w:val="00C86633"/>
    <w:rsid w:val="00C87426"/>
    <w:rsid w:val="00C879DB"/>
    <w:rsid w:val="00C87BDF"/>
    <w:rsid w:val="00C87D9C"/>
    <w:rsid w:val="00C904FC"/>
    <w:rsid w:val="00C91238"/>
    <w:rsid w:val="00C912A2"/>
    <w:rsid w:val="00C9146C"/>
    <w:rsid w:val="00C92E41"/>
    <w:rsid w:val="00C93099"/>
    <w:rsid w:val="00C93783"/>
    <w:rsid w:val="00C93D1D"/>
    <w:rsid w:val="00C93F78"/>
    <w:rsid w:val="00C9468F"/>
    <w:rsid w:val="00C94763"/>
    <w:rsid w:val="00C94B0E"/>
    <w:rsid w:val="00C94E6A"/>
    <w:rsid w:val="00C96B65"/>
    <w:rsid w:val="00C97213"/>
    <w:rsid w:val="00C973B0"/>
    <w:rsid w:val="00C97AAF"/>
    <w:rsid w:val="00CA04F1"/>
    <w:rsid w:val="00CA07E0"/>
    <w:rsid w:val="00CA1232"/>
    <w:rsid w:val="00CA167A"/>
    <w:rsid w:val="00CA1D58"/>
    <w:rsid w:val="00CA2EBC"/>
    <w:rsid w:val="00CA4342"/>
    <w:rsid w:val="00CA511B"/>
    <w:rsid w:val="00CA57E9"/>
    <w:rsid w:val="00CA5DB3"/>
    <w:rsid w:val="00CA5F92"/>
    <w:rsid w:val="00CA6223"/>
    <w:rsid w:val="00CA6481"/>
    <w:rsid w:val="00CA6DEF"/>
    <w:rsid w:val="00CA7124"/>
    <w:rsid w:val="00CA76B5"/>
    <w:rsid w:val="00CA771C"/>
    <w:rsid w:val="00CB0032"/>
    <w:rsid w:val="00CB0972"/>
    <w:rsid w:val="00CB1778"/>
    <w:rsid w:val="00CB2B73"/>
    <w:rsid w:val="00CB37E0"/>
    <w:rsid w:val="00CB4686"/>
    <w:rsid w:val="00CB4BB1"/>
    <w:rsid w:val="00CB4CC5"/>
    <w:rsid w:val="00CB5997"/>
    <w:rsid w:val="00CB59F2"/>
    <w:rsid w:val="00CB5A46"/>
    <w:rsid w:val="00CB5C55"/>
    <w:rsid w:val="00CB6320"/>
    <w:rsid w:val="00CB687F"/>
    <w:rsid w:val="00CC02F6"/>
    <w:rsid w:val="00CC0DF4"/>
    <w:rsid w:val="00CC117C"/>
    <w:rsid w:val="00CC11E4"/>
    <w:rsid w:val="00CC18A2"/>
    <w:rsid w:val="00CC1955"/>
    <w:rsid w:val="00CC2039"/>
    <w:rsid w:val="00CC24C9"/>
    <w:rsid w:val="00CC28D9"/>
    <w:rsid w:val="00CC2CA0"/>
    <w:rsid w:val="00CC31BD"/>
    <w:rsid w:val="00CC3A9E"/>
    <w:rsid w:val="00CC40A2"/>
    <w:rsid w:val="00CC4A59"/>
    <w:rsid w:val="00CC4C92"/>
    <w:rsid w:val="00CC5920"/>
    <w:rsid w:val="00CC60F3"/>
    <w:rsid w:val="00CC610E"/>
    <w:rsid w:val="00CC639E"/>
    <w:rsid w:val="00CC6823"/>
    <w:rsid w:val="00CC6F0F"/>
    <w:rsid w:val="00CC7EF8"/>
    <w:rsid w:val="00CD039A"/>
    <w:rsid w:val="00CD0B75"/>
    <w:rsid w:val="00CD130A"/>
    <w:rsid w:val="00CD229D"/>
    <w:rsid w:val="00CD22BC"/>
    <w:rsid w:val="00CD27CD"/>
    <w:rsid w:val="00CD2E19"/>
    <w:rsid w:val="00CD3067"/>
    <w:rsid w:val="00CD3AB5"/>
    <w:rsid w:val="00CD3E14"/>
    <w:rsid w:val="00CD3FDC"/>
    <w:rsid w:val="00CD4E04"/>
    <w:rsid w:val="00CD51CE"/>
    <w:rsid w:val="00CD5CA9"/>
    <w:rsid w:val="00CD5D4F"/>
    <w:rsid w:val="00CD5DD5"/>
    <w:rsid w:val="00CD66EE"/>
    <w:rsid w:val="00CD6C12"/>
    <w:rsid w:val="00CD77F0"/>
    <w:rsid w:val="00CE1095"/>
    <w:rsid w:val="00CE13A2"/>
    <w:rsid w:val="00CE1608"/>
    <w:rsid w:val="00CE1805"/>
    <w:rsid w:val="00CE1ECE"/>
    <w:rsid w:val="00CE20C3"/>
    <w:rsid w:val="00CE24E1"/>
    <w:rsid w:val="00CE287A"/>
    <w:rsid w:val="00CE302D"/>
    <w:rsid w:val="00CE4231"/>
    <w:rsid w:val="00CE438B"/>
    <w:rsid w:val="00CE4399"/>
    <w:rsid w:val="00CE57DE"/>
    <w:rsid w:val="00CE603D"/>
    <w:rsid w:val="00CE6103"/>
    <w:rsid w:val="00CE6D5D"/>
    <w:rsid w:val="00CE745D"/>
    <w:rsid w:val="00CE7757"/>
    <w:rsid w:val="00CF06F3"/>
    <w:rsid w:val="00CF0B37"/>
    <w:rsid w:val="00CF1336"/>
    <w:rsid w:val="00CF19AE"/>
    <w:rsid w:val="00CF1A00"/>
    <w:rsid w:val="00CF2B19"/>
    <w:rsid w:val="00CF474D"/>
    <w:rsid w:val="00CF4C95"/>
    <w:rsid w:val="00CF5FBD"/>
    <w:rsid w:val="00CF6735"/>
    <w:rsid w:val="00CF6907"/>
    <w:rsid w:val="00CF6A31"/>
    <w:rsid w:val="00CF6ED6"/>
    <w:rsid w:val="00CF7465"/>
    <w:rsid w:val="00CF74EF"/>
    <w:rsid w:val="00CF77FA"/>
    <w:rsid w:val="00CF7D3D"/>
    <w:rsid w:val="00D004A4"/>
    <w:rsid w:val="00D0121F"/>
    <w:rsid w:val="00D026E7"/>
    <w:rsid w:val="00D029AA"/>
    <w:rsid w:val="00D032AA"/>
    <w:rsid w:val="00D03D2B"/>
    <w:rsid w:val="00D0463B"/>
    <w:rsid w:val="00D04C0E"/>
    <w:rsid w:val="00D05319"/>
    <w:rsid w:val="00D05507"/>
    <w:rsid w:val="00D0566D"/>
    <w:rsid w:val="00D05BE1"/>
    <w:rsid w:val="00D05CA7"/>
    <w:rsid w:val="00D06278"/>
    <w:rsid w:val="00D067F5"/>
    <w:rsid w:val="00D06CF6"/>
    <w:rsid w:val="00D07976"/>
    <w:rsid w:val="00D10561"/>
    <w:rsid w:val="00D10B7E"/>
    <w:rsid w:val="00D10C7C"/>
    <w:rsid w:val="00D114BF"/>
    <w:rsid w:val="00D12341"/>
    <w:rsid w:val="00D123A4"/>
    <w:rsid w:val="00D1278C"/>
    <w:rsid w:val="00D12923"/>
    <w:rsid w:val="00D1369A"/>
    <w:rsid w:val="00D13F9C"/>
    <w:rsid w:val="00D140B5"/>
    <w:rsid w:val="00D142EB"/>
    <w:rsid w:val="00D1479E"/>
    <w:rsid w:val="00D14FBE"/>
    <w:rsid w:val="00D1568E"/>
    <w:rsid w:val="00D15A35"/>
    <w:rsid w:val="00D15ACA"/>
    <w:rsid w:val="00D15AD3"/>
    <w:rsid w:val="00D15C93"/>
    <w:rsid w:val="00D15F89"/>
    <w:rsid w:val="00D162D9"/>
    <w:rsid w:val="00D1721B"/>
    <w:rsid w:val="00D1738F"/>
    <w:rsid w:val="00D20821"/>
    <w:rsid w:val="00D20952"/>
    <w:rsid w:val="00D212AB"/>
    <w:rsid w:val="00D2194F"/>
    <w:rsid w:val="00D21CF2"/>
    <w:rsid w:val="00D22443"/>
    <w:rsid w:val="00D22AA4"/>
    <w:rsid w:val="00D232F3"/>
    <w:rsid w:val="00D2460B"/>
    <w:rsid w:val="00D249DF"/>
    <w:rsid w:val="00D24F6A"/>
    <w:rsid w:val="00D25257"/>
    <w:rsid w:val="00D255FE"/>
    <w:rsid w:val="00D25754"/>
    <w:rsid w:val="00D25A04"/>
    <w:rsid w:val="00D26016"/>
    <w:rsid w:val="00D2694B"/>
    <w:rsid w:val="00D27260"/>
    <w:rsid w:val="00D27317"/>
    <w:rsid w:val="00D274C2"/>
    <w:rsid w:val="00D2763D"/>
    <w:rsid w:val="00D276B2"/>
    <w:rsid w:val="00D27C0F"/>
    <w:rsid w:val="00D27D97"/>
    <w:rsid w:val="00D27F36"/>
    <w:rsid w:val="00D27FDA"/>
    <w:rsid w:val="00D30D68"/>
    <w:rsid w:val="00D314FC"/>
    <w:rsid w:val="00D3186A"/>
    <w:rsid w:val="00D31880"/>
    <w:rsid w:val="00D32375"/>
    <w:rsid w:val="00D3300C"/>
    <w:rsid w:val="00D338EE"/>
    <w:rsid w:val="00D33AA7"/>
    <w:rsid w:val="00D344E8"/>
    <w:rsid w:val="00D34F63"/>
    <w:rsid w:val="00D35B6E"/>
    <w:rsid w:val="00D36A56"/>
    <w:rsid w:val="00D37860"/>
    <w:rsid w:val="00D37D68"/>
    <w:rsid w:val="00D400A7"/>
    <w:rsid w:val="00D4010F"/>
    <w:rsid w:val="00D40674"/>
    <w:rsid w:val="00D40D04"/>
    <w:rsid w:val="00D41288"/>
    <w:rsid w:val="00D416EB"/>
    <w:rsid w:val="00D41C48"/>
    <w:rsid w:val="00D41FFC"/>
    <w:rsid w:val="00D42478"/>
    <w:rsid w:val="00D424BF"/>
    <w:rsid w:val="00D432BF"/>
    <w:rsid w:val="00D43BD5"/>
    <w:rsid w:val="00D44D7E"/>
    <w:rsid w:val="00D459BF"/>
    <w:rsid w:val="00D4751F"/>
    <w:rsid w:val="00D477B4"/>
    <w:rsid w:val="00D478CC"/>
    <w:rsid w:val="00D47958"/>
    <w:rsid w:val="00D47C48"/>
    <w:rsid w:val="00D50564"/>
    <w:rsid w:val="00D50CF8"/>
    <w:rsid w:val="00D51D4E"/>
    <w:rsid w:val="00D524BB"/>
    <w:rsid w:val="00D528C6"/>
    <w:rsid w:val="00D528ED"/>
    <w:rsid w:val="00D528FB"/>
    <w:rsid w:val="00D53626"/>
    <w:rsid w:val="00D537BE"/>
    <w:rsid w:val="00D537F7"/>
    <w:rsid w:val="00D53950"/>
    <w:rsid w:val="00D53A56"/>
    <w:rsid w:val="00D541F2"/>
    <w:rsid w:val="00D546E1"/>
    <w:rsid w:val="00D54786"/>
    <w:rsid w:val="00D547FD"/>
    <w:rsid w:val="00D54836"/>
    <w:rsid w:val="00D54C93"/>
    <w:rsid w:val="00D54DE3"/>
    <w:rsid w:val="00D54F03"/>
    <w:rsid w:val="00D552D7"/>
    <w:rsid w:val="00D554C7"/>
    <w:rsid w:val="00D5552B"/>
    <w:rsid w:val="00D55983"/>
    <w:rsid w:val="00D559FD"/>
    <w:rsid w:val="00D560A7"/>
    <w:rsid w:val="00D56193"/>
    <w:rsid w:val="00D56675"/>
    <w:rsid w:val="00D56C23"/>
    <w:rsid w:val="00D56E94"/>
    <w:rsid w:val="00D5725C"/>
    <w:rsid w:val="00D57770"/>
    <w:rsid w:val="00D57774"/>
    <w:rsid w:val="00D57B36"/>
    <w:rsid w:val="00D57D11"/>
    <w:rsid w:val="00D60828"/>
    <w:rsid w:val="00D616D9"/>
    <w:rsid w:val="00D62452"/>
    <w:rsid w:val="00D62737"/>
    <w:rsid w:val="00D62B60"/>
    <w:rsid w:val="00D63439"/>
    <w:rsid w:val="00D63C4A"/>
    <w:rsid w:val="00D64A27"/>
    <w:rsid w:val="00D653CD"/>
    <w:rsid w:val="00D65BC5"/>
    <w:rsid w:val="00D65F6D"/>
    <w:rsid w:val="00D667AA"/>
    <w:rsid w:val="00D667F8"/>
    <w:rsid w:val="00D66F6B"/>
    <w:rsid w:val="00D67263"/>
    <w:rsid w:val="00D673A4"/>
    <w:rsid w:val="00D67648"/>
    <w:rsid w:val="00D679BD"/>
    <w:rsid w:val="00D7024E"/>
    <w:rsid w:val="00D7072B"/>
    <w:rsid w:val="00D7083A"/>
    <w:rsid w:val="00D710EC"/>
    <w:rsid w:val="00D71EC9"/>
    <w:rsid w:val="00D72758"/>
    <w:rsid w:val="00D72FA9"/>
    <w:rsid w:val="00D732AB"/>
    <w:rsid w:val="00D745FC"/>
    <w:rsid w:val="00D74B29"/>
    <w:rsid w:val="00D74F31"/>
    <w:rsid w:val="00D751FF"/>
    <w:rsid w:val="00D75554"/>
    <w:rsid w:val="00D7628B"/>
    <w:rsid w:val="00D7639F"/>
    <w:rsid w:val="00D76702"/>
    <w:rsid w:val="00D7712B"/>
    <w:rsid w:val="00D77150"/>
    <w:rsid w:val="00D77765"/>
    <w:rsid w:val="00D779ED"/>
    <w:rsid w:val="00D806A2"/>
    <w:rsid w:val="00D80E56"/>
    <w:rsid w:val="00D80FAD"/>
    <w:rsid w:val="00D8179F"/>
    <w:rsid w:val="00D82E73"/>
    <w:rsid w:val="00D82FD5"/>
    <w:rsid w:val="00D834A8"/>
    <w:rsid w:val="00D847C4"/>
    <w:rsid w:val="00D84BDF"/>
    <w:rsid w:val="00D850CF"/>
    <w:rsid w:val="00D86351"/>
    <w:rsid w:val="00D87465"/>
    <w:rsid w:val="00D9184B"/>
    <w:rsid w:val="00D92BAE"/>
    <w:rsid w:val="00D956C1"/>
    <w:rsid w:val="00D95C25"/>
    <w:rsid w:val="00D96FCD"/>
    <w:rsid w:val="00D970F3"/>
    <w:rsid w:val="00D97144"/>
    <w:rsid w:val="00D9718C"/>
    <w:rsid w:val="00D9791D"/>
    <w:rsid w:val="00D97D2A"/>
    <w:rsid w:val="00D97D54"/>
    <w:rsid w:val="00D97FC2"/>
    <w:rsid w:val="00DA0067"/>
    <w:rsid w:val="00DA0461"/>
    <w:rsid w:val="00DA07F6"/>
    <w:rsid w:val="00DA1855"/>
    <w:rsid w:val="00DA202C"/>
    <w:rsid w:val="00DA2D13"/>
    <w:rsid w:val="00DA3BA1"/>
    <w:rsid w:val="00DA426A"/>
    <w:rsid w:val="00DA457D"/>
    <w:rsid w:val="00DA4605"/>
    <w:rsid w:val="00DA4A0E"/>
    <w:rsid w:val="00DA55C0"/>
    <w:rsid w:val="00DA561E"/>
    <w:rsid w:val="00DA5A60"/>
    <w:rsid w:val="00DA5ECB"/>
    <w:rsid w:val="00DA7229"/>
    <w:rsid w:val="00DA7518"/>
    <w:rsid w:val="00DA75D6"/>
    <w:rsid w:val="00DB037B"/>
    <w:rsid w:val="00DB0AAD"/>
    <w:rsid w:val="00DB0B8E"/>
    <w:rsid w:val="00DB2CE3"/>
    <w:rsid w:val="00DB2F35"/>
    <w:rsid w:val="00DB2F82"/>
    <w:rsid w:val="00DB2FE2"/>
    <w:rsid w:val="00DB3CC0"/>
    <w:rsid w:val="00DB445B"/>
    <w:rsid w:val="00DB4ABB"/>
    <w:rsid w:val="00DB514E"/>
    <w:rsid w:val="00DB554A"/>
    <w:rsid w:val="00DB5E63"/>
    <w:rsid w:val="00DB66D9"/>
    <w:rsid w:val="00DB6EA5"/>
    <w:rsid w:val="00DB7098"/>
    <w:rsid w:val="00DB723A"/>
    <w:rsid w:val="00DB7738"/>
    <w:rsid w:val="00DB7BEA"/>
    <w:rsid w:val="00DB7D22"/>
    <w:rsid w:val="00DC0759"/>
    <w:rsid w:val="00DC08FB"/>
    <w:rsid w:val="00DC0D2C"/>
    <w:rsid w:val="00DC136F"/>
    <w:rsid w:val="00DC1556"/>
    <w:rsid w:val="00DC17E3"/>
    <w:rsid w:val="00DC182F"/>
    <w:rsid w:val="00DC1B3F"/>
    <w:rsid w:val="00DC302D"/>
    <w:rsid w:val="00DC342C"/>
    <w:rsid w:val="00DC3969"/>
    <w:rsid w:val="00DC49F1"/>
    <w:rsid w:val="00DC4A0C"/>
    <w:rsid w:val="00DC4BB0"/>
    <w:rsid w:val="00DC4C19"/>
    <w:rsid w:val="00DC4D26"/>
    <w:rsid w:val="00DC5B3D"/>
    <w:rsid w:val="00DC5BC6"/>
    <w:rsid w:val="00DC5D05"/>
    <w:rsid w:val="00DC65D9"/>
    <w:rsid w:val="00DC75FC"/>
    <w:rsid w:val="00DD089A"/>
    <w:rsid w:val="00DD1DE0"/>
    <w:rsid w:val="00DD25D7"/>
    <w:rsid w:val="00DD2ACE"/>
    <w:rsid w:val="00DD311A"/>
    <w:rsid w:val="00DD3BC2"/>
    <w:rsid w:val="00DD3EB4"/>
    <w:rsid w:val="00DD52E4"/>
    <w:rsid w:val="00DD5410"/>
    <w:rsid w:val="00DD5DC0"/>
    <w:rsid w:val="00DD65BC"/>
    <w:rsid w:val="00DD683F"/>
    <w:rsid w:val="00DD6A38"/>
    <w:rsid w:val="00DD6AC6"/>
    <w:rsid w:val="00DD721C"/>
    <w:rsid w:val="00DD7824"/>
    <w:rsid w:val="00DD7924"/>
    <w:rsid w:val="00DE011B"/>
    <w:rsid w:val="00DE0162"/>
    <w:rsid w:val="00DE03AA"/>
    <w:rsid w:val="00DE274F"/>
    <w:rsid w:val="00DE2CC8"/>
    <w:rsid w:val="00DE3594"/>
    <w:rsid w:val="00DE3785"/>
    <w:rsid w:val="00DE388E"/>
    <w:rsid w:val="00DE3C86"/>
    <w:rsid w:val="00DE5F10"/>
    <w:rsid w:val="00DE6896"/>
    <w:rsid w:val="00DE784C"/>
    <w:rsid w:val="00DF00A9"/>
    <w:rsid w:val="00DF040D"/>
    <w:rsid w:val="00DF0A1E"/>
    <w:rsid w:val="00DF125A"/>
    <w:rsid w:val="00DF1D89"/>
    <w:rsid w:val="00DF22DF"/>
    <w:rsid w:val="00DF2AC7"/>
    <w:rsid w:val="00DF2ED7"/>
    <w:rsid w:val="00DF30D6"/>
    <w:rsid w:val="00DF357A"/>
    <w:rsid w:val="00DF373B"/>
    <w:rsid w:val="00DF390E"/>
    <w:rsid w:val="00DF4934"/>
    <w:rsid w:val="00DF4FCB"/>
    <w:rsid w:val="00DF5146"/>
    <w:rsid w:val="00DF5351"/>
    <w:rsid w:val="00DF6936"/>
    <w:rsid w:val="00DF6A96"/>
    <w:rsid w:val="00DF6CC0"/>
    <w:rsid w:val="00E008A9"/>
    <w:rsid w:val="00E00C8E"/>
    <w:rsid w:val="00E00D58"/>
    <w:rsid w:val="00E00DC4"/>
    <w:rsid w:val="00E011C5"/>
    <w:rsid w:val="00E01249"/>
    <w:rsid w:val="00E0183C"/>
    <w:rsid w:val="00E01C11"/>
    <w:rsid w:val="00E01D3C"/>
    <w:rsid w:val="00E01F06"/>
    <w:rsid w:val="00E034F0"/>
    <w:rsid w:val="00E03950"/>
    <w:rsid w:val="00E0440E"/>
    <w:rsid w:val="00E049D4"/>
    <w:rsid w:val="00E04A54"/>
    <w:rsid w:val="00E04A76"/>
    <w:rsid w:val="00E04C7A"/>
    <w:rsid w:val="00E04F47"/>
    <w:rsid w:val="00E05032"/>
    <w:rsid w:val="00E051CA"/>
    <w:rsid w:val="00E05294"/>
    <w:rsid w:val="00E0577A"/>
    <w:rsid w:val="00E05BF5"/>
    <w:rsid w:val="00E05DA1"/>
    <w:rsid w:val="00E063ED"/>
    <w:rsid w:val="00E06483"/>
    <w:rsid w:val="00E07172"/>
    <w:rsid w:val="00E0717F"/>
    <w:rsid w:val="00E07852"/>
    <w:rsid w:val="00E078E9"/>
    <w:rsid w:val="00E10C59"/>
    <w:rsid w:val="00E1173B"/>
    <w:rsid w:val="00E11BF8"/>
    <w:rsid w:val="00E11C26"/>
    <w:rsid w:val="00E123F9"/>
    <w:rsid w:val="00E12BAB"/>
    <w:rsid w:val="00E146FA"/>
    <w:rsid w:val="00E148A5"/>
    <w:rsid w:val="00E155DA"/>
    <w:rsid w:val="00E15879"/>
    <w:rsid w:val="00E16271"/>
    <w:rsid w:val="00E164B3"/>
    <w:rsid w:val="00E1676B"/>
    <w:rsid w:val="00E16E60"/>
    <w:rsid w:val="00E17A38"/>
    <w:rsid w:val="00E17E84"/>
    <w:rsid w:val="00E20326"/>
    <w:rsid w:val="00E20B38"/>
    <w:rsid w:val="00E210D8"/>
    <w:rsid w:val="00E21434"/>
    <w:rsid w:val="00E21C36"/>
    <w:rsid w:val="00E21FA6"/>
    <w:rsid w:val="00E222DE"/>
    <w:rsid w:val="00E229E7"/>
    <w:rsid w:val="00E237DE"/>
    <w:rsid w:val="00E24065"/>
    <w:rsid w:val="00E24128"/>
    <w:rsid w:val="00E24583"/>
    <w:rsid w:val="00E2461E"/>
    <w:rsid w:val="00E24E6C"/>
    <w:rsid w:val="00E25EBF"/>
    <w:rsid w:val="00E26E00"/>
    <w:rsid w:val="00E277E0"/>
    <w:rsid w:val="00E278E6"/>
    <w:rsid w:val="00E27A34"/>
    <w:rsid w:val="00E27B88"/>
    <w:rsid w:val="00E27D26"/>
    <w:rsid w:val="00E27DF8"/>
    <w:rsid w:val="00E3026B"/>
    <w:rsid w:val="00E30D3B"/>
    <w:rsid w:val="00E30F10"/>
    <w:rsid w:val="00E32128"/>
    <w:rsid w:val="00E33788"/>
    <w:rsid w:val="00E338E5"/>
    <w:rsid w:val="00E346E4"/>
    <w:rsid w:val="00E35367"/>
    <w:rsid w:val="00E35951"/>
    <w:rsid w:val="00E35E24"/>
    <w:rsid w:val="00E35FB5"/>
    <w:rsid w:val="00E361A0"/>
    <w:rsid w:val="00E365EB"/>
    <w:rsid w:val="00E36635"/>
    <w:rsid w:val="00E36798"/>
    <w:rsid w:val="00E368A6"/>
    <w:rsid w:val="00E36D1F"/>
    <w:rsid w:val="00E36F18"/>
    <w:rsid w:val="00E37134"/>
    <w:rsid w:val="00E3723C"/>
    <w:rsid w:val="00E37301"/>
    <w:rsid w:val="00E37774"/>
    <w:rsid w:val="00E37A21"/>
    <w:rsid w:val="00E40487"/>
    <w:rsid w:val="00E40587"/>
    <w:rsid w:val="00E405D2"/>
    <w:rsid w:val="00E41AE5"/>
    <w:rsid w:val="00E41F56"/>
    <w:rsid w:val="00E42575"/>
    <w:rsid w:val="00E42B66"/>
    <w:rsid w:val="00E4313E"/>
    <w:rsid w:val="00E43CC0"/>
    <w:rsid w:val="00E443B1"/>
    <w:rsid w:val="00E443BC"/>
    <w:rsid w:val="00E449A8"/>
    <w:rsid w:val="00E45609"/>
    <w:rsid w:val="00E46CEE"/>
    <w:rsid w:val="00E47B5A"/>
    <w:rsid w:val="00E47B65"/>
    <w:rsid w:val="00E51674"/>
    <w:rsid w:val="00E51BC0"/>
    <w:rsid w:val="00E51CBE"/>
    <w:rsid w:val="00E528C3"/>
    <w:rsid w:val="00E52FC1"/>
    <w:rsid w:val="00E53509"/>
    <w:rsid w:val="00E53FD7"/>
    <w:rsid w:val="00E5404A"/>
    <w:rsid w:val="00E545F2"/>
    <w:rsid w:val="00E560D8"/>
    <w:rsid w:val="00E56CF8"/>
    <w:rsid w:val="00E5743B"/>
    <w:rsid w:val="00E602B8"/>
    <w:rsid w:val="00E617E0"/>
    <w:rsid w:val="00E61A6D"/>
    <w:rsid w:val="00E6210F"/>
    <w:rsid w:val="00E629AE"/>
    <w:rsid w:val="00E62C61"/>
    <w:rsid w:val="00E631C2"/>
    <w:rsid w:val="00E63737"/>
    <w:rsid w:val="00E63A7C"/>
    <w:rsid w:val="00E6417C"/>
    <w:rsid w:val="00E64AE2"/>
    <w:rsid w:val="00E65518"/>
    <w:rsid w:val="00E65D93"/>
    <w:rsid w:val="00E65F89"/>
    <w:rsid w:val="00E66521"/>
    <w:rsid w:val="00E67B85"/>
    <w:rsid w:val="00E67C25"/>
    <w:rsid w:val="00E7005C"/>
    <w:rsid w:val="00E70160"/>
    <w:rsid w:val="00E7083D"/>
    <w:rsid w:val="00E70B03"/>
    <w:rsid w:val="00E70BD0"/>
    <w:rsid w:val="00E71795"/>
    <w:rsid w:val="00E7284E"/>
    <w:rsid w:val="00E72AC9"/>
    <w:rsid w:val="00E7373D"/>
    <w:rsid w:val="00E73884"/>
    <w:rsid w:val="00E74211"/>
    <w:rsid w:val="00E74469"/>
    <w:rsid w:val="00E74902"/>
    <w:rsid w:val="00E7517D"/>
    <w:rsid w:val="00E75648"/>
    <w:rsid w:val="00E75ABF"/>
    <w:rsid w:val="00E75BE3"/>
    <w:rsid w:val="00E76B1C"/>
    <w:rsid w:val="00E76F2F"/>
    <w:rsid w:val="00E77DF9"/>
    <w:rsid w:val="00E8001B"/>
    <w:rsid w:val="00E8003A"/>
    <w:rsid w:val="00E80251"/>
    <w:rsid w:val="00E8035B"/>
    <w:rsid w:val="00E803F9"/>
    <w:rsid w:val="00E80E3E"/>
    <w:rsid w:val="00E82185"/>
    <w:rsid w:val="00E825B0"/>
    <w:rsid w:val="00E82FFF"/>
    <w:rsid w:val="00E83142"/>
    <w:rsid w:val="00E8360B"/>
    <w:rsid w:val="00E837DC"/>
    <w:rsid w:val="00E83D36"/>
    <w:rsid w:val="00E84314"/>
    <w:rsid w:val="00E84350"/>
    <w:rsid w:val="00E8442C"/>
    <w:rsid w:val="00E8475B"/>
    <w:rsid w:val="00E847FD"/>
    <w:rsid w:val="00E86BEC"/>
    <w:rsid w:val="00E86EEE"/>
    <w:rsid w:val="00E879EB"/>
    <w:rsid w:val="00E9001B"/>
    <w:rsid w:val="00E91299"/>
    <w:rsid w:val="00E91773"/>
    <w:rsid w:val="00E91B35"/>
    <w:rsid w:val="00E920D4"/>
    <w:rsid w:val="00E920FA"/>
    <w:rsid w:val="00E9249E"/>
    <w:rsid w:val="00E92E68"/>
    <w:rsid w:val="00E9413E"/>
    <w:rsid w:val="00E942CC"/>
    <w:rsid w:val="00E942F4"/>
    <w:rsid w:val="00E9433F"/>
    <w:rsid w:val="00E947AC"/>
    <w:rsid w:val="00E947D2"/>
    <w:rsid w:val="00E94874"/>
    <w:rsid w:val="00E94979"/>
    <w:rsid w:val="00E94D81"/>
    <w:rsid w:val="00E94E3D"/>
    <w:rsid w:val="00E94E3E"/>
    <w:rsid w:val="00E9509F"/>
    <w:rsid w:val="00E952AA"/>
    <w:rsid w:val="00E9550E"/>
    <w:rsid w:val="00E95E68"/>
    <w:rsid w:val="00E96EEF"/>
    <w:rsid w:val="00E97546"/>
    <w:rsid w:val="00E97F00"/>
    <w:rsid w:val="00EA0D28"/>
    <w:rsid w:val="00EA171A"/>
    <w:rsid w:val="00EA1C3D"/>
    <w:rsid w:val="00EA2F02"/>
    <w:rsid w:val="00EA3781"/>
    <w:rsid w:val="00EA3881"/>
    <w:rsid w:val="00EA3CC5"/>
    <w:rsid w:val="00EA3D7E"/>
    <w:rsid w:val="00EA4234"/>
    <w:rsid w:val="00EA51F2"/>
    <w:rsid w:val="00EA533E"/>
    <w:rsid w:val="00EA6343"/>
    <w:rsid w:val="00EA6556"/>
    <w:rsid w:val="00EA6814"/>
    <w:rsid w:val="00EA691B"/>
    <w:rsid w:val="00EA6A36"/>
    <w:rsid w:val="00EA7518"/>
    <w:rsid w:val="00EA7D29"/>
    <w:rsid w:val="00EB0C2A"/>
    <w:rsid w:val="00EB141A"/>
    <w:rsid w:val="00EB231D"/>
    <w:rsid w:val="00EB24F8"/>
    <w:rsid w:val="00EB2C77"/>
    <w:rsid w:val="00EB2D8E"/>
    <w:rsid w:val="00EB334E"/>
    <w:rsid w:val="00EB3517"/>
    <w:rsid w:val="00EB37BD"/>
    <w:rsid w:val="00EB37E9"/>
    <w:rsid w:val="00EB387F"/>
    <w:rsid w:val="00EB38A8"/>
    <w:rsid w:val="00EB4DE6"/>
    <w:rsid w:val="00EB5F0A"/>
    <w:rsid w:val="00EB6546"/>
    <w:rsid w:val="00EB7848"/>
    <w:rsid w:val="00EC01A6"/>
    <w:rsid w:val="00EC0374"/>
    <w:rsid w:val="00EC0642"/>
    <w:rsid w:val="00EC0EA6"/>
    <w:rsid w:val="00EC0ED5"/>
    <w:rsid w:val="00EC1B79"/>
    <w:rsid w:val="00EC2F9D"/>
    <w:rsid w:val="00EC36F1"/>
    <w:rsid w:val="00EC3F35"/>
    <w:rsid w:val="00EC4120"/>
    <w:rsid w:val="00EC4357"/>
    <w:rsid w:val="00EC46F2"/>
    <w:rsid w:val="00EC4A26"/>
    <w:rsid w:val="00EC4AAB"/>
    <w:rsid w:val="00EC5D75"/>
    <w:rsid w:val="00EC5EBC"/>
    <w:rsid w:val="00EC5F84"/>
    <w:rsid w:val="00EC612E"/>
    <w:rsid w:val="00EC64B8"/>
    <w:rsid w:val="00EC69A1"/>
    <w:rsid w:val="00EC718F"/>
    <w:rsid w:val="00EC7290"/>
    <w:rsid w:val="00EC7AC5"/>
    <w:rsid w:val="00ED0914"/>
    <w:rsid w:val="00ED13A0"/>
    <w:rsid w:val="00ED1836"/>
    <w:rsid w:val="00ED1A9B"/>
    <w:rsid w:val="00ED2151"/>
    <w:rsid w:val="00ED25B0"/>
    <w:rsid w:val="00ED295B"/>
    <w:rsid w:val="00ED38D6"/>
    <w:rsid w:val="00ED5046"/>
    <w:rsid w:val="00ED5150"/>
    <w:rsid w:val="00ED5455"/>
    <w:rsid w:val="00ED562F"/>
    <w:rsid w:val="00ED5D1D"/>
    <w:rsid w:val="00ED5FD1"/>
    <w:rsid w:val="00ED5FD3"/>
    <w:rsid w:val="00ED6049"/>
    <w:rsid w:val="00ED66D5"/>
    <w:rsid w:val="00ED6CCF"/>
    <w:rsid w:val="00ED6FE3"/>
    <w:rsid w:val="00ED72E8"/>
    <w:rsid w:val="00ED746F"/>
    <w:rsid w:val="00ED74DE"/>
    <w:rsid w:val="00ED7C55"/>
    <w:rsid w:val="00ED7FBD"/>
    <w:rsid w:val="00EE02B6"/>
    <w:rsid w:val="00EE0FC6"/>
    <w:rsid w:val="00EE2713"/>
    <w:rsid w:val="00EE2882"/>
    <w:rsid w:val="00EE3046"/>
    <w:rsid w:val="00EE3197"/>
    <w:rsid w:val="00EE3D44"/>
    <w:rsid w:val="00EE4915"/>
    <w:rsid w:val="00EE4A01"/>
    <w:rsid w:val="00EE5046"/>
    <w:rsid w:val="00EE5536"/>
    <w:rsid w:val="00EE5FE2"/>
    <w:rsid w:val="00EE670E"/>
    <w:rsid w:val="00EF005E"/>
    <w:rsid w:val="00EF0476"/>
    <w:rsid w:val="00EF0BD2"/>
    <w:rsid w:val="00EF0EEC"/>
    <w:rsid w:val="00EF1E97"/>
    <w:rsid w:val="00EF2A97"/>
    <w:rsid w:val="00EF3341"/>
    <w:rsid w:val="00EF379F"/>
    <w:rsid w:val="00EF39EC"/>
    <w:rsid w:val="00EF3DB8"/>
    <w:rsid w:val="00EF42DD"/>
    <w:rsid w:val="00EF43A1"/>
    <w:rsid w:val="00EF46EA"/>
    <w:rsid w:val="00EF4757"/>
    <w:rsid w:val="00EF47D3"/>
    <w:rsid w:val="00EF48BF"/>
    <w:rsid w:val="00EF4BF9"/>
    <w:rsid w:val="00EF4C2E"/>
    <w:rsid w:val="00EF5D74"/>
    <w:rsid w:val="00EF700D"/>
    <w:rsid w:val="00EF74DB"/>
    <w:rsid w:val="00EF774E"/>
    <w:rsid w:val="00F00344"/>
    <w:rsid w:val="00F007BD"/>
    <w:rsid w:val="00F0147D"/>
    <w:rsid w:val="00F0166A"/>
    <w:rsid w:val="00F02748"/>
    <w:rsid w:val="00F0274E"/>
    <w:rsid w:val="00F02A63"/>
    <w:rsid w:val="00F02A6E"/>
    <w:rsid w:val="00F02DE1"/>
    <w:rsid w:val="00F02E2D"/>
    <w:rsid w:val="00F035B2"/>
    <w:rsid w:val="00F0461B"/>
    <w:rsid w:val="00F04700"/>
    <w:rsid w:val="00F049D4"/>
    <w:rsid w:val="00F04DF3"/>
    <w:rsid w:val="00F04EEF"/>
    <w:rsid w:val="00F05A76"/>
    <w:rsid w:val="00F05B12"/>
    <w:rsid w:val="00F05B2A"/>
    <w:rsid w:val="00F05C94"/>
    <w:rsid w:val="00F05DAB"/>
    <w:rsid w:val="00F060DB"/>
    <w:rsid w:val="00F06168"/>
    <w:rsid w:val="00F063C4"/>
    <w:rsid w:val="00F06570"/>
    <w:rsid w:val="00F06F85"/>
    <w:rsid w:val="00F0718D"/>
    <w:rsid w:val="00F07AB0"/>
    <w:rsid w:val="00F07D7E"/>
    <w:rsid w:val="00F10247"/>
    <w:rsid w:val="00F105A6"/>
    <w:rsid w:val="00F106E2"/>
    <w:rsid w:val="00F10B2F"/>
    <w:rsid w:val="00F12164"/>
    <w:rsid w:val="00F12D49"/>
    <w:rsid w:val="00F12F8E"/>
    <w:rsid w:val="00F13125"/>
    <w:rsid w:val="00F137EF"/>
    <w:rsid w:val="00F13837"/>
    <w:rsid w:val="00F13E89"/>
    <w:rsid w:val="00F1410E"/>
    <w:rsid w:val="00F15087"/>
    <w:rsid w:val="00F15202"/>
    <w:rsid w:val="00F152BF"/>
    <w:rsid w:val="00F1565A"/>
    <w:rsid w:val="00F16273"/>
    <w:rsid w:val="00F16344"/>
    <w:rsid w:val="00F16B33"/>
    <w:rsid w:val="00F16D92"/>
    <w:rsid w:val="00F16F45"/>
    <w:rsid w:val="00F1729C"/>
    <w:rsid w:val="00F1742D"/>
    <w:rsid w:val="00F174F2"/>
    <w:rsid w:val="00F17615"/>
    <w:rsid w:val="00F20168"/>
    <w:rsid w:val="00F20C07"/>
    <w:rsid w:val="00F210A4"/>
    <w:rsid w:val="00F21142"/>
    <w:rsid w:val="00F2136B"/>
    <w:rsid w:val="00F21D10"/>
    <w:rsid w:val="00F21EA0"/>
    <w:rsid w:val="00F223B1"/>
    <w:rsid w:val="00F22433"/>
    <w:rsid w:val="00F2248F"/>
    <w:rsid w:val="00F2299E"/>
    <w:rsid w:val="00F231A8"/>
    <w:rsid w:val="00F23729"/>
    <w:rsid w:val="00F24313"/>
    <w:rsid w:val="00F246DA"/>
    <w:rsid w:val="00F24761"/>
    <w:rsid w:val="00F2554E"/>
    <w:rsid w:val="00F2622C"/>
    <w:rsid w:val="00F26C68"/>
    <w:rsid w:val="00F27D9F"/>
    <w:rsid w:val="00F3062B"/>
    <w:rsid w:val="00F308FB"/>
    <w:rsid w:val="00F30FFE"/>
    <w:rsid w:val="00F3143A"/>
    <w:rsid w:val="00F31C71"/>
    <w:rsid w:val="00F3234A"/>
    <w:rsid w:val="00F32AF9"/>
    <w:rsid w:val="00F32B94"/>
    <w:rsid w:val="00F33153"/>
    <w:rsid w:val="00F3382A"/>
    <w:rsid w:val="00F3457A"/>
    <w:rsid w:val="00F34709"/>
    <w:rsid w:val="00F3526E"/>
    <w:rsid w:val="00F359B3"/>
    <w:rsid w:val="00F361E8"/>
    <w:rsid w:val="00F36C74"/>
    <w:rsid w:val="00F37661"/>
    <w:rsid w:val="00F37F4A"/>
    <w:rsid w:val="00F400AF"/>
    <w:rsid w:val="00F407D4"/>
    <w:rsid w:val="00F4082C"/>
    <w:rsid w:val="00F4344F"/>
    <w:rsid w:val="00F4349C"/>
    <w:rsid w:val="00F438BD"/>
    <w:rsid w:val="00F43A20"/>
    <w:rsid w:val="00F43AF2"/>
    <w:rsid w:val="00F44349"/>
    <w:rsid w:val="00F4459F"/>
    <w:rsid w:val="00F448F9"/>
    <w:rsid w:val="00F450BC"/>
    <w:rsid w:val="00F457CE"/>
    <w:rsid w:val="00F458C2"/>
    <w:rsid w:val="00F465C1"/>
    <w:rsid w:val="00F46AFB"/>
    <w:rsid w:val="00F46C07"/>
    <w:rsid w:val="00F478F4"/>
    <w:rsid w:val="00F47B48"/>
    <w:rsid w:val="00F47EF5"/>
    <w:rsid w:val="00F47FFE"/>
    <w:rsid w:val="00F501F5"/>
    <w:rsid w:val="00F506D7"/>
    <w:rsid w:val="00F514E7"/>
    <w:rsid w:val="00F52046"/>
    <w:rsid w:val="00F522B8"/>
    <w:rsid w:val="00F5363C"/>
    <w:rsid w:val="00F54ADC"/>
    <w:rsid w:val="00F55383"/>
    <w:rsid w:val="00F553E1"/>
    <w:rsid w:val="00F55522"/>
    <w:rsid w:val="00F55936"/>
    <w:rsid w:val="00F56939"/>
    <w:rsid w:val="00F56A0F"/>
    <w:rsid w:val="00F57784"/>
    <w:rsid w:val="00F57ABD"/>
    <w:rsid w:val="00F60B80"/>
    <w:rsid w:val="00F61C99"/>
    <w:rsid w:val="00F61F62"/>
    <w:rsid w:val="00F62172"/>
    <w:rsid w:val="00F627FE"/>
    <w:rsid w:val="00F6284F"/>
    <w:rsid w:val="00F62B32"/>
    <w:rsid w:val="00F639C1"/>
    <w:rsid w:val="00F63CEF"/>
    <w:rsid w:val="00F64620"/>
    <w:rsid w:val="00F6489F"/>
    <w:rsid w:val="00F64CD4"/>
    <w:rsid w:val="00F652F9"/>
    <w:rsid w:val="00F656A3"/>
    <w:rsid w:val="00F65A13"/>
    <w:rsid w:val="00F65A6C"/>
    <w:rsid w:val="00F65B63"/>
    <w:rsid w:val="00F6606F"/>
    <w:rsid w:val="00F66D16"/>
    <w:rsid w:val="00F673EB"/>
    <w:rsid w:val="00F674DF"/>
    <w:rsid w:val="00F67C17"/>
    <w:rsid w:val="00F70E24"/>
    <w:rsid w:val="00F718E1"/>
    <w:rsid w:val="00F71D2C"/>
    <w:rsid w:val="00F72234"/>
    <w:rsid w:val="00F72712"/>
    <w:rsid w:val="00F72CCB"/>
    <w:rsid w:val="00F74D00"/>
    <w:rsid w:val="00F7515D"/>
    <w:rsid w:val="00F75BDF"/>
    <w:rsid w:val="00F7606B"/>
    <w:rsid w:val="00F76191"/>
    <w:rsid w:val="00F76882"/>
    <w:rsid w:val="00F76E32"/>
    <w:rsid w:val="00F76FA0"/>
    <w:rsid w:val="00F77076"/>
    <w:rsid w:val="00F770B2"/>
    <w:rsid w:val="00F771C3"/>
    <w:rsid w:val="00F7741F"/>
    <w:rsid w:val="00F77542"/>
    <w:rsid w:val="00F77A5F"/>
    <w:rsid w:val="00F80904"/>
    <w:rsid w:val="00F80A68"/>
    <w:rsid w:val="00F812D8"/>
    <w:rsid w:val="00F81359"/>
    <w:rsid w:val="00F815BC"/>
    <w:rsid w:val="00F81652"/>
    <w:rsid w:val="00F82051"/>
    <w:rsid w:val="00F82A76"/>
    <w:rsid w:val="00F8306C"/>
    <w:rsid w:val="00F834F9"/>
    <w:rsid w:val="00F8411B"/>
    <w:rsid w:val="00F845B4"/>
    <w:rsid w:val="00F84A1A"/>
    <w:rsid w:val="00F84B6D"/>
    <w:rsid w:val="00F84BF9"/>
    <w:rsid w:val="00F852D9"/>
    <w:rsid w:val="00F856B5"/>
    <w:rsid w:val="00F85BBC"/>
    <w:rsid w:val="00F86269"/>
    <w:rsid w:val="00F869CA"/>
    <w:rsid w:val="00F87847"/>
    <w:rsid w:val="00F87A1C"/>
    <w:rsid w:val="00F9014E"/>
    <w:rsid w:val="00F909D0"/>
    <w:rsid w:val="00F909F8"/>
    <w:rsid w:val="00F90D28"/>
    <w:rsid w:val="00F91809"/>
    <w:rsid w:val="00F922BE"/>
    <w:rsid w:val="00F92846"/>
    <w:rsid w:val="00F929A2"/>
    <w:rsid w:val="00F934FA"/>
    <w:rsid w:val="00F93FB8"/>
    <w:rsid w:val="00F94A0B"/>
    <w:rsid w:val="00F94C23"/>
    <w:rsid w:val="00F95968"/>
    <w:rsid w:val="00F95A94"/>
    <w:rsid w:val="00F95AB3"/>
    <w:rsid w:val="00F95B30"/>
    <w:rsid w:val="00F95B7E"/>
    <w:rsid w:val="00F96D38"/>
    <w:rsid w:val="00F97046"/>
    <w:rsid w:val="00F9752C"/>
    <w:rsid w:val="00F97B01"/>
    <w:rsid w:val="00F97B63"/>
    <w:rsid w:val="00FA00BD"/>
    <w:rsid w:val="00FA00EB"/>
    <w:rsid w:val="00FA29AE"/>
    <w:rsid w:val="00FA2E65"/>
    <w:rsid w:val="00FA3187"/>
    <w:rsid w:val="00FA33B2"/>
    <w:rsid w:val="00FA3570"/>
    <w:rsid w:val="00FA391D"/>
    <w:rsid w:val="00FA3D37"/>
    <w:rsid w:val="00FA3EBD"/>
    <w:rsid w:val="00FA409A"/>
    <w:rsid w:val="00FA5040"/>
    <w:rsid w:val="00FA54E7"/>
    <w:rsid w:val="00FA55E8"/>
    <w:rsid w:val="00FA5D8E"/>
    <w:rsid w:val="00FA6190"/>
    <w:rsid w:val="00FA6A4F"/>
    <w:rsid w:val="00FA7397"/>
    <w:rsid w:val="00FA73A2"/>
    <w:rsid w:val="00FA78E1"/>
    <w:rsid w:val="00FA7CB0"/>
    <w:rsid w:val="00FB027D"/>
    <w:rsid w:val="00FB02A6"/>
    <w:rsid w:val="00FB193E"/>
    <w:rsid w:val="00FB231D"/>
    <w:rsid w:val="00FB3147"/>
    <w:rsid w:val="00FB344A"/>
    <w:rsid w:val="00FB438A"/>
    <w:rsid w:val="00FB450D"/>
    <w:rsid w:val="00FB4F08"/>
    <w:rsid w:val="00FB4FCE"/>
    <w:rsid w:val="00FB6910"/>
    <w:rsid w:val="00FB6AD2"/>
    <w:rsid w:val="00FB747F"/>
    <w:rsid w:val="00FB77B6"/>
    <w:rsid w:val="00FB7CBB"/>
    <w:rsid w:val="00FB7D4F"/>
    <w:rsid w:val="00FB7F83"/>
    <w:rsid w:val="00FC032C"/>
    <w:rsid w:val="00FC039E"/>
    <w:rsid w:val="00FC05B8"/>
    <w:rsid w:val="00FC0991"/>
    <w:rsid w:val="00FC1B67"/>
    <w:rsid w:val="00FC22C2"/>
    <w:rsid w:val="00FC2787"/>
    <w:rsid w:val="00FC2E7A"/>
    <w:rsid w:val="00FC303F"/>
    <w:rsid w:val="00FC338E"/>
    <w:rsid w:val="00FC38F4"/>
    <w:rsid w:val="00FC520F"/>
    <w:rsid w:val="00FC55EB"/>
    <w:rsid w:val="00FC5728"/>
    <w:rsid w:val="00FC6AF8"/>
    <w:rsid w:val="00FC6BB0"/>
    <w:rsid w:val="00FC7052"/>
    <w:rsid w:val="00FC797E"/>
    <w:rsid w:val="00FC7F62"/>
    <w:rsid w:val="00FC7F79"/>
    <w:rsid w:val="00FD0D9D"/>
    <w:rsid w:val="00FD0E9F"/>
    <w:rsid w:val="00FD130A"/>
    <w:rsid w:val="00FD1B39"/>
    <w:rsid w:val="00FD2993"/>
    <w:rsid w:val="00FD37AB"/>
    <w:rsid w:val="00FD3916"/>
    <w:rsid w:val="00FD43D4"/>
    <w:rsid w:val="00FD4603"/>
    <w:rsid w:val="00FD4AF7"/>
    <w:rsid w:val="00FD4DF5"/>
    <w:rsid w:val="00FD5337"/>
    <w:rsid w:val="00FD536D"/>
    <w:rsid w:val="00FD5C22"/>
    <w:rsid w:val="00FD6A05"/>
    <w:rsid w:val="00FD6D87"/>
    <w:rsid w:val="00FD717C"/>
    <w:rsid w:val="00FD726B"/>
    <w:rsid w:val="00FD7594"/>
    <w:rsid w:val="00FD7C09"/>
    <w:rsid w:val="00FE03CF"/>
    <w:rsid w:val="00FE0A3C"/>
    <w:rsid w:val="00FE0D88"/>
    <w:rsid w:val="00FE19C4"/>
    <w:rsid w:val="00FE1B78"/>
    <w:rsid w:val="00FE2290"/>
    <w:rsid w:val="00FE238C"/>
    <w:rsid w:val="00FE2447"/>
    <w:rsid w:val="00FE28C7"/>
    <w:rsid w:val="00FE2C5C"/>
    <w:rsid w:val="00FE3016"/>
    <w:rsid w:val="00FE3320"/>
    <w:rsid w:val="00FE3C8D"/>
    <w:rsid w:val="00FE466C"/>
    <w:rsid w:val="00FE4CC8"/>
    <w:rsid w:val="00FE56E0"/>
    <w:rsid w:val="00FE61E8"/>
    <w:rsid w:val="00FE6D0F"/>
    <w:rsid w:val="00FE79AC"/>
    <w:rsid w:val="00FE7B83"/>
    <w:rsid w:val="00FE7C7D"/>
    <w:rsid w:val="00FF17E4"/>
    <w:rsid w:val="00FF1964"/>
    <w:rsid w:val="00FF28BF"/>
    <w:rsid w:val="00FF3092"/>
    <w:rsid w:val="00FF336D"/>
    <w:rsid w:val="00FF39C3"/>
    <w:rsid w:val="00FF428E"/>
    <w:rsid w:val="00FF51C4"/>
    <w:rsid w:val="00FF59CA"/>
    <w:rsid w:val="00FF66CC"/>
    <w:rsid w:val="00FF679A"/>
    <w:rsid w:val="00FF7511"/>
    <w:rsid w:val="00FF7C8C"/>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8722"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19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A19C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1A19C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A19C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A19C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A19C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1A19C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1A19C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1A19C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qFormat/>
    <w:rsid w:val="001A19C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19C8"/>
    <w:pPr>
      <w:tabs>
        <w:tab w:val="center" w:pos="4536"/>
        <w:tab w:val="right" w:pos="9072"/>
      </w:tabs>
    </w:pPr>
  </w:style>
  <w:style w:type="character" w:customStyle="1" w:styleId="AAAddress">
    <w:name w:val="AA Address"/>
    <w:rsid w:val="001A19C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A19C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A19C8"/>
    <w:pPr>
      <w:tabs>
        <w:tab w:val="center" w:pos="4536"/>
        <w:tab w:val="right" w:pos="9072"/>
      </w:tabs>
    </w:pPr>
  </w:style>
  <w:style w:type="paragraph" w:styleId="Caption">
    <w:name w:val="caption"/>
    <w:basedOn w:val="Normal"/>
    <w:next w:val="Normal"/>
    <w:qFormat/>
    <w:rsid w:val="001A19C8"/>
    <w:rPr>
      <w:rFonts w:cs="Times New Roman"/>
      <w:b/>
      <w:bCs/>
    </w:rPr>
  </w:style>
  <w:style w:type="paragraph" w:styleId="ListBullet">
    <w:name w:val="List Bullet"/>
    <w:basedOn w:val="Normal"/>
    <w:rsid w:val="001A19C8"/>
    <w:pPr>
      <w:numPr>
        <w:numId w:val="3"/>
      </w:numPr>
      <w:tabs>
        <w:tab w:val="clear" w:pos="360"/>
        <w:tab w:val="left" w:pos="284"/>
      </w:tabs>
      <w:ind w:left="284" w:hanging="284"/>
    </w:pPr>
  </w:style>
  <w:style w:type="paragraph" w:styleId="ListBullet2">
    <w:name w:val="List Bullet 2"/>
    <w:basedOn w:val="Normal"/>
    <w:rsid w:val="001A19C8"/>
    <w:pPr>
      <w:numPr>
        <w:numId w:val="4"/>
      </w:numPr>
      <w:tabs>
        <w:tab w:val="clear" w:pos="643"/>
        <w:tab w:val="left" w:pos="567"/>
      </w:tabs>
      <w:ind w:left="851" w:hanging="284"/>
    </w:pPr>
  </w:style>
  <w:style w:type="paragraph" w:styleId="ListBullet3">
    <w:name w:val="List Bullet 3"/>
    <w:basedOn w:val="Normal"/>
    <w:rsid w:val="001A19C8"/>
    <w:pPr>
      <w:numPr>
        <w:numId w:val="1"/>
      </w:numPr>
      <w:tabs>
        <w:tab w:val="clear" w:pos="926"/>
        <w:tab w:val="left" w:pos="851"/>
      </w:tabs>
      <w:ind w:left="1135" w:hanging="284"/>
    </w:pPr>
  </w:style>
  <w:style w:type="paragraph" w:styleId="ListBullet4">
    <w:name w:val="List Bullet 4"/>
    <w:basedOn w:val="Normal"/>
    <w:rsid w:val="001A19C8"/>
    <w:pPr>
      <w:numPr>
        <w:numId w:val="2"/>
      </w:numPr>
      <w:tabs>
        <w:tab w:val="clear" w:pos="1209"/>
        <w:tab w:val="left" w:pos="1134"/>
      </w:tabs>
      <w:ind w:left="1418" w:hanging="284"/>
    </w:pPr>
  </w:style>
  <w:style w:type="paragraph" w:styleId="ListNumber">
    <w:name w:val="List Number"/>
    <w:basedOn w:val="Normal"/>
    <w:rsid w:val="001A19C8"/>
    <w:pPr>
      <w:numPr>
        <w:numId w:val="5"/>
      </w:numPr>
      <w:tabs>
        <w:tab w:val="clear" w:pos="360"/>
        <w:tab w:val="left" w:pos="284"/>
      </w:tabs>
      <w:ind w:left="284" w:hanging="284"/>
    </w:pPr>
  </w:style>
  <w:style w:type="paragraph" w:styleId="ListNumber2">
    <w:name w:val="List Number 2"/>
    <w:basedOn w:val="Normal"/>
    <w:rsid w:val="001A19C8"/>
    <w:pPr>
      <w:numPr>
        <w:numId w:val="6"/>
      </w:numPr>
      <w:tabs>
        <w:tab w:val="clear" w:pos="643"/>
        <w:tab w:val="left" w:pos="567"/>
      </w:tabs>
      <w:ind w:left="851" w:hanging="284"/>
    </w:pPr>
  </w:style>
  <w:style w:type="paragraph" w:styleId="ListNumber3">
    <w:name w:val="List Number 3"/>
    <w:basedOn w:val="Normal"/>
    <w:rsid w:val="001A19C8"/>
    <w:pPr>
      <w:numPr>
        <w:numId w:val="7"/>
      </w:numPr>
      <w:tabs>
        <w:tab w:val="clear" w:pos="926"/>
        <w:tab w:val="left" w:pos="851"/>
      </w:tabs>
      <w:ind w:left="1135" w:hanging="284"/>
    </w:pPr>
  </w:style>
  <w:style w:type="paragraph" w:styleId="NormalIndent">
    <w:name w:val="Normal Indent"/>
    <w:basedOn w:val="Normal"/>
    <w:rsid w:val="001A19C8"/>
    <w:pPr>
      <w:ind w:left="284"/>
    </w:pPr>
  </w:style>
  <w:style w:type="paragraph" w:customStyle="1" w:styleId="AAFrameAddress">
    <w:name w:val="AA Frame Address"/>
    <w:basedOn w:val="Heading1"/>
    <w:rsid w:val="001A19C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A19C8"/>
    <w:pPr>
      <w:numPr>
        <w:numId w:val="8"/>
      </w:numPr>
      <w:tabs>
        <w:tab w:val="clear" w:pos="1492"/>
        <w:tab w:val="left" w:pos="1418"/>
      </w:tabs>
      <w:ind w:left="1418" w:hanging="284"/>
    </w:pPr>
  </w:style>
  <w:style w:type="paragraph" w:styleId="ListNumber4">
    <w:name w:val="List Number 4"/>
    <w:basedOn w:val="Normal"/>
    <w:rsid w:val="001A19C8"/>
    <w:pPr>
      <w:numPr>
        <w:numId w:val="9"/>
      </w:numPr>
      <w:tabs>
        <w:tab w:val="clear" w:pos="1209"/>
        <w:tab w:val="left" w:pos="1418"/>
      </w:tabs>
    </w:pPr>
  </w:style>
  <w:style w:type="paragraph" w:styleId="TableofAuthorities">
    <w:name w:val="table of authorities"/>
    <w:basedOn w:val="Normal"/>
    <w:next w:val="Normal"/>
    <w:semiHidden/>
    <w:rsid w:val="001A19C8"/>
    <w:pPr>
      <w:ind w:left="284" w:hanging="284"/>
    </w:pPr>
  </w:style>
  <w:style w:type="paragraph" w:styleId="Index1">
    <w:name w:val="index 1"/>
    <w:basedOn w:val="Normal"/>
    <w:next w:val="Normal"/>
    <w:autoRedefine/>
    <w:semiHidden/>
    <w:rsid w:val="001A19C8"/>
    <w:pPr>
      <w:ind w:left="284" w:hanging="284"/>
    </w:pPr>
  </w:style>
  <w:style w:type="paragraph" w:styleId="Index2">
    <w:name w:val="index 2"/>
    <w:basedOn w:val="Normal"/>
    <w:next w:val="Normal"/>
    <w:autoRedefine/>
    <w:semiHidden/>
    <w:rsid w:val="001A19C8"/>
    <w:pPr>
      <w:ind w:left="568" w:hanging="284"/>
    </w:pPr>
  </w:style>
  <w:style w:type="paragraph" w:styleId="Index3">
    <w:name w:val="index 3"/>
    <w:basedOn w:val="Normal"/>
    <w:next w:val="Normal"/>
    <w:autoRedefine/>
    <w:semiHidden/>
    <w:rsid w:val="001A19C8"/>
    <w:pPr>
      <w:ind w:left="851" w:hanging="284"/>
    </w:pPr>
  </w:style>
  <w:style w:type="paragraph" w:styleId="Index4">
    <w:name w:val="index 4"/>
    <w:basedOn w:val="Normal"/>
    <w:next w:val="Normal"/>
    <w:semiHidden/>
    <w:rsid w:val="001A19C8"/>
    <w:pPr>
      <w:ind w:left="1135" w:hanging="284"/>
    </w:pPr>
  </w:style>
  <w:style w:type="paragraph" w:styleId="Index6">
    <w:name w:val="index 6"/>
    <w:basedOn w:val="Normal"/>
    <w:next w:val="Normal"/>
    <w:semiHidden/>
    <w:rsid w:val="001A19C8"/>
    <w:pPr>
      <w:ind w:left="1702" w:hanging="284"/>
    </w:pPr>
  </w:style>
  <w:style w:type="paragraph" w:styleId="Index5">
    <w:name w:val="index 5"/>
    <w:basedOn w:val="Normal"/>
    <w:next w:val="Normal"/>
    <w:semiHidden/>
    <w:rsid w:val="001A19C8"/>
    <w:pPr>
      <w:ind w:left="1418" w:hanging="284"/>
    </w:pPr>
  </w:style>
  <w:style w:type="paragraph" w:styleId="Index7">
    <w:name w:val="index 7"/>
    <w:basedOn w:val="Normal"/>
    <w:next w:val="Normal"/>
    <w:semiHidden/>
    <w:rsid w:val="001A19C8"/>
    <w:pPr>
      <w:ind w:left="1985" w:hanging="284"/>
    </w:pPr>
  </w:style>
  <w:style w:type="paragraph" w:styleId="Index8">
    <w:name w:val="index 8"/>
    <w:basedOn w:val="Normal"/>
    <w:next w:val="Normal"/>
    <w:semiHidden/>
    <w:rsid w:val="001A19C8"/>
    <w:pPr>
      <w:ind w:left="2269" w:hanging="284"/>
    </w:pPr>
  </w:style>
  <w:style w:type="paragraph" w:styleId="Index9">
    <w:name w:val="index 9"/>
    <w:basedOn w:val="Normal"/>
    <w:next w:val="Normal"/>
    <w:semiHidden/>
    <w:rsid w:val="001A19C8"/>
    <w:pPr>
      <w:ind w:left="2552" w:hanging="284"/>
    </w:pPr>
  </w:style>
  <w:style w:type="paragraph" w:styleId="TOC2">
    <w:name w:val="toc 2"/>
    <w:basedOn w:val="Normal"/>
    <w:next w:val="Normal"/>
    <w:semiHidden/>
    <w:rsid w:val="001A19C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A19C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A19C8"/>
    <w:pPr>
      <w:ind w:left="851"/>
    </w:pPr>
  </w:style>
  <w:style w:type="paragraph" w:styleId="TOC5">
    <w:name w:val="toc 5"/>
    <w:basedOn w:val="Normal"/>
    <w:next w:val="Normal"/>
    <w:semiHidden/>
    <w:rsid w:val="001A19C8"/>
    <w:pPr>
      <w:ind w:left="1134"/>
    </w:pPr>
  </w:style>
  <w:style w:type="paragraph" w:styleId="TOC6">
    <w:name w:val="toc 6"/>
    <w:basedOn w:val="Normal"/>
    <w:next w:val="Normal"/>
    <w:semiHidden/>
    <w:rsid w:val="001A19C8"/>
    <w:pPr>
      <w:ind w:left="1418"/>
    </w:pPr>
  </w:style>
  <w:style w:type="paragraph" w:styleId="TOC7">
    <w:name w:val="toc 7"/>
    <w:basedOn w:val="Normal"/>
    <w:next w:val="Normal"/>
    <w:semiHidden/>
    <w:rsid w:val="001A19C8"/>
    <w:pPr>
      <w:ind w:left="1701"/>
    </w:pPr>
  </w:style>
  <w:style w:type="paragraph" w:styleId="TOC8">
    <w:name w:val="toc 8"/>
    <w:basedOn w:val="Normal"/>
    <w:next w:val="Normal"/>
    <w:semiHidden/>
    <w:rsid w:val="001A19C8"/>
    <w:pPr>
      <w:ind w:left="1985"/>
    </w:pPr>
  </w:style>
  <w:style w:type="paragraph" w:styleId="TOC9">
    <w:name w:val="toc 9"/>
    <w:basedOn w:val="Normal"/>
    <w:next w:val="Normal"/>
    <w:semiHidden/>
    <w:rsid w:val="001A19C8"/>
    <w:pPr>
      <w:ind w:left="2268"/>
    </w:pPr>
  </w:style>
  <w:style w:type="paragraph" w:styleId="TableofFigures">
    <w:name w:val="table of figures"/>
    <w:basedOn w:val="Normal"/>
    <w:next w:val="Normal"/>
    <w:semiHidden/>
    <w:rsid w:val="001A19C8"/>
    <w:pPr>
      <w:ind w:left="567" w:hanging="567"/>
    </w:pPr>
  </w:style>
  <w:style w:type="paragraph" w:styleId="ListBullet5">
    <w:name w:val="List Bullet 5"/>
    <w:basedOn w:val="Normal"/>
    <w:rsid w:val="001A19C8"/>
    <w:pPr>
      <w:numPr>
        <w:numId w:val="10"/>
      </w:numPr>
      <w:tabs>
        <w:tab w:val="clear" w:pos="1492"/>
        <w:tab w:val="left" w:pos="1418"/>
      </w:tabs>
      <w:ind w:left="1702" w:hanging="284"/>
    </w:pPr>
  </w:style>
  <w:style w:type="paragraph" w:styleId="BodyText">
    <w:name w:val="Body Text"/>
    <w:aliases w:val="bt,body text,Body"/>
    <w:basedOn w:val="Normal"/>
    <w:link w:val="BodyTextChar"/>
    <w:rsid w:val="001A19C8"/>
    <w:pPr>
      <w:spacing w:after="120"/>
    </w:pPr>
  </w:style>
  <w:style w:type="paragraph" w:styleId="BodyTextFirstIndent">
    <w:name w:val="Body Text First Indent"/>
    <w:basedOn w:val="BodyText"/>
    <w:rsid w:val="001A19C8"/>
    <w:pPr>
      <w:ind w:firstLine="284"/>
    </w:pPr>
  </w:style>
  <w:style w:type="paragraph" w:styleId="BodyTextIndent">
    <w:name w:val="Body Text Indent"/>
    <w:basedOn w:val="Normal"/>
    <w:rsid w:val="001A19C8"/>
    <w:pPr>
      <w:spacing w:after="120"/>
      <w:ind w:left="283"/>
    </w:pPr>
  </w:style>
  <w:style w:type="paragraph" w:styleId="BodyTextFirstIndent2">
    <w:name w:val="Body Text First Indent 2"/>
    <w:basedOn w:val="BodyTextIndent"/>
    <w:rsid w:val="001A19C8"/>
    <w:pPr>
      <w:ind w:left="284" w:firstLine="284"/>
    </w:pPr>
  </w:style>
  <w:style w:type="character" w:styleId="Strong">
    <w:name w:val="Strong"/>
    <w:uiPriority w:val="22"/>
    <w:qFormat/>
    <w:rsid w:val="001A19C8"/>
    <w:rPr>
      <w:rFonts w:cs="Times New Roman"/>
      <w:b/>
      <w:bCs/>
    </w:rPr>
  </w:style>
  <w:style w:type="paragraph" w:customStyle="1" w:styleId="AA1stlevelbullet">
    <w:name w:val="AA 1st level bullet"/>
    <w:basedOn w:val="Normal"/>
    <w:rsid w:val="001A19C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A19C8"/>
    <w:pPr>
      <w:framePr w:w="4253" w:h="1418" w:hRule="exact" w:hSpace="142" w:vSpace="142" w:wrap="around" w:vAnchor="page" w:hAnchor="page" w:x="7457" w:y="568"/>
    </w:pPr>
  </w:style>
  <w:style w:type="character" w:customStyle="1" w:styleId="AACopyright">
    <w:name w:val="AA Copyright"/>
    <w:rsid w:val="001A19C8"/>
    <w:rPr>
      <w:rFonts w:ascii="Arial" w:hAnsi="Arial"/>
      <w:sz w:val="13"/>
      <w:szCs w:val="13"/>
    </w:rPr>
  </w:style>
  <w:style w:type="paragraph" w:customStyle="1" w:styleId="AA2ndlevelbullet">
    <w:name w:val="AA 2nd level bullet"/>
    <w:basedOn w:val="AA1stlevelbullet"/>
    <w:rsid w:val="001A19C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A19C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A19C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A19C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A19C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A19C8"/>
    <w:pPr>
      <w:framePr w:h="1054" w:wrap="around" w:y="5920"/>
    </w:pPr>
  </w:style>
  <w:style w:type="paragraph" w:customStyle="1" w:styleId="ReportHeading3">
    <w:name w:val="ReportHeading3"/>
    <w:basedOn w:val="ReportHeading2"/>
    <w:rsid w:val="001A19C8"/>
    <w:pPr>
      <w:framePr w:h="443" w:wrap="around" w:y="8223"/>
    </w:pPr>
  </w:style>
  <w:style w:type="paragraph" w:customStyle="1" w:styleId="E">
    <w:name w:val="Å§ª×èÍ E"/>
    <w:basedOn w:val="Normal"/>
    <w:rsid w:val="001A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A19C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A19C8"/>
    <w:pPr>
      <w:framePr w:w="7308" w:h="1134" w:hSpace="180" w:vSpace="180" w:wrap="notBeside" w:vAnchor="text" w:hAnchor="margin" w:x="1" w:y="7"/>
      <w:spacing w:after="240"/>
    </w:pPr>
  </w:style>
  <w:style w:type="paragraph" w:customStyle="1" w:styleId="PictureLeft">
    <w:name w:val="PictureLeft"/>
    <w:basedOn w:val="Normal"/>
    <w:rsid w:val="001A19C8"/>
    <w:pPr>
      <w:framePr w:w="2603" w:h="1134" w:hSpace="142" w:wrap="around" w:vAnchor="text" w:hAnchor="page" w:x="1526" w:y="6"/>
      <w:spacing w:before="240"/>
    </w:pPr>
  </w:style>
  <w:style w:type="paragraph" w:customStyle="1" w:styleId="PicturteLeftFullLength">
    <w:name w:val="PicturteLeftFullLength"/>
    <w:basedOn w:val="PictureLeft"/>
    <w:rsid w:val="001A19C8"/>
    <w:pPr>
      <w:framePr w:w="10142" w:hSpace="180" w:vSpace="180" w:wrap="around" w:y="7"/>
    </w:pPr>
  </w:style>
  <w:style w:type="paragraph" w:customStyle="1" w:styleId="AAheadingwocontents">
    <w:name w:val="AA heading wo contents"/>
    <w:basedOn w:val="Normal"/>
    <w:rsid w:val="001A19C8"/>
    <w:pPr>
      <w:spacing w:line="280" w:lineRule="atLeast"/>
    </w:pPr>
    <w:rPr>
      <w:rFonts w:ascii="Times New Roman" w:hAnsi="Times New Roman"/>
      <w:b/>
      <w:bCs/>
      <w:sz w:val="22"/>
      <w:szCs w:val="22"/>
    </w:rPr>
  </w:style>
  <w:style w:type="paragraph" w:customStyle="1" w:styleId="StandaardOpinion">
    <w:name w:val="StandaardOpinion"/>
    <w:basedOn w:val="Normal"/>
    <w:rsid w:val="001A19C8"/>
    <w:pPr>
      <w:spacing w:line="280" w:lineRule="atLeast"/>
    </w:pPr>
    <w:rPr>
      <w:rFonts w:ascii="Times New Roman" w:hAnsi="Times New Roman"/>
      <w:sz w:val="22"/>
      <w:szCs w:val="22"/>
    </w:rPr>
  </w:style>
  <w:style w:type="paragraph" w:styleId="BodyText2">
    <w:name w:val="Body Text 2"/>
    <w:basedOn w:val="Normal"/>
    <w:link w:val="BodyText2Char"/>
    <w:rsid w:val="001A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styleId="PageNumber">
    <w:name w:val="page number"/>
    <w:basedOn w:val="DefaultParagraphFont"/>
    <w:rsid w:val="001A19C8"/>
  </w:style>
  <w:style w:type="paragraph" w:customStyle="1" w:styleId="E0">
    <w:name w:val="ª×èÍºÃÔÉÑ· E"/>
    <w:basedOn w:val="Normal"/>
    <w:rsid w:val="001A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A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A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A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1A19C8"/>
    <w:rPr>
      <w:rFonts w:cs="Times New Roman"/>
      <w:sz w:val="20"/>
      <w:szCs w:val="20"/>
    </w:rPr>
  </w:style>
  <w:style w:type="paragraph" w:styleId="EnvelopeReturn">
    <w:name w:val="envelope return"/>
    <w:basedOn w:val="Normal"/>
    <w:rsid w:val="001A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1A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semiHidden/>
    <w:rsid w:val="008767B4"/>
    <w:rPr>
      <w:rFonts w:ascii="Tahoma" w:hAnsi="Tahoma"/>
      <w:sz w:val="16"/>
    </w:rPr>
  </w:style>
  <w:style w:type="paragraph" w:styleId="BlockText">
    <w:name w:val="Block Text"/>
    <w:basedOn w:val="Normal"/>
    <w:rsid w:val="00F1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36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130F09"/>
  </w:style>
  <w:style w:type="paragraph" w:customStyle="1" w:styleId="Char">
    <w:name w:val="Char"/>
    <w:basedOn w:val="Normal"/>
    <w:rsid w:val="008E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8E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E0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customStyle="1" w:styleId="FooterChar">
    <w:name w:val="Footer Char"/>
    <w:link w:val="Footer"/>
    <w:uiPriority w:val="99"/>
    <w:rsid w:val="001657CE"/>
    <w:rPr>
      <w:rFonts w:ascii="Arial" w:hAnsi="Arial"/>
      <w:sz w:val="18"/>
      <w:szCs w:val="18"/>
    </w:rPr>
  </w:style>
  <w:style w:type="paragraph" w:styleId="NoSpacing">
    <w:name w:val="No Spacing"/>
    <w:uiPriority w:val="1"/>
    <w:qFormat/>
    <w:rsid w:val="006B5A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C113E2"/>
    <w:pPr>
      <w:ind w:left="720"/>
    </w:pPr>
    <w:rPr>
      <w:szCs w:val="22"/>
    </w:rPr>
  </w:style>
  <w:style w:type="character" w:customStyle="1" w:styleId="BodyText2Char">
    <w:name w:val="Body Text 2 Char"/>
    <w:link w:val="BodyText2"/>
    <w:rsid w:val="003103F4"/>
    <w:rPr>
      <w:rFonts w:ascii="Arial" w:hAnsi="Arial" w:cs="Times New Roman"/>
    </w:rPr>
  </w:style>
  <w:style w:type="paragraph" w:customStyle="1" w:styleId="a3">
    <w:name w:val="???????????"/>
    <w:basedOn w:val="Normal"/>
    <w:rsid w:val="008F1F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character" w:customStyle="1" w:styleId="HeaderChar">
    <w:name w:val="Header Char"/>
    <w:link w:val="Header"/>
    <w:rsid w:val="005958EF"/>
    <w:rPr>
      <w:rFonts w:ascii="Arial" w:hAnsi="Arial"/>
      <w:sz w:val="18"/>
      <w:szCs w:val="18"/>
    </w:rPr>
  </w:style>
  <w:style w:type="paragraph" w:customStyle="1" w:styleId="acctstatementsub-heading">
    <w:name w:val="acct statement sub-heading"/>
    <w:aliases w:val="ass"/>
    <w:basedOn w:val="Normal"/>
    <w:next w:val="Normal"/>
    <w:rsid w:val="000C3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character" w:customStyle="1" w:styleId="BodyTextChar">
    <w:name w:val="Body Text Char"/>
    <w:aliases w:val="bt Char,body text Char,Body Char"/>
    <w:link w:val="BodyText"/>
    <w:rsid w:val="000C3316"/>
    <w:rPr>
      <w:rFonts w:ascii="Arial" w:hAnsi="Arial"/>
      <w:sz w:val="18"/>
      <w:szCs w:val="18"/>
    </w:rPr>
  </w:style>
  <w:style w:type="paragraph" w:customStyle="1" w:styleId="AccPolicysubhead">
    <w:name w:val="Acc Policy sub head"/>
    <w:basedOn w:val="BodyText"/>
    <w:next w:val="BodyText"/>
    <w:autoRedefine/>
    <w:rsid w:val="005C0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45"/>
    </w:pPr>
    <w:rPr>
      <w:rFonts w:ascii="Times New Roman" w:hAnsi="Times New Roman"/>
      <w:i/>
      <w:iCs/>
      <w:sz w:val="22"/>
      <w:szCs w:val="22"/>
    </w:rPr>
  </w:style>
  <w:style w:type="paragraph" w:customStyle="1" w:styleId="1">
    <w:name w:val="เนื้อเรื่อง1"/>
    <w:basedOn w:val="Normal"/>
    <w:rsid w:val="00E449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block">
    <w:name w:val="block"/>
    <w:aliases w:val="b"/>
    <w:basedOn w:val="BodyText"/>
    <w:rsid w:val="0049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odyTextIndent2">
    <w:name w:val="Body Text Indent 2"/>
    <w:basedOn w:val="Normal"/>
    <w:link w:val="BodyTextIndent2Char"/>
    <w:rsid w:val="00C27D28"/>
    <w:pPr>
      <w:spacing w:after="120" w:line="480" w:lineRule="auto"/>
      <w:ind w:left="283"/>
    </w:pPr>
    <w:rPr>
      <w:szCs w:val="22"/>
    </w:rPr>
  </w:style>
  <w:style w:type="character" w:customStyle="1" w:styleId="BodyTextIndent2Char">
    <w:name w:val="Body Text Indent 2 Char"/>
    <w:link w:val="BodyTextIndent2"/>
    <w:rsid w:val="00C27D28"/>
    <w:rPr>
      <w:rFonts w:ascii="Arial" w:hAnsi="Arial"/>
      <w:sz w:val="18"/>
      <w:szCs w:val="22"/>
    </w:rPr>
  </w:style>
  <w:style w:type="paragraph" w:customStyle="1" w:styleId="a4">
    <w:name w:val="???????"/>
    <w:basedOn w:val="Normal"/>
    <w:rsid w:val="008A7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ttwolines">
    <w:name w:val="acct two lines"/>
    <w:aliases w:val="a2l"/>
    <w:basedOn w:val="Normal"/>
    <w:rsid w:val="00196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jern3">
    <w:name w:val="jern3"/>
    <w:basedOn w:val="Normal"/>
    <w:rsid w:val="00D56C23"/>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eastAsia="SimSun" w:hAnsi="Times New Roman"/>
      <w:sz w:val="28"/>
      <w:szCs w:val="28"/>
      <w:lang w:val="th-TH"/>
    </w:rPr>
  </w:style>
  <w:style w:type="paragraph" w:styleId="HTMLPreformatted">
    <w:name w:val="HTML Preformatted"/>
    <w:basedOn w:val="Normal"/>
    <w:link w:val="HTMLPreformattedChar"/>
    <w:uiPriority w:val="99"/>
    <w:unhideWhenUsed/>
    <w:rsid w:val="00194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link w:val="HTMLPreformatted"/>
    <w:uiPriority w:val="99"/>
    <w:rsid w:val="00194E84"/>
    <w:rPr>
      <w:rFonts w:ascii="Tahoma" w:hAnsi="Tahoma" w:cs="Tahoma"/>
    </w:rPr>
  </w:style>
  <w:style w:type="paragraph" w:customStyle="1" w:styleId="T0">
    <w:name w:val="Å§ª×Í T"/>
    <w:basedOn w:val="Normal"/>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5">
    <w:name w:val="Åº"/>
    <w:basedOn w:val="Normal"/>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xl24">
    <w:name w:val="xl24"/>
    <w:basedOn w:val="Normal"/>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6">
    <w:name w:val="เนื้อเรื่อง"/>
    <w:basedOn w:val="Normal"/>
    <w:rsid w:val="0086566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styleId="FootnoteText">
    <w:name w:val="footnote text"/>
    <w:basedOn w:val="Normal"/>
    <w:link w:val="FootnoteTextChar"/>
    <w:rsid w:val="0086566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CordiaUPC"/>
      <w:sz w:val="28"/>
      <w:szCs w:val="28"/>
    </w:rPr>
  </w:style>
  <w:style w:type="character" w:customStyle="1" w:styleId="FootnoteTextChar">
    <w:name w:val="Footnote Text Char"/>
    <w:link w:val="FootnoteText"/>
    <w:rsid w:val="00865669"/>
    <w:rPr>
      <w:rFonts w:hAnsi="CordiaUPC" w:cs="CordiaUPC"/>
      <w:sz w:val="28"/>
      <w:szCs w:val="28"/>
    </w:rPr>
  </w:style>
  <w:style w:type="paragraph" w:customStyle="1" w:styleId="10">
    <w:name w:val="???????????1"/>
    <w:basedOn w:val="Normal"/>
    <w:rsid w:val="0086566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ccPolicysubheadChar">
    <w:name w:val="Acc Policy sub head Char"/>
    <w:basedOn w:val="BodyText"/>
    <w:next w:val="BodyText"/>
    <w:link w:val="AccPolicysubheadCharChar"/>
    <w:autoRedefine/>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865669"/>
    <w:rPr>
      <w:b/>
      <w:sz w:val="22"/>
      <w:szCs w:val="22"/>
      <w:lang w:eastAsia="en-GB"/>
    </w:rPr>
  </w:style>
  <w:style w:type="paragraph" w:customStyle="1" w:styleId="AccPolicyalternativeChar">
    <w:name w:val="Acc Policy alternative Char"/>
    <w:basedOn w:val="AccPolicysubheadChar"/>
    <w:link w:val="AccPolicyalternativeCharChar"/>
    <w:autoRedefine/>
    <w:rsid w:val="00191389"/>
    <w:pPr>
      <w:ind w:left="1080"/>
    </w:pPr>
    <w:rPr>
      <w:color w:val="FF0000"/>
    </w:rPr>
  </w:style>
  <w:style w:type="character" w:customStyle="1" w:styleId="AccPolicyalternativeCharChar">
    <w:name w:val="Acc Policy alternative Char Char"/>
    <w:link w:val="AccPolicyalternativeChar"/>
    <w:rsid w:val="00191389"/>
    <w:rPr>
      <w:rFonts w:cs="Times New Roman"/>
      <w:b/>
      <w:color w:val="FF0000"/>
      <w:sz w:val="22"/>
      <w:szCs w:val="22"/>
      <w:lang w:eastAsia="en-GB"/>
    </w:rPr>
  </w:style>
  <w:style w:type="paragraph" w:customStyle="1" w:styleId="AccPolicyHeading">
    <w:name w:val="Acc Policy Heading"/>
    <w:basedOn w:val="BodyText"/>
    <w:link w:val="AccPolicyHeadingChar"/>
    <w:autoRedefine/>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865669"/>
    <w:rPr>
      <w:rFonts w:ascii="Angsana New" w:hAnsi="Angsana New"/>
      <w:b/>
      <w:bCs/>
      <w:i/>
      <w:iCs/>
      <w:sz w:val="30"/>
      <w:szCs w:val="30"/>
      <w:lang w:val="en-GB"/>
    </w:rPr>
  </w:style>
  <w:style w:type="paragraph" w:customStyle="1" w:styleId="Char0">
    <w:name w:val="Char"/>
    <w:basedOn w:val="Normal"/>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 E"/>
    <w:basedOn w:val="Normal"/>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character" w:customStyle="1" w:styleId="mediumtext1">
    <w:name w:val="medium_text1"/>
    <w:rsid w:val="00865669"/>
    <w:rPr>
      <w:sz w:val="22"/>
      <w:szCs w:val="22"/>
    </w:rPr>
  </w:style>
  <w:style w:type="paragraph" w:customStyle="1" w:styleId="Preformatted">
    <w:name w:val="Preformatted"/>
    <w:basedOn w:val="Normal"/>
    <w:link w:val="PreformattedChar"/>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eastAsia="Cordia New" w:hAnsi="Courier New"/>
      <w:snapToGrid w:val="0"/>
      <w:sz w:val="20"/>
      <w:szCs w:val="20"/>
      <w:lang w:eastAsia="th-TH"/>
    </w:rPr>
  </w:style>
  <w:style w:type="character" w:customStyle="1" w:styleId="PreformattedChar">
    <w:name w:val="Preformatted Char"/>
    <w:link w:val="Preformatted"/>
    <w:rsid w:val="00865669"/>
    <w:rPr>
      <w:rFonts w:ascii="Courier New" w:eastAsia="Cordia New" w:hAnsi="Courier New"/>
      <w:snapToGrid w:val="0"/>
      <w:lang w:eastAsia="th-TH"/>
    </w:rPr>
  </w:style>
  <w:style w:type="paragraph" w:styleId="EndnoteText">
    <w:name w:val="endnote text"/>
    <w:basedOn w:val="Normal"/>
    <w:link w:val="EndnoteTextChar"/>
    <w:rsid w:val="00B33B84"/>
    <w:rPr>
      <w:sz w:val="20"/>
      <w:szCs w:val="25"/>
    </w:rPr>
  </w:style>
  <w:style w:type="character" w:customStyle="1" w:styleId="EndnoteTextChar">
    <w:name w:val="Endnote Text Char"/>
    <w:link w:val="EndnoteText"/>
    <w:rsid w:val="00B33B84"/>
    <w:rPr>
      <w:rFonts w:ascii="Arial" w:hAnsi="Arial"/>
      <w:szCs w:val="25"/>
    </w:rPr>
  </w:style>
  <w:style w:type="character" w:styleId="EndnoteReference">
    <w:name w:val="endnote reference"/>
    <w:rsid w:val="00B33B84"/>
    <w:rPr>
      <w:sz w:val="32"/>
      <w:szCs w:val="32"/>
      <w:vertAlign w:val="superscript"/>
    </w:rPr>
  </w:style>
  <w:style w:type="paragraph" w:customStyle="1" w:styleId="acctfourfigures">
    <w:name w:val="acct four figures"/>
    <w:aliases w:val="a4"/>
    <w:basedOn w:val="Normal"/>
    <w:rsid w:val="002F0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character" w:customStyle="1" w:styleId="Heading5Char">
    <w:name w:val="Heading 5 Char"/>
    <w:basedOn w:val="DefaultParagraphFont"/>
    <w:link w:val="Heading5"/>
    <w:rsid w:val="00E338E5"/>
    <w:rPr>
      <w:rFonts w:ascii="Arial" w:hAnsi="Arial" w:cs="Times New Roman"/>
      <w:b/>
      <w:bCs/>
    </w:rPr>
  </w:style>
  <w:style w:type="character" w:customStyle="1" w:styleId="y2iqfc">
    <w:name w:val="y2iqfc"/>
    <w:basedOn w:val="DefaultParagraphFont"/>
    <w:rsid w:val="00787B56"/>
  </w:style>
</w:styles>
</file>

<file path=word/webSettings.xml><?xml version="1.0" encoding="utf-8"?>
<w:webSettings xmlns:r="http://schemas.openxmlformats.org/officeDocument/2006/relationships" xmlns:w="http://schemas.openxmlformats.org/wordprocessingml/2006/main">
  <w:divs>
    <w:div w:id="16784719">
      <w:bodyDiv w:val="1"/>
      <w:marLeft w:val="0"/>
      <w:marRight w:val="0"/>
      <w:marTop w:val="0"/>
      <w:marBottom w:val="0"/>
      <w:divBdr>
        <w:top w:val="none" w:sz="0" w:space="0" w:color="auto"/>
        <w:left w:val="none" w:sz="0" w:space="0" w:color="auto"/>
        <w:bottom w:val="none" w:sz="0" w:space="0" w:color="auto"/>
        <w:right w:val="none" w:sz="0" w:space="0" w:color="auto"/>
      </w:divBdr>
    </w:div>
    <w:div w:id="309021776">
      <w:bodyDiv w:val="1"/>
      <w:marLeft w:val="0"/>
      <w:marRight w:val="0"/>
      <w:marTop w:val="0"/>
      <w:marBottom w:val="0"/>
      <w:divBdr>
        <w:top w:val="none" w:sz="0" w:space="0" w:color="auto"/>
        <w:left w:val="none" w:sz="0" w:space="0" w:color="auto"/>
        <w:bottom w:val="none" w:sz="0" w:space="0" w:color="auto"/>
        <w:right w:val="none" w:sz="0" w:space="0" w:color="auto"/>
      </w:divBdr>
    </w:div>
    <w:div w:id="328754235">
      <w:bodyDiv w:val="1"/>
      <w:marLeft w:val="0"/>
      <w:marRight w:val="0"/>
      <w:marTop w:val="0"/>
      <w:marBottom w:val="0"/>
      <w:divBdr>
        <w:top w:val="none" w:sz="0" w:space="0" w:color="auto"/>
        <w:left w:val="none" w:sz="0" w:space="0" w:color="auto"/>
        <w:bottom w:val="none" w:sz="0" w:space="0" w:color="auto"/>
        <w:right w:val="none" w:sz="0" w:space="0" w:color="auto"/>
      </w:divBdr>
    </w:div>
    <w:div w:id="454371541">
      <w:bodyDiv w:val="1"/>
      <w:marLeft w:val="0"/>
      <w:marRight w:val="0"/>
      <w:marTop w:val="0"/>
      <w:marBottom w:val="0"/>
      <w:divBdr>
        <w:top w:val="none" w:sz="0" w:space="0" w:color="auto"/>
        <w:left w:val="none" w:sz="0" w:space="0" w:color="auto"/>
        <w:bottom w:val="none" w:sz="0" w:space="0" w:color="auto"/>
        <w:right w:val="none" w:sz="0" w:space="0" w:color="auto"/>
      </w:divBdr>
    </w:div>
    <w:div w:id="697897772">
      <w:bodyDiv w:val="1"/>
      <w:marLeft w:val="0"/>
      <w:marRight w:val="0"/>
      <w:marTop w:val="0"/>
      <w:marBottom w:val="0"/>
      <w:divBdr>
        <w:top w:val="none" w:sz="0" w:space="0" w:color="auto"/>
        <w:left w:val="none" w:sz="0" w:space="0" w:color="auto"/>
        <w:bottom w:val="none" w:sz="0" w:space="0" w:color="auto"/>
        <w:right w:val="none" w:sz="0" w:space="0" w:color="auto"/>
      </w:divBdr>
    </w:div>
    <w:div w:id="781605428">
      <w:bodyDiv w:val="1"/>
      <w:marLeft w:val="0"/>
      <w:marRight w:val="0"/>
      <w:marTop w:val="0"/>
      <w:marBottom w:val="0"/>
      <w:divBdr>
        <w:top w:val="none" w:sz="0" w:space="0" w:color="auto"/>
        <w:left w:val="none" w:sz="0" w:space="0" w:color="auto"/>
        <w:bottom w:val="none" w:sz="0" w:space="0" w:color="auto"/>
        <w:right w:val="none" w:sz="0" w:space="0" w:color="auto"/>
      </w:divBdr>
    </w:div>
    <w:div w:id="890847514">
      <w:bodyDiv w:val="1"/>
      <w:marLeft w:val="0"/>
      <w:marRight w:val="0"/>
      <w:marTop w:val="0"/>
      <w:marBottom w:val="0"/>
      <w:divBdr>
        <w:top w:val="none" w:sz="0" w:space="0" w:color="auto"/>
        <w:left w:val="none" w:sz="0" w:space="0" w:color="auto"/>
        <w:bottom w:val="none" w:sz="0" w:space="0" w:color="auto"/>
        <w:right w:val="none" w:sz="0" w:space="0" w:color="auto"/>
      </w:divBdr>
    </w:div>
    <w:div w:id="1031495609">
      <w:bodyDiv w:val="1"/>
      <w:marLeft w:val="0"/>
      <w:marRight w:val="0"/>
      <w:marTop w:val="0"/>
      <w:marBottom w:val="0"/>
      <w:divBdr>
        <w:top w:val="none" w:sz="0" w:space="0" w:color="auto"/>
        <w:left w:val="none" w:sz="0" w:space="0" w:color="auto"/>
        <w:bottom w:val="none" w:sz="0" w:space="0" w:color="auto"/>
        <w:right w:val="none" w:sz="0" w:space="0" w:color="auto"/>
      </w:divBdr>
    </w:div>
    <w:div w:id="1523088746">
      <w:bodyDiv w:val="1"/>
      <w:marLeft w:val="0"/>
      <w:marRight w:val="0"/>
      <w:marTop w:val="0"/>
      <w:marBottom w:val="0"/>
      <w:divBdr>
        <w:top w:val="none" w:sz="0" w:space="0" w:color="auto"/>
        <w:left w:val="none" w:sz="0" w:space="0" w:color="auto"/>
        <w:bottom w:val="none" w:sz="0" w:space="0" w:color="auto"/>
        <w:right w:val="none" w:sz="0" w:space="0" w:color="auto"/>
      </w:divBdr>
    </w:div>
    <w:div w:id="1682196387">
      <w:bodyDiv w:val="1"/>
      <w:marLeft w:val="0"/>
      <w:marRight w:val="0"/>
      <w:marTop w:val="0"/>
      <w:marBottom w:val="0"/>
      <w:divBdr>
        <w:top w:val="none" w:sz="0" w:space="0" w:color="auto"/>
        <w:left w:val="none" w:sz="0" w:space="0" w:color="auto"/>
        <w:bottom w:val="none" w:sz="0" w:space="0" w:color="auto"/>
        <w:right w:val="none" w:sz="0" w:space="0" w:color="auto"/>
      </w:divBdr>
    </w:div>
    <w:div w:id="186524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15B2F-A71A-485B-B7F9-635E8B719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51</TotalTime>
  <Pages>26</Pages>
  <Words>9918</Words>
  <Characters>56539</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USHA SIAM STEEL INDUSTRIES PUBLIC COMPANY LIMITED</vt:lpstr>
    </vt:vector>
  </TitlesOfParts>
  <Company/>
  <LinksUpToDate>false</LinksUpToDate>
  <CharactersWithSpaces>66325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USHA SIAM STEEL INDUSTRIES PUBLIC COMPANY LIMITED</dc:title>
  <dc:creator>tadsong_h22</dc:creator>
  <cp:lastModifiedBy>User</cp:lastModifiedBy>
  <cp:revision>14</cp:revision>
  <cp:lastPrinted>2024-02-27T08:03:00Z</cp:lastPrinted>
  <dcterms:created xsi:type="dcterms:W3CDTF">2024-02-13T10:37:00Z</dcterms:created>
  <dcterms:modified xsi:type="dcterms:W3CDTF">2024-02-27T09:08:00Z</dcterms:modified>
</cp:coreProperties>
</file>